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14" w:rsidRDefault="00EE6EA3" w:rsidP="00E043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6EA3">
        <w:rPr>
          <w:rFonts w:ascii="Times New Roman" w:hAnsi="Times New Roman" w:cs="Times New Roman"/>
          <w:sz w:val="28"/>
          <w:szCs w:val="28"/>
        </w:rPr>
        <w:t>Приложение</w:t>
      </w:r>
      <w:r w:rsidR="008D12FD">
        <w:rPr>
          <w:rFonts w:ascii="Times New Roman" w:hAnsi="Times New Roman" w:cs="Times New Roman"/>
          <w:sz w:val="28"/>
          <w:szCs w:val="28"/>
        </w:rPr>
        <w:t xml:space="preserve">  </w:t>
      </w:r>
      <w:r w:rsidR="007D0BFD">
        <w:rPr>
          <w:rFonts w:ascii="Times New Roman" w:hAnsi="Times New Roman" w:cs="Times New Roman"/>
          <w:sz w:val="28"/>
          <w:szCs w:val="28"/>
        </w:rPr>
        <w:t>1</w:t>
      </w:r>
    </w:p>
    <w:p w:rsidR="001953B4" w:rsidRDefault="001953B4" w:rsidP="00E043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</w:t>
      </w:r>
      <w:r w:rsidR="00477792" w:rsidRPr="001953B4">
        <w:rPr>
          <w:rFonts w:ascii="Times New Roman" w:hAnsi="Times New Roman" w:cs="Times New Roman"/>
          <w:sz w:val="28"/>
          <w:szCs w:val="28"/>
        </w:rPr>
        <w:t>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F2A" w:rsidRPr="001953B4">
        <w:rPr>
          <w:rFonts w:ascii="Times New Roman" w:hAnsi="Times New Roman" w:cs="Times New Roman"/>
          <w:sz w:val="28"/>
          <w:szCs w:val="28"/>
        </w:rPr>
        <w:t xml:space="preserve">о ходе реализации </w:t>
      </w:r>
    </w:p>
    <w:p w:rsidR="00E04305" w:rsidRDefault="00E04305" w:rsidP="00E043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C0F2A" w:rsidRPr="001953B4">
        <w:rPr>
          <w:rFonts w:ascii="Times New Roman" w:hAnsi="Times New Roman" w:cs="Times New Roman"/>
          <w:sz w:val="28"/>
          <w:szCs w:val="28"/>
        </w:rPr>
        <w:t xml:space="preserve">униципальной программы </w:t>
      </w:r>
    </w:p>
    <w:p w:rsidR="007C0F2A" w:rsidRPr="001953B4" w:rsidRDefault="005F3A21" w:rsidP="00E043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70832">
        <w:rPr>
          <w:rFonts w:ascii="Times New Roman" w:hAnsi="Times New Roman" w:cs="Times New Roman"/>
          <w:sz w:val="28"/>
          <w:szCs w:val="28"/>
        </w:rPr>
        <w:t>Развитие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города Радужный на 2014-2020 годы»</w:t>
      </w:r>
      <w:r w:rsidR="008D12FD">
        <w:rPr>
          <w:rFonts w:ascii="Times New Roman" w:hAnsi="Times New Roman" w:cs="Times New Roman"/>
          <w:sz w:val="28"/>
          <w:szCs w:val="28"/>
        </w:rPr>
        <w:t xml:space="preserve"> в 2014 году</w:t>
      </w:r>
    </w:p>
    <w:p w:rsidR="007C0F2A" w:rsidRPr="001953B4" w:rsidRDefault="007C0F2A" w:rsidP="00137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54E" w:rsidRPr="001D154E" w:rsidRDefault="008B12C0" w:rsidP="00E04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54E">
        <w:rPr>
          <w:rFonts w:ascii="Times New Roman" w:hAnsi="Times New Roman" w:cs="Times New Roman"/>
          <w:b/>
          <w:sz w:val="28"/>
          <w:szCs w:val="28"/>
        </w:rPr>
        <w:t>Отчёт о реализации муниципальной программы</w:t>
      </w:r>
    </w:p>
    <w:p w:rsidR="00371882" w:rsidRPr="008B12C0" w:rsidRDefault="008B12C0" w:rsidP="00E04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54E">
        <w:rPr>
          <w:rFonts w:ascii="Times New Roman" w:hAnsi="Times New Roman" w:cs="Times New Roman"/>
          <w:b/>
          <w:sz w:val="28"/>
          <w:szCs w:val="28"/>
        </w:rPr>
        <w:t>«</w:t>
      </w:r>
      <w:r w:rsidR="00270832">
        <w:rPr>
          <w:rFonts w:ascii="Times New Roman" w:hAnsi="Times New Roman" w:cs="Times New Roman"/>
          <w:b/>
          <w:sz w:val="28"/>
          <w:szCs w:val="28"/>
        </w:rPr>
        <w:t xml:space="preserve">Развитие образования </w:t>
      </w:r>
      <w:r w:rsidR="005F3A21">
        <w:rPr>
          <w:rFonts w:ascii="Times New Roman" w:hAnsi="Times New Roman" w:cs="Times New Roman"/>
          <w:b/>
          <w:sz w:val="28"/>
          <w:szCs w:val="28"/>
        </w:rPr>
        <w:t>города Радужный на 2014-2020 годы</w:t>
      </w:r>
      <w:r w:rsidRPr="001D154E">
        <w:rPr>
          <w:rFonts w:ascii="Times New Roman" w:hAnsi="Times New Roman" w:cs="Times New Roman"/>
          <w:b/>
          <w:sz w:val="28"/>
          <w:szCs w:val="28"/>
        </w:rPr>
        <w:t>» в 2014 году</w:t>
      </w:r>
      <w:r w:rsidR="000D5C85">
        <w:rPr>
          <w:rFonts w:ascii="Times New Roman" w:hAnsi="Times New Roman" w:cs="Times New Roman"/>
          <w:b/>
          <w:sz w:val="28"/>
          <w:szCs w:val="28"/>
        </w:rPr>
        <w:t>,</w:t>
      </w:r>
      <w:r w:rsidRPr="001D154E">
        <w:rPr>
          <w:rFonts w:ascii="Times New Roman" w:hAnsi="Times New Roman" w:cs="Times New Roman"/>
          <w:b/>
          <w:sz w:val="28"/>
          <w:szCs w:val="28"/>
        </w:rPr>
        <w:t xml:space="preserve"> в части</w:t>
      </w:r>
      <w:r w:rsidR="001D58F7" w:rsidRPr="001D1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A21">
        <w:rPr>
          <w:rFonts w:ascii="Times New Roman" w:hAnsi="Times New Roman" w:cs="Times New Roman"/>
          <w:b/>
          <w:sz w:val="28"/>
          <w:szCs w:val="28"/>
        </w:rPr>
        <w:t>финансовых затрат</w:t>
      </w:r>
    </w:p>
    <w:tbl>
      <w:tblPr>
        <w:tblStyle w:val="a3"/>
        <w:tblW w:w="15559" w:type="dxa"/>
        <w:tblLayout w:type="fixed"/>
        <w:tblLook w:val="04A0"/>
      </w:tblPr>
      <w:tblGrid>
        <w:gridCol w:w="817"/>
        <w:gridCol w:w="2268"/>
        <w:gridCol w:w="1134"/>
        <w:gridCol w:w="284"/>
        <w:gridCol w:w="708"/>
        <w:gridCol w:w="319"/>
        <w:gridCol w:w="248"/>
        <w:gridCol w:w="567"/>
        <w:gridCol w:w="496"/>
        <w:gridCol w:w="213"/>
        <w:gridCol w:w="284"/>
        <w:gridCol w:w="814"/>
        <w:gridCol w:w="178"/>
        <w:gridCol w:w="1134"/>
        <w:gridCol w:w="4536"/>
        <w:gridCol w:w="1559"/>
      </w:tblGrid>
      <w:tr w:rsidR="0013768A" w:rsidRPr="00DE1C1D" w:rsidTr="009C271C">
        <w:trPr>
          <w:trHeight w:val="388"/>
        </w:trPr>
        <w:tc>
          <w:tcPr>
            <w:tcW w:w="817" w:type="dxa"/>
            <w:vMerge w:val="restart"/>
            <w:vAlign w:val="center"/>
            <w:hideMark/>
          </w:tcPr>
          <w:p w:rsidR="0013768A" w:rsidRPr="00DE1C1D" w:rsidRDefault="0013768A" w:rsidP="0013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vAlign w:val="center"/>
            <w:hideMark/>
          </w:tcPr>
          <w:p w:rsidR="0013768A" w:rsidRPr="00DE1C1D" w:rsidRDefault="0013768A" w:rsidP="0013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  <w:r w:rsidR="00E71D9D"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418" w:type="dxa"/>
            <w:gridSpan w:val="2"/>
            <w:vMerge w:val="restart"/>
            <w:vAlign w:val="center"/>
            <w:hideMark/>
          </w:tcPr>
          <w:p w:rsidR="0013768A" w:rsidRPr="00DE1C1D" w:rsidRDefault="008B12C0" w:rsidP="0013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Источник финанси</w:t>
            </w:r>
            <w:r w:rsidR="0013768A" w:rsidRPr="00DE1C1D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4961" w:type="dxa"/>
            <w:gridSpan w:val="10"/>
            <w:vAlign w:val="center"/>
            <w:hideMark/>
          </w:tcPr>
          <w:p w:rsidR="0013768A" w:rsidRPr="00DE1C1D" w:rsidRDefault="0013768A" w:rsidP="0013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Объем финансовых затрат на реализацию мероприятий</w:t>
            </w:r>
          </w:p>
        </w:tc>
        <w:tc>
          <w:tcPr>
            <w:tcW w:w="4536" w:type="dxa"/>
            <w:vMerge w:val="restart"/>
            <w:vAlign w:val="center"/>
          </w:tcPr>
          <w:p w:rsidR="0013768A" w:rsidRPr="00DE1C1D" w:rsidRDefault="00E71D9D" w:rsidP="0013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13768A" w:rsidRPr="00DE1C1D" w:rsidRDefault="0013768A" w:rsidP="0013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Причины неисполнения</w:t>
            </w:r>
          </w:p>
        </w:tc>
      </w:tr>
      <w:tr w:rsidR="0013768A" w:rsidRPr="00DE1C1D" w:rsidTr="009C271C">
        <w:trPr>
          <w:trHeight w:val="564"/>
        </w:trPr>
        <w:tc>
          <w:tcPr>
            <w:tcW w:w="817" w:type="dxa"/>
            <w:vMerge/>
            <w:vAlign w:val="center"/>
            <w:hideMark/>
          </w:tcPr>
          <w:p w:rsidR="0013768A" w:rsidRPr="00DE1C1D" w:rsidRDefault="0013768A" w:rsidP="0013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13768A" w:rsidRPr="00DE1C1D" w:rsidRDefault="0013768A" w:rsidP="0013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13768A" w:rsidRPr="00DE1C1D" w:rsidRDefault="0013768A" w:rsidP="0013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noWrap/>
            <w:vAlign w:val="center"/>
            <w:hideMark/>
          </w:tcPr>
          <w:p w:rsidR="0013768A" w:rsidRPr="00DE1C1D" w:rsidRDefault="0013768A" w:rsidP="0013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Утверждено,</w:t>
            </w:r>
          </w:p>
          <w:p w:rsidR="0013768A" w:rsidRPr="00DE1C1D" w:rsidRDefault="0013768A" w:rsidP="0013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gridSpan w:val="3"/>
            <w:noWrap/>
            <w:vAlign w:val="center"/>
            <w:hideMark/>
          </w:tcPr>
          <w:p w:rsidR="0013768A" w:rsidRPr="00DE1C1D" w:rsidRDefault="0013768A" w:rsidP="0013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Исполнено,</w:t>
            </w:r>
          </w:p>
          <w:p w:rsidR="0013768A" w:rsidRPr="00DE1C1D" w:rsidRDefault="0013768A" w:rsidP="0013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13768A" w:rsidRPr="00DE1C1D" w:rsidRDefault="0013768A" w:rsidP="0013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Отклонение, +/-</w:t>
            </w:r>
          </w:p>
        </w:tc>
        <w:tc>
          <w:tcPr>
            <w:tcW w:w="1134" w:type="dxa"/>
            <w:vAlign w:val="center"/>
          </w:tcPr>
          <w:p w:rsidR="0013768A" w:rsidRPr="00DE1C1D" w:rsidRDefault="0013768A" w:rsidP="008B1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="00AF7475" w:rsidRPr="00DE1C1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4536" w:type="dxa"/>
            <w:vMerge/>
            <w:vAlign w:val="center"/>
          </w:tcPr>
          <w:p w:rsidR="0013768A" w:rsidRPr="00DE1C1D" w:rsidRDefault="0013768A" w:rsidP="0013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3768A" w:rsidRPr="00DE1C1D" w:rsidRDefault="0013768A" w:rsidP="0013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B23" w:rsidRPr="00DE1C1D" w:rsidTr="009C271C">
        <w:trPr>
          <w:trHeight w:val="290"/>
        </w:trPr>
        <w:tc>
          <w:tcPr>
            <w:tcW w:w="15559" w:type="dxa"/>
            <w:gridSpan w:val="16"/>
            <w:noWrap/>
          </w:tcPr>
          <w:p w:rsidR="00424B23" w:rsidRPr="00DE1C1D" w:rsidRDefault="00826E57" w:rsidP="00424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u w:val="single"/>
              </w:rPr>
              <w:t xml:space="preserve">Подпрограмма </w:t>
            </w:r>
            <w:r w:rsidRPr="00DE1C1D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u w:val="single"/>
              </w:rPr>
              <w:t>I</w:t>
            </w:r>
            <w:r w:rsidRPr="00DE1C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u w:val="single"/>
              </w:rPr>
              <w:t>. «Общее и дополнительное образование детей и подростков»</w:t>
            </w:r>
          </w:p>
        </w:tc>
      </w:tr>
      <w:tr w:rsidR="00D9425C" w:rsidRPr="00DE1C1D" w:rsidTr="001B0DA2">
        <w:trPr>
          <w:trHeight w:val="48"/>
        </w:trPr>
        <w:tc>
          <w:tcPr>
            <w:tcW w:w="817" w:type="dxa"/>
            <w:vMerge w:val="restart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8" w:type="dxa"/>
            <w:vMerge w:val="restart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независимой государственной итоговой аттестации выпускников, в том числе в новой форме (9 классы) и в форме единого государственного экзамена, и других процедур оценки качества образования (выездные мероприятия, участие в совещаниях, </w:t>
            </w:r>
            <w:proofErr w:type="spellStart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орграсходы</w:t>
            </w:r>
            <w:proofErr w:type="spellEnd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1418" w:type="dxa"/>
            <w:gridSpan w:val="2"/>
          </w:tcPr>
          <w:p w:rsidR="00D9425C" w:rsidRPr="00DE1C1D" w:rsidRDefault="00D9425C" w:rsidP="00AF59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199,4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2A5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-0,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99,7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vMerge w:val="restart"/>
          </w:tcPr>
          <w:p w:rsidR="00D9425C" w:rsidRPr="00DE1C1D" w:rsidRDefault="00D9425C" w:rsidP="000466CD">
            <w:pPr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В 2014 году единый государственный экзамен был проведен по 11 предметам. Обязательными экзаменами в рамках проведения государственной (итоговой) аттестации в форме ЕГЭ являются два предмета: русский язык и математика. Все остальные предметы сдавались выпускниками в качестве экзаменов по выбору.</w:t>
            </w:r>
          </w:p>
          <w:p w:rsidR="00D9425C" w:rsidRPr="00DE1C1D" w:rsidRDefault="00D9425C" w:rsidP="00414698">
            <w:pPr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ЕГЭ – 295 выпускников очной формы и 14 выпускников заочной формы.</w:t>
            </w:r>
          </w:p>
          <w:p w:rsidR="00D9425C" w:rsidRPr="00DE1C1D" w:rsidRDefault="00D9425C" w:rsidP="0004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8"/>
        </w:trPr>
        <w:tc>
          <w:tcPr>
            <w:tcW w:w="817" w:type="dxa"/>
            <w:vMerge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D9425C" w:rsidRPr="00DE1C1D" w:rsidRDefault="00D9425C" w:rsidP="00AF59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146,2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2A5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5,96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-0,2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9425C" w:rsidRPr="00DE1C1D" w:rsidRDefault="00D9425C" w:rsidP="002A5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99,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4536" w:type="dxa"/>
            <w:vMerge/>
          </w:tcPr>
          <w:p w:rsidR="00D9425C" w:rsidRPr="00DE1C1D" w:rsidRDefault="00D9425C" w:rsidP="0004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8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 совещаний, конференций, семинаров, коллегий, фестивалей  и.т.д.  (управленческий аспект)</w:t>
            </w:r>
          </w:p>
        </w:tc>
        <w:tc>
          <w:tcPr>
            <w:tcW w:w="1418" w:type="dxa"/>
            <w:gridSpan w:val="2"/>
          </w:tcPr>
          <w:p w:rsidR="00D9425C" w:rsidRPr="00DE1C1D" w:rsidRDefault="00D9425C" w:rsidP="00AF59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9425C" w:rsidRPr="00DE1C1D" w:rsidRDefault="00D9425C" w:rsidP="00414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26.08.2014 состоялось традиционное городское августовское  совещание педагогических работников города Радужный, в работе которого приняли участие  230 человек. </w:t>
            </w: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8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участия в окружных и всероссийских мероприятиях (коллегии, конференции, </w:t>
            </w: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совещания, форумы и т.д.)            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9425C" w:rsidRPr="00DE1C1D" w:rsidRDefault="00D9425C" w:rsidP="00B7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 </w:t>
            </w:r>
            <w:proofErr w:type="spellStart"/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УОиМП</w:t>
            </w:r>
            <w:proofErr w:type="spellEnd"/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 и работники образовательных организаций  приняли участие в ряде мероприятий окружного уровня (32 человека, 5 мероприятий)</w:t>
            </w: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8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Изготовление, приобретение и оформление  стендов, бланочной продукции, грамот, дипломов, благодарственных писем, проездных документов и др.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14,7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14,7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9425C" w:rsidRPr="00DE1C1D" w:rsidRDefault="00D9425C" w:rsidP="0004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Приобретены бланки грамот и благодарственных писем </w:t>
            </w:r>
            <w:proofErr w:type="spellStart"/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УОиМП</w:t>
            </w:r>
            <w:proofErr w:type="spellEnd"/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, проездные для обучающихся, посещающих организации дополнительного образования</w:t>
            </w: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8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 профессионального мастерства для различных категорий педагогических работников, в том числе участие в выездных конкурсных мероприятиях (учебы, участие в конкурсах, церемониях награждения)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32,5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2A5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32,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276" w:type="dxa"/>
            <w:gridSpan w:val="3"/>
          </w:tcPr>
          <w:p w:rsidR="00D9425C" w:rsidRPr="00DE1C1D" w:rsidRDefault="002A5233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9425C" w:rsidRPr="00DE1C1D" w:rsidRDefault="002A5233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99,88</w:t>
            </w:r>
          </w:p>
        </w:tc>
        <w:tc>
          <w:tcPr>
            <w:tcW w:w="4536" w:type="dxa"/>
          </w:tcPr>
          <w:p w:rsidR="00D9425C" w:rsidRPr="00DE1C1D" w:rsidRDefault="00D9425C" w:rsidP="00AE2376">
            <w:pPr>
              <w:pStyle w:val="a8"/>
              <w:widowControl w:val="0"/>
              <w:spacing w:before="0" w:after="0"/>
              <w:rPr>
                <w:rFonts w:ascii="Times New Roman" w:hAnsi="Times New Roman"/>
                <w:sz w:val="20"/>
              </w:rPr>
            </w:pPr>
            <w:r w:rsidRPr="00DE1C1D">
              <w:rPr>
                <w:rFonts w:ascii="Times New Roman" w:hAnsi="Times New Roman"/>
                <w:color w:val="auto"/>
                <w:sz w:val="20"/>
              </w:rPr>
              <w:t xml:space="preserve">Учитель МБОУ СОШ № 3 </w:t>
            </w:r>
            <w:proofErr w:type="spellStart"/>
            <w:r w:rsidRPr="00DE1C1D">
              <w:rPr>
                <w:rFonts w:ascii="Times New Roman" w:hAnsi="Times New Roman"/>
                <w:color w:val="auto"/>
                <w:sz w:val="20"/>
              </w:rPr>
              <w:t>Ялышева</w:t>
            </w:r>
            <w:proofErr w:type="spellEnd"/>
            <w:r w:rsidRPr="00DE1C1D">
              <w:rPr>
                <w:rFonts w:ascii="Times New Roman" w:hAnsi="Times New Roman"/>
                <w:color w:val="auto"/>
                <w:sz w:val="20"/>
              </w:rPr>
              <w:t xml:space="preserve"> Ольга Альбертовна, призер городского конкурса «Лучший учитель»,  в феврале 2014 года была направлена на краткосрочные КПК по теме: «Конкурс профессионального мастерства как условие диссеминации эффективных педагогических технологий: «Учитель года-2014». В марте 2014 года приняла участие в региональном этапе конкурса  «Учитель года Ханты-Мансийского автономного округа - Югры -2014».</w:t>
            </w: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8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участие в выездных мероприятиях по вопросам обучения по направлениям деятельности (КПК, стажировки, семинары и т.д.)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95,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D9425C" w:rsidRPr="00DE1C1D" w:rsidRDefault="00D9425C" w:rsidP="002A5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4,96</w:t>
            </w:r>
          </w:p>
        </w:tc>
        <w:tc>
          <w:tcPr>
            <w:tcW w:w="1134" w:type="dxa"/>
          </w:tcPr>
          <w:p w:rsidR="00D9425C" w:rsidRPr="00DE1C1D" w:rsidRDefault="00C51474" w:rsidP="002A5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536" w:type="dxa"/>
          </w:tcPr>
          <w:p w:rsidR="00D9425C" w:rsidRPr="00DE1C1D" w:rsidRDefault="00D9425C" w:rsidP="00557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</w:rPr>
              <w:t>11 педагогических работников приняли участие в выездных семинарах по различным направлениям деятельности образовательных организаций</w:t>
            </w: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8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участия в мероприятиях окружного и всероссийского уровней (окружная конференция, совещания, семинары, коллегии, форумы и т.д.)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9425C" w:rsidRPr="00DE1C1D" w:rsidRDefault="00D9425C" w:rsidP="000466C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28-29 августа 2014 года в городе Нижневартовске прошло окружное совещание педагогических работников «Педагог в современном образовании в условиях изменяющегося законодательства». В работе конференции приняли участие специалисты </w:t>
            </w:r>
            <w:proofErr w:type="spellStart"/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УОиМП</w:t>
            </w:r>
            <w:proofErr w:type="spellEnd"/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, руководители образовательных организаций.</w:t>
            </w:r>
          </w:p>
          <w:p w:rsidR="00D9425C" w:rsidRPr="00DE1C1D" w:rsidRDefault="00D9425C" w:rsidP="00046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8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профессиональных праздников, участие в окружных и всероссийских праздничных </w:t>
            </w: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мероприятиях (День учителя и др.)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9425C" w:rsidRPr="00DE1C1D" w:rsidRDefault="00D9425C" w:rsidP="000466C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2 октября 2014 года в АУК «ДК «Нефтяник» состоялся традиционный праздник, посвященный Международному Дню учителя.</w:t>
            </w:r>
          </w:p>
          <w:p w:rsidR="00D9425C" w:rsidRPr="00DE1C1D" w:rsidRDefault="00D9425C" w:rsidP="00E513B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8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обучающихся учебниками и учебными пособиями. Организация доступа к электронным изданиям, фондам библиотек (приобретение и доставка учебников, учебных пособий, справочной и иной литературы), оказание услуг, связанных с обработкой учебников Федерального комплекта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9425C" w:rsidRPr="00DE1C1D" w:rsidRDefault="00D9425C" w:rsidP="00E51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местного бюджета направлены на доставку в школы города учебников федерального перечня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      </w:r>
          </w:p>
          <w:p w:rsidR="00D9425C" w:rsidRPr="00DE1C1D" w:rsidRDefault="00D9425C" w:rsidP="00046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8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серверного, мультимедийного и  интерактивного оборудования 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9425C" w:rsidRPr="00DE1C1D" w:rsidRDefault="00D9425C" w:rsidP="002175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осуществлялось самостоятельно  за счет субвенции</w:t>
            </w: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8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игрового развивающего оборудования для реализации программ дошкольного образования 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9425C" w:rsidRPr="00DE1C1D" w:rsidRDefault="00D9425C" w:rsidP="00D06E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осуществлялось ДОУ самостоятельно  за счет субвенции</w:t>
            </w: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8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капитальных ремонтов зданий, сооружений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9425C" w:rsidRPr="00DE1C1D" w:rsidRDefault="00D9425C" w:rsidP="007472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Капитальных ремонтов не проводилось</w:t>
            </w: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9C271C">
        <w:trPr>
          <w:trHeight w:val="798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 по благоустройству территории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7,98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2A5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9425C" w:rsidRPr="00DE1C1D" w:rsidRDefault="00D9425C" w:rsidP="000466CD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№2 -  приобретение  металлического ограждения. </w:t>
            </w:r>
          </w:p>
          <w:p w:rsidR="00D9425C" w:rsidRPr="00DE1C1D" w:rsidRDefault="00D9425C" w:rsidP="0000199A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№6 – установка турникового комплекса </w:t>
            </w: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8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пожарной безопасности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2A5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1127,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2A5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1127,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9425C" w:rsidRPr="00DE1C1D" w:rsidRDefault="00D9425C" w:rsidP="000466CD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МБОУ СОШ №3 - проведение огнезащитной обработки кровли здания.</w:t>
            </w:r>
            <w:bookmarkStart w:id="0" w:name="OLE_LINK128"/>
            <w:bookmarkStart w:id="1" w:name="OLE_LINK129"/>
            <w:r w:rsidRPr="00DE1C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(требования </w:t>
            </w:r>
            <w:proofErr w:type="spellStart"/>
            <w:r w:rsidRPr="00DE1C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гос</w:t>
            </w:r>
            <w:proofErr w:type="spellEnd"/>
            <w:r w:rsidRPr="00DE1C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 пожарного надзора)</w:t>
            </w:r>
            <w:bookmarkEnd w:id="0"/>
            <w:bookmarkEnd w:id="1"/>
          </w:p>
          <w:p w:rsidR="00D9425C" w:rsidRPr="00DE1C1D" w:rsidRDefault="00D9425C" w:rsidP="00B94764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МБОУ СОШ №6 - замена проводки в гаражах, монтаж пожарной сигнализации  и оповещения людей о пожаре в гараже.</w:t>
            </w:r>
            <w:r w:rsidRPr="00DE1C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(требования </w:t>
            </w:r>
            <w:proofErr w:type="spellStart"/>
            <w:r w:rsidRPr="00DE1C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гос</w:t>
            </w:r>
            <w:proofErr w:type="spellEnd"/>
            <w:r w:rsidRPr="00DE1C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 пожарного надзора)</w:t>
            </w: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9C271C">
        <w:trPr>
          <w:trHeight w:val="268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антитеррористической безопасности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4093,1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2A5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409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C5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-0,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9425C" w:rsidRPr="00DE1C1D" w:rsidRDefault="002A5233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99,99</w:t>
            </w:r>
          </w:p>
        </w:tc>
        <w:tc>
          <w:tcPr>
            <w:tcW w:w="4536" w:type="dxa"/>
          </w:tcPr>
          <w:p w:rsidR="00D9425C" w:rsidRPr="00DE1C1D" w:rsidRDefault="00D9425C" w:rsidP="00AF590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Изготовление трехмерной модели объекта и изготовление обмерных планов в  помещений образовательных организаций.</w:t>
            </w:r>
          </w:p>
          <w:p w:rsidR="00D9425C" w:rsidRPr="00DE1C1D" w:rsidRDefault="00D9425C" w:rsidP="00046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8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4.5.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санитарно-эпидемиологической безопасности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2A5233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5533,08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C51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5532,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2A5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-0,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D9425C" w:rsidRPr="00DE1C1D" w:rsidRDefault="002A5233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99,99</w:t>
            </w:r>
          </w:p>
        </w:tc>
        <w:tc>
          <w:tcPr>
            <w:tcW w:w="4536" w:type="dxa"/>
          </w:tcPr>
          <w:p w:rsidR="00D9425C" w:rsidRPr="00DE1C1D" w:rsidRDefault="00D9425C" w:rsidP="00AF590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АУ ДОУ ДСОВ №1 "Колокольчик" -  косметический ремонт учреждения;</w:t>
            </w:r>
          </w:p>
          <w:p w:rsidR="00D9425C" w:rsidRPr="00DE1C1D" w:rsidRDefault="00D9425C" w:rsidP="00AF590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АУ ДОУ ДСОВ №2 "Рябинка" –ремонт крыши здания;</w:t>
            </w:r>
          </w:p>
          <w:p w:rsidR="00D9425C" w:rsidRPr="00DE1C1D" w:rsidRDefault="00D9425C" w:rsidP="00AF590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АУ ДОУ ДСОВ №6 "Сказка" –текущий ремонт хозяйственного блока учреждения, ремонт и замена канализационной трубы, ремонт ограждения кровли;</w:t>
            </w:r>
          </w:p>
          <w:p w:rsidR="00D9425C" w:rsidRPr="00DE1C1D" w:rsidRDefault="00D9425C" w:rsidP="00AF590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АУ ДОУ ДСОВ №9 "Черепашка" –приобретение строй материалов для косметического ремонта;  </w:t>
            </w:r>
          </w:p>
          <w:p w:rsidR="00D9425C" w:rsidRPr="00DE1C1D" w:rsidRDefault="00D9425C" w:rsidP="00AF590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АУ ДОУ ДСОВ №10 "Березка" -  ремонт канализационной системы;</w:t>
            </w:r>
          </w:p>
          <w:p w:rsidR="00D9425C" w:rsidRPr="00DE1C1D" w:rsidRDefault="00D9425C" w:rsidP="00AF590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ДОУ ДСОВ №15 "Росинка"– подготовка учреждения к новому учебному году, ремонт ступеней первого лестничного марша (облицовка плиткой);</w:t>
            </w:r>
          </w:p>
          <w:p w:rsidR="00D9425C" w:rsidRPr="00DE1C1D" w:rsidRDefault="00D9425C" w:rsidP="00AF590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АУ ДОУ ДСОВ №16 "Снежинка" –замена линолеума в группах ;</w:t>
            </w:r>
          </w:p>
          <w:p w:rsidR="00D9425C" w:rsidRPr="00DE1C1D" w:rsidRDefault="00D9425C" w:rsidP="00AF590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АУ ДОУ ДСОВ №18 "Северяночка"- приобретение строй материалов для косметического ремонта музыкального зала.</w:t>
            </w:r>
          </w:p>
          <w:p w:rsidR="00D9425C" w:rsidRPr="00DE1C1D" w:rsidRDefault="00D9425C" w:rsidP="00AF590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АУ ДОУ ДСОВ №1 "Колокольчик" – приобретение люминесцентных ламп и картриджей для воды.</w:t>
            </w:r>
          </w:p>
          <w:p w:rsidR="00D9425C" w:rsidRPr="00DE1C1D" w:rsidRDefault="00D9425C" w:rsidP="00AF590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АУ ДОУ ДСОВ №6 "Сказка" -  изготовление, монтаж РЩ-0,4 кВ ВРУ-0,4кВ, приобретение стиральной машины. </w:t>
            </w:r>
          </w:p>
          <w:p w:rsidR="00D9425C" w:rsidRPr="00DE1C1D" w:rsidRDefault="00D9425C" w:rsidP="00AF590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АУ ДОУ ДСОВ №10 "Березка"-  приобретение кухонного  оборудования</w:t>
            </w:r>
          </w:p>
          <w:p w:rsidR="00D9425C" w:rsidRPr="00DE1C1D" w:rsidRDefault="00D9425C" w:rsidP="00A917A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МБОУ СОШ №2,3, 4, 8 – приобретение мебели</w:t>
            </w: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8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2A5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946,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2A5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946,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9425C" w:rsidRPr="00DE1C1D" w:rsidRDefault="00D9425C" w:rsidP="000466CD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МБОУ СОШ №3 - приобретение стеклопакета для учреждения.</w:t>
            </w:r>
          </w:p>
          <w:p w:rsidR="00D9425C" w:rsidRPr="00DE1C1D" w:rsidRDefault="00D9425C" w:rsidP="000466CD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МБОУ СОШ №6  - приобретение и замена светильников.</w:t>
            </w:r>
          </w:p>
          <w:p w:rsidR="00D9425C" w:rsidRPr="00DE1C1D" w:rsidRDefault="00D9425C" w:rsidP="00B94764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АУ ДОУ ДСОВ №1 "Колокольчик», МБОУ СОШ №5 и 6 - приобретение  люминесцентных ламп</w:t>
            </w: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8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организации питания обучающихся и воспитанников                           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1080,2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1080,2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9425C" w:rsidRPr="00DE1C1D" w:rsidRDefault="00D9425C" w:rsidP="00EA3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АУ ДОУ ДСОВ №10 "Березка", МБОУ СОШ №2, 3,4,6 и 8 - приобретение кухонного оборудования, инвентаря и посуды</w:t>
            </w:r>
          </w:p>
          <w:p w:rsidR="00D9425C" w:rsidRPr="00DE1C1D" w:rsidRDefault="00D9425C" w:rsidP="00EA3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8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материально-</w:t>
            </w: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технической базы образовательных организаций, реализующих программы дополнительного образования в соответствии с современными требованиями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9425C" w:rsidRPr="00DE1C1D" w:rsidRDefault="00D9425C" w:rsidP="0004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МАУ ДО "Компьютерная школа" приобретено оборудование в рамках соглашения с Соглашения </w:t>
            </w:r>
            <w:r w:rsidRPr="00DE1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ОАО «Нефтяная компания «Роснефть»</w:t>
            </w: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8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5.2.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городских праздников, фестивалей, конкурсов детского музыкального, художественного и прикладного творчества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9425C" w:rsidRPr="00DE1C1D" w:rsidRDefault="00D9425C" w:rsidP="000466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 13 марта 2014 года на базе АУ ДОД ГДДТ </w:t>
            </w: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целях выявления и поддержки талантливых детей</w:t>
            </w:r>
            <w:r w:rsidRPr="00DE1C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пропаганды чтения среди детей, расширения их читательского кругозора</w:t>
            </w:r>
            <w:r w:rsidRPr="00DE1C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был проведен </w:t>
            </w: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этап Всероссийского конкурса юных чтецов «Живая классика».  </w:t>
            </w:r>
          </w:p>
          <w:p w:rsidR="00D9425C" w:rsidRPr="00DE1C1D" w:rsidRDefault="00D9425C" w:rsidP="000466CD">
            <w:pPr>
              <w:pStyle w:val="a9"/>
              <w:tabs>
                <w:tab w:val="left" w:pos="1257"/>
              </w:tabs>
              <w:rPr>
                <w:sz w:val="20"/>
                <w:szCs w:val="20"/>
              </w:rPr>
            </w:pPr>
            <w:r w:rsidRPr="00DE1C1D">
              <w:rPr>
                <w:sz w:val="20"/>
                <w:szCs w:val="20"/>
              </w:rPr>
              <w:t>-   В целях духовно-нравственного и патриотического становления личности детей и подростков, выявления, развития и поддержки талантливых детей и развития детского творчества 17 марта 2014 года на базе АУ ДОД ГДДТ  был проведен муниципальный этап Всероссийского конкурса  детского и юношеского литературно-художественного творчества.</w:t>
            </w:r>
          </w:p>
          <w:p w:rsidR="00D9425C" w:rsidRPr="00DE1C1D" w:rsidRDefault="00D9425C" w:rsidP="0004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Проведен городской конкурс детских СМИ против насилия и жестокости</w:t>
            </w: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   проводился в ц</w:t>
            </w: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</w:rPr>
              <w:t>ел</w:t>
            </w: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ях  </w:t>
            </w: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ознакомления несовершеннолетних с основами информационной безопасности</w:t>
            </w: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развития творческого потенциала школьников. </w:t>
            </w:r>
          </w:p>
          <w:p w:rsidR="00D9425C" w:rsidRPr="00DE1C1D" w:rsidRDefault="00D9425C" w:rsidP="0074727A">
            <w:pPr>
              <w:ind w:firstLine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</w:rPr>
              <w:t>В конкурсе приняли участие 22 человека  в номинациях «Радио», «Видео», «Анимация», «Пресса»</w:t>
            </w: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8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выездных мероприятиях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80,7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2A5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79,</w:t>
            </w:r>
            <w:r w:rsidR="00C5147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</w:tcPr>
          <w:p w:rsidR="00D9425C" w:rsidRDefault="002A5233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9425C"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  <w:p w:rsidR="00C51474" w:rsidRPr="00DE1C1D" w:rsidRDefault="00C51474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9425C" w:rsidRPr="00DE1C1D" w:rsidRDefault="00D9425C" w:rsidP="002A5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97,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4536" w:type="dxa"/>
          </w:tcPr>
          <w:p w:rsidR="00D9425C" w:rsidRPr="00DE1C1D" w:rsidRDefault="00D9425C" w:rsidP="000466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В региональном конкурсе «Ученик года – 2014» прошедшем  25-28 февраля 2014г. в г. </w:t>
            </w:r>
            <w:r w:rsidRPr="00DE1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Ханты-Мансийске  </w:t>
            </w:r>
            <w:r w:rsidRPr="00DE1C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участие приняла </w:t>
            </w:r>
            <w:r w:rsidRPr="00DE1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ученица  9  «А»  класса МБОУ  СОШ  №6  –  Новикова Дарья. </w:t>
            </w:r>
          </w:p>
          <w:p w:rsidR="00D9425C" w:rsidRPr="00DE1C1D" w:rsidRDefault="00D9425C" w:rsidP="000466C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- С 16 по 21 февраля 2014 года в городе Ханты-Мансийске прошёл IV окружной турнир Ханты-Мансийского автономного округа – Югры по шахматам среди детей «Белая ладья». </w:t>
            </w:r>
            <w:r w:rsidRPr="00DE1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итогам соревнований  </w:t>
            </w: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команда  МБОУ СОШ №6 </w:t>
            </w:r>
            <w:r w:rsidRPr="00DE1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г.Радужный заняла </w:t>
            </w:r>
            <w:r w:rsidRPr="00DE1C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место</w:t>
            </w:r>
            <w:r w:rsidRPr="00DE1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9425C" w:rsidRPr="00DE1C1D" w:rsidRDefault="00D9425C" w:rsidP="0004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- В г. Ханты-Мансийске</w:t>
            </w: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с 07 декабря 2014 по 12 декабря 2014 </w:t>
            </w: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проводилась Окружная </w:t>
            </w:r>
            <w:proofErr w:type="spellStart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Компетентностная</w:t>
            </w:r>
            <w:proofErr w:type="spellEnd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олимпиада</w:t>
            </w: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, в  которой п</w:t>
            </w: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риняли участие 5 обучающихся </w:t>
            </w: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МБОУ СОШ №5</w:t>
            </w:r>
          </w:p>
          <w:p w:rsidR="00D9425C" w:rsidRPr="00DE1C1D" w:rsidRDefault="00D9425C" w:rsidP="0074727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 В  Сургуте 20-21 ноября 2014 года состоялась Выставка-форум «Образование Югры – 2014: Инновационное техническое образование - от школы к производству». Представлена выставочная экспозиция и 2 детские работы.</w:t>
            </w: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8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5.4.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печатной продукции о системе дополнительного образования детей (буклеты, информационные листовки и др.)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9425C" w:rsidRPr="00DE1C1D" w:rsidRDefault="00D9425C" w:rsidP="00AE23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ГДДТ и МАУ ДО «Компьютерная школа» в сентябре 2014 года распространены листовки и плакаты с информацией о работе кружков, секций, клубов</w:t>
            </w:r>
          </w:p>
          <w:p w:rsidR="00D9425C" w:rsidRPr="00DE1C1D" w:rsidRDefault="00D9425C" w:rsidP="00AE237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сайтах образовательных организаций размещена информация о работе объединений дополнительного образования</w:t>
            </w: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8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мероприятий в СМИ и подготовка специальных репортажей и публикационного материала по вопросам функционирования и развития системы дополнительного образования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9425C" w:rsidRPr="00DE1C1D" w:rsidRDefault="00D9425C" w:rsidP="007472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проводимые в сфере образования регулярно освещались на городском телевидении и в газете "Новости Радужного". Материалы размещены на сайте </w:t>
            </w:r>
            <w:proofErr w:type="spellStart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УОиМП</w:t>
            </w:r>
            <w:proofErr w:type="spellEnd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8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 и проведение мероприятий по развитию одаренных детей (олимпиады, конкурсы, форумы, профильные смены, учебно-тренировочные сборы, Молодежный Кубок  Мира по интеллектуальной игре «Что? Где? Когда?» и др.)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9425C" w:rsidRPr="00DE1C1D" w:rsidRDefault="00D9425C" w:rsidP="000466CD">
            <w:pPr>
              <w:pStyle w:val="a9"/>
              <w:ind w:left="40" w:right="40" w:firstLine="700"/>
              <w:rPr>
                <w:sz w:val="20"/>
                <w:szCs w:val="20"/>
              </w:rPr>
            </w:pPr>
            <w:r w:rsidRPr="00DE1C1D">
              <w:rPr>
                <w:sz w:val="20"/>
                <w:szCs w:val="20"/>
              </w:rPr>
              <w:t>В целях популяризации форм молодёжного интеллектуального досуга, привлечения новичков в движение интеллектуальных игр, выявления сильнейших команд, с сентября 2013 года по март 2014 года было проведено 7 туров интеллектуальной игры Молодёжного Кубка Мира «Что? Где? Когда?» сезона 2013-2014 годов. В этом сезоне приняли участие 15 команд из 6 школ города.</w:t>
            </w: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8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муниципального этапа всероссийской олимпиады школьников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9425C" w:rsidRPr="00DE1C1D" w:rsidRDefault="00D9425C" w:rsidP="00A27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В феврале 2014 года на базе МБОУ СОШ № 4  прошло чествование победителей и призеров муниципального этапа всероссийской олимпиады школьников  2013 года  –217 обучающихся 7-11 классов школ города.</w:t>
            </w:r>
          </w:p>
          <w:p w:rsidR="00D9425C" w:rsidRPr="00DE1C1D" w:rsidRDefault="00D9425C" w:rsidP="00A27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8"/>
        </w:trPr>
        <w:tc>
          <w:tcPr>
            <w:tcW w:w="817" w:type="dxa"/>
            <w:vMerge w:val="restart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2268" w:type="dxa"/>
            <w:vMerge w:val="restart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школьников города в региональном и заключительном этапах всероссийской </w:t>
            </w: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олимпиады школьников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автономного округа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  <w:vMerge w:val="restart"/>
          </w:tcPr>
          <w:p w:rsidR="00D9425C" w:rsidRPr="00DE1C1D" w:rsidRDefault="00D9425C" w:rsidP="00053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- В 2014 году, став победителем в региональном этапе всероссийской олимпиады школьников по истории  среди 11-х классов, обучающийся  МБОУ СОШ № 4 города Радужный Соловьев </w:t>
            </w:r>
            <w:r w:rsidRPr="00DE1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Андрей принял участие в заключительном этапе всероссийской олимпиады школьников, который состоялся  в г. Смоленске.</w:t>
            </w:r>
          </w:p>
          <w:p w:rsidR="00D9425C" w:rsidRPr="00DE1C1D" w:rsidRDefault="00D9425C" w:rsidP="00053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- В декабре 2014 года в рамках программы были выделены денежные средства для организации участия в региональном этапе всероссийской олимпиады школьников 2015 года</w:t>
            </w:r>
          </w:p>
        </w:tc>
        <w:tc>
          <w:tcPr>
            <w:tcW w:w="1559" w:type="dxa"/>
            <w:vMerge w:val="restart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8"/>
        </w:trPr>
        <w:tc>
          <w:tcPr>
            <w:tcW w:w="817" w:type="dxa"/>
            <w:vMerge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D9425C" w:rsidRPr="00DE1C1D" w:rsidRDefault="00D9425C" w:rsidP="00AF59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DE1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120,9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120,9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  <w:vMerge/>
          </w:tcPr>
          <w:p w:rsidR="00D9425C" w:rsidRPr="00DE1C1D" w:rsidRDefault="00D9425C" w:rsidP="00053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8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6.4.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городских научно-практических конференций («Шаг в будущее», "Первые шаги" и др.)</w:t>
            </w:r>
          </w:p>
        </w:tc>
        <w:tc>
          <w:tcPr>
            <w:tcW w:w="1418" w:type="dxa"/>
            <w:gridSpan w:val="2"/>
          </w:tcPr>
          <w:p w:rsidR="00D9425C" w:rsidRPr="00DE1C1D" w:rsidRDefault="00B30AEF" w:rsidP="00AF59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9425C" w:rsidRPr="00DE1C1D" w:rsidRDefault="00D9425C" w:rsidP="00053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- Первый (заочный) этап конференции «Первые шаги в науку» проводился  в 2014 году с 03 по 14  февраля 2014 года, второй этап - публичная защита исследовательских и проектных работ юных исследователей состоялся  15 февраля2014 года.  Всего было зарегистрировано 164 человека: участники конференции, научные руководители, учащиеся начальных классов, педагоги и родители. </w:t>
            </w:r>
          </w:p>
          <w:p w:rsidR="00D9425C" w:rsidRPr="00DE1C1D" w:rsidRDefault="00D9425C" w:rsidP="00070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- Городская  научно-практическая конференция «Шаг в будущее» была проведена в период с 20 по 27 марта 2014 года. В городской  конференции «Шаг в будущее» в 2014 году приняли участие учащиеся образовательных организаций в следующих возрастных группах:</w:t>
            </w:r>
            <w:r w:rsidRPr="00DE1C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</w:t>
            </w: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редняя возрастная группа – учащиеся 5-8 классов, старшая возрастная группа – учащиеся 9-11 классов, обучающиеся БУ СПО «</w:t>
            </w:r>
            <w:proofErr w:type="spellStart"/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Радужнинский</w:t>
            </w:r>
            <w:proofErr w:type="spellEnd"/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профессиональный колледж».</w:t>
            </w: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выездных  научно-практических конференциях («Шаг в будущее», "Первые шаги" и др.)</w:t>
            </w:r>
          </w:p>
        </w:tc>
        <w:tc>
          <w:tcPr>
            <w:tcW w:w="1418" w:type="dxa"/>
            <w:gridSpan w:val="2"/>
          </w:tcPr>
          <w:p w:rsidR="00D9425C" w:rsidRPr="00DE1C1D" w:rsidRDefault="00B30AEF" w:rsidP="00AF59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23,8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2A5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23,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360F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-0,1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9425C" w:rsidRPr="00DE1C1D" w:rsidRDefault="00D9425C" w:rsidP="002A5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99,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4536" w:type="dxa"/>
          </w:tcPr>
          <w:p w:rsidR="00D9425C" w:rsidRPr="00DE1C1D" w:rsidRDefault="00D9425C" w:rsidP="00070D05">
            <w:pPr>
              <w:pStyle w:val="FR2"/>
              <w:spacing w:before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color w:val="202020"/>
                <w:sz w:val="20"/>
                <w:szCs w:val="20"/>
              </w:rPr>
              <w:t xml:space="preserve">8 </w:t>
            </w: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ноября 2014 г. в Ханты-Мансийске  завершила свою работу  </w:t>
            </w:r>
            <w:r w:rsidRPr="00DE1C1D">
              <w:rPr>
                <w:rFonts w:ascii="Times New Roman" w:hAnsi="Times New Roman" w:cs="Times New Roman"/>
                <w:color w:val="202020"/>
                <w:sz w:val="20"/>
                <w:szCs w:val="20"/>
              </w:rPr>
              <w:t>XIX</w:t>
            </w: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 Окружная </w:t>
            </w:r>
            <w:r w:rsidRPr="00DE1C1D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научная конференция молодых исследователей «Шаг в будущее». </w:t>
            </w: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Экспертная комиссия, из числа заслуженных ученых ряда высших учебных заведений округа дали  высокие положительные оценки научным работам  обучающихся нашего города. Ребята привезли 3 первых места и 1 – третье.</w:t>
            </w: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торжественный вечер выпускников школ города</w:t>
            </w:r>
          </w:p>
        </w:tc>
        <w:tc>
          <w:tcPr>
            <w:tcW w:w="1418" w:type="dxa"/>
            <w:gridSpan w:val="2"/>
          </w:tcPr>
          <w:p w:rsidR="00D9425C" w:rsidRPr="00DE1C1D" w:rsidRDefault="00B30AEF" w:rsidP="00AF59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2A52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4536" w:type="dxa"/>
          </w:tcPr>
          <w:p w:rsidR="00D9425C" w:rsidRPr="00DE1C1D" w:rsidRDefault="00D9425C" w:rsidP="00736717">
            <w:pPr>
              <w:ind w:firstLine="70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D">
              <w:rPr>
                <w:rFonts w:ascii="Times New Roman" w:hAnsi="Times New Roman"/>
                <w:sz w:val="20"/>
                <w:szCs w:val="20"/>
              </w:rPr>
              <w:t xml:space="preserve">20.06.2014 было проведено  торжественное мероприятие </w:t>
            </w:r>
            <w:r w:rsidRPr="00DE1C1D">
              <w:rPr>
                <w:rFonts w:ascii="Times New Roman" w:hAnsi="Times New Roman"/>
                <w:bCs/>
                <w:sz w:val="20"/>
                <w:szCs w:val="20"/>
              </w:rPr>
              <w:t>«Городской выпускной бал - 2014».</w:t>
            </w:r>
          </w:p>
          <w:p w:rsidR="00D9425C" w:rsidRPr="00DE1C1D" w:rsidRDefault="00D9425C" w:rsidP="009C271C">
            <w:pPr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/>
                <w:bCs/>
                <w:sz w:val="20"/>
                <w:szCs w:val="20"/>
              </w:rPr>
              <w:t xml:space="preserve">Приняли участие выпускники 11 классов всех школ города – более 300 человек, педагоги, родители. </w:t>
            </w: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Городской конкурс творческих работ </w:t>
            </w:r>
            <w:proofErr w:type="spellStart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легоконструирования</w:t>
            </w:r>
            <w:proofErr w:type="spellEnd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робототехники</w:t>
            </w:r>
          </w:p>
        </w:tc>
        <w:tc>
          <w:tcPr>
            <w:tcW w:w="1418" w:type="dxa"/>
            <w:gridSpan w:val="2"/>
          </w:tcPr>
          <w:p w:rsidR="00D9425C" w:rsidRPr="00DE1C1D" w:rsidRDefault="00D9425C" w:rsidP="00AF59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9425C" w:rsidRPr="00DE1C1D" w:rsidRDefault="002A5233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</w:tcPr>
          <w:p w:rsidR="00D9425C" w:rsidRPr="00DE1C1D" w:rsidRDefault="00360FD0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D9425C"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9425C" w:rsidRPr="00DE1C1D" w:rsidRDefault="00D9425C" w:rsidP="00070D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конкурс прошел 26 апреля 2014 года</w:t>
            </w: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6.8.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во </w:t>
            </w: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всероссийских конкурсах программы «Интеллектуально- творческий потенциал» (Юность. Наука. Культура», «Первые шаги», «Юный исследователь» и  др. )</w:t>
            </w:r>
          </w:p>
        </w:tc>
        <w:tc>
          <w:tcPr>
            <w:tcW w:w="1418" w:type="dxa"/>
            <w:gridSpan w:val="2"/>
          </w:tcPr>
          <w:p w:rsidR="00D9425C" w:rsidRPr="00DE1C1D" w:rsidRDefault="00D9425C" w:rsidP="00AF59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9425C" w:rsidRPr="00DE1C1D" w:rsidRDefault="00D9425C" w:rsidP="00070D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2000 учащихся школ города  приняли </w:t>
            </w: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участие в дистанционных конкурсах, олимпиадах</w:t>
            </w: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6.9.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городской церемонии чествования обучающихся и педагогов «Элита образования»</w:t>
            </w:r>
          </w:p>
        </w:tc>
        <w:tc>
          <w:tcPr>
            <w:tcW w:w="1418" w:type="dxa"/>
            <w:gridSpan w:val="2"/>
          </w:tcPr>
          <w:p w:rsidR="00D9425C" w:rsidRPr="00DE1C1D" w:rsidRDefault="00D9425C" w:rsidP="00AF59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9425C" w:rsidRPr="00DE1C1D" w:rsidRDefault="00D9425C" w:rsidP="00070D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Чествование обучающихся проведено в рамках городского выпускного вечера и по итогам городских мероприятий.</w:t>
            </w: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vMerge w:val="restart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</w:t>
            </w:r>
          </w:p>
        </w:tc>
        <w:tc>
          <w:tcPr>
            <w:tcW w:w="2268" w:type="dxa"/>
            <w:vMerge w:val="restart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Денежное поощрение обучающимся </w:t>
            </w:r>
            <w:proofErr w:type="spellStart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ХМАО-Югры</w:t>
            </w:r>
            <w:proofErr w:type="spellEnd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проявившим выдающиеся способности в учебной деятельности. Денежное поощрение обучающимся города Радужный, получившим аттестат об основном среднем общем образовании с отличием.</w:t>
            </w:r>
          </w:p>
        </w:tc>
        <w:tc>
          <w:tcPr>
            <w:tcW w:w="1418" w:type="dxa"/>
            <w:gridSpan w:val="2"/>
          </w:tcPr>
          <w:p w:rsidR="00D9425C" w:rsidRPr="00DE1C1D" w:rsidRDefault="00D9425C" w:rsidP="00AF5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475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475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  <w:vMerge w:val="restart"/>
          </w:tcPr>
          <w:p w:rsidR="00D9425C" w:rsidRPr="00DE1C1D" w:rsidRDefault="00D9425C" w:rsidP="000A2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выпускнику,  получившему аттестат об основном общем образовании с отличием  осуществлена выплата денежного поощрения из окружного бюджета (10 тысяч рублей).</w:t>
            </w:r>
          </w:p>
          <w:p w:rsidR="00D9425C" w:rsidRPr="00DE1C1D" w:rsidRDefault="00D9425C" w:rsidP="000A23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выпускникам, получившим аттестат о среднем общем образовании с отличием осуществлена выплата денежного поощрения из муниципального и окружного бюджетов (5 и 10 т.р. соответственно).</w:t>
            </w:r>
          </w:p>
          <w:p w:rsidR="00D9425C" w:rsidRPr="00DE1C1D" w:rsidRDefault="00D9425C" w:rsidP="000A23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8"/>
        </w:trPr>
        <w:tc>
          <w:tcPr>
            <w:tcW w:w="817" w:type="dxa"/>
            <w:vMerge/>
            <w:noWrap/>
          </w:tcPr>
          <w:p w:rsidR="00D9425C" w:rsidRPr="00DE1C1D" w:rsidRDefault="00D9425C" w:rsidP="00AF5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9425C" w:rsidRPr="00DE1C1D" w:rsidRDefault="00D9425C" w:rsidP="00AF5903">
            <w:pPr>
              <w:pStyle w:val="a5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</w:tcPr>
          <w:p w:rsidR="00D9425C" w:rsidRPr="00DE1C1D" w:rsidRDefault="00D9425C" w:rsidP="00AF59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183,9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183,9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  <w:vMerge/>
          </w:tcPr>
          <w:p w:rsidR="00D9425C" w:rsidRPr="00DE1C1D" w:rsidRDefault="00D9425C" w:rsidP="00AF5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9425C" w:rsidRPr="00DE1C1D" w:rsidRDefault="00D9425C" w:rsidP="00AF5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программ и проектов направленных на развитие воспитательных систем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9425C" w:rsidRPr="00DE1C1D" w:rsidRDefault="00D9425C" w:rsidP="00AE23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во всероссийском  конкурсе городов России «Дети разные важны!»</w:t>
            </w:r>
          </w:p>
          <w:p w:rsidR="00D9425C" w:rsidRPr="00DE1C1D" w:rsidRDefault="00D9425C" w:rsidP="00AE23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окружном конкурсе вариативных программ по профилактике детского дорожно-транспортного травматизма  «Зеленый огонек» (МБОУ СОШ №3-2 место)</w:t>
            </w:r>
          </w:p>
          <w:p w:rsidR="00D9425C" w:rsidRPr="00DE1C1D" w:rsidRDefault="00D9425C" w:rsidP="00AE23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во всероссийской акции «Я  гражданин России»</w:t>
            </w: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городских мероприятий, направленных на обобщение и распространение инновационного опыта классных руководителей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9425C" w:rsidRPr="00DE1C1D" w:rsidRDefault="00D9425C" w:rsidP="00AA1E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распространения опыта классных руководителей рассматривались в ходе работы созданного в сентябре 2014 года городского методического объединения классных руководителей</w:t>
            </w: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городского праздника, </w:t>
            </w: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посвященного Дню знаний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9425C" w:rsidRPr="00DE1C1D" w:rsidRDefault="00D9425C" w:rsidP="00AA1E52">
            <w:pPr>
              <w:pStyle w:val="a9"/>
              <w:rPr>
                <w:sz w:val="20"/>
                <w:szCs w:val="20"/>
                <w:lang w:eastAsia="ru-RU"/>
              </w:rPr>
            </w:pPr>
            <w:r w:rsidRPr="00DE1C1D">
              <w:rPr>
                <w:sz w:val="20"/>
                <w:szCs w:val="20"/>
              </w:rPr>
              <w:t xml:space="preserve">2 </w:t>
            </w:r>
            <w:r w:rsidRPr="00DE1C1D">
              <w:rPr>
                <w:sz w:val="20"/>
                <w:szCs w:val="20"/>
                <w:lang w:eastAsia="ru-RU"/>
              </w:rPr>
              <w:t>сентября</w:t>
            </w:r>
            <w:r w:rsidRPr="00DE1C1D">
              <w:rPr>
                <w:sz w:val="20"/>
                <w:szCs w:val="20"/>
              </w:rPr>
              <w:t xml:space="preserve"> 2014 года состоялся праздник </w:t>
            </w:r>
            <w:r w:rsidRPr="00DE1C1D">
              <w:rPr>
                <w:bCs/>
                <w:sz w:val="20"/>
                <w:szCs w:val="20"/>
              </w:rPr>
              <w:t>«Парад первоклассников»</w:t>
            </w:r>
            <w:r w:rsidRPr="00DE1C1D">
              <w:rPr>
                <w:sz w:val="20"/>
                <w:szCs w:val="20"/>
                <w:lang w:eastAsia="ru-RU"/>
              </w:rPr>
              <w:t>. Участие приняли обучающиеся 1 классов школ города.</w:t>
            </w: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8.2.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  городских  мероприятий (акции,  марафоны, сборы, конкурсы, фестивали)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A52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9425C" w:rsidRPr="00DE1C1D" w:rsidRDefault="00D9425C" w:rsidP="006F40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Проведены акции в поддержку Крыма, </w:t>
            </w:r>
            <w:proofErr w:type="spellStart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флешмобы</w:t>
            </w:r>
            <w:proofErr w:type="spellEnd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различной тематики: «Безопасное лето Югры», «Не прерывайте биение сердец», «В здоровом </w:t>
            </w:r>
            <w:proofErr w:type="spellStart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теле-здоровый</w:t>
            </w:r>
            <w:proofErr w:type="spellEnd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дух» и др.</w:t>
            </w: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191E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окружных мероприятиях (акции, марафоны, чтение и </w:t>
            </w:r>
            <w:proofErr w:type="spellStart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6,4</w:t>
            </w:r>
            <w:r w:rsidR="009C271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6,4</w:t>
            </w:r>
            <w:r w:rsidR="009C271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9C271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9C271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9425C" w:rsidRPr="00DE1C1D" w:rsidRDefault="00D9425C" w:rsidP="00B02A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окружной акции «Телефон доверия»</w:t>
            </w:r>
          </w:p>
          <w:p w:rsidR="00D9425C" w:rsidRPr="00DE1C1D" w:rsidRDefault="00D9425C" w:rsidP="00B0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международной экологической акции «Спасти и сохранить»</w:t>
            </w: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психолого-педагогического сертифицированного инструментария для работы педагогов-психологов школ города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9C271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9C271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9C271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9C271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9425C" w:rsidRPr="00DE1C1D" w:rsidRDefault="00D9425C" w:rsidP="00AA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Централизованных закупок не проводилось. </w:t>
            </w:r>
          </w:p>
          <w:p w:rsidR="00D9425C" w:rsidRPr="00DE1C1D" w:rsidRDefault="00D9425C" w:rsidP="007C30F4">
            <w:pPr>
              <w:rPr>
                <w:rFonts w:ascii="Times New Roman" w:hAnsi="Times New Roman" w:cs="Times New Roman"/>
                <w:strike/>
                <w:sz w:val="20"/>
                <w:szCs w:val="20"/>
                <w:highlight w:val="green"/>
              </w:rPr>
            </w:pP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программ, проектов,  рисунков, презентаций, сочинений и др., направленных на профилактику правонарушений и преступлений среди несовершеннолетних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9C271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9C271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9C271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9C271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9425C" w:rsidRPr="00DE1C1D" w:rsidRDefault="00D9425C" w:rsidP="00BF75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мае 2014 проведен городской конкурс программ и проектов организаций , занимающихся профилактикой правонарушений  среди несовершеннолетних  и молодежи</w:t>
            </w: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семинаров, семинаров-тренингов, конференций, круглых столов, совещаний специалистов, занимающихся решением проблем профилактики правонарушений и формирования законопослушного поведения несовершеннолетних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9C271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9C271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9C271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9C271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9425C" w:rsidRPr="00DE1C1D" w:rsidRDefault="00D9425C" w:rsidP="00BF75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формирования законопослушного поведения несовершеннолетних рассматривались на совещаниях руководителей ОО, семинарах с социальными педагогами и педагогами-психологами</w:t>
            </w: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окружных конференциях,  семинарах, совещаниях и др. мероприятиях по проблемам   профилактики </w:t>
            </w: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правонарушений и формирования законопослушного поведения несовершеннолетних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9C271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9C271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9C271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9C271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9425C" w:rsidRPr="00DE1C1D" w:rsidRDefault="00D9425C" w:rsidP="000934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Окружные мероприятия проводились в режиме видеоконференций, </w:t>
            </w:r>
            <w:proofErr w:type="spellStart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вебинаров</w:t>
            </w:r>
            <w:proofErr w:type="spellEnd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10.4.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специализированной литературы, </w:t>
            </w:r>
            <w:proofErr w:type="spellStart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мультимедийных</w:t>
            </w:r>
            <w:proofErr w:type="spellEnd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пособий, тематических изданий, изготовление буклетов и плакатов, направленных на  формирование законопослушного поведения несовершеннолетних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9C271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9C271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9C271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9C271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D9425C" w:rsidRPr="00DE1C1D" w:rsidRDefault="00DE1C1D" w:rsidP="00093441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Централизованных закупок не проводилось</w:t>
            </w:r>
          </w:p>
        </w:tc>
        <w:tc>
          <w:tcPr>
            <w:tcW w:w="1559" w:type="dxa"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муниципальных услуг  организациями дошкольного образования детей (предоставление субсидии на возмещение нормативных затрат на оказание услуг (выполнение работ) физическим и (или) юридическим лицам и на возмещение нормативных затрат на содержание недвижимого имущества и особо ценного движимого имущества)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B535D9" w:rsidRDefault="00570378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5D9">
              <w:rPr>
                <w:rFonts w:ascii="Times New Roman" w:hAnsi="Times New Roman" w:cs="Times New Roman"/>
                <w:b/>
                <w:sz w:val="20"/>
                <w:szCs w:val="20"/>
              </w:rPr>
              <w:t>288513,90</w:t>
            </w:r>
          </w:p>
        </w:tc>
        <w:tc>
          <w:tcPr>
            <w:tcW w:w="1276" w:type="dxa"/>
            <w:gridSpan w:val="3"/>
          </w:tcPr>
          <w:p w:rsidR="00D9425C" w:rsidRPr="00B535D9" w:rsidRDefault="00570378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5D9">
              <w:rPr>
                <w:rFonts w:ascii="Times New Roman" w:hAnsi="Times New Roman" w:cs="Times New Roman"/>
                <w:b/>
                <w:sz w:val="20"/>
                <w:szCs w:val="20"/>
              </w:rPr>
              <w:t>281946,64</w:t>
            </w:r>
          </w:p>
        </w:tc>
        <w:tc>
          <w:tcPr>
            <w:tcW w:w="1276" w:type="dxa"/>
            <w:gridSpan w:val="3"/>
          </w:tcPr>
          <w:p w:rsidR="00D9425C" w:rsidRPr="00B535D9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5D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111609" w:rsidRPr="00B535D9">
              <w:rPr>
                <w:rFonts w:ascii="Times New Roman" w:hAnsi="Times New Roman" w:cs="Times New Roman"/>
                <w:b/>
                <w:sz w:val="20"/>
                <w:szCs w:val="20"/>
              </w:rPr>
              <w:t>567,26</w:t>
            </w:r>
          </w:p>
        </w:tc>
        <w:tc>
          <w:tcPr>
            <w:tcW w:w="1134" w:type="dxa"/>
          </w:tcPr>
          <w:p w:rsidR="00D9425C" w:rsidRPr="00B535D9" w:rsidRDefault="00111609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5D9">
              <w:rPr>
                <w:rFonts w:ascii="Times New Roman" w:hAnsi="Times New Roman" w:cs="Times New Roman"/>
                <w:b/>
                <w:sz w:val="20"/>
                <w:szCs w:val="20"/>
              </w:rPr>
              <w:t>97,7</w:t>
            </w:r>
            <w:r w:rsidR="00570378" w:rsidRPr="00B535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D9425C" w:rsidRPr="00DE1C1D" w:rsidRDefault="00851A13" w:rsidP="00851A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Неисполнение субсидии за счет образовавшейся кредиторской задолженности по коммунальным услугам, в связи с предоставлением поставщиками счетов-фактур за оказанные услуги за декабрь </w:t>
            </w:r>
            <w:proofErr w:type="spellStart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м-ц</w:t>
            </w:r>
            <w:proofErr w:type="spellEnd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года в январе </w:t>
            </w:r>
            <w:proofErr w:type="spellStart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м-це</w:t>
            </w:r>
            <w:proofErr w:type="spellEnd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2015 г. </w:t>
            </w:r>
          </w:p>
        </w:tc>
        <w:tc>
          <w:tcPr>
            <w:tcW w:w="1559" w:type="dxa"/>
          </w:tcPr>
          <w:p w:rsidR="00D9425C" w:rsidRPr="00DE1C1D" w:rsidRDefault="00D9425C" w:rsidP="00093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муниципальных услуг  организациями общего образования детей (предоставление субсидии на возмещение нормативных затрат на оказание услуг </w:t>
            </w: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(выполнение работ) физическим и (или) юридическим лицам и на возмещение нормативных затрат на содержание недвижимого имущества и особо ценного движимого имущества)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35281,1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32099,6</w:t>
            </w:r>
            <w:r w:rsidR="0055092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3181,</w:t>
            </w:r>
            <w:r w:rsidR="00550924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D9425C" w:rsidRPr="00DE1C1D" w:rsidRDefault="00D9425C" w:rsidP="00360F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851A13" w:rsidRPr="00DE1C1D" w:rsidRDefault="00D9425C" w:rsidP="00D534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План в натуральных показателях (среднегодовое количество детей) 5277 чел.; фактический показатель (среднегодовое количество детей) 5245 чел.</w:t>
            </w:r>
            <w:r w:rsidR="00851A13"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9425C" w:rsidRPr="00DE1C1D" w:rsidRDefault="00851A13" w:rsidP="00851A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Неисполнение субсидий в основном за счет образовавшейся кредиторской задолженности по коммунальным услугам, в связи с предоставлением поставщиками счетов-фактур за оказанные услуги за декабрь </w:t>
            </w:r>
            <w:proofErr w:type="spellStart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м-ц</w:t>
            </w:r>
            <w:proofErr w:type="spellEnd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года в </w:t>
            </w: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январе </w:t>
            </w:r>
            <w:proofErr w:type="spellStart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м-це</w:t>
            </w:r>
            <w:proofErr w:type="spellEnd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2015 г. </w:t>
            </w:r>
          </w:p>
        </w:tc>
        <w:tc>
          <w:tcPr>
            <w:tcW w:w="1559" w:type="dxa"/>
          </w:tcPr>
          <w:p w:rsidR="00D9425C" w:rsidRPr="00DE1C1D" w:rsidRDefault="00D9425C" w:rsidP="00093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11.3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муниципальных услуг организациями дополнительного образования (предоставление субсидии на возмещение нормативных затрат на оказание услуг (выполнение работ) физическим и (или) юридическим лицам и на возмещение нормативных затрат на содержание недвижимого имущества и особо ценного движимого имущества)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35 452,4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360F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35 077,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360F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375,</w:t>
            </w:r>
            <w:r w:rsidR="00360F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9425C" w:rsidRPr="00DE1C1D" w:rsidRDefault="00D9425C" w:rsidP="005602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98,9</w:t>
            </w:r>
          </w:p>
        </w:tc>
        <w:tc>
          <w:tcPr>
            <w:tcW w:w="4536" w:type="dxa"/>
          </w:tcPr>
          <w:p w:rsidR="00D9425C" w:rsidRPr="00DE1C1D" w:rsidRDefault="00D9425C" w:rsidP="001C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План в натуральных показателях (среднегодовое количество детей) 1599 чел.,</w:t>
            </w:r>
          </w:p>
          <w:p w:rsidR="00D9425C" w:rsidRPr="00DE1C1D" w:rsidRDefault="00D9425C" w:rsidP="001C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в т.ч.: МАУ ДО ГДДТ – 899, МАУ ДО «Компьютерная школа» - 700;</w:t>
            </w:r>
          </w:p>
          <w:p w:rsidR="00D9425C" w:rsidRPr="00DE1C1D" w:rsidRDefault="00D9425C" w:rsidP="001C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 фактический показатель (среднегодовое количество детей) 1659 чел., в т.ч.:</w:t>
            </w:r>
          </w:p>
          <w:p w:rsidR="00D9425C" w:rsidRPr="00DE1C1D" w:rsidRDefault="00D9425C" w:rsidP="001C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МАУ ДО ГДДТ – 899, МАУ ДО «Компьютерная школа» - 760.</w:t>
            </w:r>
          </w:p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2268" w:type="dxa"/>
          </w:tcPr>
          <w:p w:rsidR="00D9425C" w:rsidRPr="00DE1C1D" w:rsidRDefault="00D9425C" w:rsidP="00B947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льготный проезд в отпуск в организациях дошкольного образования</w:t>
            </w:r>
          </w:p>
        </w:tc>
        <w:tc>
          <w:tcPr>
            <w:tcW w:w="1418" w:type="dxa"/>
            <w:gridSpan w:val="2"/>
          </w:tcPr>
          <w:p w:rsidR="00D9425C" w:rsidRPr="00DE1C1D" w:rsidRDefault="00D9425C" w:rsidP="009A7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13082,7</w:t>
            </w:r>
          </w:p>
        </w:tc>
        <w:tc>
          <w:tcPr>
            <w:tcW w:w="1276" w:type="dxa"/>
            <w:gridSpan w:val="3"/>
          </w:tcPr>
          <w:p w:rsidR="00D9425C" w:rsidRPr="00DE1C1D" w:rsidRDefault="0056020D" w:rsidP="005602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13013,</w:t>
            </w:r>
            <w:r w:rsidR="00974309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69,6</w:t>
            </w:r>
            <w:r w:rsidR="0097430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9425C" w:rsidRPr="00DE1C1D" w:rsidRDefault="00D9425C" w:rsidP="00403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99,</w:t>
            </w:r>
            <w:r w:rsidR="0040369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D9425C" w:rsidRPr="00DE1C1D" w:rsidRDefault="00D9425C" w:rsidP="00B947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льготный проезд в отпу</w:t>
            </w:r>
            <w:r w:rsidR="0019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сотрудников учреждений и ижди</w:t>
            </w: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венцев</w:t>
            </w:r>
            <w:r w:rsidR="00B94764"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B94764"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Планируемое количество получателей 560 чел., фактическое исполнение –554чел. Отклонение сложилось в связи с переносом льготного отпуска работниками учреждений на следующий финансовый год.</w:t>
            </w:r>
            <w:r w:rsidR="00B94764"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559" w:type="dxa"/>
          </w:tcPr>
          <w:p w:rsidR="00D9425C" w:rsidRPr="00DE1C1D" w:rsidRDefault="00D9425C" w:rsidP="00B947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льготный проезд в отпуск в организациях общего образования</w:t>
            </w:r>
          </w:p>
        </w:tc>
        <w:tc>
          <w:tcPr>
            <w:tcW w:w="1418" w:type="dxa"/>
            <w:gridSpan w:val="2"/>
          </w:tcPr>
          <w:p w:rsidR="00D9425C" w:rsidRPr="00DE1C1D" w:rsidRDefault="00D9425C" w:rsidP="009A7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550924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924">
              <w:rPr>
                <w:rFonts w:ascii="Times New Roman" w:hAnsi="Times New Roman" w:cs="Times New Roman"/>
                <w:b/>
                <w:sz w:val="20"/>
                <w:szCs w:val="20"/>
              </w:rPr>
              <w:t>11129,9</w:t>
            </w:r>
          </w:p>
        </w:tc>
        <w:tc>
          <w:tcPr>
            <w:tcW w:w="1276" w:type="dxa"/>
            <w:gridSpan w:val="3"/>
          </w:tcPr>
          <w:p w:rsidR="00D9425C" w:rsidRPr="00550924" w:rsidRDefault="00550924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924">
              <w:rPr>
                <w:rFonts w:ascii="Times New Roman" w:hAnsi="Times New Roman" w:cs="Times New Roman"/>
                <w:b/>
                <w:sz w:val="20"/>
                <w:szCs w:val="20"/>
              </w:rPr>
              <w:t>11085,3</w:t>
            </w:r>
          </w:p>
        </w:tc>
        <w:tc>
          <w:tcPr>
            <w:tcW w:w="1276" w:type="dxa"/>
            <w:gridSpan w:val="3"/>
          </w:tcPr>
          <w:p w:rsidR="00D9425C" w:rsidRPr="00550924" w:rsidRDefault="00550924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924">
              <w:rPr>
                <w:rFonts w:ascii="Times New Roman" w:hAnsi="Times New Roman" w:cs="Times New Roman"/>
                <w:b/>
                <w:sz w:val="20"/>
                <w:szCs w:val="20"/>
              </w:rPr>
              <w:t>44,6</w:t>
            </w:r>
          </w:p>
        </w:tc>
        <w:tc>
          <w:tcPr>
            <w:tcW w:w="1134" w:type="dxa"/>
          </w:tcPr>
          <w:p w:rsidR="00D9425C" w:rsidRPr="00550924" w:rsidRDefault="00550924" w:rsidP="00196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924">
              <w:rPr>
                <w:rFonts w:ascii="Times New Roman" w:hAnsi="Times New Roman" w:cs="Times New Roman"/>
                <w:b/>
                <w:sz w:val="20"/>
                <w:szCs w:val="20"/>
              </w:rPr>
              <w:t>99,6</w:t>
            </w:r>
          </w:p>
        </w:tc>
        <w:tc>
          <w:tcPr>
            <w:tcW w:w="4536" w:type="dxa"/>
          </w:tcPr>
          <w:p w:rsidR="00D9425C" w:rsidRPr="00DE1C1D" w:rsidRDefault="00D9425C" w:rsidP="001C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получателей 368 чел., фактическое исполнение – 361 чел. Отклонение сложилось в связи с переносом льготного отпуска работниками учреждений на следующий финансовый год.</w:t>
            </w:r>
          </w:p>
        </w:tc>
        <w:tc>
          <w:tcPr>
            <w:tcW w:w="1559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11.6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льготный проезд в отпуск в организациях дополнительного </w:t>
            </w: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418" w:type="dxa"/>
            <w:gridSpan w:val="2"/>
          </w:tcPr>
          <w:p w:rsidR="00D9425C" w:rsidRPr="00DE1C1D" w:rsidRDefault="00D9425C" w:rsidP="009A7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558</w:t>
            </w:r>
            <w:r w:rsidR="001963A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557,9</w:t>
            </w:r>
            <w:r w:rsidR="00241F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</w:tcPr>
          <w:p w:rsidR="00D9425C" w:rsidRPr="00DE1C1D" w:rsidRDefault="00241FE9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0,09</w:t>
            </w:r>
          </w:p>
        </w:tc>
        <w:tc>
          <w:tcPr>
            <w:tcW w:w="1134" w:type="dxa"/>
          </w:tcPr>
          <w:p w:rsidR="00D9425C" w:rsidRPr="00DE1C1D" w:rsidRDefault="001963A9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4536" w:type="dxa"/>
          </w:tcPr>
          <w:p w:rsidR="00D9425C" w:rsidRPr="00DE1C1D" w:rsidRDefault="00D9425C" w:rsidP="001C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получателей 18 чел. , факт – 18 чел., в т.ч.:</w:t>
            </w:r>
          </w:p>
          <w:p w:rsidR="00D9425C" w:rsidRPr="00DE1C1D" w:rsidRDefault="00D9425C" w:rsidP="001C5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МАУ ДО «Городской Дом детского творчества» - 13 чел.,  МАУ ДО «Компьютерная школа « - 5 </w:t>
            </w:r>
            <w:r w:rsidRPr="00DE1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559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11.7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выезду из районов Крайнего Севера в организациях дошкольного образования</w:t>
            </w:r>
          </w:p>
        </w:tc>
        <w:tc>
          <w:tcPr>
            <w:tcW w:w="1418" w:type="dxa"/>
            <w:gridSpan w:val="2"/>
          </w:tcPr>
          <w:p w:rsidR="00D9425C" w:rsidRPr="00DE1C1D" w:rsidRDefault="00D9425C" w:rsidP="009A74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B535D9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5D9">
              <w:rPr>
                <w:rFonts w:ascii="Times New Roman" w:hAnsi="Times New Roman" w:cs="Times New Roman"/>
                <w:b/>
                <w:sz w:val="20"/>
                <w:szCs w:val="20"/>
              </w:rPr>
              <w:t>620,6</w:t>
            </w:r>
            <w:r w:rsidR="00FA2D9B" w:rsidRPr="00B535D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B535D9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5D9">
              <w:rPr>
                <w:rFonts w:ascii="Times New Roman" w:hAnsi="Times New Roman" w:cs="Times New Roman"/>
                <w:b/>
                <w:sz w:val="20"/>
                <w:szCs w:val="20"/>
              </w:rPr>
              <w:t>620,6</w:t>
            </w:r>
            <w:r w:rsidR="00FA2D9B" w:rsidRPr="00B535D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B535D9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5D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963A9" w:rsidRPr="00B535D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D9425C" w:rsidRPr="00B535D9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5D9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1963A9" w:rsidRPr="00B535D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4536" w:type="dxa"/>
          </w:tcPr>
          <w:p w:rsidR="00D9425C" w:rsidRPr="00DE1C1D" w:rsidRDefault="00D9425C" w:rsidP="00D534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По плану кол-во получателей 12 чел., факт – 12 чел.</w:t>
            </w:r>
          </w:p>
        </w:tc>
        <w:tc>
          <w:tcPr>
            <w:tcW w:w="1559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11.8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выезду из районов Крайнего Севера в организациях общего  и дополнительного образования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290,5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290,3</w:t>
            </w:r>
            <w:r w:rsidR="00567E5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</w:tcPr>
          <w:p w:rsidR="00D9425C" w:rsidRPr="00DE1C1D" w:rsidRDefault="00567E5E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0,16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  <w:tc>
          <w:tcPr>
            <w:tcW w:w="4536" w:type="dxa"/>
          </w:tcPr>
          <w:p w:rsidR="00D9425C" w:rsidRPr="00DE1C1D" w:rsidRDefault="00D9425C" w:rsidP="001C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По плану кол-во получателей 6 чел., факт – 6 чел., в том числе:   в организациях общего образования (МБОУ СОШ) – 5 чел., в организациях дополнительного образования (МАУ ДО ГДДТ) – 1 чел.</w:t>
            </w:r>
          </w:p>
        </w:tc>
        <w:tc>
          <w:tcPr>
            <w:tcW w:w="1559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11.9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Вознаграждение при выходе на пенсию в  организациях общего и дополнительного образования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2733,6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273</w:t>
            </w:r>
            <w:r w:rsidR="00C93D6E">
              <w:rPr>
                <w:rFonts w:ascii="Times New Roman" w:hAnsi="Times New Roman" w:cs="Times New Roman"/>
                <w:b/>
                <w:sz w:val="20"/>
                <w:szCs w:val="20"/>
              </w:rPr>
              <w:t>2,96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  <w:r w:rsidR="00C93D6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9425C" w:rsidRPr="00DE1C1D" w:rsidRDefault="00C93D6E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4536" w:type="dxa"/>
          </w:tcPr>
          <w:p w:rsidR="00D9425C" w:rsidRPr="00DE1C1D" w:rsidRDefault="00D9425C" w:rsidP="001C5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По плану кол-во получателей 13 чел., факт – 13 чел., в том числе:   в организациях общего образования (МБОУ СОШ) – 12 чел., в организациях дополнительного образования (МАУ ДО «Компьютерная школа») – 1 чел.</w:t>
            </w:r>
          </w:p>
        </w:tc>
        <w:tc>
          <w:tcPr>
            <w:tcW w:w="1559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9C271C">
        <w:trPr>
          <w:trHeight w:val="1321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Вознаграждение при выходе на пенсию в  организациях дошкольного образования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769,3</w:t>
            </w:r>
            <w:r w:rsidR="00B535D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768,87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0,43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  <w:tc>
          <w:tcPr>
            <w:tcW w:w="4536" w:type="dxa"/>
          </w:tcPr>
          <w:p w:rsidR="00D9425C" w:rsidRPr="00DE1C1D" w:rsidRDefault="00D9425C" w:rsidP="001C5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По плану кол-во получателей 4 чел., факт – 4.</w:t>
            </w:r>
          </w:p>
        </w:tc>
        <w:tc>
          <w:tcPr>
            <w:tcW w:w="1559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vMerge w:val="restart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2268" w:type="dxa"/>
            <w:vMerge w:val="restart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организаций</w:t>
            </w:r>
          </w:p>
        </w:tc>
        <w:tc>
          <w:tcPr>
            <w:tcW w:w="1418" w:type="dxa"/>
            <w:gridSpan w:val="2"/>
          </w:tcPr>
          <w:p w:rsidR="00D9425C" w:rsidRPr="00DE1C1D" w:rsidRDefault="00D9425C" w:rsidP="00AF59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3"/>
          </w:tcPr>
          <w:p w:rsidR="00D9425C" w:rsidRPr="00DE1C1D" w:rsidRDefault="0014129B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49,5</w:t>
            </w:r>
            <w:r w:rsidR="009C271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14129B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49,5</w:t>
            </w:r>
            <w:r w:rsidR="009C271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D9425C" w:rsidRPr="00DE1C1D" w:rsidRDefault="0014129B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C271C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D9425C" w:rsidRPr="00DE1C1D" w:rsidRDefault="0014129B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9C271C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  <w:vMerge w:val="restart"/>
          </w:tcPr>
          <w:p w:rsidR="00D9425C" w:rsidRPr="00DE1C1D" w:rsidRDefault="00D9425C" w:rsidP="00D53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Осуществлялось за счет средств </w:t>
            </w:r>
          </w:p>
          <w:p w:rsidR="00D9425C" w:rsidRPr="00DE1C1D" w:rsidRDefault="00D9425C" w:rsidP="00D53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иной целевой субсидии (средства Правительства Тюменской области).</w:t>
            </w:r>
          </w:p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77910" w:rsidRPr="00DE1C1D" w:rsidRDefault="00477910" w:rsidP="001412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vMerge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D9425C" w:rsidRPr="00DE1C1D" w:rsidRDefault="0014129B" w:rsidP="009C2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Правительств</w:t>
            </w:r>
            <w:r w:rsidR="009C27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 Тюменской области</w:t>
            </w:r>
          </w:p>
        </w:tc>
        <w:tc>
          <w:tcPr>
            <w:tcW w:w="1275" w:type="dxa"/>
            <w:gridSpan w:val="3"/>
          </w:tcPr>
          <w:p w:rsidR="00D9425C" w:rsidRPr="00DE1C1D" w:rsidRDefault="0014129B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677,13</w:t>
            </w:r>
          </w:p>
        </w:tc>
        <w:tc>
          <w:tcPr>
            <w:tcW w:w="1276" w:type="dxa"/>
            <w:gridSpan w:val="3"/>
          </w:tcPr>
          <w:p w:rsidR="00D9425C" w:rsidRPr="00DE1C1D" w:rsidRDefault="0014129B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677,1</w:t>
            </w:r>
          </w:p>
        </w:tc>
        <w:tc>
          <w:tcPr>
            <w:tcW w:w="1276" w:type="dxa"/>
            <w:gridSpan w:val="3"/>
          </w:tcPr>
          <w:p w:rsidR="00D9425C" w:rsidRPr="00DE1C1D" w:rsidRDefault="009C271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4129B"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134" w:type="dxa"/>
          </w:tcPr>
          <w:p w:rsidR="00D9425C" w:rsidRPr="00DE1C1D" w:rsidRDefault="0014129B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9C271C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  <w:vMerge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Компенсация части родительской платы за содержание ребенка в муниципальных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1418" w:type="dxa"/>
            <w:gridSpan w:val="2"/>
          </w:tcPr>
          <w:p w:rsidR="00D9425C" w:rsidRPr="00DE1C1D" w:rsidRDefault="00D9425C" w:rsidP="00AF59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17707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17706,17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0,83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99,99</w:t>
            </w:r>
          </w:p>
        </w:tc>
        <w:tc>
          <w:tcPr>
            <w:tcW w:w="4536" w:type="dxa"/>
          </w:tcPr>
          <w:p w:rsidR="00D9425C" w:rsidRPr="00DE1C1D" w:rsidRDefault="00D9425C" w:rsidP="001C5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Средства освоены в полном объеме</w:t>
            </w:r>
          </w:p>
        </w:tc>
        <w:tc>
          <w:tcPr>
            <w:tcW w:w="1559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Компенсация части родительской платы за содержание ребенка в муниципальных </w:t>
            </w: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8" w:type="dxa"/>
            <w:gridSpan w:val="2"/>
          </w:tcPr>
          <w:p w:rsidR="00D9425C" w:rsidRPr="00DE1C1D" w:rsidRDefault="00D9425C" w:rsidP="00AF59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автономного округа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16138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16137,37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0,63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  <w:tc>
          <w:tcPr>
            <w:tcW w:w="4536" w:type="dxa"/>
          </w:tcPr>
          <w:p w:rsidR="00D9425C" w:rsidRPr="00DE1C1D" w:rsidRDefault="00D9425C" w:rsidP="001C5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Средства освоены в полном объеме</w:t>
            </w:r>
          </w:p>
        </w:tc>
        <w:tc>
          <w:tcPr>
            <w:tcW w:w="1559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12.1.2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части родительской платы за содержание ребенка в муниципальных образовательных организациях, реализующих основную общеобразовательную программу дошкольного образования (администрирование)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1569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1568,8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4536" w:type="dxa"/>
          </w:tcPr>
          <w:p w:rsidR="00D9425C" w:rsidRPr="00DE1C1D" w:rsidRDefault="00D9425C" w:rsidP="001C5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Средства освоены в полном объеме</w:t>
            </w:r>
          </w:p>
        </w:tc>
        <w:tc>
          <w:tcPr>
            <w:tcW w:w="1559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прав детей-инвалидов и семей, имеющих детей-инвалидов, на образование, воспитание и обучение 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1090,9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1078,03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12,87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98,8</w:t>
            </w:r>
          </w:p>
        </w:tc>
        <w:tc>
          <w:tcPr>
            <w:tcW w:w="4536" w:type="dxa"/>
          </w:tcPr>
          <w:p w:rsidR="00D9425C" w:rsidRPr="00DE1C1D" w:rsidRDefault="00D9425C" w:rsidP="001C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софинансирование расходных обязательств местных бюджетов, возникающих при выполнении полномочий органов местного самоуправления по созданию условий для осуществления присмотра и ухода за детьми-инвалидами исполнение составило 98,8 %. </w:t>
            </w:r>
          </w:p>
          <w:p w:rsidR="00D9425C" w:rsidRPr="00DE1C1D" w:rsidRDefault="00D9425C" w:rsidP="001C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Отклонение фактических расходов от уточненного плана 12870 руб. По данному мероприятию бюджет был скорректирован строго на кол-во детей инвалидов, посещающих ДО  учреждения города, однако 1 ребенок был вынужден покинуть ДОУ в связи с ухудшением состояния здоровья. По этой причине средства остались неиспользованными.</w:t>
            </w:r>
          </w:p>
        </w:tc>
        <w:tc>
          <w:tcPr>
            <w:tcW w:w="1559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2268" w:type="dxa"/>
          </w:tcPr>
          <w:p w:rsidR="00D9425C" w:rsidRPr="00DE1C1D" w:rsidRDefault="00D9425C" w:rsidP="00A63E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учащимся муниципальных организаций завтраков и обедов 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47788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47787,</w:t>
            </w:r>
            <w:r w:rsidR="00812274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  <w:r w:rsidR="00284C0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4536" w:type="dxa"/>
          </w:tcPr>
          <w:p w:rsidR="00D9425C" w:rsidRPr="00DE1C1D" w:rsidRDefault="00D9425C" w:rsidP="001C5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План на год 886514 </w:t>
            </w:r>
            <w:proofErr w:type="spellStart"/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детодней</w:t>
            </w:r>
            <w:proofErr w:type="spellEnd"/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, факт 851561, отклонение факта от плана составляет 34953 </w:t>
            </w:r>
            <w:proofErr w:type="spellStart"/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детодня</w:t>
            </w:r>
            <w:proofErr w:type="spellEnd"/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 и объясняется  актированными днями и пропуском по болезни.</w:t>
            </w:r>
          </w:p>
          <w:p w:rsidR="00D9425C" w:rsidRPr="00DE1C1D" w:rsidRDefault="00D9425C" w:rsidP="001C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План на 2014 год 47788 тыс.руб., кассовое исполнение 47787,7 тыс.руб., фактическое исполнение 46181 тыс.руб. </w:t>
            </w:r>
          </w:p>
          <w:p w:rsidR="00D9425C" w:rsidRPr="00DE1C1D" w:rsidRDefault="00D9425C" w:rsidP="001C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кассового исполнения от фактического объясняется тем, что согласно заключенных контрактов на питание были предусмотрены авансовые платежи, а  расчет по </w:t>
            </w:r>
            <w:r w:rsidRPr="00DE1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предоставленным счетам-фактурам за фактически оказанные услуги был произведен уже в начале 2015 года, поэтому на 01.01.2015 г. сложилась дебиторская задолженность.</w:t>
            </w:r>
          </w:p>
        </w:tc>
        <w:tc>
          <w:tcPr>
            <w:tcW w:w="1559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12.4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основных общеобразовательных программ  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540940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540858,</w:t>
            </w:r>
            <w:r w:rsidR="00372855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81,3</w:t>
            </w:r>
            <w:r w:rsidR="0037285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9425C" w:rsidRPr="00DE1C1D" w:rsidRDefault="00372855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4536" w:type="dxa"/>
          </w:tcPr>
          <w:p w:rsidR="00D9425C" w:rsidRPr="00DE1C1D" w:rsidRDefault="00D9425C" w:rsidP="001C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Средства освоены в полном объеме</w:t>
            </w:r>
          </w:p>
        </w:tc>
        <w:tc>
          <w:tcPr>
            <w:tcW w:w="1559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12.4.1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основных общеобразова</w:t>
            </w:r>
            <w:r w:rsidR="009C2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 программ</w:t>
            </w: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(Госстандарт)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533397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533389,</w:t>
            </w:r>
            <w:r w:rsidR="00EE15F3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7,6</w:t>
            </w:r>
            <w:r w:rsidR="00EE15F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4536" w:type="dxa"/>
          </w:tcPr>
          <w:p w:rsidR="00D9425C" w:rsidRPr="00DE1C1D" w:rsidRDefault="00D9425C" w:rsidP="00D53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Субвенция освоена в полном объеме.</w:t>
            </w:r>
          </w:p>
        </w:tc>
        <w:tc>
          <w:tcPr>
            <w:tcW w:w="1559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12.4.2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7543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7469,</w:t>
            </w:r>
            <w:r w:rsidR="00BA1CED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73,7</w:t>
            </w:r>
            <w:r w:rsidR="00BA1CE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4536" w:type="dxa"/>
          </w:tcPr>
          <w:p w:rsidR="00D9425C" w:rsidRPr="00DE1C1D" w:rsidRDefault="00D9425C" w:rsidP="001C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План по классам-комплектам  227, факт – 227.</w:t>
            </w:r>
          </w:p>
          <w:p w:rsidR="00D9425C" w:rsidRPr="00DE1C1D" w:rsidRDefault="00D9425C" w:rsidP="001C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Отклонение в денежном выражении сложилось в основном в связи  с экономией  по ст.213 «Начисления на выплаты по оплате труда» (регрессия).</w:t>
            </w:r>
          </w:p>
        </w:tc>
        <w:tc>
          <w:tcPr>
            <w:tcW w:w="1559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основных общеобразовательных программ в дошкольных общеобразовательных организациях 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267148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266900,8</w:t>
            </w:r>
            <w:r w:rsidR="0059715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247,</w:t>
            </w:r>
            <w:r w:rsidR="0059715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  <w:tc>
          <w:tcPr>
            <w:tcW w:w="4536" w:type="dxa"/>
          </w:tcPr>
          <w:p w:rsidR="00D9425C" w:rsidRPr="00DE1C1D" w:rsidRDefault="00D9425C" w:rsidP="001C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Субвенция местным бюджетам  на реализацию основных общеобразовательных программ  дошкольного образования  исполнение составило 99,9%. Отклонение кассовых выплат от уточненного плана 247166,92  в связи с возмещением Фондом социального страхования выплат за временную нетрудоспособность после начисления заработной платы за декабрь (после 24 декабря 2014 года).</w:t>
            </w:r>
          </w:p>
        </w:tc>
        <w:tc>
          <w:tcPr>
            <w:tcW w:w="1559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9425C" w:rsidRPr="00DE1C1D" w:rsidRDefault="00D9425C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12.6</w:t>
            </w:r>
          </w:p>
        </w:tc>
        <w:tc>
          <w:tcPr>
            <w:tcW w:w="2268" w:type="dxa"/>
            <w:vAlign w:val="center"/>
          </w:tcPr>
          <w:p w:rsidR="00D9425C" w:rsidRPr="00DE1C1D" w:rsidRDefault="00D9425C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обеспечение общеобразовательных организациях</w:t>
            </w:r>
          </w:p>
        </w:tc>
        <w:tc>
          <w:tcPr>
            <w:tcW w:w="1418" w:type="dxa"/>
            <w:gridSpan w:val="2"/>
          </w:tcPr>
          <w:p w:rsidR="00D9425C" w:rsidRPr="00DE1C1D" w:rsidRDefault="00D942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613,6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611,9</w:t>
            </w:r>
            <w:r w:rsidR="006C6B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 w:rsidR="006C6B79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134" w:type="dxa"/>
          </w:tcPr>
          <w:p w:rsidR="00D9425C" w:rsidRPr="00DE1C1D" w:rsidRDefault="00D9425C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99,7</w:t>
            </w:r>
          </w:p>
        </w:tc>
        <w:tc>
          <w:tcPr>
            <w:tcW w:w="4536" w:type="dxa"/>
          </w:tcPr>
          <w:p w:rsidR="00D9425C" w:rsidRPr="00DE1C1D" w:rsidRDefault="00D9425C" w:rsidP="001C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Субвенция, выделяемая бюджетам муниципальных образований на реализацию отдельного государственного полномочия по информационному обеспечению общеобразовательных организаций в части доступа к образовательным ресурсам сети Интернет исполнение составило 99,7 %. Отклонение фактических расходов от уточненного плана 1665,32 - экономия за счет отключения сети интернет по причине неисправности.</w:t>
            </w:r>
          </w:p>
        </w:tc>
        <w:tc>
          <w:tcPr>
            <w:tcW w:w="1559" w:type="dxa"/>
          </w:tcPr>
          <w:p w:rsidR="00D9425C" w:rsidRPr="00DE1C1D" w:rsidRDefault="00D9425C" w:rsidP="001C5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808" w:rsidRPr="00DE1C1D" w:rsidTr="009C271C">
        <w:trPr>
          <w:trHeight w:val="311"/>
        </w:trPr>
        <w:tc>
          <w:tcPr>
            <w:tcW w:w="3085" w:type="dxa"/>
            <w:gridSpan w:val="2"/>
            <w:noWrap/>
          </w:tcPr>
          <w:p w:rsidR="00DF6808" w:rsidRPr="00DE1C1D" w:rsidRDefault="00DF6808" w:rsidP="00DF68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подпрограмме </w:t>
            </w:r>
            <w:r w:rsidRPr="00DE1C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DF6808" w:rsidRPr="001913A8" w:rsidRDefault="00DF6808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DF6808" w:rsidRPr="001913A8" w:rsidRDefault="004331AD" w:rsidP="00196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A8">
              <w:rPr>
                <w:rFonts w:ascii="Times New Roman" w:hAnsi="Times New Roman" w:cs="Times New Roman"/>
                <w:b/>
                <w:sz w:val="20"/>
                <w:szCs w:val="20"/>
              </w:rPr>
              <w:t>12800</w:t>
            </w:r>
            <w:r w:rsidR="001963A9" w:rsidRPr="001913A8">
              <w:rPr>
                <w:rFonts w:ascii="Times New Roman" w:hAnsi="Times New Roman" w:cs="Times New Roman"/>
                <w:b/>
                <w:sz w:val="20"/>
                <w:szCs w:val="20"/>
              </w:rPr>
              <w:t>47,23</w:t>
            </w:r>
          </w:p>
        </w:tc>
        <w:tc>
          <w:tcPr>
            <w:tcW w:w="1276" w:type="dxa"/>
            <w:gridSpan w:val="3"/>
          </w:tcPr>
          <w:p w:rsidR="001963A9" w:rsidRPr="001913A8" w:rsidRDefault="004331AD" w:rsidP="009C2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A8">
              <w:rPr>
                <w:rFonts w:ascii="Times New Roman" w:hAnsi="Times New Roman" w:cs="Times New Roman"/>
                <w:b/>
                <w:sz w:val="20"/>
                <w:szCs w:val="20"/>
              </w:rPr>
              <w:t>126945</w:t>
            </w:r>
            <w:r w:rsidR="00BB5128" w:rsidRPr="001913A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963A9" w:rsidRPr="001913A8">
              <w:rPr>
                <w:rFonts w:ascii="Times New Roman" w:hAnsi="Times New Roman" w:cs="Times New Roman"/>
                <w:b/>
                <w:sz w:val="20"/>
                <w:szCs w:val="20"/>
              </w:rPr>
              <w:t>,06</w:t>
            </w:r>
          </w:p>
        </w:tc>
        <w:tc>
          <w:tcPr>
            <w:tcW w:w="1276" w:type="dxa"/>
            <w:gridSpan w:val="3"/>
          </w:tcPr>
          <w:p w:rsidR="00DF6808" w:rsidRPr="001913A8" w:rsidRDefault="004331AD" w:rsidP="00BB5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A8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  <w:r w:rsidR="00BB5128" w:rsidRPr="001913A8">
              <w:rPr>
                <w:rFonts w:ascii="Times New Roman" w:hAnsi="Times New Roman" w:cs="Times New Roman"/>
                <w:b/>
                <w:sz w:val="20"/>
                <w:szCs w:val="20"/>
              </w:rPr>
              <w:t>593,17</w:t>
            </w:r>
          </w:p>
        </w:tc>
        <w:tc>
          <w:tcPr>
            <w:tcW w:w="1134" w:type="dxa"/>
          </w:tcPr>
          <w:p w:rsidR="00DF6808" w:rsidRPr="001913A8" w:rsidRDefault="004331AD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A8">
              <w:rPr>
                <w:rFonts w:ascii="Times New Roman" w:hAnsi="Times New Roman" w:cs="Times New Roman"/>
                <w:b/>
                <w:sz w:val="20"/>
                <w:szCs w:val="20"/>
              </w:rPr>
              <w:t>99,17</w:t>
            </w:r>
          </w:p>
        </w:tc>
        <w:tc>
          <w:tcPr>
            <w:tcW w:w="4536" w:type="dxa"/>
          </w:tcPr>
          <w:p w:rsidR="00DF6808" w:rsidRPr="00DE1C1D" w:rsidRDefault="00DF6808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F6808" w:rsidRPr="00DE1C1D" w:rsidRDefault="00DF6808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271C" w:rsidRPr="00DE1C1D" w:rsidTr="001B0DA2">
        <w:trPr>
          <w:trHeight w:val="44"/>
        </w:trPr>
        <w:tc>
          <w:tcPr>
            <w:tcW w:w="3085" w:type="dxa"/>
            <w:gridSpan w:val="2"/>
            <w:noWrap/>
          </w:tcPr>
          <w:p w:rsidR="009C271C" w:rsidRPr="00DE1C1D" w:rsidRDefault="009C271C" w:rsidP="00DF68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C271C" w:rsidRPr="001913A8" w:rsidRDefault="009C271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A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gridSpan w:val="3"/>
          </w:tcPr>
          <w:p w:rsidR="009C271C" w:rsidRPr="001913A8" w:rsidRDefault="009C271C" w:rsidP="00196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A8">
              <w:rPr>
                <w:rFonts w:ascii="Times New Roman" w:hAnsi="Times New Roman" w:cs="Times New Roman"/>
                <w:b/>
                <w:sz w:val="20"/>
                <w:szCs w:val="20"/>
              </w:rPr>
              <w:t>403337,10</w:t>
            </w:r>
          </w:p>
        </w:tc>
        <w:tc>
          <w:tcPr>
            <w:tcW w:w="1276" w:type="dxa"/>
            <w:gridSpan w:val="3"/>
          </w:tcPr>
          <w:p w:rsidR="009C271C" w:rsidRPr="001913A8" w:rsidRDefault="009C271C" w:rsidP="00196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A8">
              <w:rPr>
                <w:rFonts w:ascii="Times New Roman" w:hAnsi="Times New Roman" w:cs="Times New Roman"/>
                <w:b/>
                <w:sz w:val="20"/>
                <w:szCs w:val="20"/>
              </w:rPr>
              <w:t>393088,80</w:t>
            </w:r>
          </w:p>
        </w:tc>
        <w:tc>
          <w:tcPr>
            <w:tcW w:w="1276" w:type="dxa"/>
            <w:gridSpan w:val="3"/>
          </w:tcPr>
          <w:p w:rsidR="009C271C" w:rsidRPr="001913A8" w:rsidRDefault="009C271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A8">
              <w:rPr>
                <w:rFonts w:ascii="Times New Roman" w:hAnsi="Times New Roman" w:cs="Times New Roman"/>
                <w:b/>
                <w:sz w:val="20"/>
                <w:szCs w:val="20"/>
              </w:rPr>
              <w:t>-10248,3</w:t>
            </w:r>
          </w:p>
        </w:tc>
        <w:tc>
          <w:tcPr>
            <w:tcW w:w="1134" w:type="dxa"/>
          </w:tcPr>
          <w:p w:rsidR="009C271C" w:rsidRPr="001913A8" w:rsidRDefault="009C271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A8">
              <w:rPr>
                <w:rFonts w:ascii="Times New Roman" w:hAnsi="Times New Roman" w:cs="Times New Roman"/>
                <w:b/>
                <w:sz w:val="20"/>
                <w:szCs w:val="20"/>
              </w:rPr>
              <w:t>97,46</w:t>
            </w:r>
          </w:p>
        </w:tc>
        <w:tc>
          <w:tcPr>
            <w:tcW w:w="4536" w:type="dxa"/>
          </w:tcPr>
          <w:p w:rsidR="009C271C" w:rsidRPr="00DE1C1D" w:rsidRDefault="009C271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271C" w:rsidRPr="00DE1C1D" w:rsidRDefault="009C271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271C" w:rsidRPr="00DE1C1D" w:rsidTr="001B0DA2">
        <w:trPr>
          <w:trHeight w:val="44"/>
        </w:trPr>
        <w:tc>
          <w:tcPr>
            <w:tcW w:w="3085" w:type="dxa"/>
            <w:gridSpan w:val="2"/>
            <w:noWrap/>
          </w:tcPr>
          <w:p w:rsidR="009C271C" w:rsidRPr="00DE1C1D" w:rsidRDefault="009C271C" w:rsidP="00DF68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C271C" w:rsidRPr="001913A8" w:rsidRDefault="009C271C" w:rsidP="009C27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A8">
              <w:rPr>
                <w:rFonts w:ascii="Times New Roman" w:hAnsi="Times New Roman" w:cs="Times New Roman"/>
                <w:sz w:val="20"/>
                <w:szCs w:val="20"/>
              </w:rPr>
              <w:t>Правительство Тюменской области</w:t>
            </w:r>
          </w:p>
        </w:tc>
        <w:tc>
          <w:tcPr>
            <w:tcW w:w="1275" w:type="dxa"/>
            <w:gridSpan w:val="3"/>
          </w:tcPr>
          <w:p w:rsidR="009C271C" w:rsidRPr="001913A8" w:rsidRDefault="00BB5128" w:rsidP="00196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A8">
              <w:rPr>
                <w:rFonts w:ascii="Times New Roman" w:hAnsi="Times New Roman" w:cs="Times New Roman"/>
                <w:b/>
                <w:sz w:val="20"/>
                <w:szCs w:val="20"/>
              </w:rPr>
              <w:t>677,13</w:t>
            </w:r>
          </w:p>
        </w:tc>
        <w:tc>
          <w:tcPr>
            <w:tcW w:w="1276" w:type="dxa"/>
            <w:gridSpan w:val="3"/>
          </w:tcPr>
          <w:p w:rsidR="009C271C" w:rsidRPr="001913A8" w:rsidRDefault="00BB5128" w:rsidP="00196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A8">
              <w:rPr>
                <w:rFonts w:ascii="Times New Roman" w:hAnsi="Times New Roman" w:cs="Times New Roman"/>
                <w:b/>
                <w:sz w:val="20"/>
                <w:szCs w:val="20"/>
              </w:rPr>
              <w:t>677,10</w:t>
            </w:r>
          </w:p>
        </w:tc>
        <w:tc>
          <w:tcPr>
            <w:tcW w:w="1276" w:type="dxa"/>
            <w:gridSpan w:val="3"/>
          </w:tcPr>
          <w:p w:rsidR="009C271C" w:rsidRPr="001913A8" w:rsidRDefault="00BB5128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A8">
              <w:rPr>
                <w:rFonts w:ascii="Times New Roman" w:hAnsi="Times New Roman" w:cs="Times New Roman"/>
                <w:b/>
                <w:sz w:val="20"/>
                <w:szCs w:val="20"/>
              </w:rPr>
              <w:t>-0,03</w:t>
            </w:r>
          </w:p>
        </w:tc>
        <w:tc>
          <w:tcPr>
            <w:tcW w:w="1134" w:type="dxa"/>
          </w:tcPr>
          <w:p w:rsidR="009C271C" w:rsidRPr="001913A8" w:rsidRDefault="00BB5128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A8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  <w:p w:rsidR="00BB5128" w:rsidRPr="001913A8" w:rsidRDefault="00BB5128" w:rsidP="00BB5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5128" w:rsidRPr="001913A8" w:rsidRDefault="00BB5128" w:rsidP="00BB5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9C271C" w:rsidRPr="00DE1C1D" w:rsidRDefault="009C271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271C" w:rsidRPr="00DE1C1D" w:rsidRDefault="009C271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271C" w:rsidRPr="00DE1C1D" w:rsidTr="001B0DA2">
        <w:trPr>
          <w:trHeight w:val="44"/>
        </w:trPr>
        <w:tc>
          <w:tcPr>
            <w:tcW w:w="3085" w:type="dxa"/>
            <w:gridSpan w:val="2"/>
            <w:noWrap/>
          </w:tcPr>
          <w:p w:rsidR="009C271C" w:rsidRPr="00DE1C1D" w:rsidRDefault="009C271C" w:rsidP="00DF68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C271C" w:rsidRPr="001913A8" w:rsidRDefault="009C271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A8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5" w:type="dxa"/>
            <w:gridSpan w:val="3"/>
          </w:tcPr>
          <w:p w:rsidR="009C271C" w:rsidRPr="001913A8" w:rsidRDefault="00BB5128" w:rsidP="00196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A8">
              <w:rPr>
                <w:rFonts w:ascii="Times New Roman" w:hAnsi="Times New Roman" w:cs="Times New Roman"/>
                <w:b/>
                <w:sz w:val="20"/>
                <w:szCs w:val="20"/>
              </w:rPr>
              <w:t>876033,00</w:t>
            </w:r>
          </w:p>
        </w:tc>
        <w:tc>
          <w:tcPr>
            <w:tcW w:w="1276" w:type="dxa"/>
            <w:gridSpan w:val="3"/>
          </w:tcPr>
          <w:p w:rsidR="009C271C" w:rsidRPr="001913A8" w:rsidRDefault="00BB5128" w:rsidP="00196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A8">
              <w:rPr>
                <w:rFonts w:ascii="Times New Roman" w:hAnsi="Times New Roman" w:cs="Times New Roman"/>
                <w:b/>
                <w:sz w:val="20"/>
                <w:szCs w:val="20"/>
              </w:rPr>
              <w:t>875688,16</w:t>
            </w:r>
          </w:p>
        </w:tc>
        <w:tc>
          <w:tcPr>
            <w:tcW w:w="1276" w:type="dxa"/>
            <w:gridSpan w:val="3"/>
          </w:tcPr>
          <w:p w:rsidR="009C271C" w:rsidRPr="001913A8" w:rsidRDefault="00BB5128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A8">
              <w:rPr>
                <w:rFonts w:ascii="Times New Roman" w:hAnsi="Times New Roman" w:cs="Times New Roman"/>
                <w:b/>
                <w:sz w:val="20"/>
                <w:szCs w:val="20"/>
              </w:rPr>
              <w:t>-344,84</w:t>
            </w:r>
          </w:p>
        </w:tc>
        <w:tc>
          <w:tcPr>
            <w:tcW w:w="1134" w:type="dxa"/>
          </w:tcPr>
          <w:p w:rsidR="009C271C" w:rsidRPr="001913A8" w:rsidRDefault="00BB5128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A8">
              <w:rPr>
                <w:rFonts w:ascii="Times New Roman" w:hAnsi="Times New Roman" w:cs="Times New Roman"/>
                <w:b/>
                <w:sz w:val="20"/>
                <w:szCs w:val="20"/>
              </w:rPr>
              <w:t>99,96</w:t>
            </w:r>
          </w:p>
          <w:p w:rsidR="00BB5128" w:rsidRPr="001913A8" w:rsidRDefault="00BB5128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9C271C" w:rsidRPr="00DE1C1D" w:rsidRDefault="009C271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271C" w:rsidRPr="00DE1C1D" w:rsidRDefault="009C271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25C" w:rsidRPr="00DE1C1D" w:rsidTr="00AF5903">
        <w:trPr>
          <w:trHeight w:val="44"/>
        </w:trPr>
        <w:tc>
          <w:tcPr>
            <w:tcW w:w="15559" w:type="dxa"/>
            <w:gridSpan w:val="16"/>
            <w:noWrap/>
          </w:tcPr>
          <w:p w:rsidR="00D9425C" w:rsidRPr="00DE1C1D" w:rsidRDefault="00D9425C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u w:val="single"/>
              </w:rPr>
              <w:t xml:space="preserve">Подпрограмма </w:t>
            </w:r>
            <w:r w:rsidRPr="00DE1C1D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u w:val="single"/>
              </w:rPr>
              <w:t>II</w:t>
            </w:r>
            <w:r w:rsidRPr="00DE1C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u w:val="single"/>
              </w:rPr>
              <w:t>. «Молодежь Радужного»</w:t>
            </w: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vMerge w:val="restart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13.1.</w:t>
            </w:r>
          </w:p>
        </w:tc>
        <w:tc>
          <w:tcPr>
            <w:tcW w:w="2268" w:type="dxa"/>
            <w:vMerge w:val="restart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городских мероприятий (конкурсы, фестивали, интеллектуальные игры, КВН, слеты)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</w:tcPr>
          <w:p w:rsidR="006B6216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BB5128" w:rsidRPr="00DE1C1D" w:rsidRDefault="00BB5128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  <w:vMerge w:val="restart"/>
          </w:tcPr>
          <w:p w:rsidR="006B6216" w:rsidRPr="00191EB5" w:rsidRDefault="006B6216" w:rsidP="006A61E1">
            <w:pPr>
              <w:ind w:firstLine="317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91EB5">
              <w:rPr>
                <w:rFonts w:ascii="Times New Roman" w:hAnsi="Times New Roman"/>
                <w:sz w:val="20"/>
                <w:szCs w:val="20"/>
              </w:rPr>
              <w:t>В 2014 году</w:t>
            </w:r>
            <w:r w:rsidRPr="00191E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для молодежи города </w:t>
            </w:r>
            <w:r w:rsidRPr="00191EB5">
              <w:rPr>
                <w:rFonts w:ascii="Times New Roman" w:hAnsi="Times New Roman"/>
                <w:sz w:val="20"/>
                <w:szCs w:val="20"/>
              </w:rPr>
              <w:t>проведены</w:t>
            </w:r>
            <w:r w:rsidRPr="00191E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конкурсы, фестивали, интеллектуальные игры, слеты. Всего в течение года проведено более 10 городских мероприятий, в которых приняли участие 1638 человек.</w:t>
            </w:r>
          </w:p>
        </w:tc>
        <w:tc>
          <w:tcPr>
            <w:tcW w:w="1559" w:type="dxa"/>
            <w:vMerge w:val="restart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vMerge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  <w:vMerge/>
          </w:tcPr>
          <w:p w:rsidR="006B6216" w:rsidRPr="00191EB5" w:rsidRDefault="006B6216" w:rsidP="000D2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 участие в окружных, региональных, федеральных (конкурсах, проектах, слетах, КВН, лигах, фестивалях, интеллектуальных играх)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94,4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94,27</w:t>
            </w:r>
          </w:p>
        </w:tc>
        <w:tc>
          <w:tcPr>
            <w:tcW w:w="993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-0,13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99,86</w:t>
            </w:r>
          </w:p>
        </w:tc>
        <w:tc>
          <w:tcPr>
            <w:tcW w:w="4536" w:type="dxa"/>
          </w:tcPr>
          <w:p w:rsidR="006B6216" w:rsidRPr="00191EB5" w:rsidRDefault="006B6216" w:rsidP="00020E59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191E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Организовано участие в </w:t>
            </w:r>
            <w:r w:rsidRPr="00191EB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91EB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ежрегиональном молодежном форуме "Будущее строим вместе" (</w:t>
            </w:r>
            <w:r w:rsidRPr="0019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Екатеринбург), </w:t>
            </w:r>
            <w:r w:rsidRPr="00191EB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митинге в поддержку русскоязычного населения Украины и жителей Крыма, а так же итогов референдума в Крыму (г. Нижневартовск), региональном этапе окружного молодежного проекта "УДАР" (</w:t>
            </w:r>
            <w:r w:rsidRPr="0019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Ханты-Мансийск). Результат: 2 место в региональном этапе окружного молодежного проекта «УДАР» (</w:t>
            </w:r>
            <w:proofErr w:type="spellStart"/>
            <w:r w:rsidRPr="0019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Ашурова</w:t>
            </w:r>
            <w:proofErr w:type="spellEnd"/>
            <w:r w:rsidRPr="0019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Севарахон</w:t>
            </w:r>
            <w:proofErr w:type="spellEnd"/>
            <w:r w:rsidRPr="0019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проектом «Музейная экспозиция боевой, трудовой и воинской славы»).</w:t>
            </w:r>
          </w:p>
          <w:p w:rsidR="006B6216" w:rsidRPr="00191EB5" w:rsidRDefault="006B6216" w:rsidP="00020E59">
            <w:pPr>
              <w:ind w:firstLine="317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91EB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</w:t>
            </w:r>
            <w:r w:rsidRPr="00191EB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городской слет  лидеров детских и молодежных объединений " Лидер", </w:t>
            </w:r>
            <w:r w:rsidRPr="00191EB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муниципальный этап окружного молодежного проекта " Учеба Для Актива Региона" ("Удар").  </w:t>
            </w:r>
          </w:p>
          <w:p w:rsidR="006B6216" w:rsidRPr="00191EB5" w:rsidRDefault="006B6216" w:rsidP="00020E59">
            <w:pPr>
              <w:ind w:firstLine="31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1EB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Всего в данных мероприятиях приняли участие 113 человек.</w:t>
            </w: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квалификации специалистов по линии молодежной политики 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</w:tcPr>
          <w:p w:rsidR="006B6216" w:rsidRPr="00191EB5" w:rsidRDefault="006B6216" w:rsidP="00020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EB5">
              <w:rPr>
                <w:rFonts w:ascii="Times New Roman" w:hAnsi="Times New Roman" w:cs="Times New Roman"/>
                <w:sz w:val="20"/>
                <w:szCs w:val="20"/>
              </w:rPr>
              <w:t>7 человек приняли участие в 3 окружных КПК, семинаре-практикуме, совещании по вопросам молодежной политики</w:t>
            </w: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13.4.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мероприятий, направленных на поощрение инициативной молодежи (Молодежный бал, Доска почета и др.)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</w:tcPr>
          <w:p w:rsidR="00CF47D4" w:rsidRPr="00191EB5" w:rsidRDefault="00CF47D4" w:rsidP="00CF4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EB5">
              <w:rPr>
                <w:rFonts w:ascii="Times New Roman" w:hAnsi="Times New Roman" w:cs="Times New Roman"/>
                <w:sz w:val="20"/>
                <w:szCs w:val="20"/>
              </w:rPr>
              <w:t>Для оформления стенда ко Дню защитника Отечества были напечатаны и  размещены фотографии активных участников и победителей городских мероприятий (военно-спортивных игр, конкурсов военно-патриотической песни и т.д.)</w:t>
            </w: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14.1.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мероприятий, направленных на поддержку деятельности детских и молодежных объединений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</w:tcPr>
          <w:p w:rsidR="006B6216" w:rsidRPr="00191EB5" w:rsidRDefault="006B6216" w:rsidP="006A61E1">
            <w:pPr>
              <w:ind w:firstLine="31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91EB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</w:t>
            </w:r>
            <w:r w:rsidRPr="00191E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мероприятия, направленные на поддержку деятельности детских и молодежных объединений: </w:t>
            </w:r>
            <w:r w:rsidRPr="0019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91EB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нформационная акция "100% доброты", приуроченная к международному дню спонтанного проявление доброты, мероприятия для молодежной организации "</w:t>
            </w:r>
            <w:proofErr w:type="spellStart"/>
            <w:r w:rsidRPr="00191EB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Пазл+</w:t>
            </w:r>
            <w:proofErr w:type="spellEnd"/>
            <w:r w:rsidRPr="00191EB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", </w:t>
            </w:r>
            <w:r w:rsidRPr="00191EB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9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онцертная программа «Все начинается с семьи», посвященная Дню семьи, любви и верности, а также </w:t>
            </w:r>
            <w:r w:rsidRPr="00191EB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молодежный фестиваль </w:t>
            </w:r>
            <w:proofErr w:type="spellStart"/>
            <w:r w:rsidRPr="00191EB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Хип-Хоп</w:t>
            </w:r>
            <w:proofErr w:type="spellEnd"/>
            <w:r w:rsidRPr="00191EB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культуры. </w:t>
            </w:r>
          </w:p>
          <w:p w:rsidR="006B6216" w:rsidRPr="00191EB5" w:rsidRDefault="006B6216" w:rsidP="006A61E1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EB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Охват молодежи в данных мероприятиях </w:t>
            </w:r>
            <w:r w:rsidRPr="00191EB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составил 799 человек.</w:t>
            </w: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14.2.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привлечение молодежи города к добровольческой деятельности (в т.ч. изготовление волонтерских книжек и др.)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</w:tcPr>
          <w:p w:rsidR="006B6216" w:rsidRPr="00191EB5" w:rsidRDefault="006B6216" w:rsidP="006A61E1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E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Проведены мероприятия, направленные на привлечение молодежи города к добровольческой деятельности: г</w:t>
            </w:r>
            <w:r w:rsidRPr="00191EB5">
              <w:rPr>
                <w:rFonts w:ascii="Times New Roman" w:hAnsi="Times New Roman"/>
                <w:sz w:val="20"/>
                <w:szCs w:val="20"/>
              </w:rPr>
              <w:t xml:space="preserve">ородская акция «100% доброты», приуроченная Международному Дню спонтанного проявления доброты, </w:t>
            </w:r>
            <w:r w:rsidRPr="00191EB5">
              <w:rPr>
                <w:sz w:val="20"/>
                <w:szCs w:val="20"/>
              </w:rPr>
              <w:t>в</w:t>
            </w:r>
            <w:r w:rsidRPr="00191EB5">
              <w:rPr>
                <w:rFonts w:ascii="Times New Roman" w:eastAsia="Times New Roman" w:hAnsi="Times New Roman" w:cs="Times New Roman"/>
                <w:sz w:val="20"/>
                <w:szCs w:val="20"/>
              </w:rPr>
              <w:t>олонтёрский экологический десант «Чистый город», э</w:t>
            </w:r>
            <w:r w:rsidRPr="00191EB5">
              <w:rPr>
                <w:rFonts w:ascii="Times New Roman" w:hAnsi="Times New Roman"/>
                <w:sz w:val="20"/>
                <w:szCs w:val="20"/>
              </w:rPr>
              <w:t xml:space="preserve">кологическая акция, </w:t>
            </w:r>
            <w:r w:rsidRPr="00191EB5">
              <w:rPr>
                <w:sz w:val="20"/>
                <w:szCs w:val="20"/>
              </w:rPr>
              <w:t>в</w:t>
            </w:r>
            <w:r w:rsidRPr="00191EB5">
              <w:rPr>
                <w:rFonts w:ascii="Times New Roman" w:hAnsi="Times New Roman"/>
                <w:sz w:val="20"/>
                <w:szCs w:val="20"/>
              </w:rPr>
              <w:t xml:space="preserve">стреча-беседа волонтёров «100 % доброты» совместно с молодыми людьми, находящимися в ТЖС с афганцем, </w:t>
            </w:r>
            <w:proofErr w:type="spellStart"/>
            <w:r w:rsidRPr="00191EB5">
              <w:rPr>
                <w:rFonts w:ascii="Times New Roman" w:hAnsi="Times New Roman"/>
                <w:sz w:val="20"/>
                <w:szCs w:val="20"/>
              </w:rPr>
              <w:t>радужнинским</w:t>
            </w:r>
            <w:proofErr w:type="spellEnd"/>
            <w:r w:rsidRPr="00191EB5">
              <w:rPr>
                <w:rFonts w:ascii="Times New Roman" w:hAnsi="Times New Roman"/>
                <w:sz w:val="20"/>
                <w:szCs w:val="20"/>
              </w:rPr>
              <w:t xml:space="preserve"> поэтом-песенником Павлом </w:t>
            </w:r>
            <w:proofErr w:type="spellStart"/>
            <w:r w:rsidRPr="00191EB5">
              <w:rPr>
                <w:rFonts w:ascii="Times New Roman" w:hAnsi="Times New Roman"/>
                <w:sz w:val="20"/>
                <w:szCs w:val="20"/>
              </w:rPr>
              <w:t>Барминым</w:t>
            </w:r>
            <w:proofErr w:type="spellEnd"/>
            <w:r w:rsidRPr="00191EB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B6216" w:rsidRPr="00191EB5" w:rsidRDefault="006B6216" w:rsidP="006A61E1">
            <w:pPr>
              <w:ind w:firstLine="317"/>
              <w:jc w:val="both"/>
              <w:rPr>
                <w:sz w:val="20"/>
                <w:szCs w:val="20"/>
              </w:rPr>
            </w:pPr>
            <w:r w:rsidRPr="00191EB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Охват молодежи в данных мероприятиях составил 50 человек.</w:t>
            </w: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Выездные мероприятия на поддержку добровольческого движения в округе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19,93</w:t>
            </w:r>
          </w:p>
        </w:tc>
        <w:tc>
          <w:tcPr>
            <w:tcW w:w="993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-0,07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BB5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99,6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6B6216" w:rsidRPr="00191EB5" w:rsidRDefault="006B6216" w:rsidP="006A61E1">
            <w:pPr>
              <w:ind w:firstLine="317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91E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Организовано участие в выездных мероприятиях, направленных  на поддержку добровольческого движения: в июне 1 человек принял участие в выездном окружном форуме молодежи и конкурсе проектов «Развитие волонтёрского движения в автономном округе через взаимодействие с ОМВД и поиск новых направлений работы», в октябре 7 человек приняли участие в окружном Слете волонтеров, г. </w:t>
            </w:r>
            <w:proofErr w:type="spellStart"/>
            <w:r w:rsidRPr="00191E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Пыть-Ях</w:t>
            </w:r>
            <w:proofErr w:type="spellEnd"/>
            <w:r w:rsidRPr="00191E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:rsidR="006B6216" w:rsidRPr="00191EB5" w:rsidRDefault="006B6216" w:rsidP="006A61E1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EB5">
              <w:rPr>
                <w:rFonts w:ascii="Times New Roman" w:hAnsi="Times New Roman" w:cs="Times New Roman"/>
                <w:sz w:val="20"/>
                <w:szCs w:val="20"/>
              </w:rPr>
              <w:t>Всего в мероприятиях приняли участие 8 человек.</w:t>
            </w: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издание информационных материалов для молодых людей, находящихся  в трудной жизненной ситуации о потенциальных возможностях интеграции в жизнь общества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</w:tcPr>
          <w:p w:rsidR="006B6216" w:rsidRPr="00191EB5" w:rsidRDefault="006B6216" w:rsidP="006A61E1">
            <w:pPr>
              <w:pStyle w:val="a4"/>
              <w:tabs>
                <w:tab w:val="left" w:pos="0"/>
              </w:tabs>
              <w:ind w:left="0" w:firstLine="31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1E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Подготовлены и изданы информационные материалы для молодых людей, находящихся  в трудной жизненной ситуации о потенциальных возможностях интеграции в жизнь общества. Всего 9 видов буклетов, по различным темам в том числе:</w:t>
            </w:r>
            <w:r w:rsidRPr="00191E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1EB5">
              <w:rPr>
                <w:rFonts w:ascii="Times New Roman" w:eastAsia="Times New Roman" w:hAnsi="Times New Roman"/>
                <w:sz w:val="20"/>
                <w:szCs w:val="20"/>
              </w:rPr>
              <w:t xml:space="preserve">«Памятка для несовершеннолетних граждан», «Права несовершеннолетних»,   «Твои права и обязанности», «Я -  ребенок. Я имею право!», «Как ориентироваться в мире профессий», «Права ребенка», «Памятка для несовершеннолетних, состоящих на учёте в КДН», </w:t>
            </w:r>
            <w:r w:rsidRPr="00191EB5">
              <w:rPr>
                <w:rFonts w:ascii="Times New Roman" w:hAnsi="Times New Roman"/>
                <w:sz w:val="20"/>
                <w:szCs w:val="20"/>
              </w:rPr>
              <w:t>«Старшеклассникам», «Беременность и курение не совместимы».</w:t>
            </w:r>
            <w:r w:rsidRPr="00191E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городских  мероприятий, направленных на предотвращение и разжигание социальной, расовой, национальной и </w:t>
            </w: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религиозной розни, пропаганду здорового образа жизни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</w:tcPr>
          <w:p w:rsidR="006B6216" w:rsidRPr="00191EB5" w:rsidRDefault="006B6216" w:rsidP="006A61E1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191E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Организованы и проведены городские  мероприятия, направленные на предотвращение и разжигание социальной, расовой, национальной и религиозной розни, пропаганду здорового образа жизни: </w:t>
            </w:r>
            <w:r w:rsidRPr="00191EB5">
              <w:rPr>
                <w:rFonts w:ascii="Times New Roman" w:hAnsi="Times New Roman" w:cs="Times New Roman"/>
                <w:sz w:val="20"/>
                <w:szCs w:val="20"/>
              </w:rPr>
              <w:t>Вахта памяти, посвященная  Дню солидарности в борьбе с терроризмом, информационная акция в рамках всемирного Дня толерантности.</w:t>
            </w:r>
          </w:p>
          <w:p w:rsidR="006B6216" w:rsidRPr="00191EB5" w:rsidRDefault="006B6216" w:rsidP="006A61E1">
            <w:pPr>
              <w:pStyle w:val="msonormalcxspmiddle"/>
              <w:spacing w:before="0" w:beforeAutospacing="0" w:after="0" w:afterAutospacing="0"/>
              <w:ind w:firstLine="317"/>
              <w:rPr>
                <w:sz w:val="20"/>
                <w:szCs w:val="20"/>
              </w:rPr>
            </w:pPr>
            <w:r w:rsidRPr="00191EB5">
              <w:rPr>
                <w:sz w:val="20"/>
                <w:szCs w:val="20"/>
              </w:rPr>
              <w:lastRenderedPageBreak/>
              <w:t>Всего в мероприятиях приняли участие 405 человек.</w:t>
            </w: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16.1.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обучающих занятий для членов клуба «Юный журналист» по работе с современными информационными технологиями (оплата привлеченным специалистам)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</w:tcPr>
          <w:p w:rsidR="006B6216" w:rsidRPr="00DE1C1D" w:rsidRDefault="006B6216" w:rsidP="006A61E1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C1D">
              <w:rPr>
                <w:rFonts w:ascii="Times New Roman" w:hAnsi="Times New Roman"/>
                <w:sz w:val="20"/>
                <w:szCs w:val="20"/>
              </w:rPr>
              <w:t xml:space="preserve">По состоянию на конец 2014 года в клубе «Юный журналист» состоит 20 человек.  </w:t>
            </w:r>
            <w:r w:rsidRPr="00DE1C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 проведено 10 занятий</w:t>
            </w:r>
            <w:r w:rsidRPr="00DE1C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B6216" w:rsidRPr="00DE1C1D" w:rsidRDefault="006B6216" w:rsidP="006A6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информационного вестника для молодежи «Вектор молодежи», подготовка и публикация информационных материалов по всем направлениям молодежной политики (буклеты, брошюры, листовки), в том числе для размещения на информационных стендах для молодежи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</w:tcPr>
          <w:p w:rsidR="006B6216" w:rsidRPr="00191EB5" w:rsidRDefault="006B6216" w:rsidP="006A61E1">
            <w:pPr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EB5">
              <w:rPr>
                <w:rFonts w:ascii="Times New Roman" w:hAnsi="Times New Roman"/>
                <w:sz w:val="20"/>
                <w:szCs w:val="20"/>
              </w:rPr>
              <w:t xml:space="preserve">В течение 2014 года было издано 27 видов печатной продукции по различным направлениям молодежной политики. Продукция издавалась в виде буклетов. </w:t>
            </w:r>
          </w:p>
          <w:p w:rsidR="006B6216" w:rsidRPr="00191EB5" w:rsidRDefault="006B6216" w:rsidP="006A61E1">
            <w:pPr>
              <w:ind w:firstLine="317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91EB5">
              <w:rPr>
                <w:rFonts w:ascii="Times New Roman" w:hAnsi="Times New Roman"/>
                <w:sz w:val="20"/>
                <w:szCs w:val="20"/>
              </w:rPr>
              <w:t>Выпущено 12 номеров информационного вестника для молодежи «Вектор молодежи» общим тиражом 6120 экземпляров. В них размещено 91 вид информации по различным направлениям реализации молодежной политики. Информация размещена в виде статей, заметок, новостей, анонсов и объявлений.</w:t>
            </w:r>
          </w:p>
          <w:p w:rsidR="006B6216" w:rsidRPr="00191EB5" w:rsidRDefault="006B6216" w:rsidP="006A6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городских мероприятий, направленных на пропаганду семейных ценностей, здорового образа жизни (конкурсы, спортивно-развлекательные игры, выставки, соревнования, круглые столы, коллективные просмотры и обсуждение видеофильмов и т.д.)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</w:tcPr>
          <w:p w:rsidR="006B6216" w:rsidRPr="00191EB5" w:rsidRDefault="006B6216" w:rsidP="006A61E1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EB5">
              <w:rPr>
                <w:rFonts w:ascii="Times New Roman" w:hAnsi="Times New Roman"/>
                <w:sz w:val="20"/>
                <w:szCs w:val="20"/>
              </w:rPr>
              <w:t xml:space="preserve">В течение года проведены </w:t>
            </w:r>
            <w:r w:rsidRPr="00191E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мероприятия, направленные на пропаганду семейных ценностей. Всего проведено 8 мероприятий, в которых приняли участие 75 семей. </w:t>
            </w:r>
            <w:r w:rsidRPr="00191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Помимо этого, проведены мероприятия просветительского характера  (4 встречи, 7 кинолекториев по 4 темам). </w:t>
            </w:r>
            <w:r w:rsidRPr="00191E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Охват населения мероприятиями составил - 1258 человек.</w:t>
            </w: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18.1.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городских мероприятий, направленных на </w:t>
            </w: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гражданско-патриотических качеств (смотры, конкурсы, фестивали, игры, выставки, вахты-памяти, мероприятия, приуроченные к Дням боевой славы  и Памятным датам, торжественное вручение паспортов, показательные выступления и т.д.) и иных мероприятий, направленных на формирование активной гражданской позиции у молодежи города, организация шефской работы над ветеранами ВОВ, тружениками тыла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532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532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</w:tcPr>
          <w:p w:rsidR="006B6216" w:rsidRPr="00191EB5" w:rsidRDefault="006B6216" w:rsidP="006A61E1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E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 течение года проведены городские мероприятия, направленные на развитие гражданско-патриотических качеств у молодежи. Всего проведено более 10 мероприятий, в </w:t>
            </w:r>
            <w:r w:rsidRPr="00191EB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которых приняли участие 3549 человек.</w:t>
            </w: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18.2.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агитационных буклетов и листовок, направленных на активную гражданскую позицию молодежи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</w:tcPr>
          <w:p w:rsidR="006B6216" w:rsidRPr="00DE1C1D" w:rsidRDefault="006B6216" w:rsidP="006A61E1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В  рамках проведения информационных акций ко Дню толерантности и Дню   народного единства о</w:t>
            </w:r>
            <w:r w:rsidRPr="00DE1C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рганизовано распространение агитационных буклетов и листовок, направленных на активную гражданскую позицию молодежи. </w:t>
            </w:r>
            <w:r w:rsidRPr="00DE1C1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Охват молодежи</w:t>
            </w:r>
            <w:r w:rsidRPr="00DE1C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составил </w:t>
            </w:r>
            <w:r w:rsidRPr="00DE1C1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360 человек</w:t>
            </w:r>
            <w:r w:rsidRPr="00DE1C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6B6216" w:rsidRPr="00DE1C1D" w:rsidRDefault="006B6216" w:rsidP="006A61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18.3.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участие в городских мероприятиях, направленных на формирование активной гражданской позиции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124,1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BB5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124,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993" w:type="dxa"/>
            <w:gridSpan w:val="3"/>
          </w:tcPr>
          <w:p w:rsidR="006B6216" w:rsidRPr="00DE1C1D" w:rsidRDefault="00BB5128" w:rsidP="00BB5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6B6216"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,01</w:t>
            </w:r>
          </w:p>
        </w:tc>
        <w:tc>
          <w:tcPr>
            <w:tcW w:w="2126" w:type="dxa"/>
            <w:gridSpan w:val="3"/>
          </w:tcPr>
          <w:p w:rsidR="006B6216" w:rsidRPr="00DE1C1D" w:rsidRDefault="00BB5128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99,99</w:t>
            </w:r>
          </w:p>
        </w:tc>
        <w:tc>
          <w:tcPr>
            <w:tcW w:w="4536" w:type="dxa"/>
          </w:tcPr>
          <w:p w:rsidR="006B6216" w:rsidRPr="00DE1C1D" w:rsidRDefault="006B6216" w:rsidP="006A61E1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Проведен ряд городских мероприятий, направленных на</w:t>
            </w:r>
            <w:r w:rsidRPr="00DE1C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E1C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формирование активной гражданской позиции:</w:t>
            </w: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пробежка «Здоровое поколение – Крым с нами», посиделки «Народные вечёрки», приуроченные ко Дню славянской культуры и письменности, торжественная церемония посвящения в избиратели. </w:t>
            </w:r>
          </w:p>
          <w:p w:rsidR="006B6216" w:rsidRPr="00DE1C1D" w:rsidRDefault="006B6216" w:rsidP="006A61E1">
            <w:pPr>
              <w:ind w:firstLine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Всего в мероприятиях приняли участие</w:t>
            </w: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1C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230 человек.</w:t>
            </w: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18.4.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выездных мероприятиях, направленных на формирование активной гражданской позиции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</w:tcPr>
          <w:p w:rsidR="006B6216" w:rsidRPr="00DE1C1D" w:rsidRDefault="006B6216" w:rsidP="006A61E1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В течение года о</w:t>
            </w:r>
            <w:r w:rsidRPr="00DE1C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рганизовано участие в выездных мероприятиях:  </w:t>
            </w:r>
            <w:r w:rsidRPr="00DE1C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 отборочный  этап Всероссийского молодежного военно-патриотического фестиваля «</w:t>
            </w:r>
            <w:proofErr w:type="spellStart"/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Димитриевская</w:t>
            </w:r>
            <w:proofErr w:type="spellEnd"/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 суббота» в г. Нижневартовск и Окружной конкурс «Кадетский бал», г. Сургут.</w:t>
            </w:r>
          </w:p>
          <w:p w:rsidR="006B6216" w:rsidRPr="00DE1C1D" w:rsidRDefault="006B6216" w:rsidP="006A61E1">
            <w:pPr>
              <w:ind w:firstLine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в мероприятиях приняли участие </w:t>
            </w:r>
            <w:r w:rsidRPr="00DE1C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 человек.</w:t>
            </w: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19.1.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городских мероприятий по военно-прикладным и техническим видам спорта (показательные выступления, военно-спортивные игры, тактическая подготовка, соревнования по пулевой стрельбе и </w:t>
            </w:r>
            <w:proofErr w:type="spellStart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пейнтболу</w:t>
            </w:r>
            <w:proofErr w:type="spellEnd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1862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1862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</w:tcPr>
          <w:p w:rsidR="006B6216" w:rsidRPr="00DE1C1D" w:rsidRDefault="006B6216" w:rsidP="006A61E1">
            <w:pPr>
              <w:ind w:firstLine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 течение года проведены городские мероприятия по военно-прикладным и техническим видам спорта. Всего проведено 8 мероприятий, в которых приняли участие </w:t>
            </w:r>
            <w:r w:rsidRPr="00DE1C1D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453 человека.</w:t>
            </w: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19.2.</w:t>
            </w:r>
          </w:p>
        </w:tc>
        <w:tc>
          <w:tcPr>
            <w:tcW w:w="2268" w:type="dxa"/>
          </w:tcPr>
          <w:p w:rsidR="006B6216" w:rsidRPr="00DE1C1D" w:rsidRDefault="006B6216" w:rsidP="00020E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кадетских классов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181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180,45</w:t>
            </w:r>
          </w:p>
        </w:tc>
        <w:tc>
          <w:tcPr>
            <w:tcW w:w="993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-0,55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99,70</w:t>
            </w:r>
          </w:p>
        </w:tc>
        <w:tc>
          <w:tcPr>
            <w:tcW w:w="4536" w:type="dxa"/>
          </w:tcPr>
          <w:p w:rsidR="006B6216" w:rsidRPr="00DE1C1D" w:rsidRDefault="006B6216" w:rsidP="006A61E1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C1D">
              <w:rPr>
                <w:rFonts w:ascii="Times New Roman" w:hAnsi="Times New Roman"/>
                <w:sz w:val="20"/>
                <w:szCs w:val="20"/>
              </w:rPr>
              <w:t>Приобретена  кадетская форма в количестве 55 комплектов для оснащения кадетских классов, созданных на базах МБОУ СОШ №3 и МБОУ СОШ №4.</w:t>
            </w:r>
          </w:p>
          <w:p w:rsidR="006B6216" w:rsidRPr="00DE1C1D" w:rsidRDefault="006B6216" w:rsidP="006A6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19.3.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городских мероприятий для учащихся образовательных учреждений, рабочей и студенческой молодежи города (учебно-полевые сборы, соревнования по </w:t>
            </w:r>
            <w:proofErr w:type="spellStart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пейнтболу</w:t>
            </w:r>
            <w:proofErr w:type="spellEnd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соревнования по различным видам спорта, проведение практических занятий, мероприятия для пришкольных лагерей и т.д.)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863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863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</w:tcPr>
          <w:p w:rsidR="006B6216" w:rsidRPr="00DE1C1D" w:rsidRDefault="006B6216" w:rsidP="006A61E1">
            <w:pPr>
              <w:ind w:firstLine="317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 течение года проведены городские мероприятия для учащихся образовательных учреждений, рабочей и студенческой молодежи города. </w:t>
            </w:r>
          </w:p>
          <w:p w:rsidR="006B6216" w:rsidRPr="00DE1C1D" w:rsidRDefault="006B6216" w:rsidP="006A61E1">
            <w:pPr>
              <w:ind w:firstLine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Всего проведено 5 мероприятий, в которых приняли участие </w:t>
            </w:r>
            <w:r w:rsidRPr="00DE1C1D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360 человек.</w:t>
            </w: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19.4.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окружных, региональных, федеральных семинарах, конференциях и иных мероприятиях гражданско-патриотической </w:t>
            </w: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направленности, военно-прикладных и технических видов спорта</w:t>
            </w:r>
          </w:p>
        </w:tc>
        <w:tc>
          <w:tcPr>
            <w:tcW w:w="1134" w:type="dxa"/>
          </w:tcPr>
          <w:p w:rsidR="006B6216" w:rsidRPr="0082170C" w:rsidRDefault="006B6216" w:rsidP="009A7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7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B512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gridSpan w:val="3"/>
          </w:tcPr>
          <w:p w:rsidR="006B6216" w:rsidRPr="00DE1C1D" w:rsidRDefault="00DA1B9B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536" w:type="dxa"/>
          </w:tcPr>
          <w:p w:rsidR="002A2D6E" w:rsidRPr="00DE1C1D" w:rsidRDefault="002A2D6E" w:rsidP="002A2D6E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C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Организовано участие в </w:t>
            </w:r>
            <w:r w:rsidRPr="00DE1C1D">
              <w:rPr>
                <w:sz w:val="20"/>
                <w:szCs w:val="20"/>
              </w:rPr>
              <w:t>к</w:t>
            </w:r>
            <w:r w:rsidRPr="00DE1C1D">
              <w:rPr>
                <w:rFonts w:ascii="Times New Roman" w:hAnsi="Times New Roman"/>
                <w:sz w:val="20"/>
                <w:szCs w:val="20"/>
              </w:rPr>
              <w:t xml:space="preserve">урсах  повышения квалификации по теме: «Гражданская ответственность молодежи и безопасность государства» и </w:t>
            </w:r>
            <w:r w:rsidRPr="00DE1C1D">
              <w:rPr>
                <w:sz w:val="20"/>
                <w:szCs w:val="20"/>
              </w:rPr>
              <w:t>о</w:t>
            </w:r>
            <w:r w:rsidRPr="00DE1C1D">
              <w:rPr>
                <w:rFonts w:ascii="Times New Roman" w:hAnsi="Times New Roman"/>
                <w:sz w:val="20"/>
                <w:szCs w:val="20"/>
              </w:rPr>
              <w:t xml:space="preserve">кружном совещании «Состояние и перспективы развития  образования с кадетским и казачьим компонентом в </w:t>
            </w:r>
            <w:proofErr w:type="spellStart"/>
            <w:r w:rsidRPr="00DE1C1D">
              <w:rPr>
                <w:rFonts w:ascii="Times New Roman" w:hAnsi="Times New Roman"/>
                <w:sz w:val="20"/>
                <w:szCs w:val="20"/>
              </w:rPr>
              <w:t>Югре</w:t>
            </w:r>
            <w:proofErr w:type="spellEnd"/>
            <w:r w:rsidRPr="00DE1C1D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2A2D6E" w:rsidRPr="00DE1C1D" w:rsidRDefault="002A2D6E" w:rsidP="002A2D6E">
            <w:pPr>
              <w:ind w:firstLine="317"/>
              <w:jc w:val="both"/>
              <w:rPr>
                <w:sz w:val="20"/>
                <w:szCs w:val="20"/>
              </w:rPr>
            </w:pPr>
            <w:r w:rsidRPr="00DE1C1D">
              <w:rPr>
                <w:rFonts w:ascii="Times New Roman" w:hAnsi="Times New Roman"/>
                <w:sz w:val="20"/>
                <w:szCs w:val="20"/>
              </w:rPr>
              <w:t xml:space="preserve">Всего в данных мероприятиях приняли участие </w:t>
            </w:r>
            <w:r w:rsidRPr="00DE1C1D">
              <w:rPr>
                <w:rFonts w:ascii="Times New Roman" w:hAnsi="Times New Roman"/>
                <w:b/>
                <w:sz w:val="20"/>
                <w:szCs w:val="20"/>
              </w:rPr>
              <w:t>5 человек</w:t>
            </w:r>
            <w:r w:rsidRPr="00DE1C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B6216" w:rsidRPr="00DE1C1D" w:rsidRDefault="006B6216" w:rsidP="00093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19.5.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окружных, региональных, международных соревнованиях по военно-прикладным и техническим видам спорта и молодежному туризму (отборочные этапы, </w:t>
            </w:r>
            <w:proofErr w:type="spellStart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трофи-рейды</w:t>
            </w:r>
            <w:proofErr w:type="spellEnd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соревнования, игры, чемпионаты, первенства, "Безопасное колесо", "Школа безопасности" и т.д.)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917,2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917,2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</w:tcPr>
          <w:p w:rsidR="006B6216" w:rsidRPr="00DE1C1D" w:rsidRDefault="006B6216" w:rsidP="00A8465D">
            <w:pPr>
              <w:ind w:firstLine="317"/>
              <w:jc w:val="both"/>
              <w:rPr>
                <w:sz w:val="20"/>
                <w:szCs w:val="20"/>
              </w:rPr>
            </w:pPr>
            <w:r w:rsidRPr="00DE1C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Организовано участие в 7 окружных мероприятиях</w:t>
            </w:r>
            <w:r w:rsidRPr="00DE1C1D">
              <w:rPr>
                <w:sz w:val="20"/>
                <w:szCs w:val="20"/>
              </w:rPr>
              <w:t xml:space="preserve"> </w:t>
            </w:r>
            <w:r w:rsidRPr="00DE1C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 военно-прикладным и техническим видам спорта и молодежному туризму. В них приняли участие 687 человек.</w:t>
            </w:r>
          </w:p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20.1.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Туристско-краеведческая экспедиция с участием подростков, состоящих на профилактическом учете «Новая дорога»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</w:tcPr>
          <w:p w:rsidR="006B6216" w:rsidRPr="00DE1C1D" w:rsidRDefault="002A2D6E" w:rsidP="002A2D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С целью охвата большего количества </w:t>
            </w: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подростков, состоящих на профилактическом учете</w:t>
            </w: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 в период проведения оздоровительной кампании данная молодежь была привлечена в МТО и лагерь труда и отдыха КРУТО.</w:t>
            </w: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20.2.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в рамках каникулярного отдыха в сфере военно-прикладных видов спорта и молодежного туризма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</w:tcPr>
          <w:p w:rsidR="006B6216" w:rsidRPr="00DE1C1D" w:rsidRDefault="006B6216" w:rsidP="006A61E1">
            <w:pPr>
              <w:tabs>
                <w:tab w:val="left" w:pos="0"/>
              </w:tabs>
              <w:ind w:firstLine="31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C1D">
              <w:rPr>
                <w:rFonts w:ascii="Times New Roman" w:hAnsi="Times New Roman"/>
                <w:color w:val="000000"/>
                <w:sz w:val="20"/>
                <w:szCs w:val="20"/>
              </w:rPr>
              <w:t>01 – 04 ноября 2014 года проведено мероприятие в рамках акции «Дети 4х4». Количество  участников 30 человек.</w:t>
            </w:r>
          </w:p>
          <w:p w:rsidR="006B6216" w:rsidRPr="00DE1C1D" w:rsidRDefault="006B6216" w:rsidP="006A61E1">
            <w:pPr>
              <w:tabs>
                <w:tab w:val="left" w:pos="0"/>
              </w:tabs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C1D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Для воспитанников лагерей в летний период организованы военизированные игры. Всего  25 мероприятий. Количество  участников 175 человек.</w:t>
            </w:r>
          </w:p>
          <w:p w:rsidR="006B6216" w:rsidRPr="00DE1C1D" w:rsidRDefault="006B6216" w:rsidP="006A6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20.3.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городских мероприятий по спортивному и молодежному туризму (слеты, Дни здоровья, первенства, чемпионаты, соревнования, игры, акции  и т.д.)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126,2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126,19</w:t>
            </w:r>
          </w:p>
        </w:tc>
        <w:tc>
          <w:tcPr>
            <w:tcW w:w="993" w:type="dxa"/>
            <w:gridSpan w:val="3"/>
          </w:tcPr>
          <w:p w:rsidR="006B6216" w:rsidRPr="00DE1C1D" w:rsidRDefault="00DA1B9B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6B6216"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99,99</w:t>
            </w:r>
          </w:p>
        </w:tc>
        <w:tc>
          <w:tcPr>
            <w:tcW w:w="4536" w:type="dxa"/>
          </w:tcPr>
          <w:p w:rsidR="006B6216" w:rsidRPr="00DE1C1D" w:rsidRDefault="006B6216" w:rsidP="006A61E1">
            <w:pPr>
              <w:ind w:firstLine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/>
                <w:sz w:val="20"/>
                <w:szCs w:val="20"/>
              </w:rPr>
              <w:t xml:space="preserve">В течение года проведены </w:t>
            </w:r>
            <w:r w:rsidRPr="00DE1C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мероприятия по спортивному и молодежному туризму. Всего проведено 4 городских мероприятия, в которых приняли участие 513 человек.  </w:t>
            </w: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20.4.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выездных соревнованиях, первенствах, </w:t>
            </w: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чемпионатах  по спортивному туризму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52,96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52,95</w:t>
            </w:r>
          </w:p>
        </w:tc>
        <w:tc>
          <w:tcPr>
            <w:tcW w:w="993" w:type="dxa"/>
            <w:gridSpan w:val="3"/>
          </w:tcPr>
          <w:p w:rsidR="006B6216" w:rsidRPr="00DE1C1D" w:rsidRDefault="00DA1B9B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6B6216"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99,98</w:t>
            </w:r>
          </w:p>
        </w:tc>
        <w:tc>
          <w:tcPr>
            <w:tcW w:w="4536" w:type="dxa"/>
          </w:tcPr>
          <w:p w:rsidR="006B6216" w:rsidRPr="00DE1C1D" w:rsidRDefault="006B6216" w:rsidP="006A61E1">
            <w:pPr>
              <w:ind w:firstLine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/>
                <w:sz w:val="20"/>
                <w:szCs w:val="20"/>
              </w:rPr>
              <w:t>В течение года о</w:t>
            </w:r>
            <w:r w:rsidRPr="00DE1C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рганизовано участие в 11 выездных мероприятиях  по спортивному туризму,  в которых приняли участие 99 человек.</w:t>
            </w: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20.5.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Водные туристско-краеведческие походы, экспедиция по рекам Югры ( в т.ч. "Ожерелье Югры") 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</w:tcPr>
          <w:p w:rsidR="006B6216" w:rsidRPr="00DE1C1D" w:rsidRDefault="002A2D6E" w:rsidP="006A61E1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не проведено в связи с отсутствием в городе (в период проведения мероприятия) прививок от </w:t>
            </w:r>
            <w:proofErr w:type="spellStart"/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туляримии</w:t>
            </w:r>
            <w:proofErr w:type="spellEnd"/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, а также в связи с пожароопасной ситуацией..</w:t>
            </w:r>
          </w:p>
        </w:tc>
        <w:tc>
          <w:tcPr>
            <w:tcW w:w="1559" w:type="dxa"/>
          </w:tcPr>
          <w:p w:rsidR="006B6216" w:rsidRPr="00DE1C1D" w:rsidRDefault="006B6216" w:rsidP="006A61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20.6.</w:t>
            </w:r>
          </w:p>
        </w:tc>
        <w:tc>
          <w:tcPr>
            <w:tcW w:w="2268" w:type="dxa"/>
          </w:tcPr>
          <w:p w:rsidR="006B6216" w:rsidRPr="00DE1C1D" w:rsidRDefault="006B6216" w:rsidP="00A846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практических занятий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1057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1057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</w:tcPr>
          <w:p w:rsidR="006B6216" w:rsidRPr="00DE1C1D" w:rsidRDefault="006B6216" w:rsidP="006A61E1">
            <w:pPr>
              <w:ind w:firstLine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 организованы и проведены практические занятия и с</w:t>
            </w:r>
            <w:r w:rsidRPr="00DE1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оревнования по спортивному ориентированию </w:t>
            </w:r>
            <w:r w:rsidRPr="00DE1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</w:t>
            </w:r>
            <w:r w:rsidRPr="00DE1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воспитанников  </w:t>
            </w: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 клубов туристско-спортивной и туристско-краеведческой направленности  образовательных организаций города.</w:t>
            </w: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20.7.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городских мероприятий, соревнований по различным видам спорта (спартакиады школьников, Президентские состязания и т.д.)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578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578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</w:tcPr>
          <w:p w:rsidR="006B6216" w:rsidRPr="00DE1C1D" w:rsidRDefault="006B6216" w:rsidP="006A61E1">
            <w:pPr>
              <w:ind w:firstLine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течение года </w:t>
            </w:r>
            <w:r w:rsidRPr="00DE1C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проведены  городские мероприятия, соревнования по различным видам спорта. Всего проведено 8 мероприятий, в которых приняли участие 695 человек.</w:t>
            </w: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20.8.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окружных, региональных семинарах, конференциях, окружной школе подготовки инструкторов туризма (горный Алтай)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DA1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265,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265,1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6B6216" w:rsidRPr="00DE1C1D" w:rsidRDefault="00DA1B9B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6B6216"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2126" w:type="dxa"/>
            <w:gridSpan w:val="3"/>
          </w:tcPr>
          <w:p w:rsidR="006B6216" w:rsidRPr="00DE1C1D" w:rsidRDefault="00DA1B9B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4536" w:type="dxa"/>
          </w:tcPr>
          <w:p w:rsidR="002A2D6E" w:rsidRPr="00DE1C1D" w:rsidRDefault="002A2D6E" w:rsidP="002A2D6E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C1D">
              <w:rPr>
                <w:rFonts w:ascii="Times New Roman" w:hAnsi="Times New Roman"/>
                <w:sz w:val="20"/>
                <w:szCs w:val="20"/>
              </w:rPr>
              <w:t>С 4 по 9 февраля 2014 года приняли участие в заседании молодежной региональной общественной организации Федерации спортивного туризма.</w:t>
            </w:r>
          </w:p>
          <w:p w:rsidR="006B6216" w:rsidRPr="00DE1C1D" w:rsidRDefault="002A2D6E" w:rsidP="002A2D6E">
            <w:pPr>
              <w:ind w:firstLine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/>
                <w:sz w:val="20"/>
                <w:szCs w:val="20"/>
              </w:rPr>
              <w:t>О</w:t>
            </w:r>
            <w:r w:rsidRPr="00DE1C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рганизовано участие в 6 выездных мероприятиях  по спортивному туризму,  в которых приняли участие 61 человек.</w:t>
            </w: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21.1.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социологических исследований по различным направлениям  реализации молодежной политики в городе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</w:tcPr>
          <w:p w:rsidR="006B6216" w:rsidRPr="00DE1C1D" w:rsidRDefault="002A2D6E" w:rsidP="006A61E1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C1D">
              <w:rPr>
                <w:rFonts w:ascii="Times New Roman" w:hAnsi="Times New Roman"/>
                <w:sz w:val="20"/>
                <w:szCs w:val="20"/>
              </w:rPr>
              <w:t>В декабре 2014 года</w:t>
            </w:r>
            <w:r w:rsidR="006B6216" w:rsidRPr="00DE1C1D">
              <w:rPr>
                <w:rFonts w:ascii="Times New Roman" w:hAnsi="Times New Roman"/>
                <w:sz w:val="20"/>
                <w:szCs w:val="20"/>
              </w:rPr>
              <w:t xml:space="preserve"> проведено комплексное социологическое исследование «Положение молодежи города Радужный». Исследование проведено в форме анкетирования. Всего опрошено 396 человек в возрасте 14 – 30 лет.  </w:t>
            </w:r>
          </w:p>
          <w:p w:rsidR="006B6216" w:rsidRPr="00DE1C1D" w:rsidRDefault="006B6216" w:rsidP="006A6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21.2.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Издание материалов по  итогам проведения социологических опросов, мониторингов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</w:tcPr>
          <w:p w:rsidR="006B6216" w:rsidRPr="00DE1C1D" w:rsidRDefault="006B6216" w:rsidP="006A61E1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</w:t>
            </w:r>
            <w:r w:rsidRPr="00DE1C1D">
              <w:rPr>
                <w:rFonts w:ascii="Times New Roman" w:hAnsi="Times New Roman"/>
                <w:sz w:val="20"/>
                <w:szCs w:val="20"/>
              </w:rPr>
              <w:t xml:space="preserve">комплексного социологического исследования «Положение молодежи города Радужный» </w:t>
            </w:r>
            <w:r w:rsidR="001F4F7A" w:rsidRPr="00DE1C1D">
              <w:rPr>
                <w:rFonts w:ascii="Times New Roman" w:hAnsi="Times New Roman"/>
                <w:sz w:val="20"/>
                <w:szCs w:val="20"/>
              </w:rPr>
              <w:t xml:space="preserve">подготовлен сводный </w:t>
            </w:r>
            <w:r w:rsidRPr="00DE1C1D">
              <w:rPr>
                <w:rFonts w:ascii="Times New Roman" w:hAnsi="Times New Roman"/>
                <w:sz w:val="20"/>
                <w:szCs w:val="20"/>
              </w:rPr>
              <w:t>отчет</w:t>
            </w:r>
            <w:r w:rsidR="001F4F7A" w:rsidRPr="00DE1C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B6216" w:rsidRPr="00DE1C1D" w:rsidRDefault="006B6216" w:rsidP="006A61E1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6216" w:rsidRPr="00DE1C1D" w:rsidRDefault="006B6216" w:rsidP="006A61E1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21.3.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во всероссийских, окружных массовых </w:t>
            </w: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мероприятиях, конкурсах и семинарах, курсах повышения квалификации по направлениям реализации молодежной политики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15,6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15,5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</w:tcPr>
          <w:p w:rsidR="006B6216" w:rsidRPr="00DE1C1D" w:rsidRDefault="00DA1B9B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6B6216"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DA1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99,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536" w:type="dxa"/>
          </w:tcPr>
          <w:p w:rsidR="00313629" w:rsidRPr="00DE1C1D" w:rsidRDefault="001F4F7A" w:rsidP="001F4F7A">
            <w:pPr>
              <w:ind w:firstLine="3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/>
                <w:sz w:val="20"/>
                <w:szCs w:val="20"/>
              </w:rPr>
              <w:t>Приняли у</w:t>
            </w:r>
            <w:r w:rsidR="00313629" w:rsidRPr="00DE1C1D">
              <w:rPr>
                <w:rFonts w:ascii="Times New Roman" w:hAnsi="Times New Roman"/>
                <w:sz w:val="20"/>
                <w:szCs w:val="20"/>
              </w:rPr>
              <w:t>частие в заседании Координационного совета на тему "Патриотическое воспитание молодежи в Ханты-</w:t>
            </w:r>
            <w:r w:rsidR="00313629" w:rsidRPr="00DE1C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Мансийском автономном округе - </w:t>
            </w:r>
            <w:proofErr w:type="spellStart"/>
            <w:r w:rsidR="00313629" w:rsidRPr="00DE1C1D">
              <w:rPr>
                <w:rFonts w:ascii="Times New Roman" w:hAnsi="Times New Roman"/>
                <w:sz w:val="20"/>
                <w:szCs w:val="20"/>
              </w:rPr>
              <w:t>Югре</w:t>
            </w:r>
            <w:proofErr w:type="spellEnd"/>
            <w:r w:rsidR="00313629" w:rsidRPr="00DE1C1D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21.4.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городских массовых мероприятий, конкурсов и семинаров, курсов повышения квалификации по направлениям реализации молодежной политики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</w:tcPr>
          <w:p w:rsidR="006B6216" w:rsidRPr="00DE1C1D" w:rsidRDefault="006B6216" w:rsidP="00F71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Проведены День семьи, любви и верности, ряд мероприятий проведен в рамках Дня России, Дня города, Дня молодежи</w:t>
            </w: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трудоустройство старших школьников и студентов (заработная плата и начисления, услуги банка)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151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149,6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</w:tcPr>
          <w:p w:rsidR="006B6216" w:rsidRPr="00DE1C1D" w:rsidRDefault="006B6216" w:rsidP="00DA1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-1,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99,08</w:t>
            </w:r>
          </w:p>
        </w:tc>
        <w:tc>
          <w:tcPr>
            <w:tcW w:w="4536" w:type="dxa"/>
          </w:tcPr>
          <w:p w:rsidR="006B6216" w:rsidRPr="00DE1C1D" w:rsidRDefault="006B6216" w:rsidP="004366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C1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летний период 2014 года традиционно организована работа лагеря, труда и отдыха «К.Р.У.Т.О.», 3 смены по 20 человек. Всего – 60 человек.</w:t>
            </w:r>
          </w:p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1B0DA2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2268" w:type="dxa"/>
            <w:vAlign w:val="center"/>
          </w:tcPr>
          <w:p w:rsidR="006B6216" w:rsidRPr="001B0DA2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антитеррористической безопасности</w:t>
            </w:r>
          </w:p>
        </w:tc>
        <w:tc>
          <w:tcPr>
            <w:tcW w:w="1134" w:type="dxa"/>
          </w:tcPr>
          <w:p w:rsidR="006B6216" w:rsidRPr="001B0DA2" w:rsidRDefault="006B6216" w:rsidP="009A74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DA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1B0DA2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DA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6B6216" w:rsidRPr="001B0DA2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DA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3"/>
          </w:tcPr>
          <w:p w:rsidR="006B6216" w:rsidRPr="001B0DA2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DA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gridSpan w:val="3"/>
          </w:tcPr>
          <w:p w:rsidR="006B6216" w:rsidRPr="001B0DA2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DA2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</w:tcPr>
          <w:p w:rsidR="00B4052C" w:rsidRPr="00DE1C1D" w:rsidRDefault="00B4052C" w:rsidP="00B4052C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1B0DA2">
              <w:rPr>
                <w:rFonts w:ascii="Times New Roman" w:hAnsi="Times New Roman" w:cs="Times New Roman"/>
                <w:sz w:val="20"/>
                <w:szCs w:val="20"/>
              </w:rPr>
              <w:t>Изготовление трехмерной модели объекта и изготовление обмерных планов в  помещений АУ ГМЦ «Вектор М».</w:t>
            </w:r>
          </w:p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23.2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санитарно-эпидемиологической безопасности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</w:tcPr>
          <w:p w:rsidR="006B6216" w:rsidRPr="00DE1C1D" w:rsidRDefault="006B6216" w:rsidP="00EA5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В АУ ГМЦ «Вектор М» проведены мероприятия по недопущению проникновения гнуса в здание учреждения, проведен косметический ремонт в 4 кабинетах и коридоре.</w:t>
            </w: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муниципальных услуг  учреждением молодежной политики (предоставление субсидии на возмещение нормативных затрат на оказание услуг (выполнение работ) физическим и (или) юридическим лицам и на возмещение нормативных затрат на содержание недвижимого имущества и особо </w:t>
            </w: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ценного движимого имущества)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18419,45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18356,7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:rsidR="006B6216" w:rsidRPr="00DE1C1D" w:rsidRDefault="00DA1B9B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6B6216"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62,75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DA1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99,</w:t>
            </w:r>
            <w:r w:rsidR="00DA1B9B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4536" w:type="dxa"/>
          </w:tcPr>
          <w:p w:rsidR="006B6216" w:rsidRPr="00DE1C1D" w:rsidRDefault="0014129B" w:rsidP="00141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Средства освоены в полном объеме</w:t>
            </w: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24.2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льготный проезд в отпуск в учреждениях молодежной политики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536</w:t>
            </w:r>
            <w:r w:rsidR="00DD69D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DD6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535,</w:t>
            </w:r>
            <w:r w:rsidR="00DD69DB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993" w:type="dxa"/>
            <w:gridSpan w:val="3"/>
          </w:tcPr>
          <w:p w:rsidR="006B6216" w:rsidRPr="00DE1C1D" w:rsidRDefault="00DD69DB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6B6216"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3"/>
          </w:tcPr>
          <w:p w:rsidR="006B6216" w:rsidRPr="00DE1C1D" w:rsidRDefault="00DD69DB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99,98</w:t>
            </w:r>
          </w:p>
        </w:tc>
        <w:tc>
          <w:tcPr>
            <w:tcW w:w="4536" w:type="dxa"/>
          </w:tcPr>
          <w:p w:rsidR="006B6216" w:rsidRPr="00DE1C1D" w:rsidRDefault="0014129B" w:rsidP="00141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Средства освоены в полном объеме</w:t>
            </w: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24.3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выезду из районов Крайнего Севера общего  и дополнительного образования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102,4</w:t>
            </w:r>
            <w:r w:rsidR="00DD69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102,35</w:t>
            </w:r>
          </w:p>
        </w:tc>
        <w:tc>
          <w:tcPr>
            <w:tcW w:w="993" w:type="dxa"/>
            <w:gridSpan w:val="3"/>
          </w:tcPr>
          <w:p w:rsidR="006B6216" w:rsidRPr="00DE1C1D" w:rsidRDefault="00DD69DB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6B6216"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2126" w:type="dxa"/>
            <w:gridSpan w:val="3"/>
          </w:tcPr>
          <w:p w:rsidR="006B6216" w:rsidRPr="00DE1C1D" w:rsidRDefault="00DD69DB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99,95</w:t>
            </w:r>
          </w:p>
        </w:tc>
        <w:tc>
          <w:tcPr>
            <w:tcW w:w="4536" w:type="dxa"/>
          </w:tcPr>
          <w:p w:rsidR="006B6216" w:rsidRPr="00DE1C1D" w:rsidRDefault="0014129B" w:rsidP="00141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Средства освоены в полном объеме</w:t>
            </w: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6B6216" w:rsidRPr="00DE1C1D" w:rsidRDefault="006B6216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24.4</w:t>
            </w:r>
          </w:p>
        </w:tc>
        <w:tc>
          <w:tcPr>
            <w:tcW w:w="2268" w:type="dxa"/>
            <w:vAlign w:val="center"/>
          </w:tcPr>
          <w:p w:rsidR="006B6216" w:rsidRPr="00DE1C1D" w:rsidRDefault="006B6216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Расходы, связанные с ликвидацией АУ </w:t>
            </w:r>
            <w:proofErr w:type="spellStart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ЦСТиК</w:t>
            </w:r>
            <w:proofErr w:type="spellEnd"/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"Альянс"</w:t>
            </w:r>
          </w:p>
        </w:tc>
        <w:tc>
          <w:tcPr>
            <w:tcW w:w="1134" w:type="dxa"/>
          </w:tcPr>
          <w:p w:rsidR="006B6216" w:rsidRPr="00DE1C1D" w:rsidRDefault="006B6216" w:rsidP="009A74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D69D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D69D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D69D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gridSpan w:val="3"/>
          </w:tcPr>
          <w:p w:rsidR="006B6216" w:rsidRPr="00DE1C1D" w:rsidRDefault="006B6216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D69D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B6216" w:rsidRPr="00DE1C1D" w:rsidRDefault="006B6216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6808" w:rsidRPr="00DE1C1D" w:rsidTr="001B0DA2">
        <w:trPr>
          <w:trHeight w:val="44"/>
        </w:trPr>
        <w:tc>
          <w:tcPr>
            <w:tcW w:w="3085" w:type="dxa"/>
            <w:gridSpan w:val="2"/>
            <w:noWrap/>
            <w:vAlign w:val="center"/>
          </w:tcPr>
          <w:p w:rsidR="00DF6808" w:rsidRPr="00B4052C" w:rsidRDefault="00DF6808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5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по подпрограмме </w:t>
            </w:r>
            <w:r w:rsidRPr="00B405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134" w:type="dxa"/>
          </w:tcPr>
          <w:p w:rsidR="00DF6808" w:rsidRPr="00B4052C" w:rsidRDefault="00DF6808" w:rsidP="009A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F6808" w:rsidRPr="00B4052C" w:rsidRDefault="004331AD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52C">
              <w:rPr>
                <w:rFonts w:ascii="Times New Roman" w:hAnsi="Times New Roman" w:cs="Times New Roman"/>
                <w:b/>
                <w:sz w:val="20"/>
                <w:szCs w:val="20"/>
              </w:rPr>
              <w:t>27292,45</w:t>
            </w:r>
          </w:p>
        </w:tc>
        <w:tc>
          <w:tcPr>
            <w:tcW w:w="1134" w:type="dxa"/>
            <w:gridSpan w:val="3"/>
          </w:tcPr>
          <w:p w:rsidR="00DF6808" w:rsidRPr="00B4052C" w:rsidRDefault="004331AD" w:rsidP="00DD6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52C">
              <w:rPr>
                <w:rFonts w:ascii="Times New Roman" w:hAnsi="Times New Roman" w:cs="Times New Roman"/>
                <w:b/>
                <w:sz w:val="20"/>
                <w:szCs w:val="20"/>
              </w:rPr>
              <w:t>27227,2</w:t>
            </w:r>
            <w:r w:rsidR="00DD69D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</w:tcPr>
          <w:p w:rsidR="00DF6808" w:rsidRPr="00B4052C" w:rsidRDefault="004331AD" w:rsidP="00DD6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52C">
              <w:rPr>
                <w:rFonts w:ascii="Times New Roman" w:hAnsi="Times New Roman" w:cs="Times New Roman"/>
                <w:b/>
                <w:sz w:val="20"/>
                <w:szCs w:val="20"/>
              </w:rPr>
              <w:t>-65,1</w:t>
            </w:r>
            <w:r w:rsidR="00DD69D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3"/>
          </w:tcPr>
          <w:p w:rsidR="00DF6808" w:rsidRPr="00DE1C1D" w:rsidRDefault="004331AD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52C">
              <w:rPr>
                <w:rFonts w:ascii="Times New Roman" w:hAnsi="Times New Roman" w:cs="Times New Roman"/>
                <w:b/>
                <w:sz w:val="20"/>
                <w:szCs w:val="20"/>
              </w:rPr>
              <w:t>99,76</w:t>
            </w:r>
          </w:p>
        </w:tc>
        <w:tc>
          <w:tcPr>
            <w:tcW w:w="4536" w:type="dxa"/>
          </w:tcPr>
          <w:p w:rsidR="00DF6808" w:rsidRPr="00DE1C1D" w:rsidRDefault="00DF6808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F6808" w:rsidRPr="00DE1C1D" w:rsidRDefault="00DF6808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66FA" w:rsidRPr="00DE1C1D" w:rsidTr="001B0DA2">
        <w:trPr>
          <w:trHeight w:val="44"/>
        </w:trPr>
        <w:tc>
          <w:tcPr>
            <w:tcW w:w="3085" w:type="dxa"/>
            <w:gridSpan w:val="2"/>
            <w:noWrap/>
            <w:vAlign w:val="center"/>
          </w:tcPr>
          <w:p w:rsidR="00D866FA" w:rsidRPr="00B4052C" w:rsidRDefault="00D866FA" w:rsidP="00AF590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866FA" w:rsidRPr="001913A8" w:rsidRDefault="00D866FA" w:rsidP="009A7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3A8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</w:tcPr>
          <w:p w:rsidR="00D866FA" w:rsidRPr="001913A8" w:rsidRDefault="00D866FA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A8">
              <w:rPr>
                <w:rFonts w:ascii="Times New Roman" w:hAnsi="Times New Roman" w:cs="Times New Roman"/>
                <w:b/>
                <w:sz w:val="20"/>
                <w:szCs w:val="20"/>
              </w:rPr>
              <w:t>482,00</w:t>
            </w:r>
          </w:p>
          <w:p w:rsidR="00D866FA" w:rsidRPr="001913A8" w:rsidRDefault="00D866FA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866FA" w:rsidRPr="001913A8" w:rsidRDefault="00D866FA" w:rsidP="00DD6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A8">
              <w:rPr>
                <w:rFonts w:ascii="Times New Roman" w:hAnsi="Times New Roman" w:cs="Times New Roman"/>
                <w:b/>
                <w:sz w:val="20"/>
                <w:szCs w:val="20"/>
              </w:rPr>
              <w:t>480,06</w:t>
            </w:r>
          </w:p>
        </w:tc>
        <w:tc>
          <w:tcPr>
            <w:tcW w:w="993" w:type="dxa"/>
            <w:gridSpan w:val="3"/>
          </w:tcPr>
          <w:p w:rsidR="00D866FA" w:rsidRPr="001913A8" w:rsidRDefault="00D866FA" w:rsidP="00DD6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A8">
              <w:rPr>
                <w:rFonts w:ascii="Times New Roman" w:hAnsi="Times New Roman" w:cs="Times New Roman"/>
                <w:b/>
                <w:sz w:val="20"/>
                <w:szCs w:val="20"/>
              </w:rPr>
              <w:t>-1,94</w:t>
            </w:r>
          </w:p>
        </w:tc>
        <w:tc>
          <w:tcPr>
            <w:tcW w:w="2126" w:type="dxa"/>
            <w:gridSpan w:val="3"/>
          </w:tcPr>
          <w:p w:rsidR="00D866FA" w:rsidRPr="001913A8" w:rsidRDefault="00D866FA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3A8">
              <w:rPr>
                <w:rFonts w:ascii="Times New Roman" w:hAnsi="Times New Roman" w:cs="Times New Roman"/>
                <w:b/>
                <w:sz w:val="20"/>
                <w:szCs w:val="20"/>
              </w:rPr>
              <w:t>99,60</w:t>
            </w:r>
          </w:p>
        </w:tc>
        <w:tc>
          <w:tcPr>
            <w:tcW w:w="4536" w:type="dxa"/>
          </w:tcPr>
          <w:p w:rsidR="00D866FA" w:rsidRPr="00DE1C1D" w:rsidRDefault="00D866FA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866FA" w:rsidRPr="00DE1C1D" w:rsidRDefault="00D866FA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66FA" w:rsidRPr="00DE1C1D" w:rsidTr="001B0DA2">
        <w:trPr>
          <w:trHeight w:val="44"/>
        </w:trPr>
        <w:tc>
          <w:tcPr>
            <w:tcW w:w="3085" w:type="dxa"/>
            <w:gridSpan w:val="2"/>
            <w:noWrap/>
            <w:vAlign w:val="center"/>
          </w:tcPr>
          <w:p w:rsidR="00D866FA" w:rsidRPr="00B4052C" w:rsidRDefault="00D866FA" w:rsidP="00AF590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866FA" w:rsidRPr="00B4052C" w:rsidRDefault="00D866FA" w:rsidP="009A7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D866FA" w:rsidRPr="00B4052C" w:rsidRDefault="00D866FA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26810,45</w:t>
            </w:r>
          </w:p>
        </w:tc>
        <w:tc>
          <w:tcPr>
            <w:tcW w:w="1134" w:type="dxa"/>
            <w:gridSpan w:val="3"/>
          </w:tcPr>
          <w:p w:rsidR="00D866FA" w:rsidRPr="00B4052C" w:rsidRDefault="00D866FA" w:rsidP="00DD6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26747,22</w:t>
            </w:r>
          </w:p>
        </w:tc>
        <w:tc>
          <w:tcPr>
            <w:tcW w:w="993" w:type="dxa"/>
            <w:gridSpan w:val="3"/>
          </w:tcPr>
          <w:p w:rsidR="00D866FA" w:rsidRPr="00B4052C" w:rsidRDefault="00D866FA" w:rsidP="00DD6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-63,23</w:t>
            </w:r>
          </w:p>
        </w:tc>
        <w:tc>
          <w:tcPr>
            <w:tcW w:w="2126" w:type="dxa"/>
            <w:gridSpan w:val="3"/>
          </w:tcPr>
          <w:p w:rsidR="00D866FA" w:rsidRPr="00B4052C" w:rsidRDefault="00D866FA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99,76</w:t>
            </w:r>
          </w:p>
        </w:tc>
        <w:tc>
          <w:tcPr>
            <w:tcW w:w="4536" w:type="dxa"/>
          </w:tcPr>
          <w:p w:rsidR="00D866FA" w:rsidRPr="00DE1C1D" w:rsidRDefault="00D866FA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866FA" w:rsidRPr="00DE1C1D" w:rsidRDefault="00D866FA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216" w:rsidRPr="00DE1C1D" w:rsidTr="00AF5903">
        <w:trPr>
          <w:trHeight w:val="44"/>
        </w:trPr>
        <w:tc>
          <w:tcPr>
            <w:tcW w:w="15559" w:type="dxa"/>
            <w:gridSpan w:val="16"/>
            <w:noWrap/>
            <w:vAlign w:val="center"/>
          </w:tcPr>
          <w:p w:rsidR="006B6216" w:rsidRPr="00DE1C1D" w:rsidRDefault="006B6216" w:rsidP="000D247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cyan"/>
                <w:u w:val="single"/>
              </w:rPr>
            </w:pPr>
            <w:r w:rsidRPr="00DE1C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u w:val="single"/>
              </w:rPr>
              <w:t>Подпрограмма III. «Оказание содействия в трудовой занятости молодежи города на временной и постоянной основе»</w:t>
            </w:r>
          </w:p>
        </w:tc>
      </w:tr>
      <w:tr w:rsidR="00D62DA7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62DA7" w:rsidRPr="00DE1C1D" w:rsidRDefault="00D62DA7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</w:t>
            </w:r>
          </w:p>
        </w:tc>
        <w:tc>
          <w:tcPr>
            <w:tcW w:w="2268" w:type="dxa"/>
            <w:vAlign w:val="center"/>
          </w:tcPr>
          <w:p w:rsidR="00D62DA7" w:rsidRPr="00DE1C1D" w:rsidRDefault="00D62DA7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встреч  по проблемам трудоустройства и профориентации молодежи</w:t>
            </w:r>
          </w:p>
        </w:tc>
        <w:tc>
          <w:tcPr>
            <w:tcW w:w="1134" w:type="dxa"/>
          </w:tcPr>
          <w:p w:rsidR="00D62DA7" w:rsidRPr="00DE1C1D" w:rsidRDefault="00D62DA7" w:rsidP="001B6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D62DA7" w:rsidRPr="00DE1C1D" w:rsidRDefault="00D62DA7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D69D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D62DA7" w:rsidRPr="00DE1C1D" w:rsidRDefault="00D62DA7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D69D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3"/>
          </w:tcPr>
          <w:p w:rsidR="00D62DA7" w:rsidRPr="00DE1C1D" w:rsidRDefault="00D62DA7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D69D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gridSpan w:val="3"/>
          </w:tcPr>
          <w:p w:rsidR="00D62DA7" w:rsidRPr="00DE1C1D" w:rsidRDefault="00D62DA7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D69D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  <w:vAlign w:val="center"/>
          </w:tcPr>
          <w:p w:rsidR="00D62DA7" w:rsidRPr="00DE1C1D" w:rsidRDefault="00D62DA7" w:rsidP="001B6C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Регулярно 1-2 раза в квартал проведены групповые занятия, тренинги с молодыми людьми  активно ищущими работу, нуждающимися в трудоустройстве</w:t>
            </w:r>
          </w:p>
        </w:tc>
        <w:tc>
          <w:tcPr>
            <w:tcW w:w="1559" w:type="dxa"/>
          </w:tcPr>
          <w:p w:rsidR="00D62DA7" w:rsidRPr="00DE1C1D" w:rsidRDefault="00D62DA7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1C1D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E1C1D" w:rsidRPr="00DE1C1D" w:rsidRDefault="00DE1C1D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25.2</w:t>
            </w:r>
          </w:p>
        </w:tc>
        <w:tc>
          <w:tcPr>
            <w:tcW w:w="2268" w:type="dxa"/>
            <w:vAlign w:val="center"/>
          </w:tcPr>
          <w:p w:rsidR="00DE1C1D" w:rsidRPr="00DE1C1D" w:rsidRDefault="00DE1C1D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«Ярмарка вакансий рабочих мест»</w:t>
            </w:r>
          </w:p>
        </w:tc>
        <w:tc>
          <w:tcPr>
            <w:tcW w:w="1134" w:type="dxa"/>
          </w:tcPr>
          <w:p w:rsidR="00DE1C1D" w:rsidRPr="00DE1C1D" w:rsidRDefault="00DE1C1D" w:rsidP="001B6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DE1C1D" w:rsidRPr="00DE1C1D" w:rsidRDefault="00DE1C1D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D69D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DE1C1D" w:rsidRPr="00DE1C1D" w:rsidRDefault="00DE1C1D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D69D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3"/>
          </w:tcPr>
          <w:p w:rsidR="00DE1C1D" w:rsidRPr="00DE1C1D" w:rsidRDefault="00DE1C1D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D69D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gridSpan w:val="3"/>
          </w:tcPr>
          <w:p w:rsidR="00DE1C1D" w:rsidRPr="00DE1C1D" w:rsidRDefault="00DE1C1D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D69D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  <w:vAlign w:val="center"/>
          </w:tcPr>
          <w:p w:rsidR="00DE1C1D" w:rsidRPr="00DE1C1D" w:rsidRDefault="00DE1C1D" w:rsidP="00C514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«Ярмарка вакансий рабочих мест» проведена 16.05.2014. Приняли участие 191 чел.</w:t>
            </w:r>
          </w:p>
        </w:tc>
        <w:tc>
          <w:tcPr>
            <w:tcW w:w="1559" w:type="dxa"/>
          </w:tcPr>
          <w:p w:rsidR="00DE1C1D" w:rsidRPr="00DE1C1D" w:rsidRDefault="00DE1C1D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1C1D" w:rsidRPr="00DE1C1D" w:rsidTr="001B0DA2">
        <w:trPr>
          <w:trHeight w:val="44"/>
        </w:trPr>
        <w:tc>
          <w:tcPr>
            <w:tcW w:w="817" w:type="dxa"/>
            <w:noWrap/>
            <w:vAlign w:val="center"/>
          </w:tcPr>
          <w:p w:rsidR="00DE1C1D" w:rsidRPr="00DE1C1D" w:rsidRDefault="00DE1C1D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25.3</w:t>
            </w:r>
          </w:p>
        </w:tc>
        <w:tc>
          <w:tcPr>
            <w:tcW w:w="2268" w:type="dxa"/>
            <w:vAlign w:val="center"/>
          </w:tcPr>
          <w:p w:rsidR="00DE1C1D" w:rsidRPr="00DE1C1D" w:rsidRDefault="00DE1C1D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«Ярмарка вакансий учебных мест»</w:t>
            </w:r>
          </w:p>
        </w:tc>
        <w:tc>
          <w:tcPr>
            <w:tcW w:w="1134" w:type="dxa"/>
          </w:tcPr>
          <w:p w:rsidR="00DE1C1D" w:rsidRPr="00DE1C1D" w:rsidRDefault="00DE1C1D" w:rsidP="001B6C17">
            <w:pPr>
              <w:rPr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DE1C1D" w:rsidRPr="00DE1C1D" w:rsidRDefault="00DE1C1D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D69D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DE1C1D" w:rsidRPr="00DE1C1D" w:rsidRDefault="00DE1C1D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D69D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3"/>
          </w:tcPr>
          <w:p w:rsidR="00DE1C1D" w:rsidRPr="00DE1C1D" w:rsidRDefault="00DE1C1D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D69D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126" w:type="dxa"/>
            <w:gridSpan w:val="3"/>
          </w:tcPr>
          <w:p w:rsidR="00DE1C1D" w:rsidRPr="00DE1C1D" w:rsidRDefault="00DE1C1D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D69D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36" w:type="dxa"/>
            <w:vAlign w:val="center"/>
          </w:tcPr>
          <w:p w:rsidR="00DE1C1D" w:rsidRPr="00DE1C1D" w:rsidRDefault="00DE1C1D" w:rsidP="00C514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«Ярмарка вакансий учебных мест» проведена 27-28.02.2014 года. Приняли участие 152 чел.</w:t>
            </w:r>
          </w:p>
        </w:tc>
        <w:tc>
          <w:tcPr>
            <w:tcW w:w="1559" w:type="dxa"/>
          </w:tcPr>
          <w:p w:rsidR="00DE1C1D" w:rsidRPr="00DE1C1D" w:rsidRDefault="00DE1C1D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1C1D" w:rsidRPr="00DE1C1D" w:rsidTr="001B0DA2">
        <w:trPr>
          <w:trHeight w:val="44"/>
        </w:trPr>
        <w:tc>
          <w:tcPr>
            <w:tcW w:w="817" w:type="dxa"/>
            <w:vMerge w:val="restart"/>
            <w:noWrap/>
            <w:vAlign w:val="center"/>
          </w:tcPr>
          <w:p w:rsidR="00DE1C1D" w:rsidRPr="00DE1C1D" w:rsidRDefault="00DE1C1D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</w:t>
            </w:r>
          </w:p>
        </w:tc>
        <w:tc>
          <w:tcPr>
            <w:tcW w:w="2268" w:type="dxa"/>
            <w:vMerge w:val="restart"/>
            <w:vAlign w:val="center"/>
          </w:tcPr>
          <w:p w:rsidR="00DE1C1D" w:rsidRPr="00DE1C1D" w:rsidRDefault="00DE1C1D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молодежи  (заработная плата с начислениями, мед. комиссия при трудоустройстве, услуги банка, канцелярские товары, картриджи, тонеры)</w:t>
            </w:r>
          </w:p>
        </w:tc>
        <w:tc>
          <w:tcPr>
            <w:tcW w:w="1134" w:type="dxa"/>
          </w:tcPr>
          <w:p w:rsidR="00DE1C1D" w:rsidRPr="00DE1C1D" w:rsidRDefault="00835DE4" w:rsidP="001C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DE1C1D" w:rsidRPr="00DE1C1D" w:rsidRDefault="00DE1C1D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5557</w:t>
            </w:r>
            <w:r w:rsidR="00DD69D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DE1C1D" w:rsidRPr="00DE1C1D" w:rsidRDefault="00DE1C1D" w:rsidP="00DD6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5556,</w:t>
            </w:r>
            <w:r w:rsidR="00DD69DB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993" w:type="dxa"/>
            <w:gridSpan w:val="3"/>
          </w:tcPr>
          <w:p w:rsidR="00DE1C1D" w:rsidRPr="00DE1C1D" w:rsidRDefault="00DE1C1D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-0,7</w:t>
            </w:r>
            <w:r w:rsidR="00DD69D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3"/>
          </w:tcPr>
          <w:p w:rsidR="00DE1C1D" w:rsidRPr="00DE1C1D" w:rsidRDefault="00DE1C1D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99,99</w:t>
            </w:r>
          </w:p>
        </w:tc>
        <w:tc>
          <w:tcPr>
            <w:tcW w:w="4536" w:type="dxa"/>
            <w:vMerge w:val="restart"/>
            <w:vAlign w:val="center"/>
          </w:tcPr>
          <w:p w:rsidR="00DE1C1D" w:rsidRPr="00DE1C1D" w:rsidRDefault="00DE1C1D" w:rsidP="001B6C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Средства освоены в полном объеме</w:t>
            </w:r>
          </w:p>
        </w:tc>
        <w:tc>
          <w:tcPr>
            <w:tcW w:w="1559" w:type="dxa"/>
            <w:vMerge w:val="restart"/>
          </w:tcPr>
          <w:p w:rsidR="00DE1C1D" w:rsidRPr="00DE1C1D" w:rsidRDefault="00DE1C1D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1C1D" w:rsidRPr="00DE1C1D" w:rsidTr="001B0DA2">
        <w:trPr>
          <w:trHeight w:val="44"/>
        </w:trPr>
        <w:tc>
          <w:tcPr>
            <w:tcW w:w="817" w:type="dxa"/>
            <w:vMerge/>
            <w:noWrap/>
            <w:vAlign w:val="center"/>
          </w:tcPr>
          <w:p w:rsidR="00DE1C1D" w:rsidRPr="00DE1C1D" w:rsidRDefault="00DE1C1D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DE1C1D" w:rsidRPr="00DE1C1D" w:rsidRDefault="00DE1C1D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E1C1D" w:rsidRPr="00DE1C1D" w:rsidRDefault="00835DE4" w:rsidP="001C5469">
            <w:pPr>
              <w:rPr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</w:tcPr>
          <w:p w:rsidR="00DE1C1D" w:rsidRPr="00DE1C1D" w:rsidRDefault="00DE1C1D" w:rsidP="00DD6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4683,</w:t>
            </w:r>
            <w:r w:rsidR="00DD69D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3"/>
          </w:tcPr>
          <w:p w:rsidR="00DE1C1D" w:rsidRPr="00DE1C1D" w:rsidRDefault="00DE1C1D" w:rsidP="00DD6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4641,</w:t>
            </w:r>
            <w:r w:rsidR="00DD69DB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993" w:type="dxa"/>
            <w:gridSpan w:val="3"/>
          </w:tcPr>
          <w:p w:rsidR="00DE1C1D" w:rsidRPr="00DE1C1D" w:rsidRDefault="00DE1C1D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-41,3</w:t>
            </w:r>
            <w:r w:rsidR="00DD69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3"/>
          </w:tcPr>
          <w:p w:rsidR="00DE1C1D" w:rsidRPr="00DE1C1D" w:rsidRDefault="00DE1C1D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99,12</w:t>
            </w:r>
          </w:p>
        </w:tc>
        <w:tc>
          <w:tcPr>
            <w:tcW w:w="4536" w:type="dxa"/>
            <w:vMerge/>
            <w:vAlign w:val="center"/>
          </w:tcPr>
          <w:p w:rsidR="00DE1C1D" w:rsidRPr="00DE1C1D" w:rsidRDefault="00DE1C1D" w:rsidP="001B6C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E1C1D" w:rsidRPr="00DE1C1D" w:rsidRDefault="00DE1C1D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1C1D" w:rsidRPr="00DE1C1D" w:rsidTr="001B0DA2">
        <w:trPr>
          <w:trHeight w:val="44"/>
        </w:trPr>
        <w:tc>
          <w:tcPr>
            <w:tcW w:w="3085" w:type="dxa"/>
            <w:gridSpan w:val="2"/>
            <w:noWrap/>
            <w:vAlign w:val="center"/>
          </w:tcPr>
          <w:p w:rsidR="00DE1C1D" w:rsidRPr="00DE1C1D" w:rsidRDefault="00DE1C1D" w:rsidP="00AF590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по подпрограмме </w:t>
            </w:r>
            <w:r w:rsidRPr="00DE1C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1134" w:type="dxa"/>
          </w:tcPr>
          <w:p w:rsidR="00DE1C1D" w:rsidRPr="00DE1C1D" w:rsidRDefault="00DE1C1D" w:rsidP="001B6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E1C1D" w:rsidRPr="00DE1C1D" w:rsidRDefault="00DE1C1D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10240,16</w:t>
            </w:r>
          </w:p>
        </w:tc>
        <w:tc>
          <w:tcPr>
            <w:tcW w:w="1134" w:type="dxa"/>
            <w:gridSpan w:val="3"/>
          </w:tcPr>
          <w:p w:rsidR="00DE1C1D" w:rsidRPr="00DE1C1D" w:rsidRDefault="00DE1C1D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10198,13</w:t>
            </w:r>
          </w:p>
        </w:tc>
        <w:tc>
          <w:tcPr>
            <w:tcW w:w="993" w:type="dxa"/>
            <w:gridSpan w:val="3"/>
          </w:tcPr>
          <w:p w:rsidR="00DE1C1D" w:rsidRPr="00DE1C1D" w:rsidRDefault="00DE1C1D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-420,3</w:t>
            </w:r>
          </w:p>
        </w:tc>
        <w:tc>
          <w:tcPr>
            <w:tcW w:w="2126" w:type="dxa"/>
            <w:gridSpan w:val="3"/>
          </w:tcPr>
          <w:p w:rsidR="00DE1C1D" w:rsidRPr="00DE1C1D" w:rsidRDefault="00DE1C1D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99,59</w:t>
            </w:r>
          </w:p>
        </w:tc>
        <w:tc>
          <w:tcPr>
            <w:tcW w:w="4536" w:type="dxa"/>
            <w:vAlign w:val="center"/>
          </w:tcPr>
          <w:p w:rsidR="00DE1C1D" w:rsidRPr="00DE1C1D" w:rsidRDefault="00DE1C1D" w:rsidP="001B6C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E1C1D" w:rsidRPr="00DE1C1D" w:rsidRDefault="00DE1C1D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66FA" w:rsidRPr="00DE1C1D" w:rsidTr="001B0DA2">
        <w:trPr>
          <w:trHeight w:val="44"/>
        </w:trPr>
        <w:tc>
          <w:tcPr>
            <w:tcW w:w="3085" w:type="dxa"/>
            <w:gridSpan w:val="2"/>
            <w:noWrap/>
            <w:vAlign w:val="center"/>
          </w:tcPr>
          <w:p w:rsidR="00D866FA" w:rsidRPr="00DE1C1D" w:rsidRDefault="00D866FA" w:rsidP="00AF590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866FA" w:rsidRPr="00DE1C1D" w:rsidRDefault="00835DE4" w:rsidP="001B6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D866FA" w:rsidRPr="00DE1C1D" w:rsidRDefault="00D866FA" w:rsidP="00D86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5557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3"/>
          </w:tcPr>
          <w:p w:rsidR="00D866FA" w:rsidRPr="00DE1C1D" w:rsidRDefault="00D866FA" w:rsidP="00D86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5556,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993" w:type="dxa"/>
            <w:gridSpan w:val="3"/>
          </w:tcPr>
          <w:p w:rsidR="00D866FA" w:rsidRPr="00DE1C1D" w:rsidRDefault="00D866FA" w:rsidP="00D86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-0,7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3"/>
          </w:tcPr>
          <w:p w:rsidR="00D866FA" w:rsidRPr="00DE1C1D" w:rsidRDefault="00D866FA" w:rsidP="00D86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99,99</w:t>
            </w:r>
          </w:p>
        </w:tc>
        <w:tc>
          <w:tcPr>
            <w:tcW w:w="4536" w:type="dxa"/>
            <w:vAlign w:val="center"/>
          </w:tcPr>
          <w:p w:rsidR="00D866FA" w:rsidRPr="00DE1C1D" w:rsidRDefault="00D866FA" w:rsidP="001B6C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866FA" w:rsidRPr="00DE1C1D" w:rsidRDefault="00D866FA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66FA" w:rsidRPr="00DE1C1D" w:rsidTr="001B0DA2">
        <w:trPr>
          <w:trHeight w:val="44"/>
        </w:trPr>
        <w:tc>
          <w:tcPr>
            <w:tcW w:w="3085" w:type="dxa"/>
            <w:gridSpan w:val="2"/>
            <w:noWrap/>
            <w:vAlign w:val="center"/>
          </w:tcPr>
          <w:p w:rsidR="00D866FA" w:rsidRPr="00DE1C1D" w:rsidRDefault="00D866FA" w:rsidP="00AF590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866FA" w:rsidRPr="00DE1C1D" w:rsidRDefault="00835DE4" w:rsidP="001B6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gridSpan w:val="2"/>
          </w:tcPr>
          <w:p w:rsidR="00D866FA" w:rsidRPr="00EC0013" w:rsidRDefault="00D866FA" w:rsidP="00D86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13">
              <w:rPr>
                <w:rFonts w:ascii="Times New Roman" w:hAnsi="Times New Roman" w:cs="Times New Roman"/>
                <w:b/>
                <w:sz w:val="20"/>
                <w:szCs w:val="20"/>
              </w:rPr>
              <w:t>4683,16</w:t>
            </w:r>
          </w:p>
        </w:tc>
        <w:tc>
          <w:tcPr>
            <w:tcW w:w="1134" w:type="dxa"/>
            <w:gridSpan w:val="3"/>
          </w:tcPr>
          <w:p w:rsidR="00D866FA" w:rsidRPr="00EC0013" w:rsidRDefault="00D866FA" w:rsidP="00D86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13">
              <w:rPr>
                <w:rFonts w:ascii="Times New Roman" w:hAnsi="Times New Roman" w:cs="Times New Roman"/>
                <w:b/>
                <w:sz w:val="20"/>
                <w:szCs w:val="20"/>
              </w:rPr>
              <w:t>4641,86</w:t>
            </w:r>
          </w:p>
        </w:tc>
        <w:tc>
          <w:tcPr>
            <w:tcW w:w="993" w:type="dxa"/>
            <w:gridSpan w:val="3"/>
          </w:tcPr>
          <w:p w:rsidR="00D866FA" w:rsidRPr="00EC0013" w:rsidRDefault="00D866FA" w:rsidP="00D86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13">
              <w:rPr>
                <w:rFonts w:ascii="Times New Roman" w:hAnsi="Times New Roman" w:cs="Times New Roman"/>
                <w:b/>
                <w:sz w:val="20"/>
                <w:szCs w:val="20"/>
              </w:rPr>
              <w:t>-41,30</w:t>
            </w:r>
          </w:p>
        </w:tc>
        <w:tc>
          <w:tcPr>
            <w:tcW w:w="2126" w:type="dxa"/>
            <w:gridSpan w:val="3"/>
          </w:tcPr>
          <w:p w:rsidR="00D866FA" w:rsidRPr="00EC0013" w:rsidRDefault="00D866FA" w:rsidP="00D866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13">
              <w:rPr>
                <w:rFonts w:ascii="Times New Roman" w:hAnsi="Times New Roman" w:cs="Times New Roman"/>
                <w:b/>
                <w:sz w:val="20"/>
                <w:szCs w:val="20"/>
              </w:rPr>
              <w:t>99,12</w:t>
            </w:r>
          </w:p>
        </w:tc>
        <w:tc>
          <w:tcPr>
            <w:tcW w:w="4536" w:type="dxa"/>
            <w:vAlign w:val="center"/>
          </w:tcPr>
          <w:p w:rsidR="00D866FA" w:rsidRPr="00DE1C1D" w:rsidRDefault="00D866FA" w:rsidP="001B6C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866FA" w:rsidRPr="00DE1C1D" w:rsidRDefault="00D866FA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1C1D" w:rsidRPr="00DE1C1D" w:rsidTr="00AF5903">
        <w:trPr>
          <w:trHeight w:val="44"/>
        </w:trPr>
        <w:tc>
          <w:tcPr>
            <w:tcW w:w="15559" w:type="dxa"/>
            <w:gridSpan w:val="16"/>
            <w:noWrap/>
            <w:vAlign w:val="center"/>
          </w:tcPr>
          <w:p w:rsidR="00DE1C1D" w:rsidRPr="00DE1C1D" w:rsidRDefault="00DE1C1D" w:rsidP="00110B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DE1C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  <w:u w:val="single"/>
              </w:rPr>
              <w:t>Подпрограмма IV. «Организация деятельности в области образования и молодежной политики на территории города Радужный»</w:t>
            </w:r>
          </w:p>
          <w:p w:rsidR="00DE1C1D" w:rsidRPr="00DE1C1D" w:rsidRDefault="00DE1C1D" w:rsidP="000D247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cyan"/>
                <w:u w:val="single"/>
              </w:rPr>
            </w:pPr>
          </w:p>
        </w:tc>
      </w:tr>
      <w:tr w:rsidR="00DE1C1D" w:rsidRPr="00DE1C1D" w:rsidTr="001153AF">
        <w:trPr>
          <w:trHeight w:val="44"/>
        </w:trPr>
        <w:tc>
          <w:tcPr>
            <w:tcW w:w="817" w:type="dxa"/>
            <w:noWrap/>
            <w:vAlign w:val="center"/>
          </w:tcPr>
          <w:p w:rsidR="00DE1C1D" w:rsidRPr="00DE1C1D" w:rsidRDefault="00DE1C1D" w:rsidP="00AF5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26.1</w:t>
            </w:r>
          </w:p>
        </w:tc>
        <w:tc>
          <w:tcPr>
            <w:tcW w:w="2268" w:type="dxa"/>
            <w:vAlign w:val="center"/>
          </w:tcPr>
          <w:p w:rsidR="00DE1C1D" w:rsidRPr="00DE1C1D" w:rsidRDefault="00DE1C1D" w:rsidP="00AF59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аппарата управления образования и молодежной политики</w:t>
            </w:r>
          </w:p>
        </w:tc>
        <w:tc>
          <w:tcPr>
            <w:tcW w:w="1134" w:type="dxa"/>
          </w:tcPr>
          <w:p w:rsidR="00DE1C1D" w:rsidRPr="00DE1C1D" w:rsidRDefault="00DE1C1D" w:rsidP="009A74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1" w:type="dxa"/>
            <w:gridSpan w:val="3"/>
          </w:tcPr>
          <w:p w:rsidR="00DE1C1D" w:rsidRPr="00DE1C1D" w:rsidRDefault="00DE1C1D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35765,6</w:t>
            </w:r>
            <w:r w:rsidR="00DD69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11" w:type="dxa"/>
            <w:gridSpan w:val="3"/>
          </w:tcPr>
          <w:p w:rsidR="00DE1C1D" w:rsidRPr="00DE1C1D" w:rsidRDefault="00DE1C1D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35223,5</w:t>
            </w:r>
            <w:r w:rsidR="00DD69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1" w:type="dxa"/>
            <w:gridSpan w:val="3"/>
          </w:tcPr>
          <w:p w:rsidR="00DE1C1D" w:rsidRPr="00DE1C1D" w:rsidRDefault="00DE1C1D" w:rsidP="00DD6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-10542,</w:t>
            </w:r>
            <w:r w:rsidR="00DD69DB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312" w:type="dxa"/>
            <w:gridSpan w:val="2"/>
          </w:tcPr>
          <w:p w:rsidR="00DE1C1D" w:rsidRPr="00DE1C1D" w:rsidRDefault="00DE1C1D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98,48</w:t>
            </w:r>
          </w:p>
        </w:tc>
        <w:tc>
          <w:tcPr>
            <w:tcW w:w="4536" w:type="dxa"/>
          </w:tcPr>
          <w:p w:rsidR="00DE1C1D" w:rsidRPr="00DE1C1D" w:rsidRDefault="00DE1C1D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Средства освоены в полном объеме</w:t>
            </w:r>
          </w:p>
        </w:tc>
        <w:tc>
          <w:tcPr>
            <w:tcW w:w="1559" w:type="dxa"/>
          </w:tcPr>
          <w:p w:rsidR="00DE1C1D" w:rsidRPr="00DE1C1D" w:rsidRDefault="00DE1C1D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1C1D" w:rsidRPr="00DE1C1D" w:rsidTr="001153AF">
        <w:trPr>
          <w:trHeight w:val="44"/>
        </w:trPr>
        <w:tc>
          <w:tcPr>
            <w:tcW w:w="3085" w:type="dxa"/>
            <w:gridSpan w:val="2"/>
            <w:noWrap/>
            <w:vAlign w:val="center"/>
          </w:tcPr>
          <w:p w:rsidR="00DE1C1D" w:rsidRPr="00DE1C1D" w:rsidRDefault="00DE1C1D" w:rsidP="00AF590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C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134" w:type="dxa"/>
          </w:tcPr>
          <w:p w:rsidR="00DE1C1D" w:rsidRPr="00DE1C1D" w:rsidRDefault="00DE1C1D" w:rsidP="009A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3"/>
          </w:tcPr>
          <w:p w:rsidR="00DE1C1D" w:rsidRPr="00DE1C1D" w:rsidRDefault="00DE1C1D" w:rsidP="00F46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1353345,44</w:t>
            </w:r>
          </w:p>
        </w:tc>
        <w:tc>
          <w:tcPr>
            <w:tcW w:w="1311" w:type="dxa"/>
            <w:gridSpan w:val="3"/>
          </w:tcPr>
          <w:p w:rsidR="00DE1C1D" w:rsidRPr="00DE1C1D" w:rsidRDefault="00DE1C1D" w:rsidP="00404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1342102,</w:t>
            </w:r>
            <w:r w:rsidR="00404CAE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311" w:type="dxa"/>
            <w:gridSpan w:val="3"/>
          </w:tcPr>
          <w:p w:rsidR="00DE1C1D" w:rsidRPr="00DE1C1D" w:rsidRDefault="00DE1C1D" w:rsidP="00404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-11242,4</w:t>
            </w:r>
            <w:r w:rsidR="00404CA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12" w:type="dxa"/>
            <w:gridSpan w:val="2"/>
          </w:tcPr>
          <w:p w:rsidR="00DE1C1D" w:rsidRPr="00DE1C1D" w:rsidRDefault="00DE1C1D" w:rsidP="001C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b/>
                <w:sz w:val="20"/>
                <w:szCs w:val="20"/>
              </w:rPr>
              <w:t>99,17</w:t>
            </w:r>
          </w:p>
        </w:tc>
        <w:tc>
          <w:tcPr>
            <w:tcW w:w="4536" w:type="dxa"/>
          </w:tcPr>
          <w:p w:rsidR="00DE1C1D" w:rsidRPr="00DE1C1D" w:rsidRDefault="00DE1C1D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E1C1D" w:rsidRPr="00DE1C1D" w:rsidRDefault="00DE1C1D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15C3" w:rsidRPr="00DE1C1D" w:rsidTr="001153AF">
        <w:trPr>
          <w:trHeight w:val="44"/>
        </w:trPr>
        <w:tc>
          <w:tcPr>
            <w:tcW w:w="3085" w:type="dxa"/>
            <w:gridSpan w:val="2"/>
            <w:noWrap/>
            <w:vAlign w:val="center"/>
          </w:tcPr>
          <w:p w:rsidR="001715C3" w:rsidRPr="00DE1C1D" w:rsidRDefault="001715C3" w:rsidP="00AF590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15C3" w:rsidRPr="00DE1C1D" w:rsidRDefault="001715C3" w:rsidP="00171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1" w:type="dxa"/>
            <w:gridSpan w:val="3"/>
          </w:tcPr>
          <w:p w:rsidR="001715C3" w:rsidRPr="00DE1C1D" w:rsidRDefault="00A527CD" w:rsidP="00171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471470,15</w:t>
            </w:r>
          </w:p>
        </w:tc>
        <w:tc>
          <w:tcPr>
            <w:tcW w:w="1311" w:type="dxa"/>
            <w:gridSpan w:val="3"/>
          </w:tcPr>
          <w:p w:rsidR="001715C3" w:rsidRPr="00DE1C1D" w:rsidRDefault="00404CAE" w:rsidP="00404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460615,8</w:t>
            </w:r>
            <w:r w:rsidR="003138C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11" w:type="dxa"/>
            <w:gridSpan w:val="3"/>
          </w:tcPr>
          <w:p w:rsidR="001715C3" w:rsidRPr="00DE1C1D" w:rsidRDefault="001715C3" w:rsidP="00404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527CD">
              <w:rPr>
                <w:rFonts w:ascii="Times New Roman" w:hAnsi="Times New Roman" w:cs="Times New Roman"/>
                <w:b/>
                <w:sz w:val="20"/>
                <w:szCs w:val="20"/>
              </w:rPr>
              <w:t>10854,3</w:t>
            </w:r>
            <w:r w:rsidR="00404C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2" w:type="dxa"/>
            <w:gridSpan w:val="2"/>
          </w:tcPr>
          <w:p w:rsidR="001715C3" w:rsidRPr="00DE1C1D" w:rsidRDefault="001715C3" w:rsidP="00404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</w:t>
            </w:r>
            <w:r w:rsidR="00404CAE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4536" w:type="dxa"/>
          </w:tcPr>
          <w:p w:rsidR="001715C3" w:rsidRPr="00DE1C1D" w:rsidRDefault="001715C3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715C3" w:rsidRPr="00DE1C1D" w:rsidRDefault="001715C3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15C3" w:rsidRPr="00DE1C1D" w:rsidTr="001153AF">
        <w:trPr>
          <w:trHeight w:val="44"/>
        </w:trPr>
        <w:tc>
          <w:tcPr>
            <w:tcW w:w="3085" w:type="dxa"/>
            <w:gridSpan w:val="2"/>
            <w:noWrap/>
            <w:vAlign w:val="center"/>
          </w:tcPr>
          <w:p w:rsidR="001715C3" w:rsidRPr="00DE1C1D" w:rsidRDefault="001715C3" w:rsidP="00AF590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15C3" w:rsidRPr="00DE1C1D" w:rsidRDefault="001715C3" w:rsidP="00171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Правительств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 xml:space="preserve"> Тюменской области</w:t>
            </w:r>
          </w:p>
        </w:tc>
        <w:tc>
          <w:tcPr>
            <w:tcW w:w="1311" w:type="dxa"/>
            <w:gridSpan w:val="3"/>
          </w:tcPr>
          <w:p w:rsidR="001715C3" w:rsidRPr="00DE1C1D" w:rsidRDefault="001715C3" w:rsidP="00171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677,13</w:t>
            </w:r>
          </w:p>
        </w:tc>
        <w:tc>
          <w:tcPr>
            <w:tcW w:w="1311" w:type="dxa"/>
            <w:gridSpan w:val="3"/>
          </w:tcPr>
          <w:p w:rsidR="001715C3" w:rsidRPr="00DE1C1D" w:rsidRDefault="001715C3" w:rsidP="00171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677,10</w:t>
            </w:r>
          </w:p>
        </w:tc>
        <w:tc>
          <w:tcPr>
            <w:tcW w:w="1311" w:type="dxa"/>
            <w:gridSpan w:val="3"/>
          </w:tcPr>
          <w:p w:rsidR="001715C3" w:rsidRPr="00DE1C1D" w:rsidRDefault="001715C3" w:rsidP="00171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-0,03</w:t>
            </w:r>
          </w:p>
        </w:tc>
        <w:tc>
          <w:tcPr>
            <w:tcW w:w="1312" w:type="dxa"/>
            <w:gridSpan w:val="2"/>
          </w:tcPr>
          <w:p w:rsidR="001715C3" w:rsidRDefault="001715C3" w:rsidP="00171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  <w:p w:rsidR="001715C3" w:rsidRDefault="001715C3" w:rsidP="001715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5C3" w:rsidRPr="00DE1C1D" w:rsidRDefault="001715C3" w:rsidP="001715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1715C3" w:rsidRPr="00DE1C1D" w:rsidRDefault="001715C3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715C3" w:rsidRPr="00DE1C1D" w:rsidRDefault="001715C3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15C3" w:rsidRPr="00DE1C1D" w:rsidTr="001153AF">
        <w:trPr>
          <w:trHeight w:val="44"/>
        </w:trPr>
        <w:tc>
          <w:tcPr>
            <w:tcW w:w="3085" w:type="dxa"/>
            <w:gridSpan w:val="2"/>
            <w:noWrap/>
            <w:vAlign w:val="center"/>
          </w:tcPr>
          <w:p w:rsidR="001715C3" w:rsidRPr="00DE1C1D" w:rsidRDefault="001715C3" w:rsidP="00AF590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715C3" w:rsidRPr="00DE1C1D" w:rsidRDefault="001715C3" w:rsidP="00171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C1D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11" w:type="dxa"/>
            <w:gridSpan w:val="3"/>
          </w:tcPr>
          <w:p w:rsidR="001715C3" w:rsidRPr="00DE1C1D" w:rsidRDefault="001913A8" w:rsidP="00171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881198,16</w:t>
            </w:r>
          </w:p>
        </w:tc>
        <w:tc>
          <w:tcPr>
            <w:tcW w:w="1311" w:type="dxa"/>
            <w:gridSpan w:val="3"/>
          </w:tcPr>
          <w:p w:rsidR="001715C3" w:rsidRPr="00DE1C1D" w:rsidRDefault="001913A8" w:rsidP="00171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880810,08</w:t>
            </w:r>
          </w:p>
        </w:tc>
        <w:tc>
          <w:tcPr>
            <w:tcW w:w="1311" w:type="dxa"/>
            <w:gridSpan w:val="3"/>
          </w:tcPr>
          <w:p w:rsidR="001715C3" w:rsidRPr="00DE1C1D" w:rsidRDefault="001715C3" w:rsidP="001913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913A8">
              <w:rPr>
                <w:rFonts w:ascii="Times New Roman" w:hAnsi="Times New Roman" w:cs="Times New Roman"/>
                <w:b/>
                <w:sz w:val="20"/>
                <w:szCs w:val="20"/>
              </w:rPr>
              <w:t>388,08</w:t>
            </w:r>
          </w:p>
        </w:tc>
        <w:tc>
          <w:tcPr>
            <w:tcW w:w="1312" w:type="dxa"/>
            <w:gridSpan w:val="2"/>
          </w:tcPr>
          <w:p w:rsidR="001715C3" w:rsidRDefault="001715C3" w:rsidP="00171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99,96</w:t>
            </w:r>
          </w:p>
          <w:p w:rsidR="001715C3" w:rsidRPr="00DE1C1D" w:rsidRDefault="001715C3" w:rsidP="00171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1715C3" w:rsidRPr="00DE1C1D" w:rsidRDefault="001715C3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715C3" w:rsidRPr="00DE1C1D" w:rsidRDefault="001715C3" w:rsidP="000D2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D154E" w:rsidRDefault="001D154E" w:rsidP="00633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4E43C2" w:rsidRDefault="004E43C2" w:rsidP="00633D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E43C2" w:rsidSect="00FC73B6">
      <w:pgSz w:w="16837" w:h="11905" w:orient="landscape"/>
      <w:pgMar w:top="426" w:right="1418" w:bottom="709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6051"/>
    <w:multiLevelType w:val="hybridMultilevel"/>
    <w:tmpl w:val="C0B2E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14BC5"/>
    <w:multiLevelType w:val="hybridMultilevel"/>
    <w:tmpl w:val="904C3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520C7D"/>
    <w:rsid w:val="0000148F"/>
    <w:rsid w:val="0000199A"/>
    <w:rsid w:val="0000730E"/>
    <w:rsid w:val="00020E59"/>
    <w:rsid w:val="00021BE8"/>
    <w:rsid w:val="000466CD"/>
    <w:rsid w:val="00053DD3"/>
    <w:rsid w:val="00070D05"/>
    <w:rsid w:val="00093441"/>
    <w:rsid w:val="00097875"/>
    <w:rsid w:val="000A235D"/>
    <w:rsid w:val="000A695F"/>
    <w:rsid w:val="000B0E7C"/>
    <w:rsid w:val="000D2473"/>
    <w:rsid w:val="000D5C85"/>
    <w:rsid w:val="000D71BA"/>
    <w:rsid w:val="000E177B"/>
    <w:rsid w:val="000E4DCD"/>
    <w:rsid w:val="000E7B51"/>
    <w:rsid w:val="00110BC8"/>
    <w:rsid w:val="00111609"/>
    <w:rsid w:val="001153AF"/>
    <w:rsid w:val="00123358"/>
    <w:rsid w:val="00135798"/>
    <w:rsid w:val="001357CD"/>
    <w:rsid w:val="0013768A"/>
    <w:rsid w:val="0014109B"/>
    <w:rsid w:val="0014129B"/>
    <w:rsid w:val="00145D1F"/>
    <w:rsid w:val="00151A2D"/>
    <w:rsid w:val="001529F1"/>
    <w:rsid w:val="0016214D"/>
    <w:rsid w:val="00162258"/>
    <w:rsid w:val="001715C3"/>
    <w:rsid w:val="00184AFF"/>
    <w:rsid w:val="001913A8"/>
    <w:rsid w:val="00191EB5"/>
    <w:rsid w:val="00192CDC"/>
    <w:rsid w:val="001953B4"/>
    <w:rsid w:val="001963A9"/>
    <w:rsid w:val="001B0DA2"/>
    <w:rsid w:val="001B6C17"/>
    <w:rsid w:val="001C5469"/>
    <w:rsid w:val="001D154E"/>
    <w:rsid w:val="001D58F7"/>
    <w:rsid w:val="001F216A"/>
    <w:rsid w:val="001F4F7A"/>
    <w:rsid w:val="00202E3A"/>
    <w:rsid w:val="0021750C"/>
    <w:rsid w:val="00241E95"/>
    <w:rsid w:val="00241FE9"/>
    <w:rsid w:val="00242880"/>
    <w:rsid w:val="00256A7D"/>
    <w:rsid w:val="00262A72"/>
    <w:rsid w:val="00270832"/>
    <w:rsid w:val="00284C0D"/>
    <w:rsid w:val="00287B09"/>
    <w:rsid w:val="00291DA6"/>
    <w:rsid w:val="002A073E"/>
    <w:rsid w:val="002A2D6E"/>
    <w:rsid w:val="002A5233"/>
    <w:rsid w:val="002D0E67"/>
    <w:rsid w:val="002D6555"/>
    <w:rsid w:val="002D768C"/>
    <w:rsid w:val="002E44CF"/>
    <w:rsid w:val="002E63A5"/>
    <w:rsid w:val="002F797A"/>
    <w:rsid w:val="00302370"/>
    <w:rsid w:val="003073EE"/>
    <w:rsid w:val="00313629"/>
    <w:rsid w:val="003138C0"/>
    <w:rsid w:val="00321531"/>
    <w:rsid w:val="00340B8B"/>
    <w:rsid w:val="0035112B"/>
    <w:rsid w:val="003561CE"/>
    <w:rsid w:val="00360839"/>
    <w:rsid w:val="00360FD0"/>
    <w:rsid w:val="003631FF"/>
    <w:rsid w:val="00363202"/>
    <w:rsid w:val="00371882"/>
    <w:rsid w:val="00372855"/>
    <w:rsid w:val="0037297D"/>
    <w:rsid w:val="003734C2"/>
    <w:rsid w:val="00392F33"/>
    <w:rsid w:val="003954E0"/>
    <w:rsid w:val="003A1D64"/>
    <w:rsid w:val="003A3626"/>
    <w:rsid w:val="003B0100"/>
    <w:rsid w:val="003B5C42"/>
    <w:rsid w:val="003D5423"/>
    <w:rsid w:val="003D7763"/>
    <w:rsid w:val="003E18E0"/>
    <w:rsid w:val="003E5EC0"/>
    <w:rsid w:val="003F703E"/>
    <w:rsid w:val="0040369C"/>
    <w:rsid w:val="00404CAE"/>
    <w:rsid w:val="00414698"/>
    <w:rsid w:val="00414B90"/>
    <w:rsid w:val="00424B23"/>
    <w:rsid w:val="004331AD"/>
    <w:rsid w:val="004366DF"/>
    <w:rsid w:val="00436B20"/>
    <w:rsid w:val="00436D84"/>
    <w:rsid w:val="004471B2"/>
    <w:rsid w:val="004614A7"/>
    <w:rsid w:val="004701E1"/>
    <w:rsid w:val="00471122"/>
    <w:rsid w:val="0047558D"/>
    <w:rsid w:val="00477792"/>
    <w:rsid w:val="00477910"/>
    <w:rsid w:val="004927CA"/>
    <w:rsid w:val="004B1C74"/>
    <w:rsid w:val="004B2073"/>
    <w:rsid w:val="004B437C"/>
    <w:rsid w:val="004B476C"/>
    <w:rsid w:val="004C04A4"/>
    <w:rsid w:val="004D2E63"/>
    <w:rsid w:val="004D7DFE"/>
    <w:rsid w:val="004E43C2"/>
    <w:rsid w:val="005166C1"/>
    <w:rsid w:val="005178C2"/>
    <w:rsid w:val="00520C7D"/>
    <w:rsid w:val="00541EBA"/>
    <w:rsid w:val="005424C0"/>
    <w:rsid w:val="00550924"/>
    <w:rsid w:val="00552EEE"/>
    <w:rsid w:val="005573BB"/>
    <w:rsid w:val="00557DCF"/>
    <w:rsid w:val="0056020D"/>
    <w:rsid w:val="00561E81"/>
    <w:rsid w:val="00567E5E"/>
    <w:rsid w:val="00570378"/>
    <w:rsid w:val="00596AF8"/>
    <w:rsid w:val="0059715A"/>
    <w:rsid w:val="005D04E6"/>
    <w:rsid w:val="005D2E1B"/>
    <w:rsid w:val="005D456F"/>
    <w:rsid w:val="005D7A2C"/>
    <w:rsid w:val="005E21DD"/>
    <w:rsid w:val="005E3CBD"/>
    <w:rsid w:val="005E66EC"/>
    <w:rsid w:val="005F3A21"/>
    <w:rsid w:val="006013F8"/>
    <w:rsid w:val="00633D50"/>
    <w:rsid w:val="00647414"/>
    <w:rsid w:val="006A2F8A"/>
    <w:rsid w:val="006A61E1"/>
    <w:rsid w:val="006B60EF"/>
    <w:rsid w:val="006B6216"/>
    <w:rsid w:val="006B7F97"/>
    <w:rsid w:val="006C6B79"/>
    <w:rsid w:val="006D0D5B"/>
    <w:rsid w:val="006E7BC7"/>
    <w:rsid w:val="006F160A"/>
    <w:rsid w:val="006F40EB"/>
    <w:rsid w:val="006F6834"/>
    <w:rsid w:val="00707D91"/>
    <w:rsid w:val="00714121"/>
    <w:rsid w:val="00736717"/>
    <w:rsid w:val="00744A18"/>
    <w:rsid w:val="0074727A"/>
    <w:rsid w:val="00784277"/>
    <w:rsid w:val="00790FDF"/>
    <w:rsid w:val="007A1833"/>
    <w:rsid w:val="007B13E8"/>
    <w:rsid w:val="007C0F2A"/>
    <w:rsid w:val="007C1F59"/>
    <w:rsid w:val="007C30F4"/>
    <w:rsid w:val="007D0BFD"/>
    <w:rsid w:val="008068F2"/>
    <w:rsid w:val="00807092"/>
    <w:rsid w:val="00810D8F"/>
    <w:rsid w:val="00812274"/>
    <w:rsid w:val="0082170C"/>
    <w:rsid w:val="00826E57"/>
    <w:rsid w:val="00835DE4"/>
    <w:rsid w:val="008447ED"/>
    <w:rsid w:val="00851A13"/>
    <w:rsid w:val="00853676"/>
    <w:rsid w:val="008559C4"/>
    <w:rsid w:val="0086692C"/>
    <w:rsid w:val="00876AC2"/>
    <w:rsid w:val="0088016B"/>
    <w:rsid w:val="00884102"/>
    <w:rsid w:val="008A2F69"/>
    <w:rsid w:val="008A6140"/>
    <w:rsid w:val="008A6A17"/>
    <w:rsid w:val="008B12C0"/>
    <w:rsid w:val="008C0D14"/>
    <w:rsid w:val="008C103C"/>
    <w:rsid w:val="008D12FD"/>
    <w:rsid w:val="008D3A3F"/>
    <w:rsid w:val="008E4F0E"/>
    <w:rsid w:val="008E6684"/>
    <w:rsid w:val="0090155E"/>
    <w:rsid w:val="00915050"/>
    <w:rsid w:val="009202C0"/>
    <w:rsid w:val="00940DE7"/>
    <w:rsid w:val="009424AA"/>
    <w:rsid w:val="00943008"/>
    <w:rsid w:val="00950B0E"/>
    <w:rsid w:val="00953007"/>
    <w:rsid w:val="00961A8B"/>
    <w:rsid w:val="00974309"/>
    <w:rsid w:val="00981560"/>
    <w:rsid w:val="00986408"/>
    <w:rsid w:val="009A7424"/>
    <w:rsid w:val="009B269C"/>
    <w:rsid w:val="009B483D"/>
    <w:rsid w:val="009C271C"/>
    <w:rsid w:val="009C3CAD"/>
    <w:rsid w:val="009C5D00"/>
    <w:rsid w:val="009E0BBC"/>
    <w:rsid w:val="009E1B35"/>
    <w:rsid w:val="009E249C"/>
    <w:rsid w:val="009E688E"/>
    <w:rsid w:val="00A11994"/>
    <w:rsid w:val="00A11E70"/>
    <w:rsid w:val="00A21FF6"/>
    <w:rsid w:val="00A27D72"/>
    <w:rsid w:val="00A32F9A"/>
    <w:rsid w:val="00A3476E"/>
    <w:rsid w:val="00A527CD"/>
    <w:rsid w:val="00A614A4"/>
    <w:rsid w:val="00A63E35"/>
    <w:rsid w:val="00A76542"/>
    <w:rsid w:val="00A8465D"/>
    <w:rsid w:val="00A8697E"/>
    <w:rsid w:val="00A86CAF"/>
    <w:rsid w:val="00A917A3"/>
    <w:rsid w:val="00A9528E"/>
    <w:rsid w:val="00AA1E52"/>
    <w:rsid w:val="00AB1910"/>
    <w:rsid w:val="00AB54E6"/>
    <w:rsid w:val="00AE0012"/>
    <w:rsid w:val="00AE2376"/>
    <w:rsid w:val="00AF2334"/>
    <w:rsid w:val="00AF58B2"/>
    <w:rsid w:val="00AF5903"/>
    <w:rsid w:val="00AF7475"/>
    <w:rsid w:val="00B02A02"/>
    <w:rsid w:val="00B04F0D"/>
    <w:rsid w:val="00B059F7"/>
    <w:rsid w:val="00B17389"/>
    <w:rsid w:val="00B17FDB"/>
    <w:rsid w:val="00B21691"/>
    <w:rsid w:val="00B21D00"/>
    <w:rsid w:val="00B30AEF"/>
    <w:rsid w:val="00B31286"/>
    <w:rsid w:val="00B32B8C"/>
    <w:rsid w:val="00B35766"/>
    <w:rsid w:val="00B35FA8"/>
    <w:rsid w:val="00B4052C"/>
    <w:rsid w:val="00B535D9"/>
    <w:rsid w:val="00B70B09"/>
    <w:rsid w:val="00B81848"/>
    <w:rsid w:val="00B81C0D"/>
    <w:rsid w:val="00B835E2"/>
    <w:rsid w:val="00B93436"/>
    <w:rsid w:val="00B94764"/>
    <w:rsid w:val="00BA1CED"/>
    <w:rsid w:val="00BA1E84"/>
    <w:rsid w:val="00BB5128"/>
    <w:rsid w:val="00BB65E6"/>
    <w:rsid w:val="00BC363E"/>
    <w:rsid w:val="00BD1178"/>
    <w:rsid w:val="00BE0C5D"/>
    <w:rsid w:val="00BF43C5"/>
    <w:rsid w:val="00BF7569"/>
    <w:rsid w:val="00C12D1A"/>
    <w:rsid w:val="00C22CDA"/>
    <w:rsid w:val="00C33E26"/>
    <w:rsid w:val="00C35226"/>
    <w:rsid w:val="00C51474"/>
    <w:rsid w:val="00C53F14"/>
    <w:rsid w:val="00C55962"/>
    <w:rsid w:val="00C6437F"/>
    <w:rsid w:val="00C67595"/>
    <w:rsid w:val="00C70D93"/>
    <w:rsid w:val="00C93D6E"/>
    <w:rsid w:val="00CD3440"/>
    <w:rsid w:val="00CD4AA0"/>
    <w:rsid w:val="00CE2389"/>
    <w:rsid w:val="00CF47D4"/>
    <w:rsid w:val="00D06EE7"/>
    <w:rsid w:val="00D26D9F"/>
    <w:rsid w:val="00D27F7A"/>
    <w:rsid w:val="00D4601E"/>
    <w:rsid w:val="00D502A8"/>
    <w:rsid w:val="00D5343E"/>
    <w:rsid w:val="00D563A2"/>
    <w:rsid w:val="00D62DA7"/>
    <w:rsid w:val="00D7655D"/>
    <w:rsid w:val="00D866FA"/>
    <w:rsid w:val="00D91945"/>
    <w:rsid w:val="00D9425C"/>
    <w:rsid w:val="00DA1B9B"/>
    <w:rsid w:val="00DA31FB"/>
    <w:rsid w:val="00DA4315"/>
    <w:rsid w:val="00DA7B58"/>
    <w:rsid w:val="00DB2257"/>
    <w:rsid w:val="00DB3816"/>
    <w:rsid w:val="00DC291C"/>
    <w:rsid w:val="00DC4693"/>
    <w:rsid w:val="00DD56D5"/>
    <w:rsid w:val="00DD69DB"/>
    <w:rsid w:val="00DE1C1D"/>
    <w:rsid w:val="00DE75CE"/>
    <w:rsid w:val="00DF3D2F"/>
    <w:rsid w:val="00DF6808"/>
    <w:rsid w:val="00E04305"/>
    <w:rsid w:val="00E1577C"/>
    <w:rsid w:val="00E162AB"/>
    <w:rsid w:val="00E35177"/>
    <w:rsid w:val="00E35863"/>
    <w:rsid w:val="00E513B5"/>
    <w:rsid w:val="00E71D9D"/>
    <w:rsid w:val="00EA3375"/>
    <w:rsid w:val="00EA5ED5"/>
    <w:rsid w:val="00EB335B"/>
    <w:rsid w:val="00EC0013"/>
    <w:rsid w:val="00EE15F3"/>
    <w:rsid w:val="00EE6EA3"/>
    <w:rsid w:val="00EE7050"/>
    <w:rsid w:val="00EF4BE6"/>
    <w:rsid w:val="00F04275"/>
    <w:rsid w:val="00F14890"/>
    <w:rsid w:val="00F23DDC"/>
    <w:rsid w:val="00F46E95"/>
    <w:rsid w:val="00F5044D"/>
    <w:rsid w:val="00F52111"/>
    <w:rsid w:val="00F549D8"/>
    <w:rsid w:val="00F62AA8"/>
    <w:rsid w:val="00F7169F"/>
    <w:rsid w:val="00F76EF5"/>
    <w:rsid w:val="00F87E51"/>
    <w:rsid w:val="00F943E4"/>
    <w:rsid w:val="00FA2D9B"/>
    <w:rsid w:val="00FB5470"/>
    <w:rsid w:val="00FC73B6"/>
    <w:rsid w:val="00FC7AD2"/>
    <w:rsid w:val="00FE4DAA"/>
    <w:rsid w:val="00FE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B13E8"/>
    <w:pPr>
      <w:ind w:left="720"/>
      <w:contextualSpacing/>
    </w:pPr>
  </w:style>
  <w:style w:type="paragraph" w:styleId="a5">
    <w:name w:val="Plain Text"/>
    <w:basedOn w:val="a"/>
    <w:link w:val="a6"/>
    <w:rsid w:val="002E44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E44C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rsid w:val="005D04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rmal (Web)"/>
    <w:basedOn w:val="a"/>
    <w:uiPriority w:val="99"/>
    <w:rsid w:val="00BE0C5D"/>
    <w:pPr>
      <w:spacing w:before="100" w:after="100" w:line="240" w:lineRule="auto"/>
    </w:pPr>
    <w:rPr>
      <w:rFonts w:ascii="Tahoma" w:eastAsia="Times New Roman" w:hAnsi="Tahoma" w:cs="Times New Roman"/>
      <w:color w:val="808080"/>
      <w:sz w:val="17"/>
      <w:szCs w:val="20"/>
      <w:lang w:eastAsia="ru-RU"/>
    </w:rPr>
  </w:style>
  <w:style w:type="paragraph" w:styleId="a9">
    <w:name w:val="Body Text"/>
    <w:basedOn w:val="a"/>
    <w:link w:val="aa"/>
    <w:uiPriority w:val="99"/>
    <w:rsid w:val="00F87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F87E51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736717"/>
    <w:pPr>
      <w:widowControl w:val="0"/>
      <w:autoSpaceDE w:val="0"/>
      <w:autoSpaceDN w:val="0"/>
      <w:adjustRightInd w:val="0"/>
      <w:spacing w:before="12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msonormalcxspmiddle">
    <w:name w:val="msonormalcxspmiddle"/>
    <w:basedOn w:val="a"/>
    <w:rsid w:val="0002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DE4F1-E0C6-458D-BF62-8A683F93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6702</Words>
  <Characters>38203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Галина Васильевна</dc:creator>
  <cp:lastModifiedBy>Специалист</cp:lastModifiedBy>
  <cp:revision>3</cp:revision>
  <cp:lastPrinted>2015-04-07T12:21:00Z</cp:lastPrinted>
  <dcterms:created xsi:type="dcterms:W3CDTF">2015-04-10T06:56:00Z</dcterms:created>
  <dcterms:modified xsi:type="dcterms:W3CDTF">2015-04-10T07:03:00Z</dcterms:modified>
</cp:coreProperties>
</file>