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9" w:rsidRDefault="008D3AB9" w:rsidP="00F1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</w:t>
      </w:r>
    </w:p>
    <w:p w:rsidR="008D3AB9" w:rsidRDefault="008D3AB9" w:rsidP="00F1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8D3AB9" w:rsidRDefault="008D3AB9" w:rsidP="00F1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26.02.2015 № 549 </w:t>
      </w:r>
    </w:p>
    <w:p w:rsidR="008D3AB9" w:rsidRPr="00153E5B" w:rsidRDefault="008D3AB9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AB9" w:rsidRPr="00153E5B" w:rsidRDefault="008D3AB9" w:rsidP="00F1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Информация</w:t>
      </w:r>
    </w:p>
    <w:p w:rsidR="008D3AB9" w:rsidRDefault="008D3AB9" w:rsidP="00F1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3AB9" w:rsidRDefault="008D3AB9" w:rsidP="00F1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Радужный «Развитие гражданского общества </w:t>
      </w:r>
    </w:p>
    <w:p w:rsidR="008D3AB9" w:rsidRDefault="008D3AB9" w:rsidP="00F12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Радужный на 2014 – 2020  годы» в 2014 году</w:t>
      </w:r>
    </w:p>
    <w:p w:rsidR="008D3AB9" w:rsidRDefault="008D3AB9" w:rsidP="00F12C07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AB9" w:rsidRPr="0004332C" w:rsidRDefault="008D3AB9" w:rsidP="008434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Муниципальная программа города Радужный «Развитие гражданского общества города Радужный  на 2014 – 2020 годы» утверждена постановлением администрации города </w:t>
      </w:r>
      <w:r w:rsidRPr="0004332C">
        <w:rPr>
          <w:rFonts w:ascii="Times New Roman" w:hAnsi="Times New Roman"/>
          <w:sz w:val="28"/>
          <w:szCs w:val="28"/>
        </w:rPr>
        <w:t xml:space="preserve">Радужный от </w:t>
      </w:r>
      <w:r>
        <w:rPr>
          <w:rFonts w:ascii="Times New Roman" w:hAnsi="Times New Roman"/>
          <w:sz w:val="28"/>
          <w:szCs w:val="28"/>
        </w:rPr>
        <w:t>22.10.2013 № 2203</w:t>
      </w:r>
      <w:r w:rsidRPr="0004332C">
        <w:rPr>
          <w:rFonts w:ascii="Times New Roman" w:hAnsi="Times New Roman"/>
          <w:sz w:val="28"/>
          <w:szCs w:val="28"/>
        </w:rPr>
        <w:t xml:space="preserve"> (далее – муниципальная программа)  и активн</w:t>
      </w:r>
      <w:r>
        <w:rPr>
          <w:rFonts w:ascii="Times New Roman" w:hAnsi="Times New Roman"/>
          <w:sz w:val="28"/>
          <w:szCs w:val="28"/>
        </w:rPr>
        <w:t>о реализуется  с 01.01.2014</w:t>
      </w:r>
      <w:r w:rsidRPr="0004332C">
        <w:rPr>
          <w:rFonts w:ascii="Times New Roman" w:hAnsi="Times New Roman"/>
          <w:sz w:val="28"/>
          <w:szCs w:val="28"/>
        </w:rPr>
        <w:t>.</w:t>
      </w:r>
    </w:p>
    <w:p w:rsidR="008D3AB9" w:rsidRPr="0004332C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32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04332C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8D3AB9" w:rsidRPr="0004332C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32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04332C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8D3AB9" w:rsidRPr="0004332C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332C">
        <w:rPr>
          <w:rFonts w:ascii="Times New Roman" w:hAnsi="Times New Roman"/>
          <w:sz w:val="28"/>
          <w:szCs w:val="28"/>
        </w:rPr>
        <w:t>- управление образования и молодёжной политики администрации города Радужный;</w:t>
      </w:r>
    </w:p>
    <w:p w:rsidR="008D3AB9" w:rsidRPr="0004332C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332C">
        <w:rPr>
          <w:rFonts w:ascii="Times New Roman" w:hAnsi="Times New Roman"/>
          <w:sz w:val="28"/>
          <w:szCs w:val="28"/>
        </w:rPr>
        <w:t>- управление культуры и искусства администрации города Радужный;</w:t>
      </w:r>
    </w:p>
    <w:p w:rsidR="008D3AB9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332C">
        <w:rPr>
          <w:rFonts w:ascii="Times New Roman" w:hAnsi="Times New Roman"/>
          <w:sz w:val="28"/>
          <w:szCs w:val="28"/>
        </w:rPr>
        <w:t>- комитет по физической культуре и спорту администрации города Радужный;</w:t>
      </w:r>
    </w:p>
    <w:p w:rsidR="008D3AB9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организационно-правовой комитет администрации города Радужный;</w:t>
      </w:r>
    </w:p>
    <w:p w:rsidR="008D3AB9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комитет по управлению муниципальным имуществом администрации города Радужный;</w:t>
      </w:r>
    </w:p>
    <w:p w:rsidR="008D3AB9" w:rsidRPr="0004332C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экономики и прогнозирования администрации города Радужный.</w:t>
      </w:r>
    </w:p>
    <w:p w:rsidR="008D3AB9" w:rsidRPr="0004332C" w:rsidRDefault="008D3AB9" w:rsidP="00532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7DD"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04332C">
        <w:rPr>
          <w:rFonts w:ascii="Times New Roman" w:hAnsi="Times New Roman"/>
          <w:sz w:val="28"/>
          <w:szCs w:val="28"/>
        </w:rPr>
        <w:t>Во всех структурных подразделениях администра</w:t>
      </w:r>
      <w:r>
        <w:rPr>
          <w:rFonts w:ascii="Times New Roman" w:hAnsi="Times New Roman"/>
          <w:sz w:val="28"/>
          <w:szCs w:val="28"/>
        </w:rPr>
        <w:t xml:space="preserve">ции города Радужный, являющихся </w:t>
      </w:r>
      <w:r w:rsidRPr="0004332C">
        <w:rPr>
          <w:rFonts w:ascii="Times New Roman" w:hAnsi="Times New Roman"/>
          <w:sz w:val="28"/>
          <w:szCs w:val="28"/>
        </w:rPr>
        <w:t>основными соисполнителями муниципальной программы, назначены должностные лица, ответственные за  исполне</w:t>
      </w:r>
      <w:r>
        <w:rPr>
          <w:rFonts w:ascii="Times New Roman" w:hAnsi="Times New Roman"/>
          <w:sz w:val="28"/>
          <w:szCs w:val="28"/>
        </w:rPr>
        <w:t xml:space="preserve">ние программных мероприятий, с </w:t>
      </w:r>
      <w:r w:rsidRPr="0004332C">
        <w:rPr>
          <w:rFonts w:ascii="Times New Roman" w:hAnsi="Times New Roman"/>
          <w:sz w:val="28"/>
          <w:szCs w:val="28"/>
        </w:rPr>
        <w:t>закреплением данных функций в должностных инструкциях специалиста.</w:t>
      </w:r>
    </w:p>
    <w:p w:rsidR="008D3AB9" w:rsidRPr="00F12C07" w:rsidRDefault="008D3AB9" w:rsidP="00F1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7DD">
        <w:rPr>
          <w:color w:val="FF0000"/>
        </w:rPr>
        <w:t xml:space="preserve">      </w:t>
      </w:r>
      <w:r>
        <w:rPr>
          <w:color w:val="FF0000"/>
        </w:rPr>
        <w:tab/>
      </w:r>
      <w:r w:rsidRPr="00F12C07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8D3AB9" w:rsidRDefault="008D3AB9" w:rsidP="00F1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12C07">
        <w:rPr>
          <w:rFonts w:ascii="Times New Roman" w:hAnsi="Times New Roman"/>
          <w:sz w:val="28"/>
          <w:szCs w:val="28"/>
        </w:rPr>
        <w:t>Повышение гражданской активности населения.  Создание условий дляэффективного использования</w:t>
      </w:r>
      <w:r>
        <w:rPr>
          <w:rFonts w:ascii="Times New Roman" w:hAnsi="Times New Roman"/>
          <w:sz w:val="28"/>
          <w:szCs w:val="28"/>
        </w:rPr>
        <w:t xml:space="preserve"> потенциала социально </w:t>
      </w:r>
      <w:r w:rsidRPr="00F12C07">
        <w:rPr>
          <w:rFonts w:ascii="Times New Roman" w:hAnsi="Times New Roman"/>
          <w:sz w:val="28"/>
          <w:szCs w:val="28"/>
        </w:rPr>
        <w:t>ориентированных некоммерческих организаций в решении задач социально-экономического развития города Радужный. Содействие развитию практики благотворительной деятельности и добровольчества (волонтёрства).</w:t>
      </w:r>
    </w:p>
    <w:p w:rsidR="008D3AB9" w:rsidRPr="00F12C07" w:rsidRDefault="008D3AB9" w:rsidP="00F1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12C07">
        <w:rPr>
          <w:rFonts w:ascii="Times New Roman" w:hAnsi="Times New Roman"/>
          <w:sz w:val="28"/>
          <w:szCs w:val="28"/>
        </w:rPr>
        <w:t>Обеспечение реализации конституционных прав граждан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C07">
        <w:rPr>
          <w:rFonts w:ascii="Times New Roman" w:hAnsi="Times New Roman"/>
          <w:sz w:val="28"/>
          <w:szCs w:val="28"/>
        </w:rPr>
        <w:t>своевременной, достоверной, полной и разносторонней информации о деятельности органов местного самоуправления и социально-экономическом развитии муниципального образования городской округ город Радужный.</w:t>
      </w:r>
    </w:p>
    <w:p w:rsidR="008D3AB9" w:rsidRPr="00F12C07" w:rsidRDefault="008D3AB9" w:rsidP="000C523E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2C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12C07">
        <w:rPr>
          <w:rFonts w:ascii="Times New Roman" w:hAnsi="Times New Roman"/>
          <w:sz w:val="28"/>
          <w:szCs w:val="28"/>
        </w:rPr>
        <w:t>Осуществление целей муниципальной программы осуществляется через решение следующих задач:</w:t>
      </w:r>
    </w:p>
    <w:p w:rsidR="008D3AB9" w:rsidRPr="00F12C07" w:rsidRDefault="008D3AB9" w:rsidP="00F1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12C07">
        <w:rPr>
          <w:rFonts w:ascii="Times New Roman" w:hAnsi="Times New Roman"/>
          <w:sz w:val="28"/>
          <w:szCs w:val="28"/>
        </w:rPr>
        <w:t>Формирование у жителей муниципального образования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C07">
        <w:rPr>
          <w:rFonts w:ascii="Times New Roman" w:hAnsi="Times New Roman"/>
          <w:sz w:val="28"/>
          <w:szCs w:val="28"/>
        </w:rPr>
        <w:t>активности, патриотизма; поддержание гражданского мира и согласия; вовлечение более широких масс населения в решение задач социально-экономического развития города.</w:t>
      </w:r>
    </w:p>
    <w:p w:rsidR="008D3AB9" w:rsidRPr="00F12C07" w:rsidRDefault="008D3AB9" w:rsidP="00F12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12C07">
        <w:rPr>
          <w:rFonts w:ascii="Times New Roman" w:hAnsi="Times New Roman"/>
          <w:sz w:val="28"/>
          <w:szCs w:val="28"/>
        </w:rPr>
        <w:t>Формирование открытой и конкурентной системы поддержки</w:t>
      </w:r>
      <w:r>
        <w:rPr>
          <w:rFonts w:ascii="Times New Roman" w:hAnsi="Times New Roman"/>
          <w:sz w:val="28"/>
          <w:szCs w:val="28"/>
        </w:rPr>
        <w:t xml:space="preserve"> социально </w:t>
      </w:r>
      <w:r w:rsidRPr="00F12C07">
        <w:rPr>
          <w:rFonts w:ascii="Times New Roman" w:hAnsi="Times New Roman"/>
          <w:sz w:val="28"/>
          <w:szCs w:val="28"/>
        </w:rPr>
        <w:t>ориентированных некоммерческих организаций, привлечение их (через проведение конкурсных процедур) к реализации социальной политики на территории города.</w:t>
      </w:r>
    </w:p>
    <w:p w:rsidR="008D3AB9" w:rsidRPr="000C523E" w:rsidRDefault="008D3AB9" w:rsidP="000C52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Pr="000C523E">
        <w:rPr>
          <w:rFonts w:ascii="Times New Roman" w:hAnsi="Times New Roman"/>
          <w:sz w:val="28"/>
          <w:szCs w:val="28"/>
        </w:rPr>
        <w:t>Развитие механизмов имущественной, информационной, консультационной  поддержки социально ориентированных некоммерческих организаций и общественных инициатив.</w:t>
      </w:r>
    </w:p>
    <w:p w:rsidR="008D3AB9" w:rsidRPr="000C523E" w:rsidRDefault="008D3AB9" w:rsidP="000C52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0C523E">
        <w:rPr>
          <w:rFonts w:ascii="Times New Roman" w:hAnsi="Times New Roman"/>
          <w:sz w:val="28"/>
          <w:szCs w:val="28"/>
        </w:rPr>
        <w:t>Создание системы информационного сопровождения и популяризации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23E">
        <w:rPr>
          <w:rFonts w:ascii="Times New Roman" w:hAnsi="Times New Roman"/>
          <w:sz w:val="28"/>
          <w:szCs w:val="28"/>
        </w:rPr>
        <w:t>деятельности социально ориентированных некоммерческих организаций, волонтёрского движения, общественных инициатив.  Содействие повышению эффективности и профессионализма в деятельности социально ориентированных некоммерческих организаций.</w:t>
      </w:r>
    </w:p>
    <w:p w:rsidR="008D3AB9" w:rsidRPr="000C523E" w:rsidRDefault="008D3AB9" w:rsidP="000C52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0C523E">
        <w:rPr>
          <w:rFonts w:ascii="Times New Roman" w:hAnsi="Times New Roman"/>
          <w:sz w:val="28"/>
          <w:szCs w:val="28"/>
        </w:rPr>
        <w:t>Формирование положительного имиджа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23E">
        <w:rPr>
          <w:rFonts w:ascii="Times New Roman" w:hAnsi="Times New Roman"/>
          <w:sz w:val="28"/>
          <w:szCs w:val="28"/>
        </w:rPr>
        <w:t>городской округ город Радужный на федеральном, региональном и муниципальном уровнях, позиционирование достижений в отраслях экономики и социальной сфере.</w:t>
      </w:r>
    </w:p>
    <w:p w:rsidR="008D3AB9" w:rsidRPr="000C523E" w:rsidRDefault="008D3AB9" w:rsidP="000C52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0C523E">
        <w:rPr>
          <w:rFonts w:ascii="Times New Roman" w:hAnsi="Times New Roman"/>
          <w:sz w:val="28"/>
          <w:szCs w:val="28"/>
        </w:rPr>
        <w:t>Информационно-аналитическое обеспечение деятельности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23E">
        <w:rPr>
          <w:rFonts w:ascii="Times New Roman" w:hAnsi="Times New Roman"/>
          <w:sz w:val="28"/>
          <w:szCs w:val="28"/>
        </w:rPr>
        <w:t>местного самоуправления муниципального образования городской округ город Радужный.</w:t>
      </w:r>
    </w:p>
    <w:p w:rsidR="008D3AB9" w:rsidRPr="000C523E" w:rsidRDefault="008D3AB9" w:rsidP="000C52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523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0C523E">
        <w:rPr>
          <w:rFonts w:ascii="Times New Roman" w:hAnsi="Times New Roman"/>
          <w:sz w:val="28"/>
          <w:szCs w:val="28"/>
        </w:rPr>
        <w:t xml:space="preserve">За отчётный период в муниципальную программу пять раз вносились изменения и корректировки: постановление администрации </w:t>
      </w:r>
      <w:r>
        <w:rPr>
          <w:rFonts w:ascii="Times New Roman" w:hAnsi="Times New Roman"/>
          <w:sz w:val="28"/>
          <w:szCs w:val="28"/>
        </w:rPr>
        <w:t>города Радужный от 27.02.2014 №</w:t>
      </w:r>
      <w:r w:rsidRPr="000C523E">
        <w:rPr>
          <w:rFonts w:ascii="Times New Roman" w:hAnsi="Times New Roman"/>
          <w:sz w:val="28"/>
          <w:szCs w:val="28"/>
        </w:rPr>
        <w:t xml:space="preserve">340, постановление администрации </w:t>
      </w:r>
      <w:r>
        <w:rPr>
          <w:rFonts w:ascii="Times New Roman" w:hAnsi="Times New Roman"/>
          <w:sz w:val="28"/>
          <w:szCs w:val="28"/>
        </w:rPr>
        <w:t>города Радужный от 23.10.2014 №</w:t>
      </w:r>
      <w:r w:rsidRPr="000C523E">
        <w:rPr>
          <w:rFonts w:ascii="Times New Roman" w:hAnsi="Times New Roman"/>
          <w:sz w:val="28"/>
          <w:szCs w:val="28"/>
        </w:rPr>
        <w:t>2202, постановление администраци</w:t>
      </w:r>
      <w:r>
        <w:rPr>
          <w:rFonts w:ascii="Times New Roman" w:hAnsi="Times New Roman"/>
          <w:sz w:val="28"/>
          <w:szCs w:val="28"/>
        </w:rPr>
        <w:t>и города Радужный от 31.10.2014 №</w:t>
      </w:r>
      <w:r w:rsidRPr="000C523E">
        <w:rPr>
          <w:rFonts w:ascii="Times New Roman" w:hAnsi="Times New Roman"/>
          <w:sz w:val="28"/>
          <w:szCs w:val="28"/>
        </w:rPr>
        <w:t xml:space="preserve">2250,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города Радужный от 17.12.2014 №2615, постановление </w:t>
      </w:r>
      <w:r w:rsidRPr="000C523E">
        <w:rPr>
          <w:rFonts w:ascii="Times New Roman" w:hAnsi="Times New Roman"/>
          <w:sz w:val="28"/>
          <w:szCs w:val="28"/>
        </w:rPr>
        <w:t>администрации города Радужный от26.12.2014 № 2689).</w:t>
      </w:r>
    </w:p>
    <w:p w:rsidR="008D3AB9" w:rsidRPr="000C523E" w:rsidRDefault="008D3AB9" w:rsidP="000C523E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52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0C523E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 xml:space="preserve">цель данных корректировок – </w:t>
      </w:r>
      <w:r w:rsidRPr="000C523E">
        <w:rPr>
          <w:rFonts w:ascii="Times New Roman" w:hAnsi="Times New Roman"/>
          <w:sz w:val="28"/>
          <w:szCs w:val="28"/>
        </w:rPr>
        <w:t>приведение муниципальной программы в соответств</w:t>
      </w:r>
      <w:r>
        <w:rPr>
          <w:rFonts w:ascii="Times New Roman" w:hAnsi="Times New Roman"/>
          <w:sz w:val="28"/>
          <w:szCs w:val="28"/>
        </w:rPr>
        <w:t xml:space="preserve">ие с действующим федеральным и </w:t>
      </w:r>
      <w:r w:rsidRPr="000C523E">
        <w:rPr>
          <w:rFonts w:ascii="Times New Roman" w:hAnsi="Times New Roman"/>
          <w:sz w:val="28"/>
          <w:szCs w:val="28"/>
        </w:rPr>
        <w:t>региональным  законодательством,  а также в связи с изменением объёмов финансирования, произошедших в ходе корректировки городского бюджета на 2014 год.</w:t>
      </w:r>
    </w:p>
    <w:p w:rsidR="008D3AB9" w:rsidRPr="000C523E" w:rsidRDefault="008D3AB9" w:rsidP="000C523E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523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0C523E">
        <w:rPr>
          <w:rFonts w:ascii="Times New Roman" w:hAnsi="Times New Roman"/>
          <w:sz w:val="28"/>
          <w:szCs w:val="28"/>
        </w:rPr>
        <w:t xml:space="preserve">Исходя </w:t>
      </w:r>
      <w:r>
        <w:rPr>
          <w:rFonts w:ascii="Times New Roman" w:hAnsi="Times New Roman"/>
          <w:sz w:val="28"/>
          <w:szCs w:val="28"/>
        </w:rPr>
        <w:t xml:space="preserve">из возможностей </w:t>
      </w:r>
      <w:r w:rsidRPr="000C523E">
        <w:rPr>
          <w:rFonts w:ascii="Times New Roman" w:hAnsi="Times New Roman"/>
          <w:sz w:val="28"/>
          <w:szCs w:val="28"/>
        </w:rPr>
        <w:t>бюджета города общая сумма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 xml:space="preserve">ммы в 2014 году составила </w:t>
      </w:r>
      <w:r w:rsidRPr="000C523E">
        <w:rPr>
          <w:rFonts w:ascii="Times New Roman" w:hAnsi="Times New Roman"/>
          <w:sz w:val="28"/>
          <w:szCs w:val="28"/>
        </w:rPr>
        <w:t xml:space="preserve">16607,40 тысяч рублей вместо запланированных 17142,55 тысяч рублей. </w:t>
      </w:r>
    </w:p>
    <w:p w:rsidR="008D3AB9" w:rsidRDefault="008D3AB9" w:rsidP="00843435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52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0C523E">
        <w:rPr>
          <w:rFonts w:ascii="Times New Roman" w:hAnsi="Times New Roman"/>
          <w:sz w:val="28"/>
          <w:szCs w:val="28"/>
        </w:rPr>
        <w:t>Все профинансированные мероприятия, реализуемые в рамках муниципальн</w:t>
      </w:r>
      <w:r>
        <w:rPr>
          <w:rFonts w:ascii="Times New Roman" w:hAnsi="Times New Roman"/>
          <w:sz w:val="28"/>
          <w:szCs w:val="28"/>
        </w:rPr>
        <w:t xml:space="preserve">ой программы, исполнены. Отчёт </w:t>
      </w:r>
      <w:r w:rsidRPr="000C523E">
        <w:rPr>
          <w:rFonts w:ascii="Times New Roman" w:hAnsi="Times New Roman"/>
          <w:sz w:val="28"/>
          <w:szCs w:val="28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обеспечения финан</w:t>
      </w:r>
      <w:r w:rsidRPr="000C523E">
        <w:rPr>
          <w:rFonts w:ascii="Times New Roman" w:hAnsi="Times New Roman"/>
          <w:sz w:val="28"/>
          <w:szCs w:val="28"/>
        </w:rPr>
        <w:t xml:space="preserve">сированием отражён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C52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3AB9" w:rsidRDefault="008D3AB9" w:rsidP="00843435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Среди наиболее значимых мероприятий, проведённых в рамках муниципальной программы за отчётный период, следует отметить ежегодный  городской конкурс «Женщина года», конкурс молодёжных общественных инициатив «Волонтёр года», городские  акции «Служили наши дедушки» и «Сделаем наш город ярче», фотоконкурсы «В объективе – Радужный» и «Радужный – город контрастов», муниципальный этап Всероссийской акции «Я – гражданин России», т.д.</w:t>
      </w:r>
    </w:p>
    <w:p w:rsidR="008D3AB9" w:rsidRDefault="008D3AB9" w:rsidP="000C52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Впервые в нашем городе посредством решения задач данной программы осуществляется помощь социально ориентированным некоммерческим организациям: имущественная, консультационная и финансовая.</w:t>
      </w:r>
    </w:p>
    <w:p w:rsidR="008D3AB9" w:rsidRDefault="008D3AB9" w:rsidP="000C523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целью оказания финансовой поддержки некоммерческим организациям проведён конкурс социально значимых проектов. Победителем конкурса признано Радужнинское городское отделение общественной организации Российского Союза семей погибших, инвалидов и ветеранов Афганистана и Чеченских событий «Воин», председатель Г.Г. Васькова.</w:t>
      </w:r>
    </w:p>
    <w:p w:rsidR="008D3AB9" w:rsidRPr="00496BAC" w:rsidRDefault="008D3AB9" w:rsidP="000C523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Управление общественных связей и административной реформы администрации города Радужный (далее так же – управление) оказывает  методическую помощь некоммерческим организациям. Так, например, с помощью управления подготовлен для участия в окружном конкурсе  проект Радужнинской городской общественной организации ветеранов (пенсионеров) войны, труда, Вооружённых Сил и правоохранительных органов. По итогам конкурса данная организация получила грантовую поддержку в сумме 200 000,00 рублей.</w:t>
      </w:r>
    </w:p>
    <w:p w:rsidR="008D3AB9" w:rsidRPr="00C86B19" w:rsidRDefault="008D3AB9" w:rsidP="0084343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7DD"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</w:t>
      </w:r>
      <w:r w:rsidRPr="00C86B19">
        <w:rPr>
          <w:rFonts w:ascii="Times New Roman" w:hAnsi="Times New Roman"/>
          <w:sz w:val="28"/>
          <w:szCs w:val="28"/>
        </w:rPr>
        <w:t>Посредство</w:t>
      </w:r>
      <w:r>
        <w:rPr>
          <w:rFonts w:ascii="Times New Roman" w:hAnsi="Times New Roman"/>
          <w:sz w:val="28"/>
          <w:szCs w:val="28"/>
        </w:rPr>
        <w:t>м муниципальной программы осуществляется популяризация деятельности социально ориентированных некоммерческих организаций, волонёрского движения, финансируется деятельность  средств массовой информации. В первом квартале отчётного периода проведён специализированный городской конкурс журналистского мастерства «Золотое перо Радужного». В ходе данного конкурса определены лучшие журналисты  среди печатных и электронных СМИ.</w:t>
      </w:r>
    </w:p>
    <w:p w:rsidR="008D3AB9" w:rsidRPr="0042427A" w:rsidRDefault="008D3AB9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A">
        <w:rPr>
          <w:rFonts w:ascii="Times New Roman" w:hAnsi="Times New Roman"/>
          <w:sz w:val="28"/>
          <w:szCs w:val="28"/>
        </w:rPr>
        <w:t xml:space="preserve">             Ответственный исполнитель муниципальной программы организует информационное сопрово</w:t>
      </w:r>
      <w:r>
        <w:rPr>
          <w:rFonts w:ascii="Times New Roman" w:hAnsi="Times New Roman"/>
          <w:sz w:val="28"/>
          <w:szCs w:val="28"/>
        </w:rPr>
        <w:t xml:space="preserve">ждение проводимых мероприятий. </w:t>
      </w:r>
      <w:r w:rsidRPr="0042427A">
        <w:rPr>
          <w:rFonts w:ascii="Times New Roman" w:hAnsi="Times New Roman"/>
          <w:sz w:val="28"/>
          <w:szCs w:val="28"/>
        </w:rPr>
        <w:t>В 2014 году в городских СМИ количество сюжетов, репортажей, печатных материалов</w:t>
      </w:r>
      <w:r>
        <w:rPr>
          <w:rFonts w:ascii="Times New Roman" w:hAnsi="Times New Roman"/>
          <w:sz w:val="28"/>
          <w:szCs w:val="28"/>
        </w:rPr>
        <w:t>, направленных на развитие гражданского общества</w:t>
      </w:r>
      <w:r w:rsidRPr="0042427A">
        <w:rPr>
          <w:rFonts w:ascii="Times New Roman" w:hAnsi="Times New Roman"/>
          <w:sz w:val="28"/>
          <w:szCs w:val="28"/>
        </w:rPr>
        <w:t xml:space="preserve">  достигло более 86.</w:t>
      </w:r>
    </w:p>
    <w:p w:rsidR="008D3AB9" w:rsidRPr="0042427A" w:rsidRDefault="008D3AB9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27A">
        <w:rPr>
          <w:rFonts w:ascii="Times New Roman" w:hAnsi="Times New Roman"/>
          <w:sz w:val="28"/>
          <w:szCs w:val="28"/>
        </w:rPr>
        <w:t>Отчётность по муницип</w:t>
      </w:r>
      <w:r>
        <w:rPr>
          <w:rFonts w:ascii="Times New Roman" w:hAnsi="Times New Roman"/>
          <w:sz w:val="28"/>
          <w:szCs w:val="28"/>
        </w:rPr>
        <w:t xml:space="preserve">альной программе осуществляется </w:t>
      </w:r>
      <w:r w:rsidRPr="0042427A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Радужный от 05.08.2013 № 1605 «О муниципальных программах города Радужный».</w:t>
      </w:r>
    </w:p>
    <w:p w:rsidR="008D3AB9" w:rsidRPr="0042427A" w:rsidRDefault="008D3AB9" w:rsidP="008434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7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Сетевые графики </w:t>
      </w:r>
      <w:r w:rsidRPr="0042427A">
        <w:rPr>
          <w:rFonts w:ascii="Times New Roman" w:hAnsi="Times New Roman"/>
          <w:sz w:val="28"/>
          <w:szCs w:val="28"/>
        </w:rPr>
        <w:t xml:space="preserve">размещаются на официальном сайте администрации города Радужный. </w:t>
      </w:r>
    </w:p>
    <w:p w:rsidR="008D3AB9" w:rsidRPr="000C523E" w:rsidRDefault="008D3AB9" w:rsidP="00CA1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Достижение </w:t>
      </w:r>
      <w:r w:rsidRPr="0042427A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приводятся в 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2427A">
        <w:rPr>
          <w:rFonts w:ascii="Times New Roman" w:hAnsi="Times New Roman"/>
          <w:sz w:val="28"/>
          <w:szCs w:val="28"/>
        </w:rPr>
        <w:t>2.</w:t>
      </w:r>
    </w:p>
    <w:sectPr w:rsidR="008D3AB9" w:rsidRPr="000C523E" w:rsidSect="00F12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6A4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ACC9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DE5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46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121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03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F6C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CE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C7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4481A"/>
    <w:multiLevelType w:val="hybridMultilevel"/>
    <w:tmpl w:val="724A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24442"/>
    <w:rsid w:val="00036203"/>
    <w:rsid w:val="0004332C"/>
    <w:rsid w:val="00073478"/>
    <w:rsid w:val="000C523E"/>
    <w:rsid w:val="000F0A22"/>
    <w:rsid w:val="000F3523"/>
    <w:rsid w:val="0013297C"/>
    <w:rsid w:val="00153E5B"/>
    <w:rsid w:val="001714B1"/>
    <w:rsid w:val="001A37D0"/>
    <w:rsid w:val="00220522"/>
    <w:rsid w:val="00317891"/>
    <w:rsid w:val="00323CE5"/>
    <w:rsid w:val="003271FA"/>
    <w:rsid w:val="003550F9"/>
    <w:rsid w:val="003802F3"/>
    <w:rsid w:val="00381E75"/>
    <w:rsid w:val="003B3085"/>
    <w:rsid w:val="004152D4"/>
    <w:rsid w:val="0042427A"/>
    <w:rsid w:val="00485FEF"/>
    <w:rsid w:val="00496BAC"/>
    <w:rsid w:val="004F123B"/>
    <w:rsid w:val="004F162E"/>
    <w:rsid w:val="004F671F"/>
    <w:rsid w:val="005327C8"/>
    <w:rsid w:val="005C3F16"/>
    <w:rsid w:val="005D018B"/>
    <w:rsid w:val="005D31A5"/>
    <w:rsid w:val="005F4C77"/>
    <w:rsid w:val="00601430"/>
    <w:rsid w:val="006228D9"/>
    <w:rsid w:val="006921E3"/>
    <w:rsid w:val="00694172"/>
    <w:rsid w:val="006B2A61"/>
    <w:rsid w:val="006E6B08"/>
    <w:rsid w:val="00726DAA"/>
    <w:rsid w:val="00741100"/>
    <w:rsid w:val="00744DC3"/>
    <w:rsid w:val="007D23E0"/>
    <w:rsid w:val="007F4753"/>
    <w:rsid w:val="00800134"/>
    <w:rsid w:val="00843435"/>
    <w:rsid w:val="008727A9"/>
    <w:rsid w:val="008C3FE3"/>
    <w:rsid w:val="008D3AB9"/>
    <w:rsid w:val="008D3C29"/>
    <w:rsid w:val="008F4C4E"/>
    <w:rsid w:val="009407B3"/>
    <w:rsid w:val="0094152A"/>
    <w:rsid w:val="009427DD"/>
    <w:rsid w:val="009664F5"/>
    <w:rsid w:val="0099144E"/>
    <w:rsid w:val="00992D59"/>
    <w:rsid w:val="009D3315"/>
    <w:rsid w:val="00A02332"/>
    <w:rsid w:val="00A21AC3"/>
    <w:rsid w:val="00A90765"/>
    <w:rsid w:val="00A95AB2"/>
    <w:rsid w:val="00A96F6B"/>
    <w:rsid w:val="00AB2BE6"/>
    <w:rsid w:val="00AB405D"/>
    <w:rsid w:val="00AB7D20"/>
    <w:rsid w:val="00B06B4D"/>
    <w:rsid w:val="00B16B85"/>
    <w:rsid w:val="00B178DD"/>
    <w:rsid w:val="00B447AB"/>
    <w:rsid w:val="00C166C5"/>
    <w:rsid w:val="00C24CD6"/>
    <w:rsid w:val="00C86B19"/>
    <w:rsid w:val="00CA1B0F"/>
    <w:rsid w:val="00CA6AB4"/>
    <w:rsid w:val="00CD672D"/>
    <w:rsid w:val="00CD701D"/>
    <w:rsid w:val="00CE77AC"/>
    <w:rsid w:val="00CF5586"/>
    <w:rsid w:val="00D52F49"/>
    <w:rsid w:val="00D70B85"/>
    <w:rsid w:val="00D8413F"/>
    <w:rsid w:val="00E0072D"/>
    <w:rsid w:val="00E321F4"/>
    <w:rsid w:val="00E463F9"/>
    <w:rsid w:val="00E92635"/>
    <w:rsid w:val="00EB6131"/>
    <w:rsid w:val="00F0496B"/>
    <w:rsid w:val="00F12C07"/>
    <w:rsid w:val="00F44407"/>
    <w:rsid w:val="00F92D4E"/>
    <w:rsid w:val="00FA6B55"/>
    <w:rsid w:val="00FD45CD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1092</Words>
  <Characters>6227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25</cp:revision>
  <cp:lastPrinted>2015-02-18T03:18:00Z</cp:lastPrinted>
  <dcterms:created xsi:type="dcterms:W3CDTF">2015-02-17T09:12:00Z</dcterms:created>
  <dcterms:modified xsi:type="dcterms:W3CDTF">2015-02-26T09:02:00Z</dcterms:modified>
</cp:coreProperties>
</file>