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5F" w:rsidRPr="00C11694" w:rsidRDefault="001B595F" w:rsidP="005853A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1B595F" w:rsidRDefault="001B595F" w:rsidP="005853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595F" w:rsidRDefault="001B595F" w:rsidP="005853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595F" w:rsidRPr="00310273" w:rsidRDefault="001B595F" w:rsidP="005853A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1B595F" w:rsidRPr="00310273" w:rsidRDefault="001B595F" w:rsidP="00585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B595F" w:rsidRPr="004074C4" w:rsidRDefault="001B595F" w:rsidP="005853A9">
      <w:pPr>
        <w:jc w:val="center"/>
        <w:rPr>
          <w:sz w:val="32"/>
          <w:szCs w:val="32"/>
        </w:rPr>
      </w:pPr>
    </w:p>
    <w:p w:rsidR="001B595F" w:rsidRPr="00310273" w:rsidRDefault="001B595F" w:rsidP="005853A9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1B595F" w:rsidRPr="00C11694" w:rsidRDefault="001B595F" w:rsidP="005853A9">
      <w:pPr>
        <w:jc w:val="both"/>
        <w:rPr>
          <w:b/>
          <w:sz w:val="28"/>
          <w:szCs w:val="28"/>
        </w:rPr>
      </w:pPr>
    </w:p>
    <w:p w:rsidR="001B595F" w:rsidRPr="00C11694" w:rsidRDefault="001B595F" w:rsidP="005853A9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10 апреля 2017 года                                                                             </w:t>
      </w:r>
      <w:r w:rsidRPr="00C1169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233</w:t>
      </w:r>
    </w:p>
    <w:p w:rsidR="001B595F" w:rsidRPr="00C11694" w:rsidRDefault="001B595F" w:rsidP="005853A9">
      <w:pPr>
        <w:rPr>
          <w:sz w:val="28"/>
          <w:szCs w:val="28"/>
        </w:rPr>
      </w:pPr>
    </w:p>
    <w:p w:rsidR="001B595F" w:rsidRDefault="001B595F" w:rsidP="005853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</w:t>
      </w:r>
      <w:r w:rsidRPr="00BB6BD9">
        <w:rPr>
          <w:b/>
          <w:bCs/>
          <w:sz w:val="28"/>
          <w:szCs w:val="28"/>
        </w:rPr>
        <w:t xml:space="preserve">ешение Думы города Радужный </w:t>
      </w:r>
    </w:p>
    <w:p w:rsidR="001B595F" w:rsidRPr="00EC2190" w:rsidRDefault="001B595F" w:rsidP="005853A9">
      <w:pPr>
        <w:pStyle w:val="BodyText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Pr="00EC2190">
        <w:rPr>
          <w:b/>
          <w:color w:val="000000"/>
          <w:sz w:val="28"/>
          <w:szCs w:val="28"/>
        </w:rPr>
        <w:t>структуре администрации города Радужный</w:t>
      </w:r>
      <w:r>
        <w:rPr>
          <w:b/>
          <w:color w:val="000000"/>
          <w:sz w:val="28"/>
          <w:szCs w:val="28"/>
        </w:rPr>
        <w:t>»</w:t>
      </w:r>
    </w:p>
    <w:p w:rsidR="001B595F" w:rsidRDefault="001B595F" w:rsidP="005853A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B595F" w:rsidRPr="00163C08" w:rsidRDefault="001B595F" w:rsidP="00163C08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5F01">
        <w:rPr>
          <w:sz w:val="28"/>
          <w:szCs w:val="28"/>
        </w:rPr>
        <w:t xml:space="preserve">Рассмотрев проект 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от 11.04.2016 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163C08">
        <w:rPr>
          <w:b/>
          <w:sz w:val="28"/>
          <w:szCs w:val="28"/>
        </w:rPr>
        <w:t>решила:</w:t>
      </w:r>
    </w:p>
    <w:p w:rsidR="001B595F" w:rsidRPr="003D5F01" w:rsidRDefault="001B595F" w:rsidP="003D5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95F" w:rsidRDefault="001B595F" w:rsidP="005853A9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3D532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Думы города Радужный </w:t>
      </w:r>
      <w:r>
        <w:rPr>
          <w:bCs/>
          <w:sz w:val="28"/>
          <w:szCs w:val="28"/>
        </w:rPr>
        <w:t xml:space="preserve">от 11.04.2016 № </w:t>
      </w:r>
      <w:r w:rsidRPr="005853A9">
        <w:rPr>
          <w:bCs/>
          <w:sz w:val="28"/>
          <w:szCs w:val="28"/>
        </w:rPr>
        <w:t>117 «О</w:t>
      </w:r>
      <w:r>
        <w:rPr>
          <w:bCs/>
          <w:sz w:val="28"/>
          <w:szCs w:val="28"/>
        </w:rPr>
        <w:t xml:space="preserve"> </w:t>
      </w:r>
      <w:r w:rsidRPr="005853A9">
        <w:rPr>
          <w:color w:val="000000"/>
          <w:sz w:val="28"/>
          <w:szCs w:val="28"/>
        </w:rPr>
        <w:t>структуре администрации города Радужный»</w:t>
      </w:r>
      <w:r>
        <w:rPr>
          <w:color w:val="000000"/>
          <w:sz w:val="28"/>
          <w:szCs w:val="28"/>
        </w:rPr>
        <w:t xml:space="preserve"> изменения, изложив приложение в новой редакции согласно приложению.</w:t>
      </w:r>
    </w:p>
    <w:p w:rsidR="001B595F" w:rsidRDefault="001B595F" w:rsidP="005853A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B595F" w:rsidRPr="00EC2190" w:rsidRDefault="001B595F" w:rsidP="005853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2190">
        <w:rPr>
          <w:sz w:val="28"/>
          <w:szCs w:val="28"/>
        </w:rPr>
        <w:t>Рекомендовать главе города Радужный С.Н. Баскакову проанализировать штатное расписание администрации города Радужный на предмет необходимости ее изменения согласно настоящему решению.</w:t>
      </w:r>
    </w:p>
    <w:p w:rsidR="001B595F" w:rsidRPr="00EC2190" w:rsidRDefault="001B595F" w:rsidP="005853A9">
      <w:pPr>
        <w:jc w:val="both"/>
        <w:rPr>
          <w:sz w:val="28"/>
          <w:szCs w:val="28"/>
        </w:rPr>
      </w:pPr>
    </w:p>
    <w:p w:rsidR="001B595F" w:rsidRDefault="001B595F" w:rsidP="005853A9">
      <w:pPr>
        <w:jc w:val="both"/>
        <w:rPr>
          <w:sz w:val="28"/>
          <w:szCs w:val="28"/>
        </w:rPr>
      </w:pPr>
    </w:p>
    <w:p w:rsidR="001B595F" w:rsidRPr="00EC2190" w:rsidRDefault="001B595F" w:rsidP="005853A9">
      <w:pPr>
        <w:jc w:val="both"/>
        <w:rPr>
          <w:sz w:val="28"/>
          <w:szCs w:val="28"/>
        </w:rPr>
      </w:pPr>
    </w:p>
    <w:p w:rsidR="001B595F" w:rsidRPr="00EC2190" w:rsidRDefault="001B595F" w:rsidP="005853A9">
      <w:pPr>
        <w:jc w:val="both"/>
        <w:rPr>
          <w:sz w:val="28"/>
          <w:szCs w:val="28"/>
        </w:rPr>
      </w:pPr>
    </w:p>
    <w:p w:rsidR="001B595F" w:rsidRPr="00EC2190" w:rsidRDefault="001B595F" w:rsidP="005853A9">
      <w:pPr>
        <w:rPr>
          <w:color w:val="000000"/>
        </w:rPr>
      </w:pPr>
    </w:p>
    <w:p w:rsidR="001B595F" w:rsidRPr="00EC2190" w:rsidRDefault="001B595F" w:rsidP="005853A9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Председатель Думы города</w:t>
      </w:r>
      <w:r w:rsidRPr="00EC2190">
        <w:rPr>
          <w:b/>
          <w:color w:val="000000"/>
          <w:sz w:val="28"/>
          <w:szCs w:val="28"/>
        </w:rPr>
        <w:tab/>
        <w:t>Г.П. Борщёв</w:t>
      </w: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>
      <w:pPr>
        <w:rPr>
          <w:b/>
          <w:color w:val="000000"/>
          <w:sz w:val="28"/>
          <w:szCs w:val="28"/>
        </w:rPr>
      </w:pPr>
    </w:p>
    <w:p w:rsidR="001B595F" w:rsidRDefault="001B595F"/>
    <w:p w:rsidR="001B595F" w:rsidRPr="00EC2190" w:rsidRDefault="001B595F" w:rsidP="005853A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 w:rsidRPr="00EC2190">
        <w:rPr>
          <w:color w:val="000000"/>
          <w:sz w:val="28"/>
          <w:szCs w:val="28"/>
        </w:rPr>
        <w:t>Приложение</w:t>
      </w:r>
    </w:p>
    <w:p w:rsidR="001B595F" w:rsidRPr="00EC2190" w:rsidRDefault="001B595F" w:rsidP="005853A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 w:rsidRPr="00EC2190">
        <w:rPr>
          <w:color w:val="000000"/>
          <w:sz w:val="28"/>
          <w:szCs w:val="28"/>
        </w:rPr>
        <w:t>к решению Думы города</w:t>
      </w:r>
    </w:p>
    <w:p w:rsidR="001B595F" w:rsidRPr="00EC2190" w:rsidRDefault="001B595F" w:rsidP="005853A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  <w:r w:rsidRPr="00EC219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10.04.2017 № 233</w:t>
      </w:r>
      <w:r w:rsidRPr="00EC2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</w:p>
    <w:p w:rsidR="001B595F" w:rsidRPr="00EC2190" w:rsidRDefault="001B595F" w:rsidP="005853A9">
      <w:pPr>
        <w:tabs>
          <w:tab w:val="left" w:pos="7371"/>
        </w:tabs>
        <w:ind w:left="709" w:right="-1"/>
        <w:jc w:val="right"/>
        <w:rPr>
          <w:color w:val="000000"/>
          <w:sz w:val="28"/>
          <w:szCs w:val="28"/>
        </w:rPr>
      </w:pPr>
    </w:p>
    <w:p w:rsidR="001B595F" w:rsidRPr="00EC2190" w:rsidRDefault="001B595F" w:rsidP="00651079">
      <w:pPr>
        <w:ind w:right="-1"/>
        <w:jc w:val="center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Структура</w:t>
      </w:r>
    </w:p>
    <w:p w:rsidR="001B595F" w:rsidRPr="00EC2190" w:rsidRDefault="001B595F" w:rsidP="00651079">
      <w:pPr>
        <w:ind w:right="-1"/>
        <w:jc w:val="center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администрации города Радужный</w:t>
      </w:r>
    </w:p>
    <w:p w:rsidR="001B595F" w:rsidRPr="00EC2190" w:rsidRDefault="001B595F" w:rsidP="00651079">
      <w:pPr>
        <w:ind w:right="-1"/>
        <w:jc w:val="center"/>
        <w:rPr>
          <w:b/>
          <w:color w:val="000000"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организационно-правовой комитет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юридическое управление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экспертно-правовой работы</w:t>
      </w:r>
    </w:p>
    <w:p w:rsidR="001B595F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правовой защиты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организационное управление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общий отдел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работы с обращениями граждан и социальной политики</w:t>
      </w:r>
    </w:p>
    <w:p w:rsidR="001B595F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77128D" w:rsidRDefault="001B595F" w:rsidP="00651079">
      <w:pPr>
        <w:ind w:right="140"/>
        <w:jc w:val="both"/>
        <w:rPr>
          <w:sz w:val="28"/>
          <w:szCs w:val="28"/>
        </w:rPr>
      </w:pPr>
      <w:r w:rsidRPr="0077128D">
        <w:rPr>
          <w:sz w:val="28"/>
          <w:szCs w:val="28"/>
        </w:rPr>
        <w:t xml:space="preserve">административная комиссия 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комитет финансов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 xml:space="preserve">управление учета, отчетности и кассового исполнения бюджета 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бюджетное управление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управление доходов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C2190">
        <w:rPr>
          <w:b/>
          <w:sz w:val="28"/>
          <w:szCs w:val="28"/>
        </w:rPr>
        <w:t>омитет по управлению муниципальным имуществом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бухгалтерского учета муниципального имущества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по управлению муниципальным имуществом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сектор экономики и организации закупок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по управлению земельными ресурсами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юридический отдел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жилищной политики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C2190">
        <w:rPr>
          <w:b/>
          <w:sz w:val="28"/>
          <w:szCs w:val="28"/>
        </w:rPr>
        <w:t>омитет по физической культуре и спорту</w:t>
      </w:r>
    </w:p>
    <w:p w:rsidR="001B595F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управление информатизации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информационных систем и сетей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обслуживания программно-технических средств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управление экономики и прогнозирования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экономического анализа и прогнозирования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организации закупок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сектор охраны труда и социально-трудовых отношений</w:t>
      </w:r>
    </w:p>
    <w:p w:rsidR="001B595F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управление потребительского рынка</w:t>
      </w:r>
    </w:p>
    <w:p w:rsidR="001B595F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управление учета и отчетности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учета активов, обязательств и расчетов с персоналом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финансового обеспечения и расчетов с организациями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планирования и санкционирования расходов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 xml:space="preserve">управление по делам гражданской обороны, чрезвычайным ситуациям и профилактике правонарушений 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управление архитектуры и градостроительства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управление жилищно-коммунального хозяйства, транспорта и связи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управление культуры и искусства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 xml:space="preserve">управление образования и молодежной политики 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учета и отчетности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экономики и прогнозирования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общего образования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дополнительного образования и молодежной политики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  <w:r w:rsidRPr="00EC2190">
        <w:rPr>
          <w:sz w:val="28"/>
          <w:szCs w:val="28"/>
        </w:rPr>
        <w:t>отдел организационно-правового и ресурсного сопровождения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архивный отдел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 xml:space="preserve">отдел муниципального финансового контроля 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отдел ценообразования и антимонопольной политики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отдел по обеспечению деятельности комиссии по делам несовершеннолетних и защите их прав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отдел записи актов гражданского состояния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 xml:space="preserve">отдел опеки и попечительства 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 xml:space="preserve">сектор по обеспечению деятельности антинаркотической комиссии </w:t>
      </w:r>
      <w:r>
        <w:rPr>
          <w:b/>
          <w:sz w:val="28"/>
          <w:szCs w:val="28"/>
        </w:rPr>
        <w:t>администрации города Радужный</w:t>
      </w: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сектор по мобилизационной работе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C2190" w:rsidRDefault="001B595F" w:rsidP="00651079">
      <w:pPr>
        <w:ind w:right="140"/>
        <w:jc w:val="both"/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 xml:space="preserve">единая дежурно-диспетчерская служба 112 </w:t>
      </w:r>
    </w:p>
    <w:p w:rsidR="001B595F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EB5CA8" w:rsidRDefault="001B595F" w:rsidP="00651079">
      <w:pPr>
        <w:ind w:right="140"/>
        <w:jc w:val="both"/>
        <w:rPr>
          <w:b/>
          <w:sz w:val="28"/>
          <w:szCs w:val="28"/>
        </w:rPr>
      </w:pPr>
      <w:r w:rsidRPr="00EB5CA8">
        <w:rPr>
          <w:b/>
          <w:sz w:val="28"/>
          <w:szCs w:val="28"/>
        </w:rPr>
        <w:t>отдел муниципальной службы и кадровой политики</w:t>
      </w:r>
    </w:p>
    <w:p w:rsidR="001B595F" w:rsidRPr="00EC2190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651079" w:rsidRDefault="001B595F" w:rsidP="00651079">
      <w:pPr>
        <w:ind w:right="140"/>
        <w:jc w:val="both"/>
        <w:rPr>
          <w:b/>
          <w:sz w:val="28"/>
          <w:szCs w:val="28"/>
        </w:rPr>
      </w:pPr>
      <w:r w:rsidRPr="00EB5CA8">
        <w:rPr>
          <w:b/>
          <w:sz w:val="28"/>
          <w:szCs w:val="28"/>
        </w:rPr>
        <w:t>контрактная служба</w:t>
      </w:r>
    </w:p>
    <w:p w:rsidR="001B595F" w:rsidRPr="004D5866" w:rsidRDefault="001B595F" w:rsidP="00651079">
      <w:pPr>
        <w:ind w:right="140"/>
        <w:jc w:val="both"/>
        <w:rPr>
          <w:b/>
          <w:sz w:val="28"/>
          <w:szCs w:val="28"/>
        </w:rPr>
      </w:pPr>
      <w:r w:rsidRPr="004D5866">
        <w:rPr>
          <w:b/>
          <w:sz w:val="28"/>
          <w:szCs w:val="28"/>
        </w:rPr>
        <w:t>отдел реализации административной реформы и информационной политики</w:t>
      </w:r>
    </w:p>
    <w:p w:rsidR="001B595F" w:rsidRDefault="001B595F" w:rsidP="00651079">
      <w:pPr>
        <w:ind w:right="140"/>
        <w:jc w:val="both"/>
        <w:rPr>
          <w:b/>
          <w:sz w:val="28"/>
          <w:szCs w:val="28"/>
        </w:rPr>
      </w:pPr>
    </w:p>
    <w:p w:rsidR="001B595F" w:rsidRPr="004D5866" w:rsidRDefault="001B595F" w:rsidP="00651079">
      <w:pPr>
        <w:ind w:right="140"/>
        <w:jc w:val="both"/>
        <w:rPr>
          <w:b/>
          <w:sz w:val="28"/>
          <w:szCs w:val="28"/>
        </w:rPr>
      </w:pPr>
      <w:r w:rsidRPr="004D5866">
        <w:rPr>
          <w:b/>
          <w:sz w:val="28"/>
          <w:szCs w:val="28"/>
        </w:rPr>
        <w:t>отдел защиты информации</w:t>
      </w:r>
    </w:p>
    <w:p w:rsidR="001B595F" w:rsidRDefault="001B595F" w:rsidP="00651079">
      <w:pPr>
        <w:ind w:right="140"/>
        <w:jc w:val="both"/>
        <w:rPr>
          <w:sz w:val="28"/>
          <w:szCs w:val="28"/>
        </w:rPr>
      </w:pPr>
    </w:p>
    <w:p w:rsidR="001B595F" w:rsidRPr="009F24F8" w:rsidRDefault="001B595F" w:rsidP="00651079">
      <w:pPr>
        <w:ind w:right="140"/>
        <w:jc w:val="both"/>
        <w:rPr>
          <w:b/>
          <w:sz w:val="28"/>
          <w:szCs w:val="28"/>
        </w:rPr>
      </w:pPr>
      <w:r w:rsidRPr="009F24F8">
        <w:rPr>
          <w:b/>
          <w:sz w:val="28"/>
          <w:szCs w:val="28"/>
        </w:rPr>
        <w:t>отдел экологии</w:t>
      </w:r>
    </w:p>
    <w:p w:rsidR="001B595F" w:rsidRPr="004D5866" w:rsidRDefault="001B595F" w:rsidP="00651079">
      <w:pPr>
        <w:ind w:right="-1"/>
        <w:jc w:val="center"/>
      </w:pPr>
    </w:p>
    <w:sectPr w:rsidR="001B595F" w:rsidRPr="004D5866" w:rsidSect="00163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3A9"/>
    <w:rsid w:val="000B271B"/>
    <w:rsid w:val="000C7577"/>
    <w:rsid w:val="00163C08"/>
    <w:rsid w:val="001B595F"/>
    <w:rsid w:val="002815A6"/>
    <w:rsid w:val="00310273"/>
    <w:rsid w:val="003D5328"/>
    <w:rsid w:val="003D5F01"/>
    <w:rsid w:val="003E7176"/>
    <w:rsid w:val="004074C4"/>
    <w:rsid w:val="004D5866"/>
    <w:rsid w:val="00511B5B"/>
    <w:rsid w:val="00523D6F"/>
    <w:rsid w:val="005853A9"/>
    <w:rsid w:val="00587C7D"/>
    <w:rsid w:val="00641EA8"/>
    <w:rsid w:val="00651079"/>
    <w:rsid w:val="00666133"/>
    <w:rsid w:val="00715E9A"/>
    <w:rsid w:val="0077128D"/>
    <w:rsid w:val="00780A2B"/>
    <w:rsid w:val="00787025"/>
    <w:rsid w:val="0081258D"/>
    <w:rsid w:val="008453F2"/>
    <w:rsid w:val="00896C11"/>
    <w:rsid w:val="008D0558"/>
    <w:rsid w:val="009F24F8"/>
    <w:rsid w:val="00AB4CC6"/>
    <w:rsid w:val="00AE4A2E"/>
    <w:rsid w:val="00B62994"/>
    <w:rsid w:val="00BB6BD9"/>
    <w:rsid w:val="00BD3F2C"/>
    <w:rsid w:val="00C03703"/>
    <w:rsid w:val="00C11694"/>
    <w:rsid w:val="00D42FE3"/>
    <w:rsid w:val="00E211C0"/>
    <w:rsid w:val="00E26CA0"/>
    <w:rsid w:val="00EB5CA8"/>
    <w:rsid w:val="00EC2190"/>
    <w:rsid w:val="00E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53A9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3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494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Duma2</cp:lastModifiedBy>
  <cp:revision>11</cp:revision>
  <cp:lastPrinted>2017-04-11T02:38:00Z</cp:lastPrinted>
  <dcterms:created xsi:type="dcterms:W3CDTF">2017-04-06T04:02:00Z</dcterms:created>
  <dcterms:modified xsi:type="dcterms:W3CDTF">2017-04-11T04:33:00Z</dcterms:modified>
</cp:coreProperties>
</file>