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6" w:rsidRDefault="00DA19B6" w:rsidP="00AD499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DA19B6" w:rsidRDefault="00DA19B6" w:rsidP="00D65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19B6" w:rsidRPr="00995DD5" w:rsidRDefault="00DA19B6" w:rsidP="00D65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DA19B6" w:rsidRPr="00995DD5" w:rsidRDefault="00DA19B6" w:rsidP="00D6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DD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DA19B6" w:rsidRDefault="00DA19B6" w:rsidP="00D65A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A19B6" w:rsidRDefault="00DA19B6" w:rsidP="00D65A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РЕШЕНИЕ</w:t>
      </w:r>
    </w:p>
    <w:p w:rsidR="00DA19B6" w:rsidRDefault="00DA19B6" w:rsidP="00D65A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A19B6" w:rsidRPr="00D65AC2" w:rsidRDefault="00DA19B6" w:rsidP="00AD499B">
      <w:pPr>
        <w:rPr>
          <w:rFonts w:ascii="Times New Roman" w:hAnsi="Times New Roman"/>
          <w:b/>
          <w:sz w:val="28"/>
          <w:szCs w:val="28"/>
        </w:rPr>
      </w:pPr>
      <w:r w:rsidRPr="00D65AC2">
        <w:rPr>
          <w:rFonts w:ascii="Times New Roman" w:hAnsi="Times New Roman"/>
          <w:b/>
          <w:sz w:val="28"/>
          <w:szCs w:val="28"/>
        </w:rPr>
        <w:t xml:space="preserve">от 30 марта 2017 года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65AC2">
        <w:rPr>
          <w:rFonts w:ascii="Times New Roman" w:hAnsi="Times New Roman"/>
          <w:b/>
          <w:sz w:val="28"/>
          <w:szCs w:val="28"/>
        </w:rPr>
        <w:t>№ 222</w:t>
      </w:r>
    </w:p>
    <w:p w:rsidR="00DA19B6" w:rsidRPr="00AD499B" w:rsidRDefault="00DA19B6" w:rsidP="00AD4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99B">
        <w:rPr>
          <w:rFonts w:ascii="Times New Roman" w:hAnsi="Times New Roman"/>
          <w:b/>
          <w:sz w:val="28"/>
          <w:szCs w:val="28"/>
        </w:rPr>
        <w:t>О Положении о комитете по физической культуре</w:t>
      </w:r>
    </w:p>
    <w:p w:rsidR="00DA19B6" w:rsidRDefault="00DA19B6" w:rsidP="00D6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99B">
        <w:rPr>
          <w:rFonts w:ascii="Times New Roman" w:hAnsi="Times New Roman"/>
          <w:b/>
          <w:sz w:val="28"/>
          <w:szCs w:val="28"/>
        </w:rPr>
        <w:t>и спорту администрации города Радужный</w:t>
      </w:r>
    </w:p>
    <w:p w:rsidR="00DA19B6" w:rsidRPr="00D65AC2" w:rsidRDefault="00DA19B6" w:rsidP="00D6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Pr="00AD499B" w:rsidRDefault="00DA19B6" w:rsidP="00844B7E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AD499B">
        <w:rPr>
          <w:rFonts w:ascii="Times New Roman" w:hAnsi="Times New Roman"/>
          <w:sz w:val="28"/>
          <w:szCs w:val="28"/>
        </w:rPr>
        <w:t xml:space="preserve">Положения о комитете по физической культуре и спорту администрации города Радужный в соответствии с действующим законодательством, руководствуясь Уставом города Радужный, Дума города </w:t>
      </w:r>
      <w:r w:rsidRPr="00AD499B">
        <w:rPr>
          <w:rFonts w:ascii="Times New Roman" w:hAnsi="Times New Roman"/>
          <w:b/>
          <w:sz w:val="28"/>
          <w:szCs w:val="28"/>
        </w:rPr>
        <w:t>решила:</w:t>
      </w:r>
    </w:p>
    <w:p w:rsidR="00DA19B6" w:rsidRPr="00AD499B" w:rsidRDefault="00DA19B6" w:rsidP="00AD49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1. Утвердить Положение о комитете по физической культуре и спорту администрации города Радужный согласно приложению к настоящему решению.</w:t>
      </w: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2. Признать утратившими силу решения Думы города Радужный:</w:t>
      </w: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- от 21.12.2011 № 230 «О Положении о Комитете по физической культуре и спорту администрации города Радужный»;</w:t>
      </w: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- от 29.02.2016 № 96 «О внесении изменений в приложение к решению Думы города от 21.11.2011 №230 «О Положении о Комитете по физической культуре и спорту администрации города Радужный»;</w:t>
      </w: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- от 07.02.2017 № 200 ««О внесении изменений в приложение к решению Думы города от 21.11.2011 №230 «О Положении о Комитете по физической культуре и спорту администрации города Радужный».</w:t>
      </w: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9B6" w:rsidRPr="00AD499B" w:rsidRDefault="00DA19B6" w:rsidP="00A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ab/>
        <w:t>3. Решение вступает в силу с момента его подписания.</w:t>
      </w:r>
    </w:p>
    <w:p w:rsidR="00DA19B6" w:rsidRPr="00AD499B" w:rsidRDefault="00DA19B6" w:rsidP="00AD499B">
      <w:pPr>
        <w:rPr>
          <w:rFonts w:ascii="Times New Roman" w:hAnsi="Times New Roman"/>
          <w:sz w:val="28"/>
          <w:szCs w:val="28"/>
        </w:rPr>
      </w:pPr>
    </w:p>
    <w:p w:rsidR="00DA19B6" w:rsidRPr="00AD499B" w:rsidRDefault="00DA19B6" w:rsidP="00AD499B">
      <w:pPr>
        <w:rPr>
          <w:rFonts w:ascii="Times New Roman" w:hAnsi="Times New Roman"/>
          <w:sz w:val="28"/>
          <w:szCs w:val="28"/>
        </w:rPr>
      </w:pPr>
    </w:p>
    <w:p w:rsidR="00DA19B6" w:rsidRPr="00AD499B" w:rsidRDefault="00DA19B6" w:rsidP="00AD499B">
      <w:pPr>
        <w:rPr>
          <w:rFonts w:ascii="Times New Roman" w:hAnsi="Times New Roman"/>
          <w:b/>
          <w:sz w:val="28"/>
          <w:szCs w:val="28"/>
        </w:rPr>
      </w:pPr>
      <w:r w:rsidRPr="00AD499B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499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D4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D499B">
        <w:rPr>
          <w:rFonts w:ascii="Times New Roman" w:hAnsi="Times New Roman"/>
          <w:b/>
          <w:sz w:val="28"/>
          <w:szCs w:val="28"/>
        </w:rPr>
        <w:t>Г.П. Борщёв</w:t>
      </w: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Default="00DA19B6" w:rsidP="00146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9B6" w:rsidRPr="00AD499B" w:rsidRDefault="00DA19B6" w:rsidP="001467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 xml:space="preserve">Приложение </w:t>
      </w:r>
    </w:p>
    <w:p w:rsidR="00DA19B6" w:rsidRPr="00AD499B" w:rsidRDefault="00DA19B6" w:rsidP="001467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>к решению Думы города</w:t>
      </w:r>
    </w:p>
    <w:p w:rsidR="00DA19B6" w:rsidRPr="00D65AC2" w:rsidRDefault="00DA19B6" w:rsidP="001467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9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30.03.2017 № 222 </w:t>
      </w:r>
    </w:p>
    <w:p w:rsidR="00DA19B6" w:rsidRDefault="00DA19B6" w:rsidP="00624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Pr="0084293E" w:rsidRDefault="00DA19B6" w:rsidP="00624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A19B6" w:rsidRDefault="00DA19B6" w:rsidP="00AD4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О КОМИТЕТ</w:t>
      </w:r>
      <w:r>
        <w:rPr>
          <w:rFonts w:ascii="Times New Roman" w:hAnsi="Times New Roman"/>
          <w:b/>
          <w:sz w:val="28"/>
          <w:szCs w:val="28"/>
        </w:rPr>
        <w:t>Е</w:t>
      </w:r>
      <w:r w:rsidRPr="0084293E">
        <w:rPr>
          <w:rFonts w:ascii="Times New Roman" w:hAnsi="Times New Roman"/>
          <w:b/>
          <w:sz w:val="28"/>
          <w:szCs w:val="28"/>
        </w:rPr>
        <w:t xml:space="preserve"> ПО ФИЗИЧЕСКОЙ КУЛЬТУРЕ И СПОРТ</w:t>
      </w:r>
      <w:r>
        <w:rPr>
          <w:rFonts w:ascii="Times New Roman" w:hAnsi="Times New Roman"/>
          <w:b/>
          <w:sz w:val="28"/>
          <w:szCs w:val="28"/>
        </w:rPr>
        <w:t>У АДМИНИСТРАЦИИ ГОРОДА РАДУЖНЫЙ</w:t>
      </w:r>
    </w:p>
    <w:p w:rsidR="00DA19B6" w:rsidRPr="00AD499B" w:rsidRDefault="00DA19B6" w:rsidP="00AD4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Pr="0084293E" w:rsidRDefault="00DA19B6" w:rsidP="00624BE9">
      <w:pPr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A19B6" w:rsidRPr="00624BE9" w:rsidRDefault="00DA19B6" w:rsidP="00AD49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BE9">
        <w:rPr>
          <w:rFonts w:ascii="Times New Roman" w:hAnsi="Times New Roman"/>
          <w:sz w:val="28"/>
          <w:szCs w:val="28"/>
        </w:rPr>
        <w:t xml:space="preserve">1.1. Комитет по физической культуре и спорту администрации города </w:t>
      </w:r>
      <w:r>
        <w:rPr>
          <w:rFonts w:ascii="Times New Roman" w:hAnsi="Times New Roman"/>
          <w:sz w:val="28"/>
          <w:szCs w:val="28"/>
        </w:rPr>
        <w:t>Р</w:t>
      </w:r>
      <w:r w:rsidRPr="00624BE9">
        <w:rPr>
          <w:rFonts w:ascii="Times New Roman" w:hAnsi="Times New Roman"/>
          <w:sz w:val="28"/>
          <w:szCs w:val="28"/>
        </w:rPr>
        <w:t>адужный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(далее также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24BE9">
        <w:rPr>
          <w:rFonts w:ascii="Times New Roman" w:hAnsi="Times New Roman"/>
          <w:sz w:val="28"/>
          <w:szCs w:val="28"/>
        </w:rPr>
        <w:t>комитет) является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624BE9">
        <w:rPr>
          <w:rFonts w:ascii="Times New Roman" w:hAnsi="Times New Roman"/>
          <w:sz w:val="28"/>
          <w:szCs w:val="28"/>
        </w:rPr>
        <w:t xml:space="preserve"> администрации города Радужный, 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управление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области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культуры и спорта.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4BE9">
        <w:rPr>
          <w:rFonts w:ascii="Times New Roman" w:hAnsi="Times New Roman"/>
          <w:sz w:val="28"/>
          <w:szCs w:val="28"/>
        </w:rPr>
        <w:t>1.2. 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является юридическим лицом,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круглую печать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BE9">
        <w:rPr>
          <w:rFonts w:ascii="Times New Roman" w:hAnsi="Times New Roman"/>
          <w:sz w:val="28"/>
          <w:szCs w:val="28"/>
        </w:rPr>
        <w:t>полным фирменным наименованием, штампы, бланки с официальными символами города Радужный.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Комитет подчиняется администрации города Радужный и несет ответственность за выполнение возложенных на него задач.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Комитет в своей деятельности руководствуется законодательством Российской Федерации, нормативными правовыми актами Ханты-Мансийского автономного округа – Югры, муниципальными правовыми актами органов местного самоуправления города Радужный и настоящим Положением.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В ведомственном подчинении комитета находятся муниципальные автономные учреждения дополнительного образования в сфере физической культуры и спорта, автономные учреждения физической культуры и спорта города Радужный.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Комитет является муниципальным казенным учреждением и финансируется за счет средств бюджета города Радужный на основе сметы доходов и расходов.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 Комитет является распорядителем бюджетных средств города Радужный, выделяемых на развитие физической культуры и спорта.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Комитет наделяется имуществом на праве оперативного управления в соответствии с законодательством Российской Федерации.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Комитет имеет обособленное имущество на праве оперативного управления, самостоятельный баланс, бюджетную смету, лицевые счета. Комитет от имени администрации города Радужный приобретает и осуществляет имущественные права и обязанности в соответствии с законами Российской Федерации,</w:t>
      </w:r>
      <w:r w:rsidRPr="00FC6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Ханты-Мансийского автономного округа – Югры, муниципальными правовыми актами органов местного самоуправления города Радужный.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 Полное наименование комитета: комитет по физической культуре и спорту администрации города Радужный. Сокращенное наименование: комитет по физической культуре и спорту. Допустимая аббревиатура: КпоФКиС.</w:t>
      </w:r>
    </w:p>
    <w:p w:rsidR="00DA19B6" w:rsidRDefault="00DA19B6" w:rsidP="00844B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1.11. Юридический и почтовый адрес комитета: 628461, Ханты-Мансийский автономный округ – Югра, город Радужный, 3 микрорайон, дом 23.</w:t>
      </w:r>
    </w:p>
    <w:p w:rsidR="00DA19B6" w:rsidRDefault="00DA19B6" w:rsidP="00FC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9B6" w:rsidRDefault="00DA19B6" w:rsidP="00AD4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2. Задачи комитета</w:t>
      </w:r>
    </w:p>
    <w:p w:rsidR="00DA19B6" w:rsidRPr="0084293E" w:rsidRDefault="00DA19B6" w:rsidP="005D0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844B7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Обеспечение условий для развития на территории города Радужный физической культуры и массового спорта, организация и проведение официальных физкультурных и спортивных мероприятий.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По согласованию с органами управления физической культурой и спортом Ханты - Мансийского автономного округа – Югры, Тюменской области проведение на территории города региональных и межмуниципальных физкультурных и спортивных мероприятий.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Комплектование сборных команд по видам спорта, участие в окружных, областных, зональных, финальных всероссийских и международных соревнованиях.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Обеспечение скоординированной работы учебных заведений, общественных объединений и учреждений в сфере деятельности физической культуры и спорта на территории города.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Координация планов и проведение спортивных зрелищных мероприятий в городе, кооперирование средств муниципальных, частных, общественных организаций на проведение различных мероприятий.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Развитие материально-технической базы, использование спортивных сооружений на основе договоров о совместной деятельности.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Обеспечение эффективной работы подведомственных учреждений физической культуры и спорта.</w:t>
      </w:r>
    </w:p>
    <w:p w:rsidR="00DA19B6" w:rsidRDefault="00DA19B6" w:rsidP="005D0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2.8. Иные вопросы в сфере физической культуры и спорта в соответствии с действующим законодательством. </w:t>
      </w:r>
    </w:p>
    <w:p w:rsidR="00DA19B6" w:rsidRDefault="00DA19B6" w:rsidP="00640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3. Функции комитета</w:t>
      </w:r>
    </w:p>
    <w:p w:rsidR="00DA19B6" w:rsidRPr="0084293E" w:rsidRDefault="00DA19B6" w:rsidP="00640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Организует и осуществляет мероприятия по предупреждению и ликвидации чрезвычайных ситуаций в учреждениях, находящихся в ведении и входящих в сферу деятельности комитета по физической культуре и спорту.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Разрабатывает и представляет на утверждение в установленном порядке проекты городских планов развития физической культуры и спорта.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Вносит предложения о создании, реорганизации и ликвидации физкультурно-спортивных учреждений в соответствии с действующим законодательством.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Осуществляет организационное и методическое руководство в муниципальных учреждениях физической культуры и спорта, подготовку спортсменов и команд по видам спорта.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Утверждает календарные годовые и оперативные планы, программы, графики проведения физкультурно-оздоровительных и спортивных мероприятий, в том числе включающих в себя физкультурные мероприятия и спортивные мероприятия по реализации комплекса «Готов к труду и обороне».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Осуществляет контроль за проведением в городе спортивных мероприятий, организует, в соответствии с утвержденным планом, проведение на территории города соревнований.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 Осуществляет руководство над формированием сборных команд города и обеспечивает участие в спортивных соревнованиях всех уровней, согласно календарных планов, официальных вызовов.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 Способствует развитию на территории города платных физкультурно-оздоровительных услуг населению.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 Ведет учет и отчетность по физической культуре и спорту. Фиксирует рекорды и достижения города по культивируемым видам спорта.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 При делегировании полномочий присваивает, в установленном порядке, спортивные разряды, квалификационные категории тренерам-преподавателям, инструкторам-методистам, другим категориям физкультурных работников.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 Награждает призами, грамотами, вымпелами, дипломами победителей спортивных соревнований и призеров по видам спорта. Награждает физкультурных работников, активистов, коллективы физкультуры города.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3.12. Формирует, утверждает и контролирует исполнение муниципальных заданий для подведомственных учреждений.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 Разрабатывает, координирует и контролирует исполнение муниципальных программ.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3.14. Участвует в реализации программ, направленных на профилактику экстремизма, формирование культуры межэтнических и межкультурных отношений, предотвращение разжигания социальной, расовой, национальной и религиозной розни.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3.15. Разрабатывает комплекс мероприятий, направленных на противодействие экстремизму, социальной, национальной и религиозной нетерпимости и их профилактику.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3.16. Обеспечивает выполнение требований к антитеррористической защищенности объектов спорта учреждений подведомственных комитету.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3.17. Координирует соблюдение подведомственными организациями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3.18. Проводит ежегодно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DA19B6" w:rsidRDefault="00DA19B6" w:rsidP="007A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3.19. Осуществляет  организацию отдыха детей в каникулярное время.</w:t>
      </w:r>
    </w:p>
    <w:p w:rsidR="00DA19B6" w:rsidRDefault="00DA19B6" w:rsidP="00E43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3C86">
        <w:rPr>
          <w:rFonts w:ascii="Times New Roman" w:hAnsi="Times New Roman"/>
          <w:sz w:val="28"/>
          <w:szCs w:val="28"/>
        </w:rPr>
        <w:t xml:space="preserve">3.20. </w:t>
      </w:r>
      <w:r>
        <w:rPr>
          <w:rFonts w:ascii="Times New Roman" w:hAnsi="Times New Roman"/>
          <w:sz w:val="28"/>
          <w:szCs w:val="28"/>
        </w:rPr>
        <w:t>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DA19B6" w:rsidRDefault="00DA19B6" w:rsidP="00D65A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3.21. Организует и проводит в городе Радужный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DA19B6" w:rsidRPr="00106DE9" w:rsidRDefault="00DA19B6" w:rsidP="00106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06DE9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106DE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Участвует</w:t>
      </w:r>
      <w:r w:rsidRPr="00106DE9">
        <w:rPr>
          <w:rFonts w:ascii="Times New Roman" w:hAnsi="Times New Roman"/>
          <w:color w:val="000000"/>
          <w:sz w:val="28"/>
          <w:szCs w:val="28"/>
        </w:rPr>
        <w:t xml:space="preserve"> в реализации мероприятий Комплексного плана по информационному противодействию терроризму в городе Радужный и плана противодействия идеологии терроризма в Российской Федерации.</w:t>
      </w:r>
    </w:p>
    <w:p w:rsidR="00DA19B6" w:rsidRPr="00E43C86" w:rsidRDefault="00DA19B6" w:rsidP="00E43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93E">
        <w:rPr>
          <w:rFonts w:ascii="Times New Roman" w:hAnsi="Times New Roman"/>
          <w:b/>
          <w:sz w:val="28"/>
          <w:szCs w:val="28"/>
        </w:rPr>
        <w:t>Права комитета</w:t>
      </w:r>
    </w:p>
    <w:p w:rsidR="00DA19B6" w:rsidRPr="0084293E" w:rsidRDefault="00DA19B6" w:rsidP="00842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D65A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В целях эффективной реализации возложенных на комитет задач и функций и в пределах своей компетенции комитет вправе: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4.1.1. координировать, контролировать работу и инспектировать подведомственные учреждения;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4.1.2. запрашивать и получать в установленном порядке от государственных органов, органов местного самоуправления и организаций сведения, материалы и документы, необходимые для осуществления возложенных задач и функций;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4.1.3. осуществлять иные права и полномочия, не противоречащие действующему законодательству, необходимые для выполнения стоящих перед комитетом целей, задач и функций.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5. Ответственность комитета</w:t>
      </w:r>
    </w:p>
    <w:p w:rsidR="00DA19B6" w:rsidRPr="0084293E" w:rsidRDefault="00DA19B6" w:rsidP="00C00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Комитет, его работники несут в установленном действующим законодательством порядке ответственность: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5.1.1. за неисполнение законодательства Российской Федерации, Ханты-Мансийского автономного округа – Югры, Устава города Радужный, настоящего Положения;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5.1.2. за ненадлежащее исполнение в своей работе функций, задач комитета, исполняемых поручений и должностных обязанностей;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5.1.3. за сохранение служебной тайны и (или) иной конфиденциальной информации, в том числе обеспечение безопасности хранения и обработки персональных данных, ставших им известными при исполнении должностных обязанностей;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5.1.4. за действие или бездействие, нарушающие права и законные интересы граждан.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Комитет не вправе самостоятельно принимать к своему рассмотрению вопросы, не отнесенные к компетенции комитета.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Руководитель комитета несет персональную ответственность за деятельность комитета и решение вопросов местного значения в сфере физической культуры и спорта, определенных законодательством Российской Федерации, Ханты-Мансийского автономного округа – Югры, нормативными  правовыми актами органов местного самоуправления города Радужный.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6. Структура комитета</w:t>
      </w:r>
    </w:p>
    <w:p w:rsidR="00DA19B6" w:rsidRPr="0084293E" w:rsidRDefault="00DA19B6" w:rsidP="000F4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D65AC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6.1. Полномочия и порядок деятельности комитета определяются Положением о комитете и утверждаются Думой города Радужный.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 Штатное расписание комитета, смета расходов на его содержание в пределах выделяемых ассигнований утверждаются распоряжением администрации </w:t>
      </w:r>
      <w:r w:rsidRPr="00106DE9">
        <w:rPr>
          <w:rFonts w:ascii="Times New Roman" w:hAnsi="Times New Roman"/>
          <w:sz w:val="28"/>
          <w:szCs w:val="28"/>
        </w:rPr>
        <w:t>города в пределах</w:t>
      </w:r>
      <w:r>
        <w:rPr>
          <w:rFonts w:ascii="Times New Roman" w:hAnsi="Times New Roman"/>
          <w:sz w:val="28"/>
          <w:szCs w:val="28"/>
        </w:rPr>
        <w:t xml:space="preserve"> установленной численности и фонда оплаты труда, условий, особенностей и объема работы.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7. Статус председателя комитета</w:t>
      </w:r>
    </w:p>
    <w:p w:rsidR="00DA19B6" w:rsidRPr="0084293E" w:rsidRDefault="00DA19B6" w:rsidP="000F49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Руководство деятельностью комитета осуществляется председателем комитета в соответствии с действующим законодательством, Уставом города Радужный и настоящим Положением.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Председатель комитета является должностным лицом и несет персональную ответственность за решение вопросов местного значения города Радужный в сфере физической культуры и спорта, определенных законодательством Российской Федерации, субъекта Российской Федерации, нормативными правовыми актами города Радужный, осуществляет непосредственное руководство деятельностью комитета на основе единоначалия и несет персональную ответственность за выполнение возложенных на комитет задач и функций, за соблюдение действующего законодательства, сохранность имущества и документов, находящихся в ведении комитета, за разглашение служебной информации, состояние трудовой и исполнительной дисциплины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Председатель комитета назначается  на должность и освобождается от должности распоряжением администрации города Радужный. Председатель комитета непосредственно подчинен  главе города, координацию и контроль за деятельностью комитета и председателя осуществляет первый заместитель главы города..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DE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Pr="00106DE9">
        <w:rPr>
          <w:rFonts w:ascii="Times New Roman" w:hAnsi="Times New Roman"/>
          <w:sz w:val="28"/>
          <w:szCs w:val="28"/>
        </w:rPr>
        <w:t>. Председатель комитета осуществляет руководство деятельностью комитета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 Российской Федерации, Ханты-Мансийского автономного округа – Югры,</w:t>
      </w:r>
      <w:r w:rsidRPr="00367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города Радужный,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комитета. Председатель комитета действует от имени комитета  без доверенности, в том числе представляет его интересы в органах государственной власти и местного самоуправления, правоохранительными органами и судами и во взаимоотношениях с юридическими и физическими лицами.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7.5. Председатель комитета издает в пределах своей компетенции на основе и во исполнение законодательства Российской Федерации приказы, инструкции обязательные для исполнения работниками, и подведомственными учреждениями, организует исполнение решений Думы города, распоряжений и постановлений главы  и администрации города.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Председатель комитета имеет заместителя, назначаемого на должность в соответствии с квалификационными требованиями распоряжением  администрации города.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 Председатель комитета имеет право: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7.7.1. согласовывать уставы подведомственных учреждений, должностные инструкции руководителей подведомственных учреждений;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7.7.2. заключать и расторгать трудовые договоры с руководителями подведомственных учреждений;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7.7.3. определять обязанности между работниками комитета, разрабатывать и согласовывать должностные инструкции работников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7.7.4. выдавать доверенности работникам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7.7.5 отвечать в установленном порядке на письма, запросы предприятий, учреждений, организаций и граждан, вести прием граждан и должностных лиц предприятий, учреждений и организаций;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7.7.6 получать в установленном порядке от других органов администрации города и иных предприятий, учреждений, организаций материалы и документы, необходимые для деятельности комитета, в том числе материалы статистической отчетности, а также знакомиться с указанным материалами;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7.7.7. распоряжаться в установленном порядке материальными средствами, финансовыми ресурсами, выделяемыми для осуществления деятельности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7.7.8. организовывать мероприятия по повышению квалификации работников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7.7.9. вносить в установленном порядке  на рассмотрение главе города проекты нормативных правовых актов по вопросам, входящим в компетенцию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7.7.10. совершать в установленном порядке сделки от имени комитета;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7.7.11. распоряжаться имуществом комитета в пределах, установленных договоре о закреплении имущества;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7.7.12. заключать договоры с физическими и юридическими лицами;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7.8. Председатель комитета несет персональную ответственность за целевое использование выделенных в распоряжение комитета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предоставление в орган, исполняющий бюджет,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учреждений;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651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651EFE">
        <w:rPr>
          <w:rFonts w:ascii="Times New Roman" w:hAnsi="Times New Roman"/>
          <w:sz w:val="28"/>
          <w:szCs w:val="28"/>
        </w:rPr>
        <w:t>. Председатель комитета обеспечивает  организационно</w:t>
      </w:r>
      <w:r>
        <w:rPr>
          <w:rFonts w:ascii="Times New Roman" w:hAnsi="Times New Roman"/>
          <w:sz w:val="28"/>
          <w:szCs w:val="28"/>
        </w:rPr>
        <w:t>-техническое обеспечение деятельности комитета.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7.10. Председатель комитета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DA19B6" w:rsidRDefault="00DA19B6" w:rsidP="000F4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7.11. Председатель комитета осуществляет иные полномочия предусмотренные действующим законодательством Российской Федерации, Ханты-Мансийского автономного округа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Югры, нормативными правовыми актами города Радужный и трудовым договором.</w:t>
      </w:r>
    </w:p>
    <w:p w:rsidR="00DA19B6" w:rsidRDefault="00DA19B6" w:rsidP="002476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19B6" w:rsidRPr="0084293E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93E">
        <w:rPr>
          <w:rFonts w:ascii="Times New Roman" w:hAnsi="Times New Roman"/>
          <w:b/>
          <w:sz w:val="28"/>
          <w:szCs w:val="28"/>
        </w:rPr>
        <w:t>8. Прекращение деятельности комитета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A19B6" w:rsidRDefault="00DA19B6" w:rsidP="00FA2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84293E">
        <w:rPr>
          <w:rFonts w:ascii="Times New Roman" w:hAnsi="Times New Roman"/>
          <w:b/>
          <w:sz w:val="28"/>
          <w:szCs w:val="28"/>
        </w:rPr>
        <w:t>зменение Положения</w:t>
      </w:r>
    </w:p>
    <w:p w:rsidR="00DA19B6" w:rsidRPr="0084293E" w:rsidRDefault="00DA19B6" w:rsidP="00247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9B6" w:rsidRDefault="00DA19B6" w:rsidP="00247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 Изменения и дополнения в настоящее Положение вносятся решением Думы города.</w:t>
      </w:r>
    </w:p>
    <w:p w:rsidR="00DA19B6" w:rsidRDefault="00DA19B6" w:rsidP="00C00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 Ликвидация комитета осуществляется по основаниям и в порядке, предусмотренном действующим законодательство Российской Федерации и нормативными правовыми актами.</w:t>
      </w:r>
    </w:p>
    <w:p w:rsidR="00DA19B6" w:rsidRDefault="00DA19B6" w:rsidP="00FA20EC">
      <w:pPr>
        <w:rPr>
          <w:rFonts w:ascii="Times New Roman" w:hAnsi="Times New Roman"/>
          <w:sz w:val="28"/>
          <w:szCs w:val="28"/>
        </w:rPr>
      </w:pPr>
    </w:p>
    <w:p w:rsidR="00DA19B6" w:rsidRDefault="00DA19B6" w:rsidP="00FA20EC">
      <w:pPr>
        <w:rPr>
          <w:rFonts w:ascii="Times New Roman" w:hAnsi="Times New Roman"/>
          <w:sz w:val="28"/>
          <w:szCs w:val="28"/>
        </w:rPr>
      </w:pPr>
    </w:p>
    <w:p w:rsidR="00DA19B6" w:rsidRPr="00FA20EC" w:rsidRDefault="00DA19B6" w:rsidP="00FA20EC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DA19B6" w:rsidRPr="00FA20EC" w:rsidSect="00AD49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08D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F21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78B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7E9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0C6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04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182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48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E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2A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E9"/>
    <w:rsid w:val="000F49E2"/>
    <w:rsid w:val="0010280A"/>
    <w:rsid w:val="00106DE9"/>
    <w:rsid w:val="001169C0"/>
    <w:rsid w:val="00124BAA"/>
    <w:rsid w:val="00146711"/>
    <w:rsid w:val="00153357"/>
    <w:rsid w:val="0024766D"/>
    <w:rsid w:val="00290358"/>
    <w:rsid w:val="00352643"/>
    <w:rsid w:val="00367013"/>
    <w:rsid w:val="00393236"/>
    <w:rsid w:val="003A6C1A"/>
    <w:rsid w:val="003B6521"/>
    <w:rsid w:val="003E526F"/>
    <w:rsid w:val="003F7313"/>
    <w:rsid w:val="00446443"/>
    <w:rsid w:val="00487027"/>
    <w:rsid w:val="004945CC"/>
    <w:rsid w:val="004B2436"/>
    <w:rsid w:val="004C2F4E"/>
    <w:rsid w:val="005A0D07"/>
    <w:rsid w:val="005D0C44"/>
    <w:rsid w:val="005F2F7A"/>
    <w:rsid w:val="00624BE9"/>
    <w:rsid w:val="00640AB9"/>
    <w:rsid w:val="00651EFE"/>
    <w:rsid w:val="006949E6"/>
    <w:rsid w:val="006D1C73"/>
    <w:rsid w:val="006D4E12"/>
    <w:rsid w:val="00726420"/>
    <w:rsid w:val="0078360E"/>
    <w:rsid w:val="007A76DF"/>
    <w:rsid w:val="007C121B"/>
    <w:rsid w:val="007F748E"/>
    <w:rsid w:val="0084293E"/>
    <w:rsid w:val="00844B7E"/>
    <w:rsid w:val="0085408D"/>
    <w:rsid w:val="00856D2E"/>
    <w:rsid w:val="00874B23"/>
    <w:rsid w:val="00920D20"/>
    <w:rsid w:val="00974EDC"/>
    <w:rsid w:val="00995DD5"/>
    <w:rsid w:val="009B520A"/>
    <w:rsid w:val="009E4C39"/>
    <w:rsid w:val="009E57D2"/>
    <w:rsid w:val="00A6192A"/>
    <w:rsid w:val="00A62BED"/>
    <w:rsid w:val="00A7242F"/>
    <w:rsid w:val="00AD499B"/>
    <w:rsid w:val="00C00E08"/>
    <w:rsid w:val="00C31F56"/>
    <w:rsid w:val="00C452DE"/>
    <w:rsid w:val="00C65649"/>
    <w:rsid w:val="00D65AC2"/>
    <w:rsid w:val="00D930DE"/>
    <w:rsid w:val="00DA19B6"/>
    <w:rsid w:val="00E43C86"/>
    <w:rsid w:val="00E60693"/>
    <w:rsid w:val="00EF01BB"/>
    <w:rsid w:val="00F45FE8"/>
    <w:rsid w:val="00FA20EC"/>
    <w:rsid w:val="00F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8</Pages>
  <Words>2467</Words>
  <Characters>14063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Duma2</cp:lastModifiedBy>
  <cp:revision>7</cp:revision>
  <cp:lastPrinted>2017-04-10T04:14:00Z</cp:lastPrinted>
  <dcterms:created xsi:type="dcterms:W3CDTF">2017-03-22T06:05:00Z</dcterms:created>
  <dcterms:modified xsi:type="dcterms:W3CDTF">2017-04-10T04:47:00Z</dcterms:modified>
</cp:coreProperties>
</file>