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7" w:rsidRDefault="002E71A7" w:rsidP="007424C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B52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="007424CC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должности </w:t>
      </w:r>
    </w:p>
    <w:p w:rsidR="007424CC" w:rsidRPr="002E3B52" w:rsidRDefault="007424CC" w:rsidP="007424CC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юридического отдела.</w:t>
      </w:r>
    </w:p>
    <w:p w:rsidR="002E71A7" w:rsidRPr="002E3B52" w:rsidRDefault="002E71A7" w:rsidP="002E71A7">
      <w:pPr>
        <w:pStyle w:val="ConsNormal"/>
        <w:widowControl/>
        <w:ind w:left="1069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Для замещения должности начальника юридического отдела устанавливаются следующие квалификационные требования: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2.1. Базовые квалификационные требования: 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2.1.1. Начальник юридического отдела, должен иметь: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высшее образование не ниже уровня </w:t>
      </w:r>
      <w:proofErr w:type="spellStart"/>
      <w:r w:rsidRPr="002E3B52">
        <w:rPr>
          <w:sz w:val="28"/>
          <w:szCs w:val="28"/>
        </w:rPr>
        <w:t>специалитет</w:t>
      </w:r>
      <w:proofErr w:type="spellEnd"/>
      <w:r w:rsidRPr="002E3B52">
        <w:rPr>
          <w:sz w:val="28"/>
          <w:szCs w:val="28"/>
        </w:rPr>
        <w:t>, магистратура;</w:t>
      </w:r>
    </w:p>
    <w:p w:rsidR="002E71A7" w:rsidRDefault="007424CC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двух лет стажа муниципальной службы или стажа работы по специальности, направлению подготовки</w:t>
      </w:r>
      <w:r w:rsidR="002E71A7" w:rsidRPr="002E3B52">
        <w:rPr>
          <w:sz w:val="28"/>
          <w:szCs w:val="28"/>
        </w:rPr>
        <w:t>.</w:t>
      </w:r>
    </w:p>
    <w:p w:rsidR="007424CC" w:rsidRPr="002E3B52" w:rsidRDefault="007424CC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должности начальника отдела при наличии диплома специалиста или магистра с отличием, в течение трех лет со дня выдачи диплома, необходимо иметь не менее одного года стажа муниципальной службы или стажа работы по специальности, направлению подготовки.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2.1.2. Начальник юридического отдела, должен обладать следующими базовыми знаниями: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2) знаниями основ: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</w:t>
      </w:r>
      <w:hyperlink r:id="rId5" w:history="1">
        <w:r w:rsidRPr="002E3B52">
          <w:rPr>
            <w:sz w:val="28"/>
            <w:szCs w:val="28"/>
          </w:rPr>
          <w:t>Конституции</w:t>
        </w:r>
      </w:hyperlink>
      <w:r w:rsidRPr="002E3B52">
        <w:rPr>
          <w:sz w:val="28"/>
          <w:szCs w:val="28"/>
        </w:rPr>
        <w:t xml:space="preserve"> Российской Федерации;</w:t>
      </w:r>
    </w:p>
    <w:p w:rsidR="002E71A7" w:rsidRPr="002E3B52" w:rsidRDefault="002E71A7" w:rsidP="002E71A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06.10.2003 № 131-ФЗ «Об общих принципах организации местного самоуправления отдела в Российской Федерации»;</w:t>
      </w:r>
    </w:p>
    <w:p w:rsidR="002E71A7" w:rsidRPr="002E3B52" w:rsidRDefault="002E71A7" w:rsidP="002E71A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№ 25-ФЗ «О муниципальной службе в Российской Федерации»;</w:t>
      </w:r>
    </w:p>
    <w:p w:rsidR="002E71A7" w:rsidRPr="002E3B52" w:rsidRDefault="002E71A7" w:rsidP="002E71A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59-ФЗ «О порядке рассмотрения обращений граждан Российской Федерации»;</w:t>
      </w:r>
    </w:p>
    <w:p w:rsidR="002E71A7" w:rsidRPr="002E3B52" w:rsidRDefault="002E71A7" w:rsidP="002E71A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Федерального закона от 25.12.2008 № 273-ФЗ «О противодействии коррупции»;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Устава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3) знанием: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порядка работы со служебной информацией;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инструкции по делопроизводству в Думе города;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охраны труда и противопожарной безопасности;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правил внутреннего трудового распорядка в Думе города;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Кодекса этики и служебного поведения муниципального служащего Думы города </w:t>
      </w:r>
      <w:proofErr w:type="gramStart"/>
      <w:r w:rsidRPr="002E3B52">
        <w:rPr>
          <w:sz w:val="28"/>
          <w:szCs w:val="28"/>
        </w:rPr>
        <w:t>Радужный</w:t>
      </w:r>
      <w:proofErr w:type="gramEnd"/>
      <w:r w:rsidRPr="002E3B52">
        <w:rPr>
          <w:sz w:val="28"/>
          <w:szCs w:val="28"/>
        </w:rPr>
        <w:t>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положения о юридическом отделе аппарата Думы города;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настоящей должностной инструкции;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должностных инструкций специалистов юридического отдела;</w:t>
      </w:r>
    </w:p>
    <w:p w:rsidR="002E71A7" w:rsidRPr="002E3B52" w:rsidRDefault="002E71A7" w:rsidP="002E71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4) расширенными и (или) специальными знаниями в области информационно-коммуникационных технологий.</w:t>
      </w:r>
    </w:p>
    <w:p w:rsidR="002E71A7" w:rsidRPr="002E3B52" w:rsidRDefault="002E71A7" w:rsidP="002E71A7">
      <w:pPr>
        <w:pStyle w:val="Doc-0"/>
        <w:spacing w:line="240" w:lineRule="auto"/>
        <w:ind w:left="0"/>
        <w:rPr>
          <w:sz w:val="28"/>
          <w:szCs w:val="28"/>
        </w:rPr>
      </w:pPr>
      <w:r w:rsidRPr="002E3B52">
        <w:rPr>
          <w:sz w:val="28"/>
          <w:szCs w:val="28"/>
        </w:rPr>
        <w:t xml:space="preserve">2.1.3. Начальник юридического отдела, должен обладать следующими базовыми умениями: 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lastRenderedPageBreak/>
        <w:t>- оперативно принимать управленческие решения, организовывать их выполнение, в том числе осуществлять подготовку документов и инструктивных материалов, проектов правовых актов, соответствующей сферы деятельности;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прогнозировать возможные позитивные и негативные последствия принятых управленческих решений; 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статистические и отчетные данные;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-четко и грамотно излагать свои мысли в устной и письменной форме, обладать навыками делового письма;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создавать команду и здоровый психологический климат в коллективе, быть требовательным к себе и подчиненным в выполнении поставленных перед орган</w:t>
      </w:r>
      <w:r>
        <w:rPr>
          <w:sz w:val="28"/>
          <w:szCs w:val="28"/>
        </w:rPr>
        <w:t>ом</w:t>
      </w:r>
      <w:r w:rsidRPr="002E3B52">
        <w:rPr>
          <w:sz w:val="28"/>
          <w:szCs w:val="28"/>
        </w:rPr>
        <w:t xml:space="preserve"> местного самоуправления задач;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эффективно организовывать деятельность подчиненных, направлять их на обеспечение выполнения возложенных задач и функций (планировать и распределять работу между подчиненными, координировать и контролировать их работу), рационально использовать их знания и опыт, создавать им необходимые условия для работы;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воспитывать у подчиненных чувство ответственности за порученное дело;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анализировать и оценивать деятельность подчиненных, контролировать выполнение ими поручений и принятых решений;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применять расширенные и (или) специальные знания в области информационно-коммуникационных технологий. </w:t>
      </w:r>
    </w:p>
    <w:p w:rsidR="002E71A7" w:rsidRPr="002E3B52" w:rsidRDefault="002E71A7" w:rsidP="002E71A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1A7" w:rsidRPr="002E3B52" w:rsidRDefault="002E71A7" w:rsidP="002E71A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Професионально-функциональные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требования: 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2.2.1. Начальник юридического отдела должен иметь высшее образование по специальности, направлению подготовки «Юриспруденция» или иное</w:t>
      </w:r>
      <w:r w:rsidRPr="002E3B52">
        <w:rPr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2.2.2. Начальник юридического отдела должен обладать следующими профессионально-функциональными знаниями в сфере законодательства Российской Федерации,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>, знаниями муниципальных правовых актов: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законодательство Российской Федерации и Ханты-Мансийского автономного округа – </w:t>
      </w:r>
      <w:proofErr w:type="spellStart"/>
      <w:r w:rsidRPr="002E3B52">
        <w:rPr>
          <w:sz w:val="28"/>
          <w:szCs w:val="28"/>
        </w:rPr>
        <w:t>Югры</w:t>
      </w:r>
      <w:proofErr w:type="spellEnd"/>
      <w:r w:rsidRPr="002E3B52">
        <w:rPr>
          <w:sz w:val="28"/>
          <w:szCs w:val="28"/>
        </w:rPr>
        <w:t xml:space="preserve"> по вопросам государственного и муниципального управления, муниципальной службы, противодействия коррупции, обращения граждан, деятельности органов местного самоуправления и принимаемые в соответствии с ними муниципальные правовые акты;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иные правовые акты, необходимые для исполнения функциональных обязанностей.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2.2.3. Иные профессионально-функциональные знания начальника юридического отдела включают: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понятия гражданского общества и правового государства;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понятие прав человека;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понятие правопорядка;</w:t>
      </w:r>
    </w:p>
    <w:p w:rsidR="002E71A7" w:rsidRPr="002E3B52" w:rsidRDefault="002E71A7" w:rsidP="002E71A7">
      <w:pPr>
        <w:pStyle w:val="a3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lastRenderedPageBreak/>
        <w:t>- система права;</w:t>
      </w:r>
    </w:p>
    <w:p w:rsidR="002E71A7" w:rsidRPr="002E3B52" w:rsidRDefault="002E71A7" w:rsidP="002E71A7">
      <w:pPr>
        <w:pStyle w:val="ConsNormal"/>
        <w:widowControl/>
        <w:ind w:righ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B52">
        <w:rPr>
          <w:rFonts w:ascii="Times New Roman" w:eastAsia="Calibri" w:hAnsi="Times New Roman" w:cs="Times New Roman"/>
          <w:sz w:val="28"/>
          <w:szCs w:val="28"/>
        </w:rPr>
        <w:t>- методы правового регулирования;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правотворчество: понятие и стадии;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 понятие нормы права, нормативного правового акта, правоотношений и их признаки;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понятие проекта нормативного правового акта, инструменты и этапы его разработки и утверждения;</w:t>
      </w:r>
    </w:p>
    <w:p w:rsidR="002E71A7" w:rsidRPr="002E3B52" w:rsidRDefault="002E71A7" w:rsidP="002E71A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B52">
        <w:rPr>
          <w:rFonts w:ascii="Times New Roman" w:hAnsi="Times New Roman"/>
          <w:sz w:val="28"/>
          <w:szCs w:val="28"/>
        </w:rPr>
        <w:t>- порядок опубликования и вступления в силу нормативных правовых актов;</w:t>
      </w:r>
    </w:p>
    <w:p w:rsidR="002E71A7" w:rsidRPr="002E3B52" w:rsidRDefault="002E71A7" w:rsidP="002E71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- порядок проведения правовой экспертизы нормативных правовых актов, в том числе </w:t>
      </w:r>
      <w:proofErr w:type="spellStart"/>
      <w:r w:rsidRPr="002E3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E3B52">
        <w:rPr>
          <w:rFonts w:ascii="Times New Roman" w:hAnsi="Times New Roman" w:cs="Times New Roman"/>
          <w:sz w:val="28"/>
          <w:szCs w:val="28"/>
        </w:rPr>
        <w:t>;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порядок ведения дел в судах различной инстанции;</w:t>
      </w:r>
    </w:p>
    <w:p w:rsidR="002E71A7" w:rsidRPr="002E3B52" w:rsidRDefault="002E71A7" w:rsidP="002E71A7">
      <w:pPr>
        <w:framePr w:hSpace="180" w:wrap="around" w:vAnchor="text" w:hAnchor="text" w:y="1"/>
        <w:ind w:firstLine="709"/>
        <w:suppressOverlap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понятие, процедура, сроки рассмотрения обращений граждан; </w:t>
      </w:r>
    </w:p>
    <w:p w:rsidR="002E71A7" w:rsidRPr="002E3B52" w:rsidRDefault="002E71A7" w:rsidP="002E71A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органов местного самоуправления;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порядок оказания бесплатной юридической помощи.</w:t>
      </w:r>
    </w:p>
    <w:p w:rsidR="002E71A7" w:rsidRPr="002E3B52" w:rsidRDefault="002E71A7" w:rsidP="002E71A7">
      <w:pPr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2.2.4. Начальник юридического отдела, должен обладать следующими профессионально-функциональными умениями: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работа с компьютерной и другой оргтехникой, с информационно-телекоммуникационными сетями, в том числе в сети «Интернет», в информационно-правовых системах, с базами данных и специальными программными продуктами, управлять электронной почтой;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E3B52">
        <w:rPr>
          <w:sz w:val="28"/>
          <w:szCs w:val="28"/>
        </w:rPr>
        <w:t xml:space="preserve">- подготовка </w:t>
      </w:r>
      <w:r w:rsidRPr="002E3B52">
        <w:rPr>
          <w:bCs/>
          <w:sz w:val="28"/>
          <w:szCs w:val="28"/>
        </w:rPr>
        <w:t xml:space="preserve">договоров, претензий, заявлений, жалоб, запросов, документов для судебного разбирательства (исковые заявления, заявления, возражения, ходатайства, жалобы), а также других документов </w:t>
      </w:r>
      <w:r w:rsidRPr="002E3B52">
        <w:rPr>
          <w:sz w:val="28"/>
          <w:szCs w:val="28"/>
        </w:rPr>
        <w:t>по вопросам, находящимся в компетенции юридического отдела,</w:t>
      </w:r>
      <w:r w:rsidRPr="002E3B52">
        <w:rPr>
          <w:bCs/>
          <w:sz w:val="28"/>
          <w:szCs w:val="28"/>
        </w:rPr>
        <w:t xml:space="preserve"> с применением средств юридической техники; </w:t>
      </w:r>
      <w:proofErr w:type="gramEnd"/>
    </w:p>
    <w:p w:rsidR="002E71A7" w:rsidRPr="002E3B52" w:rsidRDefault="002E71A7" w:rsidP="002E71A7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разработка проектов муниципальных правовых актов </w:t>
      </w:r>
      <w:r w:rsidRPr="002E3B52">
        <w:rPr>
          <w:bCs/>
          <w:sz w:val="28"/>
          <w:szCs w:val="28"/>
        </w:rPr>
        <w:t>с применением средств юридической техники</w:t>
      </w:r>
      <w:r w:rsidRPr="002E3B52">
        <w:rPr>
          <w:sz w:val="28"/>
          <w:szCs w:val="28"/>
        </w:rPr>
        <w:t>, а также рассмотрение и согласование проектов муниципальных правовых актов;</w:t>
      </w:r>
    </w:p>
    <w:p w:rsidR="002E71A7" w:rsidRPr="002E3B52" w:rsidRDefault="002E71A7" w:rsidP="002E71A7">
      <w:pPr>
        <w:ind w:firstLine="709"/>
        <w:contextualSpacing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подготовка методических рекомендаций, разъяснений, подготовка аналитических, информационных и других материалов по вопросам, находящимся в компетенции юридического отдела;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>- организация и проведение мониторинга применения муниципальных нормативных правовых актов;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3B52">
        <w:rPr>
          <w:sz w:val="28"/>
          <w:szCs w:val="28"/>
        </w:rPr>
        <w:t xml:space="preserve">- проведение правовой экспертизы муниципальных правовых актов, в том числе </w:t>
      </w:r>
      <w:proofErr w:type="spellStart"/>
      <w:r w:rsidRPr="002E3B52">
        <w:rPr>
          <w:sz w:val="28"/>
          <w:szCs w:val="28"/>
        </w:rPr>
        <w:t>антикоррупционной</w:t>
      </w:r>
      <w:proofErr w:type="spellEnd"/>
      <w:r w:rsidRPr="002E3B52">
        <w:rPr>
          <w:sz w:val="28"/>
          <w:szCs w:val="28"/>
        </w:rPr>
        <w:t>, а также их проектов;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2E3B52">
        <w:rPr>
          <w:bCs/>
          <w:sz w:val="28"/>
          <w:szCs w:val="28"/>
        </w:rPr>
        <w:t xml:space="preserve">- содействие уполномоченным органам в формировании </w:t>
      </w:r>
      <w:r w:rsidRPr="002E3B52">
        <w:rPr>
          <w:sz w:val="28"/>
          <w:szCs w:val="28"/>
        </w:rPr>
        <w:t>регистра муниципальных нормативных правовых актов;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 xml:space="preserve">- руководство подчиненными, эффективное планирование работы и </w:t>
      </w:r>
      <w:proofErr w:type="gramStart"/>
      <w:r w:rsidRPr="002E3B52">
        <w:rPr>
          <w:rFonts w:eastAsia="Calibri"/>
          <w:sz w:val="28"/>
          <w:szCs w:val="28"/>
        </w:rPr>
        <w:t>контроль за</w:t>
      </w:r>
      <w:proofErr w:type="gramEnd"/>
      <w:r w:rsidRPr="002E3B52">
        <w:rPr>
          <w:rFonts w:eastAsia="Calibri"/>
          <w:sz w:val="28"/>
          <w:szCs w:val="28"/>
        </w:rPr>
        <w:t xml:space="preserve"> ее выполнением;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 оперативное принятие и реализация управленческих решений;</w:t>
      </w:r>
    </w:p>
    <w:p w:rsidR="002E71A7" w:rsidRPr="002E3B52" w:rsidRDefault="002E71A7" w:rsidP="002E71A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E3B52">
        <w:rPr>
          <w:rFonts w:eastAsia="Calibri"/>
          <w:sz w:val="28"/>
          <w:szCs w:val="28"/>
        </w:rPr>
        <w:t>- ведение деловых переговоров с представителями государственных органов, органов местного самоуправления,</w:t>
      </w:r>
      <w:r w:rsidRPr="002E3B52">
        <w:rPr>
          <w:sz w:val="28"/>
          <w:szCs w:val="28"/>
        </w:rPr>
        <w:t xml:space="preserve"> умение публично выступать.</w:t>
      </w:r>
    </w:p>
    <w:p w:rsidR="00BB71D9" w:rsidRPr="005C10B5" w:rsidRDefault="00BB71D9"/>
    <w:sectPr w:rsidR="00BB71D9" w:rsidRPr="005C10B5" w:rsidSect="0026488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D0"/>
    <w:multiLevelType w:val="hybridMultilevel"/>
    <w:tmpl w:val="B6CC5E08"/>
    <w:lvl w:ilvl="0" w:tplc="88C69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71A7"/>
    <w:rsid w:val="001B72DE"/>
    <w:rsid w:val="00264884"/>
    <w:rsid w:val="00266237"/>
    <w:rsid w:val="002E02F5"/>
    <w:rsid w:val="002E71A7"/>
    <w:rsid w:val="00301C81"/>
    <w:rsid w:val="00463B8C"/>
    <w:rsid w:val="00523681"/>
    <w:rsid w:val="005814E4"/>
    <w:rsid w:val="005C10B5"/>
    <w:rsid w:val="00624051"/>
    <w:rsid w:val="00711373"/>
    <w:rsid w:val="007424CC"/>
    <w:rsid w:val="00865488"/>
    <w:rsid w:val="00AA7472"/>
    <w:rsid w:val="00B43A22"/>
    <w:rsid w:val="00BB71D9"/>
    <w:rsid w:val="00C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</w:style>
  <w:style w:type="paragraph" w:customStyle="1" w:styleId="ConsNormal">
    <w:name w:val="ConsNormal"/>
    <w:rsid w:val="002E71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E71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2E71A7"/>
    <w:rPr>
      <w:rFonts w:ascii="Calibri" w:eastAsia="Calibri" w:hAnsi="Calibri"/>
      <w:sz w:val="22"/>
      <w:szCs w:val="22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2E71A7"/>
    <w:rPr>
      <w:rFonts w:eastAsia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2E71A7"/>
    <w:pPr>
      <w:spacing w:line="360" w:lineRule="auto"/>
      <w:ind w:left="720"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FDD7B9EB3DC064367343C9D73281C786A6708868DF8A9C585D5C1Co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1031</Words>
  <Characters>5877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2019-07-09T11:13:00Z</dcterms:created>
  <dcterms:modified xsi:type="dcterms:W3CDTF">2019-07-10T04:53:00Z</dcterms:modified>
</cp:coreProperties>
</file>