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4" w:rsidRPr="00CC3CC0" w:rsidRDefault="00327994" w:rsidP="00D22F38">
      <w:pPr>
        <w:ind w:left="180" w:hanging="180"/>
        <w:jc w:val="right"/>
        <w:rPr>
          <w:sz w:val="28"/>
          <w:szCs w:val="28"/>
        </w:rPr>
      </w:pPr>
      <w:r w:rsidRPr="00CC3CC0">
        <w:rPr>
          <w:sz w:val="28"/>
          <w:szCs w:val="28"/>
        </w:rPr>
        <w:t>Проект</w:t>
      </w:r>
    </w:p>
    <w:p w:rsidR="00327994" w:rsidRPr="00CC3CC0" w:rsidRDefault="00327994" w:rsidP="0001746D">
      <w:pPr>
        <w:jc w:val="center"/>
        <w:rPr>
          <w:sz w:val="32"/>
          <w:szCs w:val="32"/>
        </w:rPr>
      </w:pPr>
    </w:p>
    <w:p w:rsidR="00327994" w:rsidRPr="00CC3CC0" w:rsidRDefault="00327994" w:rsidP="0001746D">
      <w:pPr>
        <w:jc w:val="center"/>
        <w:rPr>
          <w:b/>
          <w:sz w:val="32"/>
          <w:szCs w:val="32"/>
        </w:rPr>
      </w:pPr>
      <w:r w:rsidRPr="00CC3CC0">
        <w:rPr>
          <w:b/>
          <w:sz w:val="32"/>
          <w:szCs w:val="32"/>
        </w:rPr>
        <w:t>РЕШЕНИЕ</w:t>
      </w:r>
    </w:p>
    <w:p w:rsidR="00327994" w:rsidRPr="00CC3CC0" w:rsidRDefault="00327994" w:rsidP="0001746D">
      <w:pPr>
        <w:rPr>
          <w:b/>
          <w:sz w:val="28"/>
          <w:szCs w:val="28"/>
        </w:rPr>
      </w:pPr>
    </w:p>
    <w:p w:rsidR="00327994" w:rsidRPr="00CC3CC0" w:rsidRDefault="00327994" w:rsidP="0001746D">
      <w:pPr>
        <w:tabs>
          <w:tab w:val="left" w:pos="850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от         </w:t>
      </w:r>
      <w:r>
        <w:rPr>
          <w:b/>
          <w:sz w:val="28"/>
          <w:szCs w:val="28"/>
        </w:rPr>
        <w:t xml:space="preserve">июня  </w:t>
      </w:r>
      <w:r w:rsidRPr="00CC3CC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CC3CC0">
        <w:rPr>
          <w:b/>
          <w:sz w:val="28"/>
          <w:szCs w:val="28"/>
        </w:rPr>
        <w:t xml:space="preserve"> года</w:t>
      </w:r>
      <w:r w:rsidRPr="00CC3CC0">
        <w:rPr>
          <w:b/>
          <w:sz w:val="28"/>
          <w:szCs w:val="28"/>
        </w:rPr>
        <w:tab/>
        <w:t>№ ___</w:t>
      </w:r>
    </w:p>
    <w:p w:rsidR="00327994" w:rsidRPr="00CC3CC0" w:rsidRDefault="00327994" w:rsidP="0001746D">
      <w:pPr>
        <w:jc w:val="center"/>
        <w:rPr>
          <w:b/>
          <w:sz w:val="28"/>
          <w:szCs w:val="28"/>
        </w:rPr>
      </w:pPr>
    </w:p>
    <w:p w:rsidR="00327994" w:rsidRPr="004D16EF" w:rsidRDefault="00327994" w:rsidP="0001746D">
      <w:pPr>
        <w:jc w:val="center"/>
        <w:rPr>
          <w:b/>
          <w:sz w:val="28"/>
          <w:szCs w:val="28"/>
        </w:rPr>
      </w:pPr>
    </w:p>
    <w:p w:rsidR="00327994" w:rsidRPr="00936B84" w:rsidRDefault="00327994" w:rsidP="00CF414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36B84">
        <w:rPr>
          <w:b/>
          <w:sz w:val="28"/>
          <w:szCs w:val="28"/>
        </w:rPr>
        <w:t>Об итогах реализации муниципальной программы города Радужный «Развитие гражданского общества города Радужный на 2019-2025 годы и на период до 2030 года»</w:t>
      </w:r>
      <w:r w:rsidR="00936B84" w:rsidRPr="00936B84">
        <w:rPr>
          <w:b/>
          <w:sz w:val="28"/>
          <w:szCs w:val="28"/>
        </w:rPr>
        <w:t>, утвержденной постановлением администрации города Радужный от 20.10.2018 № 1757</w:t>
      </w:r>
      <w:r w:rsidR="00936B84">
        <w:rPr>
          <w:b/>
          <w:sz w:val="28"/>
          <w:szCs w:val="28"/>
        </w:rPr>
        <w:t>,</w:t>
      </w:r>
      <w:r w:rsidR="00936B84" w:rsidRPr="00936B84">
        <w:rPr>
          <w:b/>
          <w:sz w:val="28"/>
          <w:szCs w:val="28"/>
        </w:rPr>
        <w:t xml:space="preserve"> </w:t>
      </w:r>
      <w:r w:rsidRPr="00936B84">
        <w:rPr>
          <w:b/>
          <w:sz w:val="28"/>
          <w:szCs w:val="28"/>
        </w:rPr>
        <w:t>в 2019 году</w:t>
      </w:r>
      <w:proofErr w:type="gramEnd"/>
    </w:p>
    <w:p w:rsidR="00327994" w:rsidRPr="00936B84" w:rsidRDefault="00327994" w:rsidP="00CF4149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327994" w:rsidRPr="00936B84" w:rsidRDefault="00327994" w:rsidP="00CF4149">
      <w:pPr>
        <w:spacing w:line="276" w:lineRule="auto"/>
        <w:jc w:val="both"/>
        <w:rPr>
          <w:sz w:val="28"/>
          <w:szCs w:val="28"/>
        </w:rPr>
      </w:pPr>
      <w:r w:rsidRPr="00936B84">
        <w:rPr>
          <w:color w:val="FF0000"/>
          <w:sz w:val="28"/>
          <w:szCs w:val="28"/>
        </w:rPr>
        <w:tab/>
      </w:r>
      <w:proofErr w:type="gramStart"/>
      <w:r w:rsidRPr="00936B84">
        <w:rPr>
          <w:sz w:val="28"/>
          <w:szCs w:val="28"/>
        </w:rPr>
        <w:t>Заслушав и обсудив информацию об итогах реализации муниципальной программы города Радужный «Развитие гражданского общества города Радужный на 2019-2025 годы и на период до 2030 года»</w:t>
      </w:r>
      <w:r w:rsidR="00936B84" w:rsidRPr="00936B84">
        <w:rPr>
          <w:sz w:val="28"/>
          <w:szCs w:val="28"/>
        </w:rPr>
        <w:t>,</w:t>
      </w:r>
      <w:r w:rsidRPr="00936B84">
        <w:rPr>
          <w:sz w:val="28"/>
          <w:szCs w:val="28"/>
        </w:rPr>
        <w:t xml:space="preserve"> </w:t>
      </w:r>
      <w:r w:rsidR="00936B84" w:rsidRPr="00936B84">
        <w:rPr>
          <w:sz w:val="28"/>
          <w:szCs w:val="28"/>
        </w:rPr>
        <w:t xml:space="preserve"> утвержденной постановлением администрации города Радужный от 20.10.2018 № 1757, </w:t>
      </w:r>
      <w:r w:rsidRPr="00936B84">
        <w:rPr>
          <w:sz w:val="28"/>
          <w:szCs w:val="28"/>
        </w:rPr>
        <w:t xml:space="preserve"> в 2019 году, Дума города </w:t>
      </w:r>
      <w:r w:rsidRPr="00936B84">
        <w:rPr>
          <w:b/>
          <w:sz w:val="28"/>
          <w:szCs w:val="28"/>
        </w:rPr>
        <w:t>решила</w:t>
      </w:r>
      <w:r w:rsidRPr="00936B84">
        <w:rPr>
          <w:sz w:val="28"/>
          <w:szCs w:val="28"/>
        </w:rPr>
        <w:t>:</w:t>
      </w:r>
      <w:proofErr w:type="gramEnd"/>
    </w:p>
    <w:p w:rsidR="00327994" w:rsidRPr="00936B84" w:rsidRDefault="00327994" w:rsidP="00CF4149">
      <w:pPr>
        <w:tabs>
          <w:tab w:val="left" w:pos="900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327994" w:rsidRPr="00CF4149" w:rsidRDefault="00327994" w:rsidP="00CF4149">
      <w:pPr>
        <w:spacing w:line="276" w:lineRule="auto"/>
        <w:jc w:val="both"/>
        <w:rPr>
          <w:sz w:val="28"/>
          <w:szCs w:val="28"/>
        </w:rPr>
      </w:pPr>
      <w:r w:rsidRPr="00936B84">
        <w:rPr>
          <w:color w:val="FF0000"/>
          <w:sz w:val="28"/>
          <w:szCs w:val="28"/>
        </w:rPr>
        <w:tab/>
      </w:r>
      <w:proofErr w:type="gramStart"/>
      <w:r w:rsidRPr="00CF4149">
        <w:rPr>
          <w:sz w:val="28"/>
          <w:szCs w:val="28"/>
        </w:rPr>
        <w:t>Информацию</w:t>
      </w:r>
      <w:r w:rsidRPr="00CF4149">
        <w:t xml:space="preserve"> </w:t>
      </w:r>
      <w:r w:rsidRPr="00CF4149">
        <w:rPr>
          <w:sz w:val="28"/>
          <w:szCs w:val="28"/>
        </w:rPr>
        <w:t>об итогах реализации муниципальной программы города Радужный «Развитие гражданского общества города Радужный на 2019-2025 годы и на период до 2030 года»</w:t>
      </w:r>
      <w:r w:rsidR="00CF4149" w:rsidRPr="00CF4149">
        <w:rPr>
          <w:sz w:val="28"/>
          <w:szCs w:val="28"/>
        </w:rPr>
        <w:t>,</w:t>
      </w:r>
      <w:r w:rsidRPr="00CF4149">
        <w:rPr>
          <w:sz w:val="28"/>
          <w:szCs w:val="28"/>
        </w:rPr>
        <w:t xml:space="preserve">  </w:t>
      </w:r>
      <w:r w:rsidR="00CF4149" w:rsidRPr="00CF4149">
        <w:rPr>
          <w:sz w:val="28"/>
          <w:szCs w:val="28"/>
        </w:rPr>
        <w:t xml:space="preserve">утвержденной постановлением администрации города Радужный от 20.10.2018 № 1757,   </w:t>
      </w:r>
      <w:r w:rsidRPr="00CF4149">
        <w:rPr>
          <w:sz w:val="28"/>
          <w:szCs w:val="28"/>
        </w:rPr>
        <w:t>в</w:t>
      </w:r>
      <w:r w:rsidR="00CF4149" w:rsidRPr="00CF4149">
        <w:rPr>
          <w:sz w:val="28"/>
          <w:szCs w:val="28"/>
        </w:rPr>
        <w:t xml:space="preserve"> 2019 году принять к сведению (п</w:t>
      </w:r>
      <w:r w:rsidRPr="00CF4149">
        <w:rPr>
          <w:sz w:val="28"/>
          <w:szCs w:val="28"/>
        </w:rPr>
        <w:t>риложение).</w:t>
      </w:r>
      <w:proofErr w:type="gramEnd"/>
    </w:p>
    <w:p w:rsidR="00327994" w:rsidRPr="00CF4149" w:rsidRDefault="00327994" w:rsidP="00CF4149">
      <w:pPr>
        <w:spacing w:line="276" w:lineRule="auto"/>
        <w:rPr>
          <w:sz w:val="28"/>
          <w:szCs w:val="28"/>
        </w:rPr>
      </w:pPr>
    </w:p>
    <w:p w:rsidR="00327994" w:rsidRPr="00CF4149" w:rsidRDefault="00327994" w:rsidP="0001746D">
      <w:pPr>
        <w:rPr>
          <w:sz w:val="28"/>
          <w:szCs w:val="28"/>
        </w:rPr>
      </w:pPr>
    </w:p>
    <w:p w:rsidR="00327994" w:rsidRPr="00CF4149" w:rsidRDefault="00327994" w:rsidP="0001746D">
      <w:pPr>
        <w:rPr>
          <w:sz w:val="28"/>
          <w:szCs w:val="28"/>
        </w:rPr>
      </w:pPr>
    </w:p>
    <w:p w:rsidR="00327994" w:rsidRPr="00CF4149" w:rsidRDefault="00327994" w:rsidP="0001746D">
      <w:pPr>
        <w:tabs>
          <w:tab w:val="left" w:pos="7655"/>
        </w:tabs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>Председатель Думы города</w:t>
      </w:r>
      <w:r w:rsidRPr="00CF4149">
        <w:rPr>
          <w:b/>
          <w:sz w:val="28"/>
          <w:szCs w:val="28"/>
        </w:rPr>
        <w:tab/>
        <w:t>Г.П. Борщёв</w:t>
      </w:r>
    </w:p>
    <w:p w:rsidR="00327994" w:rsidRDefault="00327994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Default="00CF4149" w:rsidP="00CF4149">
      <w:pPr>
        <w:rPr>
          <w:b/>
          <w:sz w:val="28"/>
          <w:szCs w:val="28"/>
        </w:rPr>
      </w:pPr>
    </w:p>
    <w:p w:rsidR="00CF4149" w:rsidRPr="00936B84" w:rsidRDefault="00CF4149" w:rsidP="00CF4149">
      <w:pPr>
        <w:rPr>
          <w:b/>
          <w:color w:val="FF0000"/>
          <w:sz w:val="28"/>
          <w:szCs w:val="28"/>
        </w:rPr>
      </w:pPr>
    </w:p>
    <w:p w:rsidR="00327994" w:rsidRPr="00CF4149" w:rsidRDefault="00327994" w:rsidP="00CC3CC0">
      <w:pPr>
        <w:jc w:val="right"/>
        <w:rPr>
          <w:sz w:val="28"/>
          <w:szCs w:val="28"/>
        </w:rPr>
      </w:pPr>
      <w:r w:rsidRPr="00CF4149">
        <w:rPr>
          <w:sz w:val="28"/>
          <w:szCs w:val="28"/>
        </w:rPr>
        <w:t>Приложение</w:t>
      </w:r>
    </w:p>
    <w:p w:rsidR="00327994" w:rsidRPr="00CF4149" w:rsidRDefault="00327994" w:rsidP="00CC3CC0">
      <w:pPr>
        <w:jc w:val="right"/>
        <w:rPr>
          <w:sz w:val="28"/>
          <w:szCs w:val="28"/>
        </w:rPr>
      </w:pPr>
      <w:r w:rsidRPr="00CF4149">
        <w:rPr>
          <w:sz w:val="28"/>
          <w:szCs w:val="28"/>
        </w:rPr>
        <w:t>к решению Думы города</w:t>
      </w:r>
    </w:p>
    <w:p w:rsidR="00327994" w:rsidRPr="00CF4149" w:rsidRDefault="00327994" w:rsidP="00CC3CC0">
      <w:pPr>
        <w:jc w:val="right"/>
        <w:rPr>
          <w:sz w:val="28"/>
          <w:szCs w:val="28"/>
        </w:rPr>
      </w:pPr>
      <w:r w:rsidRPr="00CF4149">
        <w:rPr>
          <w:sz w:val="28"/>
          <w:szCs w:val="28"/>
        </w:rPr>
        <w:t xml:space="preserve">от _________ № ____ </w:t>
      </w:r>
    </w:p>
    <w:p w:rsidR="00327994" w:rsidRPr="00936B84" w:rsidRDefault="00327994" w:rsidP="00CC3CC0">
      <w:pPr>
        <w:jc w:val="right"/>
        <w:rPr>
          <w:color w:val="FF0000"/>
          <w:sz w:val="28"/>
          <w:szCs w:val="28"/>
        </w:rPr>
      </w:pPr>
    </w:p>
    <w:p w:rsidR="00327994" w:rsidRPr="00936B84" w:rsidRDefault="00327994" w:rsidP="00CC3CC0">
      <w:pPr>
        <w:jc w:val="right"/>
        <w:rPr>
          <w:color w:val="FF0000"/>
          <w:sz w:val="28"/>
          <w:szCs w:val="28"/>
        </w:rPr>
      </w:pPr>
    </w:p>
    <w:p w:rsidR="00327994" w:rsidRPr="00CF4149" w:rsidRDefault="00327994" w:rsidP="00CF4149">
      <w:pPr>
        <w:spacing w:line="276" w:lineRule="auto"/>
        <w:jc w:val="center"/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>Информация</w:t>
      </w:r>
    </w:p>
    <w:p w:rsidR="00327994" w:rsidRPr="00CF4149" w:rsidRDefault="00327994" w:rsidP="00CF4149">
      <w:pPr>
        <w:spacing w:line="276" w:lineRule="auto"/>
        <w:jc w:val="center"/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 xml:space="preserve">о ходе реализации муниципальной программы города </w:t>
      </w:r>
      <w:proofErr w:type="gramStart"/>
      <w:r w:rsidRPr="00CF4149">
        <w:rPr>
          <w:b/>
          <w:sz w:val="28"/>
          <w:szCs w:val="28"/>
        </w:rPr>
        <w:t>Радужный</w:t>
      </w:r>
      <w:proofErr w:type="gramEnd"/>
    </w:p>
    <w:p w:rsidR="00327994" w:rsidRPr="00CF4149" w:rsidRDefault="00327994" w:rsidP="00CF414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F4149">
        <w:rPr>
          <w:b/>
          <w:sz w:val="28"/>
          <w:szCs w:val="28"/>
        </w:rPr>
        <w:t>«Развитие гражданского общества города Радужный на 2019-2025 годы и на период до 2030 года»</w:t>
      </w:r>
      <w:r w:rsidR="00CF4149" w:rsidRPr="00CF4149">
        <w:rPr>
          <w:b/>
          <w:sz w:val="28"/>
          <w:szCs w:val="28"/>
        </w:rPr>
        <w:t xml:space="preserve">, утвержденной постановлением администрации города Радужный от 20.10.2018 № 1757, </w:t>
      </w:r>
      <w:r w:rsidRPr="00CF4149">
        <w:rPr>
          <w:b/>
          <w:sz w:val="28"/>
          <w:szCs w:val="28"/>
        </w:rPr>
        <w:t>в 2019 году</w:t>
      </w:r>
      <w:proofErr w:type="gramEnd"/>
    </w:p>
    <w:p w:rsidR="00327994" w:rsidRPr="00936B84" w:rsidRDefault="00327994" w:rsidP="00953D60">
      <w:pPr>
        <w:spacing w:line="276" w:lineRule="auto"/>
        <w:jc w:val="right"/>
        <w:rPr>
          <w:b/>
          <w:color w:val="FF0000"/>
          <w:sz w:val="28"/>
          <w:szCs w:val="28"/>
        </w:rPr>
      </w:pPr>
    </w:p>
    <w:p w:rsidR="00327994" w:rsidRPr="00936B84" w:rsidRDefault="00327994" w:rsidP="00953D60">
      <w:pPr>
        <w:spacing w:line="276" w:lineRule="auto"/>
        <w:jc w:val="right"/>
        <w:rPr>
          <w:b/>
          <w:color w:val="FF0000"/>
          <w:sz w:val="28"/>
          <w:szCs w:val="28"/>
        </w:rPr>
      </w:pP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936B84">
        <w:rPr>
          <w:b/>
          <w:color w:val="FF0000"/>
          <w:sz w:val="28"/>
          <w:szCs w:val="28"/>
        </w:rPr>
        <w:t xml:space="preserve">           </w:t>
      </w:r>
      <w:proofErr w:type="gramStart"/>
      <w:r w:rsidRPr="00F77AB6">
        <w:rPr>
          <w:sz w:val="28"/>
          <w:szCs w:val="28"/>
        </w:rPr>
        <w:t>Муниципальная программа города Радужный «Развитие гражданского общества города Радужный на 2019-2025 годы и на период до 2030 года», утвержденная постановлением администрации города Радужный от 29.10.2018 № 1757 (далее – муниципальная программа)</w:t>
      </w:r>
      <w:r w:rsidR="00F77AB6" w:rsidRPr="00F77AB6">
        <w:rPr>
          <w:sz w:val="28"/>
          <w:szCs w:val="28"/>
        </w:rPr>
        <w:t>,</w:t>
      </w:r>
      <w:r w:rsidRPr="00F77AB6">
        <w:rPr>
          <w:sz w:val="28"/>
          <w:szCs w:val="28"/>
        </w:rPr>
        <w:t xml:space="preserve">  реализуется с 01.01.2014 года.</w:t>
      </w:r>
      <w:proofErr w:type="gramEnd"/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Ответственным исполнителем  муниципальной программы является отдел  по работе с общественными организациями и профилактике экстремизма администрации города Радужный.</w:t>
      </w:r>
    </w:p>
    <w:p w:rsidR="00327994" w:rsidRPr="00F77AB6" w:rsidRDefault="00327994" w:rsidP="00F77AB6">
      <w:pPr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 Общий объем финансового обеспечения муниципальной программы на 2019 год составлял 26 492,73 тысяч рублей.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Фактические затраты составили  26 388,83 тысяч рублей. Денежные средства предоставлены из бюджета города </w:t>
      </w:r>
      <w:proofErr w:type="gramStart"/>
      <w:r w:rsidRPr="00F77AB6">
        <w:rPr>
          <w:sz w:val="28"/>
          <w:szCs w:val="28"/>
        </w:rPr>
        <w:t>Радужный</w:t>
      </w:r>
      <w:proofErr w:type="gramEnd"/>
      <w:r w:rsidRPr="00F77AB6">
        <w:rPr>
          <w:sz w:val="28"/>
          <w:szCs w:val="28"/>
        </w:rPr>
        <w:t>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Исполнение муниципальной программы осуществлено в соответствии с Комплексным планом (сетевым графиком). Все отчеты размещены на официальном сайте администрации города </w:t>
      </w:r>
      <w:proofErr w:type="gramStart"/>
      <w:r w:rsidRPr="00F77AB6">
        <w:rPr>
          <w:sz w:val="28"/>
          <w:szCs w:val="28"/>
        </w:rPr>
        <w:t>Радужный</w:t>
      </w:r>
      <w:proofErr w:type="gramEnd"/>
      <w:r w:rsidRPr="00F77AB6">
        <w:rPr>
          <w:sz w:val="28"/>
          <w:szCs w:val="28"/>
        </w:rPr>
        <w:t>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В ходе реализации основного мероприятия муниципальной программы: «Оказание финансовой поддержки социально ориентированным некоммерческим организациям посредством предоставления на конкурсной основе субсидий на реализацию социально значимых проектов» освоено 2</w:t>
      </w:r>
      <w:r w:rsidR="00F77AB6" w:rsidRPr="00F77AB6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200,00 тысяч рублей.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В апреле  2019 года проведен  1 тур городского конкурса  социально значимых проектов некоммерческих организаций,  направленных на развитие гражданского общества в городе Радужный (постановление администрации города Радужный от 27.03.2019 №638) (далее – конкурс).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В конкурсе приняли участие 7 социально-ориентированных некоммерческих организаций. Победителями   признаны  следующие  проекты: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lastRenderedPageBreak/>
        <w:t xml:space="preserve">          - проект  «Создание спортивной площадки для организации тактических игр и военно-патриотического воспитания» Автономной некоммерческой организации «Центр личностного развития «</w:t>
      </w:r>
      <w:proofErr w:type="spellStart"/>
      <w:r w:rsidRPr="00F77AB6">
        <w:rPr>
          <w:sz w:val="28"/>
          <w:szCs w:val="28"/>
        </w:rPr>
        <w:t>Югра</w:t>
      </w:r>
      <w:proofErr w:type="spellEnd"/>
      <w:r w:rsidRPr="00F77AB6">
        <w:rPr>
          <w:sz w:val="28"/>
          <w:szCs w:val="28"/>
        </w:rPr>
        <w:t>», субсидия в размере  398 540,00 рублей;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- проект «</w:t>
      </w:r>
      <w:r w:rsidRPr="00F77AB6">
        <w:rPr>
          <w:sz w:val="28"/>
        </w:rPr>
        <w:t>Фестиваль технических видов спорта «RAIN FOREST CHALLENDGE RUSSIA NORD»</w:t>
      </w:r>
      <w:r w:rsidRPr="00F77AB6">
        <w:rPr>
          <w:sz w:val="28"/>
          <w:szCs w:val="28"/>
        </w:rPr>
        <w:t xml:space="preserve"> </w:t>
      </w:r>
      <w:r w:rsidRPr="00F77AB6">
        <w:rPr>
          <w:sz w:val="28"/>
        </w:rPr>
        <w:t xml:space="preserve">Региональной общественной организации  развития </w:t>
      </w:r>
      <w:proofErr w:type="spellStart"/>
      <w:r w:rsidRPr="00F77AB6">
        <w:rPr>
          <w:sz w:val="28"/>
        </w:rPr>
        <w:t>внедорожного</w:t>
      </w:r>
      <w:proofErr w:type="spellEnd"/>
      <w:r w:rsidRPr="00F77AB6">
        <w:rPr>
          <w:sz w:val="28"/>
        </w:rPr>
        <w:t xml:space="preserve"> автотранспорта и автотуризма «Клуб 4x4»,</w:t>
      </w:r>
      <w:r w:rsidRPr="00F77AB6">
        <w:rPr>
          <w:sz w:val="28"/>
          <w:szCs w:val="28"/>
        </w:rPr>
        <w:t>субсидия в размере 321 790,00 рублей;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>-  проект «Наша сила в единстве» Региональной общественной организации  Ханты-Мансийского автономного округ</w:t>
      </w:r>
      <w:proofErr w:type="gramStart"/>
      <w:r w:rsidRPr="00F77AB6">
        <w:rPr>
          <w:sz w:val="28"/>
          <w:szCs w:val="28"/>
        </w:rPr>
        <w:t>а-</w:t>
      </w:r>
      <w:proofErr w:type="gramEnd"/>
      <w:r w:rsidRPr="00F77AB6">
        <w:rPr>
          <w:sz w:val="28"/>
          <w:szCs w:val="28"/>
        </w:rPr>
        <w:t xml:space="preserve"> </w:t>
      </w:r>
      <w:proofErr w:type="spellStart"/>
      <w:r w:rsidRPr="00F77AB6">
        <w:rPr>
          <w:sz w:val="28"/>
          <w:szCs w:val="28"/>
        </w:rPr>
        <w:t>Югры</w:t>
      </w:r>
      <w:proofErr w:type="spellEnd"/>
      <w:r w:rsidRPr="00F77AB6">
        <w:rPr>
          <w:sz w:val="28"/>
          <w:szCs w:val="28"/>
        </w:rPr>
        <w:t xml:space="preserve"> «Союз боевых искусств», субсидия в размере 382 225,00 рублей;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 xml:space="preserve">- проект «Радужный </w:t>
      </w:r>
      <w:proofErr w:type="gramStart"/>
      <w:r w:rsidRPr="00F77AB6">
        <w:rPr>
          <w:sz w:val="28"/>
          <w:szCs w:val="28"/>
        </w:rPr>
        <w:t>-т</w:t>
      </w:r>
      <w:proofErr w:type="gramEnd"/>
      <w:r w:rsidRPr="00F77AB6">
        <w:rPr>
          <w:sz w:val="28"/>
          <w:szCs w:val="28"/>
        </w:rPr>
        <w:t>ерритория дружбы»</w:t>
      </w:r>
      <w:r w:rsidRPr="00F77AB6">
        <w:rPr>
          <w:sz w:val="28"/>
        </w:rPr>
        <w:t xml:space="preserve"> Автономной некоммерческой организации Танцевальный коллектив «Выше гор»,</w:t>
      </w:r>
      <w:r w:rsidRPr="00F77AB6">
        <w:rPr>
          <w:sz w:val="28"/>
          <w:szCs w:val="28"/>
        </w:rPr>
        <w:t xml:space="preserve"> субсидия в размере 400 000,00 рублей.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В сентябре 2019 года состоялся    2-й тур  городского конкурса социально значимых проектов некоммерческих организаций,  направленных на развитие гражданского общества в городе Радужный (постановление администрации города Радужный от 02.09.2019 № 1690).  На  участие в  конкурсе  было заявлено 4 проекта.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>Победителями   признаны  следующие  проекты: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- проект «</w:t>
      </w:r>
      <w:proofErr w:type="spellStart"/>
      <w:r w:rsidRPr="00F77AB6">
        <w:rPr>
          <w:sz w:val="28"/>
          <w:szCs w:val="28"/>
        </w:rPr>
        <w:t>Киноклуб</w:t>
      </w:r>
      <w:proofErr w:type="spellEnd"/>
      <w:r w:rsidRPr="00F77AB6">
        <w:rPr>
          <w:sz w:val="28"/>
          <w:szCs w:val="28"/>
        </w:rPr>
        <w:t>»  Автономной некоммерческой организации «Центр личностного развития «</w:t>
      </w:r>
      <w:proofErr w:type="spellStart"/>
      <w:r w:rsidRPr="00F77AB6">
        <w:rPr>
          <w:sz w:val="28"/>
          <w:szCs w:val="28"/>
        </w:rPr>
        <w:t>Югра</w:t>
      </w:r>
      <w:proofErr w:type="spellEnd"/>
      <w:r w:rsidRPr="00F77AB6">
        <w:rPr>
          <w:sz w:val="28"/>
          <w:szCs w:val="28"/>
        </w:rPr>
        <w:t>», субсидия в размере  97 853,00 рублей;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>- проект «Здоровое поколение»</w:t>
      </w:r>
      <w:r w:rsidRPr="00F77AB6">
        <w:rPr>
          <w:szCs w:val="28"/>
        </w:rPr>
        <w:t xml:space="preserve"> </w:t>
      </w:r>
      <w:r w:rsidRPr="00F77AB6">
        <w:rPr>
          <w:sz w:val="28"/>
          <w:szCs w:val="28"/>
        </w:rPr>
        <w:t xml:space="preserve">Общественной организации Федерация «Самбо» Ханты-Мансийского автономного округа – </w:t>
      </w:r>
      <w:proofErr w:type="spellStart"/>
      <w:r w:rsidRPr="00F77AB6">
        <w:rPr>
          <w:sz w:val="28"/>
          <w:szCs w:val="28"/>
        </w:rPr>
        <w:t>Югры</w:t>
      </w:r>
      <w:proofErr w:type="spellEnd"/>
      <w:r w:rsidRPr="00F77AB6">
        <w:rPr>
          <w:sz w:val="28"/>
          <w:szCs w:val="28"/>
        </w:rPr>
        <w:t>, субсидия в размере  200 000,00 рублей;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 xml:space="preserve">- проект «Уроки мужества» </w:t>
      </w:r>
      <w:r w:rsidRPr="00F77AB6">
        <w:rPr>
          <w:sz w:val="28"/>
          <w:szCs w:val="28"/>
          <w:shd w:val="clear" w:color="auto" w:fill="F4FCF7"/>
        </w:rPr>
        <w:t xml:space="preserve">Региональной общественной организации «Братство ветеранов спецназа «Русь» по Ханты-Мансийскому автономному округу </w:t>
      </w:r>
      <w:proofErr w:type="gramStart"/>
      <w:r w:rsidRPr="00F77AB6">
        <w:rPr>
          <w:sz w:val="28"/>
          <w:szCs w:val="28"/>
          <w:shd w:val="clear" w:color="auto" w:fill="F4FCF7"/>
        </w:rPr>
        <w:t>–</w:t>
      </w:r>
      <w:proofErr w:type="spellStart"/>
      <w:r w:rsidRPr="00F77AB6">
        <w:rPr>
          <w:sz w:val="28"/>
          <w:szCs w:val="28"/>
          <w:shd w:val="clear" w:color="auto" w:fill="F4FCF7"/>
        </w:rPr>
        <w:t>Ю</w:t>
      </w:r>
      <w:proofErr w:type="gramEnd"/>
      <w:r w:rsidRPr="00F77AB6">
        <w:rPr>
          <w:sz w:val="28"/>
          <w:szCs w:val="28"/>
          <w:shd w:val="clear" w:color="auto" w:fill="F4FCF7"/>
        </w:rPr>
        <w:t>гре</w:t>
      </w:r>
      <w:proofErr w:type="spellEnd"/>
      <w:r w:rsidRPr="00F77AB6">
        <w:rPr>
          <w:sz w:val="28"/>
          <w:szCs w:val="28"/>
          <w:shd w:val="clear" w:color="auto" w:fill="F4FCF7"/>
        </w:rPr>
        <w:t>,</w:t>
      </w:r>
      <w:r w:rsidRPr="00F77AB6">
        <w:rPr>
          <w:sz w:val="28"/>
          <w:szCs w:val="28"/>
        </w:rPr>
        <w:t xml:space="preserve"> субсидия в размере 200 000,00 рублей;</w:t>
      </w:r>
    </w:p>
    <w:p w:rsidR="00327994" w:rsidRPr="00F77AB6" w:rsidRDefault="00327994" w:rsidP="00F77AB6">
      <w:pPr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 xml:space="preserve">- проект «Путешествие в мир английского языка» Частного образовательного учреждения </w:t>
      </w:r>
      <w:proofErr w:type="spellStart"/>
      <w:r w:rsidRPr="00F77AB6">
        <w:rPr>
          <w:sz w:val="28"/>
          <w:szCs w:val="28"/>
        </w:rPr>
        <w:t>Варьеганский</w:t>
      </w:r>
      <w:proofErr w:type="spellEnd"/>
      <w:r w:rsidRPr="00F77AB6">
        <w:rPr>
          <w:sz w:val="28"/>
          <w:szCs w:val="28"/>
        </w:rPr>
        <w:t xml:space="preserve"> учебный центр «Нефтяник» дополнительного профессионального образования, субсидия в размере 199 592,00 рублей.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>В рамках исполнения основного мероприятия «Оказание финансовой поддержки социально ориентированным некоммерческим организациям на оплату (погашение задолженности) жилищно-коммунальных услуг» сумма субсидии составила 301 701,44 рублей: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46"/>
        <w:gridCol w:w="2467"/>
      </w:tblGrid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Сумма субсидии</w:t>
            </w:r>
          </w:p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(руб.)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7AB6">
              <w:rPr>
                <w:sz w:val="28"/>
                <w:szCs w:val="28"/>
              </w:rPr>
              <w:t>Радужнинская</w:t>
            </w:r>
            <w:proofErr w:type="spellEnd"/>
            <w:r w:rsidRPr="00F77AB6">
              <w:rPr>
                <w:sz w:val="28"/>
                <w:szCs w:val="28"/>
              </w:rPr>
              <w:t xml:space="preserve">  местная городская общественная  организация 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178 865,94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 xml:space="preserve">Некоммерческая организация </w:t>
            </w:r>
            <w:proofErr w:type="spellStart"/>
            <w:r w:rsidRPr="00F77AB6">
              <w:rPr>
                <w:sz w:val="28"/>
                <w:szCs w:val="28"/>
              </w:rPr>
              <w:t>Радужнинское</w:t>
            </w:r>
            <w:proofErr w:type="spellEnd"/>
            <w:r w:rsidRPr="00F77AB6">
              <w:rPr>
                <w:sz w:val="28"/>
                <w:szCs w:val="28"/>
              </w:rPr>
              <w:t xml:space="preserve"> хуторское казачье общество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66 832,18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Городская общественная организация спортивное общество инвалидов «Феникс»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23 849,49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7AB6">
              <w:rPr>
                <w:sz w:val="28"/>
                <w:szCs w:val="28"/>
              </w:rPr>
              <w:t>Радужнинская</w:t>
            </w:r>
            <w:proofErr w:type="spellEnd"/>
            <w:r w:rsidRPr="00F77AB6">
              <w:rPr>
                <w:sz w:val="28"/>
                <w:szCs w:val="28"/>
              </w:rPr>
              <w:t xml:space="preserve"> городская общественная организация Всероссийского общества инвалидов «Стимул»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8 291,34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Автономная некоммерческая организация «Центр личностного развития «</w:t>
            </w:r>
            <w:proofErr w:type="spellStart"/>
            <w:r w:rsidRPr="00F77AB6">
              <w:rPr>
                <w:sz w:val="28"/>
                <w:szCs w:val="28"/>
              </w:rPr>
              <w:t>Югра</w:t>
            </w:r>
            <w:proofErr w:type="spellEnd"/>
            <w:r w:rsidRPr="00F77AB6">
              <w:rPr>
                <w:sz w:val="28"/>
                <w:szCs w:val="28"/>
              </w:rPr>
              <w:t>»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23 862,49</w:t>
            </w:r>
          </w:p>
        </w:tc>
      </w:tr>
    </w:tbl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Финансовая поддержка в сумме  950 000,00 рублей предоставлена в соответствии с основным мероприятием «Оказание финансовой поддержки общественным организациям ветеранов  (пенсионеров) войны, труда, Вооруженных Сил, правоохранительных органов, Афганистана и Чеченских событий, инвалидов»: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46"/>
        <w:gridCol w:w="2467"/>
      </w:tblGrid>
      <w:tr w:rsidR="00327994" w:rsidRPr="00F77AB6" w:rsidTr="003A134F">
        <w:trPr>
          <w:trHeight w:val="775"/>
        </w:trPr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Сумма субсидии</w:t>
            </w:r>
          </w:p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(руб.)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27994" w:rsidRPr="00F77AB6" w:rsidRDefault="00134EC7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Радужнинская</w:t>
            </w:r>
            <w:proofErr w:type="spellEnd"/>
            <w:r>
              <w:rPr>
                <w:sz w:val="28"/>
                <w:szCs w:val="28"/>
              </w:rPr>
              <w:t xml:space="preserve"> городская общественная организация Всероссийского общества инвалидов «Стимул»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390 000,00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7AB6">
              <w:rPr>
                <w:sz w:val="28"/>
                <w:szCs w:val="28"/>
              </w:rPr>
              <w:t>Радужнинская</w:t>
            </w:r>
            <w:proofErr w:type="spellEnd"/>
            <w:r w:rsidRPr="00F77AB6">
              <w:rPr>
                <w:sz w:val="28"/>
                <w:szCs w:val="28"/>
              </w:rPr>
              <w:t xml:space="preserve"> городская общественная  организация</w:t>
            </w:r>
          </w:p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327994" w:rsidRPr="00F77AB6" w:rsidRDefault="00327994" w:rsidP="00F77AB6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560 000,00</w:t>
            </w:r>
          </w:p>
        </w:tc>
      </w:tr>
    </w:tbl>
    <w:p w:rsidR="00327994" w:rsidRPr="00F77AB6" w:rsidRDefault="00327994" w:rsidP="00F77AB6">
      <w:pPr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На реализацию основного мероприятия «Создание условий для формирования положительного имиджа города </w:t>
      </w:r>
      <w:proofErr w:type="gramStart"/>
      <w:r w:rsidRPr="00F77AB6">
        <w:rPr>
          <w:sz w:val="28"/>
          <w:szCs w:val="28"/>
        </w:rPr>
        <w:t>Радужный</w:t>
      </w:r>
      <w:proofErr w:type="gramEnd"/>
      <w:r w:rsidRPr="00F77AB6">
        <w:rPr>
          <w:sz w:val="28"/>
          <w:szCs w:val="28"/>
        </w:rPr>
        <w:t xml:space="preserve"> на федеральном, региональном и муниципальном уровнях» затрачено 3 671 230,28 рублей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 xml:space="preserve"> Из них: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-  на проведение </w:t>
      </w:r>
      <w:proofErr w:type="spellStart"/>
      <w:r w:rsidRPr="00F77AB6">
        <w:rPr>
          <w:sz w:val="28"/>
          <w:szCs w:val="28"/>
        </w:rPr>
        <w:t>имидживых</w:t>
      </w:r>
      <w:proofErr w:type="spellEnd"/>
      <w:r w:rsidRPr="00F77AB6">
        <w:rPr>
          <w:sz w:val="28"/>
          <w:szCs w:val="28"/>
        </w:rPr>
        <w:t xml:space="preserve"> мероприятий, посвященных юбилею (35 лет) образования города Радужный</w:t>
      </w:r>
      <w:r w:rsidR="00F77AB6" w:rsidRPr="00F77AB6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(изготовление  книги и фильма о городе, приобретение сувенирной продукции с символикой города Радужный)- 3 581 770,00 рублей;</w:t>
      </w:r>
    </w:p>
    <w:p w:rsidR="00327994" w:rsidRPr="00F77AB6" w:rsidRDefault="00327994" w:rsidP="00F77AB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>-  на организацию и проведение муниципальных и участие в региональных  форумах, направленных на развитие гражданского общества 89 460,28 рублей.</w:t>
      </w:r>
    </w:p>
    <w:p w:rsidR="00327994" w:rsidRPr="00F77AB6" w:rsidRDefault="00327994" w:rsidP="00F77AB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Основное мероприятие «Информационное обеспечение деятельности администрации города </w:t>
      </w:r>
      <w:proofErr w:type="gramStart"/>
      <w:r w:rsidRPr="00F77AB6">
        <w:rPr>
          <w:sz w:val="28"/>
          <w:szCs w:val="28"/>
        </w:rPr>
        <w:t>Радужный</w:t>
      </w:r>
      <w:proofErr w:type="gramEnd"/>
      <w:r w:rsidRPr="00F77AB6">
        <w:rPr>
          <w:sz w:val="28"/>
          <w:szCs w:val="28"/>
        </w:rPr>
        <w:t>»   в 2019 году  было обеспечено финансированием в сумме 19 215,90 тысяч рублей.</w:t>
      </w:r>
    </w:p>
    <w:p w:rsidR="00327994" w:rsidRPr="00F77AB6" w:rsidRDefault="00327994" w:rsidP="00F77AB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 В городских средствах массовой информации (газета, телевидение, радио) за отчетный период размещено более 400 сюжетов, репортажей, печатных материалов, направленных на развитие гражданского общества в муниципальном образовании.     </w:t>
      </w:r>
    </w:p>
    <w:p w:rsidR="00327994" w:rsidRPr="00F77AB6" w:rsidRDefault="00327994" w:rsidP="00F77AB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ab/>
        <w:t>Впервые в муниципальной программе  за счет местного бюджета города  реализовано  основное  мероприятие «Проведение образовательных мероприятий для работников негосударственных (немуниципальных) организаций»</w:t>
      </w:r>
      <w:r w:rsidR="00F77AB6" w:rsidRPr="00F77AB6">
        <w:rPr>
          <w:sz w:val="28"/>
          <w:szCs w:val="28"/>
        </w:rPr>
        <w:t>,</w:t>
      </w:r>
      <w:r w:rsidRPr="00F77AB6">
        <w:rPr>
          <w:sz w:val="28"/>
          <w:szCs w:val="28"/>
        </w:rPr>
        <w:t xml:space="preserve">  сумма финансирования составила 50 000,00 рублей. Представители 10 </w:t>
      </w:r>
      <w:r w:rsidRPr="00DF0574">
        <w:rPr>
          <w:sz w:val="28"/>
          <w:szCs w:val="28"/>
        </w:rPr>
        <w:t xml:space="preserve">социально </w:t>
      </w:r>
      <w:r w:rsidRPr="00F77AB6">
        <w:rPr>
          <w:sz w:val="28"/>
          <w:szCs w:val="28"/>
        </w:rPr>
        <w:lastRenderedPageBreak/>
        <w:t>ориентированных некоммерческих организаций повысили свою квалификацию</w:t>
      </w:r>
      <w:r w:rsidR="00F77AB6" w:rsidRPr="00F77AB6">
        <w:rPr>
          <w:sz w:val="28"/>
          <w:szCs w:val="28"/>
        </w:rPr>
        <w:t xml:space="preserve"> в сфере ведения уставной деятельности и подготовки социально значимых проектов</w:t>
      </w:r>
      <w:r w:rsidRPr="00F77AB6">
        <w:rPr>
          <w:sz w:val="28"/>
          <w:szCs w:val="28"/>
        </w:rPr>
        <w:t>.</w:t>
      </w:r>
    </w:p>
    <w:p w:rsidR="00327994" w:rsidRDefault="00327994" w:rsidP="00F77AB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77AB6">
        <w:rPr>
          <w:sz w:val="28"/>
          <w:szCs w:val="28"/>
        </w:rPr>
        <w:tab/>
        <w:t xml:space="preserve"> </w:t>
      </w:r>
      <w:r w:rsidRPr="00F77AB6">
        <w:rPr>
          <w:rFonts w:ascii="Times New Roman" w:hAnsi="Times New Roman"/>
          <w:sz w:val="28"/>
          <w:szCs w:val="28"/>
        </w:rPr>
        <w:t>Создан Ресурсный центр поддержки социально ориентированных некоммерческих организаций, который стал ключевым элементом формирования инфраструктуры по оказанию поддержки некоммерческому сектору на территории города Радужный.</w:t>
      </w:r>
      <w:r w:rsidR="00F77AB6" w:rsidRPr="00F77AB6">
        <w:rPr>
          <w:rFonts w:ascii="Times New Roman" w:hAnsi="Times New Roman"/>
          <w:sz w:val="28"/>
          <w:szCs w:val="28"/>
        </w:rPr>
        <w:t xml:space="preserve"> Работу центра обеспечивает отдел по работе с общественными организациями и профилактике экстремизма администрац</w:t>
      </w:r>
      <w:r w:rsidR="00F77AB6">
        <w:rPr>
          <w:rFonts w:ascii="Times New Roman" w:hAnsi="Times New Roman"/>
          <w:sz w:val="28"/>
          <w:szCs w:val="28"/>
        </w:rPr>
        <w:t>ии города Рад</w:t>
      </w:r>
      <w:r w:rsidR="00F77AB6" w:rsidRPr="00F77AB6">
        <w:rPr>
          <w:rFonts w:ascii="Times New Roman" w:hAnsi="Times New Roman"/>
          <w:sz w:val="28"/>
          <w:szCs w:val="28"/>
        </w:rPr>
        <w:t>у</w:t>
      </w:r>
      <w:r w:rsidR="00F77AB6">
        <w:rPr>
          <w:rFonts w:ascii="Times New Roman" w:hAnsi="Times New Roman"/>
          <w:sz w:val="28"/>
          <w:szCs w:val="28"/>
        </w:rPr>
        <w:t>ж</w:t>
      </w:r>
      <w:r w:rsidR="00F77AB6" w:rsidRPr="00F77AB6">
        <w:rPr>
          <w:rFonts w:ascii="Times New Roman" w:hAnsi="Times New Roman"/>
          <w:sz w:val="28"/>
          <w:szCs w:val="28"/>
        </w:rPr>
        <w:t>ный.</w:t>
      </w:r>
    </w:p>
    <w:p w:rsidR="00F77AB6" w:rsidRPr="00F77AB6" w:rsidRDefault="00F77AB6" w:rsidP="00F77AB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Следует отметить, что в результате проделанной работы</w:t>
      </w:r>
      <w:r w:rsidR="002D3BF1">
        <w:rPr>
          <w:rFonts w:ascii="Times New Roman" w:hAnsi="Times New Roman"/>
          <w:sz w:val="28"/>
          <w:szCs w:val="28"/>
        </w:rPr>
        <w:t xml:space="preserve"> муниципальное образование город Радужный вошел в 2019 году в тройку лидеров рейтинга среди городских округов по итогам реализации механизмов поддержки социально-ориентированных некоммерческих организаций  и социального предпринимательства.</w:t>
      </w:r>
    </w:p>
    <w:p w:rsidR="00327994" w:rsidRPr="00F77AB6" w:rsidRDefault="00327994" w:rsidP="00F77AB6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27994" w:rsidRPr="00F77AB6" w:rsidRDefault="00327994" w:rsidP="00F77AB6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  <w:sectPr w:rsidR="00327994" w:rsidRPr="00936B84" w:rsidSect="00D22F38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327994" w:rsidRPr="002D3BF1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D3BF1">
        <w:rPr>
          <w:rFonts w:ascii="Times New Roman" w:hAnsi="Times New Roman"/>
          <w:sz w:val="28"/>
          <w:szCs w:val="28"/>
        </w:rPr>
        <w:lastRenderedPageBreak/>
        <w:t>Достижение целевых показателей муниципальной программы</w:t>
      </w:r>
    </w:p>
    <w:tbl>
      <w:tblPr>
        <w:tblpPr w:leftFromText="180" w:rightFromText="180" w:horzAnchor="margin" w:tblpXSpec="center" w:tblpY="552"/>
        <w:tblW w:w="15768" w:type="dxa"/>
        <w:tblLayout w:type="fixed"/>
        <w:tblLook w:val="0000"/>
      </w:tblPr>
      <w:tblGrid>
        <w:gridCol w:w="730"/>
        <w:gridCol w:w="4344"/>
        <w:gridCol w:w="1586"/>
        <w:gridCol w:w="1800"/>
        <w:gridCol w:w="1980"/>
        <w:gridCol w:w="1800"/>
        <w:gridCol w:w="2160"/>
        <w:gridCol w:w="1368"/>
      </w:tblGrid>
      <w:tr w:rsidR="00327994" w:rsidRPr="002D3BF1" w:rsidTr="009D1085">
        <w:trPr>
          <w:trHeight w:val="51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 xml:space="preserve">№ </w:t>
            </w:r>
            <w:proofErr w:type="spellStart"/>
            <w:proofErr w:type="gramStart"/>
            <w:r w:rsidRPr="002D3BF1">
              <w:t>п</w:t>
            </w:r>
            <w:proofErr w:type="spellEnd"/>
            <w:proofErr w:type="gramEnd"/>
            <w:r w:rsidRPr="002D3BF1">
              <w:t>/</w:t>
            </w:r>
            <w:proofErr w:type="spellStart"/>
            <w:r w:rsidRPr="002D3BF1">
              <w:t>п</w:t>
            </w:r>
            <w:proofErr w:type="spellEnd"/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>Наименование показателя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Единица измерения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Результат реализации программы - 2019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94" w:rsidRPr="002D3BF1" w:rsidRDefault="00327994" w:rsidP="006C3A91">
            <w:r w:rsidRPr="002D3BF1">
              <w:t>Отклонение от планового значения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994" w:rsidRPr="002D3BF1" w:rsidRDefault="00327994" w:rsidP="006C3A91">
            <w:r w:rsidRPr="002D3BF1">
              <w:t>Примечание</w:t>
            </w:r>
          </w:p>
        </w:tc>
      </w:tr>
      <w:tr w:rsidR="00327994" w:rsidRPr="002D3BF1" w:rsidTr="009D1085">
        <w:trPr>
          <w:trHeight w:val="36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</w:p>
        </w:tc>
        <w:tc>
          <w:tcPr>
            <w:tcW w:w="4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/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Плановое 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Фактическое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Абсолютное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Относительное значение, %</w:t>
            </w: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</w:p>
        </w:tc>
      </w:tr>
      <w:tr w:rsidR="00327994" w:rsidRPr="002D3BF1" w:rsidTr="009D1085">
        <w:trPr>
          <w:trHeight w:val="16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Количество социально значимых проектов, реализуемых некоммерческими организациями при поддержке органов местного самоуправления города </w:t>
            </w:r>
            <w:proofErr w:type="gramStart"/>
            <w:r w:rsidRPr="002D3BF1">
              <w:t>Радужный</w:t>
            </w:r>
            <w:proofErr w:type="gramEnd"/>
            <w:r w:rsidRPr="002D3BF1"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150%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</w:p>
        </w:tc>
      </w:tr>
      <w:tr w:rsidR="00327994" w:rsidRPr="002D3BF1" w:rsidTr="009D1085">
        <w:trPr>
          <w:trHeight w:val="16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Количество социально ориентированных некоммерческих организаций, получивших финансовую поддержку на оплату (погашение задолженности) жилищно-коммунальных услуг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167%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</w:p>
        </w:tc>
      </w:tr>
      <w:tr w:rsidR="00327994" w:rsidRPr="002D3BF1" w:rsidTr="009D1085">
        <w:trPr>
          <w:trHeight w:val="18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roofErr w:type="gramStart"/>
            <w:r w:rsidRPr="002D3BF1">
              <w:t>Количество мероприятий, проводимых для ветеранов (пенсионеров) войны, труда, Вооруженных Сил, правоохранительных органов, ветеранов Афганистана и Чеченских событий, инвалидов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225%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  <w:tr w:rsidR="00327994" w:rsidRPr="002D3BF1" w:rsidTr="009D1085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roofErr w:type="gramStart"/>
            <w:r w:rsidRPr="002D3BF1">
              <w:t>Количество мероприятий, проводимых для ветеранов (пенсионеров) войны, труда, Вооруженных Сил, правоохранительных органов, ветеранов Афганистана и Чеченских событий, инвалидов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225%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  <w:tr w:rsidR="00327994" w:rsidRPr="002D3BF1" w:rsidTr="009D1085">
        <w:trPr>
          <w:trHeight w:val="1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lastRenderedPageBreak/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Доля населения, удовлетворенного информационной открытостью органов местного самоуправления города </w:t>
            </w:r>
            <w:proofErr w:type="gramStart"/>
            <w:r w:rsidRPr="002D3BF1">
              <w:t>Радужный</w:t>
            </w:r>
            <w:proofErr w:type="gramEnd"/>
            <w:r w:rsidRPr="002D3BF1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52,5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-52,5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0%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по состоянию на 01.06.2020 данные отсутствуют</w:t>
            </w:r>
          </w:p>
        </w:tc>
      </w:tr>
      <w:tr w:rsidR="00327994" w:rsidRPr="002D3BF1" w:rsidTr="009D1085">
        <w:trPr>
          <w:trHeight w:val="21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both"/>
            </w:pPr>
            <w:r w:rsidRPr="002D3BF1">
              <w:t xml:space="preserve">Количество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показатель улучшен в 5,9р.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  <w:tr w:rsidR="00327994" w:rsidRPr="002D3BF1" w:rsidTr="009D1085">
        <w:trPr>
          <w:trHeight w:val="23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Количество участников мероприятий федерального, регионального и муниципального уровней, направленных на развитие гражданского общества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140%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</w:tbl>
    <w:p w:rsidR="00327994" w:rsidRPr="002D3BF1" w:rsidRDefault="00327994" w:rsidP="004070E6">
      <w:pPr>
        <w:rPr>
          <w:sz w:val="28"/>
          <w:szCs w:val="28"/>
        </w:rPr>
      </w:pPr>
    </w:p>
    <w:p w:rsidR="00327994" w:rsidRPr="002D3BF1" w:rsidRDefault="00327994" w:rsidP="004070E6">
      <w:pPr>
        <w:sectPr w:rsidR="00327994" w:rsidRPr="002D3BF1" w:rsidSect="009D1085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  <w:r w:rsidRPr="002D3BF1">
        <w:rPr>
          <w:sz w:val="28"/>
          <w:szCs w:val="28"/>
        </w:rPr>
        <w:t>Отчет по оценке эффективности реализации муниципальной программы «Развитие гражданского общества города Радужный на 2016-2020 годы» за 2019 год представлен в приложении.</w:t>
      </w:r>
    </w:p>
    <w:tbl>
      <w:tblPr>
        <w:tblW w:w="16176" w:type="dxa"/>
        <w:tblInd w:w="92" w:type="dxa"/>
        <w:tblLook w:val="0000"/>
      </w:tblPr>
      <w:tblGrid>
        <w:gridCol w:w="4058"/>
        <w:gridCol w:w="1096"/>
        <w:gridCol w:w="1096"/>
        <w:gridCol w:w="1759"/>
        <w:gridCol w:w="4287"/>
        <w:gridCol w:w="1096"/>
        <w:gridCol w:w="1096"/>
        <w:gridCol w:w="1090"/>
        <w:gridCol w:w="370"/>
        <w:gridCol w:w="228"/>
      </w:tblGrid>
      <w:tr w:rsidR="00327994" w:rsidRPr="002D3BF1" w:rsidTr="00703B70">
        <w:trPr>
          <w:gridAfter w:val="2"/>
          <w:wAfter w:w="1040" w:type="dxa"/>
          <w:trHeight w:val="52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  <w:r w:rsidRPr="002D3BF1">
              <w:rPr>
                <w:sz w:val="28"/>
                <w:szCs w:val="28"/>
              </w:rPr>
              <w:lastRenderedPageBreak/>
              <w:t>Приложение  к информации об итогах реализации</w:t>
            </w:r>
            <w:r w:rsidRPr="002D3BF1">
              <w:rPr>
                <w:b/>
                <w:sz w:val="28"/>
                <w:szCs w:val="28"/>
              </w:rPr>
              <w:t xml:space="preserve"> </w:t>
            </w:r>
            <w:r w:rsidRPr="002D3BF1">
              <w:rPr>
                <w:sz w:val="28"/>
                <w:szCs w:val="28"/>
              </w:rPr>
              <w:t>муниципальной</w:t>
            </w:r>
          </w:p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  <w:r w:rsidRPr="002D3BF1">
              <w:rPr>
                <w:sz w:val="28"/>
                <w:szCs w:val="28"/>
              </w:rPr>
              <w:t xml:space="preserve"> программы города </w:t>
            </w:r>
            <w:proofErr w:type="gramStart"/>
            <w:r w:rsidRPr="002D3BF1">
              <w:rPr>
                <w:sz w:val="28"/>
                <w:szCs w:val="28"/>
              </w:rPr>
              <w:t>Радужный</w:t>
            </w:r>
            <w:proofErr w:type="gramEnd"/>
            <w:r w:rsidRPr="002D3BF1">
              <w:rPr>
                <w:sz w:val="28"/>
                <w:szCs w:val="28"/>
              </w:rPr>
              <w:t xml:space="preserve"> «Развитие гражданского общества</w:t>
            </w:r>
          </w:p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  <w:r w:rsidRPr="002D3BF1">
              <w:rPr>
                <w:sz w:val="28"/>
                <w:szCs w:val="28"/>
              </w:rPr>
              <w:t xml:space="preserve"> </w:t>
            </w:r>
            <w:proofErr w:type="gramStart"/>
            <w:r w:rsidRPr="002D3BF1">
              <w:rPr>
                <w:sz w:val="28"/>
                <w:szCs w:val="28"/>
              </w:rPr>
              <w:t xml:space="preserve">города Радужный 2019-2025 годы и на период до 2030 года» </w:t>
            </w:r>
            <w:proofErr w:type="gramEnd"/>
          </w:p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</w:p>
        </w:tc>
      </w:tr>
      <w:tr w:rsidR="00327994" w:rsidRPr="002D3BF1" w:rsidTr="00703B70">
        <w:trPr>
          <w:gridAfter w:val="2"/>
          <w:wAfter w:w="1040" w:type="dxa"/>
          <w:trHeight w:val="510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2D3BF1" w:rsidRDefault="00327994" w:rsidP="006C3A91">
            <w:pPr>
              <w:tabs>
                <w:tab w:val="left" w:pos="15388"/>
              </w:tabs>
              <w:jc w:val="center"/>
              <w:rPr>
                <w:sz w:val="28"/>
                <w:szCs w:val="28"/>
              </w:rPr>
            </w:pPr>
          </w:p>
        </w:tc>
      </w:tr>
      <w:tr w:rsidR="00327994" w:rsidRPr="002D3BF1" w:rsidTr="00703B70">
        <w:trPr>
          <w:gridAfter w:val="2"/>
          <w:wAfter w:w="1040" w:type="dxa"/>
          <w:trHeight w:val="49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208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248"/>
              <w:gridCol w:w="495"/>
              <w:gridCol w:w="166"/>
              <w:gridCol w:w="959"/>
              <w:gridCol w:w="1331"/>
              <w:gridCol w:w="2248"/>
              <w:gridCol w:w="331"/>
              <w:gridCol w:w="728"/>
              <w:gridCol w:w="697"/>
              <w:gridCol w:w="266"/>
              <w:gridCol w:w="1774"/>
              <w:gridCol w:w="3965"/>
            </w:tblGrid>
            <w:tr w:rsidR="00327994" w:rsidRPr="002D3BF1" w:rsidTr="00703B70">
              <w:trPr>
                <w:trHeight w:val="242"/>
              </w:trPr>
              <w:tc>
                <w:tcPr>
                  <w:tcW w:w="152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 xml:space="preserve">Отчет по оценке эффективности реализации муниципальной программы </w:t>
                  </w:r>
                </w:p>
              </w:tc>
            </w:tr>
            <w:tr w:rsidR="00327994" w:rsidRPr="002D3BF1" w:rsidTr="00703B70">
              <w:trPr>
                <w:trHeight w:val="235"/>
              </w:trPr>
              <w:tc>
                <w:tcPr>
                  <w:tcW w:w="152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2D3BF1">
                    <w:rPr>
                      <w:sz w:val="28"/>
                      <w:szCs w:val="28"/>
                    </w:rPr>
                    <w:t>"Развитие гражданского общества города Радужный на 2019-2025 годы и на период до 2030 года"</w:t>
                  </w:r>
                  <w:proofErr w:type="gramEnd"/>
                </w:p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в 2019 году</w:t>
                  </w:r>
                </w:p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355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Наименование критерия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Вес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Оценка по критерию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Наименование подкритерия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Вес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Оценка по подкритерию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Комментарии</w:t>
                  </w:r>
                </w:p>
              </w:tc>
            </w:tr>
            <w:tr w:rsidR="00327994" w:rsidRPr="002D3BF1" w:rsidTr="00703B70">
              <w:trPr>
                <w:trHeight w:val="125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Степень достижения целевых значений показателей муниципальной программы (K1)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 xml:space="preserve">100% целевых показателей </w:t>
                  </w:r>
                  <w:proofErr w:type="gramStart"/>
                  <w:r w:rsidRPr="002D3BF1">
                    <w:rPr>
                      <w:sz w:val="28"/>
                      <w:szCs w:val="28"/>
                    </w:rPr>
                    <w:t>исполнены</w:t>
                  </w:r>
                  <w:proofErr w:type="gramEnd"/>
                  <w:r w:rsidRPr="002D3BF1">
                    <w:rPr>
                      <w:sz w:val="28"/>
                      <w:szCs w:val="28"/>
                    </w:rPr>
                    <w:t xml:space="preserve"> в отчетном году.</w:t>
                  </w:r>
                </w:p>
              </w:tc>
            </w:tr>
            <w:tr w:rsidR="00327994" w:rsidRPr="002D3BF1" w:rsidTr="00703B70">
              <w:trPr>
                <w:trHeight w:val="110"/>
              </w:trPr>
              <w:tc>
                <w:tcPr>
                  <w:tcW w:w="22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85"/>
              </w:trPr>
              <w:tc>
                <w:tcPr>
                  <w:tcW w:w="224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1980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lastRenderedPageBreak/>
                    <w:t>Степень выполнения основных мероприятий муниципальной программы в отчетном году (K2)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 xml:space="preserve">Выполнено 87,5 % основных мероприятий </w:t>
                  </w:r>
                  <w:proofErr w:type="gramStart"/>
                  <w:r w:rsidRPr="002D3BF1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2D3BF1">
                    <w:rPr>
                      <w:sz w:val="28"/>
                      <w:szCs w:val="28"/>
                    </w:rPr>
                    <w:t xml:space="preserve"> запланированных программой.</w:t>
                  </w:r>
                </w:p>
              </w:tc>
            </w:tr>
            <w:tr w:rsidR="00327994" w:rsidRPr="002D3BF1" w:rsidTr="00703B70">
              <w:trPr>
                <w:trHeight w:val="1344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Освоение средств за счет всех источников финансирования (федеральный, региональный, муниципальный) (K3)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 xml:space="preserve">Степень выполнения объемов финансирования муниципальной программы (отношение общего исполненного (кассового) объема финансирования муниципальной </w:t>
                  </w:r>
                  <w:r w:rsidRPr="002D3BF1">
                    <w:rPr>
                      <w:sz w:val="28"/>
                      <w:szCs w:val="28"/>
                    </w:rPr>
                    <w:lastRenderedPageBreak/>
                    <w:t>программы за отчетный период к  плановому уточненному объему) (k3)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Освоение средств по муниципальной программе составило 99,61%</w:t>
                  </w:r>
                </w:p>
              </w:tc>
            </w:tr>
            <w:tr w:rsidR="00327994" w:rsidRPr="002D3BF1" w:rsidTr="00703B70">
              <w:trPr>
                <w:trHeight w:val="194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2D3BF1">
                    <w:rPr>
                      <w:b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257"/>
              </w:trPr>
              <w:tc>
                <w:tcPr>
                  <w:tcW w:w="11243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1. Пояснения к оценке 4,4 "Умеренно эффективная муниципальная программа"</w:t>
                  </w: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341"/>
              </w:trPr>
              <w:tc>
                <w:tcPr>
                  <w:tcW w:w="152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2. Выводы: Управление экономики и прогнозирования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      </w:r>
                </w:p>
              </w:tc>
            </w:tr>
            <w:tr w:rsidR="00327994" w:rsidRPr="002D3BF1" w:rsidTr="00703B70">
              <w:trPr>
                <w:trHeight w:val="718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27994" w:rsidRPr="002D3BF1" w:rsidRDefault="00327994" w:rsidP="006C3A91">
            <w:pPr>
              <w:tabs>
                <w:tab w:val="left" w:pos="15388"/>
              </w:tabs>
              <w:jc w:val="center"/>
              <w:rPr>
                <w:sz w:val="28"/>
                <w:szCs w:val="28"/>
              </w:rPr>
            </w:pPr>
          </w:p>
        </w:tc>
      </w:tr>
      <w:tr w:rsidR="00327994" w:rsidRPr="00936B84" w:rsidTr="00703B70">
        <w:trPr>
          <w:gridAfter w:val="2"/>
          <w:wAfter w:w="1040" w:type="dxa"/>
          <w:trHeight w:val="52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 w:rsidP="00675722">
            <w:pPr>
              <w:tabs>
                <w:tab w:val="left" w:pos="15388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27994" w:rsidRPr="00936B84" w:rsidTr="00703B70">
        <w:trPr>
          <w:gridAfter w:val="2"/>
          <w:wAfter w:w="1040" w:type="dxa"/>
          <w:trHeight w:val="510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 w:rsidP="00675722">
            <w:pPr>
              <w:tabs>
                <w:tab w:val="left" w:pos="15388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27994" w:rsidRPr="00936B84" w:rsidTr="00703B70">
        <w:trPr>
          <w:gridAfter w:val="2"/>
          <w:wAfter w:w="1040" w:type="dxa"/>
          <w:trHeight w:val="49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 w:rsidP="00675722">
            <w:pPr>
              <w:tabs>
                <w:tab w:val="left" w:pos="15388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27994" w:rsidRPr="00936B84" w:rsidTr="00703B70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</w:tr>
    </w:tbl>
    <w:p w:rsidR="00327994" w:rsidRPr="00936B84" w:rsidRDefault="00327994" w:rsidP="0001746D">
      <w:pPr>
        <w:ind w:firstLine="709"/>
        <w:jc w:val="both"/>
        <w:rPr>
          <w:color w:val="FF0000"/>
          <w:sz w:val="28"/>
          <w:szCs w:val="28"/>
        </w:rPr>
      </w:pPr>
    </w:p>
    <w:p w:rsidR="00327994" w:rsidRPr="00936B84" w:rsidRDefault="00327994" w:rsidP="0001746D">
      <w:pPr>
        <w:ind w:firstLine="709"/>
        <w:jc w:val="both"/>
        <w:rPr>
          <w:color w:val="FF0000"/>
          <w:sz w:val="28"/>
          <w:szCs w:val="28"/>
        </w:rPr>
      </w:pPr>
    </w:p>
    <w:p w:rsidR="00327994" w:rsidRPr="00936B84" w:rsidRDefault="00327994" w:rsidP="0001746D">
      <w:pPr>
        <w:ind w:firstLine="709"/>
        <w:jc w:val="both"/>
        <w:rPr>
          <w:color w:val="FF0000"/>
          <w:sz w:val="28"/>
          <w:szCs w:val="28"/>
        </w:rPr>
      </w:pPr>
    </w:p>
    <w:sectPr w:rsidR="00327994" w:rsidRPr="00936B84" w:rsidSect="009D1085">
      <w:pgSz w:w="16838" w:h="11906" w:orient="landscape"/>
      <w:pgMar w:top="9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6D"/>
    <w:rsid w:val="000030F2"/>
    <w:rsid w:val="0001746D"/>
    <w:rsid w:val="00037105"/>
    <w:rsid w:val="00050171"/>
    <w:rsid w:val="0011511B"/>
    <w:rsid w:val="00134EC7"/>
    <w:rsid w:val="0014511B"/>
    <w:rsid w:val="00150CFD"/>
    <w:rsid w:val="001C1571"/>
    <w:rsid w:val="001C3D60"/>
    <w:rsid w:val="001D5BE2"/>
    <w:rsid w:val="001E61A8"/>
    <w:rsid w:val="001F2CE3"/>
    <w:rsid w:val="00212B20"/>
    <w:rsid w:val="00217328"/>
    <w:rsid w:val="00237E93"/>
    <w:rsid w:val="00264744"/>
    <w:rsid w:val="002D3BF1"/>
    <w:rsid w:val="00327994"/>
    <w:rsid w:val="00395CAB"/>
    <w:rsid w:val="003A134F"/>
    <w:rsid w:val="003C4FDF"/>
    <w:rsid w:val="00405EEE"/>
    <w:rsid w:val="004070E6"/>
    <w:rsid w:val="004376D0"/>
    <w:rsid w:val="00452DC4"/>
    <w:rsid w:val="00471D5A"/>
    <w:rsid w:val="00483EC9"/>
    <w:rsid w:val="004B575C"/>
    <w:rsid w:val="004D16EF"/>
    <w:rsid w:val="004E2555"/>
    <w:rsid w:val="00533E58"/>
    <w:rsid w:val="00552C50"/>
    <w:rsid w:val="00580C8B"/>
    <w:rsid w:val="00590A23"/>
    <w:rsid w:val="00592EAE"/>
    <w:rsid w:val="005A6089"/>
    <w:rsid w:val="005A687D"/>
    <w:rsid w:val="005C28EB"/>
    <w:rsid w:val="005D7BC4"/>
    <w:rsid w:val="005E37DA"/>
    <w:rsid w:val="005F5396"/>
    <w:rsid w:val="00602171"/>
    <w:rsid w:val="00617A34"/>
    <w:rsid w:val="00675722"/>
    <w:rsid w:val="00682442"/>
    <w:rsid w:val="006B26A5"/>
    <w:rsid w:val="006C3A91"/>
    <w:rsid w:val="006C3F85"/>
    <w:rsid w:val="006F5060"/>
    <w:rsid w:val="00703B70"/>
    <w:rsid w:val="007A64E9"/>
    <w:rsid w:val="007B32C7"/>
    <w:rsid w:val="007C490D"/>
    <w:rsid w:val="007E26D4"/>
    <w:rsid w:val="007E7A9A"/>
    <w:rsid w:val="007F0B7E"/>
    <w:rsid w:val="008670B8"/>
    <w:rsid w:val="008922DB"/>
    <w:rsid w:val="008A3696"/>
    <w:rsid w:val="00901BDA"/>
    <w:rsid w:val="0091286B"/>
    <w:rsid w:val="00936B84"/>
    <w:rsid w:val="00953D60"/>
    <w:rsid w:val="009578FE"/>
    <w:rsid w:val="009622EB"/>
    <w:rsid w:val="009B0F32"/>
    <w:rsid w:val="009C2785"/>
    <w:rsid w:val="009D1085"/>
    <w:rsid w:val="009E5947"/>
    <w:rsid w:val="009F1EA9"/>
    <w:rsid w:val="009F5E98"/>
    <w:rsid w:val="00A47545"/>
    <w:rsid w:val="00A633A3"/>
    <w:rsid w:val="00A85241"/>
    <w:rsid w:val="00AA28DA"/>
    <w:rsid w:val="00AC5BF0"/>
    <w:rsid w:val="00AD4ECC"/>
    <w:rsid w:val="00B05142"/>
    <w:rsid w:val="00B62372"/>
    <w:rsid w:val="00B6513F"/>
    <w:rsid w:val="00B6537F"/>
    <w:rsid w:val="00B75C09"/>
    <w:rsid w:val="00B77030"/>
    <w:rsid w:val="00B8698F"/>
    <w:rsid w:val="00BB0C07"/>
    <w:rsid w:val="00BC730D"/>
    <w:rsid w:val="00BD251C"/>
    <w:rsid w:val="00BF4160"/>
    <w:rsid w:val="00C11293"/>
    <w:rsid w:val="00C57D72"/>
    <w:rsid w:val="00CB2570"/>
    <w:rsid w:val="00CC3CC0"/>
    <w:rsid w:val="00CD52AD"/>
    <w:rsid w:val="00CF4149"/>
    <w:rsid w:val="00D05911"/>
    <w:rsid w:val="00D07DB5"/>
    <w:rsid w:val="00D22F38"/>
    <w:rsid w:val="00D54758"/>
    <w:rsid w:val="00D5497C"/>
    <w:rsid w:val="00DF0574"/>
    <w:rsid w:val="00E14457"/>
    <w:rsid w:val="00E27118"/>
    <w:rsid w:val="00E53715"/>
    <w:rsid w:val="00E54EB3"/>
    <w:rsid w:val="00EC1B96"/>
    <w:rsid w:val="00EC4463"/>
    <w:rsid w:val="00ED6B68"/>
    <w:rsid w:val="00F032A1"/>
    <w:rsid w:val="00F26958"/>
    <w:rsid w:val="00F41074"/>
    <w:rsid w:val="00F77AB6"/>
    <w:rsid w:val="00F93759"/>
    <w:rsid w:val="00FB7345"/>
    <w:rsid w:val="00FE45D3"/>
    <w:rsid w:val="00FF40E8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D52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70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г.Радужного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uks_z_ipt</cp:lastModifiedBy>
  <cp:revision>17</cp:revision>
  <cp:lastPrinted>2020-05-28T05:35:00Z</cp:lastPrinted>
  <dcterms:created xsi:type="dcterms:W3CDTF">2019-05-15T03:50:00Z</dcterms:created>
  <dcterms:modified xsi:type="dcterms:W3CDTF">2020-05-28T05:35:00Z</dcterms:modified>
</cp:coreProperties>
</file>