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27" w:rsidRDefault="00155328" w:rsidP="00155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680CE443" wp14:editId="519DBC86">
            <wp:simplePos x="0" y="0"/>
            <wp:positionH relativeFrom="column">
              <wp:posOffset>2673350</wp:posOffset>
            </wp:positionH>
            <wp:positionV relativeFrom="paragraph">
              <wp:posOffset>-328930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5328" w:rsidRDefault="00155328" w:rsidP="001553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328" w:rsidRPr="00155328" w:rsidRDefault="00155328" w:rsidP="001553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328">
        <w:rPr>
          <w:rFonts w:ascii="Times New Roman" w:hAnsi="Times New Roman" w:cs="Times New Roman"/>
          <w:b/>
          <w:sz w:val="32"/>
          <w:szCs w:val="32"/>
        </w:rPr>
        <w:t xml:space="preserve">ДУМА ГОРОДА </w:t>
      </w:r>
      <w:proofErr w:type="gramStart"/>
      <w:r w:rsidRPr="00155328">
        <w:rPr>
          <w:rFonts w:ascii="Times New Roman" w:hAnsi="Times New Roman" w:cs="Times New Roman"/>
          <w:b/>
          <w:sz w:val="32"/>
          <w:szCs w:val="32"/>
        </w:rPr>
        <w:t>РАДУЖНЫЙ</w:t>
      </w:r>
      <w:proofErr w:type="gramEnd"/>
    </w:p>
    <w:p w:rsidR="00155328" w:rsidRPr="00155328" w:rsidRDefault="00155328" w:rsidP="0015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328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155328" w:rsidRPr="00155328" w:rsidRDefault="00155328" w:rsidP="00155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328" w:rsidRPr="00155328" w:rsidRDefault="00155328" w:rsidP="001553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328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155328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</w:t>
      </w:r>
      <w:r w:rsidR="00690927" w:rsidRPr="00690927">
        <w:rPr>
          <w:rFonts w:ascii="Times New Roman" w:hAnsi="Times New Roman" w:cs="Times New Roman"/>
          <w:b/>
          <w:sz w:val="28"/>
          <w:szCs w:val="28"/>
        </w:rPr>
        <w:t xml:space="preserve"> октября 2020 года  </w:t>
      </w:r>
      <w:r w:rsidR="006909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90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417D">
        <w:rPr>
          <w:rFonts w:ascii="Times New Roman" w:hAnsi="Times New Roman" w:cs="Times New Roman"/>
          <w:b/>
          <w:sz w:val="28"/>
          <w:szCs w:val="28"/>
        </w:rPr>
        <w:t xml:space="preserve"> № 12</w:t>
      </w: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муниципальной программы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«Реализация отдельных государственных полномочий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опеки и попечительства на 2019 – </w:t>
      </w:r>
      <w:r w:rsidRPr="00690927">
        <w:rPr>
          <w:rFonts w:ascii="Times New Roman" w:hAnsi="Times New Roman" w:cs="Times New Roman"/>
          <w:b/>
          <w:sz w:val="28"/>
          <w:szCs w:val="28"/>
        </w:rPr>
        <w:t xml:space="preserve">2025 годы и на период 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до 2030 года» в 2019 году</w:t>
      </w: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15532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Заслушав и обсудив информацию отдела опеки и попечительства администрации города об итогах реализации муниципальной программы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в 2019 году</w:t>
      </w:r>
      <w:r>
        <w:rPr>
          <w:rFonts w:ascii="Times New Roman" w:hAnsi="Times New Roman" w:cs="Times New Roman"/>
          <w:sz w:val="28"/>
          <w:szCs w:val="28"/>
        </w:rPr>
        <w:t xml:space="preserve">, Дума города </w:t>
      </w:r>
      <w:r w:rsidRPr="0069092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Информацию об итогах реализации муниципальной программы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в 2019 году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 (Приложение).</w:t>
      </w: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28" w:rsidRDefault="00155328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28" w:rsidRDefault="00155328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Pr="00690927">
        <w:rPr>
          <w:rFonts w:ascii="Times New Roman" w:hAnsi="Times New Roman" w:cs="Times New Roman"/>
          <w:b/>
          <w:sz w:val="28"/>
          <w:szCs w:val="28"/>
        </w:rPr>
        <w:t>Г.П. Борщёв</w:t>
      </w:r>
    </w:p>
    <w:p w:rsidR="00690927" w:rsidRP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328" w:rsidRDefault="00155328" w:rsidP="006909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</w:t>
      </w:r>
    </w:p>
    <w:p w:rsidR="00690927" w:rsidRDefault="00155328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29.10.2020</w:t>
      </w:r>
      <w:r w:rsidR="005A417D">
        <w:rPr>
          <w:rFonts w:ascii="Times New Roman" w:hAnsi="Times New Roman" w:cs="Times New Roman"/>
          <w:sz w:val="28"/>
          <w:szCs w:val="28"/>
        </w:rPr>
        <w:t xml:space="preserve"> № 12</w:t>
      </w:r>
      <w:bookmarkStart w:id="0" w:name="_GoBack"/>
      <w:bookmarkEnd w:id="0"/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927" w:rsidRDefault="00690927" w:rsidP="006909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0927">
        <w:rPr>
          <w:rFonts w:ascii="Times New Roman" w:hAnsi="Times New Roman" w:cs="Times New Roman"/>
          <w:b/>
          <w:sz w:val="28"/>
          <w:szCs w:val="28"/>
        </w:rPr>
        <w:t>итогах</w:t>
      </w:r>
      <w:proofErr w:type="gramEnd"/>
      <w:r w:rsidRPr="0069092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</w:t>
      </w:r>
      <w:r>
        <w:rPr>
          <w:rFonts w:ascii="Times New Roman" w:hAnsi="Times New Roman" w:cs="Times New Roman"/>
          <w:b/>
          <w:sz w:val="28"/>
          <w:szCs w:val="28"/>
        </w:rPr>
        <w:t>альной программы города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государственных полномочий в сфере </w:t>
      </w:r>
    </w:p>
    <w:p w:rsid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>опеки и попечительства на 2019 – 2025 годы и на период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927">
        <w:rPr>
          <w:rFonts w:ascii="Times New Roman" w:hAnsi="Times New Roman" w:cs="Times New Roman"/>
          <w:b/>
          <w:sz w:val="28"/>
          <w:szCs w:val="28"/>
        </w:rPr>
        <w:t xml:space="preserve"> до 2030 года» в 2019 году</w:t>
      </w:r>
    </w:p>
    <w:p w:rsidR="00690927" w:rsidRPr="00690927" w:rsidRDefault="00690927" w:rsidP="00690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Муниципальная программа «Реализация отдельных государственных полномочий в сфере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>2025 годы и на период до 2030 года» разработана в соответствии с пунктом 1 статьи 179 Бюджетного кодекса Российской Федерации, Законом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20.07.2007 № 114-оз «О наделении органов местного самоуправления муниципальных образований Ханты-М</w:t>
      </w:r>
      <w:r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отдельными государственными полномочиями по осуществлению деятельно</w:t>
      </w:r>
      <w:r>
        <w:rPr>
          <w:rFonts w:ascii="Times New Roman" w:hAnsi="Times New Roman" w:cs="Times New Roman"/>
          <w:sz w:val="28"/>
          <w:szCs w:val="28"/>
        </w:rPr>
        <w:t>сти по опеке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попечительству», </w:t>
      </w:r>
      <w:r w:rsidRPr="00690927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администрации города Радужный от 12.10.2018 №1451 «О модельной муниципальной программе города Радужный, порядке принятия решения о разработке муниципальных программ города Радужный, их формирования, утверждения и реализации».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муниципальной программы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реализация отдельных государственных полномочий по осуществлению деятельности по опеке и попечительству переданных городу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1. Предоставление жителям города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государственных услуг в сфере опеки и попечительства и исполнение переданных отдельных государственных полномочий по осуществлению деятельности по опеке и попечительству.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 xml:space="preserve">Назначение и предоставление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 дополнительных гарантий и мер социальной поддержки, предусмотренных действующим законодательством. </w:t>
      </w:r>
      <w:proofErr w:type="gramEnd"/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Мероприятия программы направлены на создание условий для поддержания стабильного качества жизни детей-сирот и детей, оставшихся без попечения родителей, лиц из их числа, замещающих семей города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, в виде оказания мер социальной поддержки предусмотренных действующим законодательством для решения проблем, связанных с успешной адаптацией в социуме отдельных категорий граждан.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 xml:space="preserve">Выполнение мероприятий муниципальной программы в 2019 году осуществлялись в соответствии с постановлением администрации города Радужный от 30.11.2018 № 1992 «Реализация отдельных государственных </w:t>
      </w:r>
      <w:r w:rsidRPr="00690927">
        <w:rPr>
          <w:rFonts w:ascii="Times New Roman" w:hAnsi="Times New Roman" w:cs="Times New Roman"/>
          <w:sz w:val="28"/>
          <w:szCs w:val="28"/>
        </w:rPr>
        <w:lastRenderedPageBreak/>
        <w:t>полномочий в сфере</w:t>
      </w:r>
      <w:r w:rsidR="00C02F7A">
        <w:rPr>
          <w:rFonts w:ascii="Times New Roman" w:hAnsi="Times New Roman" w:cs="Times New Roman"/>
          <w:sz w:val="28"/>
          <w:szCs w:val="28"/>
        </w:rPr>
        <w:t xml:space="preserve"> опеки и попечительства на 2019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2025 годы и на период до 2030 года». </w:t>
      </w:r>
      <w:proofErr w:type="gramEnd"/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Финансирование расходов, связанных с предоставлением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усыновителям, приемным родителям, осуществляется в полном объеме и производится в виде субвенции за счет средств бюджета автономного округа исходя из численности детей-сирот и детей, оставшихся без попечения родителей, усыновителей и применимых родителей, в соответствии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с действующими методиками расчета субвенций, предусмотренными Законом Ханты-М</w:t>
      </w:r>
      <w:r w:rsidR="00C02F7A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09.06.2009 № 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</w:t>
      </w:r>
      <w:r w:rsidR="00C02F7A">
        <w:rPr>
          <w:rFonts w:ascii="Times New Roman" w:hAnsi="Times New Roman" w:cs="Times New Roman"/>
          <w:sz w:val="28"/>
          <w:szCs w:val="28"/>
        </w:rPr>
        <w:t>-</w:t>
      </w:r>
      <w:r w:rsidRPr="00690927">
        <w:rPr>
          <w:rFonts w:ascii="Times New Roman" w:hAnsi="Times New Roman" w:cs="Times New Roman"/>
          <w:sz w:val="28"/>
          <w:szCs w:val="28"/>
        </w:rPr>
        <w:t xml:space="preserve">сирот и детей, оставшихся без попечения родителей, усыновителей, приемных родителей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автономном округе – Югре».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в разрезе источников финансирования: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- на 2019 год было запланировано 71 323,33 тыс. руб.;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>- кассовое исп</w:t>
      </w:r>
      <w:r w:rsidR="00C02F7A">
        <w:rPr>
          <w:rFonts w:ascii="Times New Roman" w:hAnsi="Times New Roman" w:cs="Times New Roman"/>
          <w:sz w:val="28"/>
          <w:szCs w:val="28"/>
        </w:rPr>
        <w:t xml:space="preserve">олнение за 2019 год составило </w:t>
      </w:r>
      <w:r w:rsidRPr="00690927">
        <w:rPr>
          <w:rFonts w:ascii="Times New Roman" w:hAnsi="Times New Roman" w:cs="Times New Roman"/>
          <w:sz w:val="28"/>
          <w:szCs w:val="28"/>
        </w:rPr>
        <w:t>68 689,44 тыс. руб.</w:t>
      </w:r>
      <w:r w:rsidR="00C02F7A">
        <w:rPr>
          <w:rFonts w:ascii="Times New Roman" w:hAnsi="Times New Roman" w:cs="Times New Roman"/>
          <w:sz w:val="28"/>
          <w:szCs w:val="28"/>
        </w:rPr>
        <w:t xml:space="preserve">, из них: 68 061,78 тыс. руб. – </w:t>
      </w:r>
      <w:r w:rsidRPr="00690927">
        <w:rPr>
          <w:rFonts w:ascii="Times New Roman" w:hAnsi="Times New Roman" w:cs="Times New Roman"/>
          <w:sz w:val="28"/>
          <w:szCs w:val="28"/>
        </w:rPr>
        <w:t>окружн</w:t>
      </w:r>
      <w:r w:rsidR="00C02F7A">
        <w:rPr>
          <w:rFonts w:ascii="Times New Roman" w:hAnsi="Times New Roman" w:cs="Times New Roman"/>
          <w:sz w:val="28"/>
          <w:szCs w:val="28"/>
        </w:rPr>
        <w:t xml:space="preserve">ого бюджета, 627,66 тыс. руб.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федерального бюджета.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муниципальной программы: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1 «Осуществление деятельности по опеке и попечительству» уменьшение финансовых затрат в соответствии с постановлением Правительства Ханты-Мансийского автономного округа – Югры от 23.08.2019 № 278-п «О нормативах формирования расходов на оплату труда депутатов, выборных должностных лиц местного самоуправления, осуществляющих своих полномочия на постоянной основе, муниципальных служащих в Ханты-Мансийском автономном округе – Югре», бюджетные ассигнования 2019 года уменьшены по уведомлению округа от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08.11.2019 №209/11/004/3/290110104/84</w:t>
      </w:r>
      <w:r w:rsidR="00C02F7A">
        <w:rPr>
          <w:rFonts w:ascii="Times New Roman" w:hAnsi="Times New Roman" w:cs="Times New Roman"/>
          <w:sz w:val="28"/>
          <w:szCs w:val="28"/>
        </w:rPr>
        <w:t xml:space="preserve">070 в сумме 500 тысяч рублей. </w:t>
      </w:r>
      <w:r w:rsidRPr="00690927">
        <w:rPr>
          <w:rFonts w:ascii="Times New Roman" w:hAnsi="Times New Roman" w:cs="Times New Roman"/>
          <w:sz w:val="28"/>
          <w:szCs w:val="28"/>
        </w:rPr>
        <w:t>Уменьшение обусловлено экономией по заработной плате, регрессией при начислении страховых взносов.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2 «Предоставление дополнительных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усы</w:t>
      </w:r>
      <w:r w:rsidR="00C02F7A">
        <w:rPr>
          <w:rFonts w:ascii="Times New Roman" w:hAnsi="Times New Roman" w:cs="Times New Roman"/>
          <w:sz w:val="28"/>
          <w:szCs w:val="28"/>
        </w:rPr>
        <w:t xml:space="preserve">новителям, приемным родителям», </w:t>
      </w:r>
      <w:r w:rsidRPr="00690927">
        <w:rPr>
          <w:rFonts w:ascii="Times New Roman" w:hAnsi="Times New Roman" w:cs="Times New Roman"/>
          <w:sz w:val="28"/>
          <w:szCs w:val="28"/>
        </w:rPr>
        <w:t>уменьшение финансовых затрат муниципальной программы обусловлено уменьшением фактической чи</w:t>
      </w:r>
      <w:r w:rsidR="00C02F7A">
        <w:rPr>
          <w:rFonts w:ascii="Times New Roman" w:hAnsi="Times New Roman" w:cs="Times New Roman"/>
          <w:sz w:val="28"/>
          <w:szCs w:val="28"/>
        </w:rPr>
        <w:t xml:space="preserve">сленности приемных родителей, в </w:t>
      </w:r>
      <w:r w:rsidRPr="00690927">
        <w:rPr>
          <w:rFonts w:ascii="Times New Roman" w:hAnsi="Times New Roman" w:cs="Times New Roman"/>
          <w:sz w:val="28"/>
          <w:szCs w:val="28"/>
        </w:rPr>
        <w:t>2019 году были поставлены на учет в отделе опеки и попечительства 23 несовершеннолетних из них: 3 ребенка в возрасте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</w:t>
      </w:r>
      <w:r w:rsidR="00C02F7A">
        <w:rPr>
          <w:rFonts w:ascii="Times New Roman" w:hAnsi="Times New Roman" w:cs="Times New Roman"/>
          <w:sz w:val="28"/>
          <w:szCs w:val="28"/>
        </w:rPr>
        <w:t xml:space="preserve">до 3-х лет, 17 детей до 14 лет </w:t>
      </w:r>
      <w:r w:rsidRPr="00690927">
        <w:rPr>
          <w:rFonts w:ascii="Times New Roman" w:hAnsi="Times New Roman" w:cs="Times New Roman"/>
          <w:sz w:val="28"/>
          <w:szCs w:val="28"/>
        </w:rPr>
        <w:t>и 3 ребенка старше 14 лет. Сняты с учета в связи</w:t>
      </w:r>
      <w:r w:rsidR="00C02F7A">
        <w:rPr>
          <w:rFonts w:ascii="Times New Roman" w:hAnsi="Times New Roman" w:cs="Times New Roman"/>
          <w:sz w:val="28"/>
          <w:szCs w:val="28"/>
        </w:rPr>
        <w:t xml:space="preserve"> с достижением совершеннолетия </w:t>
      </w:r>
      <w:r w:rsidRPr="00690927">
        <w:rPr>
          <w:rFonts w:ascii="Times New Roman" w:hAnsi="Times New Roman" w:cs="Times New Roman"/>
          <w:sz w:val="28"/>
          <w:szCs w:val="28"/>
        </w:rPr>
        <w:t xml:space="preserve">9 детей (5 приемных родителей), в связи с переменой места жительства – 11 детей (4 приемных родителя).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3 «Обеспечение дополнительных гарантий прав на жилое помещение детей-сирот и детей, оставшихся без попечения родителей, лиц из числа детей-сирот и детей, оставшихся без попечения</w:t>
      </w:r>
      <w:r w:rsidR="00C02F7A">
        <w:rPr>
          <w:rFonts w:ascii="Times New Roman" w:hAnsi="Times New Roman" w:cs="Times New Roman"/>
          <w:sz w:val="28"/>
          <w:szCs w:val="28"/>
        </w:rPr>
        <w:t xml:space="preserve"> родителей» было запланировано </w:t>
      </w:r>
      <w:r w:rsidRPr="00690927">
        <w:rPr>
          <w:rFonts w:ascii="Times New Roman" w:hAnsi="Times New Roman" w:cs="Times New Roman"/>
          <w:sz w:val="28"/>
          <w:szCs w:val="28"/>
        </w:rPr>
        <w:t xml:space="preserve">123,1 руб., кассовое исполнение составило 118,56 руб. </w:t>
      </w:r>
    </w:p>
    <w:p w:rsidR="00690927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4 «Предоставление жилых помещений детям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90927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лицам из их числа по договорам найма специализированных жилых помещений» увеличение финансовых затрат муниципальной программы в связи с уточнением плановых назначений на основании уведомления округа № 290/10/017/3/290110205/0820 от 18.10.2019, справки № 374 об изменении показателей сводной бюджетной росписи расходов и лимитов бюджетных обязательств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на 2019 год от 22.10.2019. В рамках мероприятия дополнительно приобретено 2 квартиры, общее кол</w:t>
      </w:r>
      <w:r w:rsidR="00C02F7A">
        <w:rPr>
          <w:rFonts w:ascii="Times New Roman" w:hAnsi="Times New Roman" w:cs="Times New Roman"/>
          <w:sz w:val="28"/>
          <w:szCs w:val="28"/>
        </w:rPr>
        <w:t xml:space="preserve">ичество приобретённых квартир – </w:t>
      </w:r>
      <w:r w:rsidRPr="00690927">
        <w:rPr>
          <w:rFonts w:ascii="Times New Roman" w:hAnsi="Times New Roman" w:cs="Times New Roman"/>
          <w:sz w:val="28"/>
          <w:szCs w:val="28"/>
        </w:rPr>
        <w:t xml:space="preserve">9. В результате внесенных изменений плановые показатели были изменены в сторону увеличения до 10 413,13 руб. </w:t>
      </w:r>
      <w:r w:rsidR="00C02F7A">
        <w:rPr>
          <w:rFonts w:ascii="Times New Roman" w:hAnsi="Times New Roman" w:cs="Times New Roman"/>
          <w:sz w:val="28"/>
          <w:szCs w:val="28"/>
        </w:rPr>
        <w:t xml:space="preserve">Кассовое исполнение составило </w:t>
      </w:r>
      <w:r w:rsidRPr="00690927">
        <w:rPr>
          <w:rFonts w:ascii="Times New Roman" w:hAnsi="Times New Roman" w:cs="Times New Roman"/>
          <w:sz w:val="28"/>
          <w:szCs w:val="28"/>
        </w:rPr>
        <w:t xml:space="preserve">10 311, 68 руб. </w:t>
      </w:r>
    </w:p>
    <w:p w:rsidR="00690927" w:rsidRPr="00C02F7A" w:rsidRDefault="00690927" w:rsidP="0069092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- по основному мероприятию 5 «Дополнительные гарантии права на подготовку граждан, выразивших желание стать опекунами или попечителями, либо принять детей, оставшихся без попечения родителей, в семью на воспитание в иных установленных сем</w:t>
      </w:r>
      <w:r>
        <w:rPr>
          <w:rFonts w:ascii="Times New Roman" w:hAnsi="Times New Roman" w:cs="Times New Roman"/>
          <w:sz w:val="28"/>
          <w:szCs w:val="28"/>
        </w:rPr>
        <w:t xml:space="preserve">ейным законодательством формах» </w:t>
      </w:r>
      <w:r w:rsidR="00C02F7A">
        <w:rPr>
          <w:rFonts w:ascii="Times New Roman" w:hAnsi="Times New Roman" w:cs="Times New Roman"/>
          <w:sz w:val="28"/>
          <w:szCs w:val="28"/>
        </w:rPr>
        <w:t>ф</w:t>
      </w:r>
      <w:r w:rsidRPr="00690927">
        <w:rPr>
          <w:rFonts w:ascii="Times New Roman" w:hAnsi="Times New Roman" w:cs="Times New Roman"/>
          <w:sz w:val="28"/>
          <w:szCs w:val="28"/>
        </w:rPr>
        <w:t>инансирование расходов производится в виде субвенции за счет средств бюджета автономного округа в соответствии с постановлением Правительства Ханты-Манси</w:t>
      </w:r>
      <w:r>
        <w:rPr>
          <w:rFonts w:ascii="Times New Roman" w:hAnsi="Times New Roman" w:cs="Times New Roman"/>
          <w:sz w:val="28"/>
          <w:szCs w:val="28"/>
        </w:rPr>
        <w:t xml:space="preserve">йского автономного округа – </w:t>
      </w:r>
      <w:r w:rsidRPr="00690927">
        <w:rPr>
          <w:rFonts w:ascii="Times New Roman" w:hAnsi="Times New Roman" w:cs="Times New Roman"/>
          <w:sz w:val="28"/>
          <w:szCs w:val="28"/>
        </w:rPr>
        <w:t>Югры от 18 января 2019 года №7-п</w:t>
      </w:r>
      <w:proofErr w:type="gramEnd"/>
      <w:r w:rsidRPr="0069092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90927">
        <w:rPr>
          <w:rFonts w:ascii="Times New Roman" w:hAnsi="Times New Roman" w:cs="Times New Roman"/>
          <w:sz w:val="28"/>
          <w:szCs w:val="28"/>
        </w:rPr>
        <w:t>О порядке предоставления сертификата на оплату услуг по подготовке лиц, желающих принять на воспитание в свою семью ребенка, оставшегося без попечения родителей, на территории Российской Федерации» исходя из численности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плановое количество граждан на 2019</w:t>
      </w:r>
      <w:r w:rsidR="00C02F7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690927">
        <w:rPr>
          <w:rFonts w:ascii="Times New Roman" w:hAnsi="Times New Roman" w:cs="Times New Roman"/>
          <w:sz w:val="28"/>
          <w:szCs w:val="28"/>
        </w:rPr>
        <w:t>3</w:t>
      </w:r>
      <w:r w:rsidR="00C02F7A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C02F7A">
        <w:rPr>
          <w:rFonts w:ascii="Times New Roman" w:hAnsi="Times New Roman" w:cs="Times New Roman"/>
          <w:sz w:val="28"/>
          <w:szCs w:val="28"/>
        </w:rPr>
        <w:t xml:space="preserve"> человек, фактически – </w:t>
      </w:r>
      <w:r w:rsidRPr="00690927">
        <w:rPr>
          <w:rFonts w:ascii="Times New Roman" w:hAnsi="Times New Roman" w:cs="Times New Roman"/>
          <w:sz w:val="28"/>
          <w:szCs w:val="28"/>
        </w:rPr>
        <w:t>28 человек, 2 человека</w:t>
      </w:r>
      <w:r w:rsidR="00C02F7A">
        <w:t xml:space="preserve"> </w:t>
      </w:r>
      <w:r w:rsidR="00C02F7A" w:rsidRPr="00C02F7A">
        <w:rPr>
          <w:rFonts w:ascii="Times New Roman" w:hAnsi="Times New Roman" w:cs="Times New Roman"/>
          <w:sz w:val="28"/>
          <w:szCs w:val="28"/>
        </w:rPr>
        <w:t>окончили свое обучение в 2020 году и получили сертификаты в феврале.</w:t>
      </w:r>
    </w:p>
    <w:p w:rsidR="00690927" w:rsidRDefault="00690927" w:rsidP="00690927">
      <w:pPr>
        <w:rPr>
          <w:rFonts w:ascii="Times New Roman" w:hAnsi="Times New Roman" w:cs="Times New Roman"/>
          <w:sz w:val="28"/>
          <w:szCs w:val="28"/>
        </w:rPr>
      </w:pPr>
    </w:p>
    <w:p w:rsidR="003115F3" w:rsidRPr="00690927" w:rsidRDefault="00690927" w:rsidP="00690927">
      <w:pPr>
        <w:tabs>
          <w:tab w:val="left" w:pos="419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sectPr w:rsidR="003115F3" w:rsidRPr="00690927" w:rsidSect="00690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02"/>
    <w:rsid w:val="00083202"/>
    <w:rsid w:val="00155328"/>
    <w:rsid w:val="003115F3"/>
    <w:rsid w:val="005A417D"/>
    <w:rsid w:val="00690927"/>
    <w:rsid w:val="00C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Ермоленко О.В.</dc:creator>
  <cp:keywords/>
  <dc:description/>
  <cp:lastModifiedBy>Ермоленко О.В.</cp:lastModifiedBy>
  <cp:revision>6</cp:revision>
  <cp:lastPrinted>2020-10-30T03:55:00Z</cp:lastPrinted>
  <dcterms:created xsi:type="dcterms:W3CDTF">2020-10-21T09:30:00Z</dcterms:created>
  <dcterms:modified xsi:type="dcterms:W3CDTF">2020-10-30T03:55:00Z</dcterms:modified>
</cp:coreProperties>
</file>