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62C5C" w14:textId="77777777" w:rsidR="00FD32C2" w:rsidRPr="00767EA0" w:rsidRDefault="002D202C" w:rsidP="003B72AD">
      <w:pPr>
        <w:pStyle w:val="6"/>
        <w:spacing w:line="25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FD32C2" w:rsidRPr="00767EA0">
        <w:rPr>
          <w:b/>
          <w:sz w:val="28"/>
          <w:szCs w:val="28"/>
        </w:rPr>
        <w:t xml:space="preserve">тоги социально-экономического развития </w:t>
      </w:r>
    </w:p>
    <w:p w14:paraId="01E0A8EE" w14:textId="77777777" w:rsidR="008D7716" w:rsidRPr="00767EA0" w:rsidRDefault="008D7716" w:rsidP="003B72AD">
      <w:pPr>
        <w:pStyle w:val="6"/>
        <w:spacing w:line="252" w:lineRule="auto"/>
        <w:rPr>
          <w:b/>
          <w:sz w:val="28"/>
          <w:szCs w:val="28"/>
        </w:rPr>
      </w:pPr>
      <w:r w:rsidRPr="00767EA0">
        <w:rPr>
          <w:b/>
          <w:sz w:val="28"/>
          <w:szCs w:val="28"/>
        </w:rPr>
        <w:t xml:space="preserve">муниципального образования городского округа </w:t>
      </w:r>
      <w:proofErr w:type="gramStart"/>
      <w:r w:rsidRPr="00767EA0">
        <w:rPr>
          <w:b/>
          <w:sz w:val="28"/>
          <w:szCs w:val="28"/>
        </w:rPr>
        <w:t xml:space="preserve">города </w:t>
      </w:r>
      <w:r w:rsidR="00AB2994" w:rsidRPr="00767EA0">
        <w:rPr>
          <w:b/>
          <w:sz w:val="28"/>
          <w:szCs w:val="28"/>
        </w:rPr>
        <w:t xml:space="preserve"> </w:t>
      </w:r>
      <w:r w:rsidR="00DB218E" w:rsidRPr="00767EA0">
        <w:rPr>
          <w:b/>
          <w:sz w:val="28"/>
          <w:szCs w:val="28"/>
        </w:rPr>
        <w:t>Радужного</w:t>
      </w:r>
      <w:proofErr w:type="gramEnd"/>
      <w:r w:rsidR="00DB218E" w:rsidRPr="00767EA0">
        <w:rPr>
          <w:b/>
          <w:sz w:val="28"/>
          <w:szCs w:val="28"/>
        </w:rPr>
        <w:t xml:space="preserve">   </w:t>
      </w:r>
    </w:p>
    <w:p w14:paraId="22BD6E55" w14:textId="77777777" w:rsidR="00FD32C2" w:rsidRDefault="0015473C" w:rsidP="003B72AD">
      <w:pPr>
        <w:pStyle w:val="6"/>
        <w:spacing w:line="252" w:lineRule="auto"/>
        <w:rPr>
          <w:b/>
          <w:sz w:val="28"/>
          <w:szCs w:val="28"/>
        </w:rPr>
      </w:pPr>
      <w:r w:rsidRPr="00767EA0">
        <w:rPr>
          <w:b/>
          <w:sz w:val="28"/>
          <w:szCs w:val="28"/>
        </w:rPr>
        <w:t xml:space="preserve">за </w:t>
      </w:r>
      <w:r w:rsidR="00761D84">
        <w:rPr>
          <w:b/>
          <w:sz w:val="28"/>
          <w:szCs w:val="28"/>
        </w:rPr>
        <w:t>январь –</w:t>
      </w:r>
      <w:r w:rsidR="00D75769">
        <w:rPr>
          <w:b/>
          <w:sz w:val="28"/>
          <w:szCs w:val="28"/>
        </w:rPr>
        <w:t xml:space="preserve"> </w:t>
      </w:r>
      <w:r w:rsidR="00FF33C2">
        <w:rPr>
          <w:b/>
          <w:sz w:val="28"/>
          <w:szCs w:val="28"/>
        </w:rPr>
        <w:t>декабрь</w:t>
      </w:r>
      <w:r w:rsidR="00F773F1">
        <w:rPr>
          <w:b/>
          <w:sz w:val="28"/>
          <w:szCs w:val="28"/>
        </w:rPr>
        <w:t xml:space="preserve"> </w:t>
      </w:r>
      <w:r w:rsidR="00992B9D">
        <w:rPr>
          <w:b/>
          <w:sz w:val="28"/>
          <w:szCs w:val="28"/>
        </w:rPr>
        <w:t>2020</w:t>
      </w:r>
      <w:r w:rsidR="00056D23" w:rsidRPr="00767EA0">
        <w:rPr>
          <w:b/>
          <w:sz w:val="28"/>
          <w:szCs w:val="28"/>
        </w:rPr>
        <w:t xml:space="preserve"> </w:t>
      </w:r>
      <w:r w:rsidR="007C784D">
        <w:rPr>
          <w:b/>
          <w:sz w:val="28"/>
          <w:szCs w:val="28"/>
        </w:rPr>
        <w:t>год</w:t>
      </w:r>
      <w:r w:rsidR="00F773F1">
        <w:rPr>
          <w:b/>
          <w:sz w:val="28"/>
          <w:szCs w:val="28"/>
        </w:rPr>
        <w:t>а</w:t>
      </w:r>
    </w:p>
    <w:p w14:paraId="583E6B60" w14:textId="77777777" w:rsidR="007C784D" w:rsidRPr="007C784D" w:rsidRDefault="007C784D" w:rsidP="003B72AD">
      <w:pPr>
        <w:spacing w:line="252" w:lineRule="auto"/>
        <w:ind w:firstLine="567"/>
      </w:pPr>
    </w:p>
    <w:p w14:paraId="6DAA3111" w14:textId="77777777" w:rsidR="007C784D" w:rsidRPr="00F37FC5" w:rsidRDefault="007C784D" w:rsidP="003B72AD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F37FC5">
        <w:rPr>
          <w:b/>
          <w:sz w:val="28"/>
          <w:szCs w:val="28"/>
        </w:rPr>
        <w:t>Основные тенденции социально-экономического развития</w:t>
      </w:r>
    </w:p>
    <w:p w14:paraId="3529484C" w14:textId="77777777" w:rsidR="007C784D" w:rsidRPr="00F37FC5" w:rsidRDefault="007C784D" w:rsidP="003B72AD">
      <w:pPr>
        <w:spacing w:line="252" w:lineRule="auto"/>
        <w:ind w:firstLine="709"/>
        <w:jc w:val="both"/>
        <w:rPr>
          <w:sz w:val="28"/>
          <w:szCs w:val="28"/>
        </w:rPr>
      </w:pPr>
    </w:p>
    <w:p w14:paraId="0BC74D7A" w14:textId="77777777" w:rsidR="00C234F1" w:rsidRPr="005260A3" w:rsidRDefault="00B63B3F" w:rsidP="00C234F1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Социально-экономическое положение муниципального образования</w:t>
      </w:r>
      <w:r w:rsidR="00992B9D">
        <w:rPr>
          <w:bCs/>
          <w:sz w:val="28"/>
          <w:szCs w:val="28"/>
        </w:rPr>
        <w:t xml:space="preserve"> в 2020</w:t>
      </w:r>
      <w:r w:rsidR="00C234F1" w:rsidRPr="005260A3">
        <w:rPr>
          <w:bCs/>
          <w:sz w:val="28"/>
          <w:szCs w:val="28"/>
        </w:rPr>
        <w:t xml:space="preserve"> году </w:t>
      </w:r>
      <w:r>
        <w:rPr>
          <w:bCs/>
          <w:sz w:val="28"/>
          <w:szCs w:val="28"/>
        </w:rPr>
        <w:t xml:space="preserve">характеризуется макроэкономическими показателями, включенными </w:t>
      </w:r>
      <w:r w:rsidR="00C234F1" w:rsidRPr="005260A3">
        <w:rPr>
          <w:sz w:val="28"/>
          <w:szCs w:val="28"/>
        </w:rPr>
        <w:t>в таблицу</w:t>
      </w:r>
      <w:r>
        <w:rPr>
          <w:sz w:val="28"/>
          <w:szCs w:val="28"/>
        </w:rPr>
        <w:t xml:space="preserve"> 1.</w:t>
      </w:r>
    </w:p>
    <w:p w14:paraId="77F3E7D5" w14:textId="77777777" w:rsidR="006008BE" w:rsidRDefault="00B63B3F" w:rsidP="00B63B3F">
      <w:pPr>
        <w:keepNext/>
        <w:widowControl w:val="0"/>
        <w:spacing w:line="252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4"/>
        <w:gridCol w:w="1701"/>
        <w:gridCol w:w="1701"/>
        <w:gridCol w:w="1701"/>
      </w:tblGrid>
      <w:tr w:rsidR="00992B9D" w:rsidRPr="00F37FC5" w14:paraId="083D4DDB" w14:textId="77777777" w:rsidTr="00992B9D">
        <w:trPr>
          <w:trHeight w:val="593"/>
        </w:trPr>
        <w:tc>
          <w:tcPr>
            <w:tcW w:w="4884" w:type="dxa"/>
            <w:vAlign w:val="center"/>
          </w:tcPr>
          <w:p w14:paraId="6311BE27" w14:textId="77777777" w:rsidR="00992B9D" w:rsidRPr="00C234F1" w:rsidRDefault="00992B9D" w:rsidP="001B16A5">
            <w:pPr>
              <w:pStyle w:val="21"/>
              <w:spacing w:line="23" w:lineRule="atLeast"/>
              <w:ind w:left="0"/>
              <w:jc w:val="center"/>
              <w:rPr>
                <w:szCs w:val="24"/>
              </w:rPr>
            </w:pPr>
            <w:r w:rsidRPr="00C234F1">
              <w:rPr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14:paraId="3AB8CE09" w14:textId="77777777" w:rsidR="00992B9D" w:rsidRDefault="00992B9D" w:rsidP="004A49AD">
            <w:pPr>
              <w:pStyle w:val="21"/>
              <w:spacing w:line="23" w:lineRule="atLeast"/>
              <w:ind w:left="0"/>
              <w:jc w:val="center"/>
              <w:rPr>
                <w:szCs w:val="24"/>
              </w:rPr>
            </w:pPr>
            <w:r w:rsidRPr="00C234F1">
              <w:rPr>
                <w:szCs w:val="24"/>
              </w:rPr>
              <w:t xml:space="preserve">Январь-декабрь </w:t>
            </w:r>
          </w:p>
          <w:p w14:paraId="5EC51060" w14:textId="77777777" w:rsidR="00992B9D" w:rsidRPr="00C234F1" w:rsidRDefault="00992B9D" w:rsidP="004A49AD">
            <w:pPr>
              <w:pStyle w:val="21"/>
              <w:spacing w:line="23" w:lineRule="atLeast"/>
              <w:ind w:left="0"/>
              <w:jc w:val="center"/>
              <w:rPr>
                <w:szCs w:val="24"/>
              </w:rPr>
            </w:pPr>
            <w:r w:rsidRPr="00C234F1">
              <w:rPr>
                <w:szCs w:val="24"/>
              </w:rPr>
              <w:t>2018 г.</w:t>
            </w:r>
          </w:p>
        </w:tc>
        <w:tc>
          <w:tcPr>
            <w:tcW w:w="1701" w:type="dxa"/>
            <w:vAlign w:val="center"/>
          </w:tcPr>
          <w:p w14:paraId="49121C4D" w14:textId="77777777" w:rsidR="00992B9D" w:rsidRDefault="00992B9D" w:rsidP="00C234F1">
            <w:pPr>
              <w:pStyle w:val="21"/>
              <w:spacing w:line="23" w:lineRule="atLeast"/>
              <w:ind w:left="0"/>
              <w:jc w:val="center"/>
              <w:rPr>
                <w:szCs w:val="24"/>
              </w:rPr>
            </w:pPr>
            <w:r w:rsidRPr="00C234F1">
              <w:rPr>
                <w:szCs w:val="24"/>
              </w:rPr>
              <w:t>Январь-декабрь</w:t>
            </w:r>
          </w:p>
          <w:p w14:paraId="56D47F40" w14:textId="77777777" w:rsidR="00992B9D" w:rsidRPr="00C234F1" w:rsidRDefault="00992B9D" w:rsidP="00C234F1">
            <w:pPr>
              <w:pStyle w:val="21"/>
              <w:spacing w:line="23" w:lineRule="atLeast"/>
              <w:ind w:left="0"/>
              <w:jc w:val="center"/>
              <w:rPr>
                <w:szCs w:val="24"/>
              </w:rPr>
            </w:pPr>
            <w:r w:rsidRPr="00C234F1">
              <w:rPr>
                <w:szCs w:val="24"/>
              </w:rPr>
              <w:t xml:space="preserve"> 2019 г.</w:t>
            </w:r>
          </w:p>
        </w:tc>
        <w:tc>
          <w:tcPr>
            <w:tcW w:w="1701" w:type="dxa"/>
          </w:tcPr>
          <w:p w14:paraId="3122ACD1" w14:textId="77777777" w:rsidR="00992B9D" w:rsidRDefault="00992B9D" w:rsidP="00992B9D">
            <w:pPr>
              <w:pStyle w:val="21"/>
              <w:spacing w:line="23" w:lineRule="atLeast"/>
              <w:ind w:left="0"/>
              <w:jc w:val="center"/>
              <w:rPr>
                <w:szCs w:val="24"/>
              </w:rPr>
            </w:pPr>
            <w:r w:rsidRPr="00C234F1">
              <w:rPr>
                <w:szCs w:val="24"/>
              </w:rPr>
              <w:t>Январь-декабрь</w:t>
            </w:r>
          </w:p>
          <w:p w14:paraId="1A4C9D5A" w14:textId="77777777" w:rsidR="00992B9D" w:rsidRPr="00C234F1" w:rsidRDefault="00992B9D" w:rsidP="00992B9D">
            <w:pPr>
              <w:pStyle w:val="21"/>
              <w:spacing w:line="23" w:lineRule="atLeast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2020</w:t>
            </w:r>
            <w:r w:rsidRPr="00C234F1">
              <w:rPr>
                <w:szCs w:val="24"/>
              </w:rPr>
              <w:t xml:space="preserve"> г.</w:t>
            </w:r>
          </w:p>
        </w:tc>
      </w:tr>
      <w:tr w:rsidR="00992B9D" w:rsidRPr="00F37FC5" w14:paraId="0A2E54EC" w14:textId="77777777" w:rsidTr="00FD5CD7">
        <w:trPr>
          <w:trHeight w:val="403"/>
        </w:trPr>
        <w:tc>
          <w:tcPr>
            <w:tcW w:w="4884" w:type="dxa"/>
            <w:vAlign w:val="center"/>
          </w:tcPr>
          <w:p w14:paraId="32E07AF7" w14:textId="77777777" w:rsidR="00992B9D" w:rsidRPr="00C234F1" w:rsidRDefault="00992B9D" w:rsidP="001B16A5">
            <w:pPr>
              <w:pStyle w:val="21"/>
              <w:spacing w:line="23" w:lineRule="atLeast"/>
              <w:ind w:left="0"/>
              <w:jc w:val="left"/>
              <w:rPr>
                <w:szCs w:val="24"/>
              </w:rPr>
            </w:pPr>
            <w:r w:rsidRPr="00C234F1">
              <w:rPr>
                <w:szCs w:val="24"/>
              </w:rPr>
              <w:t>Индекс физического объема промышленного производства, %</w:t>
            </w:r>
          </w:p>
        </w:tc>
        <w:tc>
          <w:tcPr>
            <w:tcW w:w="1701" w:type="dxa"/>
            <w:vAlign w:val="center"/>
          </w:tcPr>
          <w:p w14:paraId="68DA163E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 w:rsidRPr="00C234F1">
              <w:t>80,2</w:t>
            </w:r>
          </w:p>
        </w:tc>
        <w:tc>
          <w:tcPr>
            <w:tcW w:w="1701" w:type="dxa"/>
            <w:vAlign w:val="center"/>
          </w:tcPr>
          <w:p w14:paraId="1194316D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 w:rsidRPr="00C234F1">
              <w:t>12</w:t>
            </w:r>
            <w:r>
              <w:t>7,1</w:t>
            </w:r>
          </w:p>
        </w:tc>
        <w:tc>
          <w:tcPr>
            <w:tcW w:w="1701" w:type="dxa"/>
            <w:vAlign w:val="center"/>
          </w:tcPr>
          <w:p w14:paraId="7D38E176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>
              <w:t>79,3</w:t>
            </w:r>
          </w:p>
        </w:tc>
      </w:tr>
      <w:tr w:rsidR="00992B9D" w:rsidRPr="00F37FC5" w14:paraId="11C50631" w14:textId="77777777" w:rsidTr="00FD5CD7">
        <w:trPr>
          <w:trHeight w:val="424"/>
        </w:trPr>
        <w:tc>
          <w:tcPr>
            <w:tcW w:w="4884" w:type="dxa"/>
            <w:vAlign w:val="center"/>
          </w:tcPr>
          <w:p w14:paraId="2E7C8853" w14:textId="77777777" w:rsidR="00992B9D" w:rsidRPr="00C234F1" w:rsidRDefault="00992B9D" w:rsidP="001B16A5">
            <w:pPr>
              <w:pStyle w:val="21"/>
              <w:spacing w:line="23" w:lineRule="atLeast"/>
              <w:ind w:left="0"/>
              <w:jc w:val="left"/>
              <w:rPr>
                <w:szCs w:val="24"/>
              </w:rPr>
            </w:pPr>
            <w:r w:rsidRPr="00C234F1">
              <w:rPr>
                <w:szCs w:val="24"/>
              </w:rPr>
              <w:t>Индекс физического объема инвестиций в основной капитал, %</w:t>
            </w:r>
          </w:p>
        </w:tc>
        <w:tc>
          <w:tcPr>
            <w:tcW w:w="1701" w:type="dxa"/>
            <w:vAlign w:val="center"/>
          </w:tcPr>
          <w:p w14:paraId="7A86A088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 w:rsidRPr="00C234F1">
              <w:t>144,5</w:t>
            </w:r>
          </w:p>
        </w:tc>
        <w:tc>
          <w:tcPr>
            <w:tcW w:w="1701" w:type="dxa"/>
            <w:vAlign w:val="center"/>
          </w:tcPr>
          <w:p w14:paraId="19C96D15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 w:rsidRPr="00C234F1">
              <w:t>73,9</w:t>
            </w:r>
          </w:p>
        </w:tc>
        <w:tc>
          <w:tcPr>
            <w:tcW w:w="1701" w:type="dxa"/>
            <w:vAlign w:val="center"/>
          </w:tcPr>
          <w:p w14:paraId="5F6A72DA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>
              <w:t>120,8</w:t>
            </w:r>
          </w:p>
        </w:tc>
      </w:tr>
      <w:tr w:rsidR="00992B9D" w:rsidRPr="00F37FC5" w14:paraId="14C49E6E" w14:textId="77777777" w:rsidTr="00FD5CD7">
        <w:trPr>
          <w:trHeight w:val="416"/>
        </w:trPr>
        <w:tc>
          <w:tcPr>
            <w:tcW w:w="4884" w:type="dxa"/>
            <w:vAlign w:val="center"/>
          </w:tcPr>
          <w:p w14:paraId="4E8B35FB" w14:textId="77777777" w:rsidR="00992B9D" w:rsidRPr="00C234F1" w:rsidRDefault="00992B9D" w:rsidP="001B16A5">
            <w:pPr>
              <w:keepNext/>
              <w:widowControl w:val="0"/>
              <w:spacing w:line="23" w:lineRule="atLeast"/>
            </w:pPr>
            <w:r w:rsidRPr="00C234F1">
              <w:t>Ввод в действие жилых домов, %</w:t>
            </w:r>
          </w:p>
        </w:tc>
        <w:tc>
          <w:tcPr>
            <w:tcW w:w="1701" w:type="dxa"/>
            <w:vAlign w:val="center"/>
          </w:tcPr>
          <w:p w14:paraId="4DA2B028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 w:rsidRPr="00C234F1">
              <w:t>113,5</w:t>
            </w:r>
          </w:p>
        </w:tc>
        <w:tc>
          <w:tcPr>
            <w:tcW w:w="1701" w:type="dxa"/>
            <w:vAlign w:val="center"/>
          </w:tcPr>
          <w:p w14:paraId="754CBD6E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>
              <w:t>2,8 р.</w:t>
            </w:r>
          </w:p>
        </w:tc>
        <w:tc>
          <w:tcPr>
            <w:tcW w:w="1701" w:type="dxa"/>
            <w:vAlign w:val="center"/>
          </w:tcPr>
          <w:p w14:paraId="1C0C0911" w14:textId="77777777" w:rsidR="00992B9D" w:rsidRDefault="00992B9D" w:rsidP="00C125F2">
            <w:pPr>
              <w:keepNext/>
              <w:widowControl w:val="0"/>
              <w:spacing w:line="23" w:lineRule="atLeast"/>
              <w:jc w:val="center"/>
            </w:pPr>
            <w:r>
              <w:t>2</w:t>
            </w:r>
            <w:r w:rsidR="00C125F2">
              <w:t>5</w:t>
            </w:r>
            <w:r>
              <w:t>,9</w:t>
            </w:r>
          </w:p>
        </w:tc>
      </w:tr>
      <w:tr w:rsidR="00992B9D" w:rsidRPr="00F37FC5" w14:paraId="42A14F6D" w14:textId="77777777" w:rsidTr="00FD5CD7">
        <w:trPr>
          <w:trHeight w:val="589"/>
        </w:trPr>
        <w:tc>
          <w:tcPr>
            <w:tcW w:w="4884" w:type="dxa"/>
            <w:vAlign w:val="center"/>
          </w:tcPr>
          <w:p w14:paraId="55FE9FDA" w14:textId="77777777" w:rsidR="00992B9D" w:rsidRPr="00C234F1" w:rsidRDefault="00992B9D" w:rsidP="001B16A5">
            <w:pPr>
              <w:pStyle w:val="21"/>
              <w:spacing w:line="23" w:lineRule="atLeast"/>
              <w:ind w:left="0"/>
              <w:jc w:val="left"/>
              <w:rPr>
                <w:szCs w:val="24"/>
              </w:rPr>
            </w:pPr>
            <w:r w:rsidRPr="00C234F1">
              <w:rPr>
                <w:szCs w:val="24"/>
              </w:rPr>
              <w:t xml:space="preserve">Среднедушевые </w:t>
            </w:r>
            <w:r>
              <w:rPr>
                <w:szCs w:val="24"/>
              </w:rPr>
              <w:t xml:space="preserve">денежные </w:t>
            </w:r>
            <w:r w:rsidRPr="00C234F1">
              <w:rPr>
                <w:szCs w:val="24"/>
              </w:rPr>
              <w:t>доходы населения, рублей</w:t>
            </w:r>
          </w:p>
        </w:tc>
        <w:tc>
          <w:tcPr>
            <w:tcW w:w="1701" w:type="dxa"/>
            <w:vAlign w:val="center"/>
          </w:tcPr>
          <w:p w14:paraId="24474963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>
              <w:t>31 895,1</w:t>
            </w:r>
          </w:p>
        </w:tc>
        <w:tc>
          <w:tcPr>
            <w:tcW w:w="1701" w:type="dxa"/>
            <w:vAlign w:val="center"/>
          </w:tcPr>
          <w:p w14:paraId="5DD7109D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>
              <w:t>33 258,3</w:t>
            </w:r>
          </w:p>
        </w:tc>
        <w:tc>
          <w:tcPr>
            <w:tcW w:w="1701" w:type="dxa"/>
            <w:vAlign w:val="center"/>
          </w:tcPr>
          <w:p w14:paraId="1EA532F9" w14:textId="77777777" w:rsidR="00992B9D" w:rsidRDefault="00992B9D" w:rsidP="00FD5CD7">
            <w:pPr>
              <w:keepNext/>
              <w:widowControl w:val="0"/>
              <w:spacing w:line="23" w:lineRule="atLeast"/>
              <w:jc w:val="center"/>
            </w:pPr>
            <w:r>
              <w:t>33 453,7</w:t>
            </w:r>
          </w:p>
        </w:tc>
      </w:tr>
      <w:tr w:rsidR="00992B9D" w:rsidRPr="00F37FC5" w14:paraId="3C4FD272" w14:textId="77777777" w:rsidTr="00FD5CD7">
        <w:trPr>
          <w:trHeight w:val="515"/>
        </w:trPr>
        <w:tc>
          <w:tcPr>
            <w:tcW w:w="4884" w:type="dxa"/>
            <w:vAlign w:val="center"/>
          </w:tcPr>
          <w:p w14:paraId="4170E1B0" w14:textId="77777777" w:rsidR="00992B9D" w:rsidRPr="00C234F1" w:rsidRDefault="00992B9D" w:rsidP="000C40E1">
            <w:pPr>
              <w:pStyle w:val="21"/>
              <w:spacing w:line="23" w:lineRule="atLeast"/>
              <w:ind w:left="0"/>
              <w:jc w:val="left"/>
              <w:rPr>
                <w:szCs w:val="24"/>
              </w:rPr>
            </w:pPr>
            <w:r w:rsidRPr="00C234F1">
              <w:rPr>
                <w:szCs w:val="24"/>
              </w:rPr>
              <w:t>Реальные денежные доходы населения, %</w:t>
            </w:r>
          </w:p>
        </w:tc>
        <w:tc>
          <w:tcPr>
            <w:tcW w:w="1701" w:type="dxa"/>
            <w:vAlign w:val="center"/>
          </w:tcPr>
          <w:p w14:paraId="228EF5A8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 w:rsidRPr="00C234F1">
              <w:t>10</w:t>
            </w:r>
            <w:r>
              <w:t>3,9</w:t>
            </w:r>
          </w:p>
        </w:tc>
        <w:tc>
          <w:tcPr>
            <w:tcW w:w="1701" w:type="dxa"/>
            <w:vAlign w:val="center"/>
          </w:tcPr>
          <w:p w14:paraId="6172E3E7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>
              <w:t>100,1</w:t>
            </w:r>
          </w:p>
        </w:tc>
        <w:tc>
          <w:tcPr>
            <w:tcW w:w="1701" w:type="dxa"/>
            <w:vAlign w:val="center"/>
          </w:tcPr>
          <w:p w14:paraId="0F9E05C3" w14:textId="77777777" w:rsidR="00992B9D" w:rsidRDefault="00992B9D" w:rsidP="00FD5CD7">
            <w:pPr>
              <w:keepNext/>
              <w:widowControl w:val="0"/>
              <w:spacing w:line="23" w:lineRule="atLeast"/>
              <w:jc w:val="center"/>
            </w:pPr>
            <w:r>
              <w:t>97,6</w:t>
            </w:r>
          </w:p>
        </w:tc>
      </w:tr>
      <w:tr w:rsidR="00992B9D" w:rsidRPr="00F37FC5" w14:paraId="40E9689C" w14:textId="77777777" w:rsidTr="00FD5CD7">
        <w:trPr>
          <w:trHeight w:val="515"/>
        </w:trPr>
        <w:tc>
          <w:tcPr>
            <w:tcW w:w="4884" w:type="dxa"/>
            <w:vAlign w:val="center"/>
          </w:tcPr>
          <w:p w14:paraId="5D4939A0" w14:textId="77777777" w:rsidR="00992B9D" w:rsidRPr="00C234F1" w:rsidRDefault="00992B9D" w:rsidP="000C40E1">
            <w:pPr>
              <w:pStyle w:val="21"/>
              <w:spacing w:line="23" w:lineRule="atLeast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Номинальная начисленная среднемесячная заработная плата 1 работника, в рублях</w:t>
            </w:r>
          </w:p>
        </w:tc>
        <w:tc>
          <w:tcPr>
            <w:tcW w:w="1701" w:type="dxa"/>
            <w:vAlign w:val="center"/>
          </w:tcPr>
          <w:p w14:paraId="5D34A3A3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>
              <w:t>61 639,9</w:t>
            </w:r>
          </w:p>
        </w:tc>
        <w:tc>
          <w:tcPr>
            <w:tcW w:w="1701" w:type="dxa"/>
            <w:vAlign w:val="center"/>
          </w:tcPr>
          <w:p w14:paraId="47768F5D" w14:textId="77777777" w:rsidR="00992B9D" w:rsidRDefault="00992B9D" w:rsidP="00FD5CD7">
            <w:pPr>
              <w:keepNext/>
              <w:widowControl w:val="0"/>
              <w:spacing w:line="23" w:lineRule="atLeast"/>
              <w:jc w:val="center"/>
            </w:pPr>
            <w:r>
              <w:t>65 372,9</w:t>
            </w:r>
          </w:p>
        </w:tc>
        <w:tc>
          <w:tcPr>
            <w:tcW w:w="1701" w:type="dxa"/>
            <w:vAlign w:val="center"/>
          </w:tcPr>
          <w:p w14:paraId="2A66B2E3" w14:textId="77777777" w:rsidR="00992B9D" w:rsidRDefault="00992B9D" w:rsidP="00FD5CD7">
            <w:pPr>
              <w:keepNext/>
              <w:widowControl w:val="0"/>
              <w:spacing w:line="23" w:lineRule="atLeast"/>
              <w:jc w:val="center"/>
            </w:pPr>
            <w:r>
              <w:t>67</w:t>
            </w:r>
            <w:r w:rsidR="00B21FE0">
              <w:t> 449,0</w:t>
            </w:r>
          </w:p>
        </w:tc>
      </w:tr>
      <w:tr w:rsidR="00992B9D" w:rsidRPr="00F37FC5" w14:paraId="47B3DFCA" w14:textId="77777777" w:rsidTr="00FD5CD7">
        <w:trPr>
          <w:trHeight w:val="515"/>
        </w:trPr>
        <w:tc>
          <w:tcPr>
            <w:tcW w:w="4884" w:type="dxa"/>
            <w:vAlign w:val="center"/>
          </w:tcPr>
          <w:p w14:paraId="555F00B6" w14:textId="77777777" w:rsidR="00992B9D" w:rsidRDefault="00992B9D" w:rsidP="000C40E1">
            <w:pPr>
              <w:pStyle w:val="21"/>
              <w:spacing w:line="23" w:lineRule="atLeast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Реальная заработная плата, %</w:t>
            </w:r>
          </w:p>
        </w:tc>
        <w:tc>
          <w:tcPr>
            <w:tcW w:w="1701" w:type="dxa"/>
            <w:vAlign w:val="center"/>
          </w:tcPr>
          <w:p w14:paraId="38AB305E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>
              <w:t>105,0</w:t>
            </w:r>
          </w:p>
        </w:tc>
        <w:tc>
          <w:tcPr>
            <w:tcW w:w="1701" w:type="dxa"/>
            <w:vAlign w:val="center"/>
          </w:tcPr>
          <w:p w14:paraId="1A6B4F5B" w14:textId="77777777" w:rsidR="00992B9D" w:rsidRDefault="00992B9D" w:rsidP="00FD5CD7">
            <w:pPr>
              <w:keepNext/>
              <w:widowControl w:val="0"/>
              <w:spacing w:line="23" w:lineRule="atLeast"/>
              <w:jc w:val="center"/>
            </w:pPr>
            <w:r>
              <w:t>101,</w:t>
            </w:r>
            <w:r w:rsidR="00FD5CD7">
              <w:t>5</w:t>
            </w:r>
          </w:p>
        </w:tc>
        <w:tc>
          <w:tcPr>
            <w:tcW w:w="1701" w:type="dxa"/>
            <w:vAlign w:val="center"/>
          </w:tcPr>
          <w:p w14:paraId="21D01B4B" w14:textId="77777777" w:rsidR="00992B9D" w:rsidRDefault="00B21FE0" w:rsidP="00FD5CD7">
            <w:pPr>
              <w:keepNext/>
              <w:widowControl w:val="0"/>
              <w:spacing w:line="23" w:lineRule="atLeast"/>
              <w:jc w:val="center"/>
            </w:pPr>
            <w:r>
              <w:t>101,0</w:t>
            </w:r>
          </w:p>
        </w:tc>
      </w:tr>
      <w:tr w:rsidR="00992B9D" w:rsidRPr="00F37FC5" w14:paraId="13462B3C" w14:textId="77777777" w:rsidTr="00FD5CD7">
        <w:tc>
          <w:tcPr>
            <w:tcW w:w="4884" w:type="dxa"/>
            <w:vAlign w:val="center"/>
          </w:tcPr>
          <w:p w14:paraId="5A9D3687" w14:textId="77777777" w:rsidR="00992B9D" w:rsidRPr="00C234F1" w:rsidRDefault="00992B9D" w:rsidP="001B16A5">
            <w:pPr>
              <w:keepNext/>
              <w:widowControl w:val="0"/>
              <w:spacing w:line="23" w:lineRule="atLeast"/>
            </w:pPr>
            <w:r w:rsidRPr="00C234F1">
              <w:t xml:space="preserve">Индекс физического объема оборота розничной торговли, % </w:t>
            </w:r>
          </w:p>
        </w:tc>
        <w:tc>
          <w:tcPr>
            <w:tcW w:w="1701" w:type="dxa"/>
            <w:vAlign w:val="center"/>
          </w:tcPr>
          <w:p w14:paraId="5C41B355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 w:rsidRPr="00C234F1">
              <w:t>10</w:t>
            </w:r>
            <w:r w:rsidR="00A002E0">
              <w:t>8,0</w:t>
            </w:r>
          </w:p>
        </w:tc>
        <w:tc>
          <w:tcPr>
            <w:tcW w:w="1701" w:type="dxa"/>
            <w:vAlign w:val="center"/>
          </w:tcPr>
          <w:p w14:paraId="5F8998FF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>
              <w:t>103,1</w:t>
            </w:r>
          </w:p>
        </w:tc>
        <w:tc>
          <w:tcPr>
            <w:tcW w:w="1701" w:type="dxa"/>
            <w:vAlign w:val="center"/>
          </w:tcPr>
          <w:p w14:paraId="3CBF55AA" w14:textId="77777777" w:rsidR="00992B9D" w:rsidRDefault="00A002E0" w:rsidP="00FD5CD7">
            <w:pPr>
              <w:keepNext/>
              <w:widowControl w:val="0"/>
              <w:spacing w:line="23" w:lineRule="atLeast"/>
              <w:jc w:val="center"/>
            </w:pPr>
            <w:r>
              <w:t>101,4</w:t>
            </w:r>
          </w:p>
        </w:tc>
      </w:tr>
      <w:tr w:rsidR="00992B9D" w:rsidRPr="00F37FC5" w14:paraId="030A577F" w14:textId="77777777" w:rsidTr="00FD5CD7">
        <w:tc>
          <w:tcPr>
            <w:tcW w:w="4884" w:type="dxa"/>
            <w:vAlign w:val="center"/>
          </w:tcPr>
          <w:p w14:paraId="05F5536C" w14:textId="77777777" w:rsidR="00992B9D" w:rsidRPr="00C234F1" w:rsidRDefault="00992B9D" w:rsidP="001B16A5">
            <w:pPr>
              <w:keepNext/>
              <w:widowControl w:val="0"/>
              <w:spacing w:line="23" w:lineRule="atLeast"/>
            </w:pPr>
            <w:r w:rsidRPr="00C234F1">
              <w:t>Индекс физического объема платных услуг населению, %</w:t>
            </w:r>
          </w:p>
        </w:tc>
        <w:tc>
          <w:tcPr>
            <w:tcW w:w="1701" w:type="dxa"/>
            <w:vAlign w:val="center"/>
          </w:tcPr>
          <w:p w14:paraId="2F8E19AC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 w:rsidRPr="00C234F1">
              <w:t>101,1</w:t>
            </w:r>
          </w:p>
        </w:tc>
        <w:tc>
          <w:tcPr>
            <w:tcW w:w="1701" w:type="dxa"/>
            <w:vAlign w:val="center"/>
          </w:tcPr>
          <w:p w14:paraId="797BA13D" w14:textId="77777777" w:rsidR="00992B9D" w:rsidRPr="00C234F1" w:rsidRDefault="00992B9D" w:rsidP="00FD5CD7">
            <w:pPr>
              <w:keepNext/>
              <w:widowControl w:val="0"/>
              <w:spacing w:line="23" w:lineRule="atLeast"/>
              <w:jc w:val="center"/>
            </w:pPr>
            <w:r>
              <w:t>10</w:t>
            </w:r>
            <w:r w:rsidR="00A002E0">
              <w:t>0,8</w:t>
            </w:r>
          </w:p>
        </w:tc>
        <w:tc>
          <w:tcPr>
            <w:tcW w:w="1701" w:type="dxa"/>
            <w:vAlign w:val="center"/>
          </w:tcPr>
          <w:p w14:paraId="16E5A57D" w14:textId="77777777" w:rsidR="00992B9D" w:rsidRDefault="00A002E0" w:rsidP="00FD5CD7">
            <w:pPr>
              <w:keepNext/>
              <w:widowControl w:val="0"/>
              <w:spacing w:line="23" w:lineRule="atLeast"/>
              <w:jc w:val="center"/>
            </w:pPr>
            <w:r>
              <w:t>100,3</w:t>
            </w:r>
          </w:p>
        </w:tc>
      </w:tr>
      <w:tr w:rsidR="00FD5CD7" w:rsidRPr="0026128C" w14:paraId="2D5F2512" w14:textId="77777777" w:rsidTr="00FD5CD7">
        <w:trPr>
          <w:trHeight w:val="423"/>
        </w:trPr>
        <w:tc>
          <w:tcPr>
            <w:tcW w:w="4884" w:type="dxa"/>
            <w:vAlign w:val="center"/>
          </w:tcPr>
          <w:p w14:paraId="3ECB679F" w14:textId="77777777" w:rsidR="00FD5CD7" w:rsidRPr="00C234F1" w:rsidRDefault="00FD5CD7" w:rsidP="001B16A5">
            <w:pPr>
              <w:keepNext/>
              <w:widowControl w:val="0"/>
              <w:spacing w:line="23" w:lineRule="atLeast"/>
            </w:pPr>
            <w:r w:rsidRPr="00C234F1">
              <w:t xml:space="preserve">Уровень зарегистрированной безработицы к экономически активному </w:t>
            </w:r>
            <w:proofErr w:type="gramStart"/>
            <w:r w:rsidRPr="00C234F1">
              <w:t>населению,  (</w:t>
            </w:r>
            <w:proofErr w:type="gramEnd"/>
            <w:r w:rsidRPr="00C234F1">
              <w:t>на конец периода), %</w:t>
            </w:r>
          </w:p>
        </w:tc>
        <w:tc>
          <w:tcPr>
            <w:tcW w:w="1701" w:type="dxa"/>
            <w:vAlign w:val="center"/>
          </w:tcPr>
          <w:p w14:paraId="1C53195B" w14:textId="77777777" w:rsidR="00FD5CD7" w:rsidRPr="00C234F1" w:rsidRDefault="00FD5CD7" w:rsidP="00FD5CD7">
            <w:pPr>
              <w:keepNext/>
              <w:widowControl w:val="0"/>
              <w:spacing w:line="23" w:lineRule="atLeast"/>
              <w:jc w:val="center"/>
            </w:pPr>
            <w:r w:rsidRPr="00C234F1">
              <w:t>0,48</w:t>
            </w:r>
          </w:p>
        </w:tc>
        <w:tc>
          <w:tcPr>
            <w:tcW w:w="1701" w:type="dxa"/>
            <w:vAlign w:val="center"/>
          </w:tcPr>
          <w:p w14:paraId="3B007354" w14:textId="77777777" w:rsidR="00FD5CD7" w:rsidRPr="00C234F1" w:rsidRDefault="00FD5CD7" w:rsidP="00FD5CD7">
            <w:pPr>
              <w:keepNext/>
              <w:widowControl w:val="0"/>
              <w:spacing w:line="23" w:lineRule="atLeast"/>
              <w:jc w:val="center"/>
            </w:pPr>
            <w:r>
              <w:t>0,81</w:t>
            </w:r>
          </w:p>
        </w:tc>
        <w:tc>
          <w:tcPr>
            <w:tcW w:w="1701" w:type="dxa"/>
            <w:vAlign w:val="center"/>
          </w:tcPr>
          <w:p w14:paraId="1B552AFE" w14:textId="77777777" w:rsidR="00FD5CD7" w:rsidRDefault="00FD5CD7" w:rsidP="00FD5CD7">
            <w:pPr>
              <w:keepNext/>
              <w:widowControl w:val="0"/>
              <w:spacing w:line="23" w:lineRule="atLeast"/>
              <w:jc w:val="center"/>
            </w:pPr>
            <w:r>
              <w:t>4,60</w:t>
            </w:r>
          </w:p>
        </w:tc>
      </w:tr>
    </w:tbl>
    <w:p w14:paraId="361DF25D" w14:textId="77777777" w:rsidR="001B16A5" w:rsidRDefault="001B16A5" w:rsidP="00F37FC5">
      <w:pPr>
        <w:spacing w:line="23" w:lineRule="atLeast"/>
        <w:ind w:firstLine="709"/>
        <w:jc w:val="center"/>
        <w:rPr>
          <w:b/>
          <w:sz w:val="28"/>
          <w:szCs w:val="28"/>
        </w:rPr>
      </w:pPr>
    </w:p>
    <w:p w14:paraId="35E7B6EC" w14:textId="77777777" w:rsidR="006E2871" w:rsidRPr="00F37FC5" w:rsidRDefault="007C784D" w:rsidP="008F498D">
      <w:pPr>
        <w:spacing w:line="23" w:lineRule="atLeast"/>
        <w:jc w:val="center"/>
        <w:rPr>
          <w:b/>
          <w:sz w:val="28"/>
          <w:szCs w:val="28"/>
        </w:rPr>
      </w:pPr>
      <w:r w:rsidRPr="00F37FC5">
        <w:rPr>
          <w:b/>
          <w:sz w:val="28"/>
          <w:szCs w:val="28"/>
        </w:rPr>
        <w:t>Реальный сектор экономики</w:t>
      </w:r>
    </w:p>
    <w:p w14:paraId="15614D1C" w14:textId="77777777" w:rsidR="006E2871" w:rsidRPr="00F37FC5" w:rsidRDefault="006E2871" w:rsidP="008F498D">
      <w:pPr>
        <w:spacing w:line="23" w:lineRule="atLeast"/>
        <w:jc w:val="center"/>
        <w:rPr>
          <w:b/>
          <w:sz w:val="28"/>
          <w:szCs w:val="28"/>
        </w:rPr>
      </w:pPr>
    </w:p>
    <w:p w14:paraId="50D7E8B0" w14:textId="77777777" w:rsidR="006E2871" w:rsidRPr="00F37FC5" w:rsidRDefault="00FD32C2" w:rsidP="008F498D">
      <w:pPr>
        <w:spacing w:line="23" w:lineRule="atLeast"/>
        <w:jc w:val="center"/>
        <w:rPr>
          <w:b/>
          <w:sz w:val="28"/>
          <w:szCs w:val="28"/>
        </w:rPr>
      </w:pPr>
      <w:r w:rsidRPr="00F37FC5">
        <w:rPr>
          <w:b/>
          <w:sz w:val="28"/>
          <w:szCs w:val="28"/>
        </w:rPr>
        <w:t>Промышленность</w:t>
      </w:r>
    </w:p>
    <w:p w14:paraId="060686A7" w14:textId="77777777" w:rsidR="008B507D" w:rsidRDefault="008B507D" w:rsidP="00733BBA">
      <w:pPr>
        <w:keepNext/>
        <w:widowControl w:val="0"/>
        <w:spacing w:line="247" w:lineRule="auto"/>
        <w:ind w:firstLine="709"/>
        <w:jc w:val="both"/>
        <w:rPr>
          <w:sz w:val="28"/>
          <w:szCs w:val="28"/>
        </w:rPr>
      </w:pPr>
    </w:p>
    <w:p w14:paraId="4368588F" w14:textId="77777777" w:rsidR="00E04484" w:rsidRDefault="008F498D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E01217">
        <w:rPr>
          <w:sz w:val="28"/>
          <w:szCs w:val="28"/>
        </w:rPr>
        <w:t xml:space="preserve">Объем отгруженных товаров собственного производства и выполненных работ (услуг) по полному кругу предприятий – производителей промышленной продукции составил </w:t>
      </w:r>
      <w:r w:rsidR="00FD5CD7">
        <w:rPr>
          <w:sz w:val="28"/>
          <w:szCs w:val="28"/>
        </w:rPr>
        <w:t>39 361,5</w:t>
      </w:r>
      <w:r w:rsidR="008B507D">
        <w:rPr>
          <w:sz w:val="28"/>
          <w:szCs w:val="28"/>
        </w:rPr>
        <w:t xml:space="preserve"> </w:t>
      </w:r>
      <w:r w:rsidR="008E53FA">
        <w:rPr>
          <w:sz w:val="28"/>
          <w:szCs w:val="28"/>
        </w:rPr>
        <w:t xml:space="preserve">млн. рублей. </w:t>
      </w:r>
      <w:r w:rsidRPr="00653164">
        <w:rPr>
          <w:sz w:val="28"/>
          <w:szCs w:val="28"/>
        </w:rPr>
        <w:t>Индекс промышленного производства к уровню 201</w:t>
      </w:r>
      <w:r w:rsidR="00FD5CD7">
        <w:rPr>
          <w:sz w:val="28"/>
          <w:szCs w:val="28"/>
        </w:rPr>
        <w:t>9</w:t>
      </w:r>
      <w:r w:rsidRPr="00653164">
        <w:rPr>
          <w:sz w:val="28"/>
          <w:szCs w:val="28"/>
        </w:rPr>
        <w:t xml:space="preserve"> года составил </w:t>
      </w:r>
      <w:r w:rsidR="00FD5CD7">
        <w:rPr>
          <w:sz w:val="28"/>
          <w:szCs w:val="28"/>
        </w:rPr>
        <w:t>79,3</w:t>
      </w:r>
      <w:r w:rsidR="00D30F89">
        <w:rPr>
          <w:sz w:val="28"/>
          <w:szCs w:val="28"/>
        </w:rPr>
        <w:t xml:space="preserve"> </w:t>
      </w:r>
      <w:r w:rsidRPr="00653164">
        <w:rPr>
          <w:sz w:val="28"/>
          <w:szCs w:val="28"/>
        </w:rPr>
        <w:t xml:space="preserve">%, в том числе по видам экономической деятельности: </w:t>
      </w:r>
    </w:p>
    <w:p w14:paraId="151A4004" w14:textId="77777777" w:rsidR="00E04484" w:rsidRDefault="00E04484" w:rsidP="004954DD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98D" w:rsidRPr="00653164">
        <w:rPr>
          <w:sz w:val="28"/>
          <w:szCs w:val="28"/>
        </w:rPr>
        <w:t>добыча полезных ископаемых –</w:t>
      </w:r>
      <w:r w:rsidR="00F65F21">
        <w:rPr>
          <w:sz w:val="28"/>
          <w:szCs w:val="28"/>
        </w:rPr>
        <w:t xml:space="preserve"> </w:t>
      </w:r>
      <w:r w:rsidR="00FD5CD7">
        <w:rPr>
          <w:sz w:val="28"/>
          <w:szCs w:val="28"/>
        </w:rPr>
        <w:t>81,2</w:t>
      </w:r>
      <w:r w:rsidR="00D30F89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  <w:r w:rsidR="008F498D" w:rsidRPr="00653164">
        <w:rPr>
          <w:sz w:val="28"/>
          <w:szCs w:val="28"/>
        </w:rPr>
        <w:t xml:space="preserve"> </w:t>
      </w:r>
    </w:p>
    <w:p w14:paraId="2B1699AB" w14:textId="77777777" w:rsidR="00E04484" w:rsidRDefault="00E04484" w:rsidP="004954DD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98D" w:rsidRPr="00653164">
        <w:rPr>
          <w:sz w:val="28"/>
          <w:szCs w:val="28"/>
        </w:rPr>
        <w:t>обрабатывающие производства –</w:t>
      </w:r>
      <w:r w:rsidR="00F65F21">
        <w:rPr>
          <w:sz w:val="28"/>
          <w:szCs w:val="28"/>
        </w:rPr>
        <w:t xml:space="preserve"> </w:t>
      </w:r>
      <w:r w:rsidR="00FD5CD7">
        <w:rPr>
          <w:sz w:val="28"/>
          <w:szCs w:val="28"/>
        </w:rPr>
        <w:t>47,7</w:t>
      </w:r>
      <w:r w:rsidR="00D30F89">
        <w:rPr>
          <w:sz w:val="28"/>
          <w:szCs w:val="28"/>
        </w:rPr>
        <w:t xml:space="preserve"> </w:t>
      </w:r>
      <w:r w:rsidR="008F498D" w:rsidRPr="00653164">
        <w:rPr>
          <w:sz w:val="28"/>
          <w:szCs w:val="28"/>
        </w:rPr>
        <w:t>%</w:t>
      </w:r>
      <w:r>
        <w:rPr>
          <w:sz w:val="28"/>
          <w:szCs w:val="28"/>
        </w:rPr>
        <w:t>;</w:t>
      </w:r>
      <w:r w:rsidR="008F498D" w:rsidRPr="00653164">
        <w:rPr>
          <w:sz w:val="28"/>
          <w:szCs w:val="28"/>
        </w:rPr>
        <w:t xml:space="preserve"> </w:t>
      </w:r>
    </w:p>
    <w:p w14:paraId="1D120226" w14:textId="77777777" w:rsidR="00E04484" w:rsidRDefault="00E04484" w:rsidP="004954DD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498D" w:rsidRPr="00653164">
        <w:rPr>
          <w:sz w:val="28"/>
          <w:szCs w:val="28"/>
        </w:rPr>
        <w:t>обеспечение электрической энергией, газом и паром; кондиционирование воздуха –</w:t>
      </w:r>
      <w:r w:rsidR="00F65F21">
        <w:rPr>
          <w:sz w:val="28"/>
          <w:szCs w:val="28"/>
        </w:rPr>
        <w:t xml:space="preserve"> </w:t>
      </w:r>
      <w:r w:rsidR="00FD5CD7">
        <w:rPr>
          <w:sz w:val="28"/>
          <w:szCs w:val="28"/>
        </w:rPr>
        <w:t>90,0</w:t>
      </w:r>
      <w:r w:rsidR="00D30F89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  <w:r w:rsidR="008F498D" w:rsidRPr="00653164">
        <w:rPr>
          <w:sz w:val="28"/>
          <w:szCs w:val="28"/>
        </w:rPr>
        <w:t xml:space="preserve"> </w:t>
      </w:r>
    </w:p>
    <w:p w14:paraId="56E93B27" w14:textId="77777777" w:rsidR="008F498D" w:rsidRDefault="00E04484" w:rsidP="004954DD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F498D" w:rsidRPr="00653164">
        <w:rPr>
          <w:sz w:val="28"/>
          <w:szCs w:val="28"/>
        </w:rPr>
        <w:t xml:space="preserve">водоснабжение; водоотведение, организация сбора и утилизации отходов, деятельность по ликвидации загрязнений </w:t>
      </w:r>
      <w:r w:rsidR="008E53FA">
        <w:rPr>
          <w:sz w:val="28"/>
          <w:szCs w:val="28"/>
        </w:rPr>
        <w:t>–</w:t>
      </w:r>
      <w:r w:rsidR="00F65F21">
        <w:rPr>
          <w:sz w:val="28"/>
          <w:szCs w:val="28"/>
        </w:rPr>
        <w:t xml:space="preserve"> </w:t>
      </w:r>
      <w:r w:rsidR="00D30F89">
        <w:rPr>
          <w:sz w:val="28"/>
          <w:szCs w:val="28"/>
        </w:rPr>
        <w:t>9</w:t>
      </w:r>
      <w:r w:rsidR="00FD5CD7">
        <w:rPr>
          <w:sz w:val="28"/>
          <w:szCs w:val="28"/>
        </w:rPr>
        <w:t>5,9</w:t>
      </w:r>
      <w:r w:rsidR="002A1871">
        <w:rPr>
          <w:sz w:val="28"/>
          <w:szCs w:val="28"/>
        </w:rPr>
        <w:t xml:space="preserve"> </w:t>
      </w:r>
      <w:r w:rsidR="008F498D" w:rsidRPr="00653164">
        <w:rPr>
          <w:sz w:val="28"/>
          <w:szCs w:val="28"/>
        </w:rPr>
        <w:t xml:space="preserve">%. </w:t>
      </w:r>
    </w:p>
    <w:p w14:paraId="4C8F2EB8" w14:textId="77777777" w:rsidR="009609CD" w:rsidRPr="00653164" w:rsidRDefault="009609CD" w:rsidP="009609CD">
      <w:pPr>
        <w:pStyle w:val="a7"/>
        <w:spacing w:line="252" w:lineRule="auto"/>
        <w:rPr>
          <w:szCs w:val="28"/>
        </w:rPr>
      </w:pPr>
      <w:r w:rsidRPr="00E560FD">
        <w:rPr>
          <w:szCs w:val="28"/>
        </w:rPr>
        <w:t>Ключевым</w:t>
      </w:r>
      <w:r>
        <w:rPr>
          <w:szCs w:val="28"/>
        </w:rPr>
        <w:t>и факторами</w:t>
      </w:r>
      <w:r w:rsidRPr="00E560FD">
        <w:rPr>
          <w:szCs w:val="28"/>
        </w:rPr>
        <w:t xml:space="preserve"> снижения промышленног</w:t>
      </w:r>
      <w:r>
        <w:rPr>
          <w:szCs w:val="28"/>
        </w:rPr>
        <w:t>о производства в 2020 году являю</w:t>
      </w:r>
      <w:r w:rsidRPr="00E560FD">
        <w:rPr>
          <w:szCs w:val="28"/>
        </w:rPr>
        <w:t>тся объективно обусловленные ограничения, направленные на борьбу с распространением новой коронавирусной инфекции.</w:t>
      </w:r>
    </w:p>
    <w:p w14:paraId="2C0023BC" w14:textId="77777777" w:rsidR="008F498D" w:rsidRDefault="00FD5CD7" w:rsidP="004954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8F498D" w:rsidRPr="000C078D">
        <w:rPr>
          <w:sz w:val="28"/>
          <w:szCs w:val="28"/>
        </w:rPr>
        <w:t xml:space="preserve"> году структура промышленного производства по-прежнему характеризовалась преобладанием добывающих произв</w:t>
      </w:r>
      <w:r w:rsidR="008F498D">
        <w:rPr>
          <w:sz w:val="28"/>
          <w:szCs w:val="28"/>
        </w:rPr>
        <w:t xml:space="preserve">одств, на их долю приходится </w:t>
      </w:r>
      <w:r w:rsidR="00D30F89">
        <w:rPr>
          <w:sz w:val="28"/>
          <w:szCs w:val="28"/>
        </w:rPr>
        <w:t>8</w:t>
      </w:r>
      <w:r>
        <w:rPr>
          <w:sz w:val="28"/>
          <w:szCs w:val="28"/>
        </w:rPr>
        <w:t>5,9</w:t>
      </w:r>
      <w:r w:rsidR="00D30F89">
        <w:rPr>
          <w:sz w:val="28"/>
          <w:szCs w:val="28"/>
        </w:rPr>
        <w:t xml:space="preserve"> </w:t>
      </w:r>
      <w:r w:rsidR="008F498D" w:rsidRPr="000C078D">
        <w:rPr>
          <w:sz w:val="28"/>
          <w:szCs w:val="28"/>
        </w:rPr>
        <w:t xml:space="preserve">% </w:t>
      </w:r>
      <w:proofErr w:type="gramStart"/>
      <w:r w:rsidR="008F498D" w:rsidRPr="000C078D">
        <w:rPr>
          <w:sz w:val="28"/>
          <w:szCs w:val="28"/>
        </w:rPr>
        <w:t>от  общего</w:t>
      </w:r>
      <w:proofErr w:type="gramEnd"/>
      <w:r w:rsidR="008F498D" w:rsidRPr="000C078D">
        <w:rPr>
          <w:sz w:val="28"/>
          <w:szCs w:val="28"/>
        </w:rPr>
        <w:t xml:space="preserve"> объема отгруженной промышленной продукции. </w:t>
      </w:r>
    </w:p>
    <w:p w14:paraId="1C67A370" w14:textId="77777777" w:rsidR="001A6B74" w:rsidRDefault="001A6B74" w:rsidP="004954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14:paraId="4EF5C5BF" w14:textId="77777777" w:rsidR="007770BD" w:rsidRDefault="00D30F89" w:rsidP="007770B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D30F89">
        <w:rPr>
          <w:noProof/>
          <w:sz w:val="28"/>
          <w:szCs w:val="28"/>
        </w:rPr>
        <w:drawing>
          <wp:inline distT="0" distB="0" distL="0" distR="0" wp14:anchorId="7B43754E" wp14:editId="65F82985">
            <wp:extent cx="3886200" cy="2771775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B003DB" w14:textId="77777777" w:rsidR="00653164" w:rsidRPr="003D3567" w:rsidRDefault="00653164" w:rsidP="00653164">
      <w:pPr>
        <w:widowControl w:val="0"/>
        <w:spacing w:line="247" w:lineRule="auto"/>
        <w:ind w:firstLine="709"/>
        <w:jc w:val="both"/>
        <w:rPr>
          <w:sz w:val="28"/>
          <w:szCs w:val="28"/>
        </w:rPr>
      </w:pPr>
    </w:p>
    <w:p w14:paraId="0C90CFBD" w14:textId="77777777" w:rsidR="00653164" w:rsidRPr="008E53FA" w:rsidRDefault="00653164" w:rsidP="004954DD">
      <w:pPr>
        <w:widowControl w:val="0"/>
        <w:spacing w:line="252" w:lineRule="auto"/>
        <w:jc w:val="center"/>
        <w:rPr>
          <w:rFonts w:eastAsia="SimSun"/>
          <w:b/>
          <w:i/>
          <w:kern w:val="1"/>
          <w:sz w:val="28"/>
          <w:szCs w:val="28"/>
          <w:lang w:eastAsia="ar-SA"/>
        </w:rPr>
      </w:pPr>
      <w:r w:rsidRPr="009609CD">
        <w:rPr>
          <w:rFonts w:eastAsia="SimSun"/>
          <w:b/>
          <w:i/>
          <w:kern w:val="1"/>
          <w:sz w:val="28"/>
          <w:szCs w:val="28"/>
          <w:lang w:eastAsia="ar-SA"/>
        </w:rPr>
        <w:t>Добыча полезных ископаемых</w:t>
      </w:r>
    </w:p>
    <w:p w14:paraId="2A7E3DB5" w14:textId="77777777" w:rsidR="008E53FA" w:rsidRPr="003D3567" w:rsidRDefault="008E53FA" w:rsidP="004954DD">
      <w:pPr>
        <w:widowControl w:val="0"/>
        <w:spacing w:line="252" w:lineRule="auto"/>
        <w:jc w:val="center"/>
        <w:rPr>
          <w:rFonts w:eastAsia="SimSun"/>
          <w:i/>
          <w:kern w:val="1"/>
          <w:sz w:val="18"/>
          <w:szCs w:val="18"/>
          <w:lang w:eastAsia="ar-SA"/>
        </w:rPr>
      </w:pPr>
    </w:p>
    <w:p w14:paraId="48121D7F" w14:textId="77777777" w:rsidR="00D30F89" w:rsidRPr="00280E00" w:rsidRDefault="008E53FA" w:rsidP="009609CD">
      <w:pPr>
        <w:pStyle w:val="a7"/>
        <w:spacing w:line="252" w:lineRule="auto"/>
        <w:rPr>
          <w:szCs w:val="28"/>
        </w:rPr>
      </w:pPr>
      <w:r w:rsidRPr="00280E00">
        <w:rPr>
          <w:szCs w:val="28"/>
        </w:rPr>
        <w:t>Объ</w:t>
      </w:r>
      <w:r w:rsidR="00A10E93">
        <w:rPr>
          <w:szCs w:val="28"/>
        </w:rPr>
        <w:t>ем нефтедобывающей отрасти в 2020</w:t>
      </w:r>
      <w:r w:rsidRPr="00280E00">
        <w:rPr>
          <w:szCs w:val="28"/>
        </w:rPr>
        <w:t xml:space="preserve"> году в стоимостном выражении составил</w:t>
      </w:r>
      <w:r w:rsidR="008B507D">
        <w:rPr>
          <w:szCs w:val="28"/>
        </w:rPr>
        <w:t xml:space="preserve"> </w:t>
      </w:r>
      <w:r w:rsidR="00A10E93">
        <w:rPr>
          <w:szCs w:val="28"/>
        </w:rPr>
        <w:t xml:space="preserve">33 827,3 </w:t>
      </w:r>
      <w:r w:rsidRPr="00280E00">
        <w:rPr>
          <w:szCs w:val="28"/>
        </w:rPr>
        <w:t>млн.</w:t>
      </w:r>
      <w:r>
        <w:rPr>
          <w:szCs w:val="28"/>
        </w:rPr>
        <w:t xml:space="preserve"> </w:t>
      </w:r>
      <w:r w:rsidRPr="00280E00">
        <w:rPr>
          <w:szCs w:val="28"/>
        </w:rPr>
        <w:t xml:space="preserve">рублей или </w:t>
      </w:r>
      <w:r w:rsidR="00A10E93">
        <w:rPr>
          <w:szCs w:val="28"/>
        </w:rPr>
        <w:t>81,2</w:t>
      </w:r>
      <w:r w:rsidR="00D30F89">
        <w:rPr>
          <w:szCs w:val="28"/>
        </w:rPr>
        <w:t xml:space="preserve"> </w:t>
      </w:r>
      <w:r w:rsidRPr="00280E00">
        <w:rPr>
          <w:szCs w:val="28"/>
        </w:rPr>
        <w:t xml:space="preserve">% к уровню прошлого года в сопоставимых ценах. </w:t>
      </w:r>
    </w:p>
    <w:p w14:paraId="7A027BAE" w14:textId="77777777" w:rsidR="00C125F2" w:rsidRDefault="00FA4BDD" w:rsidP="00FA4BDD">
      <w:pPr>
        <w:pStyle w:val="a7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Наиболее крупными предприятиями отрасли на территории города являются: </w:t>
      </w:r>
      <w:r w:rsidR="00170674">
        <w:rPr>
          <w:szCs w:val="28"/>
        </w:rPr>
        <w:t>ОАО «</w:t>
      </w:r>
      <w:proofErr w:type="spellStart"/>
      <w:r w:rsidR="00170674">
        <w:rPr>
          <w:szCs w:val="28"/>
        </w:rPr>
        <w:t>Варьеганнефть</w:t>
      </w:r>
      <w:proofErr w:type="spellEnd"/>
      <w:r w:rsidR="00170674">
        <w:rPr>
          <w:szCs w:val="28"/>
        </w:rPr>
        <w:t>»,</w:t>
      </w:r>
      <w:r w:rsidR="00170674" w:rsidRPr="00170674">
        <w:rPr>
          <w:szCs w:val="28"/>
        </w:rPr>
        <w:t xml:space="preserve"> </w:t>
      </w:r>
      <w:r w:rsidR="00170674">
        <w:rPr>
          <w:szCs w:val="28"/>
        </w:rPr>
        <w:t>АО «</w:t>
      </w:r>
      <w:proofErr w:type="spellStart"/>
      <w:r w:rsidR="00170674">
        <w:rPr>
          <w:szCs w:val="28"/>
        </w:rPr>
        <w:t>Негуснефть</w:t>
      </w:r>
      <w:proofErr w:type="spellEnd"/>
      <w:r w:rsidR="00170674">
        <w:rPr>
          <w:szCs w:val="28"/>
        </w:rPr>
        <w:t xml:space="preserve">», </w:t>
      </w:r>
      <w:r w:rsidR="00170674" w:rsidRPr="0058665C">
        <w:rPr>
          <w:szCs w:val="28"/>
        </w:rPr>
        <w:t>ООО «</w:t>
      </w:r>
      <w:proofErr w:type="spellStart"/>
      <w:r w:rsidR="00170674">
        <w:rPr>
          <w:szCs w:val="28"/>
        </w:rPr>
        <w:t>РуссИнтеграл</w:t>
      </w:r>
      <w:proofErr w:type="spellEnd"/>
      <w:r w:rsidR="00170674">
        <w:rPr>
          <w:szCs w:val="28"/>
        </w:rPr>
        <w:t xml:space="preserve"> Пионер СИИ-9», ООО «</w:t>
      </w:r>
      <w:proofErr w:type="spellStart"/>
      <w:r w:rsidR="00170674">
        <w:rPr>
          <w:szCs w:val="28"/>
        </w:rPr>
        <w:t>Варьеганремонт</w:t>
      </w:r>
      <w:proofErr w:type="spellEnd"/>
      <w:r w:rsidR="00170674">
        <w:rPr>
          <w:szCs w:val="28"/>
        </w:rPr>
        <w:t>», ООО «ВНБК».</w:t>
      </w:r>
    </w:p>
    <w:p w14:paraId="4C4FCDA7" w14:textId="77777777" w:rsidR="00653164" w:rsidRPr="003D3567" w:rsidRDefault="00653164" w:rsidP="004954DD">
      <w:pPr>
        <w:spacing w:line="252" w:lineRule="auto"/>
        <w:ind w:firstLine="709"/>
        <w:jc w:val="both"/>
        <w:rPr>
          <w:sz w:val="28"/>
          <w:szCs w:val="28"/>
        </w:rPr>
      </w:pPr>
    </w:p>
    <w:p w14:paraId="2C915ADB" w14:textId="77777777" w:rsidR="00653164" w:rsidRPr="008E53FA" w:rsidRDefault="00653164" w:rsidP="004954DD">
      <w:pPr>
        <w:spacing w:line="252" w:lineRule="auto"/>
        <w:jc w:val="center"/>
        <w:rPr>
          <w:b/>
          <w:i/>
          <w:kern w:val="1"/>
          <w:sz w:val="28"/>
          <w:szCs w:val="28"/>
          <w:lang w:eastAsia="ar-SA"/>
        </w:rPr>
      </w:pPr>
      <w:r w:rsidRPr="008E53FA">
        <w:rPr>
          <w:b/>
          <w:i/>
          <w:kern w:val="1"/>
          <w:sz w:val="28"/>
          <w:szCs w:val="28"/>
          <w:lang w:eastAsia="ar-SA"/>
        </w:rPr>
        <w:t>Обрабатывающие производства</w:t>
      </w:r>
    </w:p>
    <w:p w14:paraId="5F575F92" w14:textId="77777777" w:rsidR="008E53FA" w:rsidRPr="003D3567" w:rsidRDefault="008E53FA" w:rsidP="004954DD">
      <w:pPr>
        <w:spacing w:line="252" w:lineRule="auto"/>
        <w:jc w:val="center"/>
        <w:rPr>
          <w:i/>
          <w:kern w:val="1"/>
          <w:sz w:val="16"/>
          <w:szCs w:val="16"/>
          <w:lang w:eastAsia="ar-SA"/>
        </w:rPr>
      </w:pPr>
    </w:p>
    <w:p w14:paraId="35FA3FFA" w14:textId="77777777" w:rsidR="008E53FA" w:rsidRDefault="009609CD" w:rsidP="004954D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653164" w:rsidRPr="003D3567">
        <w:rPr>
          <w:sz w:val="28"/>
          <w:szCs w:val="28"/>
        </w:rPr>
        <w:t xml:space="preserve"> году </w:t>
      </w:r>
      <w:r w:rsidR="008E53FA">
        <w:rPr>
          <w:sz w:val="28"/>
          <w:szCs w:val="28"/>
        </w:rPr>
        <w:t>о</w:t>
      </w:r>
      <w:r w:rsidR="008E53FA" w:rsidRPr="00F37FC5">
        <w:rPr>
          <w:sz w:val="28"/>
          <w:szCs w:val="28"/>
        </w:rPr>
        <w:t xml:space="preserve">бъем отгруженной продукции по виду экономической деятельности «обрабатывающие производства» составил </w:t>
      </w:r>
      <w:r>
        <w:rPr>
          <w:sz w:val="28"/>
          <w:szCs w:val="28"/>
        </w:rPr>
        <w:t>2 642,5</w:t>
      </w:r>
      <w:r w:rsidR="008E53FA">
        <w:rPr>
          <w:sz w:val="28"/>
          <w:szCs w:val="28"/>
        </w:rPr>
        <w:t xml:space="preserve"> </w:t>
      </w:r>
      <w:r w:rsidR="008E53FA" w:rsidRPr="00F37FC5">
        <w:rPr>
          <w:sz w:val="28"/>
          <w:szCs w:val="28"/>
        </w:rPr>
        <w:t>млн.</w:t>
      </w:r>
      <w:r w:rsidR="008E53FA">
        <w:rPr>
          <w:sz w:val="28"/>
          <w:szCs w:val="28"/>
        </w:rPr>
        <w:t xml:space="preserve"> </w:t>
      </w:r>
      <w:r w:rsidR="008E53FA" w:rsidRPr="00F37FC5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47,7</w:t>
      </w:r>
      <w:r w:rsidR="00D30F89">
        <w:rPr>
          <w:sz w:val="28"/>
          <w:szCs w:val="28"/>
        </w:rPr>
        <w:t xml:space="preserve"> </w:t>
      </w:r>
      <w:r w:rsidR="008E53FA" w:rsidRPr="00F37FC5">
        <w:rPr>
          <w:sz w:val="28"/>
          <w:szCs w:val="28"/>
        </w:rPr>
        <w:t>% к уровню прошлого года в сопоставимых ценах.</w:t>
      </w:r>
      <w:r w:rsidR="008E53FA">
        <w:rPr>
          <w:sz w:val="28"/>
          <w:szCs w:val="28"/>
        </w:rPr>
        <w:t xml:space="preserve"> </w:t>
      </w:r>
    </w:p>
    <w:p w14:paraId="5C752ECA" w14:textId="77777777" w:rsidR="00FA4BDD" w:rsidRDefault="00FA4BDD" w:rsidP="00FA4BDD">
      <w:pPr>
        <w:pStyle w:val="a7"/>
        <w:spacing w:line="240" w:lineRule="auto"/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Основными предприятиями отрасли «обрабатывающие </w:t>
      </w:r>
      <w:proofErr w:type="gramStart"/>
      <w:r>
        <w:rPr>
          <w:color w:val="000000"/>
          <w:szCs w:val="28"/>
        </w:rPr>
        <w:t>производства»  на</w:t>
      </w:r>
      <w:proofErr w:type="gramEnd"/>
      <w:r>
        <w:rPr>
          <w:color w:val="000000"/>
          <w:szCs w:val="28"/>
        </w:rPr>
        <w:t xml:space="preserve"> территории города являются: ООО «</w:t>
      </w:r>
      <w:proofErr w:type="spellStart"/>
      <w:r>
        <w:rPr>
          <w:color w:val="000000"/>
          <w:szCs w:val="28"/>
        </w:rPr>
        <w:t>Варьегансерсис</w:t>
      </w:r>
      <w:proofErr w:type="spellEnd"/>
      <w:r>
        <w:rPr>
          <w:color w:val="000000"/>
          <w:szCs w:val="28"/>
        </w:rPr>
        <w:t>», ООО «</w:t>
      </w:r>
      <w:proofErr w:type="spellStart"/>
      <w:r>
        <w:rPr>
          <w:color w:val="000000"/>
          <w:szCs w:val="28"/>
        </w:rPr>
        <w:t>Радоп</w:t>
      </w:r>
      <w:proofErr w:type="spellEnd"/>
      <w:r>
        <w:rPr>
          <w:color w:val="000000"/>
          <w:szCs w:val="28"/>
        </w:rPr>
        <w:t>», ООО «А</w:t>
      </w:r>
      <w:r w:rsidR="00170674">
        <w:rPr>
          <w:color w:val="000000"/>
          <w:szCs w:val="28"/>
        </w:rPr>
        <w:t>лмаз</w:t>
      </w:r>
      <w:r>
        <w:rPr>
          <w:color w:val="000000"/>
          <w:szCs w:val="28"/>
        </w:rPr>
        <w:t>».</w:t>
      </w:r>
    </w:p>
    <w:p w14:paraId="1690D47A" w14:textId="77777777" w:rsidR="00170674" w:rsidRPr="008E357F" w:rsidRDefault="00170674" w:rsidP="00170674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8E357F">
        <w:rPr>
          <w:sz w:val="28"/>
          <w:szCs w:val="28"/>
        </w:rPr>
        <w:t>Отрицательное влияние на динамику развития обрабатывающих производств в 20</w:t>
      </w:r>
      <w:r>
        <w:rPr>
          <w:sz w:val="28"/>
          <w:szCs w:val="28"/>
        </w:rPr>
        <w:t>20</w:t>
      </w:r>
      <w:r w:rsidRPr="008E357F">
        <w:rPr>
          <w:sz w:val="28"/>
          <w:szCs w:val="28"/>
        </w:rPr>
        <w:t xml:space="preserve"> году оказало сокращение объемов производства в группе компаний «Алмаз», обусловленное сложным финансово-экономическим положением. </w:t>
      </w:r>
    </w:p>
    <w:p w14:paraId="4D33FEAC" w14:textId="77777777" w:rsidR="00653164" w:rsidRPr="00FD69B8" w:rsidRDefault="00653164" w:rsidP="004954DD">
      <w:pPr>
        <w:widowControl w:val="0"/>
        <w:spacing w:line="252" w:lineRule="auto"/>
        <w:jc w:val="center"/>
        <w:rPr>
          <w:b/>
          <w:i/>
          <w:sz w:val="28"/>
          <w:szCs w:val="28"/>
        </w:rPr>
      </w:pPr>
      <w:r w:rsidRPr="00FD69B8">
        <w:rPr>
          <w:b/>
          <w:i/>
          <w:sz w:val="28"/>
          <w:szCs w:val="28"/>
        </w:rPr>
        <w:lastRenderedPageBreak/>
        <w:t xml:space="preserve">Обеспечение электрической энергией, газом и паром; </w:t>
      </w:r>
    </w:p>
    <w:p w14:paraId="5EBDE8B8" w14:textId="77777777" w:rsidR="00653164" w:rsidRDefault="00653164" w:rsidP="004954DD">
      <w:pPr>
        <w:widowControl w:val="0"/>
        <w:spacing w:line="252" w:lineRule="auto"/>
        <w:jc w:val="center"/>
        <w:rPr>
          <w:b/>
          <w:i/>
          <w:sz w:val="28"/>
          <w:szCs w:val="28"/>
        </w:rPr>
      </w:pPr>
      <w:r w:rsidRPr="00FD69B8">
        <w:rPr>
          <w:b/>
          <w:i/>
          <w:sz w:val="28"/>
          <w:szCs w:val="28"/>
        </w:rPr>
        <w:t>кондиционирование воздуха</w:t>
      </w:r>
    </w:p>
    <w:p w14:paraId="3695CBB0" w14:textId="77777777" w:rsidR="00FD69B8" w:rsidRPr="00FD69B8" w:rsidRDefault="00FD69B8" w:rsidP="004954DD">
      <w:pPr>
        <w:widowControl w:val="0"/>
        <w:spacing w:line="252" w:lineRule="auto"/>
        <w:jc w:val="center"/>
        <w:rPr>
          <w:b/>
          <w:i/>
          <w:sz w:val="16"/>
          <w:szCs w:val="16"/>
        </w:rPr>
      </w:pPr>
    </w:p>
    <w:p w14:paraId="2BB3E78B" w14:textId="77777777" w:rsidR="004D6089" w:rsidRDefault="00F56034" w:rsidP="004954DD">
      <w:pPr>
        <w:pStyle w:val="31"/>
        <w:spacing w:line="25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Сектор промышленности</w:t>
      </w:r>
      <w:r w:rsidR="00FD69B8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FD69B8">
        <w:rPr>
          <w:sz w:val="28"/>
          <w:szCs w:val="28"/>
        </w:rPr>
        <w:t xml:space="preserve">беспечение электрической энергией, газом и паром; кондиционирование воздуха» </w:t>
      </w:r>
      <w:r w:rsidRPr="00304FAB">
        <w:rPr>
          <w:sz w:val="28"/>
          <w:szCs w:val="28"/>
        </w:rPr>
        <w:t>стабильно обеспечивают потребности города в энергоресурсах.</w:t>
      </w:r>
      <w:r>
        <w:rPr>
          <w:sz w:val="28"/>
          <w:szCs w:val="28"/>
        </w:rPr>
        <w:t xml:space="preserve"> О</w:t>
      </w:r>
      <w:r w:rsidR="00FD69B8">
        <w:rPr>
          <w:sz w:val="28"/>
          <w:szCs w:val="28"/>
        </w:rPr>
        <w:t>бъем отгруженн</w:t>
      </w:r>
      <w:r w:rsidR="009609CD">
        <w:rPr>
          <w:sz w:val="28"/>
          <w:szCs w:val="28"/>
        </w:rPr>
        <w:t>ой продукции за 2020</w:t>
      </w:r>
      <w:r w:rsidR="00FD69B8">
        <w:rPr>
          <w:sz w:val="28"/>
          <w:szCs w:val="28"/>
        </w:rPr>
        <w:t xml:space="preserve"> год составил</w:t>
      </w:r>
      <w:r w:rsidR="000271AE">
        <w:rPr>
          <w:sz w:val="28"/>
          <w:szCs w:val="28"/>
        </w:rPr>
        <w:t xml:space="preserve"> 2</w:t>
      </w:r>
      <w:r w:rsidR="009609CD">
        <w:rPr>
          <w:sz w:val="28"/>
          <w:szCs w:val="28"/>
        </w:rPr>
        <w:t xml:space="preserve"> 680,4 </w:t>
      </w:r>
      <w:r w:rsidR="00FD69B8">
        <w:rPr>
          <w:sz w:val="28"/>
          <w:szCs w:val="28"/>
        </w:rPr>
        <w:t xml:space="preserve">млн. рублей или </w:t>
      </w:r>
      <w:r w:rsidR="009609CD">
        <w:rPr>
          <w:sz w:val="28"/>
          <w:szCs w:val="28"/>
        </w:rPr>
        <w:t xml:space="preserve">90,0 </w:t>
      </w:r>
      <w:r w:rsidR="00FD69B8">
        <w:rPr>
          <w:sz w:val="28"/>
          <w:szCs w:val="28"/>
        </w:rPr>
        <w:t>% к уровню 201</w:t>
      </w:r>
      <w:r w:rsidR="009609CD">
        <w:rPr>
          <w:sz w:val="28"/>
          <w:szCs w:val="28"/>
        </w:rPr>
        <w:t>9</w:t>
      </w:r>
      <w:r w:rsidR="00FD69B8">
        <w:rPr>
          <w:sz w:val="28"/>
          <w:szCs w:val="28"/>
        </w:rPr>
        <w:t xml:space="preserve"> года в сопоставимых ценах</w:t>
      </w:r>
      <w:r w:rsidR="00FD69B8" w:rsidRPr="006507B8">
        <w:rPr>
          <w:sz w:val="28"/>
          <w:szCs w:val="28"/>
        </w:rPr>
        <w:t xml:space="preserve">. </w:t>
      </w:r>
    </w:p>
    <w:p w14:paraId="2FC699B6" w14:textId="77777777" w:rsidR="00FD69B8" w:rsidRDefault="00FD69B8" w:rsidP="004954DD">
      <w:pPr>
        <w:pStyle w:val="31"/>
        <w:spacing w:line="252" w:lineRule="auto"/>
        <w:ind w:firstLine="709"/>
        <w:rPr>
          <w:sz w:val="28"/>
          <w:szCs w:val="28"/>
        </w:rPr>
      </w:pPr>
    </w:p>
    <w:p w14:paraId="7103A944" w14:textId="77777777" w:rsidR="00653164" w:rsidRPr="00A5186E" w:rsidRDefault="00653164" w:rsidP="004954DD">
      <w:pPr>
        <w:spacing w:line="252" w:lineRule="auto"/>
        <w:jc w:val="center"/>
        <w:rPr>
          <w:b/>
          <w:i/>
          <w:sz w:val="28"/>
          <w:szCs w:val="28"/>
        </w:rPr>
      </w:pPr>
      <w:r w:rsidRPr="00A5186E">
        <w:rPr>
          <w:b/>
          <w:i/>
          <w:sz w:val="28"/>
          <w:szCs w:val="28"/>
        </w:rPr>
        <w:t>Водоснабжение; водоотведение, организация сбора</w:t>
      </w:r>
    </w:p>
    <w:p w14:paraId="348180DA" w14:textId="77777777" w:rsidR="00653164" w:rsidRDefault="00653164" w:rsidP="004954DD">
      <w:pPr>
        <w:spacing w:line="252" w:lineRule="auto"/>
        <w:ind w:firstLine="567"/>
        <w:jc w:val="center"/>
        <w:rPr>
          <w:b/>
          <w:i/>
          <w:sz w:val="28"/>
          <w:szCs w:val="28"/>
        </w:rPr>
      </w:pPr>
      <w:r w:rsidRPr="00A5186E">
        <w:rPr>
          <w:b/>
          <w:i/>
          <w:sz w:val="28"/>
          <w:szCs w:val="28"/>
        </w:rPr>
        <w:t>и утилизации отходов, деятельность по ликвидации загрязнений</w:t>
      </w:r>
    </w:p>
    <w:p w14:paraId="6738FB71" w14:textId="77777777" w:rsidR="00FD69B8" w:rsidRPr="00FD69B8" w:rsidRDefault="00FD69B8" w:rsidP="004954DD">
      <w:pPr>
        <w:spacing w:line="252" w:lineRule="auto"/>
        <w:ind w:firstLine="567"/>
        <w:jc w:val="center"/>
        <w:rPr>
          <w:b/>
          <w:i/>
          <w:sz w:val="28"/>
          <w:szCs w:val="28"/>
        </w:rPr>
      </w:pPr>
    </w:p>
    <w:p w14:paraId="10130C80" w14:textId="77777777" w:rsidR="004D6089" w:rsidRDefault="004D6089" w:rsidP="004954D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отгруженной продукции по виду экономической деятельности «водоснабжение; водоотведение, организация сбора и утилизации отходов, деятельность п</w:t>
      </w:r>
      <w:r w:rsidR="00E00C4E">
        <w:rPr>
          <w:sz w:val="28"/>
          <w:szCs w:val="28"/>
        </w:rPr>
        <w:t>о ликвидации загрязнений» в 2020</w:t>
      </w:r>
      <w:r>
        <w:rPr>
          <w:sz w:val="28"/>
          <w:szCs w:val="28"/>
        </w:rPr>
        <w:t xml:space="preserve"> году</w:t>
      </w:r>
      <w:r w:rsidR="00895C01">
        <w:rPr>
          <w:sz w:val="28"/>
          <w:szCs w:val="28"/>
        </w:rPr>
        <w:t xml:space="preserve"> </w:t>
      </w:r>
      <w:proofErr w:type="gramStart"/>
      <w:r w:rsidR="00895C01">
        <w:rPr>
          <w:sz w:val="28"/>
          <w:szCs w:val="28"/>
        </w:rPr>
        <w:t>составил</w:t>
      </w:r>
      <w:r w:rsidR="00E00C4E">
        <w:rPr>
          <w:sz w:val="28"/>
          <w:szCs w:val="28"/>
        </w:rPr>
        <w:t xml:space="preserve">  211</w:t>
      </w:r>
      <w:proofErr w:type="gramEnd"/>
      <w:r w:rsidR="00E00C4E">
        <w:rPr>
          <w:sz w:val="28"/>
          <w:szCs w:val="28"/>
        </w:rPr>
        <w:t>,3 млн. рублей или 100,7</w:t>
      </w:r>
      <w:r>
        <w:rPr>
          <w:sz w:val="28"/>
          <w:szCs w:val="28"/>
        </w:rPr>
        <w:t xml:space="preserve"> % к уров</w:t>
      </w:r>
      <w:r w:rsidR="00E00C4E">
        <w:rPr>
          <w:sz w:val="28"/>
          <w:szCs w:val="28"/>
        </w:rPr>
        <w:t>ню соответствующего периода 2019</w:t>
      </w:r>
      <w:r>
        <w:rPr>
          <w:sz w:val="28"/>
          <w:szCs w:val="28"/>
        </w:rPr>
        <w:t xml:space="preserve"> года в сопоставимых ценах.</w:t>
      </w:r>
    </w:p>
    <w:p w14:paraId="45D333EF" w14:textId="77777777" w:rsidR="00FA4BDD" w:rsidRDefault="00FA4BDD" w:rsidP="00FA4BDD">
      <w:pPr>
        <w:pStyle w:val="a7"/>
        <w:spacing w:line="240" w:lineRule="auto"/>
        <w:ind w:firstLine="709"/>
        <w:rPr>
          <w:rFonts w:cs="Calibri"/>
          <w:color w:val="000000"/>
        </w:rPr>
      </w:pPr>
      <w:r>
        <w:rPr>
          <w:color w:val="000000"/>
          <w:szCs w:val="28"/>
        </w:rPr>
        <w:t>Объем оказания услуг водоснабжения, водоотведения, организации сбора и утилизации отходов, деятельности по ликвидации загрязнений определяется работой Филиала акционерного общества «Городские электрические сети» «</w:t>
      </w:r>
      <w:proofErr w:type="spellStart"/>
      <w:r>
        <w:rPr>
          <w:color w:val="000000"/>
          <w:szCs w:val="28"/>
        </w:rPr>
        <w:t>Радужнинские</w:t>
      </w:r>
      <w:proofErr w:type="spellEnd"/>
      <w:r>
        <w:rPr>
          <w:color w:val="000000"/>
          <w:szCs w:val="28"/>
        </w:rPr>
        <w:t xml:space="preserve"> городские энергетические сети» Ханты-М</w:t>
      </w:r>
      <w:r>
        <w:rPr>
          <w:bCs/>
          <w:color w:val="000000"/>
          <w:szCs w:val="28"/>
        </w:rPr>
        <w:t>ансийского</w:t>
      </w:r>
      <w:r>
        <w:rPr>
          <w:color w:val="000000"/>
          <w:szCs w:val="28"/>
        </w:rPr>
        <w:t> </w:t>
      </w:r>
      <w:r>
        <w:rPr>
          <w:bCs/>
          <w:color w:val="000000"/>
          <w:szCs w:val="28"/>
        </w:rPr>
        <w:t>автономного округа</w:t>
      </w:r>
      <w:r>
        <w:rPr>
          <w:color w:val="000000"/>
          <w:szCs w:val="28"/>
        </w:rPr>
        <w:t xml:space="preserve"> - </w:t>
      </w:r>
      <w:r>
        <w:rPr>
          <w:bCs/>
          <w:color w:val="000000"/>
          <w:szCs w:val="28"/>
        </w:rPr>
        <w:t>Югры</w:t>
      </w:r>
      <w:r>
        <w:rPr>
          <w:color w:val="000000"/>
          <w:szCs w:val="28"/>
        </w:rPr>
        <w:t xml:space="preserve">, г. </w:t>
      </w:r>
      <w:proofErr w:type="gramStart"/>
      <w:r>
        <w:rPr>
          <w:color w:val="000000"/>
          <w:szCs w:val="28"/>
        </w:rPr>
        <w:t>Радужный,  муниципального</w:t>
      </w:r>
      <w:proofErr w:type="gramEnd"/>
      <w:r>
        <w:rPr>
          <w:color w:val="000000"/>
          <w:szCs w:val="28"/>
        </w:rPr>
        <w:t xml:space="preserve"> унитарного предприятия по утилизации отходов.</w:t>
      </w:r>
    </w:p>
    <w:p w14:paraId="527C42D2" w14:textId="77777777" w:rsidR="004D6089" w:rsidRDefault="004D6089" w:rsidP="004954D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</w:p>
    <w:p w14:paraId="041C5AD1" w14:textId="77777777" w:rsidR="004D6089" w:rsidRDefault="004D6089" w:rsidP="004954D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14:paraId="4ED4C650" w14:textId="77777777" w:rsidR="00E46603" w:rsidRPr="003F2D13" w:rsidRDefault="00E46603" w:rsidP="004954D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3F2D13">
        <w:rPr>
          <w:b/>
          <w:sz w:val="28"/>
          <w:szCs w:val="28"/>
        </w:rPr>
        <w:t>Инвестиции</w:t>
      </w:r>
    </w:p>
    <w:p w14:paraId="53C8C25A" w14:textId="77777777" w:rsidR="00096455" w:rsidRPr="003F2D13" w:rsidRDefault="00096455" w:rsidP="004954DD">
      <w:pPr>
        <w:autoSpaceDE w:val="0"/>
        <w:autoSpaceDN w:val="0"/>
        <w:adjustRightInd w:val="0"/>
        <w:spacing w:line="252" w:lineRule="auto"/>
        <w:ind w:firstLine="709"/>
        <w:jc w:val="center"/>
        <w:rPr>
          <w:b/>
          <w:sz w:val="28"/>
          <w:szCs w:val="28"/>
        </w:rPr>
      </w:pPr>
    </w:p>
    <w:p w14:paraId="57D4E7FC" w14:textId="77777777" w:rsidR="004D6089" w:rsidRPr="003F2D13" w:rsidRDefault="004D6089" w:rsidP="004954DD">
      <w:pPr>
        <w:spacing w:line="252" w:lineRule="auto"/>
        <w:ind w:firstLine="708"/>
        <w:jc w:val="both"/>
        <w:rPr>
          <w:sz w:val="28"/>
          <w:szCs w:val="28"/>
        </w:rPr>
      </w:pPr>
      <w:r w:rsidRPr="003F2D13">
        <w:rPr>
          <w:sz w:val="28"/>
          <w:szCs w:val="28"/>
        </w:rPr>
        <w:t xml:space="preserve">Объем инвестиций в основной капитал по крупным и средним предприятиям в действующих ценах за счет всех </w:t>
      </w:r>
      <w:r w:rsidR="00770F0E" w:rsidRPr="003F2D13">
        <w:rPr>
          <w:sz w:val="28"/>
          <w:szCs w:val="28"/>
        </w:rPr>
        <w:t>источников финансирования в 2020 году оценивается 2 845,4 млн. рублей или 120,8% к уровню 2019</w:t>
      </w:r>
      <w:r w:rsidRPr="003F2D13">
        <w:rPr>
          <w:sz w:val="28"/>
          <w:szCs w:val="28"/>
        </w:rPr>
        <w:t xml:space="preserve"> года в сопоставимых ценах. </w:t>
      </w:r>
    </w:p>
    <w:p w14:paraId="1DD4A0F7" w14:textId="77777777" w:rsidR="005944FA" w:rsidRPr="00A5186E" w:rsidRDefault="005B0927" w:rsidP="00FF4136">
      <w:pPr>
        <w:pStyle w:val="21"/>
        <w:spacing w:line="252" w:lineRule="auto"/>
        <w:ind w:left="0" w:firstLine="709"/>
        <w:rPr>
          <w:sz w:val="28"/>
          <w:szCs w:val="28"/>
          <w:highlight w:val="yellow"/>
        </w:rPr>
      </w:pPr>
      <w:r w:rsidRPr="005B0927">
        <w:rPr>
          <w:noProof/>
          <w:sz w:val="28"/>
          <w:szCs w:val="28"/>
        </w:rPr>
        <w:drawing>
          <wp:inline distT="0" distB="0" distL="0" distR="0" wp14:anchorId="7C5DBAA4" wp14:editId="32CE11ED">
            <wp:extent cx="4629150" cy="2314575"/>
            <wp:effectExtent l="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12FE539" w14:textId="77777777" w:rsidR="004D6089" w:rsidRPr="00EA2FF9" w:rsidRDefault="004D6089" w:rsidP="004954DD">
      <w:pPr>
        <w:spacing w:line="252" w:lineRule="auto"/>
        <w:ind w:firstLine="708"/>
        <w:jc w:val="both"/>
        <w:rPr>
          <w:sz w:val="28"/>
          <w:szCs w:val="28"/>
        </w:rPr>
      </w:pPr>
      <w:r w:rsidRPr="00EA2FF9">
        <w:rPr>
          <w:sz w:val="28"/>
          <w:szCs w:val="28"/>
        </w:rPr>
        <w:t>В составе капитальных вложений в основной капитал по видам экономической деятельности лидируют инвестиции по виду экономической деятельности «Добыча полезных ископаемых», удел</w:t>
      </w:r>
      <w:r w:rsidR="00EA2FF9" w:rsidRPr="00EA2FF9">
        <w:rPr>
          <w:sz w:val="28"/>
          <w:szCs w:val="28"/>
        </w:rPr>
        <w:t xml:space="preserve">ьный вес которых составляет </w:t>
      </w:r>
      <w:r w:rsidR="00EA2FF9" w:rsidRPr="00EA2FF9">
        <w:rPr>
          <w:sz w:val="28"/>
          <w:szCs w:val="28"/>
        </w:rPr>
        <w:lastRenderedPageBreak/>
        <w:t>75,6</w:t>
      </w:r>
      <w:r w:rsidRPr="00EA2FF9">
        <w:rPr>
          <w:sz w:val="28"/>
          <w:szCs w:val="28"/>
        </w:rPr>
        <w:t xml:space="preserve"> %. Доля инвестиций в обеспечение электрическ</w:t>
      </w:r>
      <w:r w:rsidR="00EA2FF9" w:rsidRPr="00EA2FF9">
        <w:rPr>
          <w:sz w:val="28"/>
          <w:szCs w:val="28"/>
        </w:rPr>
        <w:t>ой энергией, газом и паром – 9,4 %.</w:t>
      </w:r>
    </w:p>
    <w:p w14:paraId="257965BE" w14:textId="77777777" w:rsidR="00EA2FF9" w:rsidRPr="000D3B1B" w:rsidRDefault="00EA2FF9" w:rsidP="00EA2FF9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EA2FF9">
        <w:rPr>
          <w:sz w:val="28"/>
          <w:szCs w:val="28"/>
        </w:rPr>
        <w:t>Бюджетные</w:t>
      </w:r>
      <w:r w:rsidRPr="000D3B1B">
        <w:rPr>
          <w:sz w:val="28"/>
          <w:szCs w:val="28"/>
        </w:rPr>
        <w:t xml:space="preserve"> инвестиции в 2020 году составили 69,7 млн. рублей и направлены на модернизацию специального технологического оборудования ДК «Нефтяник», приобретение жилья в муниципальную собственность, в целях переселения граждан из жилых домов, признанных аварийными, приобретение жилых помещений детям-сиротам и детям, оставшимся без попечения родителей.</w:t>
      </w:r>
    </w:p>
    <w:p w14:paraId="3D41000B" w14:textId="77777777" w:rsidR="000F44F8" w:rsidRPr="0077028F" w:rsidRDefault="000F44F8" w:rsidP="00A14868">
      <w:pPr>
        <w:spacing w:line="252" w:lineRule="auto"/>
        <w:ind w:firstLine="708"/>
        <w:jc w:val="both"/>
        <w:rPr>
          <w:sz w:val="28"/>
          <w:szCs w:val="28"/>
        </w:rPr>
      </w:pPr>
      <w:r w:rsidRPr="0077028F">
        <w:rPr>
          <w:sz w:val="28"/>
          <w:szCs w:val="28"/>
        </w:rPr>
        <w:t>Объем работ и услуг по виду экономической дея</w:t>
      </w:r>
      <w:r w:rsidR="00A14868" w:rsidRPr="0077028F">
        <w:rPr>
          <w:sz w:val="28"/>
          <w:szCs w:val="28"/>
        </w:rPr>
        <w:t>тельности «Строительство» за 2020</w:t>
      </w:r>
      <w:r w:rsidRPr="0077028F">
        <w:rPr>
          <w:sz w:val="28"/>
          <w:szCs w:val="28"/>
        </w:rPr>
        <w:t xml:space="preserve"> год составил </w:t>
      </w:r>
      <w:r w:rsidR="00646DCD" w:rsidRPr="0077028F">
        <w:rPr>
          <w:sz w:val="28"/>
          <w:szCs w:val="28"/>
        </w:rPr>
        <w:t>2</w:t>
      </w:r>
      <w:r w:rsidR="00A14868" w:rsidRPr="0077028F">
        <w:rPr>
          <w:sz w:val="28"/>
          <w:szCs w:val="28"/>
        </w:rPr>
        <w:t>78,0</w:t>
      </w:r>
      <w:r w:rsidR="00153D66" w:rsidRPr="0077028F">
        <w:rPr>
          <w:sz w:val="28"/>
          <w:szCs w:val="28"/>
        </w:rPr>
        <w:t xml:space="preserve"> </w:t>
      </w:r>
      <w:r w:rsidR="00A14868" w:rsidRPr="0077028F">
        <w:rPr>
          <w:sz w:val="28"/>
          <w:szCs w:val="28"/>
        </w:rPr>
        <w:t xml:space="preserve">млн. рублей или 102,8% к уровню 2019 года в сопоставимых ценах. </w:t>
      </w:r>
    </w:p>
    <w:p w14:paraId="01AB790F" w14:textId="77777777" w:rsidR="002429F5" w:rsidRPr="0077028F" w:rsidRDefault="00A14868" w:rsidP="002429F5">
      <w:pPr>
        <w:ind w:firstLine="709"/>
        <w:jc w:val="both"/>
        <w:rPr>
          <w:sz w:val="28"/>
          <w:szCs w:val="28"/>
        </w:rPr>
      </w:pPr>
      <w:r w:rsidRPr="0077028F">
        <w:rPr>
          <w:sz w:val="28"/>
          <w:szCs w:val="28"/>
        </w:rPr>
        <w:t>В течение 2020</w:t>
      </w:r>
      <w:r w:rsidR="002429F5" w:rsidRPr="0077028F">
        <w:rPr>
          <w:sz w:val="28"/>
          <w:szCs w:val="28"/>
        </w:rPr>
        <w:t xml:space="preserve"> г</w:t>
      </w:r>
      <w:r w:rsidRPr="0077028F">
        <w:rPr>
          <w:sz w:val="28"/>
          <w:szCs w:val="28"/>
        </w:rPr>
        <w:t>ода введены в эксплуатацию 1,1</w:t>
      </w:r>
      <w:r w:rsidR="002429F5" w:rsidRPr="0077028F">
        <w:rPr>
          <w:sz w:val="28"/>
          <w:szCs w:val="28"/>
        </w:rPr>
        <w:t xml:space="preserve"> тыс. кв. м общей площади жилых домов</w:t>
      </w:r>
      <w:r w:rsidR="002429F5" w:rsidRPr="0077028F">
        <w:rPr>
          <w:sz w:val="28"/>
          <w:szCs w:val="28"/>
          <w:vertAlign w:val="superscript"/>
        </w:rPr>
        <w:t xml:space="preserve"> </w:t>
      </w:r>
      <w:r w:rsidR="002429F5" w:rsidRPr="0077028F">
        <w:rPr>
          <w:i/>
          <w:sz w:val="28"/>
          <w:szCs w:val="28"/>
        </w:rPr>
        <w:t>(с учетом жилых домов, построенных на земельных участках, предназначенных для ведения гражданами садоводства)</w:t>
      </w:r>
      <w:r w:rsidRPr="0077028F">
        <w:rPr>
          <w:i/>
          <w:sz w:val="28"/>
          <w:szCs w:val="28"/>
        </w:rPr>
        <w:t>.</w:t>
      </w:r>
    </w:p>
    <w:p w14:paraId="2A4FE228" w14:textId="77777777" w:rsidR="00E13A72" w:rsidRPr="00A5186E" w:rsidRDefault="00E13A72" w:rsidP="00992354">
      <w:pPr>
        <w:spacing w:line="252" w:lineRule="auto"/>
        <w:ind w:firstLine="709"/>
        <w:jc w:val="both"/>
        <w:rPr>
          <w:highlight w:val="yellow"/>
        </w:rPr>
      </w:pPr>
    </w:p>
    <w:p w14:paraId="55A3EABB" w14:textId="77777777" w:rsidR="00992354" w:rsidRPr="00A5186E" w:rsidRDefault="00A70F76" w:rsidP="00992354">
      <w:pPr>
        <w:ind w:firstLine="709"/>
        <w:jc w:val="both"/>
        <w:rPr>
          <w:sz w:val="28"/>
          <w:szCs w:val="28"/>
          <w:highlight w:val="yellow"/>
        </w:rPr>
      </w:pPr>
      <w:r w:rsidRPr="00A70F76">
        <w:rPr>
          <w:noProof/>
          <w:sz w:val="28"/>
          <w:szCs w:val="28"/>
        </w:rPr>
        <w:drawing>
          <wp:inline distT="0" distB="0" distL="0" distR="0" wp14:anchorId="26927DC0" wp14:editId="5CEF019F">
            <wp:extent cx="4543425" cy="2200275"/>
            <wp:effectExtent l="0" t="0" r="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C70DC62" w14:textId="77777777" w:rsidR="004D35D5" w:rsidRPr="0077028F" w:rsidRDefault="004D35D5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77028F">
        <w:rPr>
          <w:sz w:val="28"/>
          <w:szCs w:val="28"/>
        </w:rPr>
        <w:t>Улучшение инвестиционного климата и создание благоприятных условий для ведения бизнеса, привлечения частных инвестиций на территорию города – одна из ключевых задач, стоящих перед главой города и администрацией города Радужный.</w:t>
      </w:r>
    </w:p>
    <w:p w14:paraId="60C343E9" w14:textId="77777777" w:rsidR="004D35D5" w:rsidRPr="0077028F" w:rsidRDefault="004D35D5" w:rsidP="004954DD">
      <w:pPr>
        <w:pStyle w:val="af"/>
        <w:shd w:val="clear" w:color="auto" w:fill="FFFFFF"/>
        <w:tabs>
          <w:tab w:val="left" w:pos="0"/>
          <w:tab w:val="left" w:pos="567"/>
        </w:tabs>
        <w:suppressAutoHyphens/>
        <w:spacing w:before="0" w:beforeAutospacing="0" w:after="0" w:afterAutospacing="0" w:line="252" w:lineRule="auto"/>
        <w:ind w:firstLine="709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77028F">
        <w:rPr>
          <w:rFonts w:ascii="Times New Roman" w:hAnsi="Times New Roman" w:cs="Times New Roman"/>
          <w:color w:val="auto"/>
          <w:sz w:val="28"/>
          <w:szCs w:val="28"/>
        </w:rPr>
        <w:t xml:space="preserve">В целях привлечения инвестиций в </w:t>
      </w:r>
      <w:r w:rsidR="00A14868" w:rsidRPr="0077028F">
        <w:rPr>
          <w:rFonts w:ascii="Times New Roman" w:hAnsi="Times New Roman" w:cs="Times New Roman"/>
          <w:color w:val="auto"/>
          <w:sz w:val="28"/>
          <w:szCs w:val="28"/>
        </w:rPr>
        <w:t>экономику города Радужный в 2020</w:t>
      </w:r>
      <w:r w:rsidRPr="0077028F">
        <w:rPr>
          <w:rFonts w:ascii="Times New Roman" w:hAnsi="Times New Roman" w:cs="Times New Roman"/>
          <w:color w:val="auto"/>
          <w:sz w:val="28"/>
          <w:szCs w:val="28"/>
        </w:rPr>
        <w:t xml:space="preserve"> году проделана определенная работа по повышению инвестиционной привлекательности муниципального образования.</w:t>
      </w:r>
    </w:p>
    <w:p w14:paraId="3E113735" w14:textId="77777777" w:rsidR="004D35D5" w:rsidRPr="0077028F" w:rsidRDefault="004D35D5" w:rsidP="004954DD">
      <w:pPr>
        <w:spacing w:line="252" w:lineRule="auto"/>
        <w:ind w:firstLine="708"/>
        <w:jc w:val="both"/>
        <w:rPr>
          <w:sz w:val="28"/>
          <w:szCs w:val="28"/>
        </w:rPr>
      </w:pPr>
      <w:r w:rsidRPr="0077028F">
        <w:rPr>
          <w:sz w:val="28"/>
          <w:szCs w:val="28"/>
          <w:shd w:val="clear" w:color="auto" w:fill="FFFFFF"/>
        </w:rPr>
        <w:t xml:space="preserve">Актуализирована Дорожная карта </w:t>
      </w:r>
      <w:r w:rsidRPr="0077028F">
        <w:rPr>
          <w:sz w:val="28"/>
          <w:szCs w:val="28"/>
        </w:rPr>
        <w:t>по формированию благоприятного инвестиционного климата в городе Радужный</w:t>
      </w:r>
      <w:r w:rsidRPr="0077028F">
        <w:rPr>
          <w:sz w:val="28"/>
          <w:szCs w:val="28"/>
          <w:shd w:val="clear" w:color="auto" w:fill="FFFFFF"/>
        </w:rPr>
        <w:t xml:space="preserve">, </w:t>
      </w:r>
      <w:r w:rsidRPr="0077028F">
        <w:rPr>
          <w:sz w:val="28"/>
          <w:szCs w:val="28"/>
        </w:rPr>
        <w:t xml:space="preserve">направленная на повышение уровня инвестиционной привлекательности и развития конкуренции. </w:t>
      </w:r>
    </w:p>
    <w:p w14:paraId="357FC5DE" w14:textId="77777777" w:rsidR="004D35D5" w:rsidRPr="0077028F" w:rsidRDefault="004D35D5" w:rsidP="004954DD">
      <w:pPr>
        <w:spacing w:line="252" w:lineRule="auto"/>
        <w:ind w:firstLine="708"/>
        <w:jc w:val="both"/>
        <w:rPr>
          <w:rFonts w:eastAsia="Calibri"/>
          <w:sz w:val="28"/>
          <w:szCs w:val="28"/>
        </w:rPr>
      </w:pPr>
      <w:r w:rsidRPr="0077028F">
        <w:rPr>
          <w:sz w:val="28"/>
          <w:szCs w:val="28"/>
        </w:rPr>
        <w:t xml:space="preserve">Утвержден новый состав Совета по вопросам развития инвестиционной деятельности в городе Радужный, 43 процента которого составляют представители бизнеса. </w:t>
      </w:r>
      <w:r w:rsidRPr="0077028F">
        <w:rPr>
          <w:rFonts w:eastAsia="Calibri"/>
          <w:sz w:val="28"/>
          <w:szCs w:val="28"/>
        </w:rPr>
        <w:t>Доля вопросов, внесенных предпринимательским сообществом на заседания Совета, составила 40 процентов.</w:t>
      </w:r>
    </w:p>
    <w:p w14:paraId="01D6B8C8" w14:textId="77777777" w:rsidR="004D35D5" w:rsidRPr="0077028F" w:rsidRDefault="00A14868" w:rsidP="004954DD">
      <w:pPr>
        <w:spacing w:line="252" w:lineRule="auto"/>
        <w:ind w:firstLine="708"/>
        <w:jc w:val="both"/>
        <w:rPr>
          <w:rFonts w:eastAsia="Calibri"/>
          <w:sz w:val="28"/>
          <w:szCs w:val="28"/>
        </w:rPr>
      </w:pPr>
      <w:r w:rsidRPr="0077028F">
        <w:rPr>
          <w:sz w:val="28"/>
          <w:szCs w:val="28"/>
        </w:rPr>
        <w:t>В течение 2020</w:t>
      </w:r>
      <w:r w:rsidR="004D35D5" w:rsidRPr="0077028F">
        <w:rPr>
          <w:sz w:val="28"/>
          <w:szCs w:val="28"/>
        </w:rPr>
        <w:t xml:space="preserve"> года на постоянной основе велась работа по обеспечению открытости инвестиционного процесса и доступности информации об инвестиционном потенциале города. Постоянно обновлялся и актуализировался специализированный раздел «Инвестиции. Формирование благоприятных условий ведения предпринимательской деятельности» официального сайта </w:t>
      </w:r>
      <w:r w:rsidR="004D35D5" w:rsidRPr="0077028F">
        <w:rPr>
          <w:sz w:val="28"/>
          <w:szCs w:val="28"/>
        </w:rPr>
        <w:lastRenderedPageBreak/>
        <w:t>администрации города Радужный, где в открытом доступе размещена информация о реализуемых и планируемых к реализации инвестиционных проектах, сформированных инвестиционных площадках, о формах поддержки и прочая информация, полезная для инвесторов и субъектов предпринимательства.</w:t>
      </w:r>
    </w:p>
    <w:p w14:paraId="257B900C" w14:textId="77777777" w:rsidR="004D35D5" w:rsidRPr="0077028F" w:rsidRDefault="004D35D5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77028F">
        <w:rPr>
          <w:sz w:val="28"/>
          <w:szCs w:val="28"/>
        </w:rPr>
        <w:t xml:space="preserve">Для оперативного решения возникающих у инвесторов вопросов организован канал прямой связи. </w:t>
      </w:r>
    </w:p>
    <w:p w14:paraId="1051E977" w14:textId="77777777" w:rsidR="004D35D5" w:rsidRPr="0077028F" w:rsidRDefault="004D35D5" w:rsidP="004954DD">
      <w:pPr>
        <w:spacing w:line="252" w:lineRule="auto"/>
        <w:ind w:firstLine="708"/>
        <w:jc w:val="both"/>
        <w:rPr>
          <w:sz w:val="28"/>
          <w:szCs w:val="28"/>
        </w:rPr>
      </w:pPr>
      <w:r w:rsidRPr="0077028F">
        <w:rPr>
          <w:sz w:val="28"/>
          <w:szCs w:val="28"/>
        </w:rPr>
        <w:t xml:space="preserve">Одним из инструментов создания информационного поля для инвесторов, выступает инвестиционный паспорт города Радужный, который содержит основные социально-экономические показатели развития города, наличие площадок для </w:t>
      </w:r>
      <w:proofErr w:type="gramStart"/>
      <w:r w:rsidRPr="0077028F">
        <w:rPr>
          <w:sz w:val="28"/>
          <w:szCs w:val="28"/>
        </w:rPr>
        <w:t>реализации  инвестиционных</w:t>
      </w:r>
      <w:proofErr w:type="gramEnd"/>
      <w:r w:rsidRPr="0077028F">
        <w:rPr>
          <w:sz w:val="28"/>
          <w:szCs w:val="28"/>
        </w:rPr>
        <w:t xml:space="preserve"> проектов, а также иные значимые для инвестора сведения о м</w:t>
      </w:r>
      <w:r w:rsidR="00A14868" w:rsidRPr="0077028F">
        <w:rPr>
          <w:sz w:val="28"/>
          <w:szCs w:val="28"/>
        </w:rPr>
        <w:t>униципальном образовании. В 2020</w:t>
      </w:r>
      <w:r w:rsidRPr="0077028F">
        <w:rPr>
          <w:sz w:val="28"/>
          <w:szCs w:val="28"/>
        </w:rPr>
        <w:t xml:space="preserve"> году велась работа по его наполнению и актуализации.</w:t>
      </w:r>
    </w:p>
    <w:p w14:paraId="31764130" w14:textId="77777777" w:rsidR="004D35D5" w:rsidRPr="0077028F" w:rsidRDefault="00A14868" w:rsidP="004954DD">
      <w:pPr>
        <w:spacing w:line="252" w:lineRule="auto"/>
        <w:ind w:firstLine="708"/>
        <w:jc w:val="both"/>
        <w:rPr>
          <w:sz w:val="28"/>
          <w:szCs w:val="28"/>
        </w:rPr>
      </w:pPr>
      <w:r w:rsidRPr="0077028F">
        <w:rPr>
          <w:sz w:val="28"/>
          <w:szCs w:val="28"/>
        </w:rPr>
        <w:t>На официальном</w:t>
      </w:r>
      <w:r w:rsidR="004D35D5" w:rsidRPr="0077028F">
        <w:rPr>
          <w:sz w:val="28"/>
          <w:szCs w:val="28"/>
        </w:rPr>
        <w:t xml:space="preserve"> са</w:t>
      </w:r>
      <w:r w:rsidRPr="0077028F">
        <w:rPr>
          <w:sz w:val="28"/>
          <w:szCs w:val="28"/>
        </w:rPr>
        <w:t>йте</w:t>
      </w:r>
      <w:r w:rsidR="004D35D5" w:rsidRPr="0077028F">
        <w:rPr>
          <w:sz w:val="28"/>
          <w:szCs w:val="28"/>
        </w:rPr>
        <w:t xml:space="preserve"> администрации города Радужный опубликовано инвестиционное послание главы города Радужный. </w:t>
      </w:r>
      <w:r w:rsidR="004D35D5" w:rsidRPr="0077028F">
        <w:rPr>
          <w:sz w:val="28"/>
          <w:szCs w:val="28"/>
          <w:shd w:val="clear" w:color="auto" w:fill="FFFFFF"/>
        </w:rPr>
        <w:t xml:space="preserve">Главная его задача </w:t>
      </w:r>
      <w:r w:rsidR="00B63B3F" w:rsidRPr="0077028F">
        <w:rPr>
          <w:sz w:val="28"/>
          <w:szCs w:val="28"/>
          <w:shd w:val="clear" w:color="auto" w:fill="FFFFFF"/>
        </w:rPr>
        <w:t>–</w:t>
      </w:r>
      <w:r w:rsidR="004D35D5" w:rsidRPr="0077028F">
        <w:rPr>
          <w:sz w:val="28"/>
          <w:szCs w:val="28"/>
          <w:shd w:val="clear" w:color="auto" w:fill="FFFFFF"/>
        </w:rPr>
        <w:t xml:space="preserve"> информирование об итогах инвестиционной деятельности за прошедший год, преимуществах ведения бизнеса на территории нашего города, направлениях развития инвестиционной деятельности.</w:t>
      </w:r>
    </w:p>
    <w:p w14:paraId="20AFA8CE" w14:textId="77777777" w:rsidR="004D35D5" w:rsidRPr="0077028F" w:rsidRDefault="001960BA" w:rsidP="001960BA">
      <w:pPr>
        <w:spacing w:line="252" w:lineRule="auto"/>
        <w:ind w:firstLine="709"/>
        <w:jc w:val="both"/>
        <w:rPr>
          <w:sz w:val="28"/>
          <w:szCs w:val="28"/>
        </w:rPr>
      </w:pPr>
      <w:r w:rsidRPr="0077028F">
        <w:rPr>
          <w:sz w:val="28"/>
          <w:szCs w:val="28"/>
        </w:rPr>
        <w:t xml:space="preserve">На </w:t>
      </w:r>
      <w:r w:rsidR="00615C62">
        <w:rPr>
          <w:sz w:val="28"/>
          <w:szCs w:val="28"/>
        </w:rPr>
        <w:t xml:space="preserve">конец 2020 года </w:t>
      </w:r>
      <w:r w:rsidRPr="0077028F">
        <w:rPr>
          <w:sz w:val="28"/>
          <w:szCs w:val="28"/>
        </w:rPr>
        <w:t xml:space="preserve">сформировано 13 инвестиционных предложений для реализации инвестиционных проектов на территории города Радужный. </w:t>
      </w:r>
      <w:r w:rsidR="004D35D5" w:rsidRPr="0077028F">
        <w:rPr>
          <w:sz w:val="28"/>
          <w:szCs w:val="28"/>
        </w:rPr>
        <w:t xml:space="preserve">По каждой инвестиционной площадке даны основные сведения: адреса, площадь, кадастровый номер, характеристика инженерной инфраструктуры, вид разрешенного использования. Всем инвесторам, инициирующим реализацию инвестиционных проектов, отвечающих направлениям развития муниципального образования, оказывается содействие в подборе инвестиционных площадок, разрешении вопросов предоставления земельных участков для реализации инвестиционных проектов, оптимизации сроков согласования документов, необходимых для реализации инвестиционных проектов, оказывается консультационная, методическая помощь. </w:t>
      </w:r>
    </w:p>
    <w:p w14:paraId="0DEB9C90" w14:textId="77777777" w:rsidR="004D35D5" w:rsidRPr="0077028F" w:rsidRDefault="004D35D5" w:rsidP="004954DD">
      <w:pPr>
        <w:spacing w:line="252" w:lineRule="auto"/>
        <w:ind w:firstLine="708"/>
        <w:jc w:val="both"/>
        <w:rPr>
          <w:sz w:val="28"/>
          <w:szCs w:val="28"/>
        </w:rPr>
      </w:pPr>
      <w:r w:rsidRPr="0077028F">
        <w:rPr>
          <w:sz w:val="28"/>
          <w:szCs w:val="28"/>
        </w:rPr>
        <w:t>Информация об инвестиционных площадках размещена на официальном сайте администрации города Радужный и Инвестиционном портале Ханты-Мансийского автономного округа – Югры.</w:t>
      </w:r>
    </w:p>
    <w:p w14:paraId="22E1FCDB" w14:textId="77777777" w:rsidR="00EA2FF9" w:rsidRPr="000D3B1B" w:rsidRDefault="00EA2FF9" w:rsidP="00EA2FF9">
      <w:pPr>
        <w:tabs>
          <w:tab w:val="left" w:pos="0"/>
        </w:tabs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0D3B1B">
        <w:rPr>
          <w:sz w:val="28"/>
          <w:szCs w:val="28"/>
        </w:rPr>
        <w:t xml:space="preserve">За 2020 год </w:t>
      </w:r>
      <w:r w:rsidRPr="000D3B1B">
        <w:rPr>
          <w:bCs/>
          <w:sz w:val="28"/>
          <w:szCs w:val="28"/>
        </w:rPr>
        <w:t>заключено 4 соглашения по сопровождению инвестиционных проектов на территории города Радужный по принципу «одного окна»</w:t>
      </w:r>
      <w:r w:rsidRPr="000D3B1B">
        <w:rPr>
          <w:color w:val="000000"/>
          <w:sz w:val="28"/>
          <w:szCs w:val="28"/>
        </w:rPr>
        <w:t xml:space="preserve">, а также </w:t>
      </w:r>
      <w:r w:rsidRPr="000D3B1B">
        <w:rPr>
          <w:sz w:val="28"/>
          <w:szCs w:val="28"/>
        </w:rPr>
        <w:t>оказано информационно-консультативное и организационное сопровождение инвестиционных проектов:</w:t>
      </w:r>
    </w:p>
    <w:p w14:paraId="52AE2E68" w14:textId="77777777" w:rsidR="00EA2FF9" w:rsidRPr="000D3B1B" w:rsidRDefault="00EA2FF9" w:rsidP="00EA2FF9">
      <w:pPr>
        <w:tabs>
          <w:tab w:val="left" w:pos="0"/>
        </w:tabs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D3B1B">
        <w:rPr>
          <w:sz w:val="28"/>
          <w:szCs w:val="28"/>
        </w:rPr>
        <w:t>- Асфальтобетонный завод «МАЗ-20» (АО «Стример»)</w:t>
      </w:r>
      <w:r w:rsidRPr="000D3B1B">
        <w:rPr>
          <w:color w:val="000000"/>
          <w:sz w:val="28"/>
          <w:szCs w:val="28"/>
        </w:rPr>
        <w:t xml:space="preserve">, </w:t>
      </w:r>
      <w:r w:rsidRPr="000D3B1B">
        <w:rPr>
          <w:bCs/>
          <w:sz w:val="28"/>
          <w:szCs w:val="28"/>
        </w:rPr>
        <w:t>объем инвестиций проекта составляет 20 млн. рублей, проектом предусмотрено создание 11 рабочих мест, строительство объекта планируется начать в апреле 2021 года;</w:t>
      </w:r>
    </w:p>
    <w:p w14:paraId="7F37253E" w14:textId="77777777" w:rsidR="00EA2FF9" w:rsidRPr="000D3B1B" w:rsidRDefault="00EA2FF9" w:rsidP="00EA2FF9">
      <w:pPr>
        <w:ind w:firstLine="708"/>
        <w:jc w:val="both"/>
        <w:rPr>
          <w:bCs/>
          <w:sz w:val="28"/>
          <w:szCs w:val="28"/>
        </w:rPr>
      </w:pPr>
      <w:r w:rsidRPr="000D3B1B">
        <w:rPr>
          <w:sz w:val="28"/>
          <w:szCs w:val="28"/>
        </w:rPr>
        <w:t xml:space="preserve">- Кофейня «Седьмое небо» (ИП </w:t>
      </w:r>
      <w:proofErr w:type="spellStart"/>
      <w:r w:rsidRPr="000D3B1B">
        <w:rPr>
          <w:sz w:val="28"/>
          <w:szCs w:val="28"/>
        </w:rPr>
        <w:t>Акиев</w:t>
      </w:r>
      <w:proofErr w:type="spellEnd"/>
      <w:r w:rsidRPr="000D3B1B">
        <w:rPr>
          <w:sz w:val="28"/>
          <w:szCs w:val="28"/>
        </w:rPr>
        <w:t xml:space="preserve"> А.А.), </w:t>
      </w:r>
      <w:r w:rsidRPr="000D3B1B">
        <w:rPr>
          <w:bCs/>
          <w:sz w:val="28"/>
          <w:szCs w:val="28"/>
        </w:rPr>
        <w:t xml:space="preserve">объем инвестиций проекта составляет 1,5 млн. рублей, проектом предусмотрено создание 6 рабочих мест; </w:t>
      </w:r>
    </w:p>
    <w:p w14:paraId="019CB716" w14:textId="77777777" w:rsidR="00EA2FF9" w:rsidRPr="000D3B1B" w:rsidRDefault="00EA2FF9" w:rsidP="00EA2FF9">
      <w:pPr>
        <w:ind w:firstLine="708"/>
        <w:jc w:val="both"/>
        <w:rPr>
          <w:bCs/>
          <w:sz w:val="28"/>
          <w:szCs w:val="28"/>
        </w:rPr>
      </w:pPr>
      <w:r w:rsidRPr="000D3B1B">
        <w:rPr>
          <w:sz w:val="28"/>
          <w:szCs w:val="28"/>
        </w:rPr>
        <w:t xml:space="preserve">- </w:t>
      </w:r>
      <w:proofErr w:type="spellStart"/>
      <w:r w:rsidRPr="000D3B1B">
        <w:rPr>
          <w:sz w:val="28"/>
          <w:szCs w:val="28"/>
        </w:rPr>
        <w:t>Радужнинская</w:t>
      </w:r>
      <w:proofErr w:type="spellEnd"/>
      <w:r w:rsidRPr="000D3B1B">
        <w:rPr>
          <w:sz w:val="28"/>
          <w:szCs w:val="28"/>
        </w:rPr>
        <w:t xml:space="preserve"> пивоварня «КРЕПОСТЬ» (ООО МПК «ЦЕНТР»)</w:t>
      </w:r>
      <w:r w:rsidRPr="000D3B1B">
        <w:rPr>
          <w:color w:val="000000"/>
          <w:sz w:val="28"/>
          <w:szCs w:val="28"/>
        </w:rPr>
        <w:t xml:space="preserve">, </w:t>
      </w:r>
      <w:r w:rsidRPr="000D3B1B">
        <w:rPr>
          <w:bCs/>
          <w:sz w:val="28"/>
          <w:szCs w:val="28"/>
        </w:rPr>
        <w:t>объем инвестиций проекта составляет 9,5 млн. рублей, проектом предусмотрено создание 25 рабочих мест;</w:t>
      </w:r>
    </w:p>
    <w:p w14:paraId="74286855" w14:textId="77777777" w:rsidR="00EA2FF9" w:rsidRPr="000D3B1B" w:rsidRDefault="00EA2FF9" w:rsidP="00EA2FF9">
      <w:pPr>
        <w:ind w:firstLine="708"/>
        <w:jc w:val="both"/>
        <w:rPr>
          <w:bCs/>
          <w:sz w:val="28"/>
          <w:szCs w:val="28"/>
        </w:rPr>
      </w:pPr>
      <w:r w:rsidRPr="000D3B1B">
        <w:rPr>
          <w:sz w:val="28"/>
          <w:szCs w:val="28"/>
        </w:rPr>
        <w:lastRenderedPageBreak/>
        <w:t xml:space="preserve">- Строительный магазин «ДОМОСТРОЙ» (ИП </w:t>
      </w:r>
      <w:proofErr w:type="spellStart"/>
      <w:r w:rsidRPr="000D3B1B">
        <w:rPr>
          <w:sz w:val="28"/>
          <w:szCs w:val="28"/>
        </w:rPr>
        <w:t>Ротарь</w:t>
      </w:r>
      <w:proofErr w:type="spellEnd"/>
      <w:r w:rsidRPr="000D3B1B">
        <w:rPr>
          <w:sz w:val="28"/>
          <w:szCs w:val="28"/>
        </w:rPr>
        <w:t xml:space="preserve"> И.И.),</w:t>
      </w:r>
      <w:r w:rsidRPr="000D3B1B">
        <w:rPr>
          <w:bCs/>
          <w:sz w:val="28"/>
          <w:szCs w:val="28"/>
        </w:rPr>
        <w:t xml:space="preserve"> объем инвестиций проекта составляет 5,5 млн. рублей, проектом предусмотрено создание 16 рабочих мест.</w:t>
      </w:r>
    </w:p>
    <w:p w14:paraId="4D377E90" w14:textId="77777777" w:rsidR="00EA2FF9" w:rsidRPr="000D3B1B" w:rsidRDefault="00EA2FF9" w:rsidP="00EA2FF9">
      <w:pPr>
        <w:tabs>
          <w:tab w:val="left" w:pos="0"/>
        </w:tabs>
        <w:autoSpaceDE w:val="0"/>
        <w:autoSpaceDN w:val="0"/>
        <w:jc w:val="both"/>
        <w:rPr>
          <w:bCs/>
          <w:sz w:val="28"/>
          <w:szCs w:val="28"/>
        </w:rPr>
      </w:pPr>
      <w:r w:rsidRPr="000D3B1B">
        <w:rPr>
          <w:bCs/>
          <w:sz w:val="28"/>
          <w:szCs w:val="28"/>
        </w:rPr>
        <w:tab/>
        <w:t xml:space="preserve">В 2020 году за счет внебюджетных источников реализовано два инвестиционных проекта с общим объемом инвестиций 33,4 млн. рублей и созданием 25 рабочих мест: </w:t>
      </w:r>
    </w:p>
    <w:p w14:paraId="64FF3F17" w14:textId="77777777" w:rsidR="00EA2FF9" w:rsidRPr="000D3B1B" w:rsidRDefault="00EA2FF9" w:rsidP="00EA2FF9">
      <w:pPr>
        <w:tabs>
          <w:tab w:val="left" w:pos="0"/>
        </w:tabs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0D3B1B">
        <w:rPr>
          <w:color w:val="000000"/>
          <w:sz w:val="28"/>
          <w:szCs w:val="28"/>
        </w:rPr>
        <w:t xml:space="preserve"> - Создание отделения гемодиализа в городе Радужный (ООО «НЕФРОЦЕНТР»), </w:t>
      </w:r>
      <w:r w:rsidRPr="000D3B1B">
        <w:rPr>
          <w:bCs/>
          <w:sz w:val="28"/>
          <w:szCs w:val="28"/>
        </w:rPr>
        <w:t>объем инвестиций проекта составляет 28 млн. рублей, проектом предусмотрено создание 16 рабочих мест. Основным направлением проекта является создание условий, необходимых для предоставления оказания услуг гемодиализа путем оснащения отделения гемодиализа в городе Радужный необходимым медицинским оборудованием, в том числе диализными аппаратами;</w:t>
      </w:r>
    </w:p>
    <w:p w14:paraId="2F243AF6" w14:textId="77777777" w:rsidR="00EA2FF9" w:rsidRPr="00EA2FF9" w:rsidRDefault="00EA2FF9" w:rsidP="00EA2FF9">
      <w:pPr>
        <w:tabs>
          <w:tab w:val="left" w:pos="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0D3B1B">
        <w:rPr>
          <w:bCs/>
          <w:sz w:val="28"/>
          <w:szCs w:val="28"/>
        </w:rPr>
        <w:t xml:space="preserve">- Строительство магазина на территории </w:t>
      </w:r>
      <w:r w:rsidRPr="000D3B1B">
        <w:rPr>
          <w:color w:val="000000"/>
          <w:sz w:val="28"/>
          <w:szCs w:val="28"/>
        </w:rPr>
        <w:t xml:space="preserve">города Радужный, Северо-западная коммунальная зона, улица Новая, участок 9/1, общая площадь здания 0,191 </w:t>
      </w:r>
      <w:proofErr w:type="spellStart"/>
      <w:r w:rsidRPr="000D3B1B">
        <w:rPr>
          <w:color w:val="000000"/>
          <w:sz w:val="28"/>
          <w:szCs w:val="28"/>
        </w:rPr>
        <w:t>тыс.кв.м</w:t>
      </w:r>
      <w:proofErr w:type="spellEnd"/>
      <w:r w:rsidRPr="000D3B1B">
        <w:rPr>
          <w:color w:val="000000"/>
          <w:sz w:val="28"/>
          <w:szCs w:val="28"/>
        </w:rPr>
        <w:t xml:space="preserve">. </w:t>
      </w:r>
      <w:r w:rsidRPr="000D3B1B">
        <w:rPr>
          <w:sz w:val="28"/>
          <w:szCs w:val="28"/>
        </w:rPr>
        <w:t>(разрешение на ввод от 12.11.2020).</w:t>
      </w:r>
      <w:r w:rsidRPr="000D3B1B">
        <w:rPr>
          <w:bCs/>
          <w:sz w:val="28"/>
          <w:szCs w:val="28"/>
        </w:rPr>
        <w:t xml:space="preserve"> Объем инвестиций проекта составляет 5,4 млн. рублей, проектом предусмотрено создание 9 рабочих мест.</w:t>
      </w:r>
    </w:p>
    <w:p w14:paraId="1BF6AE89" w14:textId="77777777" w:rsidR="00EA2FF9" w:rsidRPr="000D3B1B" w:rsidRDefault="00EA2FF9" w:rsidP="00EA2FF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Для исключения избыточных административных нагрузок на бизнес и предотвращения возникновения необоснованных расходов для бизнеса и бюджета города администрацией города Радужный при разработке муниципальных правовых актов проводится оценка регулирующего воздействия (ОРВ).</w:t>
      </w:r>
    </w:p>
    <w:p w14:paraId="619275F7" w14:textId="77777777" w:rsidR="00EA2FF9" w:rsidRPr="000D3B1B" w:rsidRDefault="00EA2FF9" w:rsidP="00EA2FF9">
      <w:pPr>
        <w:ind w:firstLineChars="253"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За отчетный год было проведено 18 ОРВ проектов муниципальных нормативных правовых актов (НПА), 7 - экспертизы муниципальных НПА и 5 - оценки фактического воздействия (ОФВ) муниципальных НПА на предмет выявления в них избыточных обязанностей, запретов, ограничений для субъектов предпринимательской и инвестиционной деятельности, а также необоснованных расходов данных субъектов и бюджета города. </w:t>
      </w:r>
    </w:p>
    <w:p w14:paraId="4AC46769" w14:textId="77777777" w:rsidR="00EA2FF9" w:rsidRPr="000D3B1B" w:rsidRDefault="00EA2FF9" w:rsidP="00EA2FF9">
      <w:pPr>
        <w:ind w:firstLineChars="202" w:firstLine="566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Результатом проведения ОРВ является принятие взвешенных регуляторных решений, затрагивающих вопросы осуществления предпринимательской и инвестиционной деятельности, создание благоприятных условий для развития бизнеса на территории города.</w:t>
      </w:r>
    </w:p>
    <w:p w14:paraId="6BC00973" w14:textId="77777777" w:rsidR="003F2D13" w:rsidRPr="000D3B1B" w:rsidRDefault="00615C62" w:rsidP="003F2D1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2020 г</w:t>
      </w:r>
      <w:r w:rsidR="003F2D13">
        <w:rPr>
          <w:bCs/>
          <w:sz w:val="28"/>
          <w:szCs w:val="28"/>
        </w:rPr>
        <w:t>од</w:t>
      </w:r>
      <w:r>
        <w:rPr>
          <w:bCs/>
          <w:sz w:val="28"/>
          <w:szCs w:val="28"/>
        </w:rPr>
        <w:t>у</w:t>
      </w:r>
      <w:r w:rsidR="003F2D13">
        <w:rPr>
          <w:bCs/>
          <w:sz w:val="28"/>
          <w:szCs w:val="28"/>
        </w:rPr>
        <w:t xml:space="preserve"> город Радужный принимал</w:t>
      </w:r>
      <w:r w:rsidR="003F2D13" w:rsidRPr="000D3B1B">
        <w:rPr>
          <w:bCs/>
          <w:sz w:val="28"/>
          <w:szCs w:val="28"/>
        </w:rPr>
        <w:t xml:space="preserve"> участие в 6 портфелях проектов Ханты–Мансийского автономного округа–Югры, в том числе:</w:t>
      </w:r>
    </w:p>
    <w:p w14:paraId="4137669B" w14:textId="77777777" w:rsidR="003F2D13" w:rsidRPr="000D3B1B" w:rsidRDefault="003F2D13" w:rsidP="003F2D1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0D3B1B">
        <w:rPr>
          <w:bCs/>
          <w:sz w:val="28"/>
          <w:szCs w:val="28"/>
        </w:rPr>
        <w:t xml:space="preserve">1) 1 портфель проектов, основанный на федеральных приоритетных проектах по основным направлениям стратегического развития Российской Федерации - </w:t>
      </w:r>
      <w:r w:rsidRPr="000D3B1B">
        <w:rPr>
          <w:sz w:val="28"/>
          <w:szCs w:val="28"/>
        </w:rPr>
        <w:t>«Обеспечение качества жилищно-коммунального хозяйства»;</w:t>
      </w:r>
    </w:p>
    <w:p w14:paraId="05681C75" w14:textId="77777777" w:rsidR="003F2D13" w:rsidRPr="000D3B1B" w:rsidRDefault="003F2D13" w:rsidP="003F2D1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0D3B1B">
        <w:rPr>
          <w:bCs/>
          <w:sz w:val="28"/>
          <w:szCs w:val="28"/>
        </w:rPr>
        <w:t xml:space="preserve">2) 5 портфелей проектов, </w:t>
      </w:r>
      <w:r w:rsidRPr="000D3B1B">
        <w:rPr>
          <w:sz w:val="28"/>
          <w:szCs w:val="28"/>
        </w:rPr>
        <w:t>основанных на целевых моделях упрощения процедур ведения бизнеса и повышения инвестиционной привлекательности, определенные перечнем поручений Президента Российской Федерации</w:t>
      </w:r>
      <w:r w:rsidRPr="000D3B1B">
        <w:rPr>
          <w:bCs/>
          <w:sz w:val="28"/>
          <w:szCs w:val="28"/>
        </w:rPr>
        <w:t>:</w:t>
      </w:r>
    </w:p>
    <w:p w14:paraId="0618674F" w14:textId="77777777" w:rsidR="003F2D13" w:rsidRPr="000D3B1B" w:rsidRDefault="003F2D13" w:rsidP="003F2D13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«Получение разрешения на строительство и территориальное планирование»;</w:t>
      </w:r>
    </w:p>
    <w:p w14:paraId="713FFB04" w14:textId="77777777" w:rsidR="003F2D13" w:rsidRPr="000D3B1B" w:rsidRDefault="003F2D13" w:rsidP="003F2D13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«Постановка на кадастровый учет земельных участков и объектов недвижимого имущества»;</w:t>
      </w:r>
    </w:p>
    <w:p w14:paraId="3E8DC6EF" w14:textId="77777777" w:rsidR="003F2D13" w:rsidRPr="000D3B1B" w:rsidRDefault="003F2D13" w:rsidP="003F2D13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«Подключение (технологическое присоединение) к электрическим сетям»;</w:t>
      </w:r>
    </w:p>
    <w:p w14:paraId="601589AD" w14:textId="77777777" w:rsidR="003F2D13" w:rsidRPr="000D3B1B" w:rsidRDefault="003F2D13" w:rsidP="003F2D1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lastRenderedPageBreak/>
        <w:t>- «Подключение (технологическое присоединение) к системам теплоснабжения, подключение (технологическое присоединение) к централизованным системам водоснабжения и водоотведения (2019-2021)»;</w:t>
      </w:r>
    </w:p>
    <w:p w14:paraId="354F9D4C" w14:textId="77777777" w:rsidR="003F2D13" w:rsidRPr="000D3B1B" w:rsidRDefault="003F2D13" w:rsidP="003F2D1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0D3B1B">
        <w:rPr>
          <w:bCs/>
          <w:sz w:val="28"/>
          <w:szCs w:val="28"/>
        </w:rPr>
        <w:t>- «Регистрация права собственности на земельные участки и объекты недвижимого имущества».</w:t>
      </w:r>
    </w:p>
    <w:p w14:paraId="4A523238" w14:textId="77777777" w:rsidR="004D35D5" w:rsidRPr="005260A3" w:rsidRDefault="004D35D5" w:rsidP="004954DD">
      <w:pPr>
        <w:autoSpaceDE w:val="0"/>
        <w:autoSpaceDN w:val="0"/>
        <w:adjustRightInd w:val="0"/>
        <w:spacing w:line="252" w:lineRule="auto"/>
        <w:ind w:firstLine="708"/>
        <w:jc w:val="both"/>
        <w:rPr>
          <w:bCs/>
          <w:sz w:val="28"/>
          <w:szCs w:val="28"/>
        </w:rPr>
      </w:pPr>
      <w:r w:rsidRPr="003F2D13">
        <w:rPr>
          <w:sz w:val="28"/>
          <w:szCs w:val="28"/>
        </w:rPr>
        <w:t xml:space="preserve">В отчетном году муниципальным проектным офисом ежемесячно осуществлялся сбор информации о статусе </w:t>
      </w:r>
      <w:r w:rsidRPr="003F2D13">
        <w:rPr>
          <w:bCs/>
          <w:sz w:val="28"/>
          <w:szCs w:val="28"/>
        </w:rPr>
        <w:t xml:space="preserve">выполнения мероприятий приоритетных проектов (портфелей) </w:t>
      </w:r>
      <w:r w:rsidRPr="003F2D13">
        <w:rPr>
          <w:sz w:val="28"/>
          <w:szCs w:val="28"/>
        </w:rPr>
        <w:t xml:space="preserve">в </w:t>
      </w:r>
      <w:r w:rsidRPr="003F2D13">
        <w:rPr>
          <w:sz w:val="28"/>
        </w:rPr>
        <w:t>информационной системе управления проектной деятельностью (далее – ИСУП)</w:t>
      </w:r>
      <w:r w:rsidRPr="003F2D13">
        <w:rPr>
          <w:bCs/>
          <w:sz w:val="28"/>
          <w:szCs w:val="28"/>
        </w:rPr>
        <w:t>. Плановые значения целевых показателей, установленных региональными паспор</w:t>
      </w:r>
      <w:r w:rsidR="003F2D13" w:rsidRPr="003F2D13">
        <w:rPr>
          <w:bCs/>
          <w:sz w:val="28"/>
          <w:szCs w:val="28"/>
        </w:rPr>
        <w:t>тами для города Радужный на 2020</w:t>
      </w:r>
      <w:r w:rsidRPr="003F2D13">
        <w:rPr>
          <w:bCs/>
          <w:sz w:val="28"/>
          <w:szCs w:val="28"/>
        </w:rPr>
        <w:t xml:space="preserve"> год – достигнуты.</w:t>
      </w:r>
      <w:r>
        <w:rPr>
          <w:bCs/>
          <w:sz w:val="28"/>
          <w:szCs w:val="28"/>
        </w:rPr>
        <w:t xml:space="preserve"> </w:t>
      </w:r>
    </w:p>
    <w:p w14:paraId="4E5D5E5E" w14:textId="77777777" w:rsidR="004D35D5" w:rsidRDefault="004D35D5" w:rsidP="004954DD">
      <w:pPr>
        <w:spacing w:line="252" w:lineRule="auto"/>
        <w:ind w:firstLine="708"/>
        <w:jc w:val="both"/>
        <w:rPr>
          <w:sz w:val="28"/>
          <w:szCs w:val="28"/>
        </w:rPr>
      </w:pPr>
    </w:p>
    <w:p w14:paraId="6EFA15AF" w14:textId="77777777" w:rsidR="00F53C56" w:rsidRPr="00B55B00" w:rsidRDefault="00BD5FC7" w:rsidP="004954DD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B55B00">
        <w:rPr>
          <w:b/>
          <w:sz w:val="28"/>
          <w:szCs w:val="28"/>
        </w:rPr>
        <w:t>Жилищно-коммунальное хозяйство.</w:t>
      </w:r>
    </w:p>
    <w:p w14:paraId="0B1EDD1A" w14:textId="77777777" w:rsidR="00FC74C9" w:rsidRPr="00B55B00" w:rsidRDefault="00FC74C9" w:rsidP="004954DD">
      <w:pPr>
        <w:pStyle w:val="21"/>
        <w:spacing w:line="252" w:lineRule="auto"/>
        <w:ind w:left="0" w:firstLine="709"/>
        <w:jc w:val="center"/>
        <w:rPr>
          <w:b/>
          <w:sz w:val="28"/>
          <w:szCs w:val="28"/>
        </w:rPr>
      </w:pPr>
    </w:p>
    <w:p w14:paraId="3A14F21B" w14:textId="77777777" w:rsidR="005344B0" w:rsidRPr="00B55B00" w:rsidRDefault="005344B0" w:rsidP="004954DD">
      <w:pPr>
        <w:pStyle w:val="13"/>
        <w:spacing w:after="0" w:line="252" w:lineRule="auto"/>
        <w:ind w:firstLine="709"/>
        <w:rPr>
          <w:b w:val="0"/>
          <w:sz w:val="28"/>
          <w:szCs w:val="28"/>
        </w:rPr>
      </w:pPr>
      <w:r w:rsidRPr="00B55B00">
        <w:rPr>
          <w:b w:val="0"/>
          <w:sz w:val="28"/>
          <w:szCs w:val="28"/>
        </w:rPr>
        <w:t>Деятельность жилищно-комму</w:t>
      </w:r>
      <w:r w:rsidR="00222064" w:rsidRPr="00B55B00">
        <w:rPr>
          <w:b w:val="0"/>
          <w:sz w:val="28"/>
          <w:szCs w:val="28"/>
        </w:rPr>
        <w:t>нального комплекса города в 2020</w:t>
      </w:r>
      <w:r w:rsidRPr="00B55B00">
        <w:rPr>
          <w:b w:val="0"/>
          <w:sz w:val="28"/>
          <w:szCs w:val="28"/>
        </w:rPr>
        <w:t xml:space="preserve"> году была направлена на обеспечение благоприятных условий проживания жителей, сохранение стабильной работы инфраструктуры города.</w:t>
      </w:r>
    </w:p>
    <w:p w14:paraId="5098D079" w14:textId="77777777" w:rsidR="00222064" w:rsidRPr="000D3B1B" w:rsidRDefault="00222064" w:rsidP="00222064">
      <w:pPr>
        <w:pStyle w:val="13"/>
        <w:spacing w:after="0"/>
        <w:ind w:firstLine="709"/>
        <w:rPr>
          <w:b w:val="0"/>
          <w:sz w:val="28"/>
          <w:szCs w:val="28"/>
        </w:rPr>
      </w:pPr>
      <w:r w:rsidRPr="00B55B00">
        <w:rPr>
          <w:b w:val="0"/>
          <w:sz w:val="28"/>
          <w:szCs w:val="28"/>
        </w:rPr>
        <w:t xml:space="preserve">Общая площадь жилищного фонда в муниципальном образовании на 1 января 2020 года составила 772,6 тыс. кв. м и уменьшилась по отношению к соответствующему периоду прошлого года на 8,5 </w:t>
      </w:r>
      <w:proofErr w:type="spellStart"/>
      <w:r w:rsidRPr="00B55B00">
        <w:rPr>
          <w:b w:val="0"/>
          <w:sz w:val="28"/>
          <w:szCs w:val="28"/>
        </w:rPr>
        <w:t>тыс.кв.м</w:t>
      </w:r>
      <w:proofErr w:type="spellEnd"/>
      <w:r w:rsidRPr="00B55B00">
        <w:rPr>
          <w:b w:val="0"/>
          <w:sz w:val="28"/>
          <w:szCs w:val="28"/>
        </w:rPr>
        <w:t>. В течение 2020 года введены в эксплуатацию в ходе строительства 1,</w:t>
      </w:r>
      <w:r w:rsidR="00615C62">
        <w:rPr>
          <w:b w:val="0"/>
          <w:sz w:val="28"/>
          <w:szCs w:val="28"/>
        </w:rPr>
        <w:t>1</w:t>
      </w:r>
      <w:r w:rsidRPr="00B55B00">
        <w:rPr>
          <w:b w:val="0"/>
          <w:sz w:val="28"/>
          <w:szCs w:val="28"/>
        </w:rPr>
        <w:t xml:space="preserve"> тыс. квадратных</w:t>
      </w:r>
      <w:r w:rsidRPr="000D3B1B">
        <w:rPr>
          <w:b w:val="0"/>
          <w:sz w:val="28"/>
          <w:szCs w:val="28"/>
        </w:rPr>
        <w:t xml:space="preserve"> метров общей площади жилых домов. В среднем на одного жителя приходится 17,5 кв. м жилья. </w:t>
      </w:r>
    </w:p>
    <w:p w14:paraId="1182838F" w14:textId="77777777" w:rsidR="00222064" w:rsidRPr="000D3B1B" w:rsidRDefault="00222064" w:rsidP="002220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Жилищно-коммунальные услуги в муниципальном образовании оказывают 9 предприятий жилищно-коммунального хозяйства различных форм собственности, из них 6 - организаций на рынке жилищных услуг и 3 - организации, оказывающие коммунальные услуги.</w:t>
      </w:r>
    </w:p>
    <w:p w14:paraId="56FDB102" w14:textId="77777777" w:rsidR="00222064" w:rsidRPr="000D3B1B" w:rsidRDefault="00222064" w:rsidP="00222064">
      <w:pPr>
        <w:ind w:firstLine="709"/>
        <w:jc w:val="both"/>
      </w:pPr>
      <w:r w:rsidRPr="000D3B1B">
        <w:rPr>
          <w:sz w:val="28"/>
          <w:szCs w:val="28"/>
        </w:rPr>
        <w:t>Организациями, оказывающими коммунальные услуги в городе, являются - Унитарное предприятие «</w:t>
      </w:r>
      <w:proofErr w:type="spellStart"/>
      <w:r w:rsidRPr="000D3B1B">
        <w:rPr>
          <w:sz w:val="28"/>
          <w:szCs w:val="28"/>
        </w:rPr>
        <w:t>Радужныйтеплосеть</w:t>
      </w:r>
      <w:proofErr w:type="spellEnd"/>
      <w:r w:rsidRPr="000D3B1B">
        <w:rPr>
          <w:sz w:val="28"/>
          <w:szCs w:val="28"/>
        </w:rPr>
        <w:t>» города Радужный, филиал АО «</w:t>
      </w:r>
      <w:proofErr w:type="spellStart"/>
      <w:r w:rsidRPr="000D3B1B">
        <w:rPr>
          <w:sz w:val="28"/>
          <w:szCs w:val="28"/>
        </w:rPr>
        <w:t>Горэлектросеть</w:t>
      </w:r>
      <w:proofErr w:type="spellEnd"/>
      <w:r w:rsidRPr="000D3B1B">
        <w:rPr>
          <w:sz w:val="28"/>
          <w:szCs w:val="28"/>
        </w:rPr>
        <w:t>» «</w:t>
      </w:r>
      <w:proofErr w:type="spellStart"/>
      <w:r w:rsidRPr="000D3B1B">
        <w:rPr>
          <w:sz w:val="28"/>
          <w:szCs w:val="28"/>
        </w:rPr>
        <w:t>Радужнинские</w:t>
      </w:r>
      <w:proofErr w:type="spellEnd"/>
      <w:r w:rsidRPr="000D3B1B">
        <w:rPr>
          <w:sz w:val="28"/>
          <w:szCs w:val="28"/>
        </w:rPr>
        <w:t xml:space="preserve"> городские энергетические сети», Унитарное предприятие по утилизации отходов города Радужный</w:t>
      </w:r>
      <w:r w:rsidRPr="000D3B1B">
        <w:rPr>
          <w:sz w:val="28"/>
          <w:szCs w:val="28"/>
          <w:shd w:val="clear" w:color="auto" w:fill="FFFFFF"/>
        </w:rPr>
        <w:t>.</w:t>
      </w:r>
    </w:p>
    <w:p w14:paraId="5D7C6C12" w14:textId="77777777" w:rsidR="00222064" w:rsidRPr="000D3B1B" w:rsidRDefault="00222064" w:rsidP="00222064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целях создания условий для развития конкуренции на рынке услуг жилищно-коммунального хозяйства меняются подходы к управлению предприятиями коммунального хозяйства, за счет перехода на более эффективное управление. В городе реализуются 2 концессионных соглашения в отношении объектов централизованной системы холодного водоснабжения и централизованной системы водоотведения.</w:t>
      </w:r>
    </w:p>
    <w:p w14:paraId="094AE049" w14:textId="77777777" w:rsidR="00222064" w:rsidRPr="000D3B1B" w:rsidRDefault="00222064" w:rsidP="002220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На рынке жилищных услуг услуги оказывают 5 управляющих компаний из них 4 частной формы собственности: ООО «Веста», ООО «Дом-сервис», ООО «Жилищно-эксплуатационный сервис», ООО «Субъект», одно унитарное предприятие УПСА по ООГХ города Радужный и одно предприятие АО «Югра-экология» по транспортировке твердых коммунальных отходов. </w:t>
      </w:r>
    </w:p>
    <w:p w14:paraId="188AF9A8" w14:textId="77777777" w:rsidR="00222064" w:rsidRPr="000D3B1B" w:rsidRDefault="00222064" w:rsidP="002220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Управляющие компании осуществляют управление 205 жилыми домами, общей площадью 702,6 тыс. кв. м.</w:t>
      </w:r>
    </w:p>
    <w:p w14:paraId="26987128" w14:textId="77777777" w:rsidR="00ED7296" w:rsidRPr="00B55B00" w:rsidRDefault="00ED7296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B55B00">
        <w:rPr>
          <w:sz w:val="28"/>
          <w:szCs w:val="28"/>
        </w:rPr>
        <w:t xml:space="preserve">Состояние расчетов по оплате за жилищно-коммунальные услуги находится на постоянном контроле в КУ «Дирекция единого заказчика по </w:t>
      </w:r>
      <w:r w:rsidRPr="00B55B00">
        <w:rPr>
          <w:sz w:val="28"/>
          <w:szCs w:val="28"/>
        </w:rPr>
        <w:lastRenderedPageBreak/>
        <w:t>горо</w:t>
      </w:r>
      <w:r w:rsidR="00B55B00" w:rsidRPr="00B55B00">
        <w:rPr>
          <w:sz w:val="28"/>
          <w:szCs w:val="28"/>
        </w:rPr>
        <w:t>дскому хозяйству». На 31.12.2020</w:t>
      </w:r>
      <w:r w:rsidRPr="00B55B00">
        <w:rPr>
          <w:sz w:val="28"/>
          <w:szCs w:val="28"/>
        </w:rPr>
        <w:t xml:space="preserve"> общая дебиторская задолженн</w:t>
      </w:r>
      <w:r w:rsidR="00B55B00" w:rsidRPr="00B55B00">
        <w:rPr>
          <w:sz w:val="28"/>
          <w:szCs w:val="28"/>
        </w:rPr>
        <w:t>ость за ЖКУ составила 83,3</w:t>
      </w:r>
      <w:r w:rsidRPr="00B55B00">
        <w:rPr>
          <w:sz w:val="28"/>
          <w:szCs w:val="28"/>
        </w:rPr>
        <w:t xml:space="preserve"> мл</w:t>
      </w:r>
      <w:r w:rsidR="00B55B00" w:rsidRPr="00B55B00">
        <w:rPr>
          <w:sz w:val="28"/>
          <w:szCs w:val="28"/>
        </w:rPr>
        <w:t>н. рублей (на 31.12.2019 – 60,2</w:t>
      </w:r>
      <w:r w:rsidRPr="00B55B00">
        <w:rPr>
          <w:sz w:val="28"/>
          <w:szCs w:val="28"/>
        </w:rPr>
        <w:t xml:space="preserve"> млн. рублей), из них доля задолженности населения в общем объеме дебиторской задолженности</w:t>
      </w:r>
      <w:r w:rsidR="00B55B00" w:rsidRPr="00B55B00">
        <w:rPr>
          <w:sz w:val="28"/>
          <w:szCs w:val="28"/>
        </w:rPr>
        <w:t xml:space="preserve"> ЖКК – 79,5 % (31.12.2019 – 87,7</w:t>
      </w:r>
      <w:r w:rsidRPr="00B55B00">
        <w:rPr>
          <w:sz w:val="28"/>
          <w:szCs w:val="28"/>
        </w:rPr>
        <w:t xml:space="preserve"> %).</w:t>
      </w:r>
    </w:p>
    <w:p w14:paraId="4139DE2D" w14:textId="77777777" w:rsidR="00ED7296" w:rsidRPr="00B55B00" w:rsidRDefault="00ED7296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B55B00">
        <w:rPr>
          <w:sz w:val="28"/>
          <w:szCs w:val="28"/>
          <w:shd w:val="clear" w:color="auto" w:fill="FFFFFF" w:themeFill="background1"/>
        </w:rPr>
        <w:t>Уровень собираемости платежей за жилищно-коммунальные услуги</w:t>
      </w:r>
      <w:r w:rsidRPr="00B55B00">
        <w:rPr>
          <w:sz w:val="28"/>
          <w:szCs w:val="28"/>
        </w:rPr>
        <w:t xml:space="preserve"> за янв</w:t>
      </w:r>
      <w:r w:rsidR="00B55B00" w:rsidRPr="00B55B00">
        <w:rPr>
          <w:sz w:val="28"/>
          <w:szCs w:val="28"/>
        </w:rPr>
        <w:t>арь–декабрь 2020</w:t>
      </w:r>
      <w:r w:rsidRPr="00B55B00">
        <w:rPr>
          <w:sz w:val="28"/>
          <w:szCs w:val="28"/>
        </w:rPr>
        <w:t xml:space="preserve"> года составил 9</w:t>
      </w:r>
      <w:r w:rsidR="00B55B00" w:rsidRPr="00B55B00">
        <w:rPr>
          <w:sz w:val="28"/>
          <w:szCs w:val="28"/>
        </w:rPr>
        <w:t>0,1</w:t>
      </w:r>
      <w:r w:rsidR="0031163D" w:rsidRPr="00B55B00">
        <w:rPr>
          <w:sz w:val="28"/>
          <w:szCs w:val="28"/>
        </w:rPr>
        <w:t xml:space="preserve"> </w:t>
      </w:r>
      <w:r w:rsidRPr="00B55B00">
        <w:rPr>
          <w:sz w:val="28"/>
          <w:szCs w:val="28"/>
        </w:rPr>
        <w:t xml:space="preserve">% от начисленной суммы </w:t>
      </w:r>
      <w:r w:rsidR="00B55B00" w:rsidRPr="00B55B00">
        <w:rPr>
          <w:sz w:val="28"/>
          <w:szCs w:val="28"/>
        </w:rPr>
        <w:t>(январь-декабрь 2019 года – 9</w:t>
      </w:r>
      <w:r w:rsidR="00615C62">
        <w:rPr>
          <w:sz w:val="28"/>
          <w:szCs w:val="28"/>
        </w:rPr>
        <w:t>6,03</w:t>
      </w:r>
      <w:r w:rsidRPr="00B55B00">
        <w:rPr>
          <w:sz w:val="28"/>
          <w:szCs w:val="28"/>
        </w:rPr>
        <w:t xml:space="preserve"> %).</w:t>
      </w:r>
    </w:p>
    <w:p w14:paraId="640D4B99" w14:textId="77777777" w:rsidR="002D2FFB" w:rsidRPr="00B55B00" w:rsidRDefault="002D2FFB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B55B00">
        <w:rPr>
          <w:sz w:val="28"/>
          <w:szCs w:val="28"/>
        </w:rPr>
        <w:t>С целью обеспечения мер по защите малообеспеченных слое</w:t>
      </w:r>
      <w:r w:rsidR="00B55B00" w:rsidRPr="00B55B00">
        <w:rPr>
          <w:sz w:val="28"/>
          <w:szCs w:val="28"/>
        </w:rPr>
        <w:t>в населения на конец декабря 2020</w:t>
      </w:r>
      <w:r w:rsidRPr="00B55B00">
        <w:rPr>
          <w:sz w:val="28"/>
          <w:szCs w:val="28"/>
        </w:rPr>
        <w:t xml:space="preserve"> года </w:t>
      </w:r>
      <w:r w:rsidR="00B55B00" w:rsidRPr="00B55B00">
        <w:rPr>
          <w:sz w:val="28"/>
          <w:szCs w:val="28"/>
        </w:rPr>
        <w:t>1 062</w:t>
      </w:r>
      <w:r w:rsidR="00C37705" w:rsidRPr="00B55B00">
        <w:rPr>
          <w:sz w:val="28"/>
          <w:szCs w:val="28"/>
        </w:rPr>
        <w:t xml:space="preserve"> </w:t>
      </w:r>
      <w:r w:rsidR="00122CB0" w:rsidRPr="00B55B00">
        <w:rPr>
          <w:sz w:val="28"/>
          <w:szCs w:val="28"/>
        </w:rPr>
        <w:t>семьям</w:t>
      </w:r>
      <w:r w:rsidRPr="00B55B00">
        <w:rPr>
          <w:sz w:val="28"/>
          <w:szCs w:val="28"/>
        </w:rPr>
        <w:t xml:space="preserve"> предоставлены субсидии на оплату жилья и коммунальных услуг, численность лиц проживающих в семьях получателей субсидий –</w:t>
      </w:r>
      <w:r w:rsidR="00C37705" w:rsidRPr="00B55B00">
        <w:rPr>
          <w:sz w:val="28"/>
          <w:szCs w:val="28"/>
        </w:rPr>
        <w:t xml:space="preserve"> </w:t>
      </w:r>
      <w:r w:rsidR="00B55B00" w:rsidRPr="00B55B00">
        <w:rPr>
          <w:sz w:val="28"/>
          <w:szCs w:val="28"/>
        </w:rPr>
        <w:t>3 353</w:t>
      </w:r>
      <w:r w:rsidR="003C5E16" w:rsidRPr="00B55B00">
        <w:rPr>
          <w:sz w:val="28"/>
          <w:szCs w:val="28"/>
        </w:rPr>
        <w:t xml:space="preserve"> </w:t>
      </w:r>
      <w:r w:rsidRPr="00B55B00">
        <w:rPr>
          <w:sz w:val="28"/>
          <w:szCs w:val="28"/>
        </w:rPr>
        <w:t>человек</w:t>
      </w:r>
      <w:r w:rsidR="00B55B00" w:rsidRPr="00B55B00">
        <w:rPr>
          <w:sz w:val="28"/>
          <w:szCs w:val="28"/>
        </w:rPr>
        <w:t>а</w:t>
      </w:r>
      <w:r w:rsidRPr="00B55B00">
        <w:rPr>
          <w:sz w:val="28"/>
          <w:szCs w:val="28"/>
        </w:rPr>
        <w:t>. Сумма выплаченных субсидий составила</w:t>
      </w:r>
      <w:r w:rsidR="00122CB0" w:rsidRPr="00B55B00">
        <w:rPr>
          <w:sz w:val="28"/>
          <w:szCs w:val="28"/>
        </w:rPr>
        <w:t xml:space="preserve"> </w:t>
      </w:r>
      <w:r w:rsidR="00B55B00" w:rsidRPr="00B55B00">
        <w:rPr>
          <w:sz w:val="28"/>
          <w:szCs w:val="28"/>
        </w:rPr>
        <w:t>41,5</w:t>
      </w:r>
      <w:r w:rsidR="00C37705" w:rsidRPr="00B55B00">
        <w:rPr>
          <w:sz w:val="28"/>
          <w:szCs w:val="28"/>
        </w:rPr>
        <w:t xml:space="preserve"> </w:t>
      </w:r>
      <w:r w:rsidRPr="00B55B00">
        <w:rPr>
          <w:sz w:val="28"/>
          <w:szCs w:val="28"/>
        </w:rPr>
        <w:t>млн. рублей.</w:t>
      </w:r>
      <w:r w:rsidR="0031163D" w:rsidRPr="00B55B00">
        <w:rPr>
          <w:sz w:val="28"/>
          <w:szCs w:val="28"/>
        </w:rPr>
        <w:t xml:space="preserve"> </w:t>
      </w:r>
      <w:r w:rsidRPr="00B55B00">
        <w:rPr>
          <w:sz w:val="28"/>
          <w:szCs w:val="28"/>
        </w:rPr>
        <w:t xml:space="preserve">За соответствующий период прошлого года количество семей, </w:t>
      </w:r>
      <w:r w:rsidR="0031163D" w:rsidRPr="00B55B00">
        <w:rPr>
          <w:sz w:val="28"/>
          <w:szCs w:val="28"/>
        </w:rPr>
        <w:t>получивших субсидии составило</w:t>
      </w:r>
      <w:r w:rsidR="00A67A68" w:rsidRPr="00B55B00">
        <w:rPr>
          <w:sz w:val="28"/>
          <w:szCs w:val="28"/>
        </w:rPr>
        <w:t xml:space="preserve"> </w:t>
      </w:r>
      <w:r w:rsidR="00B55B00" w:rsidRPr="00B55B00">
        <w:rPr>
          <w:sz w:val="28"/>
          <w:szCs w:val="28"/>
        </w:rPr>
        <w:t>1 145</w:t>
      </w:r>
      <w:r w:rsidRPr="00B55B00">
        <w:rPr>
          <w:sz w:val="28"/>
          <w:szCs w:val="28"/>
        </w:rPr>
        <w:t>, численность лиц проживающих в семьях получателей субсидий –</w:t>
      </w:r>
      <w:r w:rsidR="00A67A68" w:rsidRPr="00B55B00">
        <w:rPr>
          <w:sz w:val="28"/>
          <w:szCs w:val="28"/>
        </w:rPr>
        <w:t xml:space="preserve"> </w:t>
      </w:r>
      <w:r w:rsidR="00B55B00" w:rsidRPr="00B55B00">
        <w:rPr>
          <w:sz w:val="28"/>
          <w:szCs w:val="28"/>
        </w:rPr>
        <w:t>3 239</w:t>
      </w:r>
      <w:r w:rsidR="00A67A68" w:rsidRPr="00B55B00">
        <w:rPr>
          <w:sz w:val="28"/>
          <w:szCs w:val="28"/>
        </w:rPr>
        <w:t xml:space="preserve"> </w:t>
      </w:r>
      <w:r w:rsidRPr="00B55B00">
        <w:rPr>
          <w:sz w:val="28"/>
          <w:szCs w:val="28"/>
        </w:rPr>
        <w:t xml:space="preserve">человек, сумма выплаченных субсидий на оплату жилья и коммунальных услуг – </w:t>
      </w:r>
      <w:r w:rsidR="00B55B00" w:rsidRPr="00B55B00">
        <w:rPr>
          <w:sz w:val="28"/>
          <w:szCs w:val="28"/>
        </w:rPr>
        <w:t>26,9</w:t>
      </w:r>
      <w:r w:rsidR="00A67A68" w:rsidRPr="00B55B00">
        <w:rPr>
          <w:sz w:val="28"/>
          <w:szCs w:val="28"/>
        </w:rPr>
        <w:t xml:space="preserve"> </w:t>
      </w:r>
      <w:r w:rsidRPr="00B55B00">
        <w:rPr>
          <w:sz w:val="28"/>
          <w:szCs w:val="28"/>
        </w:rPr>
        <w:t>млн. рублей.</w:t>
      </w:r>
    </w:p>
    <w:p w14:paraId="6D1A11F5" w14:textId="77777777" w:rsidR="00B55B00" w:rsidRPr="000D3B1B" w:rsidRDefault="00B55B00" w:rsidP="00B55B00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0D3B1B">
        <w:rPr>
          <w:sz w:val="28"/>
          <w:szCs w:val="28"/>
        </w:rPr>
        <w:t>На выполнение мероприятий по энергосбережению из внебюджетных источников (средства предприятий) направлено порядка 0,99 млн. рублей</w:t>
      </w:r>
      <w:r w:rsidRPr="000D3B1B">
        <w:rPr>
          <w:color w:val="FF0000"/>
          <w:sz w:val="28"/>
          <w:szCs w:val="28"/>
        </w:rPr>
        <w:t>.</w:t>
      </w:r>
    </w:p>
    <w:p w14:paraId="1C2FDAFE" w14:textId="77777777" w:rsidR="00B55B00" w:rsidRPr="000D3B1B" w:rsidRDefault="00B55B00" w:rsidP="00B55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На конец 2020 года в городе оснащено коллективными (общедомовыми) приборами учета многоквартирные жилые дома (в которых имеется техническая возможность):</w:t>
      </w:r>
    </w:p>
    <w:p w14:paraId="72F106D4" w14:textId="77777777" w:rsidR="00B55B00" w:rsidRPr="000D3B1B" w:rsidRDefault="00B55B00" w:rsidP="00B55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 тепловой энергией – 62,8%;</w:t>
      </w:r>
    </w:p>
    <w:p w14:paraId="239FFAF0" w14:textId="77777777" w:rsidR="00B55B00" w:rsidRPr="000D3B1B" w:rsidRDefault="00B55B00" w:rsidP="00B55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 горячего водоснабжения – 97,8%;</w:t>
      </w:r>
    </w:p>
    <w:p w14:paraId="4B6A8FD8" w14:textId="77777777" w:rsidR="00B55B00" w:rsidRPr="000D3B1B" w:rsidRDefault="00B55B00" w:rsidP="00B55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 холодного водоснабжения – 96,7%;</w:t>
      </w:r>
    </w:p>
    <w:p w14:paraId="521D3652" w14:textId="77777777" w:rsidR="00B55B00" w:rsidRPr="000D3B1B" w:rsidRDefault="00B55B00" w:rsidP="00B55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 электроснабжения – 100,0%.</w:t>
      </w:r>
    </w:p>
    <w:p w14:paraId="45B9D45C" w14:textId="77777777" w:rsidR="00B55B00" w:rsidRPr="000D3B1B" w:rsidRDefault="00B55B00" w:rsidP="00B55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Дальнейшее оснащение многоквартирных домов общедомовыми приборами учета будет возможно после проведения капитального ремонта инженерных сетей тепло-водоснабжения.</w:t>
      </w:r>
    </w:p>
    <w:p w14:paraId="0514AED5" w14:textId="77777777" w:rsidR="00B55B00" w:rsidRPr="000D3B1B" w:rsidRDefault="00B55B00" w:rsidP="00B55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Всего в городе оснащено индивидуальными приборами учета горячего водоснабжения 94,3% квартир, холодного водоснабжения – 93,0% квартир, электроэнергии – 100% квартир.</w:t>
      </w:r>
    </w:p>
    <w:p w14:paraId="0583D9F4" w14:textId="77777777" w:rsidR="00B55B00" w:rsidRPr="000D3B1B" w:rsidRDefault="00B55B00" w:rsidP="00B55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На реализацию мероприятий по подготовке к осенне-зимнему периоду направлены финансовые средства в сумме 75,23 млн. рублей, в том числе: 31,26 млн. рублей – бюджет </w:t>
      </w:r>
      <w:r w:rsidR="00615C62">
        <w:rPr>
          <w:sz w:val="28"/>
          <w:szCs w:val="28"/>
        </w:rPr>
        <w:t xml:space="preserve">автономного </w:t>
      </w:r>
      <w:r w:rsidRPr="000D3B1B">
        <w:rPr>
          <w:sz w:val="28"/>
          <w:szCs w:val="28"/>
        </w:rPr>
        <w:t xml:space="preserve">округа, 3,47 млн. рублей – бюджет города Радужный и 40,50 млн. рублей внебюджетные источники (средства предприятий). </w:t>
      </w:r>
    </w:p>
    <w:p w14:paraId="2E4D1E70" w14:textId="77777777" w:rsidR="00B55B00" w:rsidRPr="000D3B1B" w:rsidRDefault="00B55B00" w:rsidP="00B55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летний период в соответствии с графиком проведены работы, по:</w:t>
      </w:r>
    </w:p>
    <w:p w14:paraId="5F957C63" w14:textId="77777777" w:rsidR="00B55B00" w:rsidRPr="000D3B1B" w:rsidRDefault="00B55B00" w:rsidP="00B55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гидравлическому испытанию магистральных тепловых сетей;</w:t>
      </w:r>
    </w:p>
    <w:p w14:paraId="04D1C9AB" w14:textId="77777777" w:rsidR="00B55B00" w:rsidRPr="000D3B1B" w:rsidRDefault="00B55B00" w:rsidP="00B55B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 замене ветхих сетей с применением новых технологий и современных материалов:</w:t>
      </w:r>
    </w:p>
    <w:p w14:paraId="7F326794" w14:textId="77777777" w:rsidR="00B55B00" w:rsidRPr="000D3B1B" w:rsidRDefault="00B55B00" w:rsidP="00B55B0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D3B1B">
        <w:rPr>
          <w:sz w:val="28"/>
          <w:szCs w:val="28"/>
        </w:rPr>
        <w:t xml:space="preserve">- с учетом бюджетных средств и средств </w:t>
      </w:r>
      <w:r w:rsidRPr="000D3B1B">
        <w:rPr>
          <w:sz w:val="28"/>
        </w:rPr>
        <w:t>предприятия: теплоснабжения –1,701 км (6,3% от протяженности ветхих сетей);</w:t>
      </w:r>
    </w:p>
    <w:p w14:paraId="4BBC9D63" w14:textId="77777777" w:rsidR="00B55B00" w:rsidRPr="000D3B1B" w:rsidRDefault="00B55B00" w:rsidP="00B55B0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D3B1B">
        <w:rPr>
          <w:sz w:val="28"/>
        </w:rPr>
        <w:t>- с учетом средств предприятий: холодного и горячего водоснабжения – 3,299 км (5,2% от протяженности ветхих сетей);</w:t>
      </w:r>
    </w:p>
    <w:p w14:paraId="1DEECC4A" w14:textId="77777777" w:rsidR="00B55B00" w:rsidRPr="000D3B1B" w:rsidRDefault="00B55B00" w:rsidP="00B55B00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0D3B1B">
        <w:rPr>
          <w:sz w:val="28"/>
        </w:rPr>
        <w:lastRenderedPageBreak/>
        <w:t xml:space="preserve">- с учетом средств бюджета автономного округа, бюджета города Радужный и внебюджетных средств (средства предприятия) выполнена модернизация котельной в микрорайоне Южный; </w:t>
      </w:r>
    </w:p>
    <w:p w14:paraId="6D1FE6E1" w14:textId="77777777" w:rsidR="00B55B00" w:rsidRPr="000D3B1B" w:rsidRDefault="00B55B00" w:rsidP="00B55B00">
      <w:pPr>
        <w:shd w:val="clear" w:color="auto" w:fill="FFFFFF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 подготовлены 4 котельные города, 11 ЦТП, 69,9 км тепловых сетей, 3 водозабора, 3 водоочистных сооружения, 2 канализационных очистных сооружения, 146,2 км водопроводных сетей, 54,3 км сетей канализации;</w:t>
      </w:r>
    </w:p>
    <w:p w14:paraId="7BE9482F" w14:textId="77777777" w:rsidR="00B55B00" w:rsidRPr="000D3B1B" w:rsidRDefault="00B55B00" w:rsidP="00B55B00">
      <w:pPr>
        <w:shd w:val="clear" w:color="auto" w:fill="FFFFFF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 проведены работы по жилому фонду (выполнена теплоизоляция трубопроводов систем отопления, холодного и горячего водоснабжения, выполнена герметизация 436 метров межпанельных швов, утеплены стены фасадов – 54 кв. м, заменено стекол 70 кв. м, отремонтировано окон и дверей 380</w:t>
      </w:r>
      <w:r w:rsidRPr="000D3B1B">
        <w:rPr>
          <w:color w:val="FF0000"/>
          <w:sz w:val="28"/>
          <w:szCs w:val="28"/>
        </w:rPr>
        <w:t xml:space="preserve"> </w:t>
      </w:r>
      <w:r w:rsidRPr="000D3B1B">
        <w:rPr>
          <w:sz w:val="28"/>
          <w:szCs w:val="28"/>
        </w:rPr>
        <w:t>шт., выполнена ревизия и ремонт запорной арматуры 274 шт., выполнена промывка внутридомовых сетей теплоснабжения и водоснабжения 42,92 км.).</w:t>
      </w:r>
    </w:p>
    <w:p w14:paraId="3F833C6B" w14:textId="77777777" w:rsidR="00B55B00" w:rsidRPr="000D3B1B" w:rsidRDefault="00B55B00" w:rsidP="00B55B00">
      <w:pPr>
        <w:shd w:val="clear" w:color="auto" w:fill="FFFFFF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Намеченные мероприятия по подготовке объектов к зиме выполнены своевременно, в полном объеме, что позволило начать отопительный сезон в установленные сроки, без сбоев (с 1 сентября 2020 года - для объектов социальной сферы, с 15 сентября – для жилого фонда).</w:t>
      </w:r>
    </w:p>
    <w:p w14:paraId="28B1ACC4" w14:textId="77777777" w:rsidR="00B55B00" w:rsidRPr="000D3B1B" w:rsidRDefault="00B55B00" w:rsidP="00B55B00">
      <w:pPr>
        <w:shd w:val="clear" w:color="auto" w:fill="FFFFFF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2020 году в муниципальном образовании продолжена реализация мероприятий по благоустройству общественных территорий</w:t>
      </w:r>
      <w:r w:rsidRPr="000D3B1B">
        <w:rPr>
          <w:b/>
          <w:sz w:val="28"/>
          <w:szCs w:val="28"/>
        </w:rPr>
        <w:t xml:space="preserve">. </w:t>
      </w:r>
      <w:r w:rsidRPr="000D3B1B">
        <w:rPr>
          <w:sz w:val="28"/>
          <w:szCs w:val="28"/>
        </w:rPr>
        <w:t xml:space="preserve">Наиболее значимое – благоустройство территории Городского парка культуры и отдыха в 5 микрорайоне. Выполнен капитальный ремонт тротуаров и площадок площадью 5,3 тыс. </w:t>
      </w:r>
      <w:proofErr w:type="spellStart"/>
      <w:proofErr w:type="gramStart"/>
      <w:r w:rsidRPr="000D3B1B">
        <w:rPr>
          <w:sz w:val="28"/>
          <w:szCs w:val="28"/>
        </w:rPr>
        <w:t>кв.м</w:t>
      </w:r>
      <w:proofErr w:type="spellEnd"/>
      <w:proofErr w:type="gramEnd"/>
      <w:r w:rsidRPr="000D3B1B">
        <w:rPr>
          <w:sz w:val="28"/>
          <w:szCs w:val="28"/>
        </w:rPr>
        <w:t xml:space="preserve">, устройство новых тротуаров площадью 0,2 тыс. </w:t>
      </w:r>
      <w:proofErr w:type="spellStart"/>
      <w:r w:rsidRPr="000D3B1B">
        <w:rPr>
          <w:sz w:val="28"/>
          <w:szCs w:val="28"/>
        </w:rPr>
        <w:t>кв.м</w:t>
      </w:r>
      <w:proofErr w:type="spellEnd"/>
      <w:r w:rsidRPr="000D3B1B">
        <w:rPr>
          <w:sz w:val="28"/>
          <w:szCs w:val="28"/>
        </w:rPr>
        <w:t xml:space="preserve">. </w:t>
      </w:r>
    </w:p>
    <w:p w14:paraId="433D9127" w14:textId="77777777" w:rsidR="00B55B00" w:rsidRPr="000D3B1B" w:rsidRDefault="00B55B00" w:rsidP="00B55B00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3B1B">
        <w:rPr>
          <w:rFonts w:ascii="Times New Roman" w:hAnsi="Times New Roman"/>
          <w:sz w:val="28"/>
          <w:szCs w:val="28"/>
        </w:rPr>
        <w:t>В 2019 году разработан эскиз концепции по объекту: «База волонтеров «Причал» в 5 микрорайоне города. В 2020 году разработан проект.</w:t>
      </w:r>
    </w:p>
    <w:p w14:paraId="2BF6569E" w14:textId="77777777" w:rsidR="00B55B00" w:rsidRPr="000D3B1B" w:rsidRDefault="00B55B00" w:rsidP="00B55B00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3B1B">
        <w:rPr>
          <w:rFonts w:ascii="Times New Roman" w:hAnsi="Times New Roman"/>
          <w:sz w:val="28"/>
          <w:szCs w:val="28"/>
        </w:rPr>
        <w:t>В 2020 году разработана проектно-сметная документация по благоустройству территории «Сквер имени Виктора Ивановича Муравленко» в 7 микрорайоне, по итогам аукциона заключен контракт на выполнение работ по 1 этапу благоустройства территории.</w:t>
      </w:r>
    </w:p>
    <w:p w14:paraId="2465AFE3" w14:textId="77777777" w:rsidR="00B55B00" w:rsidRPr="000D3B1B" w:rsidRDefault="00B55B00" w:rsidP="00B55B00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3B1B">
        <w:rPr>
          <w:rFonts w:ascii="Times New Roman" w:hAnsi="Times New Roman"/>
          <w:sz w:val="28"/>
          <w:szCs w:val="28"/>
        </w:rPr>
        <w:t xml:space="preserve">Выполнена отсыпка территории под «Аллею Славы» в 10 </w:t>
      </w:r>
      <w:proofErr w:type="spellStart"/>
      <w:r w:rsidRPr="000D3B1B">
        <w:rPr>
          <w:rFonts w:ascii="Times New Roman" w:hAnsi="Times New Roman"/>
          <w:sz w:val="28"/>
          <w:szCs w:val="28"/>
        </w:rPr>
        <w:t>мкр</w:t>
      </w:r>
      <w:proofErr w:type="spellEnd"/>
      <w:r w:rsidRPr="000D3B1B">
        <w:rPr>
          <w:rFonts w:ascii="Times New Roman" w:hAnsi="Times New Roman"/>
          <w:sz w:val="28"/>
          <w:szCs w:val="28"/>
        </w:rPr>
        <w:t xml:space="preserve">. </w:t>
      </w:r>
    </w:p>
    <w:p w14:paraId="6C194BB0" w14:textId="77777777" w:rsidR="00B55B00" w:rsidRPr="000D3B1B" w:rsidRDefault="00B55B00" w:rsidP="00B55B0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Большая работа проведена по благоустройству дворовых территорий многоквартирных жилых домов. Обустроена детская игровая площадка в 4 микрорайоне. Выполнена установка отдельных видов детского игрового оборудования в 1,2,3,4,6 микрорайонах, установлены </w:t>
      </w:r>
      <w:proofErr w:type="spellStart"/>
      <w:r w:rsidRPr="000D3B1B">
        <w:rPr>
          <w:sz w:val="28"/>
          <w:szCs w:val="28"/>
        </w:rPr>
        <w:t>велопарковки</w:t>
      </w:r>
      <w:proofErr w:type="spellEnd"/>
      <w:r w:rsidRPr="000D3B1B">
        <w:rPr>
          <w:sz w:val="28"/>
          <w:szCs w:val="28"/>
        </w:rPr>
        <w:t xml:space="preserve"> в 3,6,7 микрорайонах города.</w:t>
      </w:r>
    </w:p>
    <w:p w14:paraId="21798FEE" w14:textId="77777777" w:rsidR="00B55B00" w:rsidRPr="000D3B1B" w:rsidRDefault="00B55B00" w:rsidP="00B55B00">
      <w:pPr>
        <w:shd w:val="clear" w:color="auto" w:fill="FFFFFF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микрорайонах города ямочный ремонт внутриквартальных проездов выполнен на площади 1,4 тыс. кв. м,</w:t>
      </w:r>
      <w:r w:rsidRPr="000D3B1B">
        <w:rPr>
          <w:color w:val="FF0000"/>
          <w:sz w:val="28"/>
          <w:szCs w:val="28"/>
        </w:rPr>
        <w:t xml:space="preserve"> </w:t>
      </w:r>
      <w:r w:rsidRPr="000D3B1B">
        <w:rPr>
          <w:sz w:val="28"/>
          <w:szCs w:val="28"/>
        </w:rPr>
        <w:t>асфальтировано 10,9 тыс. кв. м внутриквартальных проездов.</w:t>
      </w:r>
      <w:r w:rsidRPr="000D3B1B">
        <w:rPr>
          <w:color w:val="FF0000"/>
          <w:sz w:val="28"/>
          <w:szCs w:val="28"/>
        </w:rPr>
        <w:t xml:space="preserve"> </w:t>
      </w:r>
      <w:r w:rsidRPr="000D3B1B">
        <w:rPr>
          <w:sz w:val="28"/>
          <w:szCs w:val="28"/>
        </w:rPr>
        <w:t>Отремонтированы тротуары в микрорайонах общей площадью 4,5 тыс. кв. м. Выполнено в микрорайонах устройство новых тротуаров из фигурной плитки общей площадью 0,95 тыс. кв. м.</w:t>
      </w:r>
    </w:p>
    <w:p w14:paraId="4F937401" w14:textId="77777777" w:rsidR="00B55B00" w:rsidRPr="000D3B1B" w:rsidRDefault="00B55B00" w:rsidP="00B55B00">
      <w:pPr>
        <w:shd w:val="clear" w:color="auto" w:fill="FFFFFF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текущем году ямочный ремонт выполнен при помощи современной, установки «</w:t>
      </w:r>
      <w:proofErr w:type="spellStart"/>
      <w:r w:rsidRPr="000D3B1B">
        <w:rPr>
          <w:sz w:val="28"/>
          <w:szCs w:val="28"/>
        </w:rPr>
        <w:t>Мадрог</w:t>
      </w:r>
      <w:proofErr w:type="spellEnd"/>
      <w:r w:rsidRPr="000D3B1B">
        <w:rPr>
          <w:sz w:val="28"/>
          <w:szCs w:val="28"/>
        </w:rPr>
        <w:t>» с применением струйно-инъекционного метода. Применение таких установок имеет существенные преимущества. Ремонт можно выполнять по влажному покрытию, что позволяет вести дорожные работы с ранней весны до поздней осени при температуре окружающего воздуха +5 °С, не требуется предварительная обрубка краев выбоины, не требуется трамбовка «заплат», сокращаются сроки ремонта.</w:t>
      </w:r>
    </w:p>
    <w:p w14:paraId="66D61C55" w14:textId="77777777" w:rsidR="00B55B00" w:rsidRPr="000D3B1B" w:rsidRDefault="00B55B00" w:rsidP="00B55B0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lastRenderedPageBreak/>
        <w:t>Разработана проектная документация на ремонтные работы участка проезда в 1мкр. (от ул.50лет Победы до дома №14), участка проезда и тротуара в 7</w:t>
      </w:r>
      <w:proofErr w:type="gramStart"/>
      <w:r w:rsidRPr="000D3B1B">
        <w:rPr>
          <w:sz w:val="28"/>
          <w:szCs w:val="28"/>
        </w:rPr>
        <w:t>мкр.(</w:t>
      </w:r>
      <w:proofErr w:type="gramEnd"/>
      <w:r w:rsidRPr="000D3B1B">
        <w:rPr>
          <w:sz w:val="28"/>
          <w:szCs w:val="28"/>
        </w:rPr>
        <w:t xml:space="preserve">площадка возле 7-14 со стороны ул. Нефтяников и тротуар от ул.50 лет Победы до строения магазина «Магнит»). </w:t>
      </w:r>
    </w:p>
    <w:p w14:paraId="3F09DE24" w14:textId="77777777" w:rsidR="00B55B00" w:rsidRPr="000D3B1B" w:rsidRDefault="00B55B00" w:rsidP="00B55B0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В 2020 году на территории города проведены геодезические изыскания для определения низких точек и скопления воды впоследствии на дорогах и внутриквартальных проездах было установлено 5 инновационных систем сбора поверхностных стоков с применением дренажных колодцев. До наступления весеннего периода 2021 года будет проводиться мониторинг работы установленных </w:t>
      </w:r>
      <w:proofErr w:type="spellStart"/>
      <w:r w:rsidRPr="000D3B1B">
        <w:rPr>
          <w:sz w:val="28"/>
          <w:szCs w:val="28"/>
        </w:rPr>
        <w:t>дождеприемных</w:t>
      </w:r>
      <w:proofErr w:type="spellEnd"/>
      <w:r w:rsidRPr="000D3B1B">
        <w:rPr>
          <w:sz w:val="28"/>
          <w:szCs w:val="28"/>
        </w:rPr>
        <w:t xml:space="preserve"> систем на предмет работоспособности и эффективности эксплуатации, по результату которого будет согласован окончательный технический вариант проекта данных систем.</w:t>
      </w:r>
    </w:p>
    <w:p w14:paraId="789BEF2E" w14:textId="77777777" w:rsidR="00B55B00" w:rsidRPr="000D3B1B" w:rsidRDefault="00B55B00" w:rsidP="00B55B00">
      <w:pPr>
        <w:shd w:val="clear" w:color="auto" w:fill="FFFFFF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В летние периоды 2021 и 2022 годах планируется обустройство </w:t>
      </w:r>
      <w:proofErr w:type="spellStart"/>
      <w:r w:rsidRPr="000D3B1B">
        <w:rPr>
          <w:sz w:val="28"/>
          <w:szCs w:val="28"/>
        </w:rPr>
        <w:t>дождеприемных</w:t>
      </w:r>
      <w:proofErr w:type="spellEnd"/>
      <w:r w:rsidRPr="000D3B1B">
        <w:rPr>
          <w:sz w:val="28"/>
          <w:szCs w:val="28"/>
        </w:rPr>
        <w:t xml:space="preserve"> систем во всех очагах массового скопления дождевых и талых вод на территории города Радужный.</w:t>
      </w:r>
    </w:p>
    <w:p w14:paraId="1133AB54" w14:textId="77777777" w:rsidR="00CE7B09" w:rsidRPr="00F37FC5" w:rsidRDefault="00CE7B09" w:rsidP="004954DD">
      <w:pPr>
        <w:pStyle w:val="23"/>
        <w:spacing w:line="252" w:lineRule="auto"/>
        <w:ind w:firstLine="709"/>
        <w:jc w:val="center"/>
        <w:rPr>
          <w:b/>
          <w:sz w:val="28"/>
          <w:szCs w:val="28"/>
        </w:rPr>
      </w:pPr>
    </w:p>
    <w:p w14:paraId="0640737C" w14:textId="77777777" w:rsidR="00BD5FC7" w:rsidRPr="003C1077" w:rsidRDefault="00BD5FC7" w:rsidP="004954DD">
      <w:pPr>
        <w:pStyle w:val="23"/>
        <w:spacing w:line="252" w:lineRule="auto"/>
        <w:ind w:firstLine="709"/>
        <w:jc w:val="center"/>
        <w:rPr>
          <w:b/>
          <w:sz w:val="28"/>
          <w:szCs w:val="28"/>
        </w:rPr>
      </w:pPr>
      <w:r w:rsidRPr="003C1077">
        <w:rPr>
          <w:b/>
          <w:sz w:val="28"/>
          <w:szCs w:val="28"/>
        </w:rPr>
        <w:t>Малое и среднее предпринимательство</w:t>
      </w:r>
    </w:p>
    <w:p w14:paraId="719B17D6" w14:textId="77777777" w:rsidR="00313958" w:rsidRPr="003C1077" w:rsidRDefault="00313958" w:rsidP="004954DD">
      <w:pPr>
        <w:pStyle w:val="23"/>
        <w:spacing w:line="252" w:lineRule="auto"/>
        <w:ind w:firstLine="709"/>
        <w:jc w:val="center"/>
        <w:rPr>
          <w:b/>
          <w:sz w:val="28"/>
          <w:szCs w:val="28"/>
        </w:rPr>
      </w:pPr>
    </w:p>
    <w:p w14:paraId="65EE6AFF" w14:textId="77777777" w:rsidR="003158DD" w:rsidRPr="00AF06C8" w:rsidRDefault="003158DD" w:rsidP="003158DD">
      <w:pPr>
        <w:ind w:firstLine="709"/>
        <w:contextualSpacing/>
        <w:jc w:val="both"/>
        <w:rPr>
          <w:sz w:val="28"/>
          <w:szCs w:val="28"/>
        </w:rPr>
      </w:pPr>
      <w:r w:rsidRPr="00AF06C8">
        <w:rPr>
          <w:sz w:val="28"/>
          <w:szCs w:val="28"/>
        </w:rPr>
        <w:t>В течение 2020 года на территории муниципального образования осуществляли свою деятельность 1 150 субъектов малого и среднего предпринимательства, в том числе:</w:t>
      </w:r>
    </w:p>
    <w:p w14:paraId="068B9507" w14:textId="77777777" w:rsidR="003158DD" w:rsidRPr="00AF06C8" w:rsidRDefault="003158DD" w:rsidP="003158DD">
      <w:pPr>
        <w:ind w:firstLine="709"/>
        <w:contextualSpacing/>
        <w:jc w:val="both"/>
        <w:rPr>
          <w:sz w:val="28"/>
          <w:szCs w:val="28"/>
        </w:rPr>
      </w:pPr>
      <w:r w:rsidRPr="00AF06C8">
        <w:rPr>
          <w:sz w:val="28"/>
          <w:szCs w:val="28"/>
        </w:rPr>
        <w:t>307 - малые предприятия (с учетом микропредприятий) (2019 год – 323 ед.);</w:t>
      </w:r>
    </w:p>
    <w:p w14:paraId="33E0DF99" w14:textId="77777777" w:rsidR="003158DD" w:rsidRPr="00AF06C8" w:rsidRDefault="003158DD" w:rsidP="003158DD">
      <w:pPr>
        <w:ind w:firstLine="709"/>
        <w:contextualSpacing/>
        <w:jc w:val="both"/>
        <w:rPr>
          <w:sz w:val="28"/>
          <w:szCs w:val="28"/>
        </w:rPr>
      </w:pPr>
      <w:r w:rsidRPr="00AF06C8">
        <w:rPr>
          <w:sz w:val="28"/>
          <w:szCs w:val="28"/>
        </w:rPr>
        <w:t xml:space="preserve">8 - средние предприятия (2019 год – 10 ед.); </w:t>
      </w:r>
    </w:p>
    <w:p w14:paraId="54EEB0F2" w14:textId="77777777" w:rsidR="003158DD" w:rsidRPr="00AF06C8" w:rsidRDefault="003158DD" w:rsidP="003158DD">
      <w:pPr>
        <w:ind w:firstLine="709"/>
        <w:contextualSpacing/>
        <w:jc w:val="both"/>
        <w:rPr>
          <w:sz w:val="28"/>
          <w:szCs w:val="28"/>
        </w:rPr>
      </w:pPr>
      <w:r w:rsidRPr="00AF06C8">
        <w:rPr>
          <w:sz w:val="28"/>
          <w:szCs w:val="28"/>
        </w:rPr>
        <w:t>835 - индивидуальные предприниматели (2019 год – 919).</w:t>
      </w:r>
    </w:p>
    <w:p w14:paraId="64070EE0" w14:textId="77777777" w:rsidR="003158DD" w:rsidRPr="00AF06C8" w:rsidRDefault="003158DD" w:rsidP="003158DD">
      <w:pPr>
        <w:ind w:firstLine="709"/>
        <w:jc w:val="both"/>
        <w:rPr>
          <w:sz w:val="28"/>
          <w:szCs w:val="28"/>
          <w:shd w:val="clear" w:color="auto" w:fill="FFFFFF"/>
        </w:rPr>
      </w:pPr>
      <w:r w:rsidRPr="00AF06C8">
        <w:rPr>
          <w:sz w:val="28"/>
          <w:szCs w:val="28"/>
        </w:rPr>
        <w:t xml:space="preserve">В 2020 году в связи со сложившейся неблагоприятной ситуацией, связанной с распространением новой коронавирусной инфекции наблюдается спад в секторах малого бизнеса, ориентированных на потребительский спрос, прежде всего, это </w:t>
      </w:r>
      <w:r w:rsidRPr="00AF06C8">
        <w:rPr>
          <w:sz w:val="28"/>
          <w:szCs w:val="28"/>
          <w:shd w:val="clear" w:color="auto" w:fill="FFFFFF"/>
        </w:rPr>
        <w:t>общественное питание, торговля и сфера услуг.</w:t>
      </w:r>
    </w:p>
    <w:p w14:paraId="7DD294D7" w14:textId="77777777" w:rsidR="003158DD" w:rsidRPr="00AF06C8" w:rsidRDefault="003158DD" w:rsidP="003158DD">
      <w:pPr>
        <w:ind w:firstLine="709"/>
        <w:jc w:val="both"/>
        <w:rPr>
          <w:sz w:val="28"/>
          <w:szCs w:val="28"/>
        </w:rPr>
      </w:pPr>
      <w:r w:rsidRPr="00AF06C8">
        <w:rPr>
          <w:sz w:val="28"/>
          <w:szCs w:val="28"/>
        </w:rPr>
        <w:t>В 2020 году количество малых и средних предприятий уменьшилось до 315 единиц, среднесписочная численность работников оценивается 3,5 тыс. человек. Количество зарегистрированных индивидуальных предпринимателей – 0,8 тыс. человек и порядка 4,6 тыс. человек были заняты трудом по найму у отдельных граждан.</w:t>
      </w:r>
    </w:p>
    <w:p w14:paraId="12A50AC6" w14:textId="77777777" w:rsidR="003158DD" w:rsidRPr="00AF06C8" w:rsidRDefault="003158DD" w:rsidP="003158DD">
      <w:pPr>
        <w:ind w:firstLine="709"/>
        <w:jc w:val="both"/>
        <w:rPr>
          <w:sz w:val="28"/>
          <w:szCs w:val="28"/>
        </w:rPr>
      </w:pPr>
      <w:r w:rsidRPr="00AF06C8">
        <w:rPr>
          <w:sz w:val="28"/>
          <w:szCs w:val="28"/>
        </w:rPr>
        <w:t xml:space="preserve">Малые и средние предприятия в городе Радужный составляют существенную часть сектора розничной торговли, в значительной мере формируют рынок услуг, занимают уверенные позиции в области строительства, малого производства, а также транспорта. </w:t>
      </w:r>
    </w:p>
    <w:p w14:paraId="609AFB69" w14:textId="77777777" w:rsidR="003158DD" w:rsidRPr="00AF06C8" w:rsidRDefault="003158DD" w:rsidP="003158DD">
      <w:pPr>
        <w:ind w:firstLine="709"/>
        <w:jc w:val="both"/>
        <w:rPr>
          <w:sz w:val="28"/>
          <w:szCs w:val="28"/>
        </w:rPr>
      </w:pPr>
      <w:r w:rsidRPr="00AF06C8">
        <w:rPr>
          <w:sz w:val="28"/>
          <w:szCs w:val="28"/>
        </w:rPr>
        <w:t>С 2020 года на территории Ханты - Мансийского автономного округа – Югры введен эксперимент по применению налога на профессиональный доход (далее – НПД). Жителями города формируется рынок легальных продавцов и защищенных покупателей, о чем свидетельствует рост количества зарегистрированных плательщиков НПД. На конец 2020 года количество зарегистрированных плательщиков НПД по городу Радужный составило 340 человек.</w:t>
      </w:r>
    </w:p>
    <w:p w14:paraId="34ABCECD" w14:textId="77777777" w:rsidR="00D4533B" w:rsidRDefault="003158DD" w:rsidP="00D4533B">
      <w:pPr>
        <w:ind w:firstLine="709"/>
        <w:jc w:val="both"/>
        <w:rPr>
          <w:rFonts w:eastAsia="Calibri"/>
          <w:sz w:val="28"/>
          <w:szCs w:val="28"/>
        </w:rPr>
      </w:pPr>
      <w:r w:rsidRPr="00AF06C8">
        <w:rPr>
          <w:sz w:val="28"/>
          <w:szCs w:val="28"/>
        </w:rPr>
        <w:lastRenderedPageBreak/>
        <w:t xml:space="preserve">В 2020 году город Радужный принимал участие в реализации двух региональных проектов - «Расширение доступа субъектов малого и среднего предпринимательства к финансовой поддержке, в том числе к льготному финансированию» и «Популяризация предпринимательства», входящих в состав портфеля проектов Ханты-Мансийского автономного округа - Югры </w:t>
      </w:r>
      <w:r w:rsidRPr="00AF06C8">
        <w:rPr>
          <w:rFonts w:eastAsia="Calibri"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инициативы». </w:t>
      </w:r>
    </w:p>
    <w:p w14:paraId="3E295847" w14:textId="77777777" w:rsidR="00D4533B" w:rsidRDefault="00D4533B" w:rsidP="00D4533B">
      <w:pPr>
        <w:ind w:firstLine="709"/>
        <w:jc w:val="both"/>
        <w:rPr>
          <w:rFonts w:eastAsia="Calibri"/>
          <w:sz w:val="28"/>
          <w:szCs w:val="28"/>
        </w:rPr>
      </w:pPr>
    </w:p>
    <w:p w14:paraId="532C7269" w14:textId="77777777" w:rsidR="00FE7055" w:rsidRPr="001E148D" w:rsidRDefault="00FE7055" w:rsidP="00FE7055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14:paraId="6B2DFF15" w14:textId="77777777" w:rsidR="00D4533B" w:rsidRPr="00AF06C8" w:rsidRDefault="00D4533B" w:rsidP="003158DD">
      <w:pPr>
        <w:ind w:firstLine="709"/>
        <w:jc w:val="both"/>
        <w:rPr>
          <w:rFonts w:eastAsia="Calibri"/>
          <w:sz w:val="28"/>
          <w:szCs w:val="28"/>
        </w:rPr>
      </w:pPr>
    </w:p>
    <w:p w14:paraId="5E9FB9C5" w14:textId="77777777" w:rsidR="00D4533B" w:rsidRPr="000D3B1B" w:rsidRDefault="00D4533B" w:rsidP="00D4533B">
      <w:pPr>
        <w:spacing w:line="252" w:lineRule="auto"/>
        <w:jc w:val="center"/>
        <w:rPr>
          <w:b/>
        </w:rPr>
      </w:pPr>
      <w:r w:rsidRPr="000D3B1B">
        <w:rPr>
          <w:b/>
        </w:rPr>
        <w:t>Динамика показателей развития субъектов малого и среднего предпринимательства</w:t>
      </w:r>
    </w:p>
    <w:p w14:paraId="30A69F32" w14:textId="77777777" w:rsidR="00D4533B" w:rsidRPr="000D3B1B" w:rsidRDefault="00D4533B" w:rsidP="00D4533B">
      <w:pPr>
        <w:spacing w:line="252" w:lineRule="auto"/>
        <w:jc w:val="center"/>
        <w:rPr>
          <w:b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6"/>
        <w:gridCol w:w="1256"/>
        <w:gridCol w:w="1264"/>
        <w:gridCol w:w="1293"/>
      </w:tblGrid>
      <w:tr w:rsidR="00EC0A0A" w:rsidRPr="000D3B1B" w14:paraId="4037D443" w14:textId="77777777" w:rsidTr="00EC0A0A">
        <w:trPr>
          <w:trHeight w:val="439"/>
          <w:tblHeader/>
          <w:jc w:val="center"/>
        </w:trPr>
        <w:tc>
          <w:tcPr>
            <w:tcW w:w="5326" w:type="dxa"/>
            <w:vAlign w:val="center"/>
          </w:tcPr>
          <w:p w14:paraId="033618D6" w14:textId="77777777" w:rsidR="00EC0A0A" w:rsidRPr="000D3B1B" w:rsidRDefault="00EC0A0A" w:rsidP="00EC0A0A">
            <w:pPr>
              <w:spacing w:line="252" w:lineRule="auto"/>
              <w:jc w:val="center"/>
            </w:pPr>
          </w:p>
        </w:tc>
        <w:tc>
          <w:tcPr>
            <w:tcW w:w="1256" w:type="dxa"/>
            <w:vAlign w:val="center"/>
          </w:tcPr>
          <w:p w14:paraId="4D636AC9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 xml:space="preserve">2018 год </w:t>
            </w:r>
          </w:p>
        </w:tc>
        <w:tc>
          <w:tcPr>
            <w:tcW w:w="1264" w:type="dxa"/>
            <w:vAlign w:val="center"/>
          </w:tcPr>
          <w:p w14:paraId="7A047ED4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>2019 год</w:t>
            </w:r>
          </w:p>
        </w:tc>
        <w:tc>
          <w:tcPr>
            <w:tcW w:w="1293" w:type="dxa"/>
            <w:vAlign w:val="center"/>
          </w:tcPr>
          <w:p w14:paraId="19828BBF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>2020</w:t>
            </w:r>
            <w:r>
              <w:t xml:space="preserve"> </w:t>
            </w:r>
            <w:r w:rsidRPr="000D3B1B">
              <w:t>год</w:t>
            </w:r>
          </w:p>
        </w:tc>
      </w:tr>
      <w:tr w:rsidR="00EC0A0A" w:rsidRPr="000D3B1B" w14:paraId="1D25E7B0" w14:textId="77777777" w:rsidTr="00EC0A0A">
        <w:trPr>
          <w:jc w:val="center"/>
        </w:trPr>
        <w:tc>
          <w:tcPr>
            <w:tcW w:w="5326" w:type="dxa"/>
            <w:vAlign w:val="center"/>
          </w:tcPr>
          <w:p w14:paraId="38D6D8D2" w14:textId="77777777" w:rsidR="00EC0A0A" w:rsidRPr="000D3B1B" w:rsidRDefault="00EC0A0A" w:rsidP="00EC0A0A">
            <w:pPr>
              <w:spacing w:line="252" w:lineRule="auto"/>
            </w:pPr>
            <w:r w:rsidRPr="000D3B1B">
              <w:t>Количество субъектов малого и среднего предпринимательства (без учета индивидуальных предпринимателей), единиц</w:t>
            </w:r>
          </w:p>
        </w:tc>
        <w:tc>
          <w:tcPr>
            <w:tcW w:w="1256" w:type="dxa"/>
            <w:vAlign w:val="center"/>
          </w:tcPr>
          <w:p w14:paraId="2548B8E6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>329</w:t>
            </w:r>
          </w:p>
        </w:tc>
        <w:tc>
          <w:tcPr>
            <w:tcW w:w="1264" w:type="dxa"/>
            <w:vAlign w:val="center"/>
          </w:tcPr>
          <w:p w14:paraId="71EA0367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>333</w:t>
            </w:r>
          </w:p>
        </w:tc>
        <w:tc>
          <w:tcPr>
            <w:tcW w:w="1293" w:type="dxa"/>
            <w:vAlign w:val="center"/>
          </w:tcPr>
          <w:p w14:paraId="39917AEF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>315</w:t>
            </w:r>
          </w:p>
        </w:tc>
      </w:tr>
      <w:tr w:rsidR="00EC0A0A" w:rsidRPr="000D3B1B" w14:paraId="74C68895" w14:textId="77777777" w:rsidTr="00EC0A0A">
        <w:trPr>
          <w:jc w:val="center"/>
        </w:trPr>
        <w:tc>
          <w:tcPr>
            <w:tcW w:w="5326" w:type="dxa"/>
            <w:vAlign w:val="center"/>
          </w:tcPr>
          <w:p w14:paraId="5235FBA4" w14:textId="77777777" w:rsidR="00EC0A0A" w:rsidRPr="000D3B1B" w:rsidRDefault="00EC0A0A" w:rsidP="00EC0A0A">
            <w:pPr>
              <w:spacing w:line="252" w:lineRule="auto"/>
            </w:pPr>
            <w:r w:rsidRPr="000D3B1B">
              <w:t>Индивидуальные предприниматели, человек</w:t>
            </w:r>
          </w:p>
        </w:tc>
        <w:tc>
          <w:tcPr>
            <w:tcW w:w="1256" w:type="dxa"/>
            <w:vAlign w:val="center"/>
          </w:tcPr>
          <w:p w14:paraId="7C039EF6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>944</w:t>
            </w:r>
          </w:p>
        </w:tc>
        <w:tc>
          <w:tcPr>
            <w:tcW w:w="1264" w:type="dxa"/>
            <w:vAlign w:val="center"/>
          </w:tcPr>
          <w:p w14:paraId="31F64226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>919</w:t>
            </w:r>
          </w:p>
        </w:tc>
        <w:tc>
          <w:tcPr>
            <w:tcW w:w="1293" w:type="dxa"/>
            <w:vAlign w:val="center"/>
          </w:tcPr>
          <w:p w14:paraId="4F546C2B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>835</w:t>
            </w:r>
          </w:p>
        </w:tc>
      </w:tr>
      <w:tr w:rsidR="00EC0A0A" w:rsidRPr="000D3B1B" w14:paraId="7C698ACE" w14:textId="77777777" w:rsidTr="00EC0A0A">
        <w:trPr>
          <w:jc w:val="center"/>
        </w:trPr>
        <w:tc>
          <w:tcPr>
            <w:tcW w:w="5326" w:type="dxa"/>
            <w:vAlign w:val="center"/>
          </w:tcPr>
          <w:p w14:paraId="7F72A998" w14:textId="77777777" w:rsidR="00EC0A0A" w:rsidRPr="000D3B1B" w:rsidRDefault="00EC0A0A" w:rsidP="00EC0A0A">
            <w:pPr>
              <w:spacing w:line="252" w:lineRule="auto"/>
            </w:pPr>
            <w:r w:rsidRPr="000D3B1B">
              <w:t>Списочная численность, работающих на малых и средних предприятиях, человек</w:t>
            </w:r>
          </w:p>
        </w:tc>
        <w:tc>
          <w:tcPr>
            <w:tcW w:w="1256" w:type="dxa"/>
            <w:vAlign w:val="center"/>
          </w:tcPr>
          <w:p w14:paraId="6CE13AF4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>3 677</w:t>
            </w:r>
          </w:p>
        </w:tc>
        <w:tc>
          <w:tcPr>
            <w:tcW w:w="1264" w:type="dxa"/>
            <w:vAlign w:val="center"/>
          </w:tcPr>
          <w:p w14:paraId="179FA3E5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>3 759</w:t>
            </w:r>
          </w:p>
        </w:tc>
        <w:tc>
          <w:tcPr>
            <w:tcW w:w="1293" w:type="dxa"/>
            <w:vAlign w:val="center"/>
          </w:tcPr>
          <w:p w14:paraId="625F4867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>3 473</w:t>
            </w:r>
          </w:p>
        </w:tc>
      </w:tr>
      <w:tr w:rsidR="00EC0A0A" w:rsidRPr="000D3B1B" w14:paraId="18CC2073" w14:textId="77777777" w:rsidTr="00EC0A0A">
        <w:trPr>
          <w:jc w:val="center"/>
        </w:trPr>
        <w:tc>
          <w:tcPr>
            <w:tcW w:w="5326" w:type="dxa"/>
            <w:vAlign w:val="center"/>
          </w:tcPr>
          <w:p w14:paraId="77FEF68C" w14:textId="77777777" w:rsidR="00EC0A0A" w:rsidRPr="000D3B1B" w:rsidRDefault="00EC0A0A" w:rsidP="00EC0A0A">
            <w:pPr>
              <w:spacing w:line="252" w:lineRule="auto"/>
            </w:pPr>
            <w:r w:rsidRPr="000D3B1B">
              <w:t>Доля среднесписочной численности работников малых и средних предприятиях в среднесписочной численности работников всех предприятий и организаций, в процентах</w:t>
            </w:r>
          </w:p>
        </w:tc>
        <w:tc>
          <w:tcPr>
            <w:tcW w:w="1256" w:type="dxa"/>
            <w:vAlign w:val="center"/>
          </w:tcPr>
          <w:p w14:paraId="0B45407D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>22,9</w:t>
            </w:r>
          </w:p>
        </w:tc>
        <w:tc>
          <w:tcPr>
            <w:tcW w:w="1264" w:type="dxa"/>
            <w:vAlign w:val="center"/>
          </w:tcPr>
          <w:p w14:paraId="7AC7B6FA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>24,6</w:t>
            </w:r>
          </w:p>
        </w:tc>
        <w:tc>
          <w:tcPr>
            <w:tcW w:w="1293" w:type="dxa"/>
            <w:vAlign w:val="center"/>
          </w:tcPr>
          <w:p w14:paraId="5AC37E2B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>23,6</w:t>
            </w:r>
          </w:p>
        </w:tc>
      </w:tr>
      <w:tr w:rsidR="00EC0A0A" w:rsidRPr="000D3B1B" w14:paraId="13330C8A" w14:textId="77777777" w:rsidTr="00EC0A0A">
        <w:trPr>
          <w:jc w:val="center"/>
        </w:trPr>
        <w:tc>
          <w:tcPr>
            <w:tcW w:w="5326" w:type="dxa"/>
            <w:vAlign w:val="center"/>
          </w:tcPr>
          <w:p w14:paraId="6A0593AC" w14:textId="77777777" w:rsidR="00EC0A0A" w:rsidRPr="000D3B1B" w:rsidRDefault="00EC0A0A" w:rsidP="00EC0A0A">
            <w:pPr>
              <w:spacing w:line="252" w:lineRule="auto"/>
            </w:pPr>
            <w:r w:rsidRPr="000D3B1B">
              <w:t xml:space="preserve">Объем средств, направленных на развитие малого и среднего предпринимательства, всего, </w:t>
            </w:r>
            <w:proofErr w:type="spellStart"/>
            <w:proofErr w:type="gramStart"/>
            <w:r w:rsidRPr="000D3B1B">
              <w:t>тыс.рублей</w:t>
            </w:r>
            <w:proofErr w:type="spellEnd"/>
            <w:proofErr w:type="gramEnd"/>
            <w:r w:rsidRPr="000D3B1B">
              <w:t>, в том числе:</w:t>
            </w:r>
          </w:p>
        </w:tc>
        <w:tc>
          <w:tcPr>
            <w:tcW w:w="1256" w:type="dxa"/>
            <w:vAlign w:val="center"/>
          </w:tcPr>
          <w:p w14:paraId="72FF1AA7" w14:textId="77777777" w:rsidR="00EC0A0A" w:rsidRPr="000D3B1B" w:rsidRDefault="00EC0A0A" w:rsidP="00EC0A0A">
            <w:pPr>
              <w:spacing w:line="252" w:lineRule="auto"/>
              <w:jc w:val="center"/>
            </w:pPr>
            <w:r>
              <w:t>2 719,0</w:t>
            </w:r>
          </w:p>
        </w:tc>
        <w:tc>
          <w:tcPr>
            <w:tcW w:w="1264" w:type="dxa"/>
            <w:vAlign w:val="center"/>
          </w:tcPr>
          <w:p w14:paraId="3FAE6B75" w14:textId="77777777" w:rsidR="00EC0A0A" w:rsidRPr="000D3B1B" w:rsidRDefault="00EC0A0A" w:rsidP="00EC0A0A">
            <w:pPr>
              <w:spacing w:line="252" w:lineRule="auto"/>
              <w:jc w:val="center"/>
            </w:pPr>
            <w:r>
              <w:t>3 150,6</w:t>
            </w:r>
          </w:p>
        </w:tc>
        <w:tc>
          <w:tcPr>
            <w:tcW w:w="1293" w:type="dxa"/>
            <w:vAlign w:val="center"/>
          </w:tcPr>
          <w:p w14:paraId="215D4BD6" w14:textId="77777777" w:rsidR="00EC0A0A" w:rsidRPr="000D3B1B" w:rsidRDefault="00EC0A0A" w:rsidP="00EC0A0A">
            <w:pPr>
              <w:spacing w:line="252" w:lineRule="auto"/>
              <w:jc w:val="center"/>
            </w:pPr>
            <w:r>
              <w:t>6 276,1</w:t>
            </w:r>
          </w:p>
        </w:tc>
      </w:tr>
      <w:tr w:rsidR="00EC0A0A" w:rsidRPr="000D3B1B" w14:paraId="1516FF77" w14:textId="77777777" w:rsidTr="00EC0A0A">
        <w:trPr>
          <w:jc w:val="center"/>
        </w:trPr>
        <w:tc>
          <w:tcPr>
            <w:tcW w:w="5326" w:type="dxa"/>
            <w:vAlign w:val="center"/>
          </w:tcPr>
          <w:p w14:paraId="2874BBAA" w14:textId="77777777" w:rsidR="00EC0A0A" w:rsidRPr="000D3B1B" w:rsidRDefault="00EC0A0A" w:rsidP="00EC0A0A">
            <w:pPr>
              <w:spacing w:line="252" w:lineRule="auto"/>
            </w:pPr>
            <w:r w:rsidRPr="000D3B1B">
              <w:t xml:space="preserve">средства федерального бюджета, </w:t>
            </w:r>
            <w:proofErr w:type="spellStart"/>
            <w:proofErr w:type="gramStart"/>
            <w:r w:rsidRPr="000D3B1B">
              <w:t>тыс.рублей</w:t>
            </w:r>
            <w:proofErr w:type="spellEnd"/>
            <w:proofErr w:type="gramEnd"/>
          </w:p>
        </w:tc>
        <w:tc>
          <w:tcPr>
            <w:tcW w:w="1256" w:type="dxa"/>
            <w:vAlign w:val="center"/>
          </w:tcPr>
          <w:p w14:paraId="21501EB5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>-</w:t>
            </w:r>
          </w:p>
        </w:tc>
        <w:tc>
          <w:tcPr>
            <w:tcW w:w="1264" w:type="dxa"/>
            <w:vAlign w:val="center"/>
          </w:tcPr>
          <w:p w14:paraId="19B6D734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>-</w:t>
            </w:r>
          </w:p>
        </w:tc>
        <w:tc>
          <w:tcPr>
            <w:tcW w:w="1293" w:type="dxa"/>
            <w:vAlign w:val="center"/>
          </w:tcPr>
          <w:p w14:paraId="166AAA61" w14:textId="77777777" w:rsidR="00EC0A0A" w:rsidRPr="000D3B1B" w:rsidRDefault="00EC0A0A" w:rsidP="00EC0A0A">
            <w:pPr>
              <w:spacing w:line="252" w:lineRule="auto"/>
              <w:jc w:val="center"/>
            </w:pPr>
            <w:r w:rsidRPr="000D3B1B">
              <w:t>-</w:t>
            </w:r>
          </w:p>
        </w:tc>
      </w:tr>
      <w:tr w:rsidR="00EC0A0A" w:rsidRPr="000D3B1B" w14:paraId="3214C57D" w14:textId="77777777" w:rsidTr="00EC0A0A">
        <w:trPr>
          <w:jc w:val="center"/>
        </w:trPr>
        <w:tc>
          <w:tcPr>
            <w:tcW w:w="5326" w:type="dxa"/>
            <w:vAlign w:val="center"/>
          </w:tcPr>
          <w:p w14:paraId="2E5342DC" w14:textId="77777777" w:rsidR="00EC0A0A" w:rsidRPr="000D3B1B" w:rsidRDefault="00EC0A0A" w:rsidP="00EC0A0A">
            <w:pPr>
              <w:spacing w:line="252" w:lineRule="auto"/>
            </w:pPr>
            <w:r w:rsidRPr="000D3B1B">
              <w:t>средства бюджета автономного округа, тыс. рублей</w:t>
            </w:r>
          </w:p>
        </w:tc>
        <w:tc>
          <w:tcPr>
            <w:tcW w:w="1256" w:type="dxa"/>
            <w:vAlign w:val="center"/>
          </w:tcPr>
          <w:p w14:paraId="4B38C877" w14:textId="77777777" w:rsidR="00EC0A0A" w:rsidRPr="000D3B1B" w:rsidRDefault="00EC0A0A" w:rsidP="00EC0A0A">
            <w:pPr>
              <w:spacing w:line="252" w:lineRule="auto"/>
              <w:jc w:val="center"/>
            </w:pPr>
            <w:r>
              <w:t>2 583,0</w:t>
            </w:r>
          </w:p>
        </w:tc>
        <w:tc>
          <w:tcPr>
            <w:tcW w:w="1264" w:type="dxa"/>
            <w:vAlign w:val="center"/>
          </w:tcPr>
          <w:p w14:paraId="5C6F4F33" w14:textId="77777777" w:rsidR="00EC0A0A" w:rsidRPr="000D3B1B" w:rsidRDefault="00EC0A0A" w:rsidP="00EC0A0A">
            <w:pPr>
              <w:spacing w:line="252" w:lineRule="auto"/>
              <w:jc w:val="center"/>
            </w:pPr>
            <w:r>
              <w:t>2 961,6</w:t>
            </w:r>
          </w:p>
        </w:tc>
        <w:tc>
          <w:tcPr>
            <w:tcW w:w="1293" w:type="dxa"/>
            <w:vAlign w:val="center"/>
          </w:tcPr>
          <w:p w14:paraId="353E4CCB" w14:textId="77777777" w:rsidR="00EC0A0A" w:rsidRPr="000D3B1B" w:rsidRDefault="00EC0A0A" w:rsidP="00EC0A0A">
            <w:pPr>
              <w:spacing w:line="252" w:lineRule="auto"/>
              <w:jc w:val="center"/>
            </w:pPr>
            <w:r>
              <w:t>5 899,5</w:t>
            </w:r>
          </w:p>
        </w:tc>
      </w:tr>
      <w:tr w:rsidR="00EC0A0A" w:rsidRPr="000D3B1B" w14:paraId="6C82F2F4" w14:textId="77777777" w:rsidTr="00EC0A0A">
        <w:trPr>
          <w:jc w:val="center"/>
        </w:trPr>
        <w:tc>
          <w:tcPr>
            <w:tcW w:w="5326" w:type="dxa"/>
            <w:vAlign w:val="center"/>
          </w:tcPr>
          <w:p w14:paraId="61E919A9" w14:textId="77777777" w:rsidR="00EC0A0A" w:rsidRPr="000D3B1B" w:rsidRDefault="00EC0A0A" w:rsidP="00EC0A0A">
            <w:pPr>
              <w:spacing w:line="252" w:lineRule="auto"/>
            </w:pPr>
            <w:r w:rsidRPr="000D3B1B">
              <w:t xml:space="preserve">средства бюджета города Радужный, </w:t>
            </w:r>
            <w:proofErr w:type="spellStart"/>
            <w:proofErr w:type="gramStart"/>
            <w:r w:rsidRPr="000D3B1B">
              <w:t>тыс.рублей</w:t>
            </w:r>
            <w:proofErr w:type="spellEnd"/>
            <w:proofErr w:type="gramEnd"/>
          </w:p>
        </w:tc>
        <w:tc>
          <w:tcPr>
            <w:tcW w:w="1256" w:type="dxa"/>
            <w:vAlign w:val="center"/>
          </w:tcPr>
          <w:p w14:paraId="468A4CA6" w14:textId="77777777" w:rsidR="00EC0A0A" w:rsidRPr="000D3B1B" w:rsidRDefault="00EC0A0A" w:rsidP="00EC0A0A">
            <w:pPr>
              <w:spacing w:line="252" w:lineRule="auto"/>
              <w:jc w:val="center"/>
            </w:pPr>
            <w:r>
              <w:t>136,0</w:t>
            </w:r>
          </w:p>
        </w:tc>
        <w:tc>
          <w:tcPr>
            <w:tcW w:w="1264" w:type="dxa"/>
            <w:vAlign w:val="center"/>
          </w:tcPr>
          <w:p w14:paraId="42AB577E" w14:textId="77777777" w:rsidR="00EC0A0A" w:rsidRPr="000D3B1B" w:rsidRDefault="00EC0A0A" w:rsidP="00EC0A0A">
            <w:pPr>
              <w:spacing w:line="252" w:lineRule="auto"/>
              <w:jc w:val="center"/>
            </w:pPr>
            <w:r>
              <w:t>189,0</w:t>
            </w:r>
          </w:p>
        </w:tc>
        <w:tc>
          <w:tcPr>
            <w:tcW w:w="1293" w:type="dxa"/>
            <w:vAlign w:val="center"/>
          </w:tcPr>
          <w:p w14:paraId="424858C9" w14:textId="77777777" w:rsidR="00EC0A0A" w:rsidRPr="000D3B1B" w:rsidRDefault="00EC0A0A" w:rsidP="00EC0A0A">
            <w:pPr>
              <w:spacing w:line="252" w:lineRule="auto"/>
              <w:jc w:val="center"/>
            </w:pPr>
            <w:r>
              <w:t>376,6</w:t>
            </w:r>
          </w:p>
        </w:tc>
      </w:tr>
    </w:tbl>
    <w:p w14:paraId="76AF75F8" w14:textId="77777777" w:rsidR="00D4533B" w:rsidRPr="000D3B1B" w:rsidRDefault="00D4533B" w:rsidP="00D4533B">
      <w:pPr>
        <w:spacing w:line="252" w:lineRule="auto"/>
        <w:ind w:firstLine="709"/>
        <w:contextualSpacing/>
        <w:jc w:val="both"/>
        <w:rPr>
          <w:sz w:val="28"/>
          <w:szCs w:val="28"/>
        </w:rPr>
      </w:pPr>
    </w:p>
    <w:p w14:paraId="444DAAB2" w14:textId="77777777" w:rsidR="00D4533B" w:rsidRPr="00D4533B" w:rsidRDefault="00D4533B" w:rsidP="00D4533B">
      <w:pPr>
        <w:spacing w:line="252" w:lineRule="auto"/>
        <w:ind w:right="-1" w:firstLine="709"/>
        <w:jc w:val="both"/>
        <w:rPr>
          <w:sz w:val="28"/>
          <w:szCs w:val="28"/>
        </w:rPr>
      </w:pPr>
      <w:r w:rsidRPr="00D4533B">
        <w:rPr>
          <w:sz w:val="28"/>
          <w:szCs w:val="28"/>
        </w:rPr>
        <w:t xml:space="preserve">Основным инструментом решения стратегических задач, направленных на создание благоприятных условий для развития предпринимательской инициативы является реализация муниципальной программы «Развитие малого и среднего предпринимательства в городе Радужный </w:t>
      </w:r>
      <w:r w:rsidRPr="00D4533B">
        <w:rPr>
          <w:sz w:val="28"/>
        </w:rPr>
        <w:t xml:space="preserve">на 2019-2025 годы и на период до </w:t>
      </w:r>
      <w:r w:rsidRPr="00D4533B">
        <w:rPr>
          <w:sz w:val="28"/>
          <w:szCs w:val="28"/>
        </w:rPr>
        <w:t>2030 года</w:t>
      </w:r>
      <w:proofErr w:type="gramStart"/>
      <w:r w:rsidRPr="00D4533B">
        <w:rPr>
          <w:sz w:val="28"/>
          <w:szCs w:val="28"/>
        </w:rPr>
        <w:t>»,  где</w:t>
      </w:r>
      <w:proofErr w:type="gramEnd"/>
      <w:r w:rsidRPr="00D4533B">
        <w:rPr>
          <w:sz w:val="28"/>
          <w:szCs w:val="28"/>
        </w:rPr>
        <w:t xml:space="preserve"> предусмотрен комплекс мер финансовой поддержки.</w:t>
      </w:r>
    </w:p>
    <w:p w14:paraId="729A5563" w14:textId="77777777" w:rsidR="00D4533B" w:rsidRPr="000D3B1B" w:rsidRDefault="00D4533B" w:rsidP="00D4533B">
      <w:pPr>
        <w:ind w:firstLine="709"/>
        <w:jc w:val="both"/>
        <w:rPr>
          <w:sz w:val="28"/>
          <w:szCs w:val="28"/>
        </w:rPr>
      </w:pPr>
      <w:r w:rsidRPr="00D4533B">
        <w:rPr>
          <w:sz w:val="28"/>
          <w:szCs w:val="28"/>
        </w:rPr>
        <w:t>В рамках регионального проекта «Расширение доступа субъектов МСП к финансовой поддержке, в том числе к льготному финансированию</w:t>
      </w:r>
      <w:r w:rsidRPr="000D3B1B">
        <w:rPr>
          <w:sz w:val="28"/>
          <w:szCs w:val="28"/>
        </w:rPr>
        <w:t>» оказана финансовая поддержка 25 субъектам малого и среднего предпринимательства, на сумму 2,7 млн. руб.:</w:t>
      </w:r>
    </w:p>
    <w:p w14:paraId="25CAB84B" w14:textId="77777777" w:rsidR="00D4533B" w:rsidRPr="000D3B1B" w:rsidRDefault="00D4533B" w:rsidP="00D4533B">
      <w:pPr>
        <w:shd w:val="clear" w:color="auto" w:fill="FFFFFF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- 16 Субъектам в части компенсации арендных платежей за нежилые помещения (возмещалось 50% от понесенных затрат) на сумму 1,2 млн. рублей; </w:t>
      </w:r>
    </w:p>
    <w:p w14:paraId="6D0CDC80" w14:textId="77777777" w:rsidR="00D4533B" w:rsidRPr="000D3B1B" w:rsidRDefault="00D4533B" w:rsidP="00D4533B">
      <w:pPr>
        <w:shd w:val="clear" w:color="auto" w:fill="FFFFFF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- 7 Субъектам в части возмещения затрат по приобретению оборудования (основных средств) (возмещалось 80% понесенных затрат) на сумму 1,2 млн. рублей;</w:t>
      </w:r>
    </w:p>
    <w:p w14:paraId="217410BD" w14:textId="77777777" w:rsidR="00D4533B" w:rsidRPr="000D3B1B" w:rsidRDefault="00D4533B" w:rsidP="00D4533B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lastRenderedPageBreak/>
        <w:t>- 2 Субъектам, начинающим предпринимателям (возмещалось 80% понесенных затрат), в размере 300 тыс. руб.</w:t>
      </w:r>
    </w:p>
    <w:p w14:paraId="7CB2EE69" w14:textId="77777777" w:rsidR="00D4533B" w:rsidRPr="000D3B1B" w:rsidRDefault="00D4533B" w:rsidP="00D453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B1B">
        <w:rPr>
          <w:rFonts w:ascii="Times New Roman" w:hAnsi="Times New Roman" w:cs="Times New Roman"/>
          <w:sz w:val="28"/>
          <w:szCs w:val="28"/>
        </w:rPr>
        <w:t>В рамках регионального проекта «Популяризация предпринимательства» в средствах массовой информации опубликовано 11 статей и 11 телерепортажей, организовано проведение мониторинга развития малого и среднего предпринимательства в городе, по результату которого внесены соответствующие изменения в Перечень социально значимых видов деятельности на территории города Радужный. На реализацию данного проекта направлено 1,1 млн. рублей.</w:t>
      </w:r>
    </w:p>
    <w:p w14:paraId="7771247B" w14:textId="77777777" w:rsidR="00D4533B" w:rsidRPr="000D3B1B" w:rsidRDefault="00D4533B" w:rsidP="00D4533B">
      <w:pPr>
        <w:ind w:firstLine="709"/>
        <w:jc w:val="both"/>
        <w:rPr>
          <w:bCs/>
          <w:sz w:val="28"/>
          <w:szCs w:val="28"/>
        </w:rPr>
      </w:pPr>
      <w:r w:rsidRPr="000D3B1B">
        <w:rPr>
          <w:bCs/>
          <w:sz w:val="28"/>
          <w:szCs w:val="28"/>
        </w:rPr>
        <w:t xml:space="preserve">В 2020 году за счет средств бюджета автономного округа оказана поддержка главе крестьянского (фермерского) хозяйства Илларионовой Оксане </w:t>
      </w:r>
      <w:proofErr w:type="spellStart"/>
      <w:r w:rsidRPr="000D3B1B">
        <w:rPr>
          <w:bCs/>
          <w:sz w:val="28"/>
          <w:szCs w:val="28"/>
        </w:rPr>
        <w:t>Ярославовне</w:t>
      </w:r>
      <w:proofErr w:type="spellEnd"/>
      <w:r w:rsidRPr="000D3B1B">
        <w:rPr>
          <w:bCs/>
          <w:sz w:val="28"/>
          <w:szCs w:val="28"/>
        </w:rPr>
        <w:t xml:space="preserve"> на возмещение понесенных затрат, связанных с производством и реализацией продукции птицеводства и на содержание маточного поголовья сельскохозяйственных животных в размере 624,6 тыс. рублей.</w:t>
      </w:r>
    </w:p>
    <w:p w14:paraId="4A918A14" w14:textId="77777777" w:rsidR="00D4533B" w:rsidRPr="000D3B1B" w:rsidRDefault="00D4533B" w:rsidP="00D4533B">
      <w:pPr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муниципальном образовании действует Координационный совет по развитию малого и среднего предпринимательства города Радужный при главе города Радужный. В отчетном периоде обновлен его состав. Данный институт является механизмом обратной связи с бизнесом. Он позволяет вовлекать представителей предпринимательского сообщества в рассмотрение вопросов предпринимательской деятельности. За 2020 год проведено 3 заседания Совета.</w:t>
      </w:r>
    </w:p>
    <w:p w14:paraId="4C6B03CC" w14:textId="77777777" w:rsidR="00D4533B" w:rsidRPr="000D3B1B" w:rsidRDefault="00D4533B" w:rsidP="00D4533B">
      <w:pPr>
        <w:ind w:firstLine="720"/>
        <w:jc w:val="both"/>
        <w:rPr>
          <w:sz w:val="28"/>
          <w:szCs w:val="20"/>
        </w:rPr>
      </w:pPr>
      <w:r w:rsidRPr="000D3B1B">
        <w:rPr>
          <w:sz w:val="28"/>
          <w:szCs w:val="20"/>
        </w:rPr>
        <w:t>В целях поддержки доступа субъектов малого и среднего предпринимательства города Радужный к предоставлению услуг в социальной сфере в городе Радужный на базе отдела потребительского рынка и защиты прав потребителей функционирует ресурсный центр поддержки социального предпринимательства в городе Радужный.</w:t>
      </w:r>
    </w:p>
    <w:p w14:paraId="407D7D7B" w14:textId="77777777" w:rsidR="00D4533B" w:rsidRPr="000D3B1B" w:rsidRDefault="00D4533B" w:rsidP="00D4533B">
      <w:pPr>
        <w:shd w:val="clear" w:color="auto" w:fill="FFFFFF"/>
        <w:ind w:firstLine="720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2020 году консультационную поддержку получили 18 субъектов предпринимательской деятельности и 4 гражданина, планирующих начать осуществлять деятельность в социальной сфере.</w:t>
      </w:r>
    </w:p>
    <w:p w14:paraId="29439F64" w14:textId="77777777" w:rsidR="00D4533B" w:rsidRPr="000D3B1B" w:rsidRDefault="00D4533B" w:rsidP="00D4533B">
      <w:pPr>
        <w:widowControl w:val="0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В многофункциональном центре города Радужный действует бизнес-окно по предоставлению услуг для субъектов малого и среднего предпринимательства с возможностью предоставления широкого спектра государственных, муниципальных и сопутствующих услуг для создания и развития бизнеса, услуг АО «Федеральная корпорация по развитию малого и среднего предпринимательства», Фонда Югорская региональная </w:t>
      </w:r>
      <w:proofErr w:type="spellStart"/>
      <w:r w:rsidRPr="000D3B1B">
        <w:rPr>
          <w:sz w:val="28"/>
          <w:szCs w:val="28"/>
        </w:rPr>
        <w:t>микрокредитная</w:t>
      </w:r>
      <w:proofErr w:type="spellEnd"/>
      <w:r w:rsidRPr="000D3B1B">
        <w:rPr>
          <w:sz w:val="28"/>
          <w:szCs w:val="28"/>
        </w:rPr>
        <w:t xml:space="preserve"> компания. </w:t>
      </w:r>
    </w:p>
    <w:p w14:paraId="224692A7" w14:textId="77777777" w:rsidR="00D4533B" w:rsidRPr="000D3B1B" w:rsidRDefault="00D4533B" w:rsidP="00D4533B">
      <w:pPr>
        <w:widowControl w:val="0"/>
        <w:ind w:firstLine="709"/>
        <w:contextualSpacing/>
        <w:jc w:val="both"/>
        <w:rPr>
          <w:rFonts w:cs="Calibri"/>
        </w:rPr>
      </w:pPr>
      <w:r w:rsidRPr="000D3B1B">
        <w:rPr>
          <w:sz w:val="28"/>
          <w:szCs w:val="28"/>
        </w:rPr>
        <w:t>Все услуги предоставляются по принципу «одного окна». В перспективе планируется расширение спектра услуг и автоматизация процессов их предоставления, что позволит осуществлять информационное взаимодействие в электронном виде и сократить временные издержки по предоставлению таких услуг. За 2020 год предоставлено 3 607 услуг, оказано 48 консультации.</w:t>
      </w:r>
      <w:r w:rsidRPr="000D3B1B">
        <w:rPr>
          <w:rFonts w:cs="Calibri"/>
        </w:rPr>
        <w:t xml:space="preserve"> </w:t>
      </w:r>
    </w:p>
    <w:p w14:paraId="0874C38C" w14:textId="77777777" w:rsidR="00D4533B" w:rsidRPr="000D3B1B" w:rsidRDefault="00D4533B" w:rsidP="00D4533B">
      <w:pPr>
        <w:shd w:val="clear" w:color="auto" w:fill="FFFFFF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Малый бизнес активно привлекается к муниципальным закупкам. В 2020 году </w:t>
      </w:r>
      <w:r w:rsidRPr="000D3B1B">
        <w:rPr>
          <w:bCs/>
          <w:sz w:val="28"/>
          <w:szCs w:val="28"/>
        </w:rPr>
        <w:t>у субъектов малого предпринимательства размещено заказов для муниципальных нужд и нужд бюджетных учреждений на 202,3 млн. рублей, что составило 51,7% от совокупного годового объема</w:t>
      </w:r>
      <w:r w:rsidRPr="000D3B1B">
        <w:rPr>
          <w:sz w:val="28"/>
          <w:szCs w:val="28"/>
        </w:rPr>
        <w:t xml:space="preserve"> закупок. </w:t>
      </w:r>
    </w:p>
    <w:p w14:paraId="027E9227" w14:textId="77777777" w:rsidR="00D4533B" w:rsidRPr="000D3B1B" w:rsidRDefault="00D4533B" w:rsidP="00D4533B">
      <w:pPr>
        <w:ind w:right="-5" w:firstLine="709"/>
        <w:jc w:val="both"/>
        <w:rPr>
          <w:sz w:val="28"/>
          <w:szCs w:val="28"/>
        </w:rPr>
      </w:pPr>
      <w:r w:rsidRPr="000D3B1B">
        <w:rPr>
          <w:spacing w:val="-4"/>
          <w:sz w:val="28"/>
          <w:szCs w:val="28"/>
        </w:rPr>
        <w:lastRenderedPageBreak/>
        <w:t>Сложившаяся экономическая ситуация в текущем году, ограничительные меры, вызванные пандемией коронавируса, значительно повлияли на деятельность субъектов предпринимательства.</w:t>
      </w:r>
      <w:r w:rsidRPr="000D3B1B">
        <w:rPr>
          <w:sz w:val="28"/>
          <w:szCs w:val="28"/>
        </w:rPr>
        <w:t> </w:t>
      </w:r>
    </w:p>
    <w:p w14:paraId="4CB98FCD" w14:textId="77777777" w:rsidR="00D4533B" w:rsidRPr="000D3B1B" w:rsidRDefault="00D4533B" w:rsidP="00D4533B">
      <w:pPr>
        <w:ind w:firstLine="708"/>
        <w:jc w:val="both"/>
        <w:rPr>
          <w:sz w:val="28"/>
          <w:szCs w:val="28"/>
        </w:rPr>
      </w:pPr>
      <w:r w:rsidRPr="000D3B1B">
        <w:rPr>
          <w:rFonts w:eastAsia="Calibri"/>
          <w:sz w:val="28"/>
          <w:szCs w:val="28"/>
        </w:rPr>
        <w:t xml:space="preserve">В период действия режима повышенной готовности </w:t>
      </w:r>
      <w:r w:rsidRPr="000D3B1B">
        <w:rPr>
          <w:sz w:val="28"/>
          <w:szCs w:val="28"/>
        </w:rPr>
        <w:t xml:space="preserve">принят ряд муниципальных нормативно-правовых актов, предусматривающих введение мер поддержки субъектов малого и среднего предпринимательства в сложившейся неблагоприятной эпидемиологической ситуации, а именно: </w:t>
      </w:r>
    </w:p>
    <w:p w14:paraId="05CE76B5" w14:textId="77777777" w:rsidR="00D4533B" w:rsidRPr="000D3B1B" w:rsidRDefault="00D4533B" w:rsidP="00D4533B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 - </w:t>
      </w:r>
      <w:r w:rsidRPr="000D3B1B">
        <w:rPr>
          <w:rFonts w:eastAsia="Calibri"/>
          <w:sz w:val="28"/>
          <w:szCs w:val="28"/>
        </w:rPr>
        <w:t xml:space="preserve">снижен размер ставки по налогу на имущество физических лиц в отношении объектов, </w:t>
      </w:r>
      <w:r w:rsidRPr="000D3B1B">
        <w:rPr>
          <w:sz w:val="28"/>
          <w:szCs w:val="28"/>
        </w:rPr>
        <w:t>р</w:t>
      </w:r>
      <w:r w:rsidRPr="000D3B1B">
        <w:rPr>
          <w:rFonts w:eastAsia="Calibri"/>
          <w:sz w:val="28"/>
          <w:szCs w:val="28"/>
        </w:rPr>
        <w:t>асчет налогооблагаемой базы которых производится исходя из кадастровой стоимости</w:t>
      </w:r>
      <w:r w:rsidRPr="000D3B1B">
        <w:rPr>
          <w:sz w:val="28"/>
          <w:szCs w:val="28"/>
        </w:rPr>
        <w:t xml:space="preserve"> </w:t>
      </w:r>
      <w:r w:rsidRPr="000D3B1B">
        <w:rPr>
          <w:rFonts w:eastAsia="Calibri"/>
          <w:sz w:val="28"/>
          <w:szCs w:val="28"/>
        </w:rPr>
        <w:t>объекта недвижимости, с 2% до 1,7% в 2020 году, до 1,8% в 2021 году, до 1,9 % в 2022 году</w:t>
      </w:r>
      <w:r w:rsidRPr="000D3B1B">
        <w:rPr>
          <w:sz w:val="28"/>
          <w:szCs w:val="28"/>
        </w:rPr>
        <w:t>. Это коснулось 2090 человек (504 объекта)</w:t>
      </w:r>
      <w:r w:rsidRPr="000D3B1B">
        <w:rPr>
          <w:rFonts w:eastAsia="Calibri"/>
          <w:sz w:val="28"/>
          <w:szCs w:val="28"/>
        </w:rPr>
        <w:t>;</w:t>
      </w:r>
    </w:p>
    <w:p w14:paraId="5CACAFF4" w14:textId="77777777" w:rsidR="00D4533B" w:rsidRPr="00C125F2" w:rsidRDefault="00D4533B" w:rsidP="00D4533B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 - введена отсрочка </w:t>
      </w:r>
      <w:r w:rsidR="00EC0A0A">
        <w:rPr>
          <w:sz w:val="28"/>
          <w:szCs w:val="28"/>
        </w:rPr>
        <w:t>по</w:t>
      </w:r>
      <w:r w:rsidRPr="000D3B1B">
        <w:rPr>
          <w:sz w:val="28"/>
          <w:szCs w:val="28"/>
        </w:rPr>
        <w:t xml:space="preserve"> уплат</w:t>
      </w:r>
      <w:r w:rsidR="00EC0A0A">
        <w:rPr>
          <w:sz w:val="28"/>
          <w:szCs w:val="28"/>
        </w:rPr>
        <w:t>е</w:t>
      </w:r>
      <w:r w:rsidRPr="000D3B1B">
        <w:rPr>
          <w:sz w:val="28"/>
          <w:szCs w:val="28"/>
        </w:rPr>
        <w:t xml:space="preserve"> арендных платежей, начисленных за пе</w:t>
      </w:r>
      <w:r w:rsidR="00EC0A0A">
        <w:rPr>
          <w:sz w:val="28"/>
          <w:szCs w:val="28"/>
        </w:rPr>
        <w:t>риод с 01.03.2020 по 31.12.2020, по заключенным до 18</w:t>
      </w:r>
      <w:r w:rsidR="00C125F2">
        <w:rPr>
          <w:sz w:val="28"/>
          <w:szCs w:val="28"/>
        </w:rPr>
        <w:t>.03.</w:t>
      </w:r>
      <w:r w:rsidR="00EC0A0A">
        <w:rPr>
          <w:sz w:val="28"/>
          <w:szCs w:val="28"/>
        </w:rPr>
        <w:t xml:space="preserve">2020 договорам аренды муниципального имущества и земельных участков, находящихся в муниципальной собственности, за исключением жилых помещений, договорам на установку и эксплуатацию рекламных конструкций на земельных участках, зданиях или ином недвижимом имуществе, находящихся в муниципальной собственности, либо на земельных участка, государственная собственность на которые не </w:t>
      </w:r>
      <w:r w:rsidR="00EC0A0A" w:rsidRPr="00C125F2">
        <w:rPr>
          <w:sz w:val="28"/>
          <w:szCs w:val="28"/>
        </w:rPr>
        <w:t xml:space="preserve">разграничена </w:t>
      </w:r>
      <w:r w:rsidRPr="00C125F2">
        <w:rPr>
          <w:sz w:val="28"/>
          <w:szCs w:val="28"/>
        </w:rPr>
        <w:t>(мерами поддержки воспользовались 2 субъекта малого и среднего предпринимательства по 7 объектам недвижимости на сумму 413,6 тыс. рублей);</w:t>
      </w:r>
    </w:p>
    <w:p w14:paraId="67E7184D" w14:textId="77777777" w:rsidR="00C125F2" w:rsidRDefault="00C125F2" w:rsidP="00C125F2">
      <w:pPr>
        <w:ind w:firstLine="709"/>
        <w:jc w:val="both"/>
        <w:rPr>
          <w:sz w:val="28"/>
          <w:szCs w:val="28"/>
        </w:rPr>
      </w:pPr>
      <w:r w:rsidRPr="00C125F2">
        <w:rPr>
          <w:sz w:val="28"/>
          <w:szCs w:val="28"/>
        </w:rPr>
        <w:t>- введена отсрочка внесения регулярных платежей, предусмотренных договором купли-продажи, воспользовавшимся преимущественным правом выкупа арендованного муниципального имущества (мерами поддержки воспользовался 1 субъект малого и среднего предпринимательства).</w:t>
      </w:r>
    </w:p>
    <w:p w14:paraId="279C3B0F" w14:textId="77777777" w:rsidR="00D4533B" w:rsidRPr="000D3B1B" w:rsidRDefault="00C125F2" w:rsidP="00C12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82</w:t>
      </w:r>
      <w:r w:rsidR="00D4533B" w:rsidRPr="000D3B1B">
        <w:rPr>
          <w:sz w:val="28"/>
          <w:szCs w:val="28"/>
        </w:rPr>
        <w:t xml:space="preserve"> субъектам малого и среднего предпринимательства, </w:t>
      </w:r>
      <w:r w:rsidR="00D4533B" w:rsidRPr="000D3B1B">
        <w:rPr>
          <w:bCs/>
          <w:sz w:val="28"/>
          <w:szCs w:val="28"/>
        </w:rPr>
        <w:t>осуществляющим деятельность в отраслях, пострадавшим от распространения новой коронавирусной инфекции</w:t>
      </w:r>
      <w:r w:rsidR="00D4533B" w:rsidRPr="000D3B1B">
        <w:rPr>
          <w:sz w:val="28"/>
          <w:szCs w:val="28"/>
        </w:rPr>
        <w:t xml:space="preserve"> оказана финансовая поддержка на сумму 2,9 млн. рублей, из них 2,8 млн. рублей из сред</w:t>
      </w:r>
      <w:r>
        <w:rPr>
          <w:sz w:val="28"/>
          <w:szCs w:val="28"/>
        </w:rPr>
        <w:t>ств бюджета автономного округа.</w:t>
      </w:r>
    </w:p>
    <w:p w14:paraId="2F92764F" w14:textId="77777777" w:rsidR="00D4533B" w:rsidRPr="000D3B1B" w:rsidRDefault="00D4533B" w:rsidP="00D4533B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563 Субъектам предоставлены субсидии из федерального бюджета на сумму 28,2 млн. рублей, в том числе:</w:t>
      </w:r>
    </w:p>
    <w:p w14:paraId="20D16F98" w14:textId="77777777" w:rsidR="00D4533B" w:rsidRPr="000D3B1B" w:rsidRDefault="00D4533B" w:rsidP="00D4533B">
      <w:pPr>
        <w:ind w:firstLine="709"/>
        <w:contextualSpacing/>
        <w:jc w:val="both"/>
        <w:rPr>
          <w:sz w:val="28"/>
          <w:szCs w:val="28"/>
        </w:rPr>
      </w:pPr>
      <w:r w:rsidRPr="000D3B1B">
        <w:rPr>
          <w:rFonts w:eastAsia="Calibri"/>
          <w:sz w:val="28"/>
          <w:szCs w:val="28"/>
        </w:rPr>
        <w:t>- 470 субъектам малого и среднего предпринимательства города Радужный, осуществляющим деятельность в отраслях экономики, в наибольшей степени пострадавших в условиях ухудшения ситуации в результате распространения новой коронавирусной инфекции Управлением Федеральной налоговой службы по Ханты-Мансийскому автономному округу – Югре предоставлена субсидия из федерального бюджета на сумму 26,6 млн. рублей на сохранение занятости и оплаты труда своих работников.</w:t>
      </w:r>
      <w:r w:rsidRPr="000D3B1B">
        <w:rPr>
          <w:sz w:val="28"/>
          <w:szCs w:val="28"/>
        </w:rPr>
        <w:t xml:space="preserve"> (Субсидия предоставлялась согласно постановлению РФ от 24.04.2020 № 576, для частичной компенсации затрат организаций и индивидуальных предпринимателей, связанных с осуществлением ими деятельности в условиях ухудшения ситуации в связи с коронавирусом, в том числе на сохранение занятости и оплаты труда своих работников в апреле и в мае 2020 года. Размер субсидии рассчитывался из количества работников в </w:t>
      </w:r>
      <w:r w:rsidRPr="000D3B1B">
        <w:rPr>
          <w:sz w:val="28"/>
          <w:szCs w:val="28"/>
        </w:rPr>
        <w:lastRenderedPageBreak/>
        <w:t>марте, умноженного на 12 130 рублей (МРОТ). Для Индивидуальных предпринимателей к числу работников прибавляется один человек (сам ИП);</w:t>
      </w:r>
    </w:p>
    <w:p w14:paraId="1DB2EB38" w14:textId="77777777" w:rsidR="00D4533B" w:rsidRPr="000D3B1B" w:rsidRDefault="00D4533B" w:rsidP="00D4533B">
      <w:pPr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- 93 субъектам малого и среднего предпринимательства города Радужный в рамках Постановления Правительства РФ от 02.07.2020 № 976 «Об утверждении Правил предоставления в 2020 году из федерального бюджета субсидий субъектам малого и среднего предпринимательства и социально ориентированным некоммерческим организациям на проведение мероприятий по профилактике новой коронавирусной инфекции» предоставлена субсидия из федерального бюджета Управлением Федеральной налоговой службы по Ханты-Мансийскому автономному округу –Югре на сумму 1,6 млн. рублей. (Субсидия выплачивалась единоразово, размер субсидии 15 000 рублей +(6500 рублей х количество работников), срок направления заявлений на предоставление субсидий с 15 июля по 15 августа 2020 года (включительно)).</w:t>
      </w:r>
    </w:p>
    <w:p w14:paraId="73F68461" w14:textId="77777777" w:rsidR="00D4533B" w:rsidRPr="000D3B1B" w:rsidRDefault="00D4533B" w:rsidP="00D4533B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222 самозанятым гражданам предоставлена субсидия на возмещение расходов, понесенных на уплату </w:t>
      </w:r>
      <w:r w:rsidRPr="000D3B1B">
        <w:rPr>
          <w:color w:val="333333"/>
          <w:sz w:val="28"/>
          <w:szCs w:val="28"/>
          <w:shd w:val="clear" w:color="auto" w:fill="FFFFFF"/>
        </w:rPr>
        <w:t>налога на профессиональный доход за 2019 год, на сумму 2,7 млн. рублей.</w:t>
      </w:r>
    </w:p>
    <w:p w14:paraId="5341708D" w14:textId="77777777" w:rsidR="0031163D" w:rsidRDefault="0031163D" w:rsidP="004954DD">
      <w:pPr>
        <w:spacing w:line="252" w:lineRule="auto"/>
        <w:ind w:firstLine="709"/>
        <w:contextualSpacing/>
        <w:jc w:val="both"/>
        <w:rPr>
          <w:sz w:val="28"/>
          <w:szCs w:val="28"/>
        </w:rPr>
      </w:pPr>
    </w:p>
    <w:p w14:paraId="1087C00B" w14:textId="77777777" w:rsidR="00BD5FC7" w:rsidRPr="00F37FC5" w:rsidRDefault="00BD5FC7" w:rsidP="004954DD">
      <w:pPr>
        <w:pStyle w:val="21"/>
        <w:spacing w:line="252" w:lineRule="auto"/>
        <w:ind w:left="0"/>
        <w:jc w:val="center"/>
        <w:rPr>
          <w:b/>
          <w:sz w:val="28"/>
          <w:szCs w:val="28"/>
        </w:rPr>
      </w:pPr>
      <w:r w:rsidRPr="00F37FC5">
        <w:rPr>
          <w:b/>
          <w:sz w:val="28"/>
          <w:szCs w:val="28"/>
        </w:rPr>
        <w:t>Бюджетная система</w:t>
      </w:r>
    </w:p>
    <w:p w14:paraId="42DF3246" w14:textId="77777777" w:rsidR="00BD5FC7" w:rsidRPr="00F37FC5" w:rsidRDefault="00BD5FC7" w:rsidP="004954DD">
      <w:pPr>
        <w:pStyle w:val="21"/>
        <w:spacing w:line="252" w:lineRule="auto"/>
        <w:ind w:left="0" w:firstLine="709"/>
        <w:jc w:val="center"/>
        <w:rPr>
          <w:b/>
          <w:sz w:val="28"/>
          <w:szCs w:val="28"/>
        </w:rPr>
      </w:pPr>
    </w:p>
    <w:p w14:paraId="07987DD3" w14:textId="77777777" w:rsidR="00BD5FC7" w:rsidRDefault="00BD5FC7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F37FC5">
        <w:rPr>
          <w:sz w:val="28"/>
          <w:szCs w:val="28"/>
        </w:rPr>
        <w:t>Бюджет муниципального образования з</w:t>
      </w:r>
      <w:r w:rsidR="00045844" w:rsidRPr="00F37FC5">
        <w:rPr>
          <w:sz w:val="28"/>
          <w:szCs w:val="28"/>
        </w:rPr>
        <w:t>а январь-</w:t>
      </w:r>
      <w:r w:rsidR="00C04D99" w:rsidRPr="00F37FC5">
        <w:rPr>
          <w:sz w:val="28"/>
          <w:szCs w:val="28"/>
        </w:rPr>
        <w:t>декабрь</w:t>
      </w:r>
      <w:r w:rsidR="00E67B42">
        <w:rPr>
          <w:sz w:val="28"/>
          <w:szCs w:val="28"/>
        </w:rPr>
        <w:t xml:space="preserve"> 2020</w:t>
      </w:r>
      <w:r w:rsidR="00045844" w:rsidRPr="00F37FC5">
        <w:rPr>
          <w:sz w:val="28"/>
          <w:szCs w:val="28"/>
        </w:rPr>
        <w:t xml:space="preserve"> года</w:t>
      </w:r>
      <w:r w:rsidRPr="00F37FC5">
        <w:rPr>
          <w:sz w:val="28"/>
          <w:szCs w:val="28"/>
        </w:rPr>
        <w:t xml:space="preserve"> исполнен по доходам в размере</w:t>
      </w:r>
      <w:r w:rsidR="00552D3E">
        <w:rPr>
          <w:sz w:val="28"/>
          <w:szCs w:val="28"/>
        </w:rPr>
        <w:t xml:space="preserve"> </w:t>
      </w:r>
      <w:r w:rsidR="00E67B42">
        <w:rPr>
          <w:sz w:val="28"/>
          <w:szCs w:val="28"/>
        </w:rPr>
        <w:t>3 080,3</w:t>
      </w:r>
      <w:r w:rsidR="00A40237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</w:t>
      </w:r>
      <w:r w:rsidR="00611191" w:rsidRPr="00F37FC5">
        <w:rPr>
          <w:sz w:val="28"/>
          <w:szCs w:val="28"/>
        </w:rPr>
        <w:t>. р</w:t>
      </w:r>
      <w:r w:rsidR="00045844" w:rsidRPr="00F37FC5">
        <w:rPr>
          <w:sz w:val="28"/>
          <w:szCs w:val="28"/>
        </w:rPr>
        <w:t>ублей (январь-</w:t>
      </w:r>
      <w:r w:rsidR="00C04D99" w:rsidRPr="00F37FC5">
        <w:rPr>
          <w:sz w:val="28"/>
          <w:szCs w:val="28"/>
        </w:rPr>
        <w:t>декабрь</w:t>
      </w:r>
      <w:r w:rsidR="00045844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201</w:t>
      </w:r>
      <w:r w:rsidR="00E67B42">
        <w:rPr>
          <w:sz w:val="28"/>
          <w:szCs w:val="28"/>
        </w:rPr>
        <w:t>9</w:t>
      </w:r>
      <w:r w:rsidRPr="00F37FC5">
        <w:rPr>
          <w:sz w:val="28"/>
          <w:szCs w:val="28"/>
        </w:rPr>
        <w:t xml:space="preserve"> года – </w:t>
      </w:r>
      <w:r w:rsidR="00E67B42">
        <w:rPr>
          <w:sz w:val="28"/>
          <w:szCs w:val="28"/>
        </w:rPr>
        <w:t>3 106,0</w:t>
      </w:r>
      <w:r w:rsidR="00627520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</w:t>
      </w:r>
      <w:r w:rsidR="00552D3E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рублей), в том числе безвозмездные поступления от других бюджетов бюджетной системы составили</w:t>
      </w:r>
      <w:r w:rsidR="00552D3E">
        <w:rPr>
          <w:sz w:val="28"/>
          <w:szCs w:val="28"/>
        </w:rPr>
        <w:t xml:space="preserve"> </w:t>
      </w:r>
      <w:r w:rsidR="00E67B42">
        <w:rPr>
          <w:sz w:val="28"/>
          <w:szCs w:val="28"/>
        </w:rPr>
        <w:t>2 264,5</w:t>
      </w:r>
      <w:r w:rsidR="001A1F23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</w:t>
      </w:r>
      <w:r w:rsidR="00552D3E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р</w:t>
      </w:r>
      <w:r w:rsidR="00F7235B" w:rsidRPr="00F37FC5">
        <w:rPr>
          <w:sz w:val="28"/>
          <w:szCs w:val="28"/>
        </w:rPr>
        <w:t>уб</w:t>
      </w:r>
      <w:r w:rsidR="00552D3E">
        <w:rPr>
          <w:sz w:val="28"/>
          <w:szCs w:val="28"/>
        </w:rPr>
        <w:t>лей</w:t>
      </w:r>
      <w:r w:rsidR="00F7235B" w:rsidRPr="00F37FC5">
        <w:rPr>
          <w:sz w:val="28"/>
          <w:szCs w:val="28"/>
        </w:rPr>
        <w:t xml:space="preserve"> (январь-</w:t>
      </w:r>
      <w:r w:rsidR="007009D0" w:rsidRPr="00F37FC5">
        <w:rPr>
          <w:sz w:val="28"/>
          <w:szCs w:val="28"/>
        </w:rPr>
        <w:t>декабрь</w:t>
      </w:r>
      <w:r w:rsidR="00F7235B" w:rsidRPr="00F37FC5">
        <w:rPr>
          <w:sz w:val="28"/>
          <w:szCs w:val="28"/>
        </w:rPr>
        <w:t xml:space="preserve"> 201</w:t>
      </w:r>
      <w:r w:rsidR="00E67B42">
        <w:rPr>
          <w:sz w:val="28"/>
          <w:szCs w:val="28"/>
        </w:rPr>
        <w:t>9</w:t>
      </w:r>
      <w:r w:rsidRPr="00F37FC5">
        <w:rPr>
          <w:sz w:val="28"/>
          <w:szCs w:val="28"/>
        </w:rPr>
        <w:t xml:space="preserve"> года – </w:t>
      </w:r>
      <w:r w:rsidR="00E67B42">
        <w:rPr>
          <w:sz w:val="28"/>
          <w:szCs w:val="28"/>
        </w:rPr>
        <w:t>2 221,9</w:t>
      </w:r>
      <w:r w:rsidR="0031163D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</w:t>
      </w:r>
      <w:r w:rsidR="00552D3E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руб</w:t>
      </w:r>
      <w:r w:rsidR="00552D3E">
        <w:rPr>
          <w:sz w:val="28"/>
          <w:szCs w:val="28"/>
        </w:rPr>
        <w:t>лей</w:t>
      </w:r>
      <w:r w:rsidRPr="00F37FC5">
        <w:rPr>
          <w:sz w:val="28"/>
          <w:szCs w:val="28"/>
        </w:rPr>
        <w:t>) и по расходам</w:t>
      </w:r>
      <w:r w:rsidR="00E67B42">
        <w:rPr>
          <w:sz w:val="28"/>
          <w:szCs w:val="28"/>
        </w:rPr>
        <w:t xml:space="preserve"> 3 123,0</w:t>
      </w:r>
      <w:r w:rsidR="00EE5B86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</w:t>
      </w:r>
      <w:r w:rsidR="00552D3E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рублей (январь-</w:t>
      </w:r>
      <w:r w:rsidR="007009D0" w:rsidRPr="00F37FC5">
        <w:rPr>
          <w:sz w:val="28"/>
          <w:szCs w:val="28"/>
        </w:rPr>
        <w:t>декабрь</w:t>
      </w:r>
      <w:r w:rsidR="001A5F5C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201</w:t>
      </w:r>
      <w:r w:rsidR="00E67B42">
        <w:rPr>
          <w:sz w:val="28"/>
          <w:szCs w:val="28"/>
        </w:rPr>
        <w:t>9</w:t>
      </w:r>
      <w:r w:rsidRPr="00F37FC5">
        <w:rPr>
          <w:sz w:val="28"/>
          <w:szCs w:val="28"/>
        </w:rPr>
        <w:t xml:space="preserve"> </w:t>
      </w:r>
      <w:r w:rsidR="00B05F9D" w:rsidRPr="00F37FC5">
        <w:rPr>
          <w:sz w:val="28"/>
          <w:szCs w:val="28"/>
        </w:rPr>
        <w:t xml:space="preserve">года – </w:t>
      </w:r>
      <w:r w:rsidR="00E67B42">
        <w:rPr>
          <w:sz w:val="28"/>
          <w:szCs w:val="28"/>
        </w:rPr>
        <w:t>3 109,5</w:t>
      </w:r>
      <w:r w:rsidR="0031163D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 xml:space="preserve"> млн.</w:t>
      </w:r>
      <w:r w:rsidR="00552D3E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рублей).</w:t>
      </w:r>
    </w:p>
    <w:p w14:paraId="001FCBB1" w14:textId="77777777" w:rsidR="00E96DB2" w:rsidRPr="00F37FC5" w:rsidRDefault="00E96DB2" w:rsidP="004954DD">
      <w:pPr>
        <w:spacing w:line="252" w:lineRule="auto"/>
        <w:ind w:firstLine="709"/>
        <w:jc w:val="both"/>
        <w:rPr>
          <w:sz w:val="28"/>
          <w:szCs w:val="28"/>
        </w:rPr>
      </w:pPr>
    </w:p>
    <w:p w14:paraId="5ED5F614" w14:textId="77777777" w:rsidR="00BD5FC7" w:rsidRPr="00627520" w:rsidRDefault="00BD5FC7" w:rsidP="004954DD">
      <w:pPr>
        <w:pStyle w:val="21"/>
        <w:spacing w:line="252" w:lineRule="auto"/>
        <w:ind w:left="0"/>
        <w:jc w:val="center"/>
        <w:rPr>
          <w:b/>
          <w:i/>
          <w:sz w:val="28"/>
          <w:szCs w:val="28"/>
        </w:rPr>
      </w:pPr>
      <w:r w:rsidRPr="00627520">
        <w:rPr>
          <w:b/>
          <w:i/>
          <w:sz w:val="28"/>
          <w:szCs w:val="28"/>
        </w:rPr>
        <w:t>Доходы</w:t>
      </w:r>
    </w:p>
    <w:p w14:paraId="514E409F" w14:textId="77777777" w:rsidR="00D81D30" w:rsidRPr="00F37FC5" w:rsidRDefault="00D81D30" w:rsidP="004954DD">
      <w:pPr>
        <w:pStyle w:val="21"/>
        <w:spacing w:line="252" w:lineRule="auto"/>
        <w:ind w:left="0" w:firstLine="709"/>
        <w:rPr>
          <w:sz w:val="28"/>
          <w:szCs w:val="28"/>
        </w:rPr>
      </w:pPr>
    </w:p>
    <w:p w14:paraId="4211F671" w14:textId="77777777" w:rsidR="00BD5FC7" w:rsidRPr="00F37FC5" w:rsidRDefault="00BD5FC7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F37FC5">
        <w:rPr>
          <w:sz w:val="28"/>
          <w:szCs w:val="28"/>
        </w:rPr>
        <w:t xml:space="preserve"> Фактическое поступление доходов за </w:t>
      </w:r>
      <w:r w:rsidR="00E00C4E">
        <w:rPr>
          <w:sz w:val="28"/>
          <w:szCs w:val="28"/>
        </w:rPr>
        <w:t>2020 год</w:t>
      </w:r>
      <w:r w:rsidRPr="00F37FC5">
        <w:rPr>
          <w:sz w:val="28"/>
          <w:szCs w:val="28"/>
        </w:rPr>
        <w:t xml:space="preserve"> с учетом безвозмездных перечислений из вышестоящего бюджета, безвозмездных перечислений </w:t>
      </w:r>
      <w:r w:rsidR="00F21408" w:rsidRPr="00F37FC5">
        <w:rPr>
          <w:sz w:val="28"/>
          <w:szCs w:val="28"/>
        </w:rPr>
        <w:t>от прочих организаций составило</w:t>
      </w:r>
      <w:r w:rsidR="001116DF" w:rsidRPr="00F37FC5">
        <w:rPr>
          <w:sz w:val="28"/>
          <w:szCs w:val="28"/>
        </w:rPr>
        <w:t xml:space="preserve"> </w:t>
      </w:r>
      <w:r w:rsidR="00A90AD1">
        <w:rPr>
          <w:sz w:val="28"/>
          <w:szCs w:val="28"/>
        </w:rPr>
        <w:t>3</w:t>
      </w:r>
      <w:r w:rsidR="00E00C4E">
        <w:rPr>
          <w:sz w:val="28"/>
          <w:szCs w:val="28"/>
        </w:rPr>
        <w:t> 080,3</w:t>
      </w:r>
      <w:r w:rsidR="0061033A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 xml:space="preserve">млн. рублей. По сравнению с </w:t>
      </w:r>
      <w:r w:rsidR="00627520">
        <w:rPr>
          <w:sz w:val="28"/>
          <w:szCs w:val="28"/>
        </w:rPr>
        <w:t xml:space="preserve">соответствующим </w:t>
      </w:r>
      <w:r w:rsidRPr="00F37FC5">
        <w:rPr>
          <w:sz w:val="28"/>
          <w:szCs w:val="28"/>
        </w:rPr>
        <w:t xml:space="preserve">периодом прошлого года поступления </w:t>
      </w:r>
      <w:r w:rsidR="001A1F23">
        <w:rPr>
          <w:sz w:val="28"/>
          <w:szCs w:val="28"/>
        </w:rPr>
        <w:t>уменьшились</w:t>
      </w:r>
      <w:r w:rsidRPr="00F37FC5">
        <w:rPr>
          <w:sz w:val="28"/>
          <w:szCs w:val="28"/>
        </w:rPr>
        <w:t xml:space="preserve"> на</w:t>
      </w:r>
      <w:r w:rsidR="0061033A" w:rsidRPr="00F37FC5">
        <w:rPr>
          <w:sz w:val="28"/>
          <w:szCs w:val="28"/>
        </w:rPr>
        <w:t xml:space="preserve"> </w:t>
      </w:r>
      <w:r w:rsidR="00676770">
        <w:rPr>
          <w:sz w:val="28"/>
          <w:szCs w:val="28"/>
        </w:rPr>
        <w:t>25,7</w:t>
      </w:r>
      <w:r w:rsidR="00295830">
        <w:rPr>
          <w:sz w:val="28"/>
          <w:szCs w:val="28"/>
        </w:rPr>
        <w:t xml:space="preserve"> </w:t>
      </w:r>
      <w:r w:rsidR="000B144C">
        <w:rPr>
          <w:sz w:val="28"/>
          <w:szCs w:val="28"/>
        </w:rPr>
        <w:t>млн.</w:t>
      </w:r>
      <w:r w:rsidR="00627520">
        <w:rPr>
          <w:sz w:val="28"/>
          <w:szCs w:val="28"/>
        </w:rPr>
        <w:t xml:space="preserve"> </w:t>
      </w:r>
      <w:r w:rsidR="000B144C">
        <w:rPr>
          <w:sz w:val="28"/>
          <w:szCs w:val="28"/>
        </w:rPr>
        <w:t>рублей</w:t>
      </w:r>
      <w:r w:rsidRPr="00F37FC5">
        <w:rPr>
          <w:sz w:val="28"/>
          <w:szCs w:val="28"/>
        </w:rPr>
        <w:t xml:space="preserve"> или</w:t>
      </w:r>
      <w:r w:rsidR="0061033A" w:rsidRPr="00F37FC5">
        <w:rPr>
          <w:sz w:val="28"/>
          <w:szCs w:val="28"/>
        </w:rPr>
        <w:t xml:space="preserve"> </w:t>
      </w:r>
      <w:r w:rsidR="00676770">
        <w:rPr>
          <w:sz w:val="28"/>
          <w:szCs w:val="28"/>
        </w:rPr>
        <w:t>0,8</w:t>
      </w:r>
      <w:r w:rsidR="001A1F23">
        <w:rPr>
          <w:sz w:val="28"/>
          <w:szCs w:val="28"/>
        </w:rPr>
        <w:t xml:space="preserve"> </w:t>
      </w:r>
      <w:r w:rsidR="00EF7BDF" w:rsidRPr="00F37FC5">
        <w:rPr>
          <w:sz w:val="28"/>
          <w:szCs w:val="28"/>
        </w:rPr>
        <w:t>%.</w:t>
      </w:r>
      <w:r w:rsidRPr="00F37FC5">
        <w:rPr>
          <w:sz w:val="28"/>
          <w:szCs w:val="28"/>
        </w:rPr>
        <w:t xml:space="preserve"> Налоговые и неналоговые доходы составили</w:t>
      </w:r>
      <w:r w:rsidR="001116DF" w:rsidRPr="00F37FC5">
        <w:rPr>
          <w:sz w:val="28"/>
          <w:szCs w:val="28"/>
        </w:rPr>
        <w:t xml:space="preserve"> </w:t>
      </w:r>
      <w:r w:rsidR="0032741E">
        <w:rPr>
          <w:sz w:val="28"/>
          <w:szCs w:val="28"/>
        </w:rPr>
        <w:t>815,8</w:t>
      </w:r>
      <w:r w:rsidR="00295830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</w:t>
      </w:r>
      <w:r w:rsidR="00627520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руб</w:t>
      </w:r>
      <w:r w:rsidR="0032587E" w:rsidRPr="00F37FC5">
        <w:rPr>
          <w:sz w:val="28"/>
          <w:szCs w:val="28"/>
        </w:rPr>
        <w:t>лей</w:t>
      </w:r>
      <w:r w:rsidRPr="00F37FC5">
        <w:rPr>
          <w:sz w:val="28"/>
          <w:szCs w:val="28"/>
        </w:rPr>
        <w:t xml:space="preserve">. Собственные доходы </w:t>
      </w:r>
      <w:r w:rsidR="006A2ED1">
        <w:rPr>
          <w:sz w:val="28"/>
          <w:szCs w:val="28"/>
        </w:rPr>
        <w:t xml:space="preserve">уменьшились </w:t>
      </w:r>
      <w:r w:rsidRPr="00F37FC5">
        <w:rPr>
          <w:sz w:val="28"/>
          <w:szCs w:val="28"/>
        </w:rPr>
        <w:t xml:space="preserve">по сравнению с аналогичным периодом прошлого </w:t>
      </w:r>
      <w:proofErr w:type="gramStart"/>
      <w:r w:rsidRPr="00F37FC5">
        <w:rPr>
          <w:sz w:val="28"/>
          <w:szCs w:val="28"/>
        </w:rPr>
        <w:t>года  на</w:t>
      </w:r>
      <w:proofErr w:type="gramEnd"/>
      <w:r w:rsidRPr="00F37FC5">
        <w:rPr>
          <w:sz w:val="28"/>
          <w:szCs w:val="28"/>
        </w:rPr>
        <w:t xml:space="preserve"> </w:t>
      </w:r>
      <w:r w:rsidR="006A2ED1">
        <w:rPr>
          <w:sz w:val="28"/>
          <w:szCs w:val="28"/>
        </w:rPr>
        <w:t>1,9</w:t>
      </w:r>
      <w:r w:rsidR="00295830">
        <w:rPr>
          <w:sz w:val="28"/>
          <w:szCs w:val="28"/>
        </w:rPr>
        <w:t xml:space="preserve"> </w:t>
      </w:r>
      <w:r w:rsidR="0032587E" w:rsidRPr="00F37FC5">
        <w:rPr>
          <w:sz w:val="28"/>
          <w:szCs w:val="28"/>
        </w:rPr>
        <w:t>млн. рублей или</w:t>
      </w:r>
      <w:r w:rsidR="00F70436" w:rsidRPr="00F37FC5">
        <w:rPr>
          <w:sz w:val="28"/>
          <w:szCs w:val="28"/>
        </w:rPr>
        <w:t xml:space="preserve"> </w:t>
      </w:r>
      <w:r w:rsidR="006A2ED1">
        <w:rPr>
          <w:sz w:val="28"/>
          <w:szCs w:val="28"/>
        </w:rPr>
        <w:t>0,2</w:t>
      </w:r>
      <w:r w:rsidR="001A1F23">
        <w:rPr>
          <w:sz w:val="28"/>
          <w:szCs w:val="28"/>
        </w:rPr>
        <w:t xml:space="preserve"> </w:t>
      </w:r>
      <w:r w:rsidR="003378CD" w:rsidRPr="00F37FC5">
        <w:rPr>
          <w:sz w:val="28"/>
          <w:szCs w:val="28"/>
        </w:rPr>
        <w:t>%.</w:t>
      </w:r>
    </w:p>
    <w:p w14:paraId="46282F5B" w14:textId="77777777" w:rsidR="00BD5FC7" w:rsidRPr="00F37FC5" w:rsidRDefault="00BD5FC7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F37FC5">
        <w:rPr>
          <w:sz w:val="28"/>
          <w:szCs w:val="28"/>
        </w:rPr>
        <w:t xml:space="preserve">По налоговым доходам за </w:t>
      </w:r>
      <w:r w:rsidR="007009D0" w:rsidRPr="00F37FC5">
        <w:rPr>
          <w:sz w:val="28"/>
          <w:szCs w:val="28"/>
        </w:rPr>
        <w:t>12</w:t>
      </w:r>
      <w:r w:rsidR="00EF7BDF" w:rsidRPr="00F37FC5">
        <w:rPr>
          <w:sz w:val="28"/>
          <w:szCs w:val="28"/>
        </w:rPr>
        <w:t xml:space="preserve"> месяцев</w:t>
      </w:r>
      <w:r w:rsidR="0032741E">
        <w:rPr>
          <w:sz w:val="28"/>
          <w:szCs w:val="28"/>
        </w:rPr>
        <w:t xml:space="preserve"> 2020</w:t>
      </w:r>
      <w:r w:rsidRPr="00F37FC5">
        <w:rPr>
          <w:sz w:val="28"/>
          <w:szCs w:val="28"/>
        </w:rPr>
        <w:t xml:space="preserve"> года поступило</w:t>
      </w:r>
      <w:r w:rsidR="00CD0659">
        <w:rPr>
          <w:sz w:val="28"/>
          <w:szCs w:val="28"/>
        </w:rPr>
        <w:t xml:space="preserve"> </w:t>
      </w:r>
      <w:r w:rsidR="0032741E">
        <w:rPr>
          <w:sz w:val="28"/>
          <w:szCs w:val="28"/>
        </w:rPr>
        <w:t>703,</w:t>
      </w:r>
      <w:r w:rsidR="00E67B42">
        <w:rPr>
          <w:sz w:val="28"/>
          <w:szCs w:val="28"/>
        </w:rPr>
        <w:t>0</w:t>
      </w:r>
      <w:r w:rsidR="00F70436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</w:t>
      </w:r>
      <w:r w:rsidR="00CD0659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руб</w:t>
      </w:r>
      <w:r w:rsidR="000B144C">
        <w:rPr>
          <w:sz w:val="28"/>
          <w:szCs w:val="28"/>
        </w:rPr>
        <w:t>лей</w:t>
      </w:r>
      <w:r w:rsidRPr="00F37FC5">
        <w:rPr>
          <w:sz w:val="28"/>
          <w:szCs w:val="28"/>
        </w:rPr>
        <w:t xml:space="preserve"> или</w:t>
      </w:r>
      <w:r w:rsidR="00F70436" w:rsidRPr="00F37FC5">
        <w:rPr>
          <w:sz w:val="28"/>
          <w:szCs w:val="28"/>
        </w:rPr>
        <w:t xml:space="preserve"> </w:t>
      </w:r>
      <w:r w:rsidR="0032741E">
        <w:rPr>
          <w:sz w:val="28"/>
          <w:szCs w:val="28"/>
        </w:rPr>
        <w:t>18,0</w:t>
      </w:r>
      <w:r w:rsidR="001A1F23">
        <w:rPr>
          <w:sz w:val="28"/>
          <w:szCs w:val="28"/>
        </w:rPr>
        <w:t xml:space="preserve"> </w:t>
      </w:r>
      <w:r w:rsidR="00EF7BDF" w:rsidRPr="00F37FC5">
        <w:rPr>
          <w:sz w:val="28"/>
          <w:szCs w:val="28"/>
        </w:rPr>
        <w:t xml:space="preserve">% </w:t>
      </w:r>
      <w:r w:rsidRPr="00F37FC5">
        <w:rPr>
          <w:sz w:val="28"/>
          <w:szCs w:val="28"/>
        </w:rPr>
        <w:t xml:space="preserve">к общему исполнению. По сравнению с соответствующим периодом прошлого года налоговые поступления </w:t>
      </w:r>
      <w:r w:rsidR="00EF6E3D">
        <w:rPr>
          <w:sz w:val="28"/>
          <w:szCs w:val="28"/>
        </w:rPr>
        <w:t>увеличились</w:t>
      </w:r>
      <w:r w:rsidRPr="00F37FC5">
        <w:rPr>
          <w:sz w:val="28"/>
          <w:szCs w:val="28"/>
        </w:rPr>
        <w:t xml:space="preserve"> на</w:t>
      </w:r>
      <w:r w:rsidR="00CD0659">
        <w:rPr>
          <w:sz w:val="28"/>
          <w:szCs w:val="28"/>
        </w:rPr>
        <w:t xml:space="preserve"> </w:t>
      </w:r>
      <w:r w:rsidR="0032741E">
        <w:rPr>
          <w:sz w:val="28"/>
          <w:szCs w:val="28"/>
        </w:rPr>
        <w:t>1,01</w:t>
      </w:r>
      <w:r w:rsidR="00F70436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 руб</w:t>
      </w:r>
      <w:r w:rsidR="000B144C">
        <w:rPr>
          <w:sz w:val="28"/>
          <w:szCs w:val="28"/>
        </w:rPr>
        <w:t>лей</w:t>
      </w:r>
      <w:r w:rsidRPr="00F37FC5">
        <w:rPr>
          <w:sz w:val="28"/>
          <w:szCs w:val="28"/>
        </w:rPr>
        <w:t xml:space="preserve"> или</w:t>
      </w:r>
      <w:r w:rsidR="00EF6E3D">
        <w:rPr>
          <w:sz w:val="28"/>
          <w:szCs w:val="28"/>
        </w:rPr>
        <w:t xml:space="preserve"> </w:t>
      </w:r>
      <w:r w:rsidR="0032741E">
        <w:rPr>
          <w:sz w:val="28"/>
          <w:szCs w:val="28"/>
        </w:rPr>
        <w:t>1,1</w:t>
      </w:r>
      <w:r w:rsidR="001A1F23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%. Основную до</w:t>
      </w:r>
      <w:r w:rsidR="00A31BFB" w:rsidRPr="00F37FC5">
        <w:rPr>
          <w:sz w:val="28"/>
          <w:szCs w:val="28"/>
        </w:rPr>
        <w:t>лю в налоговых доходах составляе</w:t>
      </w:r>
      <w:r w:rsidRPr="00F37FC5">
        <w:rPr>
          <w:sz w:val="28"/>
          <w:szCs w:val="28"/>
        </w:rPr>
        <w:t>т налог на доходы физических лиц</w:t>
      </w:r>
      <w:r w:rsidR="006D15B4" w:rsidRPr="00F37FC5">
        <w:rPr>
          <w:sz w:val="28"/>
          <w:szCs w:val="28"/>
        </w:rPr>
        <w:t xml:space="preserve"> </w:t>
      </w:r>
      <w:r w:rsidR="00F70436" w:rsidRPr="00F37FC5">
        <w:rPr>
          <w:sz w:val="28"/>
          <w:szCs w:val="28"/>
        </w:rPr>
        <w:t>–</w:t>
      </w:r>
      <w:r w:rsidR="00CD0659">
        <w:rPr>
          <w:sz w:val="28"/>
          <w:szCs w:val="28"/>
        </w:rPr>
        <w:t xml:space="preserve"> </w:t>
      </w:r>
      <w:r w:rsidR="0032741E">
        <w:rPr>
          <w:sz w:val="28"/>
          <w:szCs w:val="28"/>
        </w:rPr>
        <w:t>554,6</w:t>
      </w:r>
      <w:r w:rsidR="00CD0659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</w:t>
      </w:r>
      <w:r w:rsidR="00224774" w:rsidRPr="00F37FC5">
        <w:rPr>
          <w:sz w:val="28"/>
          <w:szCs w:val="28"/>
        </w:rPr>
        <w:t>. р</w:t>
      </w:r>
      <w:r w:rsidRPr="00F37FC5">
        <w:rPr>
          <w:sz w:val="28"/>
          <w:szCs w:val="28"/>
        </w:rPr>
        <w:t>уб</w:t>
      </w:r>
      <w:r w:rsidR="000B144C">
        <w:rPr>
          <w:sz w:val="28"/>
          <w:szCs w:val="28"/>
        </w:rPr>
        <w:t>лей</w:t>
      </w:r>
      <w:r w:rsidRPr="00F37FC5">
        <w:rPr>
          <w:sz w:val="28"/>
          <w:szCs w:val="28"/>
        </w:rPr>
        <w:t xml:space="preserve"> (</w:t>
      </w:r>
      <w:r w:rsidR="0032741E">
        <w:rPr>
          <w:sz w:val="28"/>
          <w:szCs w:val="28"/>
        </w:rPr>
        <w:t>68,0</w:t>
      </w:r>
      <w:r w:rsidR="001A1F23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%).</w:t>
      </w:r>
      <w:r w:rsidR="006D15B4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В налоговых доходах нало</w:t>
      </w:r>
      <w:r w:rsidR="00C346AF" w:rsidRPr="00F37FC5">
        <w:rPr>
          <w:sz w:val="28"/>
          <w:szCs w:val="28"/>
        </w:rPr>
        <w:t>г на совокупный доход составил</w:t>
      </w:r>
      <w:r w:rsidR="00EF6E3D">
        <w:rPr>
          <w:sz w:val="28"/>
          <w:szCs w:val="28"/>
        </w:rPr>
        <w:t xml:space="preserve"> </w:t>
      </w:r>
      <w:r w:rsidR="007C4702">
        <w:rPr>
          <w:sz w:val="28"/>
          <w:szCs w:val="28"/>
        </w:rPr>
        <w:t>86,0</w:t>
      </w:r>
      <w:r w:rsidR="00CD0659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</w:t>
      </w:r>
      <w:r w:rsidR="00224774" w:rsidRPr="00F37FC5">
        <w:rPr>
          <w:sz w:val="28"/>
          <w:szCs w:val="28"/>
        </w:rPr>
        <w:t>. р</w:t>
      </w:r>
      <w:r w:rsidRPr="00F37FC5">
        <w:rPr>
          <w:sz w:val="28"/>
          <w:szCs w:val="28"/>
        </w:rPr>
        <w:t>уб</w:t>
      </w:r>
      <w:r w:rsidR="00E8243C" w:rsidRPr="00F37FC5">
        <w:rPr>
          <w:sz w:val="28"/>
          <w:szCs w:val="28"/>
        </w:rPr>
        <w:t xml:space="preserve">лей </w:t>
      </w:r>
      <w:r w:rsidRPr="00F37FC5">
        <w:rPr>
          <w:sz w:val="28"/>
          <w:szCs w:val="28"/>
        </w:rPr>
        <w:t>(</w:t>
      </w:r>
      <w:r w:rsidR="00CD0659">
        <w:rPr>
          <w:sz w:val="28"/>
          <w:szCs w:val="28"/>
        </w:rPr>
        <w:t>1</w:t>
      </w:r>
      <w:r w:rsidR="007C4702">
        <w:rPr>
          <w:sz w:val="28"/>
          <w:szCs w:val="28"/>
        </w:rPr>
        <w:t>0,5</w:t>
      </w:r>
      <w:r w:rsidR="001A1F23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 xml:space="preserve">%).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EAD9BE4" w14:textId="77777777" w:rsidR="00BD5FC7" w:rsidRPr="00F37FC5" w:rsidRDefault="00BD5FC7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F37FC5">
        <w:rPr>
          <w:sz w:val="28"/>
          <w:szCs w:val="28"/>
        </w:rPr>
        <w:t>По неналоговым доходам поступления составили</w:t>
      </w:r>
      <w:r w:rsidR="00CD0659">
        <w:rPr>
          <w:sz w:val="28"/>
          <w:szCs w:val="28"/>
        </w:rPr>
        <w:t xml:space="preserve"> </w:t>
      </w:r>
      <w:r w:rsidR="007C4702">
        <w:rPr>
          <w:sz w:val="28"/>
          <w:szCs w:val="28"/>
        </w:rPr>
        <w:t>112,8</w:t>
      </w:r>
      <w:r w:rsidR="0091614C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</w:t>
      </w:r>
      <w:r w:rsidR="00A1785D" w:rsidRPr="00F37FC5">
        <w:rPr>
          <w:sz w:val="28"/>
          <w:szCs w:val="28"/>
        </w:rPr>
        <w:t>. р</w:t>
      </w:r>
      <w:r w:rsidRPr="00F37FC5">
        <w:rPr>
          <w:sz w:val="28"/>
          <w:szCs w:val="28"/>
        </w:rPr>
        <w:t xml:space="preserve">ублей </w:t>
      </w:r>
      <w:proofErr w:type="gramStart"/>
      <w:r w:rsidRPr="00F37FC5">
        <w:rPr>
          <w:sz w:val="28"/>
          <w:szCs w:val="28"/>
        </w:rPr>
        <w:t>или</w:t>
      </w:r>
      <w:r w:rsidR="00F70436" w:rsidRPr="00F37FC5">
        <w:rPr>
          <w:sz w:val="28"/>
          <w:szCs w:val="28"/>
        </w:rPr>
        <w:t xml:space="preserve"> </w:t>
      </w:r>
      <w:r w:rsidR="007C4702">
        <w:rPr>
          <w:sz w:val="28"/>
          <w:szCs w:val="28"/>
        </w:rPr>
        <w:t xml:space="preserve"> 13</w:t>
      </w:r>
      <w:proofErr w:type="gramEnd"/>
      <w:r w:rsidR="007C4702">
        <w:rPr>
          <w:sz w:val="28"/>
          <w:szCs w:val="28"/>
        </w:rPr>
        <w:t>,8</w:t>
      </w:r>
      <w:r w:rsidR="001A1F23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 xml:space="preserve">% к общему исполнению. По сравнению с соответствующим периодом прошлого года неналоговые доходы </w:t>
      </w:r>
      <w:r w:rsidR="00847C51" w:rsidRPr="00F37FC5">
        <w:rPr>
          <w:sz w:val="28"/>
          <w:szCs w:val="28"/>
        </w:rPr>
        <w:t>у</w:t>
      </w:r>
      <w:r w:rsidR="001A1F23">
        <w:rPr>
          <w:sz w:val="28"/>
          <w:szCs w:val="28"/>
        </w:rPr>
        <w:t>меньшились</w:t>
      </w:r>
      <w:r w:rsidR="007244DF" w:rsidRPr="00F37FC5">
        <w:rPr>
          <w:sz w:val="28"/>
          <w:szCs w:val="28"/>
        </w:rPr>
        <w:t xml:space="preserve"> на </w:t>
      </w:r>
      <w:r w:rsidR="007C4702">
        <w:rPr>
          <w:sz w:val="28"/>
          <w:szCs w:val="28"/>
        </w:rPr>
        <w:t>9,8</w:t>
      </w:r>
      <w:r w:rsidRPr="00F37FC5">
        <w:rPr>
          <w:sz w:val="28"/>
          <w:szCs w:val="28"/>
        </w:rPr>
        <w:t xml:space="preserve"> млн. руб</w:t>
      </w:r>
      <w:r w:rsidR="000B144C">
        <w:rPr>
          <w:sz w:val="28"/>
          <w:szCs w:val="28"/>
        </w:rPr>
        <w:t>лей</w:t>
      </w:r>
      <w:r w:rsidRPr="00F37FC5">
        <w:rPr>
          <w:sz w:val="28"/>
          <w:szCs w:val="28"/>
        </w:rPr>
        <w:t xml:space="preserve"> или </w:t>
      </w:r>
      <w:r w:rsidR="007C4702">
        <w:rPr>
          <w:sz w:val="28"/>
          <w:szCs w:val="28"/>
        </w:rPr>
        <w:t>8,1</w:t>
      </w:r>
      <w:r w:rsidR="001A1F23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%.</w:t>
      </w:r>
    </w:p>
    <w:p w14:paraId="35422789" w14:textId="77777777" w:rsidR="00BD5FC7" w:rsidRPr="00F37FC5" w:rsidRDefault="00BD5FC7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F37FC5">
        <w:rPr>
          <w:sz w:val="28"/>
          <w:szCs w:val="28"/>
        </w:rPr>
        <w:lastRenderedPageBreak/>
        <w:t xml:space="preserve">Безвозмездные </w:t>
      </w:r>
      <w:r w:rsidR="00216D31">
        <w:rPr>
          <w:sz w:val="28"/>
          <w:szCs w:val="28"/>
        </w:rPr>
        <w:t xml:space="preserve">поступления </w:t>
      </w:r>
      <w:r w:rsidRPr="00F37FC5">
        <w:rPr>
          <w:sz w:val="28"/>
          <w:szCs w:val="28"/>
        </w:rPr>
        <w:t xml:space="preserve">составили за </w:t>
      </w:r>
      <w:r w:rsidR="00AF0214" w:rsidRPr="00F37FC5">
        <w:rPr>
          <w:sz w:val="28"/>
          <w:szCs w:val="28"/>
        </w:rPr>
        <w:t>12</w:t>
      </w:r>
      <w:r w:rsidRPr="00F37FC5">
        <w:rPr>
          <w:sz w:val="28"/>
          <w:szCs w:val="28"/>
        </w:rPr>
        <w:t xml:space="preserve"> месяц</w:t>
      </w:r>
      <w:r w:rsidR="006C57EC" w:rsidRPr="00F37FC5">
        <w:rPr>
          <w:sz w:val="28"/>
          <w:szCs w:val="28"/>
        </w:rPr>
        <w:t>ев</w:t>
      </w:r>
      <w:r w:rsidR="007C4702">
        <w:rPr>
          <w:sz w:val="28"/>
          <w:szCs w:val="28"/>
        </w:rPr>
        <w:t xml:space="preserve"> 2020</w:t>
      </w:r>
      <w:r w:rsidRPr="00F37FC5">
        <w:rPr>
          <w:sz w:val="28"/>
          <w:szCs w:val="28"/>
        </w:rPr>
        <w:t xml:space="preserve"> года</w:t>
      </w:r>
      <w:r w:rsidR="00A166E6">
        <w:rPr>
          <w:sz w:val="28"/>
          <w:szCs w:val="28"/>
        </w:rPr>
        <w:t xml:space="preserve"> 2</w:t>
      </w:r>
      <w:r w:rsidR="007C4702">
        <w:rPr>
          <w:sz w:val="28"/>
          <w:szCs w:val="28"/>
        </w:rPr>
        <w:t> 264,5</w:t>
      </w:r>
      <w:r w:rsidR="00A166E6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</w:t>
      </w:r>
      <w:r w:rsidR="00A166E6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руб</w:t>
      </w:r>
      <w:r w:rsidR="000B144C">
        <w:rPr>
          <w:sz w:val="28"/>
          <w:szCs w:val="28"/>
        </w:rPr>
        <w:t>лей</w:t>
      </w:r>
      <w:r w:rsidRPr="00F37FC5">
        <w:rPr>
          <w:sz w:val="28"/>
          <w:szCs w:val="28"/>
        </w:rPr>
        <w:t xml:space="preserve"> или </w:t>
      </w:r>
      <w:r w:rsidR="00A166E6">
        <w:rPr>
          <w:sz w:val="28"/>
          <w:szCs w:val="28"/>
        </w:rPr>
        <w:t>7</w:t>
      </w:r>
      <w:r w:rsidR="007C4702">
        <w:rPr>
          <w:sz w:val="28"/>
          <w:szCs w:val="28"/>
        </w:rPr>
        <w:t>3,5</w:t>
      </w:r>
      <w:r w:rsidR="001A1F23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 xml:space="preserve">% к общему исполнению. </w:t>
      </w:r>
    </w:p>
    <w:p w14:paraId="45F384F7" w14:textId="77777777" w:rsidR="00506DFE" w:rsidRPr="00F37FC5" w:rsidRDefault="00BD5FC7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F37FC5">
        <w:rPr>
          <w:sz w:val="28"/>
          <w:szCs w:val="28"/>
        </w:rPr>
        <w:t xml:space="preserve">Основным источником поступления в доходную часть бюджета города являются безвозмездные перечисления из бюджета автономного округа </w:t>
      </w:r>
      <w:r w:rsidR="00B63B3F">
        <w:rPr>
          <w:sz w:val="28"/>
          <w:szCs w:val="28"/>
        </w:rPr>
        <w:t>–</w:t>
      </w:r>
      <w:r w:rsidRPr="00F37FC5">
        <w:rPr>
          <w:sz w:val="28"/>
          <w:szCs w:val="28"/>
        </w:rPr>
        <w:t xml:space="preserve"> дотации, субсидии, субвенции, трансферты. По сравнению с соответствующим периодом прошлого года безвозмездные перечислен</w:t>
      </w:r>
      <w:r w:rsidR="001A1F23">
        <w:rPr>
          <w:sz w:val="28"/>
          <w:szCs w:val="28"/>
        </w:rPr>
        <w:t>ия из бюджета округа уменьшились</w:t>
      </w:r>
      <w:r w:rsidR="00F57CD9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на</w:t>
      </w:r>
      <w:r w:rsidR="009B4613" w:rsidRPr="00F37FC5">
        <w:rPr>
          <w:sz w:val="28"/>
          <w:szCs w:val="28"/>
        </w:rPr>
        <w:t xml:space="preserve"> </w:t>
      </w:r>
      <w:r w:rsidR="007C4702">
        <w:rPr>
          <w:sz w:val="28"/>
          <w:szCs w:val="28"/>
        </w:rPr>
        <w:t>2</w:t>
      </w:r>
      <w:r w:rsidR="00E67B42">
        <w:rPr>
          <w:sz w:val="28"/>
          <w:szCs w:val="28"/>
        </w:rPr>
        <w:t>1,2</w:t>
      </w:r>
      <w:r w:rsidR="00F57CD9" w:rsidRPr="00F37FC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 руб</w:t>
      </w:r>
      <w:r w:rsidR="00F57CD9">
        <w:rPr>
          <w:sz w:val="28"/>
          <w:szCs w:val="28"/>
        </w:rPr>
        <w:t>лей</w:t>
      </w:r>
      <w:r w:rsidRPr="00F37FC5">
        <w:rPr>
          <w:sz w:val="28"/>
          <w:szCs w:val="28"/>
        </w:rPr>
        <w:t xml:space="preserve"> </w:t>
      </w:r>
      <w:r w:rsidR="007244DF" w:rsidRPr="00F37FC5">
        <w:rPr>
          <w:sz w:val="28"/>
          <w:szCs w:val="28"/>
        </w:rPr>
        <w:t>или</w:t>
      </w:r>
      <w:r w:rsidR="009B4613" w:rsidRPr="00F37FC5">
        <w:rPr>
          <w:sz w:val="28"/>
          <w:szCs w:val="28"/>
        </w:rPr>
        <w:t xml:space="preserve"> </w:t>
      </w:r>
      <w:r w:rsidR="00E67B42">
        <w:rPr>
          <w:sz w:val="28"/>
          <w:szCs w:val="28"/>
        </w:rPr>
        <w:t>1</w:t>
      </w:r>
      <w:r w:rsidR="005621FF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% и составили</w:t>
      </w:r>
      <w:r w:rsidR="009B4613" w:rsidRPr="00F37FC5">
        <w:rPr>
          <w:sz w:val="28"/>
          <w:szCs w:val="28"/>
        </w:rPr>
        <w:t xml:space="preserve"> </w:t>
      </w:r>
      <w:r w:rsidR="00F57CD9">
        <w:rPr>
          <w:sz w:val="28"/>
          <w:szCs w:val="28"/>
        </w:rPr>
        <w:t>2</w:t>
      </w:r>
      <w:r w:rsidR="00E67B42">
        <w:rPr>
          <w:sz w:val="28"/>
          <w:szCs w:val="28"/>
        </w:rPr>
        <w:t> 200,7</w:t>
      </w:r>
      <w:r w:rsidRPr="00F37FC5">
        <w:rPr>
          <w:sz w:val="28"/>
          <w:szCs w:val="28"/>
        </w:rPr>
        <w:t xml:space="preserve"> </w:t>
      </w:r>
      <w:proofErr w:type="spellStart"/>
      <w:proofErr w:type="gramStart"/>
      <w:r w:rsidRPr="00F37FC5">
        <w:rPr>
          <w:sz w:val="28"/>
          <w:szCs w:val="28"/>
        </w:rPr>
        <w:t>млн.рублей</w:t>
      </w:r>
      <w:proofErr w:type="spellEnd"/>
      <w:proofErr w:type="gramEnd"/>
      <w:r w:rsidRPr="00F37FC5">
        <w:rPr>
          <w:sz w:val="28"/>
          <w:szCs w:val="28"/>
        </w:rPr>
        <w:t>.</w:t>
      </w:r>
    </w:p>
    <w:p w14:paraId="2A40DB89" w14:textId="77777777" w:rsidR="00BD5FC7" w:rsidRPr="00F37FC5" w:rsidRDefault="00A81706" w:rsidP="00F37FC5">
      <w:pPr>
        <w:pStyle w:val="21"/>
        <w:spacing w:line="23" w:lineRule="atLeast"/>
        <w:ind w:left="0" w:firstLine="709"/>
        <w:rPr>
          <w:sz w:val="28"/>
          <w:szCs w:val="28"/>
        </w:rPr>
      </w:pPr>
      <w:r w:rsidRPr="00F37FC5">
        <w:rPr>
          <w:noProof/>
          <w:sz w:val="28"/>
          <w:szCs w:val="28"/>
        </w:rPr>
        <w:drawing>
          <wp:inline distT="0" distB="0" distL="0" distR="0" wp14:anchorId="581E068E" wp14:editId="12EE4E9B">
            <wp:extent cx="4115628" cy="2051437"/>
            <wp:effectExtent l="1905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BD5FC7" w:rsidRPr="00F37FC5">
        <w:rPr>
          <w:sz w:val="28"/>
          <w:szCs w:val="28"/>
        </w:rPr>
        <w:t xml:space="preserve"> </w:t>
      </w:r>
    </w:p>
    <w:p w14:paraId="1532EE83" w14:textId="77777777" w:rsidR="00BD5FC7" w:rsidRPr="00627520" w:rsidRDefault="00BD5FC7" w:rsidP="00BA0DAB">
      <w:pPr>
        <w:pStyle w:val="21"/>
        <w:spacing w:line="23" w:lineRule="atLeast"/>
        <w:ind w:left="0"/>
        <w:jc w:val="center"/>
        <w:rPr>
          <w:b/>
          <w:i/>
          <w:sz w:val="28"/>
          <w:szCs w:val="28"/>
        </w:rPr>
      </w:pPr>
      <w:r w:rsidRPr="00627520">
        <w:rPr>
          <w:b/>
          <w:i/>
          <w:sz w:val="28"/>
          <w:szCs w:val="28"/>
        </w:rPr>
        <w:t>Расходы</w:t>
      </w:r>
    </w:p>
    <w:p w14:paraId="5DF4E5F7" w14:textId="77777777" w:rsidR="00BD5FC7" w:rsidRPr="00F37FC5" w:rsidRDefault="00BD5FC7" w:rsidP="00F37FC5">
      <w:pPr>
        <w:spacing w:line="23" w:lineRule="atLeast"/>
        <w:ind w:firstLine="709"/>
        <w:jc w:val="both"/>
        <w:rPr>
          <w:color w:val="0000FF"/>
          <w:sz w:val="28"/>
          <w:szCs w:val="28"/>
        </w:rPr>
      </w:pPr>
    </w:p>
    <w:p w14:paraId="17270E6C" w14:textId="77777777" w:rsidR="00BD5FC7" w:rsidRDefault="00BD5FC7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F37FC5">
        <w:rPr>
          <w:sz w:val="28"/>
          <w:szCs w:val="28"/>
        </w:rPr>
        <w:t>Испо</w:t>
      </w:r>
      <w:r w:rsidRPr="00F37FC5">
        <w:rPr>
          <w:color w:val="000000"/>
          <w:sz w:val="28"/>
          <w:szCs w:val="28"/>
        </w:rPr>
        <w:t xml:space="preserve">лнение по расходам </w:t>
      </w:r>
      <w:r w:rsidRPr="00F37FC5">
        <w:rPr>
          <w:sz w:val="28"/>
          <w:szCs w:val="28"/>
        </w:rPr>
        <w:t xml:space="preserve">составило за </w:t>
      </w:r>
      <w:r w:rsidR="00AF0214" w:rsidRPr="00F37FC5">
        <w:rPr>
          <w:sz w:val="28"/>
          <w:szCs w:val="28"/>
        </w:rPr>
        <w:t>12</w:t>
      </w:r>
      <w:r w:rsidRPr="00F37FC5">
        <w:rPr>
          <w:sz w:val="28"/>
          <w:szCs w:val="28"/>
        </w:rPr>
        <w:t xml:space="preserve"> месяц</w:t>
      </w:r>
      <w:r w:rsidR="00FD7E77" w:rsidRPr="00F37FC5">
        <w:rPr>
          <w:sz w:val="28"/>
          <w:szCs w:val="28"/>
        </w:rPr>
        <w:t>ев</w:t>
      </w:r>
      <w:r w:rsidR="000049FE">
        <w:rPr>
          <w:sz w:val="28"/>
          <w:szCs w:val="28"/>
        </w:rPr>
        <w:t xml:space="preserve"> 2020</w:t>
      </w:r>
      <w:r w:rsidRPr="00F37FC5">
        <w:rPr>
          <w:sz w:val="28"/>
          <w:szCs w:val="28"/>
        </w:rPr>
        <w:t xml:space="preserve"> года</w:t>
      </w:r>
      <w:r w:rsidR="00140631" w:rsidRPr="00F37FC5">
        <w:rPr>
          <w:sz w:val="28"/>
          <w:szCs w:val="28"/>
        </w:rPr>
        <w:t xml:space="preserve"> </w:t>
      </w:r>
      <w:r w:rsidR="00693E9A">
        <w:rPr>
          <w:sz w:val="28"/>
          <w:szCs w:val="28"/>
        </w:rPr>
        <w:t>3</w:t>
      </w:r>
      <w:r w:rsidR="000049FE">
        <w:rPr>
          <w:sz w:val="28"/>
          <w:szCs w:val="28"/>
        </w:rPr>
        <w:t> 123,0</w:t>
      </w:r>
      <w:r w:rsidR="00576E6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млн.</w:t>
      </w:r>
      <w:r w:rsidR="00576E65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 xml:space="preserve">рублей. По сравнению с </w:t>
      </w:r>
      <w:r w:rsidR="00627520">
        <w:rPr>
          <w:sz w:val="28"/>
          <w:szCs w:val="28"/>
        </w:rPr>
        <w:t>соответствующим</w:t>
      </w:r>
      <w:r w:rsidRPr="00F37FC5">
        <w:rPr>
          <w:sz w:val="28"/>
          <w:szCs w:val="28"/>
        </w:rPr>
        <w:t xml:space="preserve"> периодом прошлого года расходы </w:t>
      </w:r>
      <w:r w:rsidR="000049FE">
        <w:rPr>
          <w:sz w:val="28"/>
          <w:szCs w:val="28"/>
        </w:rPr>
        <w:t xml:space="preserve">увеличились </w:t>
      </w:r>
      <w:r w:rsidRPr="00F37FC5">
        <w:rPr>
          <w:sz w:val="28"/>
          <w:szCs w:val="28"/>
        </w:rPr>
        <w:t>на</w:t>
      </w:r>
      <w:r w:rsidR="00140631" w:rsidRPr="00F37FC5">
        <w:rPr>
          <w:sz w:val="28"/>
          <w:szCs w:val="28"/>
        </w:rPr>
        <w:t xml:space="preserve"> </w:t>
      </w:r>
      <w:r w:rsidR="000049FE">
        <w:rPr>
          <w:sz w:val="28"/>
          <w:szCs w:val="28"/>
        </w:rPr>
        <w:t>13,5</w:t>
      </w:r>
      <w:r w:rsidR="00576E65">
        <w:rPr>
          <w:sz w:val="28"/>
          <w:szCs w:val="28"/>
        </w:rPr>
        <w:t xml:space="preserve"> </w:t>
      </w:r>
      <w:r w:rsidR="007C51F6" w:rsidRPr="00F37FC5">
        <w:rPr>
          <w:sz w:val="28"/>
          <w:szCs w:val="28"/>
        </w:rPr>
        <w:t>млн. руб</w:t>
      </w:r>
      <w:r w:rsidR="00576E65">
        <w:rPr>
          <w:sz w:val="28"/>
          <w:szCs w:val="28"/>
        </w:rPr>
        <w:t>лей</w:t>
      </w:r>
      <w:r w:rsidR="007C51F6" w:rsidRPr="00F37FC5">
        <w:rPr>
          <w:sz w:val="28"/>
          <w:szCs w:val="28"/>
        </w:rPr>
        <w:t xml:space="preserve"> или на </w:t>
      </w:r>
      <w:r w:rsidR="000049FE">
        <w:rPr>
          <w:sz w:val="28"/>
          <w:szCs w:val="28"/>
        </w:rPr>
        <w:t>0,4</w:t>
      </w:r>
      <w:r w:rsidR="005621FF">
        <w:rPr>
          <w:sz w:val="28"/>
          <w:szCs w:val="28"/>
        </w:rPr>
        <w:t xml:space="preserve"> </w:t>
      </w:r>
      <w:r w:rsidRPr="00F37FC5">
        <w:rPr>
          <w:sz w:val="28"/>
          <w:szCs w:val="28"/>
        </w:rPr>
        <w:t>%.</w:t>
      </w:r>
    </w:p>
    <w:p w14:paraId="506108F8" w14:textId="77777777" w:rsidR="00627520" w:rsidRPr="001C2AD2" w:rsidRDefault="00627520" w:rsidP="004954DD">
      <w:pPr>
        <w:tabs>
          <w:tab w:val="left" w:pos="615"/>
          <w:tab w:val="center" w:pos="4677"/>
        </w:tabs>
        <w:spacing w:line="252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Расхо</w:t>
      </w:r>
      <w:r w:rsidR="001C2AD2">
        <w:rPr>
          <w:sz w:val="28"/>
          <w:szCs w:val="28"/>
        </w:rPr>
        <w:t>ды бюджета города Радужный в 2020</w:t>
      </w:r>
      <w:r>
        <w:rPr>
          <w:sz w:val="28"/>
          <w:szCs w:val="28"/>
        </w:rPr>
        <w:t xml:space="preserve"> году имели программную структуру, основу которой составляли 22 муниципальные программы. Применение программно-целевого метода планирования и исполнения бюджета способствовало повышению результативности бюджетных расходов, ответственности и заинтересованности исполнителей программ за достижение наилучших результатов</w:t>
      </w:r>
      <w:r w:rsidR="008723B7" w:rsidRPr="00CF60D2">
        <w:rPr>
          <w:sz w:val="28"/>
          <w:szCs w:val="28"/>
        </w:rPr>
        <w:t xml:space="preserve">. </w:t>
      </w:r>
      <w:r w:rsidRPr="00CF60D2">
        <w:rPr>
          <w:sz w:val="28"/>
          <w:szCs w:val="28"/>
        </w:rPr>
        <w:t xml:space="preserve">Всего на реализацию </w:t>
      </w:r>
      <w:r w:rsidR="00AC3F3B" w:rsidRPr="00CF60D2">
        <w:rPr>
          <w:sz w:val="28"/>
          <w:szCs w:val="28"/>
        </w:rPr>
        <w:t xml:space="preserve">муниципальных </w:t>
      </w:r>
      <w:r w:rsidR="00693E9A" w:rsidRPr="00CF60D2">
        <w:rPr>
          <w:sz w:val="28"/>
          <w:szCs w:val="28"/>
        </w:rPr>
        <w:t xml:space="preserve">программ было </w:t>
      </w:r>
      <w:r w:rsidR="00693E9A" w:rsidRPr="00EA292D">
        <w:rPr>
          <w:sz w:val="28"/>
          <w:szCs w:val="28"/>
        </w:rPr>
        <w:t>направлено 3</w:t>
      </w:r>
      <w:r w:rsidR="008A2200" w:rsidRPr="00EA292D">
        <w:rPr>
          <w:sz w:val="28"/>
          <w:szCs w:val="28"/>
        </w:rPr>
        <w:t> </w:t>
      </w:r>
      <w:r w:rsidR="00693E9A" w:rsidRPr="00EA292D">
        <w:rPr>
          <w:sz w:val="28"/>
          <w:szCs w:val="28"/>
        </w:rPr>
        <w:t>06</w:t>
      </w:r>
      <w:r w:rsidR="00CF60D2" w:rsidRPr="00EA292D">
        <w:rPr>
          <w:sz w:val="28"/>
          <w:szCs w:val="28"/>
        </w:rPr>
        <w:t>2,5</w:t>
      </w:r>
      <w:r w:rsidR="00F57CD9" w:rsidRPr="00EA292D">
        <w:rPr>
          <w:sz w:val="28"/>
          <w:szCs w:val="28"/>
        </w:rPr>
        <w:t xml:space="preserve"> </w:t>
      </w:r>
      <w:r w:rsidR="008723B7" w:rsidRPr="00EA292D">
        <w:rPr>
          <w:sz w:val="28"/>
          <w:szCs w:val="28"/>
        </w:rPr>
        <w:t>млн</w:t>
      </w:r>
      <w:r w:rsidR="00F57CD9" w:rsidRPr="00EA292D">
        <w:rPr>
          <w:sz w:val="28"/>
          <w:szCs w:val="28"/>
        </w:rPr>
        <w:t>. рублей, или 9</w:t>
      </w:r>
      <w:r w:rsidR="008A2200" w:rsidRPr="00EA292D">
        <w:rPr>
          <w:sz w:val="28"/>
          <w:szCs w:val="28"/>
        </w:rPr>
        <w:t xml:space="preserve">8,9 </w:t>
      </w:r>
      <w:r w:rsidR="00F57CD9" w:rsidRPr="00EA292D">
        <w:rPr>
          <w:sz w:val="28"/>
          <w:szCs w:val="28"/>
        </w:rPr>
        <w:t xml:space="preserve">% к уточненному плану </w:t>
      </w:r>
      <w:r w:rsidR="00CF60D2" w:rsidRPr="00EA292D">
        <w:rPr>
          <w:sz w:val="28"/>
          <w:szCs w:val="28"/>
        </w:rPr>
        <w:t>на 2020</w:t>
      </w:r>
      <w:r w:rsidRPr="00EA292D">
        <w:rPr>
          <w:sz w:val="28"/>
          <w:szCs w:val="28"/>
        </w:rPr>
        <w:t xml:space="preserve"> год. Удельный вес программно-целевых расходов сложился в размере </w:t>
      </w:r>
      <w:r w:rsidR="00EA292D" w:rsidRPr="00EA292D">
        <w:rPr>
          <w:sz w:val="28"/>
          <w:szCs w:val="28"/>
        </w:rPr>
        <w:t>98,9</w:t>
      </w:r>
      <w:r w:rsidR="008A2200" w:rsidRPr="00EA292D">
        <w:rPr>
          <w:sz w:val="28"/>
          <w:szCs w:val="28"/>
        </w:rPr>
        <w:t xml:space="preserve"> </w:t>
      </w:r>
      <w:r w:rsidR="008723B7" w:rsidRPr="00EA292D">
        <w:rPr>
          <w:sz w:val="28"/>
          <w:szCs w:val="28"/>
        </w:rPr>
        <w:t>% от общего</w:t>
      </w:r>
      <w:r w:rsidRPr="00EA292D">
        <w:rPr>
          <w:sz w:val="28"/>
          <w:szCs w:val="28"/>
        </w:rPr>
        <w:t xml:space="preserve"> объем</w:t>
      </w:r>
      <w:r w:rsidR="008723B7" w:rsidRPr="00EA292D">
        <w:rPr>
          <w:sz w:val="28"/>
          <w:szCs w:val="28"/>
        </w:rPr>
        <w:t>а</w:t>
      </w:r>
      <w:r w:rsidRPr="00EA292D">
        <w:rPr>
          <w:sz w:val="28"/>
          <w:szCs w:val="28"/>
        </w:rPr>
        <w:t xml:space="preserve"> исполненных расходов (201</w:t>
      </w:r>
      <w:r w:rsidR="00EA292D" w:rsidRPr="00EA292D">
        <w:rPr>
          <w:sz w:val="28"/>
          <w:szCs w:val="28"/>
        </w:rPr>
        <w:t>9</w:t>
      </w:r>
      <w:r w:rsidRPr="00EA292D">
        <w:rPr>
          <w:sz w:val="28"/>
          <w:szCs w:val="28"/>
        </w:rPr>
        <w:t xml:space="preserve"> год – </w:t>
      </w:r>
      <w:r w:rsidR="00EA292D" w:rsidRPr="00EA292D">
        <w:rPr>
          <w:sz w:val="28"/>
          <w:szCs w:val="28"/>
        </w:rPr>
        <w:t>98,7</w:t>
      </w:r>
      <w:r w:rsidR="005621FF" w:rsidRPr="00EA292D">
        <w:rPr>
          <w:sz w:val="28"/>
          <w:szCs w:val="28"/>
        </w:rPr>
        <w:t xml:space="preserve"> </w:t>
      </w:r>
      <w:r w:rsidRPr="00EA292D">
        <w:rPr>
          <w:sz w:val="28"/>
          <w:szCs w:val="28"/>
        </w:rPr>
        <w:t>%).</w:t>
      </w:r>
    </w:p>
    <w:p w14:paraId="35A1F3BA" w14:textId="77777777" w:rsidR="006254B8" w:rsidRPr="001C2AD2" w:rsidRDefault="006254B8" w:rsidP="004954DD">
      <w:pPr>
        <w:spacing w:line="252" w:lineRule="auto"/>
        <w:ind w:firstLine="708"/>
        <w:jc w:val="both"/>
        <w:rPr>
          <w:sz w:val="28"/>
          <w:szCs w:val="28"/>
          <w:highlight w:val="yellow"/>
        </w:rPr>
      </w:pPr>
      <w:r w:rsidRPr="00CF60D2">
        <w:rPr>
          <w:sz w:val="28"/>
          <w:szCs w:val="28"/>
        </w:rPr>
        <w:t>Расходы на реализацию непрограммных направлений деятельности п</w:t>
      </w:r>
      <w:r w:rsidR="00CF60D2" w:rsidRPr="00CF60D2">
        <w:rPr>
          <w:sz w:val="28"/>
          <w:szCs w:val="28"/>
        </w:rPr>
        <w:t xml:space="preserve">о итогам 2020 </w:t>
      </w:r>
      <w:r w:rsidR="00CF60D2" w:rsidRPr="00364FF5">
        <w:rPr>
          <w:sz w:val="28"/>
          <w:szCs w:val="28"/>
        </w:rPr>
        <w:t>года исполнены в сумме 60,6</w:t>
      </w:r>
      <w:r w:rsidRPr="00364FF5">
        <w:rPr>
          <w:sz w:val="28"/>
          <w:szCs w:val="28"/>
        </w:rPr>
        <w:t xml:space="preserve"> м</w:t>
      </w:r>
      <w:r w:rsidR="00CF60D2" w:rsidRPr="00364FF5">
        <w:rPr>
          <w:sz w:val="28"/>
          <w:szCs w:val="28"/>
        </w:rPr>
        <w:t>лн. рублей, что составляет 84,1</w:t>
      </w:r>
      <w:r w:rsidRPr="00364FF5">
        <w:rPr>
          <w:sz w:val="28"/>
          <w:szCs w:val="28"/>
        </w:rPr>
        <w:t xml:space="preserve">% к уточненному плану на год, </w:t>
      </w:r>
      <w:r w:rsidR="00364FF5" w:rsidRPr="00364FF5">
        <w:rPr>
          <w:sz w:val="28"/>
          <w:szCs w:val="28"/>
        </w:rPr>
        <w:t>их удельный вес составил 1,9</w:t>
      </w:r>
      <w:r w:rsidRPr="00364FF5">
        <w:rPr>
          <w:sz w:val="28"/>
          <w:szCs w:val="28"/>
        </w:rPr>
        <w:t xml:space="preserve"> % в общих расходах бюджета города. </w:t>
      </w:r>
    </w:p>
    <w:p w14:paraId="210FF40C" w14:textId="77777777" w:rsidR="00E8243C" w:rsidRPr="001C2AD2" w:rsidRDefault="00E8243C" w:rsidP="004954DD">
      <w:pPr>
        <w:spacing w:line="252" w:lineRule="auto"/>
        <w:ind w:firstLine="708"/>
        <w:jc w:val="both"/>
        <w:rPr>
          <w:sz w:val="28"/>
          <w:szCs w:val="28"/>
          <w:highlight w:val="yellow"/>
        </w:rPr>
      </w:pPr>
      <w:r w:rsidRPr="00CF60D2">
        <w:rPr>
          <w:sz w:val="28"/>
          <w:szCs w:val="28"/>
        </w:rPr>
        <w:t>Расходная часть бюджета города сохранила свою социальную направленность. Приоритетным направлением бюджета города в течение 201</w:t>
      </w:r>
      <w:r w:rsidR="006254B8" w:rsidRPr="00CF60D2">
        <w:rPr>
          <w:sz w:val="28"/>
          <w:szCs w:val="28"/>
        </w:rPr>
        <w:t>9</w:t>
      </w:r>
      <w:r w:rsidRPr="00CF60D2">
        <w:rPr>
          <w:sz w:val="28"/>
          <w:szCs w:val="28"/>
        </w:rPr>
        <w:t xml:space="preserve"> года в области расходов по-прежнему являлась социальная сфера, что обеспечило удовлетворение потребностей граждан в услугах образования, физической культуры и спорта, создание условий для культурного и духовного развития жителей города. </w:t>
      </w:r>
      <w:r w:rsidR="006254B8" w:rsidRPr="00CF60D2">
        <w:rPr>
          <w:sz w:val="28"/>
          <w:szCs w:val="28"/>
        </w:rPr>
        <w:t xml:space="preserve">На финансирование </w:t>
      </w:r>
      <w:r w:rsidR="00CF60D2" w:rsidRPr="00CF60D2">
        <w:rPr>
          <w:sz w:val="28"/>
          <w:szCs w:val="28"/>
        </w:rPr>
        <w:t>отраслей социальной сферы в 2020 году направлено 2 237,5 млн. рублей или 71,6</w:t>
      </w:r>
      <w:r w:rsidR="006254B8" w:rsidRPr="00CF60D2">
        <w:rPr>
          <w:sz w:val="28"/>
          <w:szCs w:val="28"/>
        </w:rPr>
        <w:t xml:space="preserve"> % от общего объема расходов бюджета город</w:t>
      </w:r>
      <w:r w:rsidR="00CF60D2" w:rsidRPr="00CF60D2">
        <w:rPr>
          <w:sz w:val="28"/>
          <w:szCs w:val="28"/>
        </w:rPr>
        <w:t>а, что больше в сравне</w:t>
      </w:r>
      <w:r w:rsidR="00CF60D2" w:rsidRPr="00EA292D">
        <w:rPr>
          <w:sz w:val="28"/>
          <w:szCs w:val="28"/>
        </w:rPr>
        <w:t>нии с 2019 годом на 111,1</w:t>
      </w:r>
      <w:r w:rsidR="006254B8" w:rsidRPr="00EA292D">
        <w:rPr>
          <w:sz w:val="28"/>
          <w:szCs w:val="28"/>
        </w:rPr>
        <w:t xml:space="preserve"> млн. рублей. </w:t>
      </w:r>
      <w:r w:rsidR="00EA292D" w:rsidRPr="00EA292D">
        <w:rPr>
          <w:sz w:val="28"/>
          <w:szCs w:val="28"/>
        </w:rPr>
        <w:t xml:space="preserve">В общем </w:t>
      </w:r>
      <w:r w:rsidR="00EA292D" w:rsidRPr="00EA292D">
        <w:rPr>
          <w:sz w:val="28"/>
          <w:szCs w:val="28"/>
        </w:rPr>
        <w:lastRenderedPageBreak/>
        <w:t>объеме расходов в 2020</w:t>
      </w:r>
      <w:r w:rsidRPr="00EA292D">
        <w:rPr>
          <w:sz w:val="28"/>
          <w:szCs w:val="28"/>
        </w:rPr>
        <w:t xml:space="preserve"> году наибольший удельный вес занимали расходы на образование </w:t>
      </w:r>
      <w:r w:rsidR="00F44E86" w:rsidRPr="00EA292D">
        <w:rPr>
          <w:sz w:val="28"/>
          <w:szCs w:val="28"/>
        </w:rPr>
        <w:t>–</w:t>
      </w:r>
      <w:r w:rsidRPr="00EA292D">
        <w:rPr>
          <w:sz w:val="28"/>
          <w:szCs w:val="28"/>
        </w:rPr>
        <w:t xml:space="preserve"> </w:t>
      </w:r>
      <w:r w:rsidR="00EA292D" w:rsidRPr="00EA292D">
        <w:rPr>
          <w:sz w:val="28"/>
          <w:szCs w:val="28"/>
        </w:rPr>
        <w:t>52,5</w:t>
      </w:r>
      <w:r w:rsidR="006254B8" w:rsidRPr="00EA292D">
        <w:rPr>
          <w:sz w:val="28"/>
          <w:szCs w:val="28"/>
        </w:rPr>
        <w:t xml:space="preserve"> </w:t>
      </w:r>
      <w:r w:rsidRPr="00EA292D">
        <w:rPr>
          <w:sz w:val="28"/>
          <w:szCs w:val="28"/>
        </w:rPr>
        <w:t>%.</w:t>
      </w:r>
    </w:p>
    <w:p w14:paraId="7C124327" w14:textId="77777777" w:rsidR="00CF60D2" w:rsidRPr="000D3B1B" w:rsidRDefault="00CF60D2" w:rsidP="00CF60D2">
      <w:pPr>
        <w:tabs>
          <w:tab w:val="left" w:pos="0"/>
        </w:tabs>
        <w:ind w:firstLine="709"/>
        <w:jc w:val="both"/>
        <w:rPr>
          <w:rFonts w:cs="Arial"/>
          <w:sz w:val="28"/>
          <w:szCs w:val="28"/>
        </w:rPr>
      </w:pPr>
      <w:r w:rsidRPr="000D3B1B">
        <w:rPr>
          <w:sz w:val="28"/>
          <w:szCs w:val="28"/>
        </w:rPr>
        <w:t xml:space="preserve">С 2018 года в городе внедрен механизм инициативного бюджетирования как </w:t>
      </w:r>
      <w:r w:rsidRPr="000D3B1B">
        <w:rPr>
          <w:rStyle w:val="extended-textfull"/>
          <w:sz w:val="28"/>
          <w:szCs w:val="28"/>
        </w:rPr>
        <w:t xml:space="preserve">возможность решения целого спектра актуальных для жителей проблем благодаря привлечению средств городского </w:t>
      </w:r>
      <w:r w:rsidRPr="000D3B1B">
        <w:rPr>
          <w:rStyle w:val="extended-textfull"/>
          <w:bCs/>
          <w:sz w:val="28"/>
          <w:szCs w:val="28"/>
        </w:rPr>
        <w:t>бюджета,</w:t>
      </w:r>
      <w:r w:rsidRPr="000D3B1B">
        <w:rPr>
          <w:rStyle w:val="extended-textfull"/>
          <w:sz w:val="28"/>
          <w:szCs w:val="28"/>
        </w:rPr>
        <w:t xml:space="preserve"> собственных средств</w:t>
      </w:r>
      <w:r w:rsidRPr="000D3B1B">
        <w:rPr>
          <w:rFonts w:cs="Arial"/>
          <w:sz w:val="28"/>
          <w:szCs w:val="28"/>
        </w:rPr>
        <w:t xml:space="preserve"> населения, индивидуальных предпринимателей и организаций.</w:t>
      </w:r>
    </w:p>
    <w:p w14:paraId="63A7245B" w14:textId="77777777" w:rsidR="00CF60D2" w:rsidRPr="000D3B1B" w:rsidRDefault="00CF60D2" w:rsidP="00CF60D2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2020 году на территории города Радужный реализовано 8 проектов (в 2019 году – 4 проекта) в сфере инициативного бюджетирования на реализацию которых было направлено 8,3 млн. рублей, в том числе за счет средств граждан, индивидуальных предпринимателей, юридических лиц 1,3 млн. рублей. Количество вовлеченного населения в реализацию практик инициативного бюджетирования в городе Радужный в 2020 году составило 4 353 человека.</w:t>
      </w:r>
    </w:p>
    <w:p w14:paraId="1E2A9432" w14:textId="77777777" w:rsidR="00CF60D2" w:rsidRPr="000D3B1B" w:rsidRDefault="00CF60D2" w:rsidP="00CF60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рамках инициативного бюджетирования в 2020 году реализованы следующие проекты:</w:t>
      </w:r>
    </w:p>
    <w:p w14:paraId="62841389" w14:textId="77777777" w:rsidR="00CF60D2" w:rsidRPr="000D3B1B" w:rsidRDefault="00CF60D2" w:rsidP="00CF60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проект «Здоровое питание - сладкий сон». В рамках проекта пищеблок МАДОУ №16 «Снежинка» оснащен современным высокотехнологичным оборудованием, группы оборудованы современной эргономичной мебелью (кровати, столы, стулья) для организации дневного сна и приема пищи воспитанников, соответствующей требованиям СанПиН 2.4.1.3049-13;</w:t>
      </w:r>
    </w:p>
    <w:p w14:paraId="7FEE52A5" w14:textId="77777777" w:rsidR="00CF60D2" w:rsidRPr="000D3B1B" w:rsidRDefault="00CF60D2" w:rsidP="00CF60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 - проект «Безопасное детство - счастливое детство». В рамках проекта проведено оснащение и оформление физкультурного зала, музыкального зала, студии художественно-эстетического развития МАДОУ №10 «Березка» современным высокотехнологичным оборудованием;</w:t>
      </w:r>
    </w:p>
    <w:p w14:paraId="74E58903" w14:textId="77777777" w:rsidR="00CF60D2" w:rsidRPr="000D3B1B" w:rsidRDefault="00CF60D2" w:rsidP="00CF60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проект «Шахматы-успех для всех». В рамках проекта оснащен шахматный кабинет МАДОУ № 6 «Сказка»;</w:t>
      </w:r>
    </w:p>
    <w:p w14:paraId="24C628B6" w14:textId="77777777" w:rsidR="00CF60D2" w:rsidRPr="000D3B1B" w:rsidRDefault="00CF60D2" w:rsidP="00CF60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- проект «Окна </w:t>
      </w:r>
      <w:proofErr w:type="spellStart"/>
      <w:r w:rsidRPr="000D3B1B">
        <w:rPr>
          <w:sz w:val="28"/>
          <w:szCs w:val="28"/>
        </w:rPr>
        <w:t>НАШего</w:t>
      </w:r>
      <w:proofErr w:type="spellEnd"/>
      <w:r w:rsidRPr="000D3B1B">
        <w:rPr>
          <w:sz w:val="28"/>
          <w:szCs w:val="28"/>
        </w:rPr>
        <w:t xml:space="preserve"> </w:t>
      </w:r>
      <w:proofErr w:type="spellStart"/>
      <w:r w:rsidRPr="000D3B1B">
        <w:rPr>
          <w:sz w:val="28"/>
          <w:szCs w:val="28"/>
        </w:rPr>
        <w:t>ДОМа</w:t>
      </w:r>
      <w:proofErr w:type="spellEnd"/>
      <w:r w:rsidRPr="000D3B1B">
        <w:rPr>
          <w:sz w:val="28"/>
          <w:szCs w:val="28"/>
        </w:rPr>
        <w:t xml:space="preserve">». В рамках проекта приобретены и установлены горизонтальные жалюзи в 33 учебных кабинетах и в обеденном зале столовой МБОУ СОШ №4; </w:t>
      </w:r>
    </w:p>
    <w:p w14:paraId="611481E4" w14:textId="77777777" w:rsidR="00CF60D2" w:rsidRPr="000D3B1B" w:rsidRDefault="00CF60D2" w:rsidP="00CF60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проект «Соляная избушка». В рамках проекта открыта соляная комната в МАДОУ №12 «Буратино»;</w:t>
      </w:r>
    </w:p>
    <w:p w14:paraId="6AC7F55F" w14:textId="77777777" w:rsidR="00CF60D2" w:rsidRPr="000D3B1B" w:rsidRDefault="00CF60D2" w:rsidP="00CF60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 - проект «Познаем мир, играя». В рамках проекта в МАДОУ № 9 «Черепашка» создана современная детская прогулочная площадка, оборудованы автогородок для практических занятий по изучению правил дорожного движения, метеоплощадка для ведения исследовательской деятельности, музыкальная площадка с целью музыкального развития детей, а также установлены безопасные песочницы;</w:t>
      </w:r>
    </w:p>
    <w:p w14:paraId="141D2CC9" w14:textId="77777777" w:rsidR="00CF60D2" w:rsidRPr="000D3B1B" w:rsidRDefault="00CF60D2" w:rsidP="00CF60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- проект «Под защитой солнца». В рамках проекта восстановлена целостность теневых навесов на игровых участках территории МАДОУ №4 «Родничок»; </w:t>
      </w:r>
    </w:p>
    <w:p w14:paraId="3E4BC475" w14:textId="77777777" w:rsidR="00CF60D2" w:rsidRPr="000D3B1B" w:rsidRDefault="00CF60D2" w:rsidP="00CF60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проект «Универсальная спортивная площадка «Островок здоровья». В рамках проекта обустроена современная универсальная спортивная площадка на территории МАДОУ ДС № 18 «</w:t>
      </w:r>
      <w:proofErr w:type="spellStart"/>
      <w:r w:rsidRPr="000D3B1B">
        <w:rPr>
          <w:sz w:val="28"/>
          <w:szCs w:val="28"/>
        </w:rPr>
        <w:t>Северяночка</w:t>
      </w:r>
      <w:proofErr w:type="spellEnd"/>
      <w:r w:rsidRPr="000D3B1B">
        <w:rPr>
          <w:sz w:val="28"/>
          <w:szCs w:val="28"/>
        </w:rPr>
        <w:t xml:space="preserve">» для детей от 1 года до 8-ми лет, отвечающая требованиям безопасности, комфортности и санитарно-эпидемиологическим требованиям. </w:t>
      </w:r>
    </w:p>
    <w:p w14:paraId="7BBC8123" w14:textId="77777777" w:rsidR="00CF60D2" w:rsidRPr="000D3B1B" w:rsidRDefault="00CF60D2" w:rsidP="00CF60D2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0D3B1B">
        <w:rPr>
          <w:sz w:val="28"/>
          <w:szCs w:val="28"/>
        </w:rPr>
        <w:lastRenderedPageBreak/>
        <w:t>Софинансирование</w:t>
      </w:r>
      <w:proofErr w:type="spellEnd"/>
      <w:r w:rsidRPr="000D3B1B">
        <w:rPr>
          <w:sz w:val="28"/>
          <w:szCs w:val="28"/>
        </w:rPr>
        <w:t xml:space="preserve"> муниципального образования по 8 проектам составило 7,0 млн. рублей (84,3%), со стороны населения, индивидуальных предпринимателей и организаций – 1,3 млн. рублей (15,7%).</w:t>
      </w:r>
    </w:p>
    <w:p w14:paraId="09B3043E" w14:textId="77777777" w:rsidR="00CF60D2" w:rsidRPr="000D3B1B" w:rsidRDefault="00CF60D2" w:rsidP="00CF60D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Доля расходной части бюджета города Радужный распределяемой с учетом мнения населения в рамках инициативного бюджетирования в 2020 году составила 0,3%.</w:t>
      </w:r>
    </w:p>
    <w:p w14:paraId="33B680FC" w14:textId="77777777" w:rsidR="00CF60D2" w:rsidRPr="000D3B1B" w:rsidRDefault="00CF60D2" w:rsidP="00CF60D2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По итогам мониторинга развития практик инициативного бюджетирования в городских округах и муниципальных районах Ханты-Мансийского автономного округа – Югры проведенного в 2020 году за 2019 год в город Радужный занял 2 место в рейтинге городских округов и распоряжением Правительства Ханты-Мансийского автономного округа – Югры в 2020 году предоставлена дотация в целях поощрения в размере 6,6 млн. рублей. Полученный грант частично направлен на реализацию проектов инициативного бюджетирования в 2020 году.</w:t>
      </w:r>
    </w:p>
    <w:p w14:paraId="7B7F21CE" w14:textId="77777777" w:rsidR="00546A6A" w:rsidRPr="00742C29" w:rsidRDefault="00CF60D2" w:rsidP="004954DD">
      <w:pPr>
        <w:spacing w:line="252" w:lineRule="auto"/>
        <w:ind w:firstLine="720"/>
        <w:jc w:val="both"/>
        <w:rPr>
          <w:sz w:val="28"/>
          <w:szCs w:val="28"/>
        </w:rPr>
      </w:pPr>
      <w:r w:rsidRPr="00742C29">
        <w:rPr>
          <w:sz w:val="28"/>
          <w:szCs w:val="28"/>
        </w:rPr>
        <w:t>Бюджет города Радужный за 2020</w:t>
      </w:r>
      <w:r w:rsidR="00546A6A" w:rsidRPr="00742C29">
        <w:rPr>
          <w:sz w:val="28"/>
          <w:szCs w:val="28"/>
        </w:rPr>
        <w:t xml:space="preserve"> год исполнен с дефиц</w:t>
      </w:r>
      <w:r w:rsidRPr="00742C29">
        <w:rPr>
          <w:sz w:val="28"/>
          <w:szCs w:val="28"/>
        </w:rPr>
        <w:t>итом в сумме 44,2</w:t>
      </w:r>
      <w:r w:rsidR="00546A6A" w:rsidRPr="00742C29">
        <w:rPr>
          <w:sz w:val="28"/>
          <w:szCs w:val="28"/>
        </w:rPr>
        <w:t xml:space="preserve"> млн. рублей.</w:t>
      </w:r>
    </w:p>
    <w:p w14:paraId="5740C901" w14:textId="77777777" w:rsidR="00546A6A" w:rsidRPr="00742C29" w:rsidRDefault="00546A6A" w:rsidP="004954DD">
      <w:pPr>
        <w:spacing w:line="252" w:lineRule="auto"/>
        <w:ind w:firstLine="720"/>
        <w:jc w:val="both"/>
        <w:rPr>
          <w:sz w:val="28"/>
          <w:szCs w:val="28"/>
        </w:rPr>
      </w:pPr>
      <w:r w:rsidRPr="00742C29">
        <w:rPr>
          <w:sz w:val="28"/>
          <w:szCs w:val="28"/>
        </w:rPr>
        <w:t>В ходе исполнения бюджета города Радужный бюджетные кредиты от других бюджетов бюджетной системы Российской Федерации, а также коммерческие кредиты на выполнение полномочий муниципал</w:t>
      </w:r>
      <w:r w:rsidR="00CF60D2" w:rsidRPr="00742C29">
        <w:rPr>
          <w:sz w:val="28"/>
          <w:szCs w:val="28"/>
        </w:rPr>
        <w:t>ьного образования в течение 2020</w:t>
      </w:r>
      <w:r w:rsidRPr="00742C29">
        <w:rPr>
          <w:sz w:val="28"/>
          <w:szCs w:val="28"/>
        </w:rPr>
        <w:t xml:space="preserve"> года не привлекались, муниципальный долг</w:t>
      </w:r>
      <w:r w:rsidRPr="00742C29">
        <w:rPr>
          <w:color w:val="FF0000"/>
          <w:sz w:val="28"/>
          <w:szCs w:val="28"/>
        </w:rPr>
        <w:t xml:space="preserve"> </w:t>
      </w:r>
      <w:r w:rsidR="00742C29" w:rsidRPr="00742C29">
        <w:rPr>
          <w:sz w:val="28"/>
          <w:szCs w:val="28"/>
        </w:rPr>
        <w:t>по состоянию на 1 января 2021</w:t>
      </w:r>
      <w:r w:rsidRPr="00742C29">
        <w:rPr>
          <w:sz w:val="28"/>
          <w:szCs w:val="28"/>
        </w:rPr>
        <w:t xml:space="preserve"> года отсутствует.</w:t>
      </w:r>
    </w:p>
    <w:p w14:paraId="6B6C1E3A" w14:textId="77777777" w:rsidR="00546A6A" w:rsidRDefault="00546A6A" w:rsidP="004954DD">
      <w:pPr>
        <w:spacing w:line="252" w:lineRule="auto"/>
        <w:ind w:firstLine="720"/>
        <w:jc w:val="both"/>
        <w:rPr>
          <w:sz w:val="28"/>
          <w:szCs w:val="28"/>
        </w:rPr>
      </w:pPr>
      <w:r w:rsidRPr="00742C29">
        <w:rPr>
          <w:sz w:val="28"/>
          <w:szCs w:val="28"/>
        </w:rPr>
        <w:t xml:space="preserve">В целях обеспечения прозрачности и открытости муниципальных финансов, повышения доступности и понятности информации </w:t>
      </w:r>
      <w:r w:rsidR="00742C29" w:rsidRPr="00742C29">
        <w:rPr>
          <w:sz w:val="28"/>
          <w:szCs w:val="28"/>
        </w:rPr>
        <w:t>о бюджете города Радужный в 2020</w:t>
      </w:r>
      <w:r w:rsidRPr="00742C29">
        <w:rPr>
          <w:sz w:val="28"/>
          <w:szCs w:val="28"/>
        </w:rPr>
        <w:t xml:space="preserve"> году была продолжена регулярная публикация информационных ресурсов «Бюджет для граждан», «Открытый бюджет», «Инициативное бюджетирование» на официальном сайте администрации города Радужный в сети «Интернет».</w:t>
      </w:r>
    </w:p>
    <w:p w14:paraId="2DD0825E" w14:textId="77777777" w:rsidR="00627520" w:rsidRDefault="00627520" w:rsidP="004954DD">
      <w:pPr>
        <w:tabs>
          <w:tab w:val="left" w:pos="615"/>
          <w:tab w:val="center" w:pos="4677"/>
        </w:tabs>
        <w:spacing w:line="252" w:lineRule="auto"/>
        <w:ind w:firstLine="709"/>
        <w:jc w:val="both"/>
        <w:rPr>
          <w:sz w:val="28"/>
          <w:szCs w:val="28"/>
        </w:rPr>
      </w:pPr>
    </w:p>
    <w:p w14:paraId="33262E2F" w14:textId="77777777" w:rsidR="00BD5FC7" w:rsidRPr="007C715C" w:rsidRDefault="00BD5FC7" w:rsidP="004954DD">
      <w:pPr>
        <w:pStyle w:val="21"/>
        <w:spacing w:line="252" w:lineRule="auto"/>
        <w:ind w:left="0"/>
        <w:jc w:val="center"/>
        <w:rPr>
          <w:b/>
          <w:sz w:val="28"/>
          <w:szCs w:val="28"/>
        </w:rPr>
      </w:pPr>
      <w:proofErr w:type="gramStart"/>
      <w:r w:rsidRPr="007C715C">
        <w:rPr>
          <w:b/>
          <w:sz w:val="28"/>
          <w:szCs w:val="28"/>
        </w:rPr>
        <w:t>Управление  муниципальным</w:t>
      </w:r>
      <w:proofErr w:type="gramEnd"/>
      <w:r w:rsidRPr="007C715C">
        <w:rPr>
          <w:b/>
          <w:sz w:val="28"/>
          <w:szCs w:val="28"/>
        </w:rPr>
        <w:t xml:space="preserve"> имуществом</w:t>
      </w:r>
    </w:p>
    <w:p w14:paraId="5AC69957" w14:textId="77777777" w:rsidR="00BD5FC7" w:rsidRPr="007C715C" w:rsidRDefault="00BD5FC7" w:rsidP="004954DD">
      <w:pPr>
        <w:pStyle w:val="21"/>
        <w:spacing w:line="252" w:lineRule="auto"/>
        <w:ind w:left="0" w:firstLine="709"/>
        <w:jc w:val="center"/>
        <w:rPr>
          <w:i/>
          <w:sz w:val="28"/>
          <w:szCs w:val="28"/>
          <w:u w:val="single"/>
        </w:rPr>
      </w:pPr>
    </w:p>
    <w:p w14:paraId="0FF57766" w14:textId="77777777" w:rsidR="00E8695B" w:rsidRPr="007C715C" w:rsidRDefault="00E8695B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7C715C">
        <w:rPr>
          <w:sz w:val="28"/>
          <w:szCs w:val="28"/>
        </w:rPr>
        <w:t>Находящееся в муниципальной собственности имущество включает имущество, закрепленное за муниципальными предприятиями и учреждениями на праве хозяйственного ведения и оперативного управления, а также имущество казны.</w:t>
      </w:r>
    </w:p>
    <w:p w14:paraId="56F240E5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7C715C">
        <w:rPr>
          <w:sz w:val="28"/>
          <w:szCs w:val="28"/>
        </w:rPr>
        <w:t>По состоянию на конец 2020 года в Реестре муниципальной собственности учтены 37 033 единицы</w:t>
      </w:r>
      <w:r w:rsidRPr="000D3B1B">
        <w:rPr>
          <w:sz w:val="28"/>
          <w:szCs w:val="28"/>
        </w:rPr>
        <w:t xml:space="preserve"> имущества на сумму 11 138,8 млн. рублей, из них:</w:t>
      </w:r>
    </w:p>
    <w:p w14:paraId="26B07DEA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имущество муниципальной казны – 1 877 единиц (2 439,0</w:t>
      </w:r>
      <w:r w:rsidRPr="000D3B1B">
        <w:rPr>
          <w:bCs/>
          <w:sz w:val="28"/>
          <w:szCs w:val="28"/>
        </w:rPr>
        <w:t xml:space="preserve"> млн. рублей</w:t>
      </w:r>
      <w:r w:rsidRPr="000D3B1B">
        <w:rPr>
          <w:sz w:val="28"/>
          <w:szCs w:val="28"/>
        </w:rPr>
        <w:t>);</w:t>
      </w:r>
    </w:p>
    <w:p w14:paraId="5BDB42FD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имущество в оперативном управлении – 32 659 единиц (7 086,4 млн. рублей);</w:t>
      </w:r>
    </w:p>
    <w:p w14:paraId="05A5BA9B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- имущество в хозяйственном ведении – 2 497 единиц (1 613,4 млн. рублей). </w:t>
      </w:r>
    </w:p>
    <w:p w14:paraId="41F485DB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color w:val="000000"/>
          <w:sz w:val="28"/>
          <w:szCs w:val="28"/>
        </w:rPr>
        <w:t>Учет муниципального имущества осуществляется в автоматизированной системе для государственных органов (АСГОР).</w:t>
      </w:r>
    </w:p>
    <w:p w14:paraId="5CBFE937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Основой эффективного учета и распоряжения недвижимым имуществом, для совершения сделок с ним является государственная регистрация права собственности на объекты недвижимости. Комитетом по управлению </w:t>
      </w:r>
      <w:r w:rsidRPr="000D3B1B">
        <w:rPr>
          <w:sz w:val="28"/>
          <w:szCs w:val="28"/>
        </w:rPr>
        <w:lastRenderedPageBreak/>
        <w:t>муниципальным имуществом администрации города на протяжении ряда лет проводится последовательная работа по технической паспортизации и государственной регистрации права муниципальной собственности на объекты недвижимости, в том числе земельные участки. По состоянию на конец 2020 года осуществлена 100% государственная регистрация права муниципальной собственности на объекты недвижимости, в том числе земельные участки.</w:t>
      </w:r>
    </w:p>
    <w:p w14:paraId="4962C7D5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2020 году зарегистрировано право муниципальной собственности на 63 объекта недвижимого имущества, что на 52 объекта меньше по сравнению с 2019 годом, в том числе:</w:t>
      </w:r>
    </w:p>
    <w:p w14:paraId="6D9922F3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жилые помещения (жилые дома, квартиры, комнаты) – 56 (2019 год – 105);</w:t>
      </w:r>
    </w:p>
    <w:p w14:paraId="26DEA5B0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нежилые объекты недвижимости (здания, сооружения) – 2 (2019 год – 2);</w:t>
      </w:r>
    </w:p>
    <w:p w14:paraId="46870982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земельные участки – 5 (2019 год – 8).</w:t>
      </w:r>
    </w:p>
    <w:p w14:paraId="45849F63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Прекращено право муниципальной собственности на 117 объектов недвижимого имущества, что на 23 объекта меньше по сравнению с 2019 годом, в том числе:</w:t>
      </w:r>
    </w:p>
    <w:p w14:paraId="0BE366AB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жилые помещения – 111 (2019 год – 134);</w:t>
      </w:r>
    </w:p>
    <w:p w14:paraId="2DE66F76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нежилые объекты недвижимости – 6 (2019 год – 3);</w:t>
      </w:r>
    </w:p>
    <w:p w14:paraId="7C4EC453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земельные участки – 0 (2019 год – 3).</w:t>
      </w:r>
    </w:p>
    <w:p w14:paraId="74CEA8C6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Одним из основных направлений в сфере надлежащего учета имущества, является выявление и постановка на учет бесхозяйных объектов недвижимого имущества.</w:t>
      </w:r>
    </w:p>
    <w:p w14:paraId="372DA140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настоящее время Комитетом по управлению муниципальным имуществом администрации города проводится работа по сбору документов для последующей постановки на учет в органе, осуществляющем государственную регистрацию прав на недвижимое имущество и сделок с ним, 14 выявленных объектов.</w:t>
      </w:r>
    </w:p>
    <w:p w14:paraId="6C8FEEB0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На территории муниципального образования осуществляют деятельность 46 предприятий и организаций муниципальной формы собственности.</w:t>
      </w:r>
    </w:p>
    <w:p w14:paraId="68C4B8FE" w14:textId="77777777" w:rsidR="007C715C" w:rsidRPr="000D3B1B" w:rsidRDefault="007C715C" w:rsidP="007C715C">
      <w:pPr>
        <w:pStyle w:val="23"/>
        <w:ind w:firstLine="709"/>
        <w:jc w:val="both"/>
        <w:rPr>
          <w:sz w:val="28"/>
          <w:szCs w:val="28"/>
        </w:rPr>
      </w:pPr>
      <w:r w:rsidRPr="000D3B1B">
        <w:rPr>
          <w:color w:val="000000"/>
          <w:sz w:val="28"/>
          <w:szCs w:val="28"/>
        </w:rPr>
        <w:t xml:space="preserve">Из числа организаций муниципальной формы собственности 38 приходятся на муниципальные учреждения, </w:t>
      </w:r>
      <w:r w:rsidRPr="000D3B1B">
        <w:rPr>
          <w:sz w:val="28"/>
          <w:szCs w:val="28"/>
        </w:rPr>
        <w:t xml:space="preserve">из них 7 - бюджетные учреждения, 21 - автономное учреждение, 10 - казенные учреждения, </w:t>
      </w:r>
      <w:r w:rsidRPr="000D3B1B">
        <w:rPr>
          <w:color w:val="000000"/>
          <w:sz w:val="28"/>
          <w:szCs w:val="28"/>
        </w:rPr>
        <w:t xml:space="preserve">которые </w:t>
      </w:r>
      <w:r w:rsidRPr="000D3B1B">
        <w:rPr>
          <w:sz w:val="28"/>
          <w:szCs w:val="28"/>
        </w:rPr>
        <w:t>созданы для осуществления функций некоммерческого характера в таких социально значимых сферах как образование, культура, спорт, молодежная политика.</w:t>
      </w:r>
    </w:p>
    <w:p w14:paraId="5DF9C735" w14:textId="77777777" w:rsidR="007C715C" w:rsidRPr="000D3B1B" w:rsidRDefault="007C715C" w:rsidP="007C715C">
      <w:pPr>
        <w:ind w:firstLine="709"/>
        <w:jc w:val="both"/>
        <w:rPr>
          <w:color w:val="000000"/>
          <w:sz w:val="28"/>
          <w:szCs w:val="28"/>
        </w:rPr>
      </w:pPr>
      <w:r w:rsidRPr="000D3B1B">
        <w:rPr>
          <w:sz w:val="28"/>
          <w:szCs w:val="28"/>
        </w:rPr>
        <w:t xml:space="preserve">На территории муниципального образования по состоянию на 01.01.2021 года зарегистрировано 8 муниципальных унитарных предприятий, из них действующих – 6: </w:t>
      </w:r>
    </w:p>
    <w:p w14:paraId="525C1B69" w14:textId="77777777" w:rsidR="007C715C" w:rsidRPr="000D3B1B" w:rsidRDefault="007C715C" w:rsidP="007C715C">
      <w:pPr>
        <w:pStyle w:val="23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унитарное предприятие «</w:t>
      </w:r>
      <w:proofErr w:type="spellStart"/>
      <w:r w:rsidRPr="000D3B1B">
        <w:rPr>
          <w:sz w:val="28"/>
          <w:szCs w:val="28"/>
        </w:rPr>
        <w:t>Радужныйтеплосеть</w:t>
      </w:r>
      <w:proofErr w:type="spellEnd"/>
      <w:r w:rsidRPr="000D3B1B">
        <w:rPr>
          <w:sz w:val="28"/>
          <w:szCs w:val="28"/>
        </w:rPr>
        <w:t>» муниципального образования Ханты-Мансийского автономного округа-Югры городской округ город Радужный (УП «РТС» города Радужный);</w:t>
      </w:r>
    </w:p>
    <w:p w14:paraId="32947F36" w14:textId="77777777" w:rsidR="007C715C" w:rsidRPr="000D3B1B" w:rsidRDefault="007C715C" w:rsidP="007C715C">
      <w:pPr>
        <w:pStyle w:val="23"/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унитарное предприятие специализированное автотранспортное по обслуживанию объектов городского хозяйства муниципального образования Ханты-Мансийского автономного округа-Югры городской округ город Радужный (УП СА по ООГХ города Радужный);</w:t>
      </w:r>
    </w:p>
    <w:p w14:paraId="05E0FBF5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lastRenderedPageBreak/>
        <w:t>- унитарное предприятие по утилизации отходов муниципального образования Ханты-Мансийского автономного округа – Югры городской округ город Радужный (УП по УО города Радужный);</w:t>
      </w:r>
    </w:p>
    <w:p w14:paraId="232EA878" w14:textId="77777777" w:rsidR="007C715C" w:rsidRPr="000D3B1B" w:rsidRDefault="007C715C" w:rsidP="007C715C">
      <w:pPr>
        <w:ind w:firstLine="709"/>
        <w:jc w:val="both"/>
        <w:rPr>
          <w:color w:val="000000"/>
          <w:sz w:val="28"/>
          <w:szCs w:val="28"/>
        </w:rPr>
      </w:pPr>
      <w:r w:rsidRPr="000D3B1B">
        <w:rPr>
          <w:sz w:val="28"/>
          <w:szCs w:val="28"/>
        </w:rPr>
        <w:t>- муниципальное унитарное предприятие «Редакция газеты «Новости Радужного» (МУП «РГ «НР»);</w:t>
      </w:r>
    </w:p>
    <w:p w14:paraId="5001BB7D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унитарное предприятие «Общественно-деловой центр «</w:t>
      </w:r>
      <w:proofErr w:type="spellStart"/>
      <w:r w:rsidRPr="000D3B1B">
        <w:rPr>
          <w:sz w:val="28"/>
          <w:szCs w:val="28"/>
        </w:rPr>
        <w:t>АганГрад</w:t>
      </w:r>
      <w:proofErr w:type="spellEnd"/>
      <w:r w:rsidRPr="000D3B1B">
        <w:rPr>
          <w:sz w:val="28"/>
          <w:szCs w:val="28"/>
        </w:rPr>
        <w:t>» муниципального образования Ханты-Мансийского автономного округа-Югры городской округ город Радужный (УП ОДЦ «</w:t>
      </w:r>
      <w:proofErr w:type="spellStart"/>
      <w:r w:rsidRPr="000D3B1B">
        <w:rPr>
          <w:sz w:val="28"/>
          <w:szCs w:val="28"/>
        </w:rPr>
        <w:t>АганГрад</w:t>
      </w:r>
      <w:proofErr w:type="spellEnd"/>
      <w:r w:rsidRPr="000D3B1B">
        <w:rPr>
          <w:sz w:val="28"/>
          <w:szCs w:val="28"/>
        </w:rPr>
        <w:t>» города Радужный);</w:t>
      </w:r>
    </w:p>
    <w:p w14:paraId="6D829794" w14:textId="77777777" w:rsidR="007C715C" w:rsidRPr="000D3B1B" w:rsidRDefault="007C715C" w:rsidP="007C715C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унитарное предприятие «Комбинат общественного питания» муниципального образования Ханты-Мансийского автономного округа-Югры городской округ город Радужный (УП «Комбинат общественного питания» города Радужный УП «Комбинат общественного питания» города Радужный).</w:t>
      </w:r>
    </w:p>
    <w:p w14:paraId="45FDFB8E" w14:textId="77777777" w:rsidR="007C715C" w:rsidRPr="007833CD" w:rsidRDefault="007C715C" w:rsidP="007C715C">
      <w:pPr>
        <w:ind w:firstLine="709"/>
        <w:jc w:val="both"/>
        <w:rPr>
          <w:color w:val="000000"/>
          <w:sz w:val="28"/>
          <w:szCs w:val="28"/>
        </w:rPr>
      </w:pPr>
      <w:r w:rsidRPr="000D3B1B">
        <w:rPr>
          <w:sz w:val="28"/>
          <w:szCs w:val="28"/>
        </w:rPr>
        <w:t xml:space="preserve">Так как </w:t>
      </w:r>
      <w:r w:rsidRPr="000D3B1B">
        <w:rPr>
          <w:color w:val="000000"/>
          <w:sz w:val="28"/>
          <w:szCs w:val="28"/>
        </w:rPr>
        <w:t xml:space="preserve">процесс ликвидации носит длительный характер, муниципальное унитарное предприятие </w:t>
      </w:r>
      <w:r w:rsidRPr="007833CD">
        <w:rPr>
          <w:color w:val="000000"/>
          <w:sz w:val="28"/>
          <w:szCs w:val="28"/>
        </w:rPr>
        <w:t>«Ремонтно-строительное управление», унитарное предприятие «</w:t>
      </w:r>
      <w:proofErr w:type="spellStart"/>
      <w:r w:rsidRPr="007833CD">
        <w:rPr>
          <w:color w:val="000000"/>
          <w:sz w:val="28"/>
          <w:szCs w:val="28"/>
        </w:rPr>
        <w:t>Горводоканал</w:t>
      </w:r>
      <w:proofErr w:type="spellEnd"/>
      <w:r w:rsidRPr="007833CD">
        <w:rPr>
          <w:color w:val="000000"/>
          <w:sz w:val="28"/>
          <w:szCs w:val="28"/>
        </w:rPr>
        <w:t>» муниципального образования Ханты-Мансийского автономного округа – Югры городской округ город Радужный находящиеся в стадии ликвидации еще числятся в едином государственном реестре юридических лиц.</w:t>
      </w:r>
    </w:p>
    <w:p w14:paraId="3BA85AEA" w14:textId="77777777" w:rsidR="00FE7055" w:rsidRPr="001E148D" w:rsidRDefault="007C31A8" w:rsidP="00FE7055">
      <w:pPr>
        <w:shd w:val="clear" w:color="auto" w:fill="FFFFFF"/>
        <w:jc w:val="right"/>
        <w:rPr>
          <w:sz w:val="28"/>
          <w:szCs w:val="28"/>
        </w:rPr>
      </w:pPr>
      <w:r w:rsidRPr="007833CD">
        <w:rPr>
          <w:color w:val="333333"/>
          <w:sz w:val="28"/>
          <w:szCs w:val="28"/>
        </w:rPr>
        <w:t xml:space="preserve">                                    </w:t>
      </w:r>
      <w:r w:rsidR="00FE7055">
        <w:rPr>
          <w:sz w:val="28"/>
          <w:szCs w:val="28"/>
        </w:rPr>
        <w:t>Таблица 3</w:t>
      </w:r>
    </w:p>
    <w:p w14:paraId="44B4A52A" w14:textId="77777777" w:rsidR="00B716E6" w:rsidRPr="007833CD" w:rsidRDefault="007C31A8" w:rsidP="007833CD">
      <w:pPr>
        <w:spacing w:line="23" w:lineRule="atLeast"/>
        <w:ind w:firstLine="709"/>
        <w:jc w:val="center"/>
        <w:rPr>
          <w:color w:val="333333"/>
          <w:sz w:val="28"/>
          <w:szCs w:val="28"/>
        </w:rPr>
      </w:pPr>
      <w:r w:rsidRPr="007833CD">
        <w:rPr>
          <w:color w:val="333333"/>
          <w:sz w:val="28"/>
          <w:szCs w:val="28"/>
        </w:rPr>
        <w:t xml:space="preserve">                                                  </w:t>
      </w:r>
    </w:p>
    <w:p w14:paraId="61311426" w14:textId="77777777" w:rsidR="000271AE" w:rsidRPr="007833CD" w:rsidRDefault="000271AE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7833CD">
        <w:rPr>
          <w:sz w:val="28"/>
          <w:szCs w:val="28"/>
        </w:rPr>
        <w:t>Стоимость имущества, приобретенного в муниципальную собственность</w:t>
      </w:r>
    </w:p>
    <w:p w14:paraId="32DED21E" w14:textId="77777777" w:rsidR="00582A10" w:rsidRPr="007833CD" w:rsidRDefault="00582A10" w:rsidP="004954DD">
      <w:pPr>
        <w:spacing w:line="252" w:lineRule="auto"/>
        <w:ind w:firstLine="709"/>
        <w:jc w:val="both"/>
        <w:rPr>
          <w:sz w:val="28"/>
          <w:szCs w:val="28"/>
        </w:rPr>
      </w:pPr>
    </w:p>
    <w:p w14:paraId="292F9A59" w14:textId="77777777" w:rsidR="00C45C91" w:rsidRPr="007833CD" w:rsidRDefault="00582A10" w:rsidP="00582A10">
      <w:pPr>
        <w:spacing w:line="252" w:lineRule="auto"/>
        <w:ind w:firstLine="709"/>
        <w:jc w:val="right"/>
        <w:rPr>
          <w:sz w:val="28"/>
          <w:szCs w:val="28"/>
        </w:rPr>
      </w:pPr>
      <w:r w:rsidRPr="007833CD">
        <w:rPr>
          <w:sz w:val="28"/>
          <w:szCs w:val="28"/>
        </w:rPr>
        <w:t>тыс. рублей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3260"/>
      </w:tblGrid>
      <w:tr w:rsidR="006E7A74" w:rsidRPr="007833CD" w14:paraId="3ABAF244" w14:textId="77777777" w:rsidTr="007C31A8">
        <w:trPr>
          <w:trHeight w:val="559"/>
        </w:trPr>
        <w:tc>
          <w:tcPr>
            <w:tcW w:w="3544" w:type="dxa"/>
            <w:vAlign w:val="center"/>
          </w:tcPr>
          <w:p w14:paraId="22410CD2" w14:textId="77777777" w:rsidR="00935E04" w:rsidRPr="007833CD" w:rsidRDefault="00935E04" w:rsidP="00935E04">
            <w:pPr>
              <w:spacing w:line="23" w:lineRule="atLeast"/>
              <w:jc w:val="center"/>
              <w:rPr>
                <w:color w:val="333333"/>
              </w:rPr>
            </w:pPr>
            <w:r w:rsidRPr="007833CD">
              <w:rPr>
                <w:color w:val="333333"/>
              </w:rPr>
              <w:t xml:space="preserve">Январь-декабрь </w:t>
            </w:r>
          </w:p>
          <w:p w14:paraId="34958884" w14:textId="77777777" w:rsidR="006E7A74" w:rsidRPr="007833CD" w:rsidRDefault="00935E04" w:rsidP="00935E04">
            <w:pPr>
              <w:spacing w:line="23" w:lineRule="atLeast"/>
              <w:jc w:val="center"/>
              <w:rPr>
                <w:color w:val="333333"/>
              </w:rPr>
            </w:pPr>
            <w:r w:rsidRPr="007833CD">
              <w:rPr>
                <w:color w:val="333333"/>
              </w:rPr>
              <w:t>2018 года</w:t>
            </w:r>
          </w:p>
        </w:tc>
        <w:tc>
          <w:tcPr>
            <w:tcW w:w="3119" w:type="dxa"/>
          </w:tcPr>
          <w:p w14:paraId="67A2FA94" w14:textId="77777777" w:rsidR="00935E04" w:rsidRPr="007833CD" w:rsidRDefault="00935E04" w:rsidP="00935E04">
            <w:pPr>
              <w:spacing w:line="23" w:lineRule="atLeast"/>
              <w:jc w:val="center"/>
              <w:rPr>
                <w:color w:val="333333"/>
              </w:rPr>
            </w:pPr>
            <w:r w:rsidRPr="007833CD">
              <w:rPr>
                <w:color w:val="333333"/>
              </w:rPr>
              <w:t xml:space="preserve">Январь-декабрь </w:t>
            </w:r>
          </w:p>
          <w:p w14:paraId="7273FCAB" w14:textId="77777777" w:rsidR="006E7A74" w:rsidRPr="007833CD" w:rsidRDefault="00935E04" w:rsidP="00935E04">
            <w:pPr>
              <w:spacing w:line="23" w:lineRule="atLeast"/>
              <w:jc w:val="center"/>
              <w:rPr>
                <w:color w:val="333333"/>
              </w:rPr>
            </w:pPr>
            <w:r w:rsidRPr="007833CD">
              <w:rPr>
                <w:color w:val="333333"/>
              </w:rPr>
              <w:t>2019 года</w:t>
            </w:r>
          </w:p>
        </w:tc>
        <w:tc>
          <w:tcPr>
            <w:tcW w:w="3260" w:type="dxa"/>
            <w:vAlign w:val="center"/>
          </w:tcPr>
          <w:p w14:paraId="66B12474" w14:textId="77777777" w:rsidR="00935E04" w:rsidRPr="007833CD" w:rsidRDefault="00935E04" w:rsidP="00935E04">
            <w:pPr>
              <w:spacing w:line="23" w:lineRule="atLeast"/>
              <w:jc w:val="center"/>
              <w:rPr>
                <w:color w:val="333333"/>
              </w:rPr>
            </w:pPr>
            <w:r w:rsidRPr="007833CD">
              <w:rPr>
                <w:color w:val="333333"/>
              </w:rPr>
              <w:t xml:space="preserve">Январь-декабрь </w:t>
            </w:r>
          </w:p>
          <w:p w14:paraId="34D06B8E" w14:textId="77777777" w:rsidR="006E7A74" w:rsidRPr="007833CD" w:rsidRDefault="00935E04" w:rsidP="00935E04">
            <w:pPr>
              <w:spacing w:line="23" w:lineRule="atLeast"/>
              <w:jc w:val="center"/>
              <w:rPr>
                <w:color w:val="333333"/>
              </w:rPr>
            </w:pPr>
            <w:r w:rsidRPr="007833CD">
              <w:rPr>
                <w:color w:val="333333"/>
              </w:rPr>
              <w:t>2020 года</w:t>
            </w:r>
          </w:p>
        </w:tc>
      </w:tr>
      <w:tr w:rsidR="006E7A74" w:rsidRPr="007833CD" w14:paraId="678C81F2" w14:textId="77777777" w:rsidTr="00582A10">
        <w:trPr>
          <w:trHeight w:val="553"/>
        </w:trPr>
        <w:tc>
          <w:tcPr>
            <w:tcW w:w="3544" w:type="dxa"/>
            <w:vAlign w:val="center"/>
          </w:tcPr>
          <w:p w14:paraId="30ECDFB7" w14:textId="77777777" w:rsidR="006E7A74" w:rsidRPr="007833CD" w:rsidRDefault="00935E04" w:rsidP="00582A10">
            <w:pPr>
              <w:spacing w:line="23" w:lineRule="atLeast"/>
              <w:jc w:val="center"/>
            </w:pPr>
            <w:r w:rsidRPr="007833CD">
              <w:t>302 341,9</w:t>
            </w:r>
          </w:p>
        </w:tc>
        <w:tc>
          <w:tcPr>
            <w:tcW w:w="3119" w:type="dxa"/>
            <w:vAlign w:val="center"/>
          </w:tcPr>
          <w:p w14:paraId="0A4F2E20" w14:textId="77777777" w:rsidR="006E7A74" w:rsidRPr="007833CD" w:rsidRDefault="00935E04" w:rsidP="00582A10">
            <w:pPr>
              <w:spacing w:line="23" w:lineRule="atLeast"/>
              <w:jc w:val="center"/>
            </w:pPr>
            <w:r w:rsidRPr="007833CD">
              <w:t>93 916,7</w:t>
            </w:r>
          </w:p>
        </w:tc>
        <w:tc>
          <w:tcPr>
            <w:tcW w:w="3260" w:type="dxa"/>
            <w:vAlign w:val="center"/>
          </w:tcPr>
          <w:p w14:paraId="1AA92F69" w14:textId="77777777" w:rsidR="006E7A74" w:rsidRPr="007833CD" w:rsidRDefault="00935E04" w:rsidP="00582A10">
            <w:pPr>
              <w:spacing w:line="23" w:lineRule="atLeast"/>
              <w:jc w:val="center"/>
            </w:pPr>
            <w:r w:rsidRPr="007833CD">
              <w:t>25 802,4</w:t>
            </w:r>
          </w:p>
        </w:tc>
      </w:tr>
    </w:tbl>
    <w:p w14:paraId="1462009A" w14:textId="77777777" w:rsidR="000271AE" w:rsidRPr="007833CD" w:rsidRDefault="000271AE" w:rsidP="00E8695B">
      <w:pPr>
        <w:spacing w:line="247" w:lineRule="auto"/>
        <w:ind w:firstLine="709"/>
        <w:jc w:val="both"/>
        <w:rPr>
          <w:sz w:val="28"/>
          <w:szCs w:val="28"/>
        </w:rPr>
      </w:pPr>
    </w:p>
    <w:p w14:paraId="0EBDC5B3" w14:textId="77777777" w:rsidR="00D05292" w:rsidRPr="007833CD" w:rsidRDefault="00D05292" w:rsidP="00D05292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833CD">
        <w:rPr>
          <w:rFonts w:ascii="Times New Roman" w:hAnsi="Times New Roman"/>
          <w:color w:val="auto"/>
          <w:sz w:val="28"/>
          <w:szCs w:val="28"/>
        </w:rPr>
        <w:t>В 2020 году в бюджет города хозяйствующими субъектами с участием муниципалитета произведены отчисления части прибыли в сумме 828,2 тыс. рублей.</w:t>
      </w:r>
    </w:p>
    <w:p w14:paraId="21562EE2" w14:textId="77777777" w:rsidR="001B564D" w:rsidRPr="007833CD" w:rsidRDefault="001B564D" w:rsidP="007833CD">
      <w:pPr>
        <w:pStyle w:val="af"/>
        <w:shd w:val="clear" w:color="auto" w:fill="FFFFFF"/>
        <w:spacing w:before="0" w:beforeAutospacing="0" w:after="0" w:afterAutospacing="0" w:line="252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2515931" w14:textId="77777777" w:rsidR="001B564D" w:rsidRPr="007833CD" w:rsidRDefault="001B564D" w:rsidP="001B564D">
      <w:pPr>
        <w:widowControl w:val="0"/>
        <w:jc w:val="center"/>
        <w:rPr>
          <w:sz w:val="28"/>
          <w:szCs w:val="28"/>
        </w:rPr>
      </w:pPr>
      <w:r w:rsidRPr="007833CD">
        <w:rPr>
          <w:sz w:val="28"/>
          <w:szCs w:val="28"/>
        </w:rPr>
        <w:t xml:space="preserve">Динамика поступлений части прибыли </w:t>
      </w:r>
    </w:p>
    <w:p w14:paraId="05D74C0D" w14:textId="77777777" w:rsidR="001B564D" w:rsidRPr="007833CD" w:rsidRDefault="001B564D" w:rsidP="001B564D">
      <w:pPr>
        <w:widowControl w:val="0"/>
        <w:jc w:val="center"/>
        <w:rPr>
          <w:sz w:val="28"/>
          <w:szCs w:val="28"/>
        </w:rPr>
      </w:pPr>
      <w:r w:rsidRPr="007833CD">
        <w:rPr>
          <w:sz w:val="28"/>
          <w:szCs w:val="28"/>
        </w:rPr>
        <w:t>от использования муниципального имущества в доход бюджета города</w:t>
      </w:r>
    </w:p>
    <w:p w14:paraId="2F8D3863" w14:textId="77777777" w:rsidR="00FE7055" w:rsidRDefault="00FE7055" w:rsidP="00FE7055">
      <w:pPr>
        <w:shd w:val="clear" w:color="auto" w:fill="FFFFFF"/>
        <w:jc w:val="right"/>
        <w:rPr>
          <w:sz w:val="28"/>
          <w:szCs w:val="28"/>
        </w:rPr>
      </w:pPr>
    </w:p>
    <w:p w14:paraId="57B8F822" w14:textId="77777777" w:rsidR="00FE7055" w:rsidRPr="001E148D" w:rsidRDefault="00FE7055" w:rsidP="00FE7055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14:paraId="6E141A8F" w14:textId="77777777" w:rsidR="00582A10" w:rsidRPr="007833CD" w:rsidRDefault="00582A10" w:rsidP="001B564D">
      <w:pPr>
        <w:widowControl w:val="0"/>
        <w:jc w:val="center"/>
        <w:rPr>
          <w:sz w:val="28"/>
          <w:szCs w:val="28"/>
        </w:rPr>
      </w:pPr>
    </w:p>
    <w:p w14:paraId="144BDF2E" w14:textId="77777777" w:rsidR="00B63B3F" w:rsidRPr="007833CD" w:rsidRDefault="00582A10" w:rsidP="00582A10">
      <w:pPr>
        <w:widowControl w:val="0"/>
        <w:jc w:val="right"/>
        <w:rPr>
          <w:sz w:val="28"/>
          <w:szCs w:val="28"/>
        </w:rPr>
      </w:pPr>
      <w:r w:rsidRPr="007833CD">
        <w:rPr>
          <w:sz w:val="28"/>
          <w:szCs w:val="28"/>
        </w:rPr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2028"/>
        <w:gridCol w:w="2028"/>
        <w:gridCol w:w="2167"/>
      </w:tblGrid>
      <w:tr w:rsidR="0089032E" w:rsidRPr="007833CD" w14:paraId="01C96612" w14:textId="77777777" w:rsidTr="0089032E">
        <w:trPr>
          <w:trHeight w:val="571"/>
        </w:trPr>
        <w:tc>
          <w:tcPr>
            <w:tcW w:w="3700" w:type="dxa"/>
            <w:shd w:val="clear" w:color="auto" w:fill="auto"/>
            <w:vAlign w:val="center"/>
          </w:tcPr>
          <w:p w14:paraId="3DBDABAC" w14:textId="77777777" w:rsidR="0089032E" w:rsidRPr="007833CD" w:rsidRDefault="0089032E" w:rsidP="00B716E6">
            <w:pPr>
              <w:jc w:val="center"/>
            </w:pPr>
            <w:r w:rsidRPr="007833CD">
              <w:t>Наименование</w:t>
            </w:r>
          </w:p>
        </w:tc>
        <w:tc>
          <w:tcPr>
            <w:tcW w:w="2028" w:type="dxa"/>
            <w:vAlign w:val="center"/>
          </w:tcPr>
          <w:p w14:paraId="306FB5A9" w14:textId="77777777" w:rsidR="0089032E" w:rsidRPr="007833CD" w:rsidRDefault="0089032E" w:rsidP="00EC0A0A">
            <w:pPr>
              <w:jc w:val="center"/>
            </w:pPr>
            <w:r w:rsidRPr="007833CD">
              <w:t>2018 год</w:t>
            </w:r>
          </w:p>
        </w:tc>
        <w:tc>
          <w:tcPr>
            <w:tcW w:w="2028" w:type="dxa"/>
            <w:vAlign w:val="center"/>
          </w:tcPr>
          <w:p w14:paraId="4898D582" w14:textId="77777777" w:rsidR="0089032E" w:rsidRPr="007833CD" w:rsidRDefault="0089032E" w:rsidP="00EC0A0A">
            <w:pPr>
              <w:jc w:val="center"/>
            </w:pPr>
            <w:r w:rsidRPr="007833CD">
              <w:t>2019 год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2A43B026" w14:textId="77777777" w:rsidR="0089032E" w:rsidRPr="007833CD" w:rsidRDefault="0089032E" w:rsidP="00582A10">
            <w:pPr>
              <w:jc w:val="center"/>
            </w:pPr>
            <w:r w:rsidRPr="007833CD">
              <w:t>2020 год</w:t>
            </w:r>
          </w:p>
        </w:tc>
      </w:tr>
      <w:tr w:rsidR="0089032E" w:rsidRPr="007833CD" w14:paraId="363C5023" w14:textId="77777777" w:rsidTr="0089032E">
        <w:trPr>
          <w:trHeight w:val="939"/>
        </w:trPr>
        <w:tc>
          <w:tcPr>
            <w:tcW w:w="3700" w:type="dxa"/>
            <w:shd w:val="clear" w:color="auto" w:fill="auto"/>
            <w:vAlign w:val="center"/>
          </w:tcPr>
          <w:p w14:paraId="265D5FDC" w14:textId="77777777" w:rsidR="0089032E" w:rsidRPr="007833CD" w:rsidRDefault="0089032E" w:rsidP="0089032E">
            <w:r w:rsidRPr="007833CD">
              <w:t>Муниципальные унитарные предприятия</w:t>
            </w:r>
          </w:p>
        </w:tc>
        <w:tc>
          <w:tcPr>
            <w:tcW w:w="2028" w:type="dxa"/>
            <w:vAlign w:val="center"/>
          </w:tcPr>
          <w:p w14:paraId="673351EA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1 364,1</w:t>
            </w:r>
          </w:p>
        </w:tc>
        <w:tc>
          <w:tcPr>
            <w:tcW w:w="2028" w:type="dxa"/>
            <w:vAlign w:val="center"/>
          </w:tcPr>
          <w:p w14:paraId="36DA6A6E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1 390,3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7431D16E" w14:textId="77777777" w:rsidR="0089032E" w:rsidRPr="007833CD" w:rsidRDefault="0089032E" w:rsidP="00B716E6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828,2</w:t>
            </w:r>
          </w:p>
        </w:tc>
      </w:tr>
    </w:tbl>
    <w:p w14:paraId="42DB2D33" w14:textId="77777777" w:rsidR="00E8695B" w:rsidRPr="007833CD" w:rsidRDefault="00E8695B" w:rsidP="00E8695B">
      <w:pPr>
        <w:spacing w:line="247" w:lineRule="auto"/>
        <w:ind w:firstLine="709"/>
        <w:jc w:val="both"/>
        <w:rPr>
          <w:sz w:val="28"/>
          <w:szCs w:val="28"/>
        </w:rPr>
      </w:pPr>
    </w:p>
    <w:p w14:paraId="6D61D93D" w14:textId="77777777" w:rsidR="00E8695B" w:rsidRPr="007833CD" w:rsidRDefault="00E8695B" w:rsidP="00E8695B">
      <w:pPr>
        <w:pStyle w:val="21"/>
        <w:spacing w:line="252" w:lineRule="auto"/>
        <w:ind w:left="0" w:firstLine="709"/>
        <w:rPr>
          <w:sz w:val="28"/>
          <w:szCs w:val="28"/>
        </w:rPr>
      </w:pPr>
      <w:r w:rsidRPr="007833CD">
        <w:rPr>
          <w:sz w:val="28"/>
          <w:szCs w:val="28"/>
        </w:rPr>
        <w:t xml:space="preserve">Одним из критериев эффективного использования объектов муниципальной собственности является динамика доходов от её использования. </w:t>
      </w:r>
      <w:r w:rsidRPr="007833CD">
        <w:rPr>
          <w:sz w:val="28"/>
          <w:szCs w:val="28"/>
        </w:rPr>
        <w:lastRenderedPageBreak/>
        <w:t>При этом следует учитывать, что значительная доля муниципального имущества находится в оперативном управлении учреждений, осуществляющих функции некоммерческого характера. Имущество, вовлеченное в коммерческий оборот, включает недвижимость, машины и оборудование, акции. Источниками доходов от использования указанного имущества являются арендная плата, дивиденды по акциям, отчисления от прибыли муниципальных унитарных предприятий.</w:t>
      </w:r>
    </w:p>
    <w:p w14:paraId="5DD7DF96" w14:textId="77777777" w:rsidR="00E8695B" w:rsidRPr="007833CD" w:rsidRDefault="00E8695B" w:rsidP="00E8695B">
      <w:pPr>
        <w:spacing w:line="23" w:lineRule="atLeast"/>
        <w:ind w:firstLine="709"/>
        <w:jc w:val="both"/>
        <w:rPr>
          <w:color w:val="333333"/>
          <w:sz w:val="28"/>
          <w:szCs w:val="28"/>
        </w:rPr>
      </w:pPr>
    </w:p>
    <w:p w14:paraId="3DA96305" w14:textId="77777777" w:rsidR="00E8695B" w:rsidRPr="007833CD" w:rsidRDefault="00E8695B" w:rsidP="00E8695B">
      <w:pPr>
        <w:spacing w:line="23" w:lineRule="atLeast"/>
        <w:ind w:firstLine="709"/>
        <w:jc w:val="both"/>
        <w:rPr>
          <w:color w:val="FF0000"/>
          <w:sz w:val="28"/>
          <w:szCs w:val="28"/>
        </w:rPr>
      </w:pPr>
    </w:p>
    <w:p w14:paraId="26489561" w14:textId="77777777" w:rsidR="00C45C91" w:rsidRPr="007833CD" w:rsidRDefault="00E8695B" w:rsidP="00E8695B">
      <w:pPr>
        <w:pStyle w:val="21"/>
        <w:spacing w:line="23" w:lineRule="atLeast"/>
        <w:ind w:left="0"/>
        <w:jc w:val="center"/>
        <w:rPr>
          <w:sz w:val="28"/>
          <w:szCs w:val="28"/>
        </w:rPr>
      </w:pPr>
      <w:r w:rsidRPr="007833CD">
        <w:rPr>
          <w:sz w:val="28"/>
          <w:szCs w:val="28"/>
        </w:rPr>
        <w:t>Доходы городского бюджета от использова</w:t>
      </w:r>
      <w:r w:rsidR="00C45C91" w:rsidRPr="007833CD">
        <w:rPr>
          <w:sz w:val="28"/>
          <w:szCs w:val="28"/>
        </w:rPr>
        <w:t>ния муниципальной собственности</w:t>
      </w:r>
    </w:p>
    <w:p w14:paraId="4997668E" w14:textId="77777777" w:rsidR="00FE7055" w:rsidRDefault="00FE7055" w:rsidP="00FE7055">
      <w:pPr>
        <w:shd w:val="clear" w:color="auto" w:fill="FFFFFF"/>
        <w:jc w:val="right"/>
        <w:rPr>
          <w:sz w:val="28"/>
          <w:szCs w:val="28"/>
        </w:rPr>
      </w:pPr>
    </w:p>
    <w:p w14:paraId="504637E4" w14:textId="77777777" w:rsidR="00FE7055" w:rsidRPr="001E148D" w:rsidRDefault="00E8695B" w:rsidP="00FE7055">
      <w:pPr>
        <w:shd w:val="clear" w:color="auto" w:fill="FFFFFF"/>
        <w:jc w:val="right"/>
        <w:rPr>
          <w:sz w:val="28"/>
          <w:szCs w:val="28"/>
        </w:rPr>
      </w:pPr>
      <w:r w:rsidRPr="007833CD">
        <w:rPr>
          <w:sz w:val="28"/>
          <w:szCs w:val="28"/>
        </w:rPr>
        <w:t xml:space="preserve"> </w:t>
      </w:r>
      <w:r w:rsidR="00FE7055" w:rsidRPr="001E148D">
        <w:rPr>
          <w:sz w:val="28"/>
          <w:szCs w:val="28"/>
        </w:rPr>
        <w:t>Таблица 5</w:t>
      </w:r>
    </w:p>
    <w:p w14:paraId="30DB0BA8" w14:textId="77777777" w:rsidR="00C45C91" w:rsidRPr="007833CD" w:rsidRDefault="00C45C91" w:rsidP="00E8695B">
      <w:pPr>
        <w:pStyle w:val="21"/>
        <w:spacing w:line="23" w:lineRule="atLeast"/>
        <w:ind w:left="0"/>
        <w:jc w:val="center"/>
        <w:rPr>
          <w:sz w:val="28"/>
          <w:szCs w:val="28"/>
        </w:rPr>
      </w:pPr>
    </w:p>
    <w:p w14:paraId="5E5B0019" w14:textId="77777777" w:rsidR="00E8695B" w:rsidRPr="007833CD" w:rsidRDefault="00E8695B" w:rsidP="00C45C91">
      <w:pPr>
        <w:pStyle w:val="21"/>
        <w:spacing w:line="23" w:lineRule="atLeast"/>
        <w:ind w:left="0"/>
        <w:jc w:val="right"/>
        <w:rPr>
          <w:b/>
          <w:sz w:val="28"/>
          <w:szCs w:val="28"/>
        </w:rPr>
      </w:pPr>
      <w:r w:rsidRPr="007833CD">
        <w:rPr>
          <w:sz w:val="28"/>
          <w:szCs w:val="28"/>
        </w:rPr>
        <w:t>тыс. рублей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1689"/>
        <w:gridCol w:w="1701"/>
        <w:gridCol w:w="1728"/>
      </w:tblGrid>
      <w:tr w:rsidR="0089032E" w:rsidRPr="007833CD" w14:paraId="65C008A8" w14:textId="77777777" w:rsidTr="0089032E">
        <w:trPr>
          <w:trHeight w:val="557"/>
          <w:jc w:val="center"/>
        </w:trPr>
        <w:tc>
          <w:tcPr>
            <w:tcW w:w="4360" w:type="dxa"/>
            <w:vAlign w:val="center"/>
          </w:tcPr>
          <w:p w14:paraId="641FB7A4" w14:textId="77777777" w:rsidR="0089032E" w:rsidRPr="007833CD" w:rsidRDefault="0089032E" w:rsidP="00B716E6">
            <w:pPr>
              <w:pStyle w:val="21"/>
              <w:spacing w:line="252" w:lineRule="auto"/>
              <w:ind w:left="-288" w:firstLine="709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Наименование показателя</w:t>
            </w:r>
          </w:p>
        </w:tc>
        <w:tc>
          <w:tcPr>
            <w:tcW w:w="1689" w:type="dxa"/>
            <w:vAlign w:val="center"/>
          </w:tcPr>
          <w:p w14:paraId="2FD4F262" w14:textId="77777777" w:rsidR="0089032E" w:rsidRPr="007833CD" w:rsidRDefault="0089032E" w:rsidP="00EC0A0A">
            <w:pPr>
              <w:pStyle w:val="21"/>
              <w:spacing w:line="252" w:lineRule="auto"/>
              <w:ind w:left="0" w:firstLine="33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2018 год</w:t>
            </w:r>
          </w:p>
        </w:tc>
        <w:tc>
          <w:tcPr>
            <w:tcW w:w="1701" w:type="dxa"/>
            <w:vAlign w:val="center"/>
          </w:tcPr>
          <w:p w14:paraId="17637158" w14:textId="77777777" w:rsidR="0089032E" w:rsidRPr="007833CD" w:rsidRDefault="0089032E" w:rsidP="00EC0A0A">
            <w:pPr>
              <w:pStyle w:val="21"/>
              <w:spacing w:line="252" w:lineRule="auto"/>
              <w:ind w:left="0" w:firstLine="33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2019 год</w:t>
            </w:r>
          </w:p>
        </w:tc>
        <w:tc>
          <w:tcPr>
            <w:tcW w:w="1728" w:type="dxa"/>
            <w:vAlign w:val="center"/>
          </w:tcPr>
          <w:p w14:paraId="5D000B58" w14:textId="77777777" w:rsidR="0089032E" w:rsidRPr="007833CD" w:rsidRDefault="0089032E" w:rsidP="00B716E6">
            <w:pPr>
              <w:pStyle w:val="21"/>
              <w:spacing w:line="252" w:lineRule="auto"/>
              <w:ind w:left="0" w:firstLine="33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2020 год</w:t>
            </w:r>
          </w:p>
        </w:tc>
      </w:tr>
      <w:tr w:rsidR="0089032E" w:rsidRPr="007833CD" w14:paraId="11819AD5" w14:textId="77777777" w:rsidTr="0089032E">
        <w:trPr>
          <w:jc w:val="center"/>
        </w:trPr>
        <w:tc>
          <w:tcPr>
            <w:tcW w:w="4360" w:type="dxa"/>
            <w:vAlign w:val="center"/>
          </w:tcPr>
          <w:p w14:paraId="1318FF22" w14:textId="77777777" w:rsidR="0089032E" w:rsidRPr="007833CD" w:rsidRDefault="0089032E" w:rsidP="00B716E6">
            <w:pPr>
              <w:pStyle w:val="21"/>
              <w:spacing w:line="252" w:lineRule="auto"/>
              <w:ind w:left="0"/>
              <w:jc w:val="left"/>
              <w:rPr>
                <w:b/>
                <w:szCs w:val="24"/>
                <w:u w:val="single"/>
              </w:rPr>
            </w:pPr>
            <w:proofErr w:type="gramStart"/>
            <w:r w:rsidRPr="007833CD">
              <w:rPr>
                <w:b/>
                <w:szCs w:val="24"/>
                <w:u w:val="single"/>
              </w:rPr>
              <w:t>Доходы</w:t>
            </w:r>
            <w:proofErr w:type="gramEnd"/>
            <w:r w:rsidRPr="007833CD">
              <w:rPr>
                <w:b/>
                <w:szCs w:val="24"/>
                <w:u w:val="single"/>
              </w:rPr>
              <w:t xml:space="preserve"> полученные от управления муниципальным имуществом, в том числе:</w:t>
            </w:r>
          </w:p>
        </w:tc>
        <w:tc>
          <w:tcPr>
            <w:tcW w:w="1689" w:type="dxa"/>
            <w:vAlign w:val="center"/>
          </w:tcPr>
          <w:p w14:paraId="4100769F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b/>
                <w:szCs w:val="24"/>
                <w:u w:val="single"/>
              </w:rPr>
            </w:pPr>
            <w:r w:rsidRPr="007833CD">
              <w:rPr>
                <w:b/>
                <w:szCs w:val="24"/>
                <w:u w:val="single"/>
              </w:rPr>
              <w:t>44 308,7</w:t>
            </w:r>
          </w:p>
        </w:tc>
        <w:tc>
          <w:tcPr>
            <w:tcW w:w="1701" w:type="dxa"/>
            <w:vAlign w:val="center"/>
          </w:tcPr>
          <w:p w14:paraId="49D37F3D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b/>
                <w:szCs w:val="24"/>
                <w:u w:val="single"/>
              </w:rPr>
            </w:pPr>
            <w:r w:rsidRPr="007833CD">
              <w:rPr>
                <w:b/>
                <w:szCs w:val="24"/>
                <w:u w:val="single"/>
              </w:rPr>
              <w:t>35 820,1</w:t>
            </w:r>
          </w:p>
        </w:tc>
        <w:tc>
          <w:tcPr>
            <w:tcW w:w="1728" w:type="dxa"/>
            <w:vAlign w:val="center"/>
          </w:tcPr>
          <w:p w14:paraId="51C519F5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b/>
                <w:szCs w:val="24"/>
                <w:u w:val="single"/>
              </w:rPr>
            </w:pPr>
            <w:r w:rsidRPr="007833CD">
              <w:rPr>
                <w:b/>
                <w:szCs w:val="24"/>
                <w:u w:val="single"/>
              </w:rPr>
              <w:t>39 210,8</w:t>
            </w:r>
          </w:p>
        </w:tc>
      </w:tr>
      <w:tr w:rsidR="0089032E" w:rsidRPr="007833CD" w14:paraId="46479299" w14:textId="77777777" w:rsidTr="0089032E">
        <w:trPr>
          <w:jc w:val="center"/>
        </w:trPr>
        <w:tc>
          <w:tcPr>
            <w:tcW w:w="4360" w:type="dxa"/>
            <w:vAlign w:val="center"/>
          </w:tcPr>
          <w:p w14:paraId="341D9427" w14:textId="77777777" w:rsidR="0089032E" w:rsidRPr="007833CD" w:rsidRDefault="0089032E" w:rsidP="00B716E6">
            <w:pPr>
              <w:pStyle w:val="21"/>
              <w:spacing w:line="252" w:lineRule="auto"/>
              <w:ind w:left="0"/>
              <w:jc w:val="left"/>
              <w:rPr>
                <w:szCs w:val="24"/>
              </w:rPr>
            </w:pPr>
            <w:r w:rsidRPr="007833CD">
              <w:rPr>
                <w:szCs w:val="24"/>
              </w:rPr>
              <w:t>Доходы от сдачи в аренду муниципального имущества</w:t>
            </w:r>
          </w:p>
        </w:tc>
        <w:tc>
          <w:tcPr>
            <w:tcW w:w="1689" w:type="dxa"/>
            <w:vAlign w:val="center"/>
          </w:tcPr>
          <w:p w14:paraId="6DC96D8A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7 138,7</w:t>
            </w:r>
          </w:p>
        </w:tc>
        <w:tc>
          <w:tcPr>
            <w:tcW w:w="1701" w:type="dxa"/>
            <w:vAlign w:val="center"/>
          </w:tcPr>
          <w:p w14:paraId="637C2B03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8 295,1</w:t>
            </w:r>
          </w:p>
        </w:tc>
        <w:tc>
          <w:tcPr>
            <w:tcW w:w="1728" w:type="dxa"/>
            <w:vAlign w:val="center"/>
          </w:tcPr>
          <w:p w14:paraId="2D8AF0E0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8 811,6</w:t>
            </w:r>
          </w:p>
        </w:tc>
      </w:tr>
      <w:tr w:rsidR="0089032E" w:rsidRPr="007833CD" w14:paraId="7414FCAE" w14:textId="77777777" w:rsidTr="0089032E">
        <w:trPr>
          <w:jc w:val="center"/>
        </w:trPr>
        <w:tc>
          <w:tcPr>
            <w:tcW w:w="4360" w:type="dxa"/>
            <w:vAlign w:val="center"/>
          </w:tcPr>
          <w:p w14:paraId="42CFCD86" w14:textId="77777777" w:rsidR="0089032E" w:rsidRPr="007833CD" w:rsidRDefault="0089032E" w:rsidP="00B716E6">
            <w:pPr>
              <w:pStyle w:val="21"/>
              <w:spacing w:line="252" w:lineRule="auto"/>
              <w:ind w:left="0"/>
              <w:jc w:val="left"/>
              <w:rPr>
                <w:szCs w:val="24"/>
              </w:rPr>
            </w:pPr>
            <w:r w:rsidRPr="007833CD">
              <w:rPr>
                <w:szCs w:val="24"/>
              </w:rPr>
              <w:t>Доходы от реализации имущества</w:t>
            </w:r>
          </w:p>
        </w:tc>
        <w:tc>
          <w:tcPr>
            <w:tcW w:w="1689" w:type="dxa"/>
            <w:vAlign w:val="center"/>
          </w:tcPr>
          <w:p w14:paraId="390C74A2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14 129,2</w:t>
            </w:r>
          </w:p>
        </w:tc>
        <w:tc>
          <w:tcPr>
            <w:tcW w:w="1701" w:type="dxa"/>
            <w:vAlign w:val="center"/>
          </w:tcPr>
          <w:p w14:paraId="2DE3345C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5 426,7</w:t>
            </w:r>
          </w:p>
        </w:tc>
        <w:tc>
          <w:tcPr>
            <w:tcW w:w="1728" w:type="dxa"/>
            <w:vAlign w:val="center"/>
          </w:tcPr>
          <w:p w14:paraId="005C682B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1 208,3</w:t>
            </w:r>
          </w:p>
        </w:tc>
      </w:tr>
      <w:tr w:rsidR="0089032E" w:rsidRPr="007833CD" w14:paraId="7F2A549E" w14:textId="77777777" w:rsidTr="0089032E">
        <w:trPr>
          <w:jc w:val="center"/>
        </w:trPr>
        <w:tc>
          <w:tcPr>
            <w:tcW w:w="4360" w:type="dxa"/>
            <w:vAlign w:val="center"/>
          </w:tcPr>
          <w:p w14:paraId="642E8EDB" w14:textId="77777777" w:rsidR="0089032E" w:rsidRPr="007833CD" w:rsidRDefault="0089032E" w:rsidP="00B716E6">
            <w:pPr>
              <w:pStyle w:val="21"/>
              <w:spacing w:line="252" w:lineRule="auto"/>
              <w:ind w:left="0"/>
              <w:jc w:val="left"/>
              <w:rPr>
                <w:szCs w:val="24"/>
              </w:rPr>
            </w:pPr>
            <w:r w:rsidRPr="007833CD">
              <w:rPr>
                <w:szCs w:val="24"/>
              </w:rPr>
              <w:t>Проценты от прибыли муниципальных предприятий</w:t>
            </w:r>
          </w:p>
        </w:tc>
        <w:tc>
          <w:tcPr>
            <w:tcW w:w="1689" w:type="dxa"/>
            <w:vAlign w:val="center"/>
          </w:tcPr>
          <w:p w14:paraId="692B4225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1 364,1</w:t>
            </w:r>
          </w:p>
        </w:tc>
        <w:tc>
          <w:tcPr>
            <w:tcW w:w="1701" w:type="dxa"/>
            <w:vAlign w:val="center"/>
          </w:tcPr>
          <w:p w14:paraId="3B95766F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1 390,3</w:t>
            </w:r>
          </w:p>
        </w:tc>
        <w:tc>
          <w:tcPr>
            <w:tcW w:w="1728" w:type="dxa"/>
            <w:vAlign w:val="center"/>
          </w:tcPr>
          <w:p w14:paraId="6FED56DD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828,2</w:t>
            </w:r>
          </w:p>
        </w:tc>
      </w:tr>
      <w:tr w:rsidR="0089032E" w:rsidRPr="007833CD" w14:paraId="2C11EE7E" w14:textId="77777777" w:rsidTr="0089032E">
        <w:trPr>
          <w:jc w:val="center"/>
        </w:trPr>
        <w:tc>
          <w:tcPr>
            <w:tcW w:w="4360" w:type="dxa"/>
            <w:vAlign w:val="center"/>
          </w:tcPr>
          <w:p w14:paraId="15FD26D0" w14:textId="77777777" w:rsidR="0089032E" w:rsidRPr="007833CD" w:rsidRDefault="0089032E" w:rsidP="00B716E6">
            <w:pPr>
              <w:pStyle w:val="21"/>
              <w:spacing w:line="252" w:lineRule="auto"/>
              <w:ind w:left="0"/>
              <w:jc w:val="left"/>
              <w:rPr>
                <w:szCs w:val="24"/>
              </w:rPr>
            </w:pPr>
            <w:r w:rsidRPr="007833CD">
              <w:rPr>
                <w:szCs w:val="24"/>
              </w:rPr>
              <w:t>Доходы от продажи квартир с оплатой в рассрочку</w:t>
            </w:r>
          </w:p>
        </w:tc>
        <w:tc>
          <w:tcPr>
            <w:tcW w:w="1689" w:type="dxa"/>
            <w:vAlign w:val="center"/>
          </w:tcPr>
          <w:p w14:paraId="2BC6C551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21 452,1</w:t>
            </w:r>
          </w:p>
        </w:tc>
        <w:tc>
          <w:tcPr>
            <w:tcW w:w="1701" w:type="dxa"/>
            <w:vAlign w:val="center"/>
          </w:tcPr>
          <w:p w14:paraId="038C8068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20 571,6</w:t>
            </w:r>
          </w:p>
        </w:tc>
        <w:tc>
          <w:tcPr>
            <w:tcW w:w="1728" w:type="dxa"/>
            <w:vAlign w:val="center"/>
          </w:tcPr>
          <w:p w14:paraId="4026D04D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25 676,3</w:t>
            </w:r>
          </w:p>
        </w:tc>
      </w:tr>
      <w:tr w:rsidR="0089032E" w:rsidRPr="007833CD" w14:paraId="4C0ADE36" w14:textId="77777777" w:rsidTr="0089032E">
        <w:trPr>
          <w:jc w:val="center"/>
        </w:trPr>
        <w:tc>
          <w:tcPr>
            <w:tcW w:w="4360" w:type="dxa"/>
            <w:vAlign w:val="center"/>
          </w:tcPr>
          <w:p w14:paraId="46F72D6B" w14:textId="77777777" w:rsidR="0089032E" w:rsidRPr="007833CD" w:rsidRDefault="0089032E" w:rsidP="00B716E6">
            <w:pPr>
              <w:pStyle w:val="21"/>
              <w:spacing w:line="252" w:lineRule="auto"/>
              <w:ind w:left="0"/>
              <w:jc w:val="left"/>
              <w:rPr>
                <w:szCs w:val="24"/>
              </w:rPr>
            </w:pPr>
            <w:r w:rsidRPr="007833CD">
              <w:rPr>
                <w:szCs w:val="24"/>
              </w:rPr>
              <w:t>Прочие поступления</w:t>
            </w:r>
          </w:p>
        </w:tc>
        <w:tc>
          <w:tcPr>
            <w:tcW w:w="1689" w:type="dxa"/>
            <w:vAlign w:val="center"/>
          </w:tcPr>
          <w:p w14:paraId="13962CF4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4,95</w:t>
            </w:r>
          </w:p>
        </w:tc>
        <w:tc>
          <w:tcPr>
            <w:tcW w:w="1701" w:type="dxa"/>
            <w:vAlign w:val="center"/>
          </w:tcPr>
          <w:p w14:paraId="03474045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35,9</w:t>
            </w:r>
          </w:p>
        </w:tc>
        <w:tc>
          <w:tcPr>
            <w:tcW w:w="1728" w:type="dxa"/>
            <w:vAlign w:val="center"/>
          </w:tcPr>
          <w:p w14:paraId="5F79504F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2 686,4</w:t>
            </w:r>
          </w:p>
        </w:tc>
      </w:tr>
      <w:tr w:rsidR="0089032E" w:rsidRPr="007833CD" w14:paraId="019631DF" w14:textId="77777777" w:rsidTr="0089032E">
        <w:trPr>
          <w:jc w:val="center"/>
        </w:trPr>
        <w:tc>
          <w:tcPr>
            <w:tcW w:w="4360" w:type="dxa"/>
          </w:tcPr>
          <w:p w14:paraId="57FBA398" w14:textId="77777777" w:rsidR="0089032E" w:rsidRPr="007833CD" w:rsidRDefault="0089032E" w:rsidP="00B716E6">
            <w:pPr>
              <w:pStyle w:val="21"/>
              <w:spacing w:line="252" w:lineRule="auto"/>
              <w:ind w:left="0"/>
              <w:rPr>
                <w:b/>
                <w:szCs w:val="24"/>
                <w:u w:val="single"/>
              </w:rPr>
            </w:pPr>
            <w:r w:rsidRPr="007833CD">
              <w:rPr>
                <w:b/>
                <w:szCs w:val="24"/>
                <w:u w:val="single"/>
              </w:rPr>
              <w:t>Доходы от управления землей</w:t>
            </w:r>
          </w:p>
        </w:tc>
        <w:tc>
          <w:tcPr>
            <w:tcW w:w="1689" w:type="dxa"/>
            <w:vAlign w:val="center"/>
          </w:tcPr>
          <w:p w14:paraId="6BBFE039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b/>
                <w:szCs w:val="24"/>
                <w:u w:val="single"/>
              </w:rPr>
            </w:pPr>
            <w:r w:rsidRPr="007833CD">
              <w:rPr>
                <w:b/>
                <w:szCs w:val="24"/>
                <w:u w:val="single"/>
              </w:rPr>
              <w:t>70 176,9</w:t>
            </w:r>
          </w:p>
        </w:tc>
        <w:tc>
          <w:tcPr>
            <w:tcW w:w="1701" w:type="dxa"/>
            <w:vAlign w:val="center"/>
          </w:tcPr>
          <w:p w14:paraId="3B09DB06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b/>
                <w:szCs w:val="24"/>
                <w:u w:val="single"/>
              </w:rPr>
            </w:pPr>
            <w:r w:rsidRPr="007833CD">
              <w:rPr>
                <w:b/>
                <w:szCs w:val="24"/>
                <w:u w:val="single"/>
              </w:rPr>
              <w:t>69 779,1</w:t>
            </w:r>
          </w:p>
        </w:tc>
        <w:tc>
          <w:tcPr>
            <w:tcW w:w="1728" w:type="dxa"/>
            <w:vAlign w:val="center"/>
          </w:tcPr>
          <w:p w14:paraId="042459D0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b/>
                <w:szCs w:val="24"/>
                <w:u w:val="single"/>
              </w:rPr>
            </w:pPr>
            <w:r w:rsidRPr="007833CD">
              <w:rPr>
                <w:b/>
                <w:szCs w:val="24"/>
                <w:u w:val="single"/>
              </w:rPr>
              <w:t>57 678,5</w:t>
            </w:r>
          </w:p>
        </w:tc>
      </w:tr>
      <w:tr w:rsidR="0089032E" w:rsidRPr="007833CD" w14:paraId="2F33A4A4" w14:textId="77777777" w:rsidTr="0089032E">
        <w:trPr>
          <w:jc w:val="center"/>
        </w:trPr>
        <w:tc>
          <w:tcPr>
            <w:tcW w:w="4360" w:type="dxa"/>
          </w:tcPr>
          <w:p w14:paraId="7A03D90D" w14:textId="77777777" w:rsidR="0089032E" w:rsidRPr="007833CD" w:rsidRDefault="0089032E" w:rsidP="00B716E6">
            <w:pPr>
              <w:pStyle w:val="21"/>
              <w:spacing w:line="252" w:lineRule="auto"/>
              <w:ind w:left="0"/>
              <w:rPr>
                <w:szCs w:val="24"/>
              </w:rPr>
            </w:pPr>
            <w:r w:rsidRPr="007833CD">
              <w:rPr>
                <w:szCs w:val="24"/>
              </w:rPr>
              <w:t>Доходы от продажи земельных участков</w:t>
            </w:r>
          </w:p>
        </w:tc>
        <w:tc>
          <w:tcPr>
            <w:tcW w:w="1689" w:type="dxa"/>
            <w:vAlign w:val="center"/>
          </w:tcPr>
          <w:p w14:paraId="00AACBE7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10 228,9</w:t>
            </w:r>
          </w:p>
        </w:tc>
        <w:tc>
          <w:tcPr>
            <w:tcW w:w="1701" w:type="dxa"/>
            <w:vAlign w:val="center"/>
          </w:tcPr>
          <w:p w14:paraId="335D0575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10 441,5</w:t>
            </w:r>
          </w:p>
        </w:tc>
        <w:tc>
          <w:tcPr>
            <w:tcW w:w="1728" w:type="dxa"/>
            <w:vAlign w:val="center"/>
          </w:tcPr>
          <w:p w14:paraId="12A71740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1 832,3</w:t>
            </w:r>
          </w:p>
        </w:tc>
      </w:tr>
      <w:tr w:rsidR="0089032E" w:rsidRPr="007833CD" w14:paraId="67EBCEE4" w14:textId="77777777" w:rsidTr="0089032E">
        <w:trPr>
          <w:jc w:val="center"/>
        </w:trPr>
        <w:tc>
          <w:tcPr>
            <w:tcW w:w="4360" w:type="dxa"/>
          </w:tcPr>
          <w:p w14:paraId="6B3FF41D" w14:textId="77777777" w:rsidR="0089032E" w:rsidRPr="007833CD" w:rsidRDefault="0089032E" w:rsidP="00B716E6">
            <w:pPr>
              <w:pStyle w:val="21"/>
              <w:spacing w:line="252" w:lineRule="auto"/>
              <w:ind w:left="0"/>
              <w:rPr>
                <w:szCs w:val="24"/>
              </w:rPr>
            </w:pPr>
            <w:r w:rsidRPr="007833CD">
              <w:rPr>
                <w:szCs w:val="24"/>
              </w:rPr>
              <w:t>Арендная плата за земли</w:t>
            </w:r>
          </w:p>
        </w:tc>
        <w:tc>
          <w:tcPr>
            <w:tcW w:w="1689" w:type="dxa"/>
            <w:vAlign w:val="center"/>
          </w:tcPr>
          <w:p w14:paraId="0F84FE80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59 948,0</w:t>
            </w:r>
          </w:p>
        </w:tc>
        <w:tc>
          <w:tcPr>
            <w:tcW w:w="1701" w:type="dxa"/>
            <w:vAlign w:val="center"/>
          </w:tcPr>
          <w:p w14:paraId="7C243D67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59 337,6</w:t>
            </w:r>
          </w:p>
        </w:tc>
        <w:tc>
          <w:tcPr>
            <w:tcW w:w="1728" w:type="dxa"/>
            <w:vAlign w:val="center"/>
          </w:tcPr>
          <w:p w14:paraId="15548E82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szCs w:val="24"/>
              </w:rPr>
            </w:pPr>
            <w:r w:rsidRPr="007833CD">
              <w:rPr>
                <w:szCs w:val="24"/>
              </w:rPr>
              <w:t>55 846,2</w:t>
            </w:r>
          </w:p>
        </w:tc>
      </w:tr>
      <w:tr w:rsidR="0089032E" w:rsidRPr="007833CD" w14:paraId="13C0CAED" w14:textId="77777777" w:rsidTr="0089032E">
        <w:trPr>
          <w:jc w:val="center"/>
        </w:trPr>
        <w:tc>
          <w:tcPr>
            <w:tcW w:w="4360" w:type="dxa"/>
          </w:tcPr>
          <w:p w14:paraId="5C6CED79" w14:textId="77777777" w:rsidR="0089032E" w:rsidRPr="007833CD" w:rsidRDefault="0089032E" w:rsidP="00B716E6">
            <w:pPr>
              <w:pStyle w:val="21"/>
              <w:spacing w:line="252" w:lineRule="auto"/>
              <w:ind w:left="0"/>
              <w:jc w:val="left"/>
              <w:rPr>
                <w:b/>
                <w:szCs w:val="24"/>
                <w:u w:val="single"/>
              </w:rPr>
            </w:pPr>
            <w:r w:rsidRPr="007833CD">
              <w:rPr>
                <w:b/>
                <w:szCs w:val="24"/>
                <w:u w:val="single"/>
              </w:rPr>
              <w:t>Итого доходов от управления муниципальным имуществом:</w:t>
            </w:r>
          </w:p>
        </w:tc>
        <w:tc>
          <w:tcPr>
            <w:tcW w:w="1689" w:type="dxa"/>
            <w:vAlign w:val="center"/>
          </w:tcPr>
          <w:p w14:paraId="59DF2355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b/>
                <w:szCs w:val="24"/>
                <w:u w:val="single"/>
              </w:rPr>
            </w:pPr>
            <w:r w:rsidRPr="007833CD">
              <w:rPr>
                <w:b/>
                <w:szCs w:val="24"/>
                <w:u w:val="single"/>
              </w:rPr>
              <w:t>114 485,6</w:t>
            </w:r>
          </w:p>
        </w:tc>
        <w:tc>
          <w:tcPr>
            <w:tcW w:w="1701" w:type="dxa"/>
            <w:vAlign w:val="center"/>
          </w:tcPr>
          <w:p w14:paraId="605B4EB1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b/>
                <w:szCs w:val="24"/>
                <w:u w:val="single"/>
              </w:rPr>
            </w:pPr>
            <w:r w:rsidRPr="007833CD">
              <w:rPr>
                <w:b/>
                <w:szCs w:val="24"/>
                <w:u w:val="single"/>
              </w:rPr>
              <w:t>105 599,2</w:t>
            </w:r>
          </w:p>
        </w:tc>
        <w:tc>
          <w:tcPr>
            <w:tcW w:w="1728" w:type="dxa"/>
            <w:vAlign w:val="center"/>
          </w:tcPr>
          <w:p w14:paraId="29E6BBD6" w14:textId="77777777" w:rsidR="0089032E" w:rsidRPr="007833CD" w:rsidRDefault="0089032E" w:rsidP="00EC0A0A">
            <w:pPr>
              <w:pStyle w:val="21"/>
              <w:spacing w:line="252" w:lineRule="auto"/>
              <w:ind w:left="0"/>
              <w:jc w:val="center"/>
              <w:rPr>
                <w:b/>
                <w:szCs w:val="24"/>
                <w:u w:val="single"/>
              </w:rPr>
            </w:pPr>
            <w:r w:rsidRPr="007833CD">
              <w:rPr>
                <w:b/>
                <w:szCs w:val="24"/>
                <w:u w:val="single"/>
              </w:rPr>
              <w:t>96 889,3</w:t>
            </w:r>
          </w:p>
        </w:tc>
      </w:tr>
    </w:tbl>
    <w:p w14:paraId="663592D4" w14:textId="77777777" w:rsidR="0080434D" w:rsidRPr="007833CD" w:rsidRDefault="0080434D" w:rsidP="00E8695B">
      <w:pPr>
        <w:pStyle w:val="21"/>
        <w:spacing w:line="23" w:lineRule="atLeast"/>
        <w:ind w:left="0"/>
        <w:jc w:val="center"/>
        <w:rPr>
          <w:b/>
          <w:sz w:val="28"/>
          <w:szCs w:val="28"/>
        </w:rPr>
      </w:pPr>
    </w:p>
    <w:p w14:paraId="304EB9B7" w14:textId="77777777" w:rsidR="00E8695B" w:rsidRPr="007833CD" w:rsidRDefault="00E8695B" w:rsidP="00E8695B"/>
    <w:p w14:paraId="57376E22" w14:textId="77777777" w:rsidR="00A81005" w:rsidRPr="007833CD" w:rsidRDefault="00396337" w:rsidP="00F37FC5">
      <w:pPr>
        <w:pStyle w:val="31"/>
        <w:spacing w:line="23" w:lineRule="atLeast"/>
        <w:ind w:firstLine="709"/>
        <w:jc w:val="center"/>
        <w:rPr>
          <w:b/>
          <w:sz w:val="28"/>
          <w:szCs w:val="28"/>
        </w:rPr>
      </w:pPr>
      <w:r w:rsidRPr="007833CD">
        <w:rPr>
          <w:b/>
          <w:sz w:val="28"/>
          <w:szCs w:val="28"/>
        </w:rPr>
        <w:t>Уровень жизни населения</w:t>
      </w:r>
    </w:p>
    <w:p w14:paraId="0488E13A" w14:textId="77777777" w:rsidR="005B0E10" w:rsidRPr="007833CD" w:rsidRDefault="005B0E10" w:rsidP="00F37FC5">
      <w:pPr>
        <w:pStyle w:val="31"/>
        <w:spacing w:line="23" w:lineRule="atLeast"/>
        <w:ind w:firstLine="709"/>
        <w:jc w:val="center"/>
        <w:rPr>
          <w:b/>
          <w:sz w:val="28"/>
          <w:szCs w:val="28"/>
        </w:rPr>
      </w:pPr>
      <w:r w:rsidRPr="007833CD">
        <w:rPr>
          <w:b/>
          <w:sz w:val="28"/>
          <w:szCs w:val="28"/>
        </w:rPr>
        <w:t xml:space="preserve"> </w:t>
      </w:r>
    </w:p>
    <w:p w14:paraId="12351D81" w14:textId="77777777" w:rsidR="005B0E10" w:rsidRPr="007833CD" w:rsidRDefault="00396337" w:rsidP="00F37FC5">
      <w:pPr>
        <w:pStyle w:val="31"/>
        <w:spacing w:line="23" w:lineRule="atLeast"/>
        <w:ind w:firstLine="709"/>
        <w:jc w:val="center"/>
        <w:rPr>
          <w:b/>
          <w:i/>
          <w:sz w:val="28"/>
          <w:szCs w:val="28"/>
        </w:rPr>
      </w:pPr>
      <w:r w:rsidRPr="007833CD">
        <w:rPr>
          <w:b/>
          <w:i/>
          <w:sz w:val="28"/>
          <w:szCs w:val="28"/>
        </w:rPr>
        <w:t>Денежные доходы и расходы населения</w:t>
      </w:r>
      <w:r w:rsidR="005B0E10" w:rsidRPr="007833CD">
        <w:rPr>
          <w:b/>
          <w:i/>
          <w:sz w:val="28"/>
          <w:szCs w:val="28"/>
        </w:rPr>
        <w:t xml:space="preserve"> </w:t>
      </w:r>
    </w:p>
    <w:p w14:paraId="1AB99084" w14:textId="77777777" w:rsidR="00A81005" w:rsidRPr="007833CD" w:rsidRDefault="00A81005" w:rsidP="00F37FC5">
      <w:pPr>
        <w:pStyle w:val="31"/>
        <w:spacing w:line="23" w:lineRule="atLeast"/>
        <w:ind w:firstLine="709"/>
        <w:jc w:val="center"/>
        <w:rPr>
          <w:b/>
          <w:sz w:val="28"/>
          <w:szCs w:val="28"/>
        </w:rPr>
      </w:pPr>
    </w:p>
    <w:p w14:paraId="5BE9E9B3" w14:textId="77777777" w:rsidR="005B0E10" w:rsidRPr="007833CD" w:rsidRDefault="00396337" w:rsidP="003B72AD">
      <w:pPr>
        <w:pStyle w:val="31"/>
        <w:spacing w:line="252" w:lineRule="auto"/>
        <w:ind w:firstLine="709"/>
        <w:rPr>
          <w:sz w:val="28"/>
          <w:szCs w:val="28"/>
        </w:rPr>
      </w:pPr>
      <w:r w:rsidRPr="007833CD">
        <w:rPr>
          <w:sz w:val="28"/>
          <w:szCs w:val="28"/>
        </w:rPr>
        <w:t>Основные</w:t>
      </w:r>
      <w:r w:rsidR="00D85D2B" w:rsidRPr="007833CD">
        <w:rPr>
          <w:sz w:val="28"/>
          <w:szCs w:val="28"/>
        </w:rPr>
        <w:t xml:space="preserve"> </w:t>
      </w:r>
      <w:r w:rsidRPr="007833CD">
        <w:rPr>
          <w:sz w:val="28"/>
          <w:szCs w:val="28"/>
        </w:rPr>
        <w:t>характеристики ситуации в социальной</w:t>
      </w:r>
      <w:r w:rsidR="00187868" w:rsidRPr="007833CD">
        <w:rPr>
          <w:sz w:val="28"/>
          <w:szCs w:val="28"/>
        </w:rPr>
        <w:t xml:space="preserve"> сфере по итогам января</w:t>
      </w:r>
      <w:r w:rsidR="007565EB" w:rsidRPr="007833CD">
        <w:rPr>
          <w:sz w:val="28"/>
          <w:szCs w:val="28"/>
        </w:rPr>
        <w:t xml:space="preserve"> - декабря</w:t>
      </w:r>
      <w:r w:rsidR="008E3126" w:rsidRPr="007833CD">
        <w:rPr>
          <w:sz w:val="28"/>
          <w:szCs w:val="28"/>
        </w:rPr>
        <w:t xml:space="preserve"> 2020</w:t>
      </w:r>
      <w:r w:rsidRPr="007833CD">
        <w:rPr>
          <w:sz w:val="28"/>
          <w:szCs w:val="28"/>
        </w:rPr>
        <w:t xml:space="preserve"> года (</w:t>
      </w:r>
      <w:r w:rsidR="00FA0CAC" w:rsidRPr="007833CD">
        <w:rPr>
          <w:sz w:val="28"/>
          <w:szCs w:val="28"/>
        </w:rPr>
        <w:t xml:space="preserve">по сравнению с </w:t>
      </w:r>
      <w:r w:rsidR="007565EB" w:rsidRPr="007833CD">
        <w:rPr>
          <w:sz w:val="28"/>
          <w:szCs w:val="28"/>
        </w:rPr>
        <w:t>январем - декабрем</w:t>
      </w:r>
      <w:r w:rsidRPr="007833CD">
        <w:rPr>
          <w:sz w:val="28"/>
          <w:szCs w:val="28"/>
        </w:rPr>
        <w:t xml:space="preserve"> 201</w:t>
      </w:r>
      <w:r w:rsidR="008E3126" w:rsidRPr="007833CD">
        <w:rPr>
          <w:sz w:val="28"/>
          <w:szCs w:val="28"/>
        </w:rPr>
        <w:t>9</w:t>
      </w:r>
      <w:r w:rsidRPr="007833CD">
        <w:rPr>
          <w:sz w:val="28"/>
          <w:szCs w:val="28"/>
        </w:rPr>
        <w:t xml:space="preserve"> года):</w:t>
      </w:r>
    </w:p>
    <w:p w14:paraId="37B75863" w14:textId="77777777" w:rsidR="00791041" w:rsidRPr="007833CD" w:rsidRDefault="00E2384E" w:rsidP="003B72AD">
      <w:pPr>
        <w:keepNext/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7833CD">
        <w:rPr>
          <w:sz w:val="28"/>
          <w:szCs w:val="28"/>
        </w:rPr>
        <w:t>у</w:t>
      </w:r>
      <w:r w:rsidR="00EB6A3F" w:rsidRPr="007833CD">
        <w:rPr>
          <w:sz w:val="28"/>
          <w:szCs w:val="28"/>
        </w:rPr>
        <w:t>величение</w:t>
      </w:r>
      <w:r w:rsidR="00A470C7" w:rsidRPr="007833CD">
        <w:rPr>
          <w:sz w:val="28"/>
          <w:szCs w:val="28"/>
        </w:rPr>
        <w:t xml:space="preserve"> </w:t>
      </w:r>
      <w:r w:rsidR="00791041" w:rsidRPr="007833CD">
        <w:rPr>
          <w:sz w:val="28"/>
          <w:szCs w:val="28"/>
        </w:rPr>
        <w:t xml:space="preserve">среднедушевого денежного дохода населения на </w:t>
      </w:r>
      <w:r w:rsidR="008F3C8A" w:rsidRPr="007833CD">
        <w:rPr>
          <w:sz w:val="28"/>
          <w:szCs w:val="28"/>
        </w:rPr>
        <w:t>0,6</w:t>
      </w:r>
      <w:r w:rsidR="00F87A83" w:rsidRPr="007833CD">
        <w:rPr>
          <w:sz w:val="28"/>
          <w:szCs w:val="28"/>
        </w:rPr>
        <w:t xml:space="preserve"> </w:t>
      </w:r>
      <w:r w:rsidR="00791041" w:rsidRPr="007833CD">
        <w:rPr>
          <w:sz w:val="28"/>
          <w:szCs w:val="28"/>
        </w:rPr>
        <w:t xml:space="preserve">%, в номинальном выражении – </w:t>
      </w:r>
      <w:r w:rsidR="000271AE" w:rsidRPr="007833CD">
        <w:rPr>
          <w:sz w:val="28"/>
          <w:szCs w:val="28"/>
        </w:rPr>
        <w:t>3</w:t>
      </w:r>
      <w:r w:rsidR="008F3C8A" w:rsidRPr="007833CD">
        <w:rPr>
          <w:sz w:val="28"/>
          <w:szCs w:val="28"/>
        </w:rPr>
        <w:t>3 453,7</w:t>
      </w:r>
      <w:r w:rsidR="00A470C7" w:rsidRPr="007833CD">
        <w:rPr>
          <w:sz w:val="28"/>
          <w:szCs w:val="28"/>
        </w:rPr>
        <w:t xml:space="preserve"> </w:t>
      </w:r>
      <w:r w:rsidR="00791041" w:rsidRPr="007833CD">
        <w:rPr>
          <w:sz w:val="28"/>
          <w:szCs w:val="28"/>
        </w:rPr>
        <w:t>рублей;</w:t>
      </w:r>
    </w:p>
    <w:p w14:paraId="0FC69812" w14:textId="77777777" w:rsidR="005B0E10" w:rsidRPr="007833CD" w:rsidRDefault="00396337" w:rsidP="003B72AD">
      <w:pPr>
        <w:pStyle w:val="31"/>
        <w:spacing w:line="252" w:lineRule="auto"/>
        <w:ind w:firstLine="709"/>
        <w:rPr>
          <w:sz w:val="28"/>
          <w:szCs w:val="28"/>
        </w:rPr>
      </w:pPr>
      <w:r w:rsidRPr="007833CD">
        <w:rPr>
          <w:sz w:val="28"/>
          <w:szCs w:val="28"/>
        </w:rPr>
        <w:t>увеличение</w:t>
      </w:r>
      <w:r w:rsidR="00EB6A3F" w:rsidRPr="007833CD">
        <w:rPr>
          <w:sz w:val="28"/>
          <w:szCs w:val="28"/>
        </w:rPr>
        <w:t xml:space="preserve"> </w:t>
      </w:r>
      <w:r w:rsidRPr="007833CD">
        <w:rPr>
          <w:sz w:val="28"/>
          <w:szCs w:val="28"/>
        </w:rPr>
        <w:t xml:space="preserve">среднемесячной заработной платы работников крупных и средних предприятий </w:t>
      </w:r>
      <w:proofErr w:type="gramStart"/>
      <w:r w:rsidR="003D2449" w:rsidRPr="007833CD">
        <w:rPr>
          <w:sz w:val="28"/>
          <w:szCs w:val="28"/>
        </w:rPr>
        <w:t xml:space="preserve">на </w:t>
      </w:r>
      <w:r w:rsidR="00BF1CD5" w:rsidRPr="007833CD">
        <w:rPr>
          <w:sz w:val="28"/>
          <w:szCs w:val="28"/>
        </w:rPr>
        <w:t xml:space="preserve"> </w:t>
      </w:r>
      <w:r w:rsidR="008F3C8A" w:rsidRPr="007833CD">
        <w:rPr>
          <w:sz w:val="28"/>
          <w:szCs w:val="28"/>
        </w:rPr>
        <w:t>3</w:t>
      </w:r>
      <w:proofErr w:type="gramEnd"/>
      <w:r w:rsidR="008F3C8A" w:rsidRPr="007833CD">
        <w:rPr>
          <w:sz w:val="28"/>
          <w:szCs w:val="28"/>
        </w:rPr>
        <w:t>,2</w:t>
      </w:r>
      <w:r w:rsidR="00F87A83" w:rsidRPr="007833CD">
        <w:rPr>
          <w:sz w:val="28"/>
          <w:szCs w:val="28"/>
        </w:rPr>
        <w:t xml:space="preserve"> </w:t>
      </w:r>
      <w:r w:rsidRPr="007833CD">
        <w:rPr>
          <w:sz w:val="28"/>
          <w:szCs w:val="28"/>
        </w:rPr>
        <w:t xml:space="preserve">%, в номинальном выражении – </w:t>
      </w:r>
      <w:r w:rsidR="003D2449" w:rsidRPr="007833CD">
        <w:rPr>
          <w:sz w:val="28"/>
          <w:szCs w:val="28"/>
        </w:rPr>
        <w:t xml:space="preserve"> </w:t>
      </w:r>
      <w:r w:rsidR="000271AE" w:rsidRPr="007833CD">
        <w:rPr>
          <w:sz w:val="28"/>
          <w:szCs w:val="28"/>
        </w:rPr>
        <w:t>6</w:t>
      </w:r>
      <w:r w:rsidR="008F3C8A" w:rsidRPr="007833CD">
        <w:rPr>
          <w:sz w:val="28"/>
          <w:szCs w:val="28"/>
        </w:rPr>
        <w:t>7 449,0</w:t>
      </w:r>
      <w:r w:rsidRPr="007833CD">
        <w:rPr>
          <w:sz w:val="28"/>
          <w:szCs w:val="28"/>
        </w:rPr>
        <w:t xml:space="preserve"> рублей;</w:t>
      </w:r>
      <w:r w:rsidR="005B0E10" w:rsidRPr="007833CD">
        <w:rPr>
          <w:sz w:val="28"/>
          <w:szCs w:val="28"/>
        </w:rPr>
        <w:t xml:space="preserve"> </w:t>
      </w:r>
    </w:p>
    <w:p w14:paraId="50C4B6AA" w14:textId="77777777" w:rsidR="005B0E10" w:rsidRPr="001E148D" w:rsidRDefault="00396337" w:rsidP="003B72AD">
      <w:pPr>
        <w:pStyle w:val="31"/>
        <w:spacing w:line="252" w:lineRule="auto"/>
        <w:ind w:firstLine="709"/>
        <w:rPr>
          <w:sz w:val="28"/>
          <w:szCs w:val="28"/>
        </w:rPr>
      </w:pPr>
      <w:r w:rsidRPr="007833CD">
        <w:rPr>
          <w:sz w:val="28"/>
          <w:szCs w:val="28"/>
        </w:rPr>
        <w:t xml:space="preserve">отсутствие долгов по заработной плате перед работниками предприятий бюджетной сферы </w:t>
      </w:r>
      <w:r w:rsidR="00281EF1" w:rsidRPr="007833CD">
        <w:rPr>
          <w:sz w:val="28"/>
          <w:szCs w:val="28"/>
        </w:rPr>
        <w:t>и муниципальных предприятий</w:t>
      </w:r>
      <w:r w:rsidRPr="001E148D">
        <w:rPr>
          <w:sz w:val="28"/>
          <w:szCs w:val="28"/>
        </w:rPr>
        <w:t>;</w:t>
      </w:r>
      <w:r w:rsidR="005B0E10" w:rsidRPr="001E148D">
        <w:rPr>
          <w:sz w:val="28"/>
          <w:szCs w:val="28"/>
        </w:rPr>
        <w:t xml:space="preserve"> </w:t>
      </w:r>
    </w:p>
    <w:p w14:paraId="25A08694" w14:textId="77777777" w:rsidR="005B0E10" w:rsidRPr="001E148D" w:rsidRDefault="00396337" w:rsidP="003B72AD">
      <w:pPr>
        <w:pStyle w:val="31"/>
        <w:spacing w:line="252" w:lineRule="auto"/>
        <w:ind w:firstLine="709"/>
        <w:rPr>
          <w:sz w:val="28"/>
          <w:szCs w:val="28"/>
        </w:rPr>
      </w:pPr>
      <w:r w:rsidRPr="001E148D">
        <w:rPr>
          <w:sz w:val="28"/>
          <w:szCs w:val="28"/>
        </w:rPr>
        <w:lastRenderedPageBreak/>
        <w:t xml:space="preserve">увеличение потребительских расходов на душу населения на </w:t>
      </w:r>
      <w:r w:rsidR="008F3C8A" w:rsidRPr="001E148D">
        <w:rPr>
          <w:sz w:val="28"/>
          <w:szCs w:val="28"/>
        </w:rPr>
        <w:t>2,6</w:t>
      </w:r>
      <w:r w:rsidR="00F87A83" w:rsidRPr="001E148D">
        <w:rPr>
          <w:sz w:val="28"/>
          <w:szCs w:val="28"/>
        </w:rPr>
        <w:t xml:space="preserve"> </w:t>
      </w:r>
      <w:r w:rsidRPr="001E148D">
        <w:rPr>
          <w:sz w:val="28"/>
          <w:szCs w:val="28"/>
        </w:rPr>
        <w:t>%.</w:t>
      </w:r>
      <w:r w:rsidR="005B0E10" w:rsidRPr="001E148D">
        <w:rPr>
          <w:sz w:val="28"/>
          <w:szCs w:val="28"/>
        </w:rPr>
        <w:t xml:space="preserve"> </w:t>
      </w:r>
    </w:p>
    <w:p w14:paraId="1A57A80C" w14:textId="77777777" w:rsidR="007A5E14" w:rsidRDefault="00396337" w:rsidP="005C0CC6">
      <w:pPr>
        <w:pStyle w:val="31"/>
        <w:spacing w:line="252" w:lineRule="auto"/>
        <w:ind w:firstLine="709"/>
        <w:rPr>
          <w:sz w:val="28"/>
          <w:szCs w:val="28"/>
        </w:rPr>
      </w:pPr>
      <w:r w:rsidRPr="001E148D">
        <w:rPr>
          <w:sz w:val="28"/>
          <w:szCs w:val="28"/>
        </w:rPr>
        <w:t>Реальные располаг</w:t>
      </w:r>
      <w:r w:rsidR="00FC3546" w:rsidRPr="001E148D">
        <w:rPr>
          <w:sz w:val="28"/>
          <w:szCs w:val="28"/>
        </w:rPr>
        <w:t xml:space="preserve">аемые денежные доходы </w:t>
      </w:r>
      <w:proofErr w:type="gramStart"/>
      <w:r w:rsidR="00FC3546" w:rsidRPr="001E148D">
        <w:rPr>
          <w:sz w:val="28"/>
          <w:szCs w:val="28"/>
        </w:rPr>
        <w:t>населения</w:t>
      </w:r>
      <w:r w:rsidRPr="001E148D">
        <w:rPr>
          <w:sz w:val="28"/>
          <w:szCs w:val="28"/>
        </w:rPr>
        <w:t xml:space="preserve"> </w:t>
      </w:r>
      <w:r w:rsidR="007565EB" w:rsidRPr="001E148D">
        <w:rPr>
          <w:sz w:val="28"/>
          <w:szCs w:val="28"/>
        </w:rPr>
        <w:t xml:space="preserve"> </w:t>
      </w:r>
      <w:r w:rsidR="007C31A8" w:rsidRPr="001E148D">
        <w:rPr>
          <w:sz w:val="28"/>
          <w:szCs w:val="28"/>
        </w:rPr>
        <w:t>составили</w:t>
      </w:r>
      <w:proofErr w:type="gramEnd"/>
      <w:r w:rsidR="007C31A8" w:rsidRPr="001E148D">
        <w:rPr>
          <w:sz w:val="28"/>
          <w:szCs w:val="28"/>
        </w:rPr>
        <w:t xml:space="preserve"> </w:t>
      </w:r>
      <w:r w:rsidRPr="001E148D">
        <w:rPr>
          <w:sz w:val="28"/>
          <w:szCs w:val="28"/>
        </w:rPr>
        <w:t>–</w:t>
      </w:r>
      <w:r w:rsidR="00252AE6" w:rsidRPr="001E148D">
        <w:rPr>
          <w:sz w:val="28"/>
          <w:szCs w:val="28"/>
        </w:rPr>
        <w:t xml:space="preserve"> </w:t>
      </w:r>
      <w:r w:rsidR="00BF1132" w:rsidRPr="001E148D">
        <w:rPr>
          <w:sz w:val="28"/>
          <w:szCs w:val="28"/>
        </w:rPr>
        <w:t>97,6</w:t>
      </w:r>
      <w:r w:rsidRPr="001E148D">
        <w:rPr>
          <w:sz w:val="28"/>
          <w:szCs w:val="28"/>
        </w:rPr>
        <w:t>%.</w:t>
      </w:r>
    </w:p>
    <w:p w14:paraId="2FD68464" w14:textId="77777777" w:rsidR="00FE7055" w:rsidRPr="001E148D" w:rsidRDefault="00FE7055" w:rsidP="005C0CC6">
      <w:pPr>
        <w:pStyle w:val="31"/>
        <w:spacing w:line="252" w:lineRule="auto"/>
        <w:ind w:firstLine="709"/>
        <w:rPr>
          <w:sz w:val="28"/>
          <w:szCs w:val="28"/>
        </w:rPr>
      </w:pPr>
    </w:p>
    <w:p w14:paraId="53A1B45D" w14:textId="77777777" w:rsidR="00244A6B" w:rsidRPr="001E148D" w:rsidRDefault="008E3126" w:rsidP="005C0CC6">
      <w:pPr>
        <w:pStyle w:val="31"/>
        <w:spacing w:line="252" w:lineRule="auto"/>
        <w:ind w:firstLine="709"/>
        <w:rPr>
          <w:sz w:val="28"/>
          <w:szCs w:val="28"/>
        </w:rPr>
      </w:pPr>
      <w:r w:rsidRPr="001E148D">
        <w:rPr>
          <w:noProof/>
          <w:sz w:val="28"/>
          <w:szCs w:val="28"/>
        </w:rPr>
        <w:drawing>
          <wp:inline distT="0" distB="0" distL="0" distR="0" wp14:anchorId="5B4A3BB1" wp14:editId="49E0D5A9">
            <wp:extent cx="3752850" cy="2105025"/>
            <wp:effectExtent l="1905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D912AEC" w14:textId="77777777" w:rsidR="005C0CC6" w:rsidRPr="001E148D" w:rsidRDefault="005C0CC6" w:rsidP="00244A6B">
      <w:pPr>
        <w:pStyle w:val="31"/>
        <w:spacing w:line="23" w:lineRule="atLeast"/>
        <w:ind w:firstLine="1418"/>
        <w:jc w:val="left"/>
        <w:rPr>
          <w:sz w:val="28"/>
          <w:szCs w:val="28"/>
        </w:rPr>
      </w:pPr>
    </w:p>
    <w:p w14:paraId="4528A974" w14:textId="77777777" w:rsidR="00FE7055" w:rsidRDefault="00FE7055" w:rsidP="002441DC">
      <w:pPr>
        <w:pStyle w:val="af"/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14:paraId="43F99B96" w14:textId="77777777" w:rsidR="002441DC" w:rsidRPr="001E148D" w:rsidRDefault="002441DC" w:rsidP="002441DC">
      <w:pPr>
        <w:pStyle w:val="af"/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E148D">
        <w:rPr>
          <w:rFonts w:ascii="Times New Roman" w:hAnsi="Times New Roman" w:cs="Times New Roman"/>
          <w:b/>
          <w:i/>
          <w:color w:val="auto"/>
          <w:sz w:val="28"/>
          <w:szCs w:val="28"/>
        </w:rPr>
        <w:t>Среднемесячная заработная плата работников</w:t>
      </w:r>
    </w:p>
    <w:p w14:paraId="59D2982A" w14:textId="77777777" w:rsidR="002441DC" w:rsidRPr="001E148D" w:rsidRDefault="002441DC" w:rsidP="002441DC">
      <w:pPr>
        <w:pStyle w:val="af"/>
        <w:spacing w:before="0" w:beforeAutospacing="0" w:after="0" w:afterAutospacing="0" w:line="23" w:lineRule="atLeast"/>
        <w:ind w:firstLine="709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1E148D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14:paraId="7F2478D1" w14:textId="77777777" w:rsidR="002441DC" w:rsidRPr="001E148D" w:rsidRDefault="002441DC" w:rsidP="00FE7055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 xml:space="preserve">Заработная плата – это главный элемент в структуре денежных </w:t>
      </w:r>
      <w:r w:rsidR="00C9478A" w:rsidRPr="001E148D">
        <w:rPr>
          <w:sz w:val="28"/>
          <w:szCs w:val="28"/>
        </w:rPr>
        <w:t>доходов населения. По итогам 2020</w:t>
      </w:r>
      <w:r w:rsidRPr="001E148D">
        <w:rPr>
          <w:sz w:val="28"/>
          <w:szCs w:val="28"/>
        </w:rPr>
        <w:t xml:space="preserve"> года начисленная среднемесячная заработная плата на одного работающего по крупным и средним предприятиям города составила 6</w:t>
      </w:r>
      <w:r w:rsidR="00C9478A" w:rsidRPr="001E148D">
        <w:rPr>
          <w:sz w:val="28"/>
          <w:szCs w:val="28"/>
        </w:rPr>
        <w:t>7 449,0</w:t>
      </w:r>
      <w:r w:rsidR="007C31A8" w:rsidRPr="001E148D">
        <w:rPr>
          <w:sz w:val="28"/>
          <w:szCs w:val="28"/>
        </w:rPr>
        <w:t xml:space="preserve"> </w:t>
      </w:r>
      <w:r w:rsidRPr="001E148D">
        <w:rPr>
          <w:sz w:val="28"/>
          <w:szCs w:val="28"/>
        </w:rPr>
        <w:t xml:space="preserve">рублей, номинально увеличилась на </w:t>
      </w:r>
      <w:r w:rsidR="00C9478A" w:rsidRPr="001E148D">
        <w:rPr>
          <w:sz w:val="28"/>
          <w:szCs w:val="28"/>
        </w:rPr>
        <w:t>3,2</w:t>
      </w:r>
      <w:r w:rsidR="00F87A83" w:rsidRPr="001E148D">
        <w:rPr>
          <w:sz w:val="28"/>
          <w:szCs w:val="28"/>
        </w:rPr>
        <w:t xml:space="preserve"> </w:t>
      </w:r>
      <w:r w:rsidRPr="001E148D">
        <w:rPr>
          <w:sz w:val="28"/>
          <w:szCs w:val="28"/>
        </w:rPr>
        <w:t>%. Реальная заработная плата составила – 10</w:t>
      </w:r>
      <w:r w:rsidR="00F87A83" w:rsidRPr="001E148D">
        <w:rPr>
          <w:sz w:val="28"/>
          <w:szCs w:val="28"/>
        </w:rPr>
        <w:t>1,</w:t>
      </w:r>
      <w:r w:rsidR="007C31A8" w:rsidRPr="001E148D">
        <w:rPr>
          <w:sz w:val="28"/>
          <w:szCs w:val="28"/>
        </w:rPr>
        <w:t>0</w:t>
      </w:r>
      <w:r w:rsidRPr="001E148D">
        <w:rPr>
          <w:sz w:val="28"/>
          <w:szCs w:val="28"/>
        </w:rPr>
        <w:t xml:space="preserve"> %. </w:t>
      </w:r>
      <w:r w:rsidR="00157F01" w:rsidRPr="001E148D">
        <w:rPr>
          <w:sz w:val="28"/>
          <w:szCs w:val="28"/>
        </w:rPr>
        <w:t>Соотношение средней заработной платы к бюджету прожиточного минимума для трудоспособного населения (</w:t>
      </w:r>
      <w:r w:rsidR="00021836" w:rsidRPr="001E148D">
        <w:rPr>
          <w:sz w:val="28"/>
          <w:szCs w:val="28"/>
        </w:rPr>
        <w:t>17 140,0</w:t>
      </w:r>
      <w:r w:rsidR="00157F01" w:rsidRPr="001E148D">
        <w:rPr>
          <w:sz w:val="28"/>
          <w:szCs w:val="28"/>
        </w:rPr>
        <w:t xml:space="preserve"> рублей) составило </w:t>
      </w:r>
      <w:r w:rsidR="00021836" w:rsidRPr="001E148D">
        <w:rPr>
          <w:sz w:val="28"/>
          <w:szCs w:val="28"/>
        </w:rPr>
        <w:t>3,9</w:t>
      </w:r>
      <w:r w:rsidR="00157F01" w:rsidRPr="001E148D">
        <w:rPr>
          <w:sz w:val="28"/>
          <w:szCs w:val="28"/>
        </w:rPr>
        <w:t>.</w:t>
      </w:r>
    </w:p>
    <w:p w14:paraId="353BE9E7" w14:textId="77777777" w:rsidR="002441DC" w:rsidRPr="001E148D" w:rsidRDefault="002B05F3" w:rsidP="002441DC">
      <w:pPr>
        <w:spacing w:line="23" w:lineRule="atLeast"/>
        <w:ind w:firstLine="709"/>
        <w:jc w:val="both"/>
        <w:rPr>
          <w:sz w:val="28"/>
          <w:szCs w:val="28"/>
        </w:rPr>
      </w:pPr>
      <w:r w:rsidRPr="001E148D">
        <w:rPr>
          <w:noProof/>
          <w:sz w:val="28"/>
          <w:szCs w:val="28"/>
        </w:rPr>
        <w:drawing>
          <wp:inline distT="0" distB="0" distL="0" distR="0" wp14:anchorId="51717E7F" wp14:editId="0A0EC0A1">
            <wp:extent cx="4695825" cy="2457450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689260C" w14:textId="77777777" w:rsidR="00156DB8" w:rsidRDefault="00156DB8" w:rsidP="00157F01">
      <w:pPr>
        <w:pStyle w:val="23"/>
        <w:spacing w:line="252" w:lineRule="auto"/>
        <w:ind w:firstLine="709"/>
        <w:jc w:val="both"/>
        <w:rPr>
          <w:sz w:val="27"/>
          <w:szCs w:val="27"/>
        </w:rPr>
      </w:pPr>
    </w:p>
    <w:p w14:paraId="6685801C" w14:textId="77777777" w:rsidR="0089032E" w:rsidRDefault="0089032E" w:rsidP="00157F01">
      <w:pPr>
        <w:pStyle w:val="23"/>
        <w:spacing w:line="252" w:lineRule="auto"/>
        <w:ind w:firstLine="709"/>
        <w:jc w:val="both"/>
        <w:rPr>
          <w:sz w:val="27"/>
          <w:szCs w:val="27"/>
        </w:rPr>
      </w:pPr>
    </w:p>
    <w:p w14:paraId="2A90A5A3" w14:textId="77777777" w:rsidR="0089032E" w:rsidRDefault="0089032E" w:rsidP="00157F01">
      <w:pPr>
        <w:pStyle w:val="23"/>
        <w:spacing w:line="252" w:lineRule="auto"/>
        <w:ind w:firstLine="709"/>
        <w:jc w:val="both"/>
        <w:rPr>
          <w:sz w:val="27"/>
          <w:szCs w:val="27"/>
        </w:rPr>
      </w:pPr>
    </w:p>
    <w:p w14:paraId="0A2F3489" w14:textId="77777777" w:rsidR="0089032E" w:rsidRDefault="0089032E" w:rsidP="00157F01">
      <w:pPr>
        <w:pStyle w:val="23"/>
        <w:spacing w:line="252" w:lineRule="auto"/>
        <w:ind w:firstLine="709"/>
        <w:jc w:val="both"/>
        <w:rPr>
          <w:sz w:val="27"/>
          <w:szCs w:val="27"/>
        </w:rPr>
      </w:pPr>
    </w:p>
    <w:p w14:paraId="4FFF28D6" w14:textId="77777777" w:rsidR="0089032E" w:rsidRDefault="0089032E" w:rsidP="00157F01">
      <w:pPr>
        <w:pStyle w:val="23"/>
        <w:spacing w:line="252" w:lineRule="auto"/>
        <w:ind w:firstLine="709"/>
        <w:jc w:val="both"/>
        <w:rPr>
          <w:sz w:val="27"/>
          <w:szCs w:val="27"/>
        </w:rPr>
      </w:pPr>
    </w:p>
    <w:p w14:paraId="0ACE7502" w14:textId="77777777" w:rsidR="0089032E" w:rsidRDefault="0089032E" w:rsidP="00157F01">
      <w:pPr>
        <w:pStyle w:val="23"/>
        <w:spacing w:line="252" w:lineRule="auto"/>
        <w:ind w:firstLine="709"/>
        <w:jc w:val="both"/>
        <w:rPr>
          <w:sz w:val="27"/>
          <w:szCs w:val="27"/>
        </w:rPr>
      </w:pPr>
    </w:p>
    <w:p w14:paraId="2D6B8A58" w14:textId="77777777" w:rsidR="0089032E" w:rsidRDefault="0089032E" w:rsidP="00157F01">
      <w:pPr>
        <w:pStyle w:val="23"/>
        <w:spacing w:line="252" w:lineRule="auto"/>
        <w:ind w:firstLine="709"/>
        <w:jc w:val="both"/>
        <w:rPr>
          <w:sz w:val="27"/>
          <w:szCs w:val="27"/>
        </w:rPr>
      </w:pPr>
    </w:p>
    <w:p w14:paraId="11A729CA" w14:textId="77777777" w:rsidR="0089032E" w:rsidRPr="001E148D" w:rsidRDefault="0089032E" w:rsidP="00157F01">
      <w:pPr>
        <w:pStyle w:val="23"/>
        <w:spacing w:line="252" w:lineRule="auto"/>
        <w:ind w:firstLine="709"/>
        <w:jc w:val="both"/>
        <w:rPr>
          <w:sz w:val="27"/>
          <w:szCs w:val="27"/>
        </w:rPr>
      </w:pPr>
    </w:p>
    <w:p w14:paraId="54FAD95D" w14:textId="77777777" w:rsidR="00156DB8" w:rsidRPr="001E148D" w:rsidRDefault="00FE7055" w:rsidP="00156DB8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6</w:t>
      </w:r>
    </w:p>
    <w:p w14:paraId="36719A5B" w14:textId="77777777" w:rsidR="00C45C91" w:rsidRPr="001E148D" w:rsidRDefault="00C45C91" w:rsidP="00156DB8">
      <w:pPr>
        <w:shd w:val="clear" w:color="auto" w:fill="FFFFFF"/>
        <w:jc w:val="right"/>
        <w:rPr>
          <w:sz w:val="28"/>
          <w:szCs w:val="28"/>
        </w:rPr>
      </w:pPr>
    </w:p>
    <w:p w14:paraId="3F3B592B" w14:textId="77777777" w:rsidR="00156DB8" w:rsidRDefault="00156DB8" w:rsidP="00156DB8">
      <w:pPr>
        <w:shd w:val="clear" w:color="auto" w:fill="FFFFFF"/>
        <w:jc w:val="center"/>
        <w:rPr>
          <w:sz w:val="28"/>
          <w:szCs w:val="28"/>
        </w:rPr>
      </w:pPr>
      <w:r w:rsidRPr="001E148D">
        <w:rPr>
          <w:sz w:val="28"/>
          <w:szCs w:val="28"/>
        </w:rPr>
        <w:t>Среднемесячная начисленная заработная плата (без выплат социального характера) работников организаций по видам экономической деятельности</w:t>
      </w:r>
    </w:p>
    <w:p w14:paraId="62D8A4BB" w14:textId="77777777" w:rsidR="003C1077" w:rsidRPr="001E148D" w:rsidRDefault="003C1077" w:rsidP="00156DB8">
      <w:pPr>
        <w:shd w:val="clear" w:color="auto" w:fill="FFFFFF"/>
        <w:jc w:val="center"/>
        <w:rPr>
          <w:sz w:val="28"/>
          <w:szCs w:val="28"/>
        </w:rPr>
      </w:pPr>
    </w:p>
    <w:p w14:paraId="2C34792B" w14:textId="77777777" w:rsidR="00156DB8" w:rsidRPr="001E148D" w:rsidRDefault="00156DB8" w:rsidP="00156DB8">
      <w:pPr>
        <w:shd w:val="clear" w:color="auto" w:fill="FFFFFF"/>
        <w:jc w:val="right"/>
        <w:rPr>
          <w:sz w:val="28"/>
          <w:szCs w:val="28"/>
        </w:rPr>
      </w:pPr>
      <w:r w:rsidRPr="001E148D">
        <w:rPr>
          <w:sz w:val="28"/>
          <w:szCs w:val="28"/>
        </w:rPr>
        <w:t>рублей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1401"/>
        <w:gridCol w:w="2555"/>
      </w:tblGrid>
      <w:tr w:rsidR="00156DB8" w:rsidRPr="001E148D" w14:paraId="2A0391E8" w14:textId="77777777" w:rsidTr="00156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74193B4A" w14:textId="77777777" w:rsidR="00156DB8" w:rsidRPr="001E148D" w:rsidRDefault="00156DB8" w:rsidP="00156DB8">
            <w:pPr>
              <w:jc w:val="center"/>
            </w:pPr>
            <w:r w:rsidRPr="001E148D"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07046977" w14:textId="77777777" w:rsidR="00156DB8" w:rsidRPr="001E148D" w:rsidRDefault="00C45C91" w:rsidP="00156DB8">
            <w:pPr>
              <w:jc w:val="center"/>
            </w:pPr>
            <w:r w:rsidRPr="001E148D">
              <w:t>Январь-декабрь</w:t>
            </w:r>
          </w:p>
          <w:p w14:paraId="4F4EBD24" w14:textId="77777777" w:rsidR="00156DB8" w:rsidRPr="001E148D" w:rsidRDefault="00A05CDB" w:rsidP="00156DB8">
            <w:pPr>
              <w:jc w:val="center"/>
            </w:pPr>
            <w:r w:rsidRPr="001E148D">
              <w:t>2020</w:t>
            </w:r>
            <w:r w:rsidR="00156DB8" w:rsidRPr="001E148D"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ABAEFCA" w14:textId="77777777" w:rsidR="00156DB8" w:rsidRPr="001E148D" w:rsidRDefault="00156DB8" w:rsidP="00156DB8">
            <w:pPr>
              <w:jc w:val="center"/>
            </w:pPr>
            <w:r w:rsidRPr="001E148D">
              <w:t>в % к соответствующему</w:t>
            </w:r>
          </w:p>
          <w:p w14:paraId="108DC678" w14:textId="77777777" w:rsidR="00156DB8" w:rsidRPr="001E148D" w:rsidRDefault="00156DB8" w:rsidP="00156DB8">
            <w:pPr>
              <w:jc w:val="center"/>
            </w:pPr>
            <w:r w:rsidRPr="001E148D">
              <w:t>периоду предыдущего года</w:t>
            </w:r>
          </w:p>
        </w:tc>
      </w:tr>
      <w:tr w:rsidR="00156DB8" w:rsidRPr="001E148D" w14:paraId="611C6E69" w14:textId="77777777" w:rsidTr="00156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6601407A" w14:textId="77777777" w:rsidR="00156DB8" w:rsidRPr="001E148D" w:rsidRDefault="00156DB8" w:rsidP="00156DB8">
            <w:r w:rsidRPr="001E148D"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5913884C" w14:textId="77777777" w:rsidR="00156DB8" w:rsidRPr="001E148D" w:rsidRDefault="00582A10" w:rsidP="00156DB8">
            <w:pPr>
              <w:jc w:val="center"/>
            </w:pPr>
            <w:r w:rsidRPr="001E148D">
              <w:t>6</w:t>
            </w:r>
            <w:r w:rsidR="00A05CDB" w:rsidRPr="001E148D">
              <w:t>7 449,0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5D60AEBD" w14:textId="77777777" w:rsidR="00156DB8" w:rsidRPr="001E148D" w:rsidRDefault="00582A10" w:rsidP="00156DB8">
            <w:pPr>
              <w:jc w:val="center"/>
            </w:pPr>
            <w:r w:rsidRPr="001E148D">
              <w:t>10</w:t>
            </w:r>
            <w:r w:rsidR="00E70289" w:rsidRPr="001E148D">
              <w:t>3,2</w:t>
            </w:r>
          </w:p>
        </w:tc>
      </w:tr>
      <w:tr w:rsidR="00156DB8" w:rsidRPr="001E148D" w14:paraId="0207FCDF" w14:textId="77777777" w:rsidTr="00156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AC4A59D" w14:textId="77777777" w:rsidR="00156DB8" w:rsidRPr="001E148D" w:rsidRDefault="00156DB8" w:rsidP="00156DB8">
            <w:r w:rsidRPr="001E148D"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051227FE" w14:textId="77777777" w:rsidR="00156DB8" w:rsidRPr="001E148D" w:rsidRDefault="00582A10" w:rsidP="00156DB8">
            <w:pPr>
              <w:jc w:val="center"/>
            </w:pPr>
            <w:r w:rsidRPr="001E148D">
              <w:t>8</w:t>
            </w:r>
            <w:r w:rsidR="00A05CDB" w:rsidRPr="001E148D">
              <w:t>7 065,0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2494F858" w14:textId="77777777" w:rsidR="00156DB8" w:rsidRPr="001E148D" w:rsidRDefault="00C9478A" w:rsidP="00156DB8">
            <w:pPr>
              <w:jc w:val="center"/>
            </w:pPr>
            <w:r w:rsidRPr="001E148D">
              <w:t>98,7</w:t>
            </w:r>
          </w:p>
        </w:tc>
      </w:tr>
      <w:tr w:rsidR="00156DB8" w:rsidRPr="001E148D" w14:paraId="57A58D10" w14:textId="77777777" w:rsidTr="00156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077CB3A2" w14:textId="77777777" w:rsidR="00156DB8" w:rsidRPr="001E148D" w:rsidRDefault="00156DB8" w:rsidP="00156DB8">
            <w:r w:rsidRPr="001E148D">
              <w:t>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5603FF4E" w14:textId="77777777" w:rsidR="00156DB8" w:rsidRPr="001E148D" w:rsidRDefault="00582A10" w:rsidP="00156DB8">
            <w:pPr>
              <w:jc w:val="center"/>
            </w:pPr>
            <w:r w:rsidRPr="001E148D">
              <w:t>5</w:t>
            </w:r>
            <w:r w:rsidR="00A05CDB" w:rsidRPr="001E148D">
              <w:t>8 523,0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72663FAC" w14:textId="77777777" w:rsidR="00156DB8" w:rsidRPr="001E148D" w:rsidRDefault="00582A10" w:rsidP="00156DB8">
            <w:pPr>
              <w:jc w:val="center"/>
            </w:pPr>
            <w:r w:rsidRPr="001E148D">
              <w:t>10</w:t>
            </w:r>
            <w:r w:rsidR="00C9478A" w:rsidRPr="001E148D">
              <w:t>1,7</w:t>
            </w:r>
          </w:p>
        </w:tc>
      </w:tr>
      <w:tr w:rsidR="00156DB8" w:rsidRPr="001E148D" w14:paraId="032498B6" w14:textId="77777777" w:rsidTr="00156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05218817" w14:textId="77777777" w:rsidR="00156DB8" w:rsidRPr="001E148D" w:rsidRDefault="00156DB8" w:rsidP="00156DB8">
            <w:r w:rsidRPr="001E148D">
              <w:t>обеспечение электрической энергией, газом и паром, кондиционирование воздуха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726E95B2" w14:textId="77777777" w:rsidR="00156DB8" w:rsidRPr="001E148D" w:rsidRDefault="00582A10" w:rsidP="00156DB8">
            <w:pPr>
              <w:jc w:val="center"/>
            </w:pPr>
            <w:r w:rsidRPr="001E148D">
              <w:t>6</w:t>
            </w:r>
            <w:r w:rsidR="00A05CDB" w:rsidRPr="001E148D">
              <w:t>9 141,0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771C879" w14:textId="77777777" w:rsidR="00156DB8" w:rsidRPr="001E148D" w:rsidRDefault="00582A10" w:rsidP="00156DB8">
            <w:pPr>
              <w:jc w:val="center"/>
            </w:pPr>
            <w:r w:rsidRPr="001E148D">
              <w:t>1</w:t>
            </w:r>
            <w:r w:rsidR="00C9478A" w:rsidRPr="001E148D">
              <w:t>05,4</w:t>
            </w:r>
          </w:p>
        </w:tc>
      </w:tr>
      <w:tr w:rsidR="00156DB8" w:rsidRPr="001E148D" w14:paraId="1D1B11EF" w14:textId="77777777" w:rsidTr="00156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2E032DEC" w14:textId="77777777" w:rsidR="00156DB8" w:rsidRPr="001E148D" w:rsidRDefault="00156DB8" w:rsidP="00156DB8">
            <w:r w:rsidRPr="001E148D">
              <w:t>торговля оптовая и розничная, ремонт автотранспортных средств и мотоциклов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4B058C3B" w14:textId="77777777" w:rsidR="00156DB8" w:rsidRPr="001E148D" w:rsidRDefault="00582A10" w:rsidP="00156DB8">
            <w:pPr>
              <w:jc w:val="center"/>
            </w:pPr>
            <w:r w:rsidRPr="001E148D">
              <w:t>4</w:t>
            </w:r>
            <w:r w:rsidR="00E70289" w:rsidRPr="001E148D">
              <w:t>4 215,0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2EE18794" w14:textId="77777777" w:rsidR="00156DB8" w:rsidRPr="001E148D" w:rsidRDefault="00D652E1" w:rsidP="00156DB8">
            <w:pPr>
              <w:jc w:val="center"/>
            </w:pPr>
            <w:r w:rsidRPr="001E148D">
              <w:t>107,</w:t>
            </w:r>
            <w:r w:rsidR="00C9478A" w:rsidRPr="001E148D">
              <w:t>3</w:t>
            </w:r>
          </w:p>
        </w:tc>
      </w:tr>
      <w:tr w:rsidR="00156DB8" w:rsidRPr="001E148D" w14:paraId="352349EC" w14:textId="77777777" w:rsidTr="00156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28BB725" w14:textId="77777777" w:rsidR="00156DB8" w:rsidRPr="001E148D" w:rsidRDefault="00156DB8" w:rsidP="00156DB8">
            <w:r w:rsidRPr="001E148D">
              <w:t>транспортировка и 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4FDDE8F" w14:textId="77777777" w:rsidR="00156DB8" w:rsidRPr="001E148D" w:rsidRDefault="00582A10" w:rsidP="00156DB8">
            <w:pPr>
              <w:jc w:val="center"/>
            </w:pPr>
            <w:r w:rsidRPr="001E148D">
              <w:t>6</w:t>
            </w:r>
            <w:r w:rsidR="00E70289" w:rsidRPr="001E148D">
              <w:t>5 989,0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0A4FDECE" w14:textId="77777777" w:rsidR="00156DB8" w:rsidRPr="001E148D" w:rsidRDefault="00D652E1" w:rsidP="00156DB8">
            <w:pPr>
              <w:jc w:val="center"/>
            </w:pPr>
            <w:r w:rsidRPr="001E148D">
              <w:t>1</w:t>
            </w:r>
            <w:r w:rsidR="00C9478A" w:rsidRPr="001E148D">
              <w:t>05,8</w:t>
            </w:r>
          </w:p>
        </w:tc>
      </w:tr>
      <w:tr w:rsidR="00156DB8" w:rsidRPr="001E148D" w14:paraId="75632BB9" w14:textId="77777777" w:rsidTr="00156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25D7A858" w14:textId="77777777" w:rsidR="00156DB8" w:rsidRPr="001E148D" w:rsidRDefault="00156DB8" w:rsidP="00156DB8">
            <w:r w:rsidRPr="001E148D"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5D6207FE" w14:textId="77777777" w:rsidR="00156DB8" w:rsidRPr="001E148D" w:rsidRDefault="00582A10" w:rsidP="00156DB8">
            <w:pPr>
              <w:jc w:val="center"/>
            </w:pPr>
            <w:r w:rsidRPr="001E148D">
              <w:t>3</w:t>
            </w:r>
            <w:r w:rsidR="00E70289" w:rsidRPr="001E148D">
              <w:t>7 934,0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4D974D1" w14:textId="77777777" w:rsidR="00156DB8" w:rsidRPr="001E148D" w:rsidRDefault="00D652E1" w:rsidP="00156DB8">
            <w:pPr>
              <w:jc w:val="center"/>
            </w:pPr>
            <w:r w:rsidRPr="001E148D">
              <w:t>10</w:t>
            </w:r>
            <w:r w:rsidR="00C9478A" w:rsidRPr="001E148D">
              <w:t>8,1</w:t>
            </w:r>
          </w:p>
        </w:tc>
      </w:tr>
      <w:tr w:rsidR="00156DB8" w:rsidRPr="001E148D" w14:paraId="2014EB11" w14:textId="77777777" w:rsidTr="00156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78914214" w14:textId="77777777" w:rsidR="00156DB8" w:rsidRPr="001E148D" w:rsidRDefault="00156DB8" w:rsidP="00156DB8">
            <w:r w:rsidRPr="001E148D"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77A0EC6D" w14:textId="77777777" w:rsidR="00156DB8" w:rsidRPr="001E148D" w:rsidRDefault="00E70289" w:rsidP="00156DB8">
            <w:pPr>
              <w:jc w:val="center"/>
            </w:pPr>
            <w:r w:rsidRPr="001E148D">
              <w:t>71 782,0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739B18D7" w14:textId="77777777" w:rsidR="00156DB8" w:rsidRPr="001E148D" w:rsidRDefault="00B9688E" w:rsidP="00156DB8">
            <w:pPr>
              <w:jc w:val="center"/>
            </w:pPr>
            <w:r w:rsidRPr="001E148D">
              <w:t>106,</w:t>
            </w:r>
            <w:r w:rsidR="00C9478A" w:rsidRPr="001E148D">
              <w:t>7</w:t>
            </w:r>
          </w:p>
        </w:tc>
      </w:tr>
      <w:tr w:rsidR="00156DB8" w:rsidRPr="001E148D" w14:paraId="0ACDB492" w14:textId="77777777" w:rsidTr="00156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5D8AA17F" w14:textId="77777777" w:rsidR="00156DB8" w:rsidRPr="001E148D" w:rsidRDefault="00156DB8" w:rsidP="00156DB8">
            <w:r w:rsidRPr="001E148D">
              <w:t>деятельность финансовая и страховая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2A62796D" w14:textId="77777777" w:rsidR="00156DB8" w:rsidRPr="001E148D" w:rsidRDefault="00582A10" w:rsidP="00156DB8">
            <w:pPr>
              <w:jc w:val="center"/>
            </w:pPr>
            <w:r w:rsidRPr="001E148D">
              <w:t>74</w:t>
            </w:r>
            <w:r w:rsidR="00E70289" w:rsidRPr="001E148D">
              <w:t> 581,0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ED920D8" w14:textId="77777777" w:rsidR="00156DB8" w:rsidRPr="001E148D" w:rsidRDefault="00B9688E" w:rsidP="00156DB8">
            <w:pPr>
              <w:jc w:val="center"/>
            </w:pPr>
            <w:r w:rsidRPr="001E148D">
              <w:t>1</w:t>
            </w:r>
            <w:r w:rsidR="00C9478A" w:rsidRPr="001E148D">
              <w:t>00,5</w:t>
            </w:r>
          </w:p>
        </w:tc>
      </w:tr>
      <w:tr w:rsidR="00156DB8" w:rsidRPr="001E148D" w14:paraId="04186530" w14:textId="77777777" w:rsidTr="00156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094FE10" w14:textId="77777777" w:rsidR="00156DB8" w:rsidRPr="001E148D" w:rsidRDefault="00156DB8" w:rsidP="00156DB8">
            <w:r w:rsidRPr="001E148D">
              <w:t>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EE3680E" w14:textId="77777777" w:rsidR="00156DB8" w:rsidRPr="001E148D" w:rsidRDefault="00582A10" w:rsidP="00156DB8">
            <w:pPr>
              <w:jc w:val="center"/>
            </w:pPr>
            <w:r w:rsidRPr="001E148D">
              <w:t>47</w:t>
            </w:r>
            <w:r w:rsidR="00E70289" w:rsidRPr="001E148D">
              <w:t> 944,0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51BBC6D" w14:textId="77777777" w:rsidR="00156DB8" w:rsidRPr="001E148D" w:rsidRDefault="00582A10" w:rsidP="00156DB8">
            <w:pPr>
              <w:jc w:val="center"/>
            </w:pPr>
            <w:r w:rsidRPr="001E148D">
              <w:t>10</w:t>
            </w:r>
            <w:r w:rsidR="00C9478A" w:rsidRPr="001E148D">
              <w:t>1,5</w:t>
            </w:r>
          </w:p>
        </w:tc>
      </w:tr>
      <w:tr w:rsidR="00156DB8" w:rsidRPr="001E148D" w14:paraId="4761489E" w14:textId="77777777" w:rsidTr="00156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6EE8FC5" w14:textId="77777777" w:rsidR="00156DB8" w:rsidRPr="001E148D" w:rsidRDefault="00156DB8" w:rsidP="00156DB8">
            <w:r w:rsidRPr="001E148D"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790E4E48" w14:textId="77777777" w:rsidR="00156DB8" w:rsidRPr="001E148D" w:rsidRDefault="00582A10" w:rsidP="00156DB8">
            <w:pPr>
              <w:jc w:val="center"/>
            </w:pPr>
            <w:r w:rsidRPr="001E148D">
              <w:t>8</w:t>
            </w:r>
            <w:r w:rsidR="00E70289" w:rsidRPr="001E148D">
              <w:t>0 101,0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4DE1891" w14:textId="77777777" w:rsidR="00156DB8" w:rsidRPr="001E148D" w:rsidRDefault="00C9478A" w:rsidP="00156DB8">
            <w:pPr>
              <w:jc w:val="center"/>
            </w:pPr>
            <w:r w:rsidRPr="001E148D">
              <w:t>98,3</w:t>
            </w:r>
          </w:p>
        </w:tc>
      </w:tr>
      <w:tr w:rsidR="00156DB8" w:rsidRPr="001E148D" w14:paraId="66640338" w14:textId="77777777" w:rsidTr="00156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7A2BBC59" w14:textId="77777777" w:rsidR="00156DB8" w:rsidRPr="001E148D" w:rsidRDefault="00156DB8" w:rsidP="00156DB8">
            <w:r w:rsidRPr="001E148D"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7AE59232" w14:textId="77777777" w:rsidR="00156DB8" w:rsidRPr="001E148D" w:rsidRDefault="00582A10" w:rsidP="00156DB8">
            <w:pPr>
              <w:jc w:val="center"/>
            </w:pPr>
            <w:r w:rsidRPr="001E148D">
              <w:t>4</w:t>
            </w:r>
            <w:r w:rsidR="00E70289" w:rsidRPr="001E148D">
              <w:t>9 642,0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54268FB5" w14:textId="77777777" w:rsidR="00156DB8" w:rsidRPr="001E148D" w:rsidRDefault="00582A10" w:rsidP="00156DB8">
            <w:pPr>
              <w:jc w:val="center"/>
            </w:pPr>
            <w:r w:rsidRPr="001E148D">
              <w:t>1</w:t>
            </w:r>
            <w:r w:rsidR="00C9478A" w:rsidRPr="001E148D">
              <w:t>21,7</w:t>
            </w:r>
          </w:p>
        </w:tc>
      </w:tr>
      <w:tr w:rsidR="00156DB8" w:rsidRPr="001E148D" w14:paraId="5CD7B03A" w14:textId="77777777" w:rsidTr="00156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25DC6DD6" w14:textId="77777777" w:rsidR="00156DB8" w:rsidRPr="001E148D" w:rsidRDefault="00156DB8" w:rsidP="00156DB8">
            <w:r w:rsidRPr="001E148D">
              <w:t>государственное управление и обеспечение военной безопасности, социальное обеспечение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46E7333" w14:textId="77777777" w:rsidR="00156DB8" w:rsidRPr="001E148D" w:rsidRDefault="00582A10" w:rsidP="00156DB8">
            <w:pPr>
              <w:jc w:val="center"/>
            </w:pPr>
            <w:r w:rsidRPr="001E148D">
              <w:t>8</w:t>
            </w:r>
            <w:r w:rsidR="00E70289" w:rsidRPr="001E148D">
              <w:t>4 552,0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6C4637CD" w14:textId="77777777" w:rsidR="00156DB8" w:rsidRPr="001E148D" w:rsidRDefault="00582A10" w:rsidP="00156DB8">
            <w:pPr>
              <w:jc w:val="center"/>
            </w:pPr>
            <w:r w:rsidRPr="001E148D">
              <w:t>10</w:t>
            </w:r>
            <w:r w:rsidR="00C9478A" w:rsidRPr="001E148D">
              <w:t>3,2</w:t>
            </w:r>
          </w:p>
        </w:tc>
      </w:tr>
      <w:tr w:rsidR="00156DB8" w:rsidRPr="001E148D" w14:paraId="0C3E372B" w14:textId="77777777" w:rsidTr="00156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59908B8B" w14:textId="77777777" w:rsidR="00156DB8" w:rsidRPr="001E148D" w:rsidRDefault="00156DB8" w:rsidP="00156DB8">
            <w:r w:rsidRPr="001E148D"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946319C" w14:textId="77777777" w:rsidR="00156DB8" w:rsidRPr="001E148D" w:rsidRDefault="00582A10" w:rsidP="00156DB8">
            <w:pPr>
              <w:jc w:val="center"/>
            </w:pPr>
            <w:r w:rsidRPr="001E148D">
              <w:t>5</w:t>
            </w:r>
            <w:r w:rsidR="00E70289" w:rsidRPr="001E148D">
              <w:t>5 736,0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4E9E68B" w14:textId="77777777" w:rsidR="00156DB8" w:rsidRPr="001E148D" w:rsidRDefault="00582A10" w:rsidP="00156DB8">
            <w:pPr>
              <w:jc w:val="center"/>
            </w:pPr>
            <w:r w:rsidRPr="001E148D">
              <w:t>1</w:t>
            </w:r>
            <w:r w:rsidR="00C9478A" w:rsidRPr="001E148D">
              <w:t>04,6</w:t>
            </w:r>
          </w:p>
        </w:tc>
      </w:tr>
      <w:tr w:rsidR="00156DB8" w:rsidRPr="001E148D" w14:paraId="25D01E73" w14:textId="77777777" w:rsidTr="00156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49D729D6" w14:textId="77777777" w:rsidR="00156DB8" w:rsidRPr="001E148D" w:rsidRDefault="00156DB8" w:rsidP="00156DB8">
            <w:r w:rsidRPr="001E148D">
              <w:t>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5E6CDFF1" w14:textId="77777777" w:rsidR="00156DB8" w:rsidRPr="001E148D" w:rsidRDefault="00E70289" w:rsidP="00156DB8">
            <w:pPr>
              <w:jc w:val="center"/>
            </w:pPr>
            <w:r w:rsidRPr="001E148D">
              <w:t>70 153,0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11D7FB4B" w14:textId="77777777" w:rsidR="00156DB8" w:rsidRPr="001E148D" w:rsidRDefault="00582A10" w:rsidP="00156DB8">
            <w:pPr>
              <w:jc w:val="center"/>
            </w:pPr>
            <w:r w:rsidRPr="001E148D">
              <w:t>1</w:t>
            </w:r>
            <w:r w:rsidR="00C9478A" w:rsidRPr="001E148D">
              <w:t>15,2</w:t>
            </w:r>
          </w:p>
        </w:tc>
      </w:tr>
      <w:tr w:rsidR="00156DB8" w:rsidRPr="001E148D" w14:paraId="76F35675" w14:textId="77777777" w:rsidTr="00156D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3C2CF014" w14:textId="77777777" w:rsidR="00156DB8" w:rsidRPr="001E148D" w:rsidRDefault="00156DB8" w:rsidP="00156DB8">
            <w:r w:rsidRPr="001E148D"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230301FD" w14:textId="77777777" w:rsidR="00156DB8" w:rsidRPr="001E148D" w:rsidRDefault="00582A10" w:rsidP="00156DB8">
            <w:pPr>
              <w:jc w:val="center"/>
            </w:pPr>
            <w:r w:rsidRPr="001E148D">
              <w:t>54</w:t>
            </w:r>
            <w:r w:rsidR="00E70289" w:rsidRPr="001E148D">
              <w:t> 439,0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63" w:type="dxa"/>
            </w:tcMar>
            <w:vAlign w:val="center"/>
            <w:hideMark/>
          </w:tcPr>
          <w:p w14:paraId="45700EC4" w14:textId="77777777" w:rsidR="00156DB8" w:rsidRPr="001E148D" w:rsidRDefault="00C9478A" w:rsidP="00156DB8">
            <w:pPr>
              <w:jc w:val="center"/>
            </w:pPr>
            <w:r w:rsidRPr="001E148D">
              <w:t>99,6</w:t>
            </w:r>
          </w:p>
        </w:tc>
      </w:tr>
    </w:tbl>
    <w:p w14:paraId="7048BDDD" w14:textId="77777777" w:rsidR="00156DB8" w:rsidRPr="001E148D" w:rsidRDefault="00156DB8" w:rsidP="00157F01">
      <w:pPr>
        <w:pStyle w:val="23"/>
        <w:spacing w:line="252" w:lineRule="auto"/>
        <w:ind w:firstLine="709"/>
        <w:jc w:val="both"/>
        <w:rPr>
          <w:szCs w:val="24"/>
        </w:rPr>
      </w:pPr>
    </w:p>
    <w:p w14:paraId="31A8AEC3" w14:textId="77777777" w:rsidR="00157F01" w:rsidRPr="001E148D" w:rsidRDefault="003C1077" w:rsidP="00157F01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В 2020</w:t>
      </w:r>
      <w:r w:rsidR="00157F01" w:rsidRPr="001E148D">
        <w:rPr>
          <w:sz w:val="27"/>
          <w:szCs w:val="27"/>
        </w:rPr>
        <w:t xml:space="preserve"> году целевые показатели уровня среднемесячной заработной платы отдельных категорий педагогических работников муниципальных организаций </w:t>
      </w:r>
      <w:r w:rsidR="00157F01" w:rsidRPr="001E148D">
        <w:rPr>
          <w:sz w:val="28"/>
          <w:szCs w:val="28"/>
        </w:rPr>
        <w:t>образования, культуры и физической культуры и спорта достигнуты.</w:t>
      </w:r>
    </w:p>
    <w:p w14:paraId="2F4542D6" w14:textId="77777777" w:rsidR="008157B4" w:rsidRPr="001E148D" w:rsidRDefault="008157B4" w:rsidP="008157B4">
      <w:pPr>
        <w:keepNext/>
        <w:widowControl w:val="0"/>
        <w:spacing w:line="252" w:lineRule="auto"/>
        <w:ind w:firstLine="567"/>
        <w:jc w:val="right"/>
        <w:rPr>
          <w:sz w:val="28"/>
          <w:szCs w:val="28"/>
        </w:rPr>
      </w:pPr>
    </w:p>
    <w:p w14:paraId="0F21D6F9" w14:textId="77777777" w:rsidR="008157B4" w:rsidRPr="001E148D" w:rsidRDefault="008157B4" w:rsidP="008157B4">
      <w:pPr>
        <w:keepNext/>
        <w:widowControl w:val="0"/>
        <w:spacing w:line="252" w:lineRule="auto"/>
        <w:ind w:firstLine="567"/>
        <w:jc w:val="right"/>
        <w:rPr>
          <w:sz w:val="28"/>
          <w:szCs w:val="28"/>
        </w:rPr>
      </w:pPr>
      <w:r w:rsidRPr="001E148D">
        <w:rPr>
          <w:sz w:val="28"/>
          <w:szCs w:val="28"/>
        </w:rPr>
        <w:t xml:space="preserve">Таблица </w:t>
      </w:r>
      <w:r w:rsidR="00FE7055">
        <w:rPr>
          <w:sz w:val="28"/>
          <w:szCs w:val="28"/>
        </w:rPr>
        <w:t>7</w:t>
      </w:r>
    </w:p>
    <w:p w14:paraId="2040D006" w14:textId="77777777" w:rsidR="00157F01" w:rsidRPr="001E148D" w:rsidRDefault="00157F01" w:rsidP="00157F01">
      <w:pPr>
        <w:keepNext/>
        <w:widowControl w:val="0"/>
        <w:spacing w:line="252" w:lineRule="auto"/>
        <w:ind w:firstLine="567"/>
        <w:jc w:val="center"/>
        <w:rPr>
          <w:b/>
        </w:rPr>
      </w:pPr>
    </w:p>
    <w:p w14:paraId="7179272E" w14:textId="77777777" w:rsidR="00C45C91" w:rsidRPr="001E148D" w:rsidRDefault="00157F01" w:rsidP="00157F01">
      <w:pPr>
        <w:keepNext/>
        <w:widowControl w:val="0"/>
        <w:spacing w:line="252" w:lineRule="auto"/>
        <w:ind w:firstLine="567"/>
        <w:jc w:val="center"/>
        <w:rPr>
          <w:sz w:val="28"/>
          <w:szCs w:val="28"/>
        </w:rPr>
      </w:pPr>
      <w:r w:rsidRPr="001E148D">
        <w:rPr>
          <w:sz w:val="28"/>
          <w:szCs w:val="28"/>
        </w:rPr>
        <w:t xml:space="preserve">Динамика среднемесячной заработной </w:t>
      </w:r>
      <w:proofErr w:type="gramStart"/>
      <w:r w:rsidRPr="001E148D">
        <w:rPr>
          <w:sz w:val="28"/>
          <w:szCs w:val="28"/>
        </w:rPr>
        <w:t>платы  по</w:t>
      </w:r>
      <w:proofErr w:type="gramEnd"/>
      <w:r w:rsidRPr="001E148D">
        <w:rPr>
          <w:sz w:val="28"/>
          <w:szCs w:val="28"/>
        </w:rPr>
        <w:t xml:space="preserve"> отдельным категориям работников бюджетной сферы</w:t>
      </w:r>
      <w:r w:rsidR="00B63B3F" w:rsidRPr="001E148D">
        <w:rPr>
          <w:sz w:val="28"/>
          <w:szCs w:val="28"/>
        </w:rPr>
        <w:t xml:space="preserve"> </w:t>
      </w:r>
    </w:p>
    <w:p w14:paraId="4FE107F8" w14:textId="77777777" w:rsidR="00157F01" w:rsidRPr="001E148D" w:rsidRDefault="00B63B3F" w:rsidP="00C45C91">
      <w:pPr>
        <w:keepNext/>
        <w:widowControl w:val="0"/>
        <w:spacing w:line="252" w:lineRule="auto"/>
        <w:ind w:firstLine="567"/>
        <w:jc w:val="right"/>
        <w:rPr>
          <w:sz w:val="28"/>
          <w:szCs w:val="28"/>
        </w:rPr>
      </w:pPr>
      <w:r w:rsidRPr="001E148D">
        <w:rPr>
          <w:sz w:val="28"/>
          <w:szCs w:val="28"/>
        </w:rPr>
        <w:t>в рублях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2"/>
        <w:gridCol w:w="1732"/>
        <w:gridCol w:w="1732"/>
        <w:gridCol w:w="1407"/>
      </w:tblGrid>
      <w:tr w:rsidR="006D367D" w:rsidRPr="001E148D" w14:paraId="29969450" w14:textId="77777777" w:rsidTr="00A04DC9">
        <w:trPr>
          <w:jc w:val="center"/>
        </w:trPr>
        <w:tc>
          <w:tcPr>
            <w:tcW w:w="5282" w:type="dxa"/>
          </w:tcPr>
          <w:p w14:paraId="06FBA378" w14:textId="77777777" w:rsidR="006D367D" w:rsidRPr="001E148D" w:rsidRDefault="006D367D" w:rsidP="00B716E6">
            <w:pPr>
              <w:spacing w:line="252" w:lineRule="auto"/>
              <w:jc w:val="center"/>
            </w:pPr>
          </w:p>
        </w:tc>
        <w:tc>
          <w:tcPr>
            <w:tcW w:w="1732" w:type="dxa"/>
            <w:vAlign w:val="center"/>
          </w:tcPr>
          <w:p w14:paraId="7EBAD50F" w14:textId="77777777" w:rsidR="006D367D" w:rsidRPr="001E148D" w:rsidRDefault="006D367D" w:rsidP="00A04DC9">
            <w:pPr>
              <w:keepNext/>
              <w:widowControl w:val="0"/>
              <w:spacing w:line="252" w:lineRule="auto"/>
              <w:jc w:val="center"/>
            </w:pPr>
            <w:r w:rsidRPr="001E148D">
              <w:t>Январь-декабрь</w:t>
            </w:r>
          </w:p>
          <w:p w14:paraId="608C8F91" w14:textId="77777777" w:rsidR="006D367D" w:rsidRPr="001E148D" w:rsidRDefault="006D367D" w:rsidP="00A04DC9">
            <w:pPr>
              <w:keepNext/>
              <w:widowControl w:val="0"/>
              <w:spacing w:line="252" w:lineRule="auto"/>
              <w:jc w:val="center"/>
            </w:pPr>
            <w:r w:rsidRPr="001E148D">
              <w:t>2019</w:t>
            </w:r>
          </w:p>
        </w:tc>
        <w:tc>
          <w:tcPr>
            <w:tcW w:w="1732" w:type="dxa"/>
            <w:vAlign w:val="center"/>
          </w:tcPr>
          <w:p w14:paraId="0B6C95E8" w14:textId="77777777" w:rsidR="006D367D" w:rsidRPr="001E148D" w:rsidRDefault="006D367D" w:rsidP="006D367D">
            <w:pPr>
              <w:keepNext/>
              <w:widowControl w:val="0"/>
              <w:spacing w:line="252" w:lineRule="auto"/>
              <w:jc w:val="center"/>
            </w:pPr>
            <w:r w:rsidRPr="001E148D">
              <w:t>Январь-декабрь</w:t>
            </w:r>
          </w:p>
          <w:p w14:paraId="5FBF8BCB" w14:textId="77777777" w:rsidR="006D367D" w:rsidRPr="001E148D" w:rsidRDefault="006D367D" w:rsidP="006D367D">
            <w:pPr>
              <w:keepNext/>
              <w:widowControl w:val="0"/>
              <w:spacing w:line="252" w:lineRule="auto"/>
              <w:jc w:val="center"/>
            </w:pPr>
            <w:r w:rsidRPr="001E148D">
              <w:t>20</w:t>
            </w:r>
            <w:r w:rsidR="00B76ADC" w:rsidRPr="001E148D">
              <w:t>20</w:t>
            </w:r>
          </w:p>
        </w:tc>
        <w:tc>
          <w:tcPr>
            <w:tcW w:w="1407" w:type="dxa"/>
            <w:vAlign w:val="center"/>
          </w:tcPr>
          <w:p w14:paraId="5262D285" w14:textId="77777777" w:rsidR="006D367D" w:rsidRPr="001E148D" w:rsidRDefault="006D367D" w:rsidP="00B716E6">
            <w:pPr>
              <w:keepNext/>
              <w:widowControl w:val="0"/>
              <w:spacing w:line="252" w:lineRule="auto"/>
              <w:jc w:val="center"/>
            </w:pPr>
            <w:r w:rsidRPr="001E148D">
              <w:t>Темп роста,</w:t>
            </w:r>
          </w:p>
          <w:p w14:paraId="3433281C" w14:textId="77777777" w:rsidR="006D367D" w:rsidRPr="001E148D" w:rsidRDefault="006D367D" w:rsidP="00B716E6">
            <w:pPr>
              <w:spacing w:line="252" w:lineRule="auto"/>
              <w:jc w:val="center"/>
            </w:pPr>
            <w:r w:rsidRPr="001E148D">
              <w:t>%</w:t>
            </w:r>
          </w:p>
        </w:tc>
      </w:tr>
      <w:tr w:rsidR="00B76ADC" w:rsidRPr="001E148D" w14:paraId="71183B7B" w14:textId="77777777" w:rsidTr="00A04DC9">
        <w:trPr>
          <w:jc w:val="center"/>
        </w:trPr>
        <w:tc>
          <w:tcPr>
            <w:tcW w:w="5282" w:type="dxa"/>
          </w:tcPr>
          <w:p w14:paraId="10C4883F" w14:textId="77777777" w:rsidR="00B76ADC" w:rsidRPr="001E148D" w:rsidRDefault="00B76ADC" w:rsidP="00B716E6">
            <w:pPr>
              <w:spacing w:line="252" w:lineRule="auto"/>
            </w:pPr>
            <w:r w:rsidRPr="001E148D">
              <w:t>Педагогические работники образовательных учреждений общего образования</w:t>
            </w:r>
          </w:p>
        </w:tc>
        <w:tc>
          <w:tcPr>
            <w:tcW w:w="1732" w:type="dxa"/>
            <w:vAlign w:val="center"/>
          </w:tcPr>
          <w:p w14:paraId="5EABA1CA" w14:textId="77777777" w:rsidR="00B76ADC" w:rsidRPr="001E148D" w:rsidRDefault="00B76ADC" w:rsidP="00A04DC9">
            <w:pPr>
              <w:spacing w:line="252" w:lineRule="auto"/>
              <w:jc w:val="center"/>
            </w:pPr>
            <w:r w:rsidRPr="001E148D">
              <w:t>61 544,5</w:t>
            </w:r>
          </w:p>
        </w:tc>
        <w:tc>
          <w:tcPr>
            <w:tcW w:w="1732" w:type="dxa"/>
            <w:vAlign w:val="center"/>
          </w:tcPr>
          <w:p w14:paraId="796AB877" w14:textId="77777777" w:rsidR="00B76ADC" w:rsidRPr="001E148D" w:rsidRDefault="00B76ADC" w:rsidP="00A04DC9">
            <w:pPr>
              <w:spacing w:line="252" w:lineRule="auto"/>
              <w:jc w:val="center"/>
            </w:pPr>
            <w:r w:rsidRPr="001E148D">
              <w:t>61 544,5</w:t>
            </w:r>
          </w:p>
        </w:tc>
        <w:tc>
          <w:tcPr>
            <w:tcW w:w="1407" w:type="dxa"/>
            <w:vAlign w:val="center"/>
          </w:tcPr>
          <w:p w14:paraId="0E33B7A0" w14:textId="77777777" w:rsidR="00B76ADC" w:rsidRPr="001E148D" w:rsidRDefault="00B76ADC" w:rsidP="00B716E6">
            <w:pPr>
              <w:spacing w:line="252" w:lineRule="auto"/>
              <w:jc w:val="center"/>
            </w:pPr>
            <w:r w:rsidRPr="001E148D">
              <w:t>100,0</w:t>
            </w:r>
          </w:p>
        </w:tc>
      </w:tr>
      <w:tr w:rsidR="00B76ADC" w:rsidRPr="001E148D" w14:paraId="4C792067" w14:textId="77777777" w:rsidTr="00A04DC9">
        <w:trPr>
          <w:jc w:val="center"/>
        </w:trPr>
        <w:tc>
          <w:tcPr>
            <w:tcW w:w="5282" w:type="dxa"/>
          </w:tcPr>
          <w:p w14:paraId="49AECD07" w14:textId="77777777" w:rsidR="00B76ADC" w:rsidRPr="001E148D" w:rsidRDefault="00B76ADC" w:rsidP="00B716E6">
            <w:pPr>
              <w:spacing w:line="252" w:lineRule="auto"/>
            </w:pPr>
            <w:r w:rsidRPr="001E148D">
              <w:lastRenderedPageBreak/>
              <w:t>Педагогические работники учреждений дополнительного образования детей</w:t>
            </w:r>
          </w:p>
        </w:tc>
        <w:tc>
          <w:tcPr>
            <w:tcW w:w="1732" w:type="dxa"/>
            <w:vAlign w:val="center"/>
          </w:tcPr>
          <w:p w14:paraId="51FC5C62" w14:textId="77777777" w:rsidR="00B76ADC" w:rsidRPr="001E148D" w:rsidRDefault="00B76ADC" w:rsidP="00A04DC9">
            <w:pPr>
              <w:spacing w:line="252" w:lineRule="auto"/>
              <w:jc w:val="center"/>
            </w:pPr>
            <w:r w:rsidRPr="001E148D">
              <w:t>66 928,2</w:t>
            </w:r>
          </w:p>
        </w:tc>
        <w:tc>
          <w:tcPr>
            <w:tcW w:w="1732" w:type="dxa"/>
            <w:vAlign w:val="center"/>
          </w:tcPr>
          <w:p w14:paraId="59710972" w14:textId="77777777" w:rsidR="00B76ADC" w:rsidRPr="001E148D" w:rsidRDefault="00B76ADC" w:rsidP="00A04DC9">
            <w:pPr>
              <w:spacing w:line="252" w:lineRule="auto"/>
              <w:jc w:val="center"/>
            </w:pPr>
            <w:r w:rsidRPr="001E148D">
              <w:t>66 928,2</w:t>
            </w:r>
          </w:p>
        </w:tc>
        <w:tc>
          <w:tcPr>
            <w:tcW w:w="1407" w:type="dxa"/>
            <w:vAlign w:val="center"/>
          </w:tcPr>
          <w:p w14:paraId="60843F31" w14:textId="77777777" w:rsidR="00B76ADC" w:rsidRPr="001E148D" w:rsidRDefault="00B76ADC" w:rsidP="00B716E6">
            <w:pPr>
              <w:spacing w:line="252" w:lineRule="auto"/>
              <w:jc w:val="center"/>
            </w:pPr>
            <w:r w:rsidRPr="001E148D">
              <w:t>100,0</w:t>
            </w:r>
          </w:p>
        </w:tc>
      </w:tr>
      <w:tr w:rsidR="00B76ADC" w:rsidRPr="001E148D" w14:paraId="26CB94A6" w14:textId="77777777" w:rsidTr="00A04DC9">
        <w:trPr>
          <w:jc w:val="center"/>
        </w:trPr>
        <w:tc>
          <w:tcPr>
            <w:tcW w:w="5282" w:type="dxa"/>
          </w:tcPr>
          <w:p w14:paraId="5DDCF4F2" w14:textId="77777777" w:rsidR="00B76ADC" w:rsidRPr="001E148D" w:rsidRDefault="00B76ADC" w:rsidP="00B716E6">
            <w:pPr>
              <w:spacing w:line="252" w:lineRule="auto"/>
            </w:pPr>
            <w:r w:rsidRPr="001E148D">
              <w:t>Педагогические работники дошкольных образовательных учреждений</w:t>
            </w:r>
          </w:p>
        </w:tc>
        <w:tc>
          <w:tcPr>
            <w:tcW w:w="1732" w:type="dxa"/>
            <w:vAlign w:val="center"/>
          </w:tcPr>
          <w:p w14:paraId="00ADC67A" w14:textId="77777777" w:rsidR="00B76ADC" w:rsidRPr="001E148D" w:rsidRDefault="00B76ADC" w:rsidP="00A04DC9">
            <w:pPr>
              <w:spacing w:line="252" w:lineRule="auto"/>
              <w:jc w:val="center"/>
            </w:pPr>
            <w:r w:rsidRPr="001E148D">
              <w:t>56 425,6</w:t>
            </w:r>
          </w:p>
        </w:tc>
        <w:tc>
          <w:tcPr>
            <w:tcW w:w="1732" w:type="dxa"/>
            <w:vAlign w:val="center"/>
          </w:tcPr>
          <w:p w14:paraId="25A3F2A4" w14:textId="77777777" w:rsidR="00B76ADC" w:rsidRPr="001E148D" w:rsidRDefault="00B76ADC" w:rsidP="00B716E6">
            <w:pPr>
              <w:spacing w:line="252" w:lineRule="auto"/>
              <w:jc w:val="center"/>
            </w:pPr>
            <w:r w:rsidRPr="001E148D">
              <w:t>59 924,0</w:t>
            </w:r>
          </w:p>
        </w:tc>
        <w:tc>
          <w:tcPr>
            <w:tcW w:w="1407" w:type="dxa"/>
            <w:vAlign w:val="center"/>
          </w:tcPr>
          <w:p w14:paraId="1DA03986" w14:textId="77777777" w:rsidR="00B76ADC" w:rsidRPr="001E148D" w:rsidRDefault="00B76ADC" w:rsidP="00B716E6">
            <w:pPr>
              <w:spacing w:line="252" w:lineRule="auto"/>
              <w:jc w:val="center"/>
            </w:pPr>
            <w:r w:rsidRPr="001E148D">
              <w:t>106,2</w:t>
            </w:r>
          </w:p>
        </w:tc>
      </w:tr>
      <w:tr w:rsidR="00B76ADC" w:rsidRPr="001E148D" w14:paraId="3F7CC10B" w14:textId="77777777" w:rsidTr="00A04DC9">
        <w:trPr>
          <w:jc w:val="center"/>
        </w:trPr>
        <w:tc>
          <w:tcPr>
            <w:tcW w:w="5282" w:type="dxa"/>
          </w:tcPr>
          <w:p w14:paraId="6B1260A8" w14:textId="77777777" w:rsidR="00B76ADC" w:rsidRPr="001E148D" w:rsidRDefault="00B76ADC" w:rsidP="00B716E6">
            <w:pPr>
              <w:spacing w:line="252" w:lineRule="auto"/>
            </w:pPr>
            <w:r w:rsidRPr="001E148D">
              <w:t>Работники учреждений культуры</w:t>
            </w:r>
          </w:p>
        </w:tc>
        <w:tc>
          <w:tcPr>
            <w:tcW w:w="1732" w:type="dxa"/>
            <w:vAlign w:val="center"/>
          </w:tcPr>
          <w:p w14:paraId="3B130601" w14:textId="77777777" w:rsidR="00B76ADC" w:rsidRPr="001E148D" w:rsidRDefault="00B76ADC" w:rsidP="00A04DC9">
            <w:pPr>
              <w:spacing w:line="252" w:lineRule="auto"/>
              <w:jc w:val="center"/>
            </w:pPr>
            <w:r w:rsidRPr="001E148D">
              <w:t>64 605,6</w:t>
            </w:r>
          </w:p>
        </w:tc>
        <w:tc>
          <w:tcPr>
            <w:tcW w:w="1732" w:type="dxa"/>
            <w:vAlign w:val="center"/>
          </w:tcPr>
          <w:p w14:paraId="63DA250F" w14:textId="77777777" w:rsidR="00B76ADC" w:rsidRPr="001E148D" w:rsidRDefault="00B76ADC" w:rsidP="00B716E6">
            <w:pPr>
              <w:spacing w:line="252" w:lineRule="auto"/>
              <w:jc w:val="center"/>
            </w:pPr>
            <w:r w:rsidRPr="001E148D">
              <w:t>65 107,7</w:t>
            </w:r>
          </w:p>
        </w:tc>
        <w:tc>
          <w:tcPr>
            <w:tcW w:w="1407" w:type="dxa"/>
            <w:vAlign w:val="center"/>
          </w:tcPr>
          <w:p w14:paraId="42CCA257" w14:textId="77777777" w:rsidR="00B76ADC" w:rsidRPr="001E148D" w:rsidRDefault="00B76ADC" w:rsidP="00B716E6">
            <w:pPr>
              <w:spacing w:line="252" w:lineRule="auto"/>
              <w:jc w:val="center"/>
            </w:pPr>
            <w:r w:rsidRPr="001E148D">
              <w:t>100,8</w:t>
            </w:r>
          </w:p>
        </w:tc>
      </w:tr>
    </w:tbl>
    <w:p w14:paraId="300689E1" w14:textId="77777777" w:rsidR="002441DC" w:rsidRPr="001E148D" w:rsidRDefault="002441DC" w:rsidP="002441DC">
      <w:pPr>
        <w:spacing w:line="23" w:lineRule="atLeast"/>
        <w:ind w:firstLine="709"/>
        <w:jc w:val="both"/>
        <w:rPr>
          <w:sz w:val="28"/>
          <w:szCs w:val="28"/>
        </w:rPr>
      </w:pPr>
    </w:p>
    <w:p w14:paraId="05E45023" w14:textId="77777777" w:rsidR="0089312C" w:rsidRPr="003C1077" w:rsidRDefault="002441DC" w:rsidP="003C1077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Администрацией города ведется мониторинг по выплатам заработной платы в организациях города. По данным городского отдела статистики задолженности по выплате заработной платы нет. Отсутствует задолженность по выплате заработной платы работникам бюджетной сферы и муниципальных предприятий.</w:t>
      </w:r>
    </w:p>
    <w:p w14:paraId="22E30890" w14:textId="77777777" w:rsidR="0089312C" w:rsidRPr="001E148D" w:rsidRDefault="0089312C" w:rsidP="004954DD">
      <w:pPr>
        <w:pStyle w:val="23"/>
        <w:spacing w:line="252" w:lineRule="auto"/>
        <w:ind w:firstLine="709"/>
        <w:jc w:val="center"/>
        <w:rPr>
          <w:b/>
          <w:sz w:val="28"/>
          <w:szCs w:val="28"/>
        </w:rPr>
      </w:pPr>
    </w:p>
    <w:p w14:paraId="7ACC387A" w14:textId="77777777" w:rsidR="008213BD" w:rsidRPr="001E148D" w:rsidRDefault="002D1CB5" w:rsidP="004954DD">
      <w:pPr>
        <w:pStyle w:val="23"/>
        <w:spacing w:line="252" w:lineRule="auto"/>
        <w:ind w:firstLine="709"/>
        <w:jc w:val="center"/>
        <w:rPr>
          <w:b/>
          <w:sz w:val="28"/>
          <w:szCs w:val="28"/>
        </w:rPr>
      </w:pPr>
      <w:r w:rsidRPr="001E148D">
        <w:rPr>
          <w:b/>
          <w:sz w:val="28"/>
          <w:szCs w:val="28"/>
        </w:rPr>
        <w:t>Пенсионное обеспечение</w:t>
      </w:r>
    </w:p>
    <w:p w14:paraId="079F9B0E" w14:textId="77777777" w:rsidR="008213BD" w:rsidRPr="001E148D" w:rsidRDefault="008213BD" w:rsidP="004954DD">
      <w:pPr>
        <w:pStyle w:val="23"/>
        <w:spacing w:line="252" w:lineRule="auto"/>
        <w:ind w:firstLine="709"/>
        <w:jc w:val="center"/>
        <w:rPr>
          <w:b/>
          <w:sz w:val="28"/>
          <w:szCs w:val="28"/>
        </w:rPr>
      </w:pPr>
    </w:p>
    <w:p w14:paraId="110C2FF2" w14:textId="77777777" w:rsidR="00750E43" w:rsidRPr="001E148D" w:rsidRDefault="00750E43" w:rsidP="004954DD">
      <w:pPr>
        <w:pStyle w:val="af"/>
        <w:shd w:val="clear" w:color="auto" w:fill="FFFFFF"/>
        <w:spacing w:before="0" w:beforeAutospacing="0" w:after="0" w:afterAutospacing="0" w:line="252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148D">
        <w:rPr>
          <w:rFonts w:ascii="Times New Roman" w:hAnsi="Times New Roman" w:cs="Times New Roman"/>
          <w:color w:val="auto"/>
          <w:sz w:val="28"/>
          <w:szCs w:val="28"/>
        </w:rPr>
        <w:t>Численность получателей пенсий, состоящих на учете в Государственном учреждении – Управление Пенсионного фонда Российской Федерации в городе Радужный Ханты-Мансийского автономного округа – Югры, по состоянию на 1 января 20</w:t>
      </w:r>
      <w:r w:rsidR="00457480" w:rsidRPr="001E148D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Pr="001E148D">
        <w:rPr>
          <w:rFonts w:ascii="Times New Roman" w:hAnsi="Times New Roman" w:cs="Times New Roman"/>
          <w:color w:val="auto"/>
          <w:sz w:val="28"/>
          <w:szCs w:val="28"/>
        </w:rPr>
        <w:t xml:space="preserve"> года составила 11,8 тыс. человек, или </w:t>
      </w:r>
      <w:r w:rsidR="00457480" w:rsidRPr="001E148D">
        <w:rPr>
          <w:rFonts w:ascii="Times New Roman" w:hAnsi="Times New Roman" w:cs="Times New Roman"/>
          <w:color w:val="auto"/>
          <w:sz w:val="28"/>
          <w:szCs w:val="28"/>
        </w:rPr>
        <w:t>26,8</w:t>
      </w:r>
      <w:r w:rsidR="00156AFA" w:rsidRPr="001E14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148D">
        <w:rPr>
          <w:rFonts w:ascii="Times New Roman" w:hAnsi="Times New Roman" w:cs="Times New Roman"/>
          <w:color w:val="auto"/>
          <w:sz w:val="28"/>
          <w:szCs w:val="28"/>
        </w:rPr>
        <w:t>% от общей численности постоянного населения муниципа</w:t>
      </w:r>
      <w:r w:rsidR="00457480" w:rsidRPr="001E148D">
        <w:rPr>
          <w:rFonts w:ascii="Times New Roman" w:hAnsi="Times New Roman" w:cs="Times New Roman"/>
          <w:color w:val="auto"/>
          <w:sz w:val="28"/>
          <w:szCs w:val="28"/>
        </w:rPr>
        <w:t>льного образования (на 01.01.2020</w:t>
      </w:r>
      <w:r w:rsidRPr="001E148D">
        <w:rPr>
          <w:rFonts w:ascii="Times New Roman" w:hAnsi="Times New Roman" w:cs="Times New Roman"/>
          <w:color w:val="auto"/>
          <w:sz w:val="28"/>
          <w:szCs w:val="28"/>
        </w:rPr>
        <w:t xml:space="preserve"> года – </w:t>
      </w:r>
      <w:r w:rsidR="00457480" w:rsidRPr="001E148D">
        <w:rPr>
          <w:rFonts w:ascii="Times New Roman" w:hAnsi="Times New Roman" w:cs="Times New Roman"/>
          <w:color w:val="auto"/>
          <w:sz w:val="28"/>
          <w:szCs w:val="28"/>
        </w:rPr>
        <w:t>26,9</w:t>
      </w:r>
      <w:r w:rsidR="00157F01" w:rsidRPr="001E14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E148D">
        <w:rPr>
          <w:rFonts w:ascii="Times New Roman" w:hAnsi="Times New Roman" w:cs="Times New Roman"/>
          <w:color w:val="auto"/>
          <w:sz w:val="28"/>
          <w:szCs w:val="28"/>
        </w:rPr>
        <w:t>%).</w:t>
      </w:r>
    </w:p>
    <w:p w14:paraId="1B9811CF" w14:textId="77777777" w:rsidR="00D8799F" w:rsidRPr="001E148D" w:rsidRDefault="00D8799F" w:rsidP="009A4C02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В соответствии с федеральным законодательством страховые пенсии неработающих пенсионеров с 1 января 2020 года проиндексированы на 6,6 %, социальные пенсии проиндексированы с 1 апреля 2020 года – на 6,1 % с учетом темпов роста прожиточного минимума пенсионера в Российской Федерации за 2019 года.</w:t>
      </w:r>
    </w:p>
    <w:p w14:paraId="33F00333" w14:textId="77777777" w:rsidR="009A4C02" w:rsidRPr="001E148D" w:rsidRDefault="009A4C02" w:rsidP="009A4C02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С учетом проведенных индексаций пенсий средний размер назначенных пенсий по городу на 01.01.20</w:t>
      </w:r>
      <w:r w:rsidR="00457480" w:rsidRPr="001E148D">
        <w:rPr>
          <w:sz w:val="28"/>
          <w:szCs w:val="28"/>
        </w:rPr>
        <w:t>21</w:t>
      </w:r>
      <w:r w:rsidRPr="001E148D">
        <w:rPr>
          <w:sz w:val="28"/>
          <w:szCs w:val="28"/>
        </w:rPr>
        <w:t xml:space="preserve"> составил </w:t>
      </w:r>
      <w:r w:rsidR="00457480" w:rsidRPr="001E148D">
        <w:rPr>
          <w:sz w:val="28"/>
          <w:szCs w:val="28"/>
        </w:rPr>
        <w:t>21 987,2</w:t>
      </w:r>
      <w:r w:rsidRPr="001E148D">
        <w:rPr>
          <w:sz w:val="28"/>
          <w:szCs w:val="28"/>
        </w:rPr>
        <w:t xml:space="preserve"> рублей.</w:t>
      </w:r>
    </w:p>
    <w:p w14:paraId="19B77C91" w14:textId="77777777" w:rsidR="00750E43" w:rsidRPr="001E148D" w:rsidRDefault="00457480" w:rsidP="004954DD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В 2020 году порядка 2,6</w:t>
      </w:r>
      <w:r w:rsidR="00750E43" w:rsidRPr="001E148D">
        <w:rPr>
          <w:sz w:val="28"/>
          <w:szCs w:val="28"/>
        </w:rPr>
        <w:t xml:space="preserve"> тысяч пенсионеров города Радужный являлись участниками системы дополнительного пенсионного обеспечения. Охват пенсионеров дополнительным пенси</w:t>
      </w:r>
      <w:r w:rsidR="00BB14AE" w:rsidRPr="001E148D">
        <w:rPr>
          <w:sz w:val="28"/>
          <w:szCs w:val="28"/>
        </w:rPr>
        <w:t>онным обеспечением по итогам 2020</w:t>
      </w:r>
      <w:r w:rsidRPr="001E148D">
        <w:rPr>
          <w:sz w:val="28"/>
          <w:szCs w:val="28"/>
        </w:rPr>
        <w:t xml:space="preserve"> года – 26,8</w:t>
      </w:r>
      <w:r w:rsidR="00CE1C38" w:rsidRPr="001E148D">
        <w:rPr>
          <w:sz w:val="28"/>
          <w:szCs w:val="28"/>
        </w:rPr>
        <w:t>%. За 12 месяцев 2020</w:t>
      </w:r>
      <w:r w:rsidR="00750E43" w:rsidRPr="001E148D">
        <w:rPr>
          <w:sz w:val="28"/>
          <w:szCs w:val="28"/>
        </w:rPr>
        <w:t xml:space="preserve"> года сумма выплаченного дополнительного пенсионного обеспечения составила </w:t>
      </w:r>
      <w:r w:rsidR="00CE1C38" w:rsidRPr="001E148D">
        <w:rPr>
          <w:sz w:val="28"/>
          <w:szCs w:val="28"/>
        </w:rPr>
        <w:t>30 012,7</w:t>
      </w:r>
      <w:r w:rsidR="00750E43" w:rsidRPr="001E148D">
        <w:rPr>
          <w:sz w:val="28"/>
          <w:szCs w:val="28"/>
        </w:rPr>
        <w:t xml:space="preserve"> тыс. рублей. Средний размер до</w:t>
      </w:r>
      <w:r w:rsidR="00CE1C38" w:rsidRPr="001E148D">
        <w:rPr>
          <w:sz w:val="28"/>
          <w:szCs w:val="28"/>
        </w:rPr>
        <w:t>полнительной пенсии на 31.12.2020</w:t>
      </w:r>
      <w:r w:rsidR="00750E43" w:rsidRPr="001E148D">
        <w:rPr>
          <w:sz w:val="28"/>
          <w:szCs w:val="28"/>
        </w:rPr>
        <w:t xml:space="preserve"> года составил </w:t>
      </w:r>
      <w:r w:rsidR="004800A3" w:rsidRPr="001E148D">
        <w:rPr>
          <w:sz w:val="28"/>
          <w:szCs w:val="28"/>
        </w:rPr>
        <w:t>960,8</w:t>
      </w:r>
      <w:r w:rsidR="00750E43" w:rsidRPr="001E148D">
        <w:rPr>
          <w:sz w:val="28"/>
          <w:szCs w:val="28"/>
        </w:rPr>
        <w:t xml:space="preserve"> рублей</w:t>
      </w:r>
      <w:r w:rsidR="009A4C02" w:rsidRPr="001E148D">
        <w:rPr>
          <w:sz w:val="28"/>
          <w:szCs w:val="28"/>
        </w:rPr>
        <w:t xml:space="preserve"> в месяц</w:t>
      </w:r>
      <w:r w:rsidR="00750E43" w:rsidRPr="001E148D">
        <w:rPr>
          <w:sz w:val="28"/>
          <w:szCs w:val="28"/>
        </w:rPr>
        <w:t xml:space="preserve">. </w:t>
      </w:r>
    </w:p>
    <w:p w14:paraId="2F3293A1" w14:textId="77777777" w:rsidR="009A4C02" w:rsidRPr="001E148D" w:rsidRDefault="009A4C02" w:rsidP="004954DD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  <w:shd w:val="clear" w:color="auto" w:fill="FFFFFF"/>
        </w:rPr>
        <w:t>Укрепление финансовой базы пенсионной системы и возможность бюджета автономного округа на выплату доплат к страховым пенсиям неработающим пенсионерам, проживающим на территории автономного округа, позволило установить средний доход пенсионера на конец отче</w:t>
      </w:r>
      <w:r w:rsidR="004800A3" w:rsidRPr="001E148D">
        <w:rPr>
          <w:sz w:val="28"/>
          <w:szCs w:val="28"/>
          <w:shd w:val="clear" w:color="auto" w:fill="FFFFFF"/>
        </w:rPr>
        <w:t>тного периода в размере 2</w:t>
      </w:r>
      <w:r w:rsidR="0089312C" w:rsidRPr="001E148D">
        <w:rPr>
          <w:sz w:val="28"/>
          <w:szCs w:val="28"/>
          <w:shd w:val="clear" w:color="auto" w:fill="FFFFFF"/>
        </w:rPr>
        <w:t>2 199,0</w:t>
      </w:r>
      <w:r w:rsidRPr="001E148D">
        <w:rPr>
          <w:sz w:val="28"/>
          <w:szCs w:val="28"/>
          <w:shd w:val="clear" w:color="auto" w:fill="FFFFFF"/>
        </w:rPr>
        <w:t xml:space="preserve"> рублей</w:t>
      </w:r>
      <w:r w:rsidR="00753A38" w:rsidRPr="001E148D">
        <w:rPr>
          <w:sz w:val="28"/>
          <w:szCs w:val="28"/>
          <w:shd w:val="clear" w:color="auto" w:fill="FFFFFF"/>
        </w:rPr>
        <w:t>, что составляет 171,1</w:t>
      </w:r>
      <w:r w:rsidRPr="001E148D">
        <w:rPr>
          <w:sz w:val="28"/>
          <w:szCs w:val="28"/>
          <w:shd w:val="clear" w:color="auto" w:fill="FFFFFF"/>
        </w:rPr>
        <w:t xml:space="preserve"> % к величине прожиточного минимума пенсионера.</w:t>
      </w:r>
    </w:p>
    <w:p w14:paraId="42564FDF" w14:textId="77777777" w:rsidR="00396337" w:rsidRDefault="00396337" w:rsidP="004954DD">
      <w:pPr>
        <w:pStyle w:val="23"/>
        <w:spacing w:line="252" w:lineRule="auto"/>
        <w:ind w:firstLine="709"/>
        <w:jc w:val="both"/>
        <w:rPr>
          <w:sz w:val="28"/>
          <w:szCs w:val="28"/>
        </w:rPr>
      </w:pPr>
    </w:p>
    <w:p w14:paraId="0442E353" w14:textId="77777777" w:rsidR="0089032E" w:rsidRDefault="0089032E" w:rsidP="004954DD">
      <w:pPr>
        <w:pStyle w:val="23"/>
        <w:spacing w:line="252" w:lineRule="auto"/>
        <w:ind w:firstLine="709"/>
        <w:jc w:val="both"/>
        <w:rPr>
          <w:sz w:val="28"/>
          <w:szCs w:val="28"/>
        </w:rPr>
      </w:pPr>
    </w:p>
    <w:p w14:paraId="15179B4E" w14:textId="77777777" w:rsidR="0089032E" w:rsidRDefault="0089032E" w:rsidP="004954DD">
      <w:pPr>
        <w:pStyle w:val="23"/>
        <w:spacing w:line="252" w:lineRule="auto"/>
        <w:ind w:firstLine="709"/>
        <w:jc w:val="both"/>
        <w:rPr>
          <w:sz w:val="28"/>
          <w:szCs w:val="28"/>
        </w:rPr>
      </w:pPr>
    </w:p>
    <w:p w14:paraId="45ADC2FF" w14:textId="77777777" w:rsidR="0089032E" w:rsidRDefault="0089032E" w:rsidP="004954DD">
      <w:pPr>
        <w:pStyle w:val="23"/>
        <w:spacing w:line="252" w:lineRule="auto"/>
        <w:ind w:firstLine="709"/>
        <w:jc w:val="both"/>
        <w:rPr>
          <w:sz w:val="28"/>
          <w:szCs w:val="28"/>
        </w:rPr>
      </w:pPr>
    </w:p>
    <w:p w14:paraId="361E8B4D" w14:textId="77777777" w:rsidR="0089032E" w:rsidRPr="001E148D" w:rsidRDefault="0089032E" w:rsidP="004954DD">
      <w:pPr>
        <w:pStyle w:val="23"/>
        <w:spacing w:line="252" w:lineRule="auto"/>
        <w:ind w:firstLine="709"/>
        <w:jc w:val="both"/>
        <w:rPr>
          <w:sz w:val="28"/>
          <w:szCs w:val="28"/>
        </w:rPr>
      </w:pPr>
    </w:p>
    <w:p w14:paraId="4CD2DA92" w14:textId="77777777" w:rsidR="00396337" w:rsidRPr="001E148D" w:rsidRDefault="00396337" w:rsidP="004954DD">
      <w:pPr>
        <w:spacing w:line="252" w:lineRule="auto"/>
        <w:jc w:val="center"/>
        <w:rPr>
          <w:b/>
          <w:sz w:val="28"/>
          <w:szCs w:val="28"/>
        </w:rPr>
      </w:pPr>
      <w:r w:rsidRPr="001E148D">
        <w:rPr>
          <w:b/>
          <w:sz w:val="28"/>
          <w:szCs w:val="28"/>
        </w:rPr>
        <w:lastRenderedPageBreak/>
        <w:t>Потребительский рынок</w:t>
      </w:r>
    </w:p>
    <w:p w14:paraId="5017E576" w14:textId="77777777" w:rsidR="00396337" w:rsidRPr="001E148D" w:rsidRDefault="00396337" w:rsidP="004954DD">
      <w:pPr>
        <w:spacing w:line="252" w:lineRule="auto"/>
        <w:jc w:val="center"/>
        <w:rPr>
          <w:b/>
          <w:sz w:val="28"/>
          <w:szCs w:val="28"/>
        </w:rPr>
      </w:pPr>
    </w:p>
    <w:p w14:paraId="3FCAB237" w14:textId="77777777" w:rsidR="00396337" w:rsidRPr="001E148D" w:rsidRDefault="00396337" w:rsidP="004954DD">
      <w:pPr>
        <w:spacing w:line="252" w:lineRule="auto"/>
        <w:jc w:val="center"/>
        <w:rPr>
          <w:b/>
          <w:i/>
          <w:sz w:val="28"/>
          <w:szCs w:val="28"/>
        </w:rPr>
      </w:pPr>
      <w:r w:rsidRPr="001E148D">
        <w:rPr>
          <w:b/>
          <w:i/>
          <w:sz w:val="28"/>
          <w:szCs w:val="28"/>
        </w:rPr>
        <w:t>Рынок платных услуг</w:t>
      </w:r>
    </w:p>
    <w:p w14:paraId="5E23B35B" w14:textId="77777777" w:rsidR="00396337" w:rsidRPr="001E148D" w:rsidRDefault="00396337" w:rsidP="004954DD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14:paraId="1AA49FEC" w14:textId="77777777" w:rsidR="00396337" w:rsidRPr="001E148D" w:rsidRDefault="00AB1212" w:rsidP="004954DD">
      <w:pPr>
        <w:pStyle w:val="23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Объем платных услуг в</w:t>
      </w:r>
      <w:r w:rsidR="009C4D06" w:rsidRPr="001E148D">
        <w:rPr>
          <w:sz w:val="28"/>
          <w:szCs w:val="28"/>
        </w:rPr>
        <w:t>о всех секторах реализации в 2020</w:t>
      </w:r>
      <w:r w:rsidRPr="001E148D">
        <w:rPr>
          <w:sz w:val="28"/>
          <w:szCs w:val="28"/>
        </w:rPr>
        <w:t xml:space="preserve"> году составил   2</w:t>
      </w:r>
      <w:r w:rsidR="009C4D06" w:rsidRPr="001E148D">
        <w:rPr>
          <w:sz w:val="28"/>
          <w:szCs w:val="28"/>
        </w:rPr>
        <w:t> 748,4</w:t>
      </w:r>
      <w:r w:rsidRPr="001E148D">
        <w:rPr>
          <w:sz w:val="28"/>
          <w:szCs w:val="28"/>
        </w:rPr>
        <w:t xml:space="preserve"> млн. рублей или 10</w:t>
      </w:r>
      <w:r w:rsidR="009C4D06" w:rsidRPr="001E148D">
        <w:rPr>
          <w:sz w:val="28"/>
          <w:szCs w:val="28"/>
        </w:rPr>
        <w:t>0,3</w:t>
      </w:r>
      <w:r w:rsidR="00E11418" w:rsidRPr="001E148D">
        <w:rPr>
          <w:sz w:val="28"/>
          <w:szCs w:val="28"/>
        </w:rPr>
        <w:t xml:space="preserve"> </w:t>
      </w:r>
      <w:r w:rsidRPr="001E148D">
        <w:rPr>
          <w:sz w:val="28"/>
          <w:szCs w:val="28"/>
        </w:rPr>
        <w:t>% в сопоставимых ценах к уровню 201</w:t>
      </w:r>
      <w:r w:rsidR="009C4D06" w:rsidRPr="001E148D">
        <w:rPr>
          <w:sz w:val="28"/>
          <w:szCs w:val="28"/>
        </w:rPr>
        <w:t>9</w:t>
      </w:r>
      <w:r w:rsidRPr="001E148D">
        <w:rPr>
          <w:sz w:val="28"/>
          <w:szCs w:val="28"/>
        </w:rPr>
        <w:t xml:space="preserve"> года.  </w:t>
      </w:r>
      <w:r w:rsidR="00396337" w:rsidRPr="001E148D">
        <w:rPr>
          <w:sz w:val="28"/>
          <w:szCs w:val="28"/>
        </w:rPr>
        <w:t xml:space="preserve">В расчете на 1 жителя объем платных услуг в </w:t>
      </w:r>
      <w:r w:rsidR="009C4D06" w:rsidRPr="001E148D">
        <w:rPr>
          <w:sz w:val="28"/>
          <w:szCs w:val="28"/>
        </w:rPr>
        <w:t>2020</w:t>
      </w:r>
      <w:r w:rsidR="00396337" w:rsidRPr="001E148D">
        <w:rPr>
          <w:sz w:val="28"/>
          <w:szCs w:val="28"/>
        </w:rPr>
        <w:t xml:space="preserve"> год</w:t>
      </w:r>
      <w:r w:rsidR="009C4D06" w:rsidRPr="001E148D">
        <w:rPr>
          <w:sz w:val="28"/>
          <w:szCs w:val="28"/>
        </w:rPr>
        <w:t>у</w:t>
      </w:r>
      <w:r w:rsidR="00396337" w:rsidRPr="001E148D">
        <w:rPr>
          <w:sz w:val="28"/>
          <w:szCs w:val="28"/>
        </w:rPr>
        <w:t xml:space="preserve"> составил</w:t>
      </w:r>
      <w:r w:rsidR="00D37010" w:rsidRPr="001E148D">
        <w:rPr>
          <w:sz w:val="28"/>
          <w:szCs w:val="28"/>
        </w:rPr>
        <w:t xml:space="preserve"> </w:t>
      </w:r>
      <w:r w:rsidR="009C4D06" w:rsidRPr="001E148D">
        <w:rPr>
          <w:sz w:val="28"/>
          <w:szCs w:val="28"/>
        </w:rPr>
        <w:t>62,3</w:t>
      </w:r>
      <w:r w:rsidR="00E11418" w:rsidRPr="001E148D">
        <w:rPr>
          <w:sz w:val="28"/>
          <w:szCs w:val="28"/>
        </w:rPr>
        <w:t xml:space="preserve"> </w:t>
      </w:r>
      <w:r w:rsidR="00396337" w:rsidRPr="001E148D">
        <w:rPr>
          <w:sz w:val="28"/>
          <w:szCs w:val="28"/>
        </w:rPr>
        <w:t>тыс. рублей (201</w:t>
      </w:r>
      <w:r w:rsidR="009C4D06" w:rsidRPr="001E148D">
        <w:rPr>
          <w:sz w:val="28"/>
          <w:szCs w:val="28"/>
        </w:rPr>
        <w:t>9</w:t>
      </w:r>
      <w:r w:rsidR="00396337" w:rsidRPr="001E148D">
        <w:rPr>
          <w:sz w:val="28"/>
          <w:szCs w:val="28"/>
        </w:rPr>
        <w:t xml:space="preserve"> год –</w:t>
      </w:r>
      <w:r w:rsidR="002221FB" w:rsidRPr="001E148D">
        <w:rPr>
          <w:sz w:val="28"/>
          <w:szCs w:val="28"/>
        </w:rPr>
        <w:t xml:space="preserve"> </w:t>
      </w:r>
      <w:r w:rsidR="009C4D06" w:rsidRPr="001E148D">
        <w:rPr>
          <w:sz w:val="28"/>
          <w:szCs w:val="28"/>
        </w:rPr>
        <w:t>60,5</w:t>
      </w:r>
      <w:r w:rsidR="00E11418" w:rsidRPr="001E148D">
        <w:rPr>
          <w:sz w:val="28"/>
          <w:szCs w:val="28"/>
        </w:rPr>
        <w:t xml:space="preserve"> </w:t>
      </w:r>
      <w:r w:rsidR="00396337" w:rsidRPr="001E148D">
        <w:rPr>
          <w:sz w:val="28"/>
          <w:szCs w:val="28"/>
        </w:rPr>
        <w:t>тыс. рублей).</w:t>
      </w:r>
    </w:p>
    <w:p w14:paraId="3897EFDC" w14:textId="77777777" w:rsidR="000B1AF3" w:rsidRPr="001E148D" w:rsidRDefault="00700ED8" w:rsidP="00F37FC5">
      <w:pPr>
        <w:pStyle w:val="23"/>
        <w:tabs>
          <w:tab w:val="left" w:pos="0"/>
        </w:tabs>
        <w:spacing w:line="23" w:lineRule="atLeast"/>
        <w:ind w:firstLine="709"/>
        <w:jc w:val="both"/>
        <w:rPr>
          <w:noProof/>
          <w:sz w:val="28"/>
          <w:szCs w:val="28"/>
        </w:rPr>
      </w:pPr>
      <w:r w:rsidRPr="001E148D">
        <w:rPr>
          <w:noProof/>
          <w:sz w:val="28"/>
          <w:szCs w:val="28"/>
        </w:rPr>
        <w:drawing>
          <wp:inline distT="0" distB="0" distL="0" distR="0" wp14:anchorId="7300A8F1" wp14:editId="7B5E1830">
            <wp:extent cx="4591050" cy="2238375"/>
            <wp:effectExtent l="0" t="0" r="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7D99D92" w14:textId="77777777" w:rsidR="00670E66" w:rsidRPr="001E148D" w:rsidRDefault="00670E66" w:rsidP="00F37FC5">
      <w:pPr>
        <w:pStyle w:val="23"/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</w:p>
    <w:p w14:paraId="327EAAEE" w14:textId="77777777" w:rsidR="00D12F4B" w:rsidRPr="001E148D" w:rsidRDefault="00D12F4B" w:rsidP="004954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 xml:space="preserve">По-прежнему более половины от общего объема платных услуг приходится на услуги «обязательного характера» (жилищно-коммунальные услуги, услуги связи и отдельные виды бытовых услуг). </w:t>
      </w:r>
    </w:p>
    <w:p w14:paraId="40702B7A" w14:textId="77777777" w:rsidR="00C46AEA" w:rsidRPr="001E148D" w:rsidRDefault="00C46AEA" w:rsidP="004954DD">
      <w:pPr>
        <w:autoSpaceDE w:val="0"/>
        <w:autoSpaceDN w:val="0"/>
        <w:adjustRightInd w:val="0"/>
        <w:spacing w:line="252" w:lineRule="auto"/>
        <w:ind w:firstLine="709"/>
        <w:jc w:val="center"/>
        <w:rPr>
          <w:b/>
          <w:sz w:val="28"/>
          <w:szCs w:val="28"/>
        </w:rPr>
      </w:pPr>
    </w:p>
    <w:p w14:paraId="2A40B7F2" w14:textId="77777777" w:rsidR="00396337" w:rsidRPr="001E148D" w:rsidRDefault="00396337" w:rsidP="004954DD">
      <w:pPr>
        <w:autoSpaceDE w:val="0"/>
        <w:autoSpaceDN w:val="0"/>
        <w:adjustRightInd w:val="0"/>
        <w:spacing w:line="252" w:lineRule="auto"/>
        <w:jc w:val="center"/>
        <w:rPr>
          <w:b/>
          <w:i/>
          <w:sz w:val="28"/>
          <w:szCs w:val="28"/>
        </w:rPr>
      </w:pPr>
      <w:r w:rsidRPr="001E148D">
        <w:rPr>
          <w:b/>
          <w:i/>
          <w:sz w:val="28"/>
          <w:szCs w:val="28"/>
        </w:rPr>
        <w:t>Торговля и общественное питание</w:t>
      </w:r>
    </w:p>
    <w:p w14:paraId="0FDD837A" w14:textId="77777777" w:rsidR="000E620F" w:rsidRPr="001E148D" w:rsidRDefault="000E620F" w:rsidP="004954DD">
      <w:pPr>
        <w:autoSpaceDE w:val="0"/>
        <w:autoSpaceDN w:val="0"/>
        <w:adjustRightInd w:val="0"/>
        <w:spacing w:line="252" w:lineRule="auto"/>
        <w:ind w:firstLine="709"/>
        <w:jc w:val="center"/>
        <w:rPr>
          <w:b/>
          <w:sz w:val="28"/>
          <w:szCs w:val="28"/>
        </w:rPr>
      </w:pPr>
    </w:p>
    <w:p w14:paraId="40099A84" w14:textId="77777777" w:rsidR="00797583" w:rsidRPr="001E148D" w:rsidRDefault="00797583" w:rsidP="007975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По состоянию на конец 2020 года сфера потребительского рынка насчитывала 376 объектов торговли, общественного питания: 219 магазинов (82 – продовольственные, 121 – непродовольственные, 15 – со смешанным ассортиментом товаров, 1 – магазин - склад), 17 торговых комплексов, 35 павильонов, 3 киоска, 30 объектов мелкорозничной торговли, 1 универсальный рынок, 71 объект общественного питания на 8 020 посадочных мест.</w:t>
      </w:r>
    </w:p>
    <w:p w14:paraId="4B798076" w14:textId="77777777" w:rsidR="00797583" w:rsidRPr="001E148D" w:rsidRDefault="00797583" w:rsidP="00797583">
      <w:pPr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На территории города продолжается расширение федеральных торговых сетей, таких как «Магнит», «Монетка», «</w:t>
      </w:r>
      <w:proofErr w:type="spellStart"/>
      <w:r w:rsidRPr="001E148D">
        <w:rPr>
          <w:sz w:val="28"/>
          <w:szCs w:val="28"/>
        </w:rPr>
        <w:t>Красное&amp;Белое</w:t>
      </w:r>
      <w:proofErr w:type="spellEnd"/>
      <w:r w:rsidRPr="001E148D">
        <w:rPr>
          <w:sz w:val="28"/>
          <w:szCs w:val="28"/>
        </w:rPr>
        <w:t>», «Пятерочка». Развитие предприятий сетевого направления оказывает влияние на удовлетворение покупательского спроса, улучшение качества торгового обслуживания, а также способствует росту конкуренции на потребительском рынке. Наряду с развитием сетевого принципа организации торгового обслуживания на территории города присутствуют продовольственные магазины «шаговой доступности», магазины «эконом-класса». Кроме того, действует нестационарная торговля, которая осуществляется с помощью специально оборудованных трейлеров, с их помощью реализуется продукция, производимая местным предприятием пищевой промышленности - ОАО «Хлебозавод».</w:t>
      </w:r>
    </w:p>
    <w:p w14:paraId="0F4205CA" w14:textId="77777777" w:rsidR="00584B48" w:rsidRPr="001E148D" w:rsidRDefault="00797583" w:rsidP="004954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Оборот розничной торговли в 2020</w:t>
      </w:r>
      <w:r w:rsidR="00E7667F" w:rsidRPr="001E148D">
        <w:rPr>
          <w:sz w:val="28"/>
          <w:szCs w:val="28"/>
        </w:rPr>
        <w:t xml:space="preserve"> году составил </w:t>
      </w:r>
      <w:r w:rsidRPr="001E148D">
        <w:rPr>
          <w:sz w:val="28"/>
          <w:szCs w:val="28"/>
        </w:rPr>
        <w:t>10 001,7</w:t>
      </w:r>
      <w:r w:rsidR="00584B48" w:rsidRPr="001E148D">
        <w:rPr>
          <w:sz w:val="28"/>
          <w:szCs w:val="28"/>
        </w:rPr>
        <w:t xml:space="preserve"> млн. рублей, что в действующих ценах больше аналогичного показателя соответствующего </w:t>
      </w:r>
      <w:r w:rsidR="00584B48" w:rsidRPr="001E148D">
        <w:rPr>
          <w:sz w:val="28"/>
          <w:szCs w:val="28"/>
        </w:rPr>
        <w:lastRenderedPageBreak/>
        <w:t>периода 201</w:t>
      </w:r>
      <w:r w:rsidRPr="001E148D">
        <w:rPr>
          <w:sz w:val="28"/>
          <w:szCs w:val="28"/>
        </w:rPr>
        <w:t>9</w:t>
      </w:r>
      <w:r w:rsidR="00584B48" w:rsidRPr="001E148D">
        <w:rPr>
          <w:sz w:val="28"/>
          <w:szCs w:val="28"/>
        </w:rPr>
        <w:t xml:space="preserve"> года на </w:t>
      </w:r>
      <w:r w:rsidRPr="001E148D">
        <w:rPr>
          <w:sz w:val="28"/>
          <w:szCs w:val="28"/>
        </w:rPr>
        <w:t>462,4</w:t>
      </w:r>
      <w:r w:rsidR="00584B48" w:rsidRPr="001E148D">
        <w:rPr>
          <w:sz w:val="28"/>
          <w:szCs w:val="28"/>
        </w:rPr>
        <w:t xml:space="preserve"> млн. рублей, увел</w:t>
      </w:r>
      <w:r w:rsidRPr="001E148D">
        <w:rPr>
          <w:sz w:val="28"/>
          <w:szCs w:val="28"/>
        </w:rPr>
        <w:t>ичение в сопоставимых ценах – 4,8</w:t>
      </w:r>
      <w:r w:rsidR="00584B48" w:rsidRPr="001E148D">
        <w:rPr>
          <w:sz w:val="28"/>
          <w:szCs w:val="28"/>
        </w:rPr>
        <w:t>%. В расчете</w:t>
      </w:r>
      <w:r w:rsidRPr="001E148D">
        <w:rPr>
          <w:sz w:val="28"/>
          <w:szCs w:val="28"/>
        </w:rPr>
        <w:t xml:space="preserve"> на 1 жителя товарооборот за 2020</w:t>
      </w:r>
      <w:r w:rsidR="00584B48" w:rsidRPr="001E148D">
        <w:rPr>
          <w:sz w:val="28"/>
          <w:szCs w:val="28"/>
        </w:rPr>
        <w:t xml:space="preserve"> год оценивается 2</w:t>
      </w:r>
      <w:r w:rsidRPr="001E148D">
        <w:rPr>
          <w:sz w:val="28"/>
          <w:szCs w:val="28"/>
        </w:rPr>
        <w:t>26,7</w:t>
      </w:r>
      <w:r w:rsidR="00584B48" w:rsidRPr="001E148D">
        <w:rPr>
          <w:sz w:val="28"/>
          <w:szCs w:val="28"/>
        </w:rPr>
        <w:t xml:space="preserve"> тыс. рублей (201</w:t>
      </w:r>
      <w:r w:rsidRPr="001E148D">
        <w:rPr>
          <w:sz w:val="28"/>
          <w:szCs w:val="28"/>
        </w:rPr>
        <w:t>9</w:t>
      </w:r>
      <w:r w:rsidR="00584B48" w:rsidRPr="001E148D">
        <w:rPr>
          <w:sz w:val="28"/>
          <w:szCs w:val="28"/>
        </w:rPr>
        <w:t xml:space="preserve"> года – </w:t>
      </w:r>
      <w:r w:rsidRPr="001E148D">
        <w:rPr>
          <w:sz w:val="28"/>
          <w:szCs w:val="28"/>
        </w:rPr>
        <w:t>217,8</w:t>
      </w:r>
      <w:r w:rsidR="00584B48" w:rsidRPr="001E148D">
        <w:rPr>
          <w:sz w:val="28"/>
          <w:szCs w:val="28"/>
        </w:rPr>
        <w:t xml:space="preserve"> тыс. рублей). </w:t>
      </w:r>
    </w:p>
    <w:p w14:paraId="72E4BE77" w14:textId="77777777" w:rsidR="007E5B51" w:rsidRPr="001E148D" w:rsidRDefault="007E5B51" w:rsidP="00F37FC5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</w:p>
    <w:p w14:paraId="4C6BE240" w14:textId="77777777" w:rsidR="00DA07FB" w:rsidRPr="001E148D" w:rsidRDefault="00FE29AD" w:rsidP="00F37FC5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  <w:r w:rsidRPr="001E148D">
        <w:rPr>
          <w:noProof/>
          <w:sz w:val="28"/>
          <w:szCs w:val="28"/>
        </w:rPr>
        <w:drawing>
          <wp:inline distT="0" distB="0" distL="0" distR="0" wp14:anchorId="63D2E657" wp14:editId="2CDB9004">
            <wp:extent cx="4276725" cy="2190750"/>
            <wp:effectExtent l="0" t="0" r="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1D39760" w14:textId="77777777" w:rsidR="00904753" w:rsidRPr="001E148D" w:rsidRDefault="00904753" w:rsidP="00F37FC5">
      <w:pPr>
        <w:autoSpaceDE w:val="0"/>
        <w:autoSpaceDN w:val="0"/>
        <w:adjustRightInd w:val="0"/>
        <w:spacing w:line="23" w:lineRule="atLeast"/>
        <w:ind w:firstLine="709"/>
        <w:jc w:val="both"/>
        <w:rPr>
          <w:sz w:val="28"/>
          <w:szCs w:val="28"/>
        </w:rPr>
      </w:pPr>
    </w:p>
    <w:p w14:paraId="0D632DD2" w14:textId="77777777" w:rsidR="00FE29AD" w:rsidRPr="001E148D" w:rsidRDefault="00FE29AD" w:rsidP="00FE29AD">
      <w:pPr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На ярмарочных площадках города было организованно и проведено 2 крупных мероприятия, такие как универсальная выставка – ярмарка белорусских и российских предприятий, на которой были представлены предприятия Республики Беларусь.</w:t>
      </w:r>
    </w:p>
    <w:p w14:paraId="30E19301" w14:textId="77777777" w:rsidR="00FE29AD" w:rsidRPr="001E148D" w:rsidRDefault="00FE29AD" w:rsidP="00FE29AD">
      <w:pPr>
        <w:widowControl w:val="0"/>
        <w:ind w:firstLine="720"/>
        <w:jc w:val="both"/>
        <w:rPr>
          <w:sz w:val="28"/>
          <w:szCs w:val="28"/>
        </w:rPr>
      </w:pPr>
      <w:r w:rsidRPr="001E148D">
        <w:rPr>
          <w:sz w:val="28"/>
          <w:szCs w:val="28"/>
        </w:rPr>
        <w:t xml:space="preserve">В 2020 году, </w:t>
      </w:r>
      <w:r w:rsidRPr="001E148D">
        <w:rPr>
          <w:rFonts w:eastAsia="Calibri"/>
          <w:sz w:val="28"/>
          <w:szCs w:val="28"/>
        </w:rPr>
        <w:t xml:space="preserve">в условиях эпидемиологических ограничений и снижения доходов населения, </w:t>
      </w:r>
      <w:r w:rsidRPr="001E148D">
        <w:rPr>
          <w:sz w:val="28"/>
          <w:szCs w:val="28"/>
        </w:rPr>
        <w:t>розничный товарооборот оценивается в сумме 9 566,5 млн. рублей или 98,4% к уровню 2019 года.</w:t>
      </w:r>
    </w:p>
    <w:p w14:paraId="58D14C4D" w14:textId="77777777" w:rsidR="00FE29AD" w:rsidRPr="001E148D" w:rsidRDefault="00FE29AD" w:rsidP="00FE29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 xml:space="preserve">На потребительском рынке города, на протяжении всего отчетного периода сохранялась высокая насыщенность основными продовольственными и непродовольственными товарами, которая в целом соответствовала спросу населения. </w:t>
      </w:r>
    </w:p>
    <w:p w14:paraId="706915FD" w14:textId="77777777" w:rsidR="00FE29AD" w:rsidRPr="001E148D" w:rsidRDefault="00FE29AD" w:rsidP="00FE29AD">
      <w:pPr>
        <w:ind w:firstLine="709"/>
        <w:jc w:val="both"/>
        <w:rPr>
          <w:sz w:val="28"/>
          <w:szCs w:val="28"/>
        </w:rPr>
      </w:pPr>
      <w:r w:rsidRPr="001E148D">
        <w:rPr>
          <w:rFonts w:eastAsia="Calibri"/>
          <w:kern w:val="2"/>
          <w:sz w:val="28"/>
          <w:szCs w:val="28"/>
        </w:rPr>
        <w:t>В 2020 году наблюдается спад оборота деятельности</w:t>
      </w:r>
      <w:r w:rsidRPr="001E148D">
        <w:rPr>
          <w:kern w:val="2"/>
          <w:sz w:val="28"/>
          <w:szCs w:val="28"/>
        </w:rPr>
        <w:t xml:space="preserve"> предприятий общественного питания, в связи с тем, что в</w:t>
      </w:r>
      <w:r w:rsidRPr="001E148D">
        <w:rPr>
          <w:rFonts w:eastAsia="Calibri"/>
          <w:kern w:val="2"/>
          <w:sz w:val="28"/>
          <w:szCs w:val="28"/>
        </w:rPr>
        <w:t xml:space="preserve"> условиях пандемии коронавирусной инфекции и введенного режима самоизоляции, рестораны и кафе города работали только в формате доставки или обслуживания на вынос. О</w:t>
      </w:r>
      <w:r w:rsidRPr="001E148D">
        <w:rPr>
          <w:sz w:val="28"/>
          <w:szCs w:val="28"/>
        </w:rPr>
        <w:t>бъем оборота деятельности ресторанов, кафе и других видов предприятий общественного питания оценивается в сумме 535,0 млн. рублей или 98,5% к уровню прошлого года в сопоставимых ценах</w:t>
      </w:r>
    </w:p>
    <w:p w14:paraId="0A7D79F5" w14:textId="77777777" w:rsidR="00FE29AD" w:rsidRPr="001E148D" w:rsidRDefault="00FE29AD" w:rsidP="00FE29AD">
      <w:pPr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 xml:space="preserve">Всего в городе функционировало 71 предприятие общественного питания на 8 020 посадочных мест, в том числе в общедоступной открытой сети - 3 426 посадочных мест, при учебных заведениях – 3 600 посадочных мест, 994 посадочных места на предприятиях общественного питания при промышленных предприятиях. </w:t>
      </w:r>
    </w:p>
    <w:p w14:paraId="0ABC66FA" w14:textId="77777777" w:rsidR="00FE29AD" w:rsidRPr="001E148D" w:rsidRDefault="00FE29AD" w:rsidP="00FE29AD">
      <w:pPr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Обеспеченность посадочными местами общественного питания общедоступной открытой сети на 1 тыс. жителей составила 78,6 посадочных мест, при нормативе 40.</w:t>
      </w:r>
    </w:p>
    <w:p w14:paraId="78C7366B" w14:textId="77777777" w:rsidR="00584B48" w:rsidRPr="001E148D" w:rsidRDefault="00584B48" w:rsidP="004954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14:paraId="0D7FB085" w14:textId="77777777" w:rsidR="0089032E" w:rsidRDefault="0089032E" w:rsidP="004954DD">
      <w:pPr>
        <w:pStyle w:val="21"/>
        <w:spacing w:line="252" w:lineRule="auto"/>
        <w:ind w:left="0"/>
        <w:jc w:val="center"/>
        <w:rPr>
          <w:b/>
          <w:sz w:val="28"/>
          <w:szCs w:val="28"/>
        </w:rPr>
      </w:pPr>
    </w:p>
    <w:p w14:paraId="76A3855A" w14:textId="77777777" w:rsidR="0089032E" w:rsidRDefault="0089032E" w:rsidP="004954DD">
      <w:pPr>
        <w:pStyle w:val="21"/>
        <w:spacing w:line="252" w:lineRule="auto"/>
        <w:ind w:left="0"/>
        <w:jc w:val="center"/>
        <w:rPr>
          <w:b/>
          <w:sz w:val="28"/>
          <w:szCs w:val="28"/>
        </w:rPr>
      </w:pPr>
    </w:p>
    <w:p w14:paraId="7A3FBFE2" w14:textId="77777777" w:rsidR="0058740F" w:rsidRPr="001E148D" w:rsidRDefault="00FB464E" w:rsidP="004954DD">
      <w:pPr>
        <w:pStyle w:val="21"/>
        <w:spacing w:line="252" w:lineRule="auto"/>
        <w:ind w:left="0"/>
        <w:jc w:val="center"/>
        <w:rPr>
          <w:b/>
          <w:sz w:val="28"/>
          <w:szCs w:val="28"/>
        </w:rPr>
      </w:pPr>
      <w:r w:rsidRPr="001E148D">
        <w:rPr>
          <w:b/>
          <w:sz w:val="28"/>
          <w:szCs w:val="28"/>
        </w:rPr>
        <w:lastRenderedPageBreak/>
        <w:t>Демография</w:t>
      </w:r>
    </w:p>
    <w:p w14:paraId="7AB13A68" w14:textId="77777777" w:rsidR="00CE7AC0" w:rsidRPr="001E148D" w:rsidRDefault="00CE7AC0" w:rsidP="004954DD">
      <w:pPr>
        <w:pStyle w:val="21"/>
        <w:spacing w:line="252" w:lineRule="auto"/>
        <w:ind w:left="0" w:firstLine="709"/>
        <w:rPr>
          <w:sz w:val="28"/>
          <w:szCs w:val="28"/>
        </w:rPr>
      </w:pPr>
    </w:p>
    <w:p w14:paraId="7C1AAAFA" w14:textId="77777777" w:rsidR="000A4A6F" w:rsidRPr="001E148D" w:rsidRDefault="000A4A6F" w:rsidP="004954DD">
      <w:pPr>
        <w:pStyle w:val="13"/>
        <w:spacing w:after="0" w:line="252" w:lineRule="auto"/>
        <w:ind w:firstLine="709"/>
        <w:rPr>
          <w:b w:val="0"/>
          <w:sz w:val="28"/>
          <w:szCs w:val="28"/>
        </w:rPr>
      </w:pPr>
      <w:r w:rsidRPr="001E148D">
        <w:rPr>
          <w:b w:val="0"/>
          <w:sz w:val="28"/>
          <w:szCs w:val="28"/>
        </w:rPr>
        <w:t xml:space="preserve">Среднегодовая численность постоянного населения в </w:t>
      </w:r>
      <w:r w:rsidR="00602498" w:rsidRPr="001E148D">
        <w:rPr>
          <w:b w:val="0"/>
          <w:sz w:val="28"/>
          <w:szCs w:val="28"/>
        </w:rPr>
        <w:t>2020</w:t>
      </w:r>
      <w:r w:rsidRPr="001E148D">
        <w:rPr>
          <w:b w:val="0"/>
          <w:sz w:val="28"/>
          <w:szCs w:val="28"/>
        </w:rPr>
        <w:t xml:space="preserve"> году</w:t>
      </w:r>
      <w:r w:rsidR="00602498" w:rsidRPr="001E148D">
        <w:rPr>
          <w:b w:val="0"/>
          <w:sz w:val="28"/>
          <w:szCs w:val="28"/>
        </w:rPr>
        <w:t xml:space="preserve"> составила 44,1</w:t>
      </w:r>
      <w:r w:rsidRPr="001E148D">
        <w:rPr>
          <w:b w:val="0"/>
          <w:sz w:val="28"/>
          <w:szCs w:val="28"/>
        </w:rPr>
        <w:t xml:space="preserve"> тыс. человек и увеличилась по сравнению с прошлым годом на </w:t>
      </w:r>
      <w:r w:rsidR="00B14AF4" w:rsidRPr="001E148D">
        <w:rPr>
          <w:b w:val="0"/>
          <w:sz w:val="28"/>
          <w:szCs w:val="28"/>
        </w:rPr>
        <w:t>0,</w:t>
      </w:r>
      <w:r w:rsidR="00602498" w:rsidRPr="001E148D">
        <w:rPr>
          <w:b w:val="0"/>
          <w:sz w:val="28"/>
          <w:szCs w:val="28"/>
        </w:rPr>
        <w:t>7</w:t>
      </w:r>
      <w:r w:rsidR="00584B48" w:rsidRPr="001E148D">
        <w:rPr>
          <w:b w:val="0"/>
          <w:sz w:val="28"/>
          <w:szCs w:val="28"/>
        </w:rPr>
        <w:t xml:space="preserve"> </w:t>
      </w:r>
      <w:r w:rsidR="00B14AF4" w:rsidRPr="001E148D">
        <w:rPr>
          <w:b w:val="0"/>
          <w:sz w:val="28"/>
          <w:szCs w:val="28"/>
        </w:rPr>
        <w:t>%.</w:t>
      </w:r>
    </w:p>
    <w:p w14:paraId="261E3B1F" w14:textId="77777777" w:rsidR="00584B48" w:rsidRPr="001E148D" w:rsidRDefault="00584B48" w:rsidP="00BA0DAB">
      <w:pPr>
        <w:pStyle w:val="13"/>
        <w:spacing w:after="0" w:line="247" w:lineRule="auto"/>
        <w:ind w:firstLine="709"/>
        <w:rPr>
          <w:b w:val="0"/>
          <w:sz w:val="28"/>
          <w:szCs w:val="28"/>
        </w:rPr>
      </w:pPr>
    </w:p>
    <w:p w14:paraId="70CEE94D" w14:textId="77777777" w:rsidR="00884303" w:rsidRPr="001E148D" w:rsidRDefault="00602498" w:rsidP="00BA0DAB">
      <w:pPr>
        <w:pStyle w:val="13"/>
        <w:spacing w:after="0" w:line="247" w:lineRule="auto"/>
        <w:ind w:firstLine="709"/>
        <w:rPr>
          <w:b w:val="0"/>
          <w:sz w:val="28"/>
          <w:szCs w:val="28"/>
        </w:rPr>
      </w:pPr>
      <w:r w:rsidRPr="001E148D">
        <w:rPr>
          <w:b w:val="0"/>
          <w:noProof/>
          <w:sz w:val="28"/>
          <w:szCs w:val="28"/>
        </w:rPr>
        <w:drawing>
          <wp:inline distT="0" distB="0" distL="0" distR="0" wp14:anchorId="7E30BF51" wp14:editId="2F288CC6">
            <wp:extent cx="5391150" cy="2514600"/>
            <wp:effectExtent l="19050" t="0" r="0" b="0"/>
            <wp:docPr id="1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CD93565" w14:textId="77777777" w:rsidR="00217C84" w:rsidRPr="001E148D" w:rsidRDefault="0004603C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Количество родившихся в 2020</w:t>
      </w:r>
      <w:r w:rsidR="00217C84" w:rsidRPr="001E148D">
        <w:rPr>
          <w:sz w:val="28"/>
          <w:szCs w:val="28"/>
        </w:rPr>
        <w:t xml:space="preserve"> г</w:t>
      </w:r>
      <w:r w:rsidRPr="001E148D">
        <w:rPr>
          <w:sz w:val="28"/>
          <w:szCs w:val="28"/>
        </w:rPr>
        <w:t>оду увеличилось на 2,3 % или до 485</w:t>
      </w:r>
      <w:r w:rsidR="00217C84" w:rsidRPr="001E148D">
        <w:rPr>
          <w:sz w:val="28"/>
          <w:szCs w:val="28"/>
        </w:rPr>
        <w:t xml:space="preserve">        человек. Общий коэфф</w:t>
      </w:r>
      <w:r w:rsidRPr="001E148D">
        <w:rPr>
          <w:sz w:val="28"/>
          <w:szCs w:val="28"/>
        </w:rPr>
        <w:t>ициент рождаемости составил 9,1</w:t>
      </w:r>
      <w:r w:rsidR="00217C84" w:rsidRPr="001E148D">
        <w:rPr>
          <w:sz w:val="28"/>
          <w:szCs w:val="28"/>
        </w:rPr>
        <w:t xml:space="preserve"> промилле (число             родившихся на 1 тысячу жителей).</w:t>
      </w:r>
    </w:p>
    <w:p w14:paraId="43E2386F" w14:textId="77777777" w:rsidR="00217C84" w:rsidRPr="001E148D" w:rsidRDefault="00217C84" w:rsidP="004954DD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Одним из благоприятных факторов демографического развития города на протяжении ряда лет является устойчивая тенденция превышения рождаемости над смертностью. Эт</w:t>
      </w:r>
      <w:r w:rsidR="0004603C" w:rsidRPr="001E148D">
        <w:rPr>
          <w:sz w:val="28"/>
          <w:szCs w:val="28"/>
        </w:rPr>
        <w:t>а тенденция сохранилась и в 2020</w:t>
      </w:r>
      <w:r w:rsidRPr="001E148D">
        <w:rPr>
          <w:sz w:val="28"/>
          <w:szCs w:val="28"/>
        </w:rPr>
        <w:t xml:space="preserve"> </w:t>
      </w:r>
      <w:r w:rsidR="0004603C" w:rsidRPr="001E148D">
        <w:rPr>
          <w:sz w:val="28"/>
          <w:szCs w:val="28"/>
        </w:rPr>
        <w:t>году, количество родившихся в 1,8</w:t>
      </w:r>
      <w:r w:rsidRPr="001E148D">
        <w:rPr>
          <w:sz w:val="28"/>
          <w:szCs w:val="28"/>
        </w:rPr>
        <w:t xml:space="preserve"> раза превысило число умерших.</w:t>
      </w:r>
    </w:p>
    <w:p w14:paraId="589BE4DF" w14:textId="77777777" w:rsidR="00CD52B6" w:rsidRPr="001E148D" w:rsidRDefault="00457D58" w:rsidP="00F37FC5">
      <w:pPr>
        <w:pStyle w:val="21"/>
        <w:spacing w:line="23" w:lineRule="atLeast"/>
        <w:ind w:left="0" w:firstLine="709"/>
        <w:rPr>
          <w:sz w:val="28"/>
          <w:szCs w:val="28"/>
        </w:rPr>
      </w:pPr>
      <w:r w:rsidRPr="001E148D">
        <w:rPr>
          <w:noProof/>
          <w:sz w:val="28"/>
          <w:szCs w:val="28"/>
        </w:rPr>
        <w:drawing>
          <wp:inline distT="0" distB="0" distL="0" distR="0" wp14:anchorId="41AD55A1" wp14:editId="31BAE931">
            <wp:extent cx="3886200" cy="2343150"/>
            <wp:effectExtent l="19050" t="0" r="0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FA82416" w14:textId="77777777" w:rsidR="002403DA" w:rsidRPr="001E148D" w:rsidRDefault="002403DA" w:rsidP="00F37FC5">
      <w:pPr>
        <w:pStyle w:val="21"/>
        <w:spacing w:line="23" w:lineRule="atLeast"/>
        <w:ind w:left="0" w:firstLine="709"/>
        <w:rPr>
          <w:sz w:val="28"/>
          <w:szCs w:val="28"/>
        </w:rPr>
      </w:pPr>
    </w:p>
    <w:p w14:paraId="207D6178" w14:textId="77777777" w:rsidR="00217C84" w:rsidRPr="001E148D" w:rsidRDefault="00217C84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За прошедший год число умерших составило 2</w:t>
      </w:r>
      <w:r w:rsidR="0004603C" w:rsidRPr="001E148D">
        <w:rPr>
          <w:sz w:val="28"/>
          <w:szCs w:val="28"/>
        </w:rPr>
        <w:t>77</w:t>
      </w:r>
      <w:r w:rsidRPr="001E148D">
        <w:rPr>
          <w:sz w:val="28"/>
          <w:szCs w:val="28"/>
        </w:rPr>
        <w:t xml:space="preserve"> </w:t>
      </w:r>
      <w:proofErr w:type="gramStart"/>
      <w:r w:rsidRPr="001E148D">
        <w:rPr>
          <w:sz w:val="28"/>
          <w:szCs w:val="28"/>
        </w:rPr>
        <w:t>человек,  и</w:t>
      </w:r>
      <w:proofErr w:type="gramEnd"/>
      <w:r w:rsidRPr="001E148D">
        <w:rPr>
          <w:sz w:val="28"/>
          <w:szCs w:val="28"/>
        </w:rPr>
        <w:t xml:space="preserve"> у</w:t>
      </w:r>
      <w:r w:rsidR="0004603C" w:rsidRPr="001E148D">
        <w:rPr>
          <w:sz w:val="28"/>
          <w:szCs w:val="28"/>
        </w:rPr>
        <w:t>величилос</w:t>
      </w:r>
      <w:r w:rsidRPr="001E148D">
        <w:rPr>
          <w:sz w:val="28"/>
          <w:szCs w:val="28"/>
        </w:rPr>
        <w:t>ь по сравнению с 201</w:t>
      </w:r>
      <w:r w:rsidR="0004603C" w:rsidRPr="001E148D">
        <w:rPr>
          <w:sz w:val="28"/>
          <w:szCs w:val="28"/>
        </w:rPr>
        <w:t>9</w:t>
      </w:r>
      <w:r w:rsidRPr="001E148D">
        <w:rPr>
          <w:sz w:val="28"/>
          <w:szCs w:val="28"/>
        </w:rPr>
        <w:t xml:space="preserve"> годом на </w:t>
      </w:r>
      <w:r w:rsidR="0004603C" w:rsidRPr="001E148D">
        <w:rPr>
          <w:sz w:val="28"/>
          <w:szCs w:val="28"/>
        </w:rPr>
        <w:t>51 человек</w:t>
      </w:r>
      <w:r w:rsidRPr="001E148D">
        <w:rPr>
          <w:sz w:val="28"/>
          <w:szCs w:val="28"/>
        </w:rPr>
        <w:t xml:space="preserve"> или на </w:t>
      </w:r>
      <w:r w:rsidR="0004603C" w:rsidRPr="001E148D">
        <w:rPr>
          <w:sz w:val="28"/>
          <w:szCs w:val="28"/>
        </w:rPr>
        <w:t>22,6</w:t>
      </w:r>
      <w:r w:rsidRPr="001E148D">
        <w:rPr>
          <w:sz w:val="28"/>
          <w:szCs w:val="28"/>
        </w:rPr>
        <w:t xml:space="preserve"> %. Общий коэффициент смертности со</w:t>
      </w:r>
      <w:r w:rsidR="0004603C" w:rsidRPr="001E148D">
        <w:rPr>
          <w:sz w:val="28"/>
          <w:szCs w:val="28"/>
        </w:rPr>
        <w:t>ставил 6,0</w:t>
      </w:r>
      <w:r w:rsidRPr="001E148D">
        <w:rPr>
          <w:sz w:val="28"/>
          <w:szCs w:val="28"/>
        </w:rPr>
        <w:t xml:space="preserve"> промилле.</w:t>
      </w:r>
    </w:p>
    <w:p w14:paraId="05110DA4" w14:textId="77777777" w:rsidR="00EA142A" w:rsidRPr="001E148D" w:rsidRDefault="00EA142A" w:rsidP="00EA142A">
      <w:pPr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Среди причин смертности населения наиболее высокой остается смертность от болезней системы кровообращения – 40,2%. Онкологические заболевания занимают 16,4% от общего количества смертей. На долю смертей от болезней органов дыхания приходится 11,1%.</w:t>
      </w:r>
    </w:p>
    <w:p w14:paraId="7A450645" w14:textId="77777777" w:rsidR="00D7411B" w:rsidRPr="001E148D" w:rsidRDefault="00C13C9B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1E148D">
        <w:rPr>
          <w:sz w:val="28"/>
          <w:szCs w:val="28"/>
        </w:rPr>
        <w:lastRenderedPageBreak/>
        <w:t>Есте</w:t>
      </w:r>
      <w:r w:rsidR="00457D58" w:rsidRPr="001E148D">
        <w:rPr>
          <w:sz w:val="28"/>
          <w:szCs w:val="28"/>
        </w:rPr>
        <w:t>ственный прирост населения в 2020</w:t>
      </w:r>
      <w:r w:rsidRPr="001E148D">
        <w:rPr>
          <w:sz w:val="28"/>
          <w:szCs w:val="28"/>
        </w:rPr>
        <w:t xml:space="preserve"> год</w:t>
      </w:r>
      <w:r w:rsidR="0081018C" w:rsidRPr="001E148D">
        <w:rPr>
          <w:sz w:val="28"/>
          <w:szCs w:val="28"/>
        </w:rPr>
        <w:t>у</w:t>
      </w:r>
      <w:r w:rsidR="009C4245" w:rsidRPr="001E148D">
        <w:rPr>
          <w:sz w:val="28"/>
          <w:szCs w:val="28"/>
        </w:rPr>
        <w:t xml:space="preserve"> составил </w:t>
      </w:r>
      <w:r w:rsidR="00457D58" w:rsidRPr="001E148D">
        <w:rPr>
          <w:sz w:val="28"/>
          <w:szCs w:val="28"/>
        </w:rPr>
        <w:t>208</w:t>
      </w:r>
      <w:r w:rsidR="005F5154" w:rsidRPr="001E148D">
        <w:rPr>
          <w:sz w:val="28"/>
          <w:szCs w:val="28"/>
        </w:rPr>
        <w:t xml:space="preserve"> </w:t>
      </w:r>
      <w:r w:rsidRPr="001E148D">
        <w:rPr>
          <w:sz w:val="28"/>
          <w:szCs w:val="28"/>
        </w:rPr>
        <w:t>человек</w:t>
      </w:r>
      <w:r w:rsidR="00A16AFF" w:rsidRPr="001E148D">
        <w:rPr>
          <w:sz w:val="28"/>
          <w:szCs w:val="28"/>
        </w:rPr>
        <w:t xml:space="preserve"> и</w:t>
      </w:r>
      <w:r w:rsidR="00B44F7B" w:rsidRPr="001E148D">
        <w:rPr>
          <w:sz w:val="28"/>
          <w:szCs w:val="28"/>
        </w:rPr>
        <w:t xml:space="preserve"> уменьшился</w:t>
      </w:r>
      <w:r w:rsidRPr="001E148D">
        <w:rPr>
          <w:sz w:val="28"/>
          <w:szCs w:val="28"/>
        </w:rPr>
        <w:t xml:space="preserve"> по сравнению с 201</w:t>
      </w:r>
      <w:r w:rsidR="00457D58" w:rsidRPr="001E148D">
        <w:rPr>
          <w:sz w:val="28"/>
          <w:szCs w:val="28"/>
        </w:rPr>
        <w:t>9</w:t>
      </w:r>
      <w:r w:rsidRPr="001E148D">
        <w:rPr>
          <w:sz w:val="28"/>
          <w:szCs w:val="28"/>
        </w:rPr>
        <w:t xml:space="preserve"> год</w:t>
      </w:r>
      <w:r w:rsidR="0081018C" w:rsidRPr="001E148D">
        <w:rPr>
          <w:sz w:val="28"/>
          <w:szCs w:val="28"/>
        </w:rPr>
        <w:t>ом</w:t>
      </w:r>
      <w:r w:rsidRPr="001E148D">
        <w:rPr>
          <w:sz w:val="28"/>
          <w:szCs w:val="28"/>
        </w:rPr>
        <w:t xml:space="preserve"> на </w:t>
      </w:r>
      <w:r w:rsidR="00457D58" w:rsidRPr="001E148D">
        <w:rPr>
          <w:sz w:val="28"/>
          <w:szCs w:val="28"/>
        </w:rPr>
        <w:t>16,1</w:t>
      </w:r>
      <w:r w:rsidR="00EE2C97" w:rsidRPr="001E148D">
        <w:rPr>
          <w:sz w:val="28"/>
          <w:szCs w:val="28"/>
        </w:rPr>
        <w:t xml:space="preserve"> </w:t>
      </w:r>
      <w:r w:rsidRPr="001E148D">
        <w:rPr>
          <w:sz w:val="28"/>
          <w:szCs w:val="28"/>
        </w:rPr>
        <w:t>% (201</w:t>
      </w:r>
      <w:r w:rsidR="00457D58" w:rsidRPr="001E148D">
        <w:rPr>
          <w:sz w:val="28"/>
          <w:szCs w:val="28"/>
        </w:rPr>
        <w:t>9</w:t>
      </w:r>
      <w:r w:rsidRPr="001E148D">
        <w:rPr>
          <w:sz w:val="28"/>
          <w:szCs w:val="28"/>
        </w:rPr>
        <w:t xml:space="preserve"> год</w:t>
      </w:r>
      <w:r w:rsidR="007025B8" w:rsidRPr="001E148D">
        <w:rPr>
          <w:sz w:val="28"/>
          <w:szCs w:val="28"/>
        </w:rPr>
        <w:t>а</w:t>
      </w:r>
      <w:r w:rsidR="0081018C" w:rsidRPr="001E148D">
        <w:rPr>
          <w:sz w:val="28"/>
          <w:szCs w:val="28"/>
        </w:rPr>
        <w:t xml:space="preserve"> –</w:t>
      </w:r>
      <w:r w:rsidR="00457D58" w:rsidRPr="001E148D">
        <w:rPr>
          <w:sz w:val="28"/>
          <w:szCs w:val="28"/>
        </w:rPr>
        <w:t xml:space="preserve"> 248</w:t>
      </w:r>
      <w:r w:rsidRPr="001E148D">
        <w:rPr>
          <w:sz w:val="28"/>
          <w:szCs w:val="28"/>
        </w:rPr>
        <w:t xml:space="preserve"> человек). </w:t>
      </w:r>
      <w:r w:rsidR="00D7411B" w:rsidRPr="001E148D">
        <w:rPr>
          <w:sz w:val="28"/>
          <w:szCs w:val="28"/>
        </w:rPr>
        <w:t xml:space="preserve">Коэффициент естественного прироста </w:t>
      </w:r>
      <w:r w:rsidR="00673BFA" w:rsidRPr="001E148D">
        <w:rPr>
          <w:sz w:val="28"/>
          <w:szCs w:val="28"/>
        </w:rPr>
        <w:t>уменьшился на</w:t>
      </w:r>
      <w:r w:rsidR="00B96AFB" w:rsidRPr="001E148D">
        <w:rPr>
          <w:sz w:val="28"/>
          <w:szCs w:val="28"/>
        </w:rPr>
        <w:t xml:space="preserve"> </w:t>
      </w:r>
      <w:r w:rsidR="00EE2C97" w:rsidRPr="001E148D">
        <w:rPr>
          <w:sz w:val="28"/>
          <w:szCs w:val="28"/>
        </w:rPr>
        <w:t>1</w:t>
      </w:r>
      <w:r w:rsidR="00B97BA4" w:rsidRPr="001E148D">
        <w:rPr>
          <w:sz w:val="28"/>
          <w:szCs w:val="28"/>
        </w:rPr>
        <w:t>,0</w:t>
      </w:r>
      <w:r w:rsidR="00B96AFB" w:rsidRPr="001E148D">
        <w:rPr>
          <w:sz w:val="28"/>
          <w:szCs w:val="28"/>
        </w:rPr>
        <w:t xml:space="preserve"> </w:t>
      </w:r>
      <w:r w:rsidR="00673BFA" w:rsidRPr="001E148D">
        <w:rPr>
          <w:sz w:val="28"/>
          <w:szCs w:val="28"/>
        </w:rPr>
        <w:t xml:space="preserve">промилле по сравнению </w:t>
      </w:r>
      <w:proofErr w:type="gramStart"/>
      <w:r w:rsidR="00673BFA" w:rsidRPr="001E148D">
        <w:rPr>
          <w:sz w:val="28"/>
          <w:szCs w:val="28"/>
        </w:rPr>
        <w:t>с  201</w:t>
      </w:r>
      <w:r w:rsidR="00B97BA4" w:rsidRPr="001E148D">
        <w:rPr>
          <w:sz w:val="28"/>
          <w:szCs w:val="28"/>
        </w:rPr>
        <w:t>9</w:t>
      </w:r>
      <w:proofErr w:type="gramEnd"/>
      <w:r w:rsidR="00673BFA" w:rsidRPr="001E148D">
        <w:rPr>
          <w:sz w:val="28"/>
          <w:szCs w:val="28"/>
        </w:rPr>
        <w:t xml:space="preserve"> годом и </w:t>
      </w:r>
      <w:r w:rsidR="00D7411B" w:rsidRPr="001E148D">
        <w:rPr>
          <w:sz w:val="28"/>
          <w:szCs w:val="28"/>
        </w:rPr>
        <w:t xml:space="preserve">составил </w:t>
      </w:r>
      <w:r w:rsidR="00B97BA4" w:rsidRPr="001E148D">
        <w:rPr>
          <w:sz w:val="28"/>
          <w:szCs w:val="28"/>
        </w:rPr>
        <w:t>5</w:t>
      </w:r>
      <w:r w:rsidR="00EE2C97" w:rsidRPr="001E148D">
        <w:rPr>
          <w:sz w:val="28"/>
          <w:szCs w:val="28"/>
        </w:rPr>
        <w:t>,0</w:t>
      </w:r>
      <w:r w:rsidR="00D7411B" w:rsidRPr="001E148D">
        <w:rPr>
          <w:sz w:val="28"/>
          <w:szCs w:val="28"/>
        </w:rPr>
        <w:t xml:space="preserve"> н</w:t>
      </w:r>
      <w:r w:rsidR="00673BFA" w:rsidRPr="001E148D">
        <w:rPr>
          <w:sz w:val="28"/>
          <w:szCs w:val="28"/>
        </w:rPr>
        <w:t>а 1000 среднегодового населения</w:t>
      </w:r>
      <w:r w:rsidR="00D7411B" w:rsidRPr="001E148D">
        <w:rPr>
          <w:sz w:val="28"/>
          <w:szCs w:val="28"/>
        </w:rPr>
        <w:t>.</w:t>
      </w:r>
    </w:p>
    <w:p w14:paraId="450E8006" w14:textId="77777777" w:rsidR="003061C1" w:rsidRPr="001E148D" w:rsidRDefault="003061C1" w:rsidP="00F37FC5">
      <w:pPr>
        <w:pStyle w:val="21"/>
        <w:spacing w:line="23" w:lineRule="atLeast"/>
        <w:ind w:left="0" w:firstLine="709"/>
        <w:rPr>
          <w:sz w:val="28"/>
          <w:szCs w:val="28"/>
        </w:rPr>
      </w:pPr>
    </w:p>
    <w:p w14:paraId="585242DD" w14:textId="77777777" w:rsidR="00337C89" w:rsidRPr="001E148D" w:rsidRDefault="00303346" w:rsidP="00F37FC5">
      <w:pPr>
        <w:pStyle w:val="21"/>
        <w:spacing w:line="23" w:lineRule="atLeast"/>
        <w:ind w:left="0" w:firstLine="709"/>
        <w:rPr>
          <w:sz w:val="28"/>
          <w:szCs w:val="28"/>
        </w:rPr>
      </w:pPr>
      <w:r w:rsidRPr="001E148D">
        <w:rPr>
          <w:noProof/>
          <w:sz w:val="28"/>
          <w:szCs w:val="28"/>
        </w:rPr>
        <w:drawing>
          <wp:inline distT="0" distB="0" distL="0" distR="0" wp14:anchorId="6A90BF43" wp14:editId="4E064B99">
            <wp:extent cx="3533775" cy="1838325"/>
            <wp:effectExtent l="19050" t="0" r="0" b="0"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6DC0C92" w14:textId="77777777" w:rsidR="00B96AFB" w:rsidRPr="001E148D" w:rsidRDefault="00B96AFB" w:rsidP="003B72AD">
      <w:pPr>
        <w:pStyle w:val="21"/>
        <w:spacing w:line="252" w:lineRule="auto"/>
        <w:ind w:left="0" w:firstLine="709"/>
        <w:rPr>
          <w:sz w:val="28"/>
          <w:szCs w:val="28"/>
        </w:rPr>
      </w:pPr>
    </w:p>
    <w:p w14:paraId="22DB39A6" w14:textId="77777777" w:rsidR="00494AB9" w:rsidRPr="001E148D" w:rsidRDefault="00B97BA4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1E148D">
        <w:rPr>
          <w:sz w:val="28"/>
          <w:szCs w:val="28"/>
        </w:rPr>
        <w:t>В 2020 году впервые за многие годы сложился миграционный прирост 242 человека (2019 год – убыль 297 человек).</w:t>
      </w:r>
    </w:p>
    <w:p w14:paraId="4F3F4B67" w14:textId="77777777" w:rsidR="00494AB9" w:rsidRPr="001E148D" w:rsidRDefault="00494AB9" w:rsidP="004954DD">
      <w:pPr>
        <w:pStyle w:val="21"/>
        <w:spacing w:line="252" w:lineRule="auto"/>
        <w:ind w:left="0" w:firstLine="709"/>
        <w:rPr>
          <w:sz w:val="28"/>
          <w:szCs w:val="28"/>
        </w:rPr>
      </w:pPr>
    </w:p>
    <w:p w14:paraId="4A3C8DCD" w14:textId="77777777" w:rsidR="00D15E78" w:rsidRPr="001E148D" w:rsidRDefault="00D15E78" w:rsidP="004954D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1E148D">
        <w:rPr>
          <w:b/>
          <w:sz w:val="28"/>
          <w:szCs w:val="28"/>
        </w:rPr>
        <w:t>Рынок труда</w:t>
      </w:r>
    </w:p>
    <w:p w14:paraId="1018D415" w14:textId="77777777" w:rsidR="00D15E78" w:rsidRPr="001E148D" w:rsidRDefault="00D15E78" w:rsidP="004954DD">
      <w:pPr>
        <w:pStyle w:val="23"/>
        <w:spacing w:line="252" w:lineRule="auto"/>
        <w:ind w:firstLine="709"/>
        <w:jc w:val="both"/>
        <w:rPr>
          <w:sz w:val="28"/>
          <w:szCs w:val="28"/>
        </w:rPr>
      </w:pPr>
    </w:p>
    <w:p w14:paraId="238CDE9B" w14:textId="77777777" w:rsidR="002469B0" w:rsidRPr="001E148D" w:rsidRDefault="00A04DC9" w:rsidP="004954DD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По итогам 2020</w:t>
      </w:r>
      <w:r w:rsidR="002469B0" w:rsidRPr="001E148D">
        <w:rPr>
          <w:sz w:val="28"/>
          <w:szCs w:val="28"/>
        </w:rPr>
        <w:t xml:space="preserve"> года численность экономически активного населения муниципального образования составила 2</w:t>
      </w:r>
      <w:r w:rsidR="002247B5" w:rsidRPr="001E148D">
        <w:rPr>
          <w:sz w:val="28"/>
          <w:szCs w:val="28"/>
        </w:rPr>
        <w:t>0</w:t>
      </w:r>
      <w:r w:rsidR="0030207A" w:rsidRPr="001E148D">
        <w:rPr>
          <w:sz w:val="28"/>
          <w:szCs w:val="28"/>
        </w:rPr>
        <w:t>,9</w:t>
      </w:r>
      <w:r w:rsidR="002469B0" w:rsidRPr="001E148D">
        <w:rPr>
          <w:sz w:val="28"/>
          <w:szCs w:val="28"/>
        </w:rPr>
        <w:t xml:space="preserve"> тыс. человек или 4</w:t>
      </w:r>
      <w:r w:rsidR="002247B5" w:rsidRPr="001E148D">
        <w:rPr>
          <w:sz w:val="28"/>
          <w:szCs w:val="28"/>
        </w:rPr>
        <w:t>7,4</w:t>
      </w:r>
      <w:r w:rsidR="002469B0" w:rsidRPr="001E148D">
        <w:rPr>
          <w:sz w:val="28"/>
          <w:szCs w:val="28"/>
        </w:rPr>
        <w:t xml:space="preserve"> % от общей численности населения города (201</w:t>
      </w:r>
      <w:r w:rsidR="002247B5" w:rsidRPr="001E148D">
        <w:rPr>
          <w:sz w:val="28"/>
          <w:szCs w:val="28"/>
        </w:rPr>
        <w:t>9 год – 20,0 тыс. человек или 48,0</w:t>
      </w:r>
      <w:r w:rsidR="002469B0" w:rsidRPr="001E148D">
        <w:rPr>
          <w:sz w:val="28"/>
          <w:szCs w:val="28"/>
        </w:rPr>
        <w:t xml:space="preserve"> %). Из числа экономически активного населения в экономике были заняты 20,</w:t>
      </w:r>
      <w:r w:rsidR="002247B5" w:rsidRPr="001E148D">
        <w:rPr>
          <w:sz w:val="28"/>
          <w:szCs w:val="28"/>
        </w:rPr>
        <w:t>0</w:t>
      </w:r>
      <w:r w:rsidR="002469B0" w:rsidRPr="001E148D">
        <w:rPr>
          <w:sz w:val="28"/>
          <w:szCs w:val="28"/>
        </w:rPr>
        <w:t xml:space="preserve"> тыс. человек ил</w:t>
      </w:r>
      <w:r w:rsidR="002247B5" w:rsidRPr="001E148D">
        <w:rPr>
          <w:sz w:val="28"/>
          <w:szCs w:val="28"/>
        </w:rPr>
        <w:t>и 95</w:t>
      </w:r>
      <w:r w:rsidR="002469B0" w:rsidRPr="001E148D">
        <w:rPr>
          <w:sz w:val="28"/>
          <w:szCs w:val="28"/>
        </w:rPr>
        <w:t>,</w:t>
      </w:r>
      <w:r w:rsidR="002247B5" w:rsidRPr="001E148D">
        <w:rPr>
          <w:sz w:val="28"/>
          <w:szCs w:val="28"/>
        </w:rPr>
        <w:t>5</w:t>
      </w:r>
      <w:r w:rsidR="002469B0" w:rsidRPr="001E148D">
        <w:rPr>
          <w:sz w:val="28"/>
          <w:szCs w:val="28"/>
        </w:rPr>
        <w:t xml:space="preserve"> %, что на </w:t>
      </w:r>
      <w:r w:rsidR="002247B5" w:rsidRPr="001E148D">
        <w:rPr>
          <w:sz w:val="28"/>
          <w:szCs w:val="28"/>
        </w:rPr>
        <w:t>3,7</w:t>
      </w:r>
      <w:r w:rsidR="002469B0" w:rsidRPr="001E148D">
        <w:rPr>
          <w:sz w:val="28"/>
          <w:szCs w:val="28"/>
        </w:rPr>
        <w:t xml:space="preserve"> % меньше аналогичного показателя прошлого года. Среднесписочная численность работающих по полному кругу организаций составила </w:t>
      </w:r>
      <w:r w:rsidR="002247B5" w:rsidRPr="001E148D">
        <w:rPr>
          <w:sz w:val="28"/>
          <w:szCs w:val="28"/>
        </w:rPr>
        <w:t>14,6</w:t>
      </w:r>
      <w:r w:rsidR="002469B0" w:rsidRPr="001E148D">
        <w:rPr>
          <w:sz w:val="28"/>
          <w:szCs w:val="28"/>
        </w:rPr>
        <w:t xml:space="preserve"> тыс. человек или </w:t>
      </w:r>
      <w:r w:rsidR="002247B5" w:rsidRPr="001E148D">
        <w:rPr>
          <w:sz w:val="28"/>
          <w:szCs w:val="28"/>
        </w:rPr>
        <w:t>95,9</w:t>
      </w:r>
      <w:r w:rsidR="002469B0" w:rsidRPr="001E148D">
        <w:rPr>
          <w:sz w:val="28"/>
          <w:szCs w:val="28"/>
        </w:rPr>
        <w:t xml:space="preserve"> % к уровню прошлого года. Преобладающая часть занятого населения – </w:t>
      </w:r>
      <w:r w:rsidR="002247B5" w:rsidRPr="001E148D">
        <w:rPr>
          <w:sz w:val="28"/>
          <w:szCs w:val="28"/>
        </w:rPr>
        <w:t>11,5</w:t>
      </w:r>
      <w:r w:rsidR="002469B0" w:rsidRPr="001E148D">
        <w:rPr>
          <w:sz w:val="28"/>
          <w:szCs w:val="28"/>
        </w:rPr>
        <w:t xml:space="preserve"> тыс. человек сосредоточена на крупных и средних предприятиях и организациях (201</w:t>
      </w:r>
      <w:r w:rsidR="002247B5" w:rsidRPr="001E148D">
        <w:rPr>
          <w:sz w:val="28"/>
          <w:szCs w:val="28"/>
        </w:rPr>
        <w:t>9 год – 12</w:t>
      </w:r>
      <w:r w:rsidR="002469B0" w:rsidRPr="001E148D">
        <w:rPr>
          <w:sz w:val="28"/>
          <w:szCs w:val="28"/>
        </w:rPr>
        <w:t>,8 тыс. человек).</w:t>
      </w:r>
    </w:p>
    <w:p w14:paraId="6E44A3E4" w14:textId="77777777" w:rsidR="003C38EB" w:rsidRPr="001E148D" w:rsidRDefault="002247B5" w:rsidP="003C38EB">
      <w:pPr>
        <w:pStyle w:val="23"/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На конец декабря 2020</w:t>
      </w:r>
      <w:r w:rsidR="002469B0" w:rsidRPr="001E148D">
        <w:rPr>
          <w:sz w:val="28"/>
          <w:szCs w:val="28"/>
        </w:rPr>
        <w:t xml:space="preserve"> года число граждан, обратившихся за содействием в поиске подходящей работы</w:t>
      </w:r>
      <w:r w:rsidRPr="001E148D">
        <w:rPr>
          <w:sz w:val="28"/>
          <w:szCs w:val="28"/>
        </w:rPr>
        <w:t>, составило 1 086</w:t>
      </w:r>
      <w:r w:rsidR="002469B0" w:rsidRPr="001E148D">
        <w:rPr>
          <w:sz w:val="28"/>
          <w:szCs w:val="28"/>
        </w:rPr>
        <w:t xml:space="preserve"> человек. Численность безработных, имеющих официальный статус безработного </w:t>
      </w:r>
      <w:r w:rsidR="00D66661" w:rsidRPr="001E148D">
        <w:rPr>
          <w:sz w:val="28"/>
          <w:szCs w:val="28"/>
        </w:rPr>
        <w:t>–</w:t>
      </w:r>
      <w:r w:rsidR="002469B0" w:rsidRPr="001E148D">
        <w:rPr>
          <w:sz w:val="28"/>
          <w:szCs w:val="28"/>
        </w:rPr>
        <w:t xml:space="preserve"> </w:t>
      </w:r>
      <w:r w:rsidRPr="001E148D">
        <w:rPr>
          <w:sz w:val="28"/>
          <w:szCs w:val="28"/>
        </w:rPr>
        <w:t>960</w:t>
      </w:r>
      <w:r w:rsidR="002469B0" w:rsidRPr="001E148D">
        <w:rPr>
          <w:sz w:val="28"/>
          <w:szCs w:val="28"/>
        </w:rPr>
        <w:t xml:space="preserve"> человек. </w:t>
      </w:r>
    </w:p>
    <w:p w14:paraId="5A505BE3" w14:textId="77777777" w:rsidR="003C38EB" w:rsidRPr="001E148D" w:rsidRDefault="003C38EB" w:rsidP="003C38EB">
      <w:pPr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Одно из следствий распространения новой коронавирусной инфекции и экономического кризиса — проблемы на рынке труда. Несмотря на реализацию пакета антикризисных мер, направленных на поддержание занятости населения в условиях пандемии, с апреля 2020 года значительно увеличилась численность официально зарегистрированных безработных граждан и, соответственно, уровень зарегистрированной безработицы.</w:t>
      </w:r>
    </w:p>
    <w:p w14:paraId="57E1E942" w14:textId="77777777" w:rsidR="002469B0" w:rsidRPr="001E148D" w:rsidRDefault="002469B0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1E148D">
        <w:rPr>
          <w:sz w:val="28"/>
          <w:szCs w:val="28"/>
        </w:rPr>
        <w:t>Показатель уровня регистрируемой без</w:t>
      </w:r>
      <w:r w:rsidR="002247B5" w:rsidRPr="001E148D">
        <w:rPr>
          <w:sz w:val="28"/>
          <w:szCs w:val="28"/>
        </w:rPr>
        <w:t xml:space="preserve">работицы по городу на конец 2020 года </w:t>
      </w:r>
      <w:proofErr w:type="gramStart"/>
      <w:r w:rsidR="002247B5" w:rsidRPr="001E148D">
        <w:rPr>
          <w:sz w:val="28"/>
          <w:szCs w:val="28"/>
        </w:rPr>
        <w:t>составил  4</w:t>
      </w:r>
      <w:proofErr w:type="gramEnd"/>
      <w:r w:rsidR="002247B5" w:rsidRPr="001E148D">
        <w:rPr>
          <w:sz w:val="28"/>
          <w:szCs w:val="28"/>
        </w:rPr>
        <w:t>,6</w:t>
      </w:r>
      <w:r w:rsidRPr="001E148D">
        <w:rPr>
          <w:sz w:val="28"/>
          <w:szCs w:val="28"/>
        </w:rPr>
        <w:t xml:space="preserve"> % от экономически активного насе</w:t>
      </w:r>
      <w:r w:rsidR="002247B5" w:rsidRPr="001E148D">
        <w:rPr>
          <w:sz w:val="28"/>
          <w:szCs w:val="28"/>
        </w:rPr>
        <w:t>ления (на конец 2019 года – 0,8</w:t>
      </w:r>
      <w:r w:rsidRPr="001E148D">
        <w:rPr>
          <w:sz w:val="28"/>
          <w:szCs w:val="28"/>
        </w:rPr>
        <w:t>%).</w:t>
      </w:r>
    </w:p>
    <w:p w14:paraId="10BE61FF" w14:textId="77777777" w:rsidR="002469B0" w:rsidRPr="001E148D" w:rsidRDefault="002469B0" w:rsidP="004954DD">
      <w:pPr>
        <w:pStyle w:val="21"/>
        <w:spacing w:line="252" w:lineRule="auto"/>
        <w:ind w:left="0" w:firstLine="709"/>
        <w:rPr>
          <w:sz w:val="28"/>
          <w:szCs w:val="28"/>
        </w:rPr>
      </w:pPr>
      <w:r w:rsidRPr="001E148D">
        <w:rPr>
          <w:sz w:val="28"/>
          <w:szCs w:val="28"/>
        </w:rPr>
        <w:t xml:space="preserve">В целях обеспечения на территории автономного округа государственных гарантий гражданам в области содействия занятости населения и защиты от безработицы, действует государственная программа </w:t>
      </w:r>
      <w:r w:rsidRPr="001E148D">
        <w:rPr>
          <w:b/>
          <w:sz w:val="28"/>
          <w:szCs w:val="28"/>
        </w:rPr>
        <w:t>«</w:t>
      </w:r>
      <w:r w:rsidRPr="001E148D">
        <w:rPr>
          <w:spacing w:val="2"/>
          <w:sz w:val="28"/>
          <w:szCs w:val="28"/>
        </w:rPr>
        <w:t xml:space="preserve">Содействие занятости </w:t>
      </w:r>
      <w:r w:rsidRPr="001E148D">
        <w:rPr>
          <w:spacing w:val="2"/>
          <w:sz w:val="28"/>
          <w:szCs w:val="28"/>
        </w:rPr>
        <w:lastRenderedPageBreak/>
        <w:t xml:space="preserve">населения в Ханты-Мансийском автономном округе </w:t>
      </w:r>
      <w:r w:rsidR="00D66661" w:rsidRPr="001E148D">
        <w:rPr>
          <w:spacing w:val="2"/>
          <w:sz w:val="28"/>
          <w:szCs w:val="28"/>
        </w:rPr>
        <w:t>–</w:t>
      </w:r>
      <w:r w:rsidRPr="001E148D">
        <w:rPr>
          <w:spacing w:val="2"/>
          <w:sz w:val="28"/>
          <w:szCs w:val="28"/>
        </w:rPr>
        <w:t xml:space="preserve"> Югре на 2018 </w:t>
      </w:r>
      <w:r w:rsidR="00D66661" w:rsidRPr="001E148D">
        <w:rPr>
          <w:spacing w:val="2"/>
          <w:sz w:val="28"/>
          <w:szCs w:val="28"/>
        </w:rPr>
        <w:t>–</w:t>
      </w:r>
      <w:r w:rsidRPr="001E148D">
        <w:rPr>
          <w:spacing w:val="2"/>
          <w:sz w:val="28"/>
          <w:szCs w:val="28"/>
        </w:rPr>
        <w:t xml:space="preserve"> 2025 годы и на период до 2030 года</w:t>
      </w:r>
      <w:r w:rsidRPr="001E148D">
        <w:rPr>
          <w:spacing w:val="2"/>
        </w:rPr>
        <w:t>»</w:t>
      </w:r>
      <w:r w:rsidRPr="001E148D">
        <w:rPr>
          <w:sz w:val="28"/>
          <w:szCs w:val="28"/>
        </w:rPr>
        <w:t xml:space="preserve">. Кроме того, в целях создания условий для эффективного поведения молодежи на рынке труда в городе реализуются мероприятия, направленные на содействие трудоустройству, в рамках </w:t>
      </w:r>
      <w:r w:rsidR="00A20AF1" w:rsidRPr="001E148D">
        <w:rPr>
          <w:sz w:val="28"/>
          <w:szCs w:val="28"/>
        </w:rPr>
        <w:t xml:space="preserve">муниципальной </w:t>
      </w:r>
      <w:r w:rsidRPr="001E148D">
        <w:rPr>
          <w:sz w:val="28"/>
          <w:szCs w:val="28"/>
        </w:rPr>
        <w:t>программы «</w:t>
      </w:r>
      <w:r w:rsidR="00A20AF1" w:rsidRPr="001E148D">
        <w:rPr>
          <w:sz w:val="28"/>
          <w:szCs w:val="28"/>
        </w:rPr>
        <w:t xml:space="preserve">Содействие занятости населения города Радужный на 2020-2025 годы </w:t>
      </w:r>
      <w:r w:rsidRPr="001E148D">
        <w:rPr>
          <w:sz w:val="28"/>
          <w:szCs w:val="28"/>
        </w:rPr>
        <w:t>и на период до 2030 года».</w:t>
      </w:r>
    </w:p>
    <w:p w14:paraId="72C21F04" w14:textId="77777777" w:rsidR="002469B0" w:rsidRPr="001E148D" w:rsidRDefault="002469B0" w:rsidP="004954DD">
      <w:pPr>
        <w:widowControl w:val="0"/>
        <w:spacing w:line="252" w:lineRule="auto"/>
        <w:ind w:firstLine="709"/>
        <w:jc w:val="both"/>
        <w:rPr>
          <w:rFonts w:eastAsia="Calibri"/>
          <w:sz w:val="28"/>
          <w:szCs w:val="28"/>
        </w:rPr>
      </w:pPr>
      <w:r w:rsidRPr="001E148D">
        <w:rPr>
          <w:rFonts w:eastAsia="Calibri"/>
          <w:sz w:val="28"/>
          <w:szCs w:val="28"/>
        </w:rPr>
        <w:t>На реализацию политики в сфере занятости населения и снижения нап</w:t>
      </w:r>
      <w:r w:rsidR="00A20AF1" w:rsidRPr="001E148D">
        <w:rPr>
          <w:rFonts w:eastAsia="Calibri"/>
          <w:sz w:val="28"/>
          <w:szCs w:val="28"/>
        </w:rPr>
        <w:t>ряженности на рынке труда в 2020</w:t>
      </w:r>
      <w:r w:rsidRPr="001E148D">
        <w:rPr>
          <w:rFonts w:eastAsia="Calibri"/>
          <w:sz w:val="28"/>
          <w:szCs w:val="28"/>
        </w:rPr>
        <w:t xml:space="preserve"> году направлено 1</w:t>
      </w:r>
      <w:r w:rsidR="00A20AF1" w:rsidRPr="001E148D">
        <w:rPr>
          <w:rFonts w:eastAsia="Calibri"/>
          <w:sz w:val="28"/>
          <w:szCs w:val="28"/>
        </w:rPr>
        <w:t>7 780,4</w:t>
      </w:r>
      <w:r w:rsidRPr="001E148D">
        <w:rPr>
          <w:rFonts w:eastAsia="Calibri"/>
          <w:sz w:val="28"/>
          <w:szCs w:val="28"/>
        </w:rPr>
        <w:t xml:space="preserve"> тыс. рублей, в том числе: сред</w:t>
      </w:r>
      <w:r w:rsidR="00A20AF1" w:rsidRPr="001E148D">
        <w:rPr>
          <w:rFonts w:eastAsia="Calibri"/>
          <w:sz w:val="28"/>
          <w:szCs w:val="28"/>
        </w:rPr>
        <w:t>ств федерального бюджета – 1 466,5</w:t>
      </w:r>
      <w:r w:rsidRPr="001E148D">
        <w:rPr>
          <w:rFonts w:eastAsia="Calibri"/>
          <w:sz w:val="28"/>
          <w:szCs w:val="28"/>
        </w:rPr>
        <w:t xml:space="preserve"> тыс. руб., средств бюджета автономного округа –</w:t>
      </w:r>
      <w:r w:rsidR="004E39D7" w:rsidRPr="001E148D">
        <w:rPr>
          <w:rFonts w:eastAsia="Calibri"/>
          <w:sz w:val="28"/>
          <w:szCs w:val="28"/>
        </w:rPr>
        <w:t xml:space="preserve"> </w:t>
      </w:r>
      <w:r w:rsidR="00A20AF1" w:rsidRPr="001E148D">
        <w:rPr>
          <w:rFonts w:eastAsia="Calibri"/>
          <w:sz w:val="28"/>
          <w:szCs w:val="28"/>
        </w:rPr>
        <w:t xml:space="preserve">14 783,4 </w:t>
      </w:r>
      <w:r w:rsidRPr="001E148D">
        <w:rPr>
          <w:rFonts w:eastAsia="Calibri"/>
          <w:sz w:val="28"/>
          <w:szCs w:val="28"/>
        </w:rPr>
        <w:t>тыс. рублей, бюджета города Радужный –</w:t>
      </w:r>
      <w:r w:rsidR="004E39D7" w:rsidRPr="001E148D">
        <w:rPr>
          <w:rFonts w:eastAsia="Calibri"/>
          <w:sz w:val="28"/>
          <w:szCs w:val="28"/>
        </w:rPr>
        <w:t xml:space="preserve"> </w:t>
      </w:r>
      <w:r w:rsidR="00A20AF1" w:rsidRPr="001E148D">
        <w:rPr>
          <w:rFonts w:eastAsia="Calibri"/>
          <w:sz w:val="28"/>
          <w:szCs w:val="28"/>
        </w:rPr>
        <w:t xml:space="preserve">1 530,5 </w:t>
      </w:r>
      <w:r w:rsidRPr="001E148D">
        <w:rPr>
          <w:rFonts w:eastAsia="Calibri"/>
          <w:sz w:val="28"/>
          <w:szCs w:val="28"/>
        </w:rPr>
        <w:t>тыс. рублей.</w:t>
      </w:r>
    </w:p>
    <w:p w14:paraId="1C2CE32D" w14:textId="77777777" w:rsidR="002469B0" w:rsidRPr="001E148D" w:rsidRDefault="004E39D7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Всего за 2020</w:t>
      </w:r>
      <w:r w:rsidR="002469B0" w:rsidRPr="001E148D">
        <w:rPr>
          <w:sz w:val="28"/>
          <w:szCs w:val="28"/>
        </w:rPr>
        <w:t xml:space="preserve"> год, по мероприятиям активной политики по содействию занятости населения, трудоустроены </w:t>
      </w:r>
      <w:r w:rsidRPr="001E148D">
        <w:rPr>
          <w:sz w:val="28"/>
          <w:szCs w:val="28"/>
        </w:rPr>
        <w:t>379</w:t>
      </w:r>
      <w:r w:rsidR="002469B0" w:rsidRPr="001E148D">
        <w:rPr>
          <w:sz w:val="28"/>
          <w:szCs w:val="28"/>
        </w:rPr>
        <w:t xml:space="preserve"> человек, из них </w:t>
      </w:r>
      <w:r w:rsidRPr="001E148D">
        <w:rPr>
          <w:sz w:val="28"/>
          <w:szCs w:val="28"/>
        </w:rPr>
        <w:t>188</w:t>
      </w:r>
      <w:r w:rsidR="002469B0" w:rsidRPr="001E148D">
        <w:rPr>
          <w:sz w:val="28"/>
          <w:szCs w:val="28"/>
        </w:rPr>
        <w:t xml:space="preserve"> человек принимали участие в оплачиваемых общественных раб</w:t>
      </w:r>
      <w:r w:rsidRPr="001E148D">
        <w:rPr>
          <w:sz w:val="28"/>
          <w:szCs w:val="28"/>
        </w:rPr>
        <w:t>отах; временно трудоустроены 139</w:t>
      </w:r>
      <w:r w:rsidR="002469B0" w:rsidRPr="001E148D">
        <w:rPr>
          <w:sz w:val="28"/>
          <w:szCs w:val="28"/>
        </w:rPr>
        <w:t xml:space="preserve"> подростков от 14 до 18 лет; трудоустроены </w:t>
      </w:r>
      <w:r w:rsidRPr="001E148D">
        <w:rPr>
          <w:sz w:val="28"/>
          <w:szCs w:val="28"/>
        </w:rPr>
        <w:t>30</w:t>
      </w:r>
      <w:r w:rsidR="002469B0" w:rsidRPr="001E148D">
        <w:rPr>
          <w:sz w:val="28"/>
          <w:szCs w:val="28"/>
        </w:rPr>
        <w:t xml:space="preserve"> безработных граждан, испытывающих трудности в поиске работы; трудоустроены </w:t>
      </w:r>
      <w:r w:rsidRPr="001E148D">
        <w:rPr>
          <w:sz w:val="28"/>
          <w:szCs w:val="28"/>
        </w:rPr>
        <w:t>7</w:t>
      </w:r>
      <w:r w:rsidR="002469B0" w:rsidRPr="001E148D">
        <w:rPr>
          <w:sz w:val="28"/>
          <w:szCs w:val="28"/>
        </w:rPr>
        <w:t xml:space="preserve"> человек из числа выпускников профессиональных образовательных организаций и образовательных организаций высшего образования; трудоустроены </w:t>
      </w:r>
      <w:r w:rsidRPr="001E148D">
        <w:rPr>
          <w:sz w:val="28"/>
          <w:szCs w:val="28"/>
        </w:rPr>
        <w:t>9</w:t>
      </w:r>
      <w:r w:rsidR="002469B0" w:rsidRPr="001E148D">
        <w:rPr>
          <w:sz w:val="28"/>
          <w:szCs w:val="28"/>
        </w:rPr>
        <w:t xml:space="preserve">  безработных пенсионного возраста; организована стажировка </w:t>
      </w:r>
      <w:r w:rsidRPr="001E148D">
        <w:rPr>
          <w:sz w:val="28"/>
          <w:szCs w:val="28"/>
        </w:rPr>
        <w:t>6</w:t>
      </w:r>
      <w:r w:rsidR="002469B0" w:rsidRPr="001E148D">
        <w:rPr>
          <w:sz w:val="28"/>
          <w:szCs w:val="28"/>
        </w:rPr>
        <w:t xml:space="preserve"> инвалидов молодого возраста. Кроме того, 1</w:t>
      </w:r>
      <w:r w:rsidRPr="001E148D">
        <w:rPr>
          <w:sz w:val="28"/>
          <w:szCs w:val="28"/>
        </w:rPr>
        <w:t>45</w:t>
      </w:r>
      <w:r w:rsidR="002469B0" w:rsidRPr="001E148D">
        <w:rPr>
          <w:sz w:val="28"/>
          <w:szCs w:val="28"/>
        </w:rPr>
        <w:t xml:space="preserve"> человек из числа безработных направлены на профессиональное обучение, подготовку и повышение квалификации.</w:t>
      </w:r>
    </w:p>
    <w:p w14:paraId="0113FF9B" w14:textId="77777777" w:rsidR="002469B0" w:rsidRPr="001E148D" w:rsidRDefault="002469B0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sz w:val="28"/>
          <w:szCs w:val="28"/>
        </w:rPr>
        <w:t>Активная политика в сфере за</w:t>
      </w:r>
      <w:r w:rsidR="004E39D7" w:rsidRPr="001E148D">
        <w:rPr>
          <w:sz w:val="28"/>
          <w:szCs w:val="28"/>
        </w:rPr>
        <w:t>нятости населения в течение 2020</w:t>
      </w:r>
      <w:r w:rsidRPr="001E148D">
        <w:rPr>
          <w:sz w:val="28"/>
          <w:szCs w:val="28"/>
        </w:rPr>
        <w:t xml:space="preserve"> </w:t>
      </w:r>
      <w:r w:rsidR="004E39D7" w:rsidRPr="001E148D">
        <w:rPr>
          <w:sz w:val="28"/>
          <w:szCs w:val="28"/>
        </w:rPr>
        <w:t>года способствовала созданию 196</w:t>
      </w:r>
      <w:r w:rsidRPr="001E148D">
        <w:rPr>
          <w:sz w:val="28"/>
          <w:szCs w:val="28"/>
        </w:rPr>
        <w:t xml:space="preserve"> постоянных рабочих места субъектами малого и среднего </w:t>
      </w:r>
      <w:r w:rsidR="004E39D7" w:rsidRPr="001E148D">
        <w:rPr>
          <w:sz w:val="28"/>
          <w:szCs w:val="28"/>
        </w:rPr>
        <w:t>предпринимательства, а также 379</w:t>
      </w:r>
      <w:r w:rsidRPr="001E148D">
        <w:rPr>
          <w:sz w:val="28"/>
          <w:szCs w:val="28"/>
        </w:rPr>
        <w:t xml:space="preserve"> временных рабочих мест.</w:t>
      </w:r>
    </w:p>
    <w:p w14:paraId="77419102" w14:textId="77777777" w:rsidR="00455F62" w:rsidRPr="001E148D" w:rsidRDefault="00455F62" w:rsidP="004954DD">
      <w:pPr>
        <w:pStyle w:val="21"/>
        <w:spacing w:line="252" w:lineRule="auto"/>
        <w:ind w:left="0" w:firstLine="709"/>
        <w:rPr>
          <w:sz w:val="28"/>
          <w:szCs w:val="28"/>
        </w:rPr>
      </w:pPr>
    </w:p>
    <w:p w14:paraId="2964E04E" w14:textId="77777777" w:rsidR="00396337" w:rsidRPr="001E148D" w:rsidRDefault="00396337" w:rsidP="004954D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  <w:r w:rsidRPr="001E148D">
        <w:rPr>
          <w:b/>
          <w:sz w:val="28"/>
          <w:szCs w:val="28"/>
        </w:rPr>
        <w:t>Развитие социальной сферы</w:t>
      </w:r>
    </w:p>
    <w:p w14:paraId="1DFDE8FA" w14:textId="77777777" w:rsidR="00BD26A4" w:rsidRPr="001E148D" w:rsidRDefault="00BD26A4" w:rsidP="004954D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14:paraId="30DF9417" w14:textId="77777777" w:rsidR="00BD26A4" w:rsidRDefault="00BD26A4" w:rsidP="004954DD">
      <w:pPr>
        <w:spacing w:line="252" w:lineRule="auto"/>
        <w:ind w:firstLine="709"/>
        <w:jc w:val="both"/>
        <w:rPr>
          <w:sz w:val="28"/>
          <w:szCs w:val="28"/>
        </w:rPr>
      </w:pPr>
      <w:r w:rsidRPr="001E148D">
        <w:rPr>
          <w:rFonts w:eastAsia="Calibri"/>
          <w:sz w:val="28"/>
          <w:szCs w:val="28"/>
        </w:rPr>
        <w:t>Развитие отраслей социальной сферы рассматривается как фактор, повышающий привлекательность проживания на территории города, и предусматривает достижение целевых ориентиров</w:t>
      </w:r>
      <w:r w:rsidRPr="001E148D">
        <w:rPr>
          <w:sz w:val="28"/>
          <w:szCs w:val="28"/>
        </w:rPr>
        <w:t xml:space="preserve">, установленных Стратегией социально-экономического развития города Радужный до 2030 года, муниципальными программами и </w:t>
      </w:r>
      <w:proofErr w:type="gramStart"/>
      <w:r w:rsidRPr="001E148D">
        <w:rPr>
          <w:sz w:val="28"/>
          <w:szCs w:val="28"/>
        </w:rPr>
        <w:t>Указом  Президента</w:t>
      </w:r>
      <w:proofErr w:type="gramEnd"/>
      <w:r w:rsidRPr="001E148D">
        <w:rPr>
          <w:sz w:val="28"/>
          <w:szCs w:val="28"/>
        </w:rPr>
        <w:t xml:space="preserve"> Российской Федерации от 7 мая 2018 года № 204.</w:t>
      </w:r>
    </w:p>
    <w:p w14:paraId="0C4104F5" w14:textId="77777777" w:rsidR="003C1077" w:rsidRPr="001E148D" w:rsidRDefault="003C1077" w:rsidP="004954DD">
      <w:pPr>
        <w:spacing w:line="252" w:lineRule="auto"/>
        <w:ind w:firstLine="709"/>
        <w:jc w:val="both"/>
        <w:rPr>
          <w:sz w:val="28"/>
          <w:szCs w:val="28"/>
        </w:rPr>
      </w:pPr>
    </w:p>
    <w:p w14:paraId="3567F33C" w14:textId="77777777" w:rsidR="00BD26A4" w:rsidRPr="00F37FC5" w:rsidRDefault="00BD26A4" w:rsidP="004954DD">
      <w:pPr>
        <w:autoSpaceDE w:val="0"/>
        <w:autoSpaceDN w:val="0"/>
        <w:adjustRightInd w:val="0"/>
        <w:spacing w:line="252" w:lineRule="auto"/>
        <w:jc w:val="center"/>
        <w:rPr>
          <w:b/>
          <w:sz w:val="28"/>
          <w:szCs w:val="28"/>
        </w:rPr>
      </w:pPr>
    </w:p>
    <w:p w14:paraId="6FEB2288" w14:textId="77777777" w:rsidR="00750E43" w:rsidRDefault="00750E43" w:rsidP="004954DD">
      <w:pPr>
        <w:pStyle w:val="21"/>
        <w:spacing w:line="252" w:lineRule="auto"/>
        <w:ind w:left="0"/>
        <w:jc w:val="center"/>
        <w:rPr>
          <w:b/>
          <w:i/>
          <w:sz w:val="28"/>
          <w:szCs w:val="28"/>
        </w:rPr>
      </w:pPr>
      <w:r w:rsidRPr="00CF5B30">
        <w:rPr>
          <w:b/>
          <w:i/>
          <w:sz w:val="28"/>
          <w:szCs w:val="28"/>
        </w:rPr>
        <w:t>Образование.</w:t>
      </w:r>
    </w:p>
    <w:p w14:paraId="2A989E2A" w14:textId="77777777" w:rsidR="00092F8F" w:rsidRDefault="00092F8F" w:rsidP="004954DD">
      <w:pPr>
        <w:pStyle w:val="21"/>
        <w:spacing w:line="252" w:lineRule="auto"/>
        <w:ind w:left="0"/>
        <w:jc w:val="center"/>
        <w:rPr>
          <w:b/>
          <w:i/>
          <w:sz w:val="28"/>
          <w:szCs w:val="28"/>
        </w:rPr>
      </w:pPr>
    </w:p>
    <w:p w14:paraId="3BF87452" w14:textId="77777777" w:rsidR="00092F8F" w:rsidRPr="003D6DD6" w:rsidRDefault="00092F8F" w:rsidP="004954DD">
      <w:pPr>
        <w:spacing w:line="252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3D6DD6">
        <w:rPr>
          <w:rFonts w:eastAsia="Calibri"/>
          <w:sz w:val="28"/>
          <w:szCs w:val="28"/>
        </w:rPr>
        <w:t xml:space="preserve">Развитие системы образования на территории муниципального образования направлено на создание образовательной среды, обеспечивающей доступность качественного образования независимо от места проживания и социального положения семей с детьми; обновление механизмов финансирования образовательных организаций в соответствии с задачами инновационного развития; расширение вариативности образовательных программ, профильного </w:t>
      </w:r>
      <w:r w:rsidRPr="003D6DD6">
        <w:rPr>
          <w:rFonts w:eastAsia="Calibri"/>
          <w:sz w:val="28"/>
          <w:szCs w:val="28"/>
        </w:rPr>
        <w:lastRenderedPageBreak/>
        <w:t xml:space="preserve">обучения старшеклассников, позволяющего создать условия для углубленного изучения отдельных предметов, ориентированных на выбор профессии и обеспечивается в соответствии с мероприятиями муниципальной программы «Развитие образования в городе Радужный на 2019-2025 годы и на период до 2030 года». </w:t>
      </w:r>
    </w:p>
    <w:p w14:paraId="45933712" w14:textId="77777777" w:rsidR="00CF5B30" w:rsidRPr="000D3B1B" w:rsidRDefault="00CF5B30" w:rsidP="00CF5B30">
      <w:pPr>
        <w:ind w:firstLine="709"/>
        <w:contextualSpacing/>
        <w:jc w:val="both"/>
        <w:rPr>
          <w:bCs/>
          <w:sz w:val="28"/>
          <w:szCs w:val="28"/>
        </w:rPr>
      </w:pPr>
      <w:r w:rsidRPr="000D3B1B">
        <w:rPr>
          <w:bCs/>
          <w:sz w:val="28"/>
          <w:szCs w:val="28"/>
        </w:rPr>
        <w:t>В 2020 году в городе функционировали 18 муниципальных организаций</w:t>
      </w:r>
      <w:r w:rsidRPr="000D3B1B">
        <w:rPr>
          <w:sz w:val="28"/>
          <w:szCs w:val="28"/>
        </w:rPr>
        <w:t xml:space="preserve">, подведомственных </w:t>
      </w:r>
      <w:r w:rsidRPr="000D3B1B">
        <w:rPr>
          <w:bCs/>
          <w:sz w:val="28"/>
          <w:szCs w:val="28"/>
        </w:rPr>
        <w:t>управлению образования администрации города Радужный, из них:</w:t>
      </w:r>
    </w:p>
    <w:p w14:paraId="3BB479BE" w14:textId="77777777" w:rsidR="00CF5B30" w:rsidRPr="000D3B1B" w:rsidRDefault="00CF5B30" w:rsidP="00CF5B30">
      <w:pPr>
        <w:ind w:firstLine="709"/>
        <w:contextualSpacing/>
        <w:jc w:val="both"/>
        <w:rPr>
          <w:bCs/>
          <w:sz w:val="28"/>
          <w:szCs w:val="28"/>
        </w:rPr>
      </w:pPr>
      <w:r w:rsidRPr="000D3B1B">
        <w:rPr>
          <w:bCs/>
          <w:sz w:val="28"/>
          <w:szCs w:val="28"/>
        </w:rPr>
        <w:t>10 – дошкольных образовательных организаций;</w:t>
      </w:r>
    </w:p>
    <w:p w14:paraId="15AF3D73" w14:textId="77777777" w:rsidR="00CF5B30" w:rsidRPr="000D3B1B" w:rsidRDefault="00CF5B30" w:rsidP="00CF5B30">
      <w:pPr>
        <w:ind w:firstLine="709"/>
        <w:contextualSpacing/>
        <w:jc w:val="both"/>
        <w:rPr>
          <w:bCs/>
          <w:sz w:val="28"/>
          <w:szCs w:val="28"/>
        </w:rPr>
      </w:pPr>
      <w:r w:rsidRPr="000D3B1B">
        <w:rPr>
          <w:bCs/>
          <w:sz w:val="28"/>
          <w:szCs w:val="28"/>
        </w:rPr>
        <w:t>6 – общеобразовательных организаций;</w:t>
      </w:r>
    </w:p>
    <w:p w14:paraId="7ED52CEE" w14:textId="77777777" w:rsidR="00CF5B30" w:rsidRPr="000D3B1B" w:rsidRDefault="00CF5B30" w:rsidP="00CF5B30">
      <w:pPr>
        <w:ind w:firstLine="709"/>
        <w:contextualSpacing/>
        <w:jc w:val="both"/>
        <w:rPr>
          <w:bCs/>
          <w:sz w:val="28"/>
          <w:szCs w:val="28"/>
        </w:rPr>
      </w:pPr>
      <w:r w:rsidRPr="000D3B1B">
        <w:rPr>
          <w:bCs/>
          <w:sz w:val="28"/>
          <w:szCs w:val="28"/>
        </w:rPr>
        <w:t>2 – организации дополнительного образования детей.</w:t>
      </w:r>
    </w:p>
    <w:p w14:paraId="5329A397" w14:textId="77777777" w:rsidR="00CF5B30" w:rsidRPr="000D3B1B" w:rsidRDefault="00CF5B30" w:rsidP="00CF5B3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B1B">
        <w:rPr>
          <w:b/>
          <w:bCs/>
          <w:iCs/>
          <w:sz w:val="28"/>
          <w:szCs w:val="28"/>
        </w:rPr>
        <w:t xml:space="preserve">Сеть муниципальных дошкольных образовательных организаций </w:t>
      </w:r>
      <w:r w:rsidRPr="000D3B1B">
        <w:rPr>
          <w:sz w:val="28"/>
          <w:szCs w:val="28"/>
        </w:rPr>
        <w:t xml:space="preserve">реализующих основную общеобразовательную программу дошкольного образования, включает 10 учреждений, в которых 120 групп общеразвивающей направленности и 6 групп комбинированной направленности (в 2019 году 123 и 4 группы соответственно). Общая численность детей, получающих дошкольное образование, составляет 2 606 человек (2019 год – 2 876). </w:t>
      </w:r>
    </w:p>
    <w:p w14:paraId="7F75BEE1" w14:textId="77777777" w:rsidR="00CF5B30" w:rsidRPr="000D3B1B" w:rsidRDefault="00CF5B30" w:rsidP="00CF5B30">
      <w:pPr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Доступность дошкольного образования для детей от полутора лет в городе является стопроцентной и стабильно поддерживается за счет построенных в 2009-2012 годах новых ДОО на 980 мест, в том числе в 2020 году путевки в ДОО получили все желающие родители. Желающие родители имеют возможность определить своих детей в возрасте от одного года.</w:t>
      </w:r>
    </w:p>
    <w:p w14:paraId="6328B493" w14:textId="77777777" w:rsidR="00CF5B30" w:rsidRPr="000D3B1B" w:rsidRDefault="00CF5B30" w:rsidP="00CF5B3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>Уровень обеспеченности местами в дошкольных образовательных организациях, в процентах к нормативу (региональный норматив – 70 мест на сто детей от 0-7 лет) составляет 87,7% (в 2019 году – 89,3%).</w:t>
      </w:r>
    </w:p>
    <w:p w14:paraId="2BA4488A" w14:textId="77777777" w:rsidR="00CF5B30" w:rsidRPr="000D3B1B" w:rsidRDefault="00CF5B30" w:rsidP="00CF5B3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В связи с ликвидацией очередности в детские сады, в городе услуги индивидуальных предпринимателей, «семейные группы» спросом в сфере дошкольного образования не пользуются. </w:t>
      </w:r>
    </w:p>
    <w:p w14:paraId="587FA781" w14:textId="77777777" w:rsidR="00CF5B30" w:rsidRPr="000D3B1B" w:rsidRDefault="00CF5B30" w:rsidP="00CF5B3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Основным видом деятельности ДОО является образовательная деятельность по основным общеобразовательным и адаптированным образовательным программам дошкольного образования, присмотр и уход за детьми дошкольного возраста. </w:t>
      </w:r>
    </w:p>
    <w:p w14:paraId="3449E3BE" w14:textId="77777777" w:rsidR="00CF5B30" w:rsidRPr="000D3B1B" w:rsidRDefault="00CF5B30" w:rsidP="00CF5B3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Все ДОО в соответствии с законодательством реализуют основные образовательные программы и адаптированные образовательные программы, разработанные и утвержденные самостоятельно в соответствии с ФГОС дошкольного образования. На сегодняшний день для 14 обучающихся с ограниченными возможностями здоровья реализуются адаптированные программы. </w:t>
      </w:r>
    </w:p>
    <w:p w14:paraId="11B2CEBC" w14:textId="77777777" w:rsidR="00CF5B30" w:rsidRPr="000D3B1B" w:rsidRDefault="00CF5B30" w:rsidP="00CF5B3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>Услуги дошкольного образования в городе по основным количественным и качественным показателям являются удовлетворительными, в том числе в части реализации основной общеобразовательной программы дошкольного образования, сохранения и укрепления здоровья детей, готовности к обучению в школе воспитанников детских садов.</w:t>
      </w:r>
    </w:p>
    <w:p w14:paraId="13B1CC8E" w14:textId="77777777" w:rsidR="00CF5B30" w:rsidRPr="000D3B1B" w:rsidRDefault="00CF5B30" w:rsidP="00CF5B3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0D3B1B">
        <w:rPr>
          <w:rFonts w:eastAsia="Calibri"/>
          <w:sz w:val="28"/>
          <w:szCs w:val="28"/>
        </w:rPr>
        <w:t xml:space="preserve">В ДОО соблюдаются требования к условиям реализации основной общеобразовательной программы дошкольного образования, определяемые </w:t>
      </w:r>
      <w:r w:rsidRPr="000D3B1B">
        <w:rPr>
          <w:rFonts w:eastAsia="Calibri"/>
          <w:sz w:val="28"/>
          <w:szCs w:val="28"/>
        </w:rPr>
        <w:lastRenderedPageBreak/>
        <w:t>санитарно-эпидемиологическими правилами и нормативами, правилами пожарной безопасности. Материально-техническое обеспечение реализации образовательной программы дошкольного образования (учебно-методические комплекты, оборудование, оснащение (предметы) и др.) составляет не менее 95%.</w:t>
      </w:r>
    </w:p>
    <w:p w14:paraId="2701174A" w14:textId="77777777" w:rsidR="00CF5B30" w:rsidRDefault="00CF5B30" w:rsidP="00CF5B3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D3B1B">
        <w:rPr>
          <w:color w:val="auto"/>
          <w:sz w:val="28"/>
          <w:szCs w:val="28"/>
        </w:rPr>
        <w:t>Материально-техническое обеспечение ДОО, пополняется и обновляется в соответствии с утвержденным перечнем необходимого (обязательного) материально-технического обеспечения программы в соответствии с ФГОС для социально-коммуникативного, познавательного, речевого, художественно-эстетического и физического развития.</w:t>
      </w:r>
    </w:p>
    <w:p w14:paraId="6FE73218" w14:textId="77777777" w:rsidR="00CF5B30" w:rsidRPr="000D3B1B" w:rsidRDefault="00CF5B30" w:rsidP="00CF5B30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 w:rsidRPr="000D3B1B">
        <w:rPr>
          <w:b/>
          <w:sz w:val="28"/>
          <w:szCs w:val="28"/>
        </w:rPr>
        <w:t>Сеть общеобразовательных организаций</w:t>
      </w:r>
      <w:r w:rsidRPr="000D3B1B">
        <w:rPr>
          <w:sz w:val="28"/>
          <w:szCs w:val="28"/>
        </w:rPr>
        <w:t>, реализующих программы начального общего, основного общего и среднего общего образования включает 6 учреждений. Все школы располагаются в типовых зданиях, с 230 классами-комплектами (227 – в 2019 году) и контингентом учащихся на конец 2020 года 5568 человек (5572 – в 2019 году).</w:t>
      </w:r>
    </w:p>
    <w:p w14:paraId="1379B61D" w14:textId="77777777" w:rsidR="00CF5B30" w:rsidRDefault="00CF5B30" w:rsidP="00CF5B30">
      <w:pPr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Качественное школьное образование доступно всем детям города: школьники занимаются в общеобразовательных учреждениях, оснащенных учебным и технически современным оборудованием, обеспечены в достаточном количестве программно-методической литературой, кадровыми ресурсами.</w:t>
      </w:r>
    </w:p>
    <w:p w14:paraId="3F4C1F85" w14:textId="77777777" w:rsidR="00CF5B30" w:rsidRPr="000D3B1B" w:rsidRDefault="00CF5B30" w:rsidP="00CF5B30">
      <w:pPr>
        <w:ind w:firstLine="709"/>
        <w:contextualSpacing/>
        <w:jc w:val="both"/>
        <w:rPr>
          <w:sz w:val="28"/>
          <w:szCs w:val="28"/>
        </w:rPr>
      </w:pPr>
    </w:p>
    <w:p w14:paraId="666218DE" w14:textId="77777777" w:rsidR="00CF5B30" w:rsidRPr="00B63B3F" w:rsidRDefault="00CF5B30" w:rsidP="00CF5B30">
      <w:pPr>
        <w:ind w:firstLine="709"/>
        <w:contextualSpacing/>
        <w:jc w:val="right"/>
        <w:rPr>
          <w:sz w:val="28"/>
          <w:szCs w:val="28"/>
        </w:rPr>
      </w:pPr>
      <w:r w:rsidRPr="00B63B3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8</w:t>
      </w:r>
    </w:p>
    <w:p w14:paraId="5C60D789" w14:textId="77777777" w:rsidR="00CF5B30" w:rsidRPr="000D3B1B" w:rsidRDefault="00CF5B30" w:rsidP="00CF5B30">
      <w:pPr>
        <w:ind w:firstLine="709"/>
        <w:contextualSpacing/>
        <w:jc w:val="both"/>
        <w:rPr>
          <w:sz w:val="28"/>
          <w:szCs w:val="28"/>
        </w:rPr>
      </w:pPr>
    </w:p>
    <w:p w14:paraId="0A398946" w14:textId="77777777" w:rsidR="00CF5B30" w:rsidRPr="000D3B1B" w:rsidRDefault="00CF5B30" w:rsidP="00CF5B30">
      <w:pPr>
        <w:ind w:firstLine="709"/>
        <w:contextualSpacing/>
        <w:jc w:val="center"/>
        <w:rPr>
          <w:b/>
        </w:rPr>
      </w:pPr>
      <w:r w:rsidRPr="000D3B1B">
        <w:rPr>
          <w:b/>
        </w:rPr>
        <w:t>Результаты по развитию материально-технической базы школ</w:t>
      </w:r>
    </w:p>
    <w:p w14:paraId="5C54087C" w14:textId="77777777" w:rsidR="00CF5B30" w:rsidRPr="000D3B1B" w:rsidRDefault="00CF5B30" w:rsidP="00CF5B30">
      <w:pPr>
        <w:ind w:firstLine="709"/>
        <w:contextualSpacing/>
        <w:jc w:val="center"/>
        <w:rPr>
          <w:b/>
        </w:rPr>
      </w:pPr>
    </w:p>
    <w:tbl>
      <w:tblPr>
        <w:tblW w:w="46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9"/>
        <w:gridCol w:w="1645"/>
        <w:gridCol w:w="1561"/>
        <w:gridCol w:w="1825"/>
      </w:tblGrid>
      <w:tr w:rsidR="0089032E" w:rsidRPr="000D3B1B" w14:paraId="2E6DCDA9" w14:textId="77777777" w:rsidTr="0089032E">
        <w:trPr>
          <w:trHeight w:val="471"/>
          <w:jc w:val="center"/>
        </w:trPr>
        <w:tc>
          <w:tcPr>
            <w:tcW w:w="2321" w:type="pct"/>
            <w:vAlign w:val="center"/>
          </w:tcPr>
          <w:p w14:paraId="1ED676E2" w14:textId="77777777" w:rsidR="0089032E" w:rsidRPr="000D3B1B" w:rsidRDefault="0089032E" w:rsidP="00EC0A0A">
            <w:pPr>
              <w:contextualSpacing/>
              <w:jc w:val="center"/>
            </w:pPr>
          </w:p>
        </w:tc>
        <w:tc>
          <w:tcPr>
            <w:tcW w:w="876" w:type="pct"/>
            <w:vAlign w:val="center"/>
          </w:tcPr>
          <w:p w14:paraId="249B7CEB" w14:textId="77777777" w:rsidR="0089032E" w:rsidRPr="000D3B1B" w:rsidRDefault="0089032E" w:rsidP="00EC0A0A">
            <w:pPr>
              <w:contextualSpacing/>
              <w:jc w:val="center"/>
            </w:pPr>
            <w:r w:rsidRPr="000D3B1B">
              <w:t xml:space="preserve">2018 год </w:t>
            </w:r>
          </w:p>
        </w:tc>
        <w:tc>
          <w:tcPr>
            <w:tcW w:w="831" w:type="pct"/>
            <w:vAlign w:val="center"/>
          </w:tcPr>
          <w:p w14:paraId="7C13FB6A" w14:textId="77777777" w:rsidR="0089032E" w:rsidRPr="000D3B1B" w:rsidRDefault="0089032E" w:rsidP="00EC0A0A">
            <w:pPr>
              <w:contextualSpacing/>
              <w:jc w:val="center"/>
            </w:pPr>
            <w:r w:rsidRPr="000D3B1B">
              <w:t>2019 год</w:t>
            </w:r>
          </w:p>
        </w:tc>
        <w:tc>
          <w:tcPr>
            <w:tcW w:w="972" w:type="pct"/>
            <w:vAlign w:val="center"/>
          </w:tcPr>
          <w:p w14:paraId="25A10C9E" w14:textId="77777777" w:rsidR="0089032E" w:rsidRPr="000D3B1B" w:rsidRDefault="0089032E" w:rsidP="00EC0A0A">
            <w:pPr>
              <w:contextualSpacing/>
              <w:jc w:val="center"/>
            </w:pPr>
            <w:r w:rsidRPr="000D3B1B">
              <w:t>2020 год</w:t>
            </w:r>
          </w:p>
        </w:tc>
      </w:tr>
      <w:tr w:rsidR="0089032E" w:rsidRPr="000D3B1B" w14:paraId="0962DB6D" w14:textId="77777777" w:rsidTr="0089032E">
        <w:trPr>
          <w:jc w:val="center"/>
        </w:trPr>
        <w:tc>
          <w:tcPr>
            <w:tcW w:w="2321" w:type="pct"/>
            <w:vAlign w:val="center"/>
          </w:tcPr>
          <w:p w14:paraId="45779214" w14:textId="77777777" w:rsidR="0089032E" w:rsidRPr="000D3B1B" w:rsidRDefault="0089032E" w:rsidP="00EC0A0A">
            <w:pPr>
              <w:contextualSpacing/>
            </w:pPr>
            <w:r w:rsidRPr="000D3B1B">
              <w:t>Доля общеобразовательных организаций, соответствующих современным требованиям, процентов</w:t>
            </w:r>
          </w:p>
        </w:tc>
        <w:tc>
          <w:tcPr>
            <w:tcW w:w="876" w:type="pct"/>
            <w:vAlign w:val="center"/>
          </w:tcPr>
          <w:p w14:paraId="172BE043" w14:textId="77777777" w:rsidR="0089032E" w:rsidRPr="000D3B1B" w:rsidRDefault="0089032E" w:rsidP="00EC0A0A">
            <w:pPr>
              <w:contextualSpacing/>
              <w:jc w:val="center"/>
            </w:pPr>
            <w:r w:rsidRPr="000D3B1B">
              <w:t>95,8</w:t>
            </w:r>
          </w:p>
        </w:tc>
        <w:tc>
          <w:tcPr>
            <w:tcW w:w="831" w:type="pct"/>
            <w:vAlign w:val="center"/>
          </w:tcPr>
          <w:p w14:paraId="09471966" w14:textId="77777777" w:rsidR="0089032E" w:rsidRPr="000D3B1B" w:rsidRDefault="0089032E" w:rsidP="00EC0A0A">
            <w:pPr>
              <w:contextualSpacing/>
              <w:jc w:val="center"/>
            </w:pPr>
            <w:r w:rsidRPr="000D3B1B">
              <w:t>95,8</w:t>
            </w:r>
          </w:p>
        </w:tc>
        <w:tc>
          <w:tcPr>
            <w:tcW w:w="972" w:type="pct"/>
            <w:vAlign w:val="center"/>
          </w:tcPr>
          <w:p w14:paraId="07A6143B" w14:textId="77777777" w:rsidR="0089032E" w:rsidRPr="000D3B1B" w:rsidRDefault="0089032E" w:rsidP="00EC0A0A">
            <w:pPr>
              <w:contextualSpacing/>
              <w:jc w:val="center"/>
            </w:pPr>
            <w:r w:rsidRPr="000D3B1B">
              <w:t>100,0</w:t>
            </w:r>
          </w:p>
        </w:tc>
      </w:tr>
      <w:tr w:rsidR="0089032E" w:rsidRPr="000D3B1B" w14:paraId="542CE6CB" w14:textId="77777777" w:rsidTr="0089032E">
        <w:trPr>
          <w:jc w:val="center"/>
        </w:trPr>
        <w:tc>
          <w:tcPr>
            <w:tcW w:w="2321" w:type="pct"/>
            <w:vAlign w:val="center"/>
          </w:tcPr>
          <w:p w14:paraId="30889CB8" w14:textId="77777777" w:rsidR="0089032E" w:rsidRPr="000D3B1B" w:rsidRDefault="0089032E" w:rsidP="00EC0A0A">
            <w:pPr>
              <w:contextualSpacing/>
            </w:pPr>
            <w:r w:rsidRPr="000D3B1B">
              <w:t>Доля общеобразовательных организаций, обеспеченных средствами пожарной и антитеррористической безопасности, процентов</w:t>
            </w:r>
          </w:p>
          <w:p w14:paraId="03F11A8F" w14:textId="77777777" w:rsidR="0089032E" w:rsidRPr="000D3B1B" w:rsidRDefault="0089032E" w:rsidP="00EC0A0A">
            <w:pPr>
              <w:contextualSpacing/>
            </w:pPr>
            <w:r w:rsidRPr="000D3B1B">
              <w:t>в том числе:</w:t>
            </w:r>
          </w:p>
        </w:tc>
        <w:tc>
          <w:tcPr>
            <w:tcW w:w="876" w:type="pct"/>
            <w:vAlign w:val="center"/>
          </w:tcPr>
          <w:p w14:paraId="5394A003" w14:textId="77777777" w:rsidR="0089032E" w:rsidRPr="000D3B1B" w:rsidRDefault="0089032E" w:rsidP="00EC0A0A">
            <w:pPr>
              <w:contextualSpacing/>
              <w:jc w:val="center"/>
            </w:pPr>
            <w:r w:rsidRPr="000D3B1B">
              <w:t>100</w:t>
            </w:r>
          </w:p>
        </w:tc>
        <w:tc>
          <w:tcPr>
            <w:tcW w:w="831" w:type="pct"/>
            <w:vAlign w:val="center"/>
          </w:tcPr>
          <w:p w14:paraId="07CB788C" w14:textId="77777777" w:rsidR="0089032E" w:rsidRPr="000D3B1B" w:rsidRDefault="0089032E" w:rsidP="00EC0A0A">
            <w:pPr>
              <w:contextualSpacing/>
              <w:jc w:val="center"/>
            </w:pPr>
            <w:r w:rsidRPr="000D3B1B">
              <w:t>100</w:t>
            </w:r>
          </w:p>
        </w:tc>
        <w:tc>
          <w:tcPr>
            <w:tcW w:w="972" w:type="pct"/>
            <w:vAlign w:val="center"/>
          </w:tcPr>
          <w:p w14:paraId="23DC4417" w14:textId="77777777" w:rsidR="0089032E" w:rsidRPr="000D3B1B" w:rsidRDefault="0089032E" w:rsidP="00EC0A0A">
            <w:pPr>
              <w:contextualSpacing/>
              <w:jc w:val="center"/>
            </w:pPr>
            <w:r w:rsidRPr="000D3B1B">
              <w:t>100</w:t>
            </w:r>
          </w:p>
        </w:tc>
      </w:tr>
      <w:tr w:rsidR="0089032E" w:rsidRPr="000D3B1B" w14:paraId="4BBB4203" w14:textId="77777777" w:rsidTr="0089032E">
        <w:trPr>
          <w:trHeight w:val="393"/>
          <w:jc w:val="center"/>
        </w:trPr>
        <w:tc>
          <w:tcPr>
            <w:tcW w:w="2321" w:type="pct"/>
            <w:vAlign w:val="center"/>
          </w:tcPr>
          <w:p w14:paraId="599EDBAD" w14:textId="77777777" w:rsidR="0089032E" w:rsidRPr="000D3B1B" w:rsidRDefault="0089032E" w:rsidP="00EC0A0A">
            <w:pPr>
              <w:contextualSpacing/>
            </w:pPr>
            <w:r w:rsidRPr="000D3B1B">
              <w:t>средствами пожарной безопасности</w:t>
            </w:r>
          </w:p>
        </w:tc>
        <w:tc>
          <w:tcPr>
            <w:tcW w:w="876" w:type="pct"/>
            <w:vAlign w:val="center"/>
          </w:tcPr>
          <w:p w14:paraId="3E5E6532" w14:textId="77777777" w:rsidR="0089032E" w:rsidRPr="000D3B1B" w:rsidRDefault="0089032E" w:rsidP="00EC0A0A">
            <w:pPr>
              <w:contextualSpacing/>
              <w:jc w:val="center"/>
            </w:pPr>
            <w:r w:rsidRPr="000D3B1B">
              <w:t>100</w:t>
            </w:r>
          </w:p>
        </w:tc>
        <w:tc>
          <w:tcPr>
            <w:tcW w:w="831" w:type="pct"/>
            <w:vAlign w:val="center"/>
          </w:tcPr>
          <w:p w14:paraId="465D17D7" w14:textId="77777777" w:rsidR="0089032E" w:rsidRPr="000D3B1B" w:rsidRDefault="0089032E" w:rsidP="00EC0A0A">
            <w:pPr>
              <w:contextualSpacing/>
              <w:jc w:val="center"/>
            </w:pPr>
            <w:r w:rsidRPr="000D3B1B">
              <w:t>100</w:t>
            </w:r>
          </w:p>
        </w:tc>
        <w:tc>
          <w:tcPr>
            <w:tcW w:w="972" w:type="pct"/>
            <w:vAlign w:val="center"/>
          </w:tcPr>
          <w:p w14:paraId="7C68636D" w14:textId="77777777" w:rsidR="0089032E" w:rsidRPr="000D3B1B" w:rsidRDefault="0089032E" w:rsidP="00EC0A0A">
            <w:pPr>
              <w:contextualSpacing/>
              <w:jc w:val="center"/>
            </w:pPr>
            <w:r w:rsidRPr="000D3B1B">
              <w:t>100</w:t>
            </w:r>
          </w:p>
        </w:tc>
      </w:tr>
      <w:tr w:rsidR="0089032E" w:rsidRPr="000D3B1B" w14:paraId="1399CFA2" w14:textId="77777777" w:rsidTr="0089032E">
        <w:trPr>
          <w:trHeight w:val="512"/>
          <w:jc w:val="center"/>
        </w:trPr>
        <w:tc>
          <w:tcPr>
            <w:tcW w:w="2321" w:type="pct"/>
            <w:vAlign w:val="center"/>
          </w:tcPr>
          <w:p w14:paraId="69E038D7" w14:textId="77777777" w:rsidR="0089032E" w:rsidRPr="000D3B1B" w:rsidRDefault="0089032E" w:rsidP="00EC0A0A">
            <w:pPr>
              <w:contextualSpacing/>
            </w:pPr>
            <w:r w:rsidRPr="000D3B1B">
              <w:t>антитеррористической безопасности школ</w:t>
            </w:r>
          </w:p>
        </w:tc>
        <w:tc>
          <w:tcPr>
            <w:tcW w:w="876" w:type="pct"/>
            <w:vAlign w:val="center"/>
          </w:tcPr>
          <w:p w14:paraId="59F18272" w14:textId="77777777" w:rsidR="0089032E" w:rsidRPr="000D3B1B" w:rsidRDefault="0089032E" w:rsidP="00EC0A0A">
            <w:pPr>
              <w:contextualSpacing/>
              <w:jc w:val="center"/>
            </w:pPr>
            <w:r w:rsidRPr="000D3B1B">
              <w:t>100</w:t>
            </w:r>
          </w:p>
        </w:tc>
        <w:tc>
          <w:tcPr>
            <w:tcW w:w="831" w:type="pct"/>
            <w:vAlign w:val="center"/>
          </w:tcPr>
          <w:p w14:paraId="2126304C" w14:textId="77777777" w:rsidR="0089032E" w:rsidRPr="000D3B1B" w:rsidRDefault="0089032E" w:rsidP="00EC0A0A">
            <w:pPr>
              <w:contextualSpacing/>
              <w:jc w:val="center"/>
            </w:pPr>
            <w:r w:rsidRPr="000D3B1B">
              <w:t>100</w:t>
            </w:r>
          </w:p>
        </w:tc>
        <w:tc>
          <w:tcPr>
            <w:tcW w:w="972" w:type="pct"/>
            <w:vAlign w:val="center"/>
          </w:tcPr>
          <w:p w14:paraId="5117A821" w14:textId="77777777" w:rsidR="0089032E" w:rsidRPr="000D3B1B" w:rsidRDefault="0089032E" w:rsidP="00EC0A0A">
            <w:pPr>
              <w:contextualSpacing/>
              <w:jc w:val="center"/>
            </w:pPr>
            <w:r w:rsidRPr="000D3B1B">
              <w:t>100</w:t>
            </w:r>
          </w:p>
        </w:tc>
      </w:tr>
    </w:tbl>
    <w:p w14:paraId="0EBF44EF" w14:textId="77777777" w:rsidR="00CF5B30" w:rsidRPr="000D3B1B" w:rsidRDefault="00CF5B30" w:rsidP="00CF5B3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14:paraId="5AC43873" w14:textId="77777777" w:rsidR="00CF5B30" w:rsidRPr="000D3B1B" w:rsidRDefault="00CF5B30" w:rsidP="00CF5B3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D3B1B">
        <w:rPr>
          <w:sz w:val="28"/>
          <w:szCs w:val="28"/>
        </w:rPr>
        <w:t xml:space="preserve">Все школы города имеют полностью оборудованные компьютерные классы, цифровые лаборатории с компьютерами, подключенными к сети Интернет, стационарные мультимедиа - проекторы установлены в учебных классах и в лекционных залах (кабинетах). </w:t>
      </w:r>
      <w:r w:rsidRPr="000D3B1B">
        <w:rPr>
          <w:rFonts w:eastAsia="Calibri"/>
          <w:sz w:val="28"/>
          <w:szCs w:val="28"/>
        </w:rPr>
        <w:t>Интерактивные доски установлены во всех кабинетах начального звена.</w:t>
      </w:r>
    </w:p>
    <w:p w14:paraId="34B67363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С апреля 2020 года в связи с распространением новой коронавирусной инфекции, вызванной COVID-19, обучение школьников города организовано с применением дистанционных образовательных технологий и электронного обучения. </w:t>
      </w:r>
    </w:p>
    <w:p w14:paraId="56756E1C" w14:textId="77777777" w:rsidR="00CF5B30" w:rsidRPr="000D3B1B" w:rsidRDefault="00CF5B30" w:rsidP="00CF5B3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D3B1B">
        <w:rPr>
          <w:rFonts w:eastAsia="Calibri"/>
          <w:sz w:val="28"/>
          <w:szCs w:val="28"/>
        </w:rPr>
        <w:lastRenderedPageBreak/>
        <w:t>С сентября 2020 года во всех школах для учащихся 1-8 классов установлена пятидневная учебная неделя.</w:t>
      </w:r>
    </w:p>
    <w:p w14:paraId="720E1D82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Одним из показателей обеспечения доступности качественного общего образования являются результаты обучения, в том числе государственной итоговой аттестации.</w:t>
      </w:r>
    </w:p>
    <w:p w14:paraId="228EEF4D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Так, в 2020 году:</w:t>
      </w:r>
    </w:p>
    <w:p w14:paraId="607F262D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общая успеваемость составила - 98 целых 9 десятых процентов;</w:t>
      </w:r>
    </w:p>
    <w:p w14:paraId="08E877F3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число учащихся, обучающихся на «4» и «5» – 49 целых 4 десятых процента;</w:t>
      </w:r>
    </w:p>
    <w:p w14:paraId="594E5275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- 33 выпускника 11-х классов получили медали «За особые успехи в учении»;</w:t>
      </w:r>
    </w:p>
    <w:p w14:paraId="2CBE40A6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- 27 выпускников 9-х классов получили аттестаты с отличием.</w:t>
      </w:r>
    </w:p>
    <w:p w14:paraId="19C2FA99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В целях реализации основных и адаптированных образовательных программ администрацией образовательных организаций проведен мониторинг потребности обучающихся и педагогов в технических средствах для дистанционного обучения, по итогам которого образовательной организацией была осуществлена передача компьютерной техники обучающимся и педагогам. </w:t>
      </w:r>
    </w:p>
    <w:p w14:paraId="68146E56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Всего возможностью обучаться в дистанционном формате в апреле-мае 2020 года посредством предоставления им компьютерной техники получили 43 обучающихся, из них 30 человек – это дети из многодетных семей, семей оказавшихся в трудной жизненной ситуации, малообеспеченных семей; и 72 педагогических работника.</w:t>
      </w:r>
    </w:p>
    <w:p w14:paraId="72D9C044" w14:textId="77777777" w:rsidR="00CF5B30" w:rsidRPr="000D3B1B" w:rsidRDefault="00CF5B30" w:rsidP="00CF5B3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Все обучающиеся 1-9 классов обучаются по новым федеральным государственным образовательным стандартам. С сентября 2021 года по новым стандартам будут обучаться учащиеся 1-11 классов.</w:t>
      </w:r>
    </w:p>
    <w:p w14:paraId="26B1E78B" w14:textId="77777777" w:rsidR="00CF5B30" w:rsidRPr="000D3B1B" w:rsidRDefault="00CF5B30" w:rsidP="00CF5B3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D3B1B">
        <w:rPr>
          <w:rFonts w:eastAsia="Calibri"/>
          <w:sz w:val="28"/>
          <w:szCs w:val="28"/>
        </w:rPr>
        <w:t>Все обучающиеся обеспечены учебниками на 100%. Все школы города перешли на «электронный журнал».</w:t>
      </w:r>
    </w:p>
    <w:p w14:paraId="120C7646" w14:textId="77777777" w:rsidR="00CF5B30" w:rsidRPr="000D3B1B" w:rsidRDefault="00CF5B30" w:rsidP="00CF5B3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D3B1B">
        <w:rPr>
          <w:rFonts w:eastAsia="Calibri"/>
          <w:sz w:val="28"/>
          <w:szCs w:val="28"/>
        </w:rPr>
        <w:t xml:space="preserve">Во всех школах города введены требования к школьной одежде обучающихся. </w:t>
      </w:r>
    </w:p>
    <w:p w14:paraId="03220671" w14:textId="77777777" w:rsidR="00CF5B30" w:rsidRPr="000D3B1B" w:rsidRDefault="00CF5B30" w:rsidP="00CF5B3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D3B1B">
        <w:rPr>
          <w:rFonts w:eastAsia="Calibri"/>
          <w:sz w:val="28"/>
          <w:szCs w:val="28"/>
        </w:rPr>
        <w:t>В рамках реализации Концепции развития шахматного образования в Ханты-Мансийском автономном округе – Югре продолжено введение шахматного образования в дошкольных образовательных организациях и для обучающиеся 1-11 классов.</w:t>
      </w:r>
    </w:p>
    <w:p w14:paraId="4B5DDA91" w14:textId="77777777" w:rsidR="00CF5B30" w:rsidRPr="000D3B1B" w:rsidRDefault="00CF5B30" w:rsidP="00CF5B3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D3B1B">
        <w:rPr>
          <w:rFonts w:eastAsia="Calibri"/>
          <w:sz w:val="28"/>
          <w:szCs w:val="28"/>
        </w:rPr>
        <w:t>В целях формирования нравственной культуры школьников в 1-3 классах за счет часов внеурочной деятельности введен курс «Социокультурные истоки». Далее этот курс будет расширен на всех учащихся 1-9 классов.</w:t>
      </w:r>
    </w:p>
    <w:p w14:paraId="6A96CB63" w14:textId="77777777" w:rsidR="00CF5B30" w:rsidRDefault="00CF5B30" w:rsidP="00CF5B30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0D3B1B">
        <w:rPr>
          <w:rFonts w:eastAsia="Calibri"/>
          <w:sz w:val="28"/>
          <w:szCs w:val="28"/>
        </w:rPr>
        <w:t xml:space="preserve">Профориентационная работа в образовательных организациях осуществляется в соответствии с утвержденным планом мероприятий по реализации Концепции развития профессиональной ориентации Ханты-Мансийского автономного округа – Югры в образовательных организациях города Радужный. В МБОУ СОШ № 8 на уровне основного общего образования продолжает работу профильный «Роснефть-класс». </w:t>
      </w:r>
    </w:p>
    <w:p w14:paraId="36057639" w14:textId="77777777" w:rsidR="00CF5B30" w:rsidRDefault="00CF5B30" w:rsidP="00CF5B30">
      <w:pPr>
        <w:ind w:firstLine="708"/>
        <w:contextualSpacing/>
        <w:jc w:val="both"/>
        <w:rPr>
          <w:rFonts w:eastAsia="Calibri"/>
          <w:sz w:val="28"/>
          <w:szCs w:val="28"/>
        </w:rPr>
      </w:pPr>
    </w:p>
    <w:p w14:paraId="0A9539B5" w14:textId="77777777" w:rsidR="0089032E" w:rsidRDefault="0089032E" w:rsidP="00CF5B30">
      <w:pPr>
        <w:ind w:firstLine="709"/>
        <w:contextualSpacing/>
        <w:jc w:val="right"/>
        <w:rPr>
          <w:sz w:val="28"/>
          <w:szCs w:val="28"/>
        </w:rPr>
      </w:pPr>
    </w:p>
    <w:p w14:paraId="19D395CB" w14:textId="77777777" w:rsidR="0089032E" w:rsidRDefault="0089032E" w:rsidP="00CF5B30">
      <w:pPr>
        <w:ind w:firstLine="709"/>
        <w:contextualSpacing/>
        <w:jc w:val="right"/>
        <w:rPr>
          <w:sz w:val="28"/>
          <w:szCs w:val="28"/>
        </w:rPr>
      </w:pPr>
    </w:p>
    <w:p w14:paraId="652659B2" w14:textId="77777777" w:rsidR="00CF5B30" w:rsidRPr="00B63B3F" w:rsidRDefault="00CF5B30" w:rsidP="00CF5B30">
      <w:pPr>
        <w:ind w:firstLine="709"/>
        <w:contextualSpacing/>
        <w:jc w:val="right"/>
        <w:rPr>
          <w:sz w:val="28"/>
          <w:szCs w:val="28"/>
        </w:rPr>
      </w:pPr>
      <w:r w:rsidRPr="00B63B3F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9</w:t>
      </w:r>
    </w:p>
    <w:p w14:paraId="0B4BF069" w14:textId="77777777" w:rsidR="00CF5B30" w:rsidRPr="000D3B1B" w:rsidRDefault="00CF5B30" w:rsidP="00CF5B30">
      <w:pPr>
        <w:ind w:firstLine="708"/>
        <w:contextualSpacing/>
        <w:jc w:val="both"/>
        <w:rPr>
          <w:rFonts w:eastAsia="Calibri"/>
          <w:sz w:val="28"/>
          <w:szCs w:val="28"/>
        </w:rPr>
      </w:pPr>
    </w:p>
    <w:p w14:paraId="7B52B173" w14:textId="77777777" w:rsidR="00CF5B30" w:rsidRPr="000D3B1B" w:rsidRDefault="00CF5B30" w:rsidP="00CF5B30">
      <w:pPr>
        <w:widowControl w:val="0"/>
        <w:autoSpaceDE w:val="0"/>
        <w:autoSpaceDN w:val="0"/>
        <w:contextualSpacing/>
        <w:jc w:val="center"/>
        <w:rPr>
          <w:b/>
        </w:rPr>
      </w:pPr>
      <w:r w:rsidRPr="000D3B1B">
        <w:rPr>
          <w:b/>
        </w:rPr>
        <w:t>Динамика доступности образования детей, с особыми потребностями</w:t>
      </w:r>
    </w:p>
    <w:p w14:paraId="2E6E89A8" w14:textId="77777777" w:rsidR="00CF5B30" w:rsidRPr="000D3B1B" w:rsidRDefault="00CF5B30" w:rsidP="00CF5B30">
      <w:pPr>
        <w:widowControl w:val="0"/>
        <w:autoSpaceDE w:val="0"/>
        <w:autoSpaceDN w:val="0"/>
        <w:contextualSpacing/>
        <w:jc w:val="right"/>
      </w:pPr>
      <w:r w:rsidRPr="000D3B1B">
        <w:t>в процентах</w:t>
      </w:r>
    </w:p>
    <w:tbl>
      <w:tblPr>
        <w:tblW w:w="46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3"/>
        <w:gridCol w:w="1724"/>
        <w:gridCol w:w="1559"/>
        <w:gridCol w:w="1596"/>
      </w:tblGrid>
      <w:tr w:rsidR="0089032E" w:rsidRPr="000D3B1B" w14:paraId="677B7388" w14:textId="77777777" w:rsidTr="0089032E">
        <w:trPr>
          <w:jc w:val="center"/>
        </w:trPr>
        <w:tc>
          <w:tcPr>
            <w:tcW w:w="2352" w:type="pct"/>
          </w:tcPr>
          <w:p w14:paraId="61A3B5B1" w14:textId="77777777" w:rsidR="0089032E" w:rsidRPr="000D3B1B" w:rsidRDefault="0089032E" w:rsidP="00EC0A0A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936" w:type="pct"/>
          </w:tcPr>
          <w:p w14:paraId="607E21F6" w14:textId="77777777" w:rsidR="0089032E" w:rsidRPr="000D3B1B" w:rsidRDefault="0089032E" w:rsidP="00EC0A0A">
            <w:pPr>
              <w:widowControl w:val="0"/>
              <w:autoSpaceDE w:val="0"/>
              <w:autoSpaceDN w:val="0"/>
              <w:contextualSpacing/>
              <w:jc w:val="center"/>
            </w:pPr>
            <w:r w:rsidRPr="000D3B1B">
              <w:t>2018 год</w:t>
            </w:r>
          </w:p>
        </w:tc>
        <w:tc>
          <w:tcPr>
            <w:tcW w:w="846" w:type="pct"/>
          </w:tcPr>
          <w:p w14:paraId="61E9D253" w14:textId="77777777" w:rsidR="0089032E" w:rsidRPr="000D3B1B" w:rsidRDefault="0089032E" w:rsidP="00EC0A0A">
            <w:pPr>
              <w:widowControl w:val="0"/>
              <w:autoSpaceDE w:val="0"/>
              <w:autoSpaceDN w:val="0"/>
              <w:contextualSpacing/>
              <w:jc w:val="center"/>
            </w:pPr>
            <w:r w:rsidRPr="000D3B1B">
              <w:t>2019 год</w:t>
            </w:r>
          </w:p>
        </w:tc>
        <w:tc>
          <w:tcPr>
            <w:tcW w:w="866" w:type="pct"/>
            <w:vAlign w:val="center"/>
          </w:tcPr>
          <w:p w14:paraId="6236B2EF" w14:textId="77777777" w:rsidR="0089032E" w:rsidRPr="000D3B1B" w:rsidRDefault="0089032E" w:rsidP="00EC0A0A">
            <w:pPr>
              <w:widowControl w:val="0"/>
              <w:autoSpaceDE w:val="0"/>
              <w:autoSpaceDN w:val="0"/>
              <w:contextualSpacing/>
              <w:jc w:val="center"/>
            </w:pPr>
            <w:r w:rsidRPr="000D3B1B">
              <w:t>2020 год</w:t>
            </w:r>
          </w:p>
        </w:tc>
      </w:tr>
      <w:tr w:rsidR="0089032E" w:rsidRPr="000D3B1B" w14:paraId="76D5DBD7" w14:textId="77777777" w:rsidTr="0089032E">
        <w:trPr>
          <w:jc w:val="center"/>
        </w:trPr>
        <w:tc>
          <w:tcPr>
            <w:tcW w:w="2352" w:type="pct"/>
          </w:tcPr>
          <w:p w14:paraId="060C1A27" w14:textId="77777777" w:rsidR="0089032E" w:rsidRPr="000D3B1B" w:rsidRDefault="0089032E" w:rsidP="00EC0A0A">
            <w:pPr>
              <w:widowControl w:val="0"/>
              <w:autoSpaceDE w:val="0"/>
              <w:autoSpaceDN w:val="0"/>
              <w:contextualSpacing/>
            </w:pPr>
            <w:r w:rsidRPr="000D3B1B">
              <w:t>Доля детей, охваченных различными моделями и программами социализации от общего количества детей</w:t>
            </w:r>
          </w:p>
        </w:tc>
        <w:tc>
          <w:tcPr>
            <w:tcW w:w="936" w:type="pct"/>
            <w:vAlign w:val="center"/>
          </w:tcPr>
          <w:p w14:paraId="1953F34E" w14:textId="77777777" w:rsidR="0089032E" w:rsidRPr="000D3B1B" w:rsidRDefault="0089032E" w:rsidP="00EC0A0A">
            <w:pPr>
              <w:widowControl w:val="0"/>
              <w:autoSpaceDE w:val="0"/>
              <w:autoSpaceDN w:val="0"/>
              <w:contextualSpacing/>
              <w:jc w:val="center"/>
            </w:pPr>
            <w:r w:rsidRPr="000D3B1B">
              <w:t>100</w:t>
            </w:r>
          </w:p>
        </w:tc>
        <w:tc>
          <w:tcPr>
            <w:tcW w:w="846" w:type="pct"/>
            <w:vAlign w:val="center"/>
          </w:tcPr>
          <w:p w14:paraId="44A9C676" w14:textId="77777777" w:rsidR="0089032E" w:rsidRPr="000D3B1B" w:rsidRDefault="0089032E" w:rsidP="00EC0A0A">
            <w:pPr>
              <w:widowControl w:val="0"/>
              <w:autoSpaceDE w:val="0"/>
              <w:autoSpaceDN w:val="0"/>
              <w:contextualSpacing/>
              <w:jc w:val="center"/>
            </w:pPr>
            <w:r w:rsidRPr="000D3B1B">
              <w:t>100</w:t>
            </w:r>
          </w:p>
        </w:tc>
        <w:tc>
          <w:tcPr>
            <w:tcW w:w="866" w:type="pct"/>
            <w:vAlign w:val="center"/>
          </w:tcPr>
          <w:p w14:paraId="402F6F83" w14:textId="77777777" w:rsidR="0089032E" w:rsidRPr="000D3B1B" w:rsidRDefault="0089032E" w:rsidP="00EC0A0A">
            <w:pPr>
              <w:widowControl w:val="0"/>
              <w:autoSpaceDE w:val="0"/>
              <w:autoSpaceDN w:val="0"/>
              <w:contextualSpacing/>
              <w:jc w:val="center"/>
            </w:pPr>
            <w:r w:rsidRPr="000D3B1B">
              <w:t>100</w:t>
            </w:r>
          </w:p>
        </w:tc>
      </w:tr>
      <w:tr w:rsidR="0089032E" w:rsidRPr="000D3B1B" w14:paraId="4475F14C" w14:textId="77777777" w:rsidTr="0089032E">
        <w:trPr>
          <w:jc w:val="center"/>
        </w:trPr>
        <w:tc>
          <w:tcPr>
            <w:tcW w:w="2352" w:type="pct"/>
          </w:tcPr>
          <w:p w14:paraId="055FAC7D" w14:textId="77777777" w:rsidR="0089032E" w:rsidRPr="000D3B1B" w:rsidRDefault="0089032E" w:rsidP="00EC0A0A">
            <w:pPr>
              <w:widowControl w:val="0"/>
              <w:autoSpaceDE w:val="0"/>
              <w:autoSpaceDN w:val="0"/>
              <w:contextualSpacing/>
            </w:pPr>
            <w:r w:rsidRPr="000D3B1B">
              <w:t>Доля детей с ограниченными возможностями здоровья и детей-инвалидов,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от общей численности детей с ограниченными возможностями здоровья и детей-инвалидов школьного возраста</w:t>
            </w:r>
          </w:p>
        </w:tc>
        <w:tc>
          <w:tcPr>
            <w:tcW w:w="936" w:type="pct"/>
            <w:vAlign w:val="center"/>
          </w:tcPr>
          <w:p w14:paraId="4268E1BF" w14:textId="77777777" w:rsidR="0089032E" w:rsidRPr="000D3B1B" w:rsidRDefault="0089032E" w:rsidP="00EC0A0A">
            <w:pPr>
              <w:widowControl w:val="0"/>
              <w:autoSpaceDE w:val="0"/>
              <w:autoSpaceDN w:val="0"/>
              <w:contextualSpacing/>
              <w:jc w:val="center"/>
            </w:pPr>
            <w:r w:rsidRPr="000D3B1B">
              <w:t>100</w:t>
            </w:r>
          </w:p>
        </w:tc>
        <w:tc>
          <w:tcPr>
            <w:tcW w:w="846" w:type="pct"/>
            <w:vAlign w:val="center"/>
          </w:tcPr>
          <w:p w14:paraId="4CA927EA" w14:textId="77777777" w:rsidR="0089032E" w:rsidRPr="000D3B1B" w:rsidRDefault="0089032E" w:rsidP="00EC0A0A">
            <w:pPr>
              <w:widowControl w:val="0"/>
              <w:autoSpaceDE w:val="0"/>
              <w:autoSpaceDN w:val="0"/>
              <w:contextualSpacing/>
              <w:jc w:val="center"/>
            </w:pPr>
            <w:r w:rsidRPr="000D3B1B">
              <w:t>100</w:t>
            </w:r>
          </w:p>
        </w:tc>
        <w:tc>
          <w:tcPr>
            <w:tcW w:w="866" w:type="pct"/>
            <w:vAlign w:val="center"/>
          </w:tcPr>
          <w:p w14:paraId="106D1972" w14:textId="77777777" w:rsidR="0089032E" w:rsidRPr="000D3B1B" w:rsidRDefault="0089032E" w:rsidP="00EC0A0A">
            <w:pPr>
              <w:widowControl w:val="0"/>
              <w:autoSpaceDE w:val="0"/>
              <w:autoSpaceDN w:val="0"/>
              <w:contextualSpacing/>
              <w:jc w:val="center"/>
            </w:pPr>
            <w:r w:rsidRPr="000D3B1B">
              <w:t>100</w:t>
            </w:r>
          </w:p>
        </w:tc>
      </w:tr>
      <w:tr w:rsidR="0089032E" w:rsidRPr="000D3B1B" w14:paraId="41DB81DA" w14:textId="77777777" w:rsidTr="0089032E">
        <w:trPr>
          <w:jc w:val="center"/>
        </w:trPr>
        <w:tc>
          <w:tcPr>
            <w:tcW w:w="2352" w:type="pct"/>
          </w:tcPr>
          <w:p w14:paraId="7BB6C400" w14:textId="77777777" w:rsidR="0089032E" w:rsidRPr="000D3B1B" w:rsidRDefault="0089032E" w:rsidP="00EC0A0A">
            <w:pPr>
              <w:widowControl w:val="0"/>
              <w:autoSpaceDE w:val="0"/>
              <w:autoSpaceDN w:val="0"/>
              <w:contextualSpacing/>
            </w:pPr>
            <w:r w:rsidRPr="000D3B1B">
              <w:t xml:space="preserve">Доля общеобразовательных организаций, в которых создана универсальная </w:t>
            </w:r>
            <w:proofErr w:type="spellStart"/>
            <w:r w:rsidRPr="000D3B1B">
              <w:t>безбарьерная</w:t>
            </w:r>
            <w:proofErr w:type="spellEnd"/>
            <w:r w:rsidRPr="000D3B1B">
              <w:t xml:space="preserve"> среда для инклюзивного образования детей-инвалидов от общего количества общеобразовательных организаций</w:t>
            </w:r>
          </w:p>
        </w:tc>
        <w:tc>
          <w:tcPr>
            <w:tcW w:w="936" w:type="pct"/>
            <w:vAlign w:val="center"/>
          </w:tcPr>
          <w:p w14:paraId="2D8A3A93" w14:textId="77777777" w:rsidR="0089032E" w:rsidRPr="000D3B1B" w:rsidRDefault="0089032E" w:rsidP="00EC0A0A">
            <w:pPr>
              <w:widowControl w:val="0"/>
              <w:autoSpaceDE w:val="0"/>
              <w:autoSpaceDN w:val="0"/>
              <w:contextualSpacing/>
              <w:jc w:val="center"/>
            </w:pPr>
            <w:r w:rsidRPr="000D3B1B">
              <w:t>50</w:t>
            </w:r>
          </w:p>
        </w:tc>
        <w:tc>
          <w:tcPr>
            <w:tcW w:w="846" w:type="pct"/>
            <w:vAlign w:val="center"/>
          </w:tcPr>
          <w:p w14:paraId="2AF5D592" w14:textId="77777777" w:rsidR="0089032E" w:rsidRPr="000D3B1B" w:rsidRDefault="0089032E" w:rsidP="00EC0A0A">
            <w:pPr>
              <w:widowControl w:val="0"/>
              <w:autoSpaceDE w:val="0"/>
              <w:autoSpaceDN w:val="0"/>
              <w:contextualSpacing/>
              <w:jc w:val="center"/>
            </w:pPr>
            <w:r w:rsidRPr="000D3B1B">
              <w:t>50</w:t>
            </w:r>
          </w:p>
        </w:tc>
        <w:tc>
          <w:tcPr>
            <w:tcW w:w="866" w:type="pct"/>
            <w:vAlign w:val="center"/>
          </w:tcPr>
          <w:p w14:paraId="340F1669" w14:textId="77777777" w:rsidR="0089032E" w:rsidRPr="000D3B1B" w:rsidRDefault="0089032E" w:rsidP="00EC0A0A">
            <w:pPr>
              <w:widowControl w:val="0"/>
              <w:autoSpaceDE w:val="0"/>
              <w:autoSpaceDN w:val="0"/>
              <w:contextualSpacing/>
              <w:jc w:val="center"/>
            </w:pPr>
            <w:r w:rsidRPr="000D3B1B">
              <w:t>50</w:t>
            </w:r>
          </w:p>
        </w:tc>
      </w:tr>
    </w:tbl>
    <w:p w14:paraId="1D115B85" w14:textId="77777777" w:rsidR="00CF5B30" w:rsidRPr="000D3B1B" w:rsidRDefault="00CF5B30" w:rsidP="00CF5B30">
      <w:pPr>
        <w:widowControl w:val="0"/>
        <w:ind w:firstLine="708"/>
        <w:jc w:val="both"/>
        <w:rPr>
          <w:sz w:val="26"/>
          <w:szCs w:val="26"/>
          <w:shd w:val="clear" w:color="auto" w:fill="FFFFFF"/>
        </w:rPr>
      </w:pPr>
    </w:p>
    <w:p w14:paraId="3DF0B031" w14:textId="77777777" w:rsidR="00CF5B30" w:rsidRPr="000D3B1B" w:rsidRDefault="00CF5B30" w:rsidP="00CF5B30">
      <w:pPr>
        <w:shd w:val="clear" w:color="auto" w:fill="FFFFFF"/>
        <w:spacing w:line="252" w:lineRule="auto"/>
        <w:ind w:firstLine="708"/>
        <w:contextualSpacing/>
        <w:jc w:val="both"/>
        <w:rPr>
          <w:b/>
          <w:sz w:val="28"/>
          <w:szCs w:val="28"/>
        </w:rPr>
      </w:pPr>
    </w:p>
    <w:p w14:paraId="55A42E74" w14:textId="77777777" w:rsidR="00CF5B30" w:rsidRPr="000D3B1B" w:rsidRDefault="00CF5B30" w:rsidP="00CF5B30">
      <w:pPr>
        <w:shd w:val="clear" w:color="auto" w:fill="FFFFFF"/>
        <w:spacing w:line="252" w:lineRule="auto"/>
        <w:ind w:firstLine="708"/>
        <w:contextualSpacing/>
        <w:jc w:val="both"/>
        <w:rPr>
          <w:b/>
          <w:sz w:val="28"/>
          <w:szCs w:val="28"/>
        </w:rPr>
      </w:pPr>
      <w:r w:rsidRPr="000D3B1B">
        <w:rPr>
          <w:b/>
          <w:sz w:val="28"/>
          <w:szCs w:val="28"/>
        </w:rPr>
        <w:t>Дополнительное образование</w:t>
      </w:r>
    </w:p>
    <w:p w14:paraId="1696EC23" w14:textId="77777777" w:rsidR="00CF5B30" w:rsidRPr="000D3B1B" w:rsidRDefault="00CF5B30" w:rsidP="00CF5B30">
      <w:pPr>
        <w:shd w:val="clear" w:color="auto" w:fill="FFFFFF"/>
        <w:ind w:firstLine="708"/>
        <w:contextualSpacing/>
        <w:jc w:val="both"/>
        <w:rPr>
          <w:rFonts w:eastAsia="Calibri"/>
          <w:sz w:val="28"/>
          <w:szCs w:val="28"/>
        </w:rPr>
      </w:pPr>
      <w:r w:rsidRPr="000D3B1B">
        <w:rPr>
          <w:rFonts w:eastAsia="Calibri"/>
          <w:sz w:val="28"/>
          <w:szCs w:val="28"/>
        </w:rPr>
        <w:t>Обучение по дополнительным общеобразовательным программам в 2020 году осуществляется в 18 образовательных организациях, подведомственных управлению образования и молодежной политики администрации города:</w:t>
      </w:r>
    </w:p>
    <w:p w14:paraId="36EDC5F2" w14:textId="77777777" w:rsidR="00CF5B30" w:rsidRPr="000D3B1B" w:rsidRDefault="00CF5B30" w:rsidP="00CF5B30">
      <w:pPr>
        <w:shd w:val="clear" w:color="auto" w:fill="FFFFFF"/>
        <w:ind w:firstLine="708"/>
        <w:contextualSpacing/>
        <w:jc w:val="both"/>
        <w:rPr>
          <w:rFonts w:eastAsia="Calibri"/>
          <w:sz w:val="28"/>
          <w:szCs w:val="28"/>
        </w:rPr>
      </w:pPr>
      <w:r w:rsidRPr="000D3B1B">
        <w:rPr>
          <w:rFonts w:eastAsia="Calibri"/>
          <w:sz w:val="28"/>
          <w:szCs w:val="28"/>
        </w:rPr>
        <w:t>в 2 учреждениях дополнительного образования (МАУ ДО ГДДТ и МАУ ДО «Компьютерная школа»);</w:t>
      </w:r>
    </w:p>
    <w:p w14:paraId="5ACF967A" w14:textId="77777777" w:rsidR="00CF5B30" w:rsidRPr="000D3B1B" w:rsidRDefault="00CF5B30" w:rsidP="00CF5B30">
      <w:pPr>
        <w:shd w:val="clear" w:color="auto" w:fill="FFFFFF"/>
        <w:ind w:firstLine="708"/>
        <w:contextualSpacing/>
        <w:jc w:val="both"/>
        <w:rPr>
          <w:rFonts w:eastAsia="Calibri"/>
          <w:sz w:val="28"/>
          <w:szCs w:val="28"/>
        </w:rPr>
      </w:pPr>
      <w:r w:rsidRPr="000D3B1B">
        <w:rPr>
          <w:rFonts w:eastAsia="Calibri"/>
          <w:sz w:val="28"/>
          <w:szCs w:val="28"/>
        </w:rPr>
        <w:t>в 6 общеобразовательных школах города (МБОУ СОШ № 2, МБОУ СОШ № 3, МБОУ СОШ № 4, МБОУ СОШ № 5, МБОУ СОШ № 6, МБОУ СОШ № 8);</w:t>
      </w:r>
    </w:p>
    <w:p w14:paraId="68CC9DAF" w14:textId="77777777" w:rsidR="00CF5B30" w:rsidRPr="000D3B1B" w:rsidRDefault="00CF5B30" w:rsidP="00CF5B30">
      <w:pPr>
        <w:shd w:val="clear" w:color="auto" w:fill="FFFFFF"/>
        <w:ind w:firstLine="708"/>
        <w:contextualSpacing/>
        <w:jc w:val="both"/>
        <w:rPr>
          <w:rFonts w:eastAsia="Calibri"/>
          <w:sz w:val="28"/>
          <w:szCs w:val="28"/>
        </w:rPr>
      </w:pPr>
      <w:r w:rsidRPr="000D3B1B">
        <w:rPr>
          <w:rFonts w:eastAsia="Calibri"/>
          <w:sz w:val="28"/>
          <w:szCs w:val="28"/>
        </w:rPr>
        <w:t>в 10 дошкольных образовательных организациях.</w:t>
      </w:r>
    </w:p>
    <w:p w14:paraId="0CCA3AD6" w14:textId="77777777" w:rsidR="00CF5B30" w:rsidRPr="000D3B1B" w:rsidRDefault="00CF5B30" w:rsidP="00CF5B30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0D3B1B">
        <w:rPr>
          <w:color w:val="auto"/>
          <w:sz w:val="28"/>
          <w:szCs w:val="28"/>
        </w:rPr>
        <w:t xml:space="preserve">В 2020 году проведен комплекс мероприятий для создания новых </w:t>
      </w:r>
      <w:proofErr w:type="spellStart"/>
      <w:r w:rsidRPr="000D3B1B">
        <w:rPr>
          <w:color w:val="auto"/>
          <w:sz w:val="28"/>
          <w:szCs w:val="28"/>
        </w:rPr>
        <w:t>высокооснащенных</w:t>
      </w:r>
      <w:proofErr w:type="spellEnd"/>
      <w:r w:rsidRPr="000D3B1B">
        <w:rPr>
          <w:color w:val="auto"/>
          <w:sz w:val="28"/>
          <w:szCs w:val="28"/>
        </w:rPr>
        <w:t xml:space="preserve"> учебных мест дополнительного образования детей в рамках реализации регионального проекта «Успех каждого ребенка». Управление образования при поддержке администрации города приняло участие в конкурсном отборе на предоставление субсидии из окружного и федерального бюджетов на приобретение современного оборудования и оснащение учебного процесса. Завершилась подготовка к созданию 615 инфраструктурных мест, которые </w:t>
      </w:r>
      <w:proofErr w:type="spellStart"/>
      <w:r w:rsidRPr="000D3B1B">
        <w:rPr>
          <w:color w:val="auto"/>
          <w:sz w:val="28"/>
          <w:szCs w:val="28"/>
        </w:rPr>
        <w:t>позволи</w:t>
      </w:r>
      <w:proofErr w:type="spellEnd"/>
      <w:r w:rsidRPr="000D3B1B">
        <w:rPr>
          <w:color w:val="auto"/>
          <w:sz w:val="28"/>
          <w:szCs w:val="28"/>
        </w:rPr>
        <w:t xml:space="preserve"> МА ДОУ ДС №9 «Черепашка», обучающимся МБОУ СОШ №4, МАУ ДОУ «Компьютерная школа» и МА ДОУ ГДДТ открыть 25 новых современных и </w:t>
      </w:r>
      <w:proofErr w:type="spellStart"/>
      <w:r w:rsidRPr="000D3B1B">
        <w:rPr>
          <w:color w:val="auto"/>
          <w:sz w:val="28"/>
          <w:szCs w:val="28"/>
        </w:rPr>
        <w:t>восстребованнных</w:t>
      </w:r>
      <w:proofErr w:type="spellEnd"/>
      <w:r w:rsidRPr="000D3B1B">
        <w:rPr>
          <w:color w:val="auto"/>
          <w:sz w:val="28"/>
          <w:szCs w:val="28"/>
        </w:rPr>
        <w:t xml:space="preserve"> студий, лабораторий, кружков и станций.</w:t>
      </w:r>
    </w:p>
    <w:p w14:paraId="453FEBAC" w14:textId="77777777" w:rsidR="00CF5B30" w:rsidRPr="000D3B1B" w:rsidRDefault="00CF5B30" w:rsidP="00CF5B30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0D3B1B">
        <w:rPr>
          <w:color w:val="auto"/>
          <w:sz w:val="28"/>
          <w:szCs w:val="28"/>
        </w:rPr>
        <w:lastRenderedPageBreak/>
        <w:t>Также ведется работа по подготовке к открытию детских технопарков «</w:t>
      </w:r>
      <w:proofErr w:type="spellStart"/>
      <w:r w:rsidRPr="000D3B1B">
        <w:rPr>
          <w:color w:val="auto"/>
          <w:sz w:val="28"/>
          <w:szCs w:val="28"/>
        </w:rPr>
        <w:t>Кванториум</w:t>
      </w:r>
      <w:proofErr w:type="spellEnd"/>
      <w:r w:rsidRPr="000D3B1B">
        <w:rPr>
          <w:color w:val="auto"/>
          <w:sz w:val="28"/>
          <w:szCs w:val="28"/>
        </w:rPr>
        <w:t>» в формате «</w:t>
      </w:r>
      <w:proofErr w:type="spellStart"/>
      <w:r w:rsidRPr="000D3B1B">
        <w:rPr>
          <w:color w:val="auto"/>
          <w:sz w:val="28"/>
          <w:szCs w:val="28"/>
        </w:rPr>
        <w:t>Квантолаб</w:t>
      </w:r>
      <w:proofErr w:type="spellEnd"/>
      <w:r w:rsidRPr="000D3B1B">
        <w:rPr>
          <w:color w:val="auto"/>
          <w:sz w:val="28"/>
          <w:szCs w:val="28"/>
        </w:rPr>
        <w:t xml:space="preserve">», которые планируются к открытию в 2021 году на базе МБОУ СОШ №4 и к 2023 году в МБОУ СОШ №5. </w:t>
      </w:r>
    </w:p>
    <w:p w14:paraId="40410DB6" w14:textId="77777777" w:rsidR="00CF5B30" w:rsidRPr="000D3B1B" w:rsidRDefault="00CF5B30" w:rsidP="00CF5B30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0D3B1B">
        <w:rPr>
          <w:color w:val="auto"/>
          <w:sz w:val="28"/>
          <w:szCs w:val="28"/>
        </w:rPr>
        <w:t xml:space="preserve">Развивая инновационные подходы и практики в сфере дополнительного образования образовательные организации города реализуют проекты Стратегической инициативы «Навыки будущего», поддерживаемые Автономной некоммерческой организацией «Агентство стратегических инициатив по продвижению новых проектов». </w:t>
      </w:r>
    </w:p>
    <w:p w14:paraId="1AB7CBFF" w14:textId="77777777" w:rsidR="00CF5B30" w:rsidRPr="000D3B1B" w:rsidRDefault="00CF5B30" w:rsidP="00CF5B30">
      <w:pPr>
        <w:pStyle w:val="Default"/>
        <w:ind w:firstLine="708"/>
        <w:contextualSpacing/>
        <w:jc w:val="both"/>
        <w:rPr>
          <w:b/>
          <w:color w:val="auto"/>
          <w:sz w:val="28"/>
          <w:szCs w:val="28"/>
        </w:rPr>
      </w:pPr>
      <w:r w:rsidRPr="000D3B1B">
        <w:rPr>
          <w:color w:val="auto"/>
          <w:sz w:val="28"/>
          <w:szCs w:val="28"/>
        </w:rPr>
        <w:t>МБОУ СОШ №3,5 и 8 внедряют инновационный образовательный проект</w:t>
      </w:r>
      <w:r w:rsidRPr="000D3B1B">
        <w:rPr>
          <w:b/>
          <w:color w:val="auto"/>
          <w:sz w:val="28"/>
          <w:szCs w:val="28"/>
        </w:rPr>
        <w:t xml:space="preserve">, </w:t>
      </w:r>
      <w:r w:rsidRPr="000D3B1B">
        <w:rPr>
          <w:color w:val="auto"/>
          <w:sz w:val="28"/>
          <w:szCs w:val="28"/>
        </w:rPr>
        <w:t>направленный на знакомство с лидерами науки и производства и решения научно-технологических задач на базе школьных студий «Уроки настоящего».</w:t>
      </w:r>
    </w:p>
    <w:p w14:paraId="1819B70D" w14:textId="77777777" w:rsidR="00CF5B30" w:rsidRPr="000D3B1B" w:rsidRDefault="00CF5B30" w:rsidP="00CF5B30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0D3B1B">
        <w:rPr>
          <w:color w:val="auto"/>
          <w:sz w:val="28"/>
          <w:szCs w:val="28"/>
        </w:rPr>
        <w:t>Обучение проводится в сетевой и дистанционной форме. Программа предполагает организацию сотрудничества и совместной проектной и исследовательской деятельности школьников и научных лидеров страны. В рамках проекта на базах школ сформированы студии от 5 до 18 школьников 7-11 классов. Для студийцев в течение года будут организованы оффлайн и онлайн встречи с ведущими учеными и технологами страны и мира. Научные лидеры проекта нацеливают школьников на выполнение актуальных задач и окажут им консультативную поддержку.</w:t>
      </w:r>
    </w:p>
    <w:p w14:paraId="2D903727" w14:textId="77777777" w:rsidR="00CF5B30" w:rsidRPr="000D3B1B" w:rsidRDefault="00CF5B30" w:rsidP="00CF5B30">
      <w:pPr>
        <w:pStyle w:val="Default"/>
        <w:ind w:firstLine="708"/>
        <w:contextualSpacing/>
        <w:jc w:val="both"/>
        <w:rPr>
          <w:color w:val="auto"/>
          <w:sz w:val="28"/>
          <w:szCs w:val="28"/>
        </w:rPr>
      </w:pPr>
      <w:r w:rsidRPr="000D3B1B">
        <w:rPr>
          <w:color w:val="auto"/>
          <w:sz w:val="28"/>
          <w:szCs w:val="28"/>
        </w:rPr>
        <w:t>Всего на обучение зачислено 28 учащихся.</w:t>
      </w:r>
    </w:p>
    <w:p w14:paraId="10A0AD4F" w14:textId="77777777" w:rsidR="00CF5B30" w:rsidRPr="000D3B1B" w:rsidRDefault="00CF5B30" w:rsidP="00CF5B30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0D3B1B">
        <w:rPr>
          <w:rFonts w:ascii="Times New Roman" w:hAnsi="Times New Roman"/>
          <w:color w:val="auto"/>
          <w:sz w:val="28"/>
          <w:szCs w:val="28"/>
        </w:rPr>
        <w:t>Учреждениями в 2019-2020 и 2020-2021 учебных годах запущены 83 новые программы, обновлено содержание 92 программ. Среди новых программ «</w:t>
      </w:r>
      <w:proofErr w:type="spellStart"/>
      <w:r w:rsidRPr="000D3B1B">
        <w:rPr>
          <w:rFonts w:ascii="Times New Roman" w:hAnsi="Times New Roman"/>
          <w:color w:val="auto"/>
          <w:sz w:val="28"/>
          <w:szCs w:val="28"/>
        </w:rPr>
        <w:t>Серебрянная</w:t>
      </w:r>
      <w:proofErr w:type="spellEnd"/>
      <w:r w:rsidRPr="000D3B1B">
        <w:rPr>
          <w:rFonts w:ascii="Times New Roman" w:hAnsi="Times New Roman"/>
          <w:color w:val="auto"/>
          <w:sz w:val="28"/>
          <w:szCs w:val="28"/>
        </w:rPr>
        <w:t xml:space="preserve"> ракетка», «</w:t>
      </w:r>
      <w:proofErr w:type="spellStart"/>
      <w:r w:rsidRPr="000D3B1B">
        <w:rPr>
          <w:rFonts w:ascii="Times New Roman" w:hAnsi="Times New Roman"/>
          <w:color w:val="auto"/>
          <w:sz w:val="28"/>
          <w:szCs w:val="28"/>
        </w:rPr>
        <w:t>Экознайка</w:t>
      </w:r>
      <w:proofErr w:type="spellEnd"/>
      <w:r w:rsidRPr="000D3B1B">
        <w:rPr>
          <w:rFonts w:ascii="Times New Roman" w:hAnsi="Times New Roman"/>
          <w:color w:val="auto"/>
          <w:sz w:val="28"/>
          <w:szCs w:val="28"/>
        </w:rPr>
        <w:t>», «ZOOMER – Лаборатория Разума» и «</w:t>
      </w:r>
      <w:r w:rsidRPr="000D3B1B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VR</w:t>
      </w:r>
      <w:r w:rsidRPr="000D3B1B">
        <w:rPr>
          <w:rFonts w:ascii="Times New Roman" w:hAnsi="Times New Roman"/>
          <w:bCs/>
          <w:iCs/>
          <w:color w:val="auto"/>
          <w:sz w:val="28"/>
          <w:szCs w:val="28"/>
        </w:rPr>
        <w:t>/</w:t>
      </w:r>
      <w:r w:rsidRPr="000D3B1B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AR</w:t>
      </w:r>
      <w:r w:rsidRPr="000D3B1B">
        <w:rPr>
          <w:rFonts w:ascii="Times New Roman" w:hAnsi="Times New Roman"/>
          <w:bCs/>
          <w:iCs/>
          <w:color w:val="auto"/>
          <w:sz w:val="28"/>
          <w:szCs w:val="28"/>
        </w:rPr>
        <w:t xml:space="preserve"> – лаб «Погружение в реальность</w:t>
      </w:r>
      <w:r w:rsidRPr="000D3B1B">
        <w:rPr>
          <w:rFonts w:ascii="Times New Roman" w:hAnsi="Times New Roman"/>
          <w:color w:val="auto"/>
          <w:sz w:val="28"/>
          <w:szCs w:val="28"/>
        </w:rPr>
        <w:t>», «Здорово петь» и «Увлекательное программирование на </w:t>
      </w:r>
      <w:proofErr w:type="spellStart"/>
      <w:r w:rsidRPr="000D3B1B">
        <w:rPr>
          <w:rFonts w:ascii="Times New Roman" w:hAnsi="Times New Roman"/>
          <w:color w:val="auto"/>
          <w:sz w:val="28"/>
          <w:szCs w:val="28"/>
        </w:rPr>
        <w:t>Scratch</w:t>
      </w:r>
      <w:proofErr w:type="spellEnd"/>
      <w:r w:rsidRPr="000D3B1B">
        <w:rPr>
          <w:rFonts w:ascii="Times New Roman" w:hAnsi="Times New Roman"/>
          <w:color w:val="auto"/>
          <w:sz w:val="28"/>
          <w:szCs w:val="28"/>
        </w:rPr>
        <w:t xml:space="preserve">», «Кстати об экологии», «Умная лаборатория», «Око-ТВ», </w:t>
      </w:r>
      <w:r w:rsidRPr="000D3B1B">
        <w:rPr>
          <w:rFonts w:ascii="Times New Roman" w:hAnsi="Times New Roman"/>
          <w:bCs/>
          <w:iCs/>
          <w:color w:val="auto"/>
          <w:sz w:val="28"/>
          <w:szCs w:val="28"/>
        </w:rPr>
        <w:t>«</w:t>
      </w:r>
      <w:r w:rsidRPr="000D3B1B">
        <w:rPr>
          <w:rFonts w:ascii="Times New Roman" w:hAnsi="Times New Roman"/>
          <w:bCs/>
          <w:iCs/>
          <w:color w:val="auto"/>
          <w:sz w:val="28"/>
          <w:szCs w:val="28"/>
          <w:lang w:val="en-US"/>
        </w:rPr>
        <w:t>PRO</w:t>
      </w:r>
      <w:proofErr w:type="spellStart"/>
      <w:r w:rsidRPr="000D3B1B">
        <w:rPr>
          <w:rFonts w:ascii="Times New Roman" w:hAnsi="Times New Roman"/>
          <w:bCs/>
          <w:iCs/>
          <w:color w:val="auto"/>
          <w:sz w:val="28"/>
          <w:szCs w:val="28"/>
        </w:rPr>
        <w:t>фессии</w:t>
      </w:r>
      <w:proofErr w:type="spellEnd"/>
      <w:r w:rsidRPr="000D3B1B">
        <w:rPr>
          <w:rFonts w:ascii="Times New Roman" w:hAnsi="Times New Roman"/>
          <w:bCs/>
          <w:iCs/>
          <w:color w:val="auto"/>
          <w:sz w:val="28"/>
          <w:szCs w:val="28"/>
        </w:rPr>
        <w:t xml:space="preserve"> нового тысячелетия»</w:t>
      </w:r>
      <w:r w:rsidRPr="000D3B1B">
        <w:rPr>
          <w:rFonts w:ascii="Times New Roman" w:hAnsi="Times New Roman"/>
          <w:color w:val="auto"/>
          <w:sz w:val="28"/>
          <w:szCs w:val="28"/>
        </w:rPr>
        <w:t xml:space="preserve"> и другие.</w:t>
      </w:r>
    </w:p>
    <w:p w14:paraId="7F2576E1" w14:textId="77777777" w:rsidR="00CF5B30" w:rsidRPr="000D3B1B" w:rsidRDefault="00CF5B30" w:rsidP="00CF5B30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bCs/>
          <w:iCs/>
          <w:color w:val="auto"/>
          <w:sz w:val="28"/>
          <w:szCs w:val="28"/>
        </w:rPr>
      </w:pPr>
      <w:r w:rsidRPr="000D3B1B">
        <w:rPr>
          <w:rFonts w:ascii="Times New Roman" w:hAnsi="Times New Roman"/>
          <w:bCs/>
          <w:iCs/>
          <w:color w:val="auto"/>
          <w:sz w:val="28"/>
          <w:szCs w:val="28"/>
        </w:rPr>
        <w:t xml:space="preserve">Это позволяет охватить 79,4% детей в возрасте 5-18 лет дополнительным образованием от всех детей возрастной категории, обучающихся в образовательных организациях, оказывающих услуги дополнительного образования и спортивной подготовки. Общее количество детей, осваивающих программы дополнительного образования, составило 6950 человек. </w:t>
      </w:r>
    </w:p>
    <w:p w14:paraId="5B4E8501" w14:textId="77777777" w:rsidR="00CF5B30" w:rsidRPr="000D3B1B" w:rsidRDefault="00CF5B30" w:rsidP="00CF5B30">
      <w:pPr>
        <w:ind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Доступность дополнительного образования у различных поставщиков услуг обеспечивается через систему персонифицированного финансирования дополнительного образования. В 2020 году по системе персонифицированного финансирования работают 2 учреждения, подведомственные управлению образования, являющиеся поставщиками образовательных услуг (МАУ ДО ЦТР «Детвора», МАУ ДО «Компьютерная школа») и ЧОУ ВУЦ «Нефтяник» ДПО. По сертификатам ПФДО по состоянию на отчетную дату 2020 года с нарастающим итогом обучается 931 ребенок в возрасте 5-18 лет.</w:t>
      </w:r>
    </w:p>
    <w:p w14:paraId="6E516D86" w14:textId="77777777" w:rsidR="00CF5B30" w:rsidRDefault="00CF5B30" w:rsidP="00CF5B30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0D3B1B">
        <w:rPr>
          <w:sz w:val="28"/>
          <w:szCs w:val="28"/>
        </w:rPr>
        <w:t>В 2020 году город Радужный участвовал в реализации 6 региональных проектов, входящих в состав портфеля проектов «Образование»</w:t>
      </w:r>
      <w:r w:rsidRPr="000D3B1B">
        <w:rPr>
          <w:rFonts w:eastAsia="Arial Unicode MS"/>
          <w:sz w:val="28"/>
          <w:szCs w:val="28"/>
        </w:rPr>
        <w:t>: «Современная школа», «Успех каждого ребенка», «Поддержка семей, имеющих детей», «Цифровая образовательная среда», «Учитель будущего», «Социальная активность».</w:t>
      </w:r>
    </w:p>
    <w:p w14:paraId="44E398AD" w14:textId="77777777" w:rsidR="00750E43" w:rsidRPr="00F37FC5" w:rsidRDefault="00750E43" w:rsidP="00CF5B30">
      <w:pPr>
        <w:spacing w:line="252" w:lineRule="auto"/>
        <w:jc w:val="both"/>
        <w:rPr>
          <w:sz w:val="28"/>
          <w:szCs w:val="28"/>
        </w:rPr>
      </w:pPr>
    </w:p>
    <w:p w14:paraId="6A650D5F" w14:textId="77777777" w:rsidR="00750E43" w:rsidRPr="00F37FC5" w:rsidRDefault="00750E43" w:rsidP="004954DD">
      <w:pPr>
        <w:pStyle w:val="21"/>
        <w:spacing w:line="252" w:lineRule="auto"/>
        <w:ind w:left="0"/>
        <w:jc w:val="center"/>
        <w:rPr>
          <w:b/>
          <w:i/>
          <w:sz w:val="28"/>
          <w:szCs w:val="28"/>
        </w:rPr>
      </w:pPr>
      <w:r w:rsidRPr="00865B7E">
        <w:rPr>
          <w:b/>
          <w:i/>
          <w:sz w:val="28"/>
          <w:szCs w:val="28"/>
        </w:rPr>
        <w:lastRenderedPageBreak/>
        <w:t>Молодежная политика</w:t>
      </w:r>
    </w:p>
    <w:p w14:paraId="41BEDE43" w14:textId="77777777" w:rsidR="00750E43" w:rsidRPr="00F37FC5" w:rsidRDefault="00750E43" w:rsidP="004954DD">
      <w:pPr>
        <w:pStyle w:val="21"/>
        <w:spacing w:line="252" w:lineRule="auto"/>
        <w:ind w:left="0" w:firstLine="709"/>
        <w:rPr>
          <w:b/>
          <w:i/>
          <w:sz w:val="28"/>
          <w:szCs w:val="28"/>
        </w:rPr>
      </w:pPr>
    </w:p>
    <w:p w14:paraId="526187A1" w14:textId="77777777" w:rsidR="00CF5B30" w:rsidRPr="000D3B1B" w:rsidRDefault="00CF5B30" w:rsidP="00CF5B30">
      <w:pPr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ведомстве управления культуры, спорта и молодёжной политики администрации города Радужный учреждение молодежной политики - автономное учреждение «Городской молодежный центр «Вектор М» муниципального образования Ханты-Мансийского автономного округа – Югры городской округ город Радужный.</w:t>
      </w:r>
    </w:p>
    <w:p w14:paraId="029D1CC9" w14:textId="77777777" w:rsidR="00CF5B30" w:rsidRPr="000D3B1B" w:rsidRDefault="00CF5B30" w:rsidP="00CF5B30">
      <w:pPr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Деятельность автономного учреждения «Городской молодежный центр «Вектор М» муниципального образования Ханты-Мансийского автономного округа – Югры городской округ город Радужный осуществляется в рамках подпрограммы VII «Молодежь Радужного» муниципальной программы «Развитие образования в городе Радужный на 2019 – 2025 годы и на период до 2030 года». </w:t>
      </w:r>
    </w:p>
    <w:p w14:paraId="6065F0B5" w14:textId="77777777" w:rsidR="00CF5B30" w:rsidRPr="000D3B1B" w:rsidRDefault="00CF5B30" w:rsidP="00CF5B30">
      <w:pPr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Всего за 2020 год в рамках реализации муниципальной программы «Развитие образования в городе Радужный на 2019 – 2025 годы и период до 2030 года» и муниципального задания, учреждением проведено 77 мероприятий, организована работа 4 общественных объединений (клуб молодых семей «Клюква», ТВ-студия «VMRAD», молодежное объединение «ПАЗЛ+», волонтерское объединение «100% доброты»). Участниками мероприятий учреждения в 2020 году стали 6 433 человека, охват составил 22 117 человек, общий охват 28 550 человек. </w:t>
      </w:r>
    </w:p>
    <w:p w14:paraId="41D0379B" w14:textId="77777777" w:rsidR="00CF5B30" w:rsidRPr="000D3B1B" w:rsidRDefault="00CF5B30" w:rsidP="00CF5B30">
      <w:pPr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>Среди мероприятий, которые проводятся в течение нескольких лет, можно отметить следующие: «Зимний исторический бал»; интеллектуальная игра «Что? Где? Когда?» среди работающей молодежи города; торжественная церемония вручения паспортов гражданина РФ; «День призывника» и другие.</w:t>
      </w:r>
    </w:p>
    <w:p w14:paraId="6BF21CB5" w14:textId="77777777" w:rsidR="00CF5B30" w:rsidRPr="000D3B1B" w:rsidRDefault="00CF5B30" w:rsidP="00CF5B30">
      <w:pPr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2020 году молодежь города Радужный приняла участие в окружных и всероссийских мероприятиях таких как: Форум добровольцев 2020 (в формате онлайн), Окружной молодежный форум-фестиваль «</w:t>
      </w:r>
      <w:proofErr w:type="spellStart"/>
      <w:r w:rsidRPr="000D3B1B">
        <w:rPr>
          <w:sz w:val="28"/>
          <w:szCs w:val="28"/>
        </w:rPr>
        <w:t>МосТы</w:t>
      </w:r>
      <w:proofErr w:type="spellEnd"/>
      <w:r w:rsidRPr="000D3B1B">
        <w:rPr>
          <w:sz w:val="28"/>
          <w:szCs w:val="28"/>
        </w:rPr>
        <w:t xml:space="preserve">» (1 победитель (2 место) – Михайлин Дмитрий), Окружной конкурс на лучшего работника сферы государственной молодежной политики 2020, Окружной этап Всероссийского конкурса лидеров и руководителей детских и молодежных общественных объединений «Лидер XXI века» (1 победитель (2 место) – Горелов Даниил), Окружной проект «Югра – территория возможностей», Окружной молодежный форум-фестиваль, Форум молодежи Уральского федерального округа «УТРО-2020», Акселератор для активной молодежи, конкурс на предоставление грантов Губернатора Ханты-Мансийского автономного округа - Югры на развитие гражданского общества среди физических лиц (3 победителя Самохвалова Юлия, </w:t>
      </w:r>
      <w:proofErr w:type="spellStart"/>
      <w:r w:rsidRPr="000D3B1B">
        <w:rPr>
          <w:sz w:val="28"/>
          <w:szCs w:val="28"/>
        </w:rPr>
        <w:t>Габрахманова</w:t>
      </w:r>
      <w:proofErr w:type="spellEnd"/>
      <w:r w:rsidRPr="000D3B1B">
        <w:rPr>
          <w:sz w:val="28"/>
          <w:szCs w:val="28"/>
        </w:rPr>
        <w:t xml:space="preserve"> Виктория, Бычков Александр), Молодёжный управленческий резерв УРФО – команда Урала (1 победитель -</w:t>
      </w:r>
      <w:proofErr w:type="spellStart"/>
      <w:r w:rsidRPr="000D3B1B">
        <w:rPr>
          <w:sz w:val="28"/>
          <w:szCs w:val="28"/>
        </w:rPr>
        <w:t>Удеева</w:t>
      </w:r>
      <w:proofErr w:type="spellEnd"/>
      <w:r w:rsidRPr="000D3B1B">
        <w:rPr>
          <w:sz w:val="28"/>
          <w:szCs w:val="28"/>
        </w:rPr>
        <w:t xml:space="preserve"> Римма) и др.</w:t>
      </w:r>
    </w:p>
    <w:p w14:paraId="42443F12" w14:textId="77777777" w:rsidR="00CF5B30" w:rsidRPr="000D3B1B" w:rsidRDefault="00CF5B30" w:rsidP="00CF5B30">
      <w:pPr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В окружном этапе проекта «Молодежная лига управленцев Югры» приняло участие три человека, все заняли призовые места (Романенко Артем, Андрей </w:t>
      </w:r>
      <w:proofErr w:type="spellStart"/>
      <w:r w:rsidRPr="000D3B1B">
        <w:rPr>
          <w:sz w:val="28"/>
          <w:szCs w:val="28"/>
        </w:rPr>
        <w:t>Снигур</w:t>
      </w:r>
      <w:proofErr w:type="spellEnd"/>
      <w:r w:rsidRPr="000D3B1B">
        <w:rPr>
          <w:sz w:val="28"/>
          <w:szCs w:val="28"/>
        </w:rPr>
        <w:t xml:space="preserve">, </w:t>
      </w:r>
      <w:proofErr w:type="spellStart"/>
      <w:r w:rsidRPr="000D3B1B">
        <w:rPr>
          <w:sz w:val="28"/>
          <w:szCs w:val="28"/>
        </w:rPr>
        <w:t>Якшимбетов</w:t>
      </w:r>
      <w:proofErr w:type="spellEnd"/>
      <w:r w:rsidRPr="000D3B1B">
        <w:rPr>
          <w:sz w:val="28"/>
          <w:szCs w:val="28"/>
        </w:rPr>
        <w:t xml:space="preserve"> Тимур)</w:t>
      </w:r>
    </w:p>
    <w:p w14:paraId="4F345DFE" w14:textId="77777777" w:rsidR="00CF5B30" w:rsidRPr="000D3B1B" w:rsidRDefault="00CF5B30" w:rsidP="00CF5B30">
      <w:pPr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Мероприятия по линии молодёжной политики до 2019 года проводились на базах учреждений образования и культуры города Радужный. Существовала необходимость создания отдельного пространства для молодежи.</w:t>
      </w:r>
    </w:p>
    <w:p w14:paraId="2706CBEA" w14:textId="77777777" w:rsidR="00CF5B30" w:rsidRPr="000D3B1B" w:rsidRDefault="00CF5B30" w:rsidP="00CF5B30">
      <w:pPr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lastRenderedPageBreak/>
        <w:t>В феврале 2020 году был открыт коворкинг-центр «#</w:t>
      </w:r>
      <w:proofErr w:type="spellStart"/>
      <w:r w:rsidRPr="000D3B1B">
        <w:rPr>
          <w:sz w:val="28"/>
          <w:szCs w:val="28"/>
        </w:rPr>
        <w:t>ВМесте</w:t>
      </w:r>
      <w:proofErr w:type="spellEnd"/>
      <w:r w:rsidRPr="000D3B1B">
        <w:rPr>
          <w:sz w:val="28"/>
          <w:szCs w:val="28"/>
        </w:rPr>
        <w:t xml:space="preserve">» на базе автономного учреждения «Городской молодежный центр «Вектор М» города Радужный. </w:t>
      </w:r>
    </w:p>
    <w:p w14:paraId="4AC9A666" w14:textId="77777777" w:rsidR="00CF5B30" w:rsidRPr="000D3B1B" w:rsidRDefault="00CF5B30" w:rsidP="00CF5B30">
      <w:pPr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Здесь проводятся образовательные сессии и семинары, публичные обсуждения и защита проектов. </w:t>
      </w:r>
    </w:p>
    <w:p w14:paraId="35018174" w14:textId="77777777" w:rsidR="00CF5B30" w:rsidRPr="000D3B1B" w:rsidRDefault="00CF5B30" w:rsidP="00CF5B30">
      <w:pPr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коворкинг-центре «#</w:t>
      </w:r>
      <w:proofErr w:type="spellStart"/>
      <w:r w:rsidRPr="000D3B1B">
        <w:rPr>
          <w:sz w:val="28"/>
          <w:szCs w:val="28"/>
        </w:rPr>
        <w:t>ВМесте</w:t>
      </w:r>
      <w:proofErr w:type="spellEnd"/>
      <w:r w:rsidRPr="000D3B1B">
        <w:rPr>
          <w:sz w:val="28"/>
          <w:szCs w:val="28"/>
        </w:rPr>
        <w:t>» разместилась молодежная ТВ-студия и студия звукозаписи, агентство молодежных инициатив, городское волонтерское объединение «100% ДОБРОТЫ»</w:t>
      </w:r>
    </w:p>
    <w:p w14:paraId="15D01649" w14:textId="77777777" w:rsidR="00CF5B30" w:rsidRPr="000D3B1B" w:rsidRDefault="00CF5B30" w:rsidP="00CF5B30">
      <w:pPr>
        <w:ind w:firstLine="709"/>
        <w:contextualSpacing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период распространения новой коронавирусной инфекции на базе учреждения в коворкинг-центре «#</w:t>
      </w:r>
      <w:proofErr w:type="spellStart"/>
      <w:r w:rsidRPr="000D3B1B">
        <w:rPr>
          <w:sz w:val="28"/>
          <w:szCs w:val="28"/>
        </w:rPr>
        <w:t>ВМесте</w:t>
      </w:r>
      <w:proofErr w:type="spellEnd"/>
      <w:r w:rsidRPr="000D3B1B">
        <w:rPr>
          <w:sz w:val="28"/>
          <w:szCs w:val="28"/>
        </w:rPr>
        <w:t>» был организован муниципальный волонтерский штаб Гуманитарного Добровольческого корпуса Югры. Деятельность штаба была организована в полном соответствии с Регламентом приема и обработки заявок на оказание помощи нуждающимся гражданам добровольцами (волонтерами). Жителям города Радужный добровольцами было доставлено более 5200 продуктовых гуманитарных наборов. В работе муниципального волонтерского штаба приняли участие 49 зарегистрированных добровольцев, с каждым из которых заключено соглашение о добровольческой (волонтерской) деятельности.</w:t>
      </w:r>
    </w:p>
    <w:p w14:paraId="6AF3AB82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2020 году учреждением были получены иные межбюджетные трансферты на реализацию наказов избирателей депутатам Думы ХМАО-Югры, которые выделены на оказание финансовой помощи на приобретение картинга в размере - 250 000 рублей и вывески для коворкинг центра «# ВМЕСТЕ» в размере -100 000 рублей.</w:t>
      </w:r>
    </w:p>
    <w:p w14:paraId="210794E3" w14:textId="77777777" w:rsidR="00750E43" w:rsidRDefault="00750E43" w:rsidP="004954DD">
      <w:pPr>
        <w:pStyle w:val="21"/>
        <w:spacing w:line="252" w:lineRule="auto"/>
        <w:ind w:left="0"/>
        <w:jc w:val="center"/>
        <w:rPr>
          <w:b/>
          <w:i/>
          <w:sz w:val="28"/>
          <w:szCs w:val="28"/>
        </w:rPr>
      </w:pPr>
      <w:r w:rsidRPr="00A91F92">
        <w:rPr>
          <w:b/>
          <w:i/>
          <w:sz w:val="28"/>
          <w:szCs w:val="28"/>
        </w:rPr>
        <w:t>Физическая культура и спорт.</w:t>
      </w:r>
    </w:p>
    <w:p w14:paraId="3AE78947" w14:textId="77777777" w:rsidR="00092F8F" w:rsidRDefault="00092F8F" w:rsidP="004954DD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14:paraId="5F8A4733" w14:textId="77777777" w:rsidR="00CF5B30" w:rsidRPr="000D3B1B" w:rsidRDefault="00CF5B30" w:rsidP="00CF5B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Развитие физической культуры и спорта на территории города направлено на создание условий, обеспечивающих возможность гражданам систематически заниматься </w:t>
      </w:r>
      <w:proofErr w:type="gramStart"/>
      <w:r w:rsidRPr="000D3B1B">
        <w:rPr>
          <w:sz w:val="28"/>
          <w:szCs w:val="28"/>
        </w:rPr>
        <w:t>физической культурой и спортом</w:t>
      </w:r>
      <w:proofErr w:type="gramEnd"/>
      <w:r w:rsidRPr="000D3B1B">
        <w:rPr>
          <w:sz w:val="28"/>
          <w:szCs w:val="28"/>
        </w:rPr>
        <w:t xml:space="preserve"> и обеспечивается в соответствии с мероприятиями муниципальной программой «Развитие физической культуры и спорта в городе Радужный на 2019-2025 годы и на период до 2030 года»</w:t>
      </w:r>
    </w:p>
    <w:p w14:paraId="56DA6AA2" w14:textId="77777777" w:rsidR="00CF5B30" w:rsidRPr="000D3B1B" w:rsidRDefault="00CF5B30" w:rsidP="00CF5B30">
      <w:pPr>
        <w:ind w:right="-1" w:firstLine="708"/>
        <w:jc w:val="both"/>
        <w:rPr>
          <w:color w:val="000000"/>
          <w:sz w:val="28"/>
          <w:szCs w:val="28"/>
        </w:rPr>
      </w:pPr>
      <w:r w:rsidRPr="000D3B1B">
        <w:rPr>
          <w:color w:val="000000"/>
          <w:sz w:val="28"/>
          <w:szCs w:val="28"/>
        </w:rPr>
        <w:t>На территории города Радужный осуществляют деятельность 5 спортивных учреждений, подведомственных управлению культуры, спорта и молодежной политики администрации города Радужный (далее – Управление). В 2020 году в учреждениях культивировалось 18 видов спорта, из них 11 олимпийских.</w:t>
      </w:r>
    </w:p>
    <w:p w14:paraId="1439B367" w14:textId="77777777" w:rsidR="00CF5B30" w:rsidRPr="000D3B1B" w:rsidRDefault="00CF5B30" w:rsidP="00CF5B30">
      <w:pPr>
        <w:ind w:right="-1" w:firstLine="708"/>
        <w:jc w:val="both"/>
        <w:rPr>
          <w:color w:val="000000"/>
          <w:sz w:val="28"/>
          <w:szCs w:val="28"/>
        </w:rPr>
      </w:pPr>
      <w:r w:rsidRPr="000D3B1B">
        <w:rPr>
          <w:color w:val="000000"/>
          <w:sz w:val="28"/>
          <w:szCs w:val="28"/>
        </w:rPr>
        <w:t xml:space="preserve">В 2020 году численность занимающихся физической культурой и спортом в спортивных учреждениях города составила </w:t>
      </w:r>
      <w:r w:rsidRPr="000D3B1B">
        <w:rPr>
          <w:sz w:val="28"/>
          <w:szCs w:val="28"/>
        </w:rPr>
        <w:t xml:space="preserve">2 016 </w:t>
      </w:r>
      <w:r w:rsidRPr="000D3B1B">
        <w:rPr>
          <w:color w:val="000000"/>
          <w:sz w:val="28"/>
          <w:szCs w:val="28"/>
        </w:rPr>
        <w:t>человек (2019 год – 2 125 человек), из них:</w:t>
      </w:r>
    </w:p>
    <w:p w14:paraId="04A43523" w14:textId="77777777" w:rsidR="00CF5B30" w:rsidRPr="000D3B1B" w:rsidRDefault="00CF5B30" w:rsidP="00CF5B30">
      <w:pPr>
        <w:ind w:right="-1" w:firstLine="708"/>
        <w:jc w:val="both"/>
        <w:rPr>
          <w:color w:val="000000"/>
          <w:sz w:val="28"/>
          <w:szCs w:val="28"/>
        </w:rPr>
      </w:pPr>
      <w:r w:rsidRPr="000D3B1B">
        <w:rPr>
          <w:color w:val="000000"/>
          <w:sz w:val="28"/>
          <w:szCs w:val="28"/>
        </w:rPr>
        <w:t xml:space="preserve">- МАУ СШОР «Юность» - 997 человек (2019 год – 963 человека); </w:t>
      </w:r>
    </w:p>
    <w:p w14:paraId="2A973477" w14:textId="77777777" w:rsidR="00CF5B30" w:rsidRPr="000D3B1B" w:rsidRDefault="00CF5B30" w:rsidP="00CF5B30">
      <w:pPr>
        <w:ind w:right="-1" w:firstLine="708"/>
        <w:jc w:val="both"/>
        <w:rPr>
          <w:color w:val="000000"/>
          <w:sz w:val="28"/>
          <w:szCs w:val="28"/>
        </w:rPr>
      </w:pPr>
      <w:r w:rsidRPr="000D3B1B">
        <w:rPr>
          <w:color w:val="000000"/>
          <w:sz w:val="28"/>
          <w:szCs w:val="28"/>
        </w:rPr>
        <w:t>- АУ ПБ «</w:t>
      </w:r>
      <w:proofErr w:type="spellStart"/>
      <w:r w:rsidRPr="000D3B1B">
        <w:rPr>
          <w:color w:val="000000"/>
          <w:sz w:val="28"/>
          <w:szCs w:val="28"/>
        </w:rPr>
        <w:t>Аган</w:t>
      </w:r>
      <w:proofErr w:type="spellEnd"/>
      <w:r w:rsidRPr="000D3B1B">
        <w:rPr>
          <w:color w:val="000000"/>
          <w:sz w:val="28"/>
          <w:szCs w:val="28"/>
        </w:rPr>
        <w:t xml:space="preserve">» - 140 человек (2019 год – 144 человека); </w:t>
      </w:r>
    </w:p>
    <w:p w14:paraId="05C48E47" w14:textId="77777777" w:rsidR="00CF5B30" w:rsidRPr="000D3B1B" w:rsidRDefault="00CF5B30" w:rsidP="00CF5B30">
      <w:pPr>
        <w:ind w:right="-1" w:firstLine="708"/>
        <w:jc w:val="both"/>
        <w:rPr>
          <w:color w:val="000000"/>
          <w:sz w:val="28"/>
          <w:szCs w:val="28"/>
        </w:rPr>
      </w:pPr>
      <w:r w:rsidRPr="000D3B1B">
        <w:rPr>
          <w:color w:val="000000"/>
          <w:sz w:val="28"/>
          <w:szCs w:val="28"/>
        </w:rPr>
        <w:t xml:space="preserve">- АУ «Дворец спорта» - 214 человек (243 человека); </w:t>
      </w:r>
    </w:p>
    <w:p w14:paraId="6092F37C" w14:textId="77777777" w:rsidR="00CF5B30" w:rsidRPr="000D3B1B" w:rsidRDefault="00CF5B30" w:rsidP="00CF5B30">
      <w:pPr>
        <w:ind w:right="-1" w:firstLine="708"/>
        <w:jc w:val="both"/>
        <w:rPr>
          <w:color w:val="000000"/>
          <w:sz w:val="28"/>
          <w:szCs w:val="28"/>
        </w:rPr>
      </w:pPr>
      <w:r w:rsidRPr="000D3B1B">
        <w:rPr>
          <w:color w:val="000000"/>
          <w:sz w:val="28"/>
          <w:szCs w:val="28"/>
        </w:rPr>
        <w:t xml:space="preserve">АУ СК «Сибирь» - 218 человек (2019 год – 224 человека); </w:t>
      </w:r>
    </w:p>
    <w:p w14:paraId="0093D702" w14:textId="77777777" w:rsidR="00CF5B30" w:rsidRPr="000D3B1B" w:rsidRDefault="00CF5B30" w:rsidP="00CF5B30">
      <w:pPr>
        <w:ind w:right="-1" w:firstLine="708"/>
        <w:jc w:val="both"/>
        <w:rPr>
          <w:color w:val="000000"/>
          <w:sz w:val="28"/>
          <w:szCs w:val="28"/>
        </w:rPr>
      </w:pPr>
      <w:r w:rsidRPr="000D3B1B">
        <w:rPr>
          <w:color w:val="000000"/>
          <w:sz w:val="28"/>
          <w:szCs w:val="28"/>
        </w:rPr>
        <w:t>МАУ СШ «Факел» - 447 человек (2019 год – 551 человек).</w:t>
      </w:r>
    </w:p>
    <w:p w14:paraId="42AC1DFA" w14:textId="77777777" w:rsidR="00CF5B30" w:rsidRDefault="00CF5B30" w:rsidP="00CF5B30">
      <w:pPr>
        <w:ind w:firstLine="709"/>
        <w:contextualSpacing/>
        <w:jc w:val="right"/>
        <w:rPr>
          <w:sz w:val="28"/>
          <w:szCs w:val="28"/>
        </w:rPr>
      </w:pPr>
    </w:p>
    <w:p w14:paraId="6006C6C7" w14:textId="77777777" w:rsidR="0089032E" w:rsidRDefault="0089032E" w:rsidP="00CF5B30">
      <w:pPr>
        <w:ind w:firstLine="709"/>
        <w:contextualSpacing/>
        <w:jc w:val="right"/>
        <w:rPr>
          <w:sz w:val="28"/>
          <w:szCs w:val="28"/>
        </w:rPr>
      </w:pPr>
    </w:p>
    <w:p w14:paraId="7F04A61E" w14:textId="77777777" w:rsidR="0089032E" w:rsidRDefault="0089032E" w:rsidP="00CF5B30">
      <w:pPr>
        <w:ind w:firstLine="709"/>
        <w:contextualSpacing/>
        <w:jc w:val="right"/>
        <w:rPr>
          <w:sz w:val="28"/>
          <w:szCs w:val="28"/>
        </w:rPr>
      </w:pPr>
    </w:p>
    <w:p w14:paraId="7065C754" w14:textId="77777777" w:rsidR="00CF5B30" w:rsidRPr="00B63B3F" w:rsidRDefault="00CF5B30" w:rsidP="00CF5B30">
      <w:pPr>
        <w:ind w:firstLine="709"/>
        <w:contextualSpacing/>
        <w:jc w:val="right"/>
        <w:rPr>
          <w:sz w:val="28"/>
          <w:szCs w:val="28"/>
        </w:rPr>
      </w:pPr>
      <w:r w:rsidRPr="00B63B3F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10</w:t>
      </w:r>
    </w:p>
    <w:p w14:paraId="0B9CDA3B" w14:textId="77777777" w:rsidR="00CF5B30" w:rsidRPr="000D3B1B" w:rsidRDefault="00CF5B30" w:rsidP="00CF5B30">
      <w:pPr>
        <w:spacing w:line="252" w:lineRule="auto"/>
        <w:ind w:right="-1" w:firstLine="708"/>
        <w:jc w:val="both"/>
        <w:rPr>
          <w:color w:val="000000"/>
          <w:sz w:val="28"/>
          <w:szCs w:val="28"/>
        </w:rPr>
      </w:pPr>
    </w:p>
    <w:p w14:paraId="1B6CAE87" w14:textId="77777777" w:rsidR="00CF5B30" w:rsidRPr="000D3B1B" w:rsidRDefault="00CF5B30" w:rsidP="00CF5B30">
      <w:pPr>
        <w:spacing w:line="252" w:lineRule="auto"/>
        <w:ind w:right="-1" w:firstLine="708"/>
        <w:jc w:val="center"/>
        <w:rPr>
          <w:b/>
        </w:rPr>
      </w:pPr>
      <w:r w:rsidRPr="000D3B1B">
        <w:rPr>
          <w:b/>
        </w:rPr>
        <w:t>Развитие видов спорта в спортивных учреждениях подведомственных управлению</w:t>
      </w:r>
    </w:p>
    <w:p w14:paraId="33702126" w14:textId="77777777" w:rsidR="00CF5B30" w:rsidRPr="000D3B1B" w:rsidRDefault="00CF5B30" w:rsidP="00CF5B30">
      <w:pPr>
        <w:spacing w:line="252" w:lineRule="auto"/>
        <w:ind w:right="-1" w:firstLine="708"/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86"/>
        <w:gridCol w:w="1560"/>
        <w:gridCol w:w="1275"/>
        <w:gridCol w:w="1134"/>
      </w:tblGrid>
      <w:tr w:rsidR="00CF5B30" w:rsidRPr="000D3B1B" w14:paraId="0E7321FC" w14:textId="77777777" w:rsidTr="00EC0A0A">
        <w:trPr>
          <w:trHeight w:val="533"/>
        </w:trPr>
        <w:tc>
          <w:tcPr>
            <w:tcW w:w="568" w:type="dxa"/>
            <w:vAlign w:val="center"/>
          </w:tcPr>
          <w:p w14:paraId="6FB479CE" w14:textId="77777777" w:rsidR="00CF5B30" w:rsidRPr="000D3B1B" w:rsidRDefault="00CF5B30" w:rsidP="00EC0A0A">
            <w:pPr>
              <w:jc w:val="center"/>
            </w:pPr>
            <w:r w:rsidRPr="000D3B1B">
              <w:t>№ п/п</w:t>
            </w:r>
          </w:p>
        </w:tc>
        <w:tc>
          <w:tcPr>
            <w:tcW w:w="5386" w:type="dxa"/>
            <w:vAlign w:val="center"/>
          </w:tcPr>
          <w:p w14:paraId="79B1CD37" w14:textId="77777777" w:rsidR="00CF5B30" w:rsidRPr="000D3B1B" w:rsidRDefault="00CF5B30" w:rsidP="00EC0A0A">
            <w:pPr>
              <w:jc w:val="center"/>
            </w:pPr>
            <w:r w:rsidRPr="000D3B1B">
              <w:t>Наименование</w:t>
            </w:r>
          </w:p>
        </w:tc>
        <w:tc>
          <w:tcPr>
            <w:tcW w:w="1560" w:type="dxa"/>
            <w:vAlign w:val="center"/>
          </w:tcPr>
          <w:p w14:paraId="351AC113" w14:textId="77777777" w:rsidR="00CF5B30" w:rsidRPr="000D3B1B" w:rsidRDefault="00CF5B30" w:rsidP="00EC0A0A">
            <w:pPr>
              <w:jc w:val="center"/>
            </w:pPr>
            <w:r w:rsidRPr="000D3B1B">
              <w:t>2019 год</w:t>
            </w:r>
          </w:p>
        </w:tc>
        <w:tc>
          <w:tcPr>
            <w:tcW w:w="1275" w:type="dxa"/>
            <w:vAlign w:val="center"/>
          </w:tcPr>
          <w:p w14:paraId="5E6DC6C0" w14:textId="77777777" w:rsidR="00CF5B30" w:rsidRPr="000D3B1B" w:rsidRDefault="00CF5B30" w:rsidP="00EC0A0A">
            <w:pPr>
              <w:jc w:val="center"/>
            </w:pPr>
            <w:r w:rsidRPr="000D3B1B">
              <w:t>2020 год</w:t>
            </w:r>
          </w:p>
        </w:tc>
        <w:tc>
          <w:tcPr>
            <w:tcW w:w="1134" w:type="dxa"/>
            <w:vAlign w:val="center"/>
          </w:tcPr>
          <w:p w14:paraId="346E8D37" w14:textId="77777777" w:rsidR="00CF5B30" w:rsidRPr="000D3B1B" w:rsidRDefault="00CF5B30" w:rsidP="00EC0A0A">
            <w:pPr>
              <w:tabs>
                <w:tab w:val="left" w:pos="1632"/>
              </w:tabs>
              <w:jc w:val="center"/>
            </w:pPr>
            <w:proofErr w:type="spellStart"/>
            <w:r w:rsidRPr="000D3B1B">
              <w:t>Откл</w:t>
            </w:r>
            <w:proofErr w:type="spellEnd"/>
            <w:r w:rsidRPr="000D3B1B">
              <w:t xml:space="preserve">., </w:t>
            </w:r>
          </w:p>
          <w:p w14:paraId="102C4C2D" w14:textId="77777777" w:rsidR="00CF5B30" w:rsidRPr="000D3B1B" w:rsidRDefault="00CF5B30" w:rsidP="00EC0A0A">
            <w:pPr>
              <w:tabs>
                <w:tab w:val="left" w:pos="1632"/>
              </w:tabs>
              <w:jc w:val="center"/>
              <w:rPr>
                <w:sz w:val="28"/>
                <w:szCs w:val="28"/>
              </w:rPr>
            </w:pPr>
            <w:r w:rsidRPr="000D3B1B">
              <w:t>(+,-)</w:t>
            </w:r>
          </w:p>
        </w:tc>
      </w:tr>
      <w:tr w:rsidR="00CF5B30" w:rsidRPr="000D3B1B" w14:paraId="2C96C5B3" w14:textId="77777777" w:rsidTr="00EC0A0A">
        <w:trPr>
          <w:trHeight w:val="571"/>
        </w:trPr>
        <w:tc>
          <w:tcPr>
            <w:tcW w:w="568" w:type="dxa"/>
            <w:vAlign w:val="center"/>
          </w:tcPr>
          <w:p w14:paraId="71EB6688" w14:textId="77777777" w:rsidR="00CF5B30" w:rsidRPr="000D3B1B" w:rsidRDefault="00CF5B30" w:rsidP="00EC0A0A">
            <w:pPr>
              <w:rPr>
                <w:b/>
              </w:rPr>
            </w:pPr>
            <w:r w:rsidRPr="000D3B1B">
              <w:rPr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14:paraId="6EC97321" w14:textId="77777777" w:rsidR="00CF5B30" w:rsidRPr="000D3B1B" w:rsidRDefault="00CF5B30" w:rsidP="00EC0A0A">
            <w:pPr>
              <w:rPr>
                <w:b/>
              </w:rPr>
            </w:pPr>
            <w:r w:rsidRPr="000D3B1B">
              <w:rPr>
                <w:b/>
              </w:rPr>
              <w:t>Количество занимающихся в учреждениях физкультурно-спортивного типа, всего</w:t>
            </w:r>
          </w:p>
        </w:tc>
        <w:tc>
          <w:tcPr>
            <w:tcW w:w="1560" w:type="dxa"/>
            <w:vAlign w:val="center"/>
          </w:tcPr>
          <w:p w14:paraId="41529F6A" w14:textId="77777777" w:rsidR="00CF5B30" w:rsidRPr="000D3B1B" w:rsidRDefault="00CF5B30" w:rsidP="00EC0A0A">
            <w:pPr>
              <w:jc w:val="center"/>
              <w:rPr>
                <w:b/>
              </w:rPr>
            </w:pPr>
            <w:r w:rsidRPr="000D3B1B">
              <w:rPr>
                <w:b/>
              </w:rPr>
              <w:t>2 125</w:t>
            </w:r>
          </w:p>
        </w:tc>
        <w:tc>
          <w:tcPr>
            <w:tcW w:w="1275" w:type="dxa"/>
            <w:vAlign w:val="center"/>
          </w:tcPr>
          <w:p w14:paraId="19BA8B0A" w14:textId="77777777" w:rsidR="00CF5B30" w:rsidRPr="000D3B1B" w:rsidRDefault="00CF5B30" w:rsidP="00EC0A0A">
            <w:pPr>
              <w:jc w:val="center"/>
              <w:rPr>
                <w:b/>
                <w:bCs/>
              </w:rPr>
            </w:pPr>
            <w:r w:rsidRPr="000D3B1B">
              <w:rPr>
                <w:b/>
                <w:bCs/>
              </w:rPr>
              <w:t>2 016</w:t>
            </w:r>
          </w:p>
        </w:tc>
        <w:tc>
          <w:tcPr>
            <w:tcW w:w="1134" w:type="dxa"/>
            <w:vAlign w:val="center"/>
          </w:tcPr>
          <w:p w14:paraId="2474B6D5" w14:textId="77777777" w:rsidR="00CF5B30" w:rsidRPr="000D3B1B" w:rsidRDefault="00CF5B30" w:rsidP="00EC0A0A">
            <w:pPr>
              <w:jc w:val="center"/>
              <w:rPr>
                <w:b/>
                <w:bCs/>
              </w:rPr>
            </w:pPr>
            <w:r w:rsidRPr="000D3B1B">
              <w:rPr>
                <w:b/>
                <w:bCs/>
              </w:rPr>
              <w:t>-109</w:t>
            </w:r>
          </w:p>
        </w:tc>
      </w:tr>
      <w:tr w:rsidR="00CF5B30" w:rsidRPr="000D3B1B" w14:paraId="5D54FBDB" w14:textId="77777777" w:rsidTr="00EC0A0A">
        <w:trPr>
          <w:trHeight w:val="300"/>
        </w:trPr>
        <w:tc>
          <w:tcPr>
            <w:tcW w:w="568" w:type="dxa"/>
            <w:vAlign w:val="center"/>
          </w:tcPr>
          <w:p w14:paraId="2F2B1FF9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247652EC" w14:textId="77777777" w:rsidR="00CF5B30" w:rsidRPr="000D3B1B" w:rsidRDefault="00CF5B30" w:rsidP="00EC0A0A">
            <w:r w:rsidRPr="000D3B1B">
              <w:t>- МАУ СШ «ФАКЕЛ»</w:t>
            </w:r>
          </w:p>
        </w:tc>
        <w:tc>
          <w:tcPr>
            <w:tcW w:w="1560" w:type="dxa"/>
            <w:vAlign w:val="center"/>
          </w:tcPr>
          <w:p w14:paraId="6A57FBCD" w14:textId="77777777" w:rsidR="00CF5B30" w:rsidRPr="000D3B1B" w:rsidRDefault="00CF5B30" w:rsidP="00EC0A0A">
            <w:pPr>
              <w:jc w:val="center"/>
            </w:pPr>
            <w:r w:rsidRPr="000D3B1B">
              <w:t>551</w:t>
            </w:r>
          </w:p>
        </w:tc>
        <w:tc>
          <w:tcPr>
            <w:tcW w:w="1275" w:type="dxa"/>
            <w:vAlign w:val="center"/>
          </w:tcPr>
          <w:p w14:paraId="4C63E008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447</w:t>
            </w:r>
          </w:p>
        </w:tc>
        <w:tc>
          <w:tcPr>
            <w:tcW w:w="1134" w:type="dxa"/>
            <w:vAlign w:val="center"/>
          </w:tcPr>
          <w:p w14:paraId="2E9676B6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-104</w:t>
            </w:r>
          </w:p>
        </w:tc>
      </w:tr>
      <w:tr w:rsidR="00CF5B30" w:rsidRPr="000D3B1B" w14:paraId="0D7DC0CC" w14:textId="77777777" w:rsidTr="00EC0A0A">
        <w:trPr>
          <w:trHeight w:val="264"/>
        </w:trPr>
        <w:tc>
          <w:tcPr>
            <w:tcW w:w="568" w:type="dxa"/>
            <w:vAlign w:val="center"/>
          </w:tcPr>
          <w:p w14:paraId="204EF54D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10253E4D" w14:textId="77777777" w:rsidR="00CF5B30" w:rsidRPr="000D3B1B" w:rsidRDefault="00CF5B30" w:rsidP="00EC0A0A">
            <w:r w:rsidRPr="000D3B1B">
              <w:t xml:space="preserve">- АУ </w:t>
            </w:r>
            <w:proofErr w:type="gramStart"/>
            <w:r w:rsidRPr="000D3B1B">
              <w:t>« ДВОРЕЦ</w:t>
            </w:r>
            <w:proofErr w:type="gramEnd"/>
            <w:r w:rsidRPr="000D3B1B">
              <w:t xml:space="preserve"> СПОРТА»</w:t>
            </w:r>
          </w:p>
        </w:tc>
        <w:tc>
          <w:tcPr>
            <w:tcW w:w="1560" w:type="dxa"/>
            <w:vAlign w:val="center"/>
          </w:tcPr>
          <w:p w14:paraId="7FD3D3B4" w14:textId="77777777" w:rsidR="00CF5B30" w:rsidRPr="000D3B1B" w:rsidRDefault="00CF5B30" w:rsidP="00EC0A0A">
            <w:pPr>
              <w:jc w:val="center"/>
            </w:pPr>
            <w:r w:rsidRPr="000D3B1B">
              <w:t>243</w:t>
            </w:r>
          </w:p>
        </w:tc>
        <w:tc>
          <w:tcPr>
            <w:tcW w:w="1275" w:type="dxa"/>
            <w:vAlign w:val="center"/>
          </w:tcPr>
          <w:p w14:paraId="7C6DA862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214</w:t>
            </w:r>
          </w:p>
        </w:tc>
        <w:tc>
          <w:tcPr>
            <w:tcW w:w="1134" w:type="dxa"/>
            <w:vAlign w:val="center"/>
          </w:tcPr>
          <w:p w14:paraId="15E1AB85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-29</w:t>
            </w:r>
          </w:p>
        </w:tc>
      </w:tr>
      <w:tr w:rsidR="00CF5B30" w:rsidRPr="000D3B1B" w14:paraId="1736CC13" w14:textId="77777777" w:rsidTr="00EC0A0A">
        <w:tc>
          <w:tcPr>
            <w:tcW w:w="568" w:type="dxa"/>
            <w:vAlign w:val="center"/>
          </w:tcPr>
          <w:p w14:paraId="2C59FD6B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135BCB43" w14:textId="77777777" w:rsidR="00CF5B30" w:rsidRPr="000D3B1B" w:rsidRDefault="00CF5B30" w:rsidP="00EC0A0A">
            <w:r w:rsidRPr="000D3B1B">
              <w:t>- АУ «Плавательный бассейн «</w:t>
            </w:r>
            <w:proofErr w:type="spellStart"/>
            <w:r w:rsidRPr="000D3B1B">
              <w:t>Аган</w:t>
            </w:r>
            <w:proofErr w:type="spellEnd"/>
            <w:r w:rsidRPr="000D3B1B">
              <w:t>»</w:t>
            </w:r>
          </w:p>
        </w:tc>
        <w:tc>
          <w:tcPr>
            <w:tcW w:w="1560" w:type="dxa"/>
            <w:vAlign w:val="center"/>
          </w:tcPr>
          <w:p w14:paraId="43919791" w14:textId="77777777" w:rsidR="00CF5B30" w:rsidRPr="000D3B1B" w:rsidRDefault="00CF5B30" w:rsidP="00EC0A0A">
            <w:pPr>
              <w:jc w:val="center"/>
            </w:pPr>
            <w:r w:rsidRPr="000D3B1B">
              <w:t>144</w:t>
            </w:r>
          </w:p>
        </w:tc>
        <w:tc>
          <w:tcPr>
            <w:tcW w:w="1275" w:type="dxa"/>
            <w:vAlign w:val="center"/>
          </w:tcPr>
          <w:p w14:paraId="4370616E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140</w:t>
            </w:r>
          </w:p>
        </w:tc>
        <w:tc>
          <w:tcPr>
            <w:tcW w:w="1134" w:type="dxa"/>
            <w:vAlign w:val="center"/>
          </w:tcPr>
          <w:p w14:paraId="495684F0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-4</w:t>
            </w:r>
          </w:p>
        </w:tc>
      </w:tr>
      <w:tr w:rsidR="00CF5B30" w:rsidRPr="000D3B1B" w14:paraId="12839B74" w14:textId="77777777" w:rsidTr="00EC0A0A">
        <w:tc>
          <w:tcPr>
            <w:tcW w:w="568" w:type="dxa"/>
            <w:vAlign w:val="center"/>
          </w:tcPr>
          <w:p w14:paraId="2C3FA30F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205F4C18" w14:textId="77777777" w:rsidR="00CF5B30" w:rsidRPr="000D3B1B" w:rsidRDefault="00CF5B30" w:rsidP="00EC0A0A">
            <w:r w:rsidRPr="000D3B1B">
              <w:t>- АУ СК «Сибирь»</w:t>
            </w:r>
          </w:p>
        </w:tc>
        <w:tc>
          <w:tcPr>
            <w:tcW w:w="1560" w:type="dxa"/>
            <w:vAlign w:val="center"/>
          </w:tcPr>
          <w:p w14:paraId="02F6FFCD" w14:textId="77777777" w:rsidR="00CF5B30" w:rsidRPr="000D3B1B" w:rsidRDefault="00CF5B30" w:rsidP="00EC0A0A">
            <w:pPr>
              <w:jc w:val="center"/>
            </w:pPr>
            <w:r w:rsidRPr="000D3B1B">
              <w:t>224</w:t>
            </w:r>
          </w:p>
        </w:tc>
        <w:tc>
          <w:tcPr>
            <w:tcW w:w="1275" w:type="dxa"/>
            <w:vAlign w:val="center"/>
          </w:tcPr>
          <w:p w14:paraId="58C00F19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218</w:t>
            </w:r>
          </w:p>
        </w:tc>
        <w:tc>
          <w:tcPr>
            <w:tcW w:w="1134" w:type="dxa"/>
            <w:vAlign w:val="center"/>
          </w:tcPr>
          <w:p w14:paraId="5B1011B1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-6</w:t>
            </w:r>
          </w:p>
        </w:tc>
      </w:tr>
      <w:tr w:rsidR="00CF5B30" w:rsidRPr="000D3B1B" w14:paraId="358E2E01" w14:textId="77777777" w:rsidTr="00EC0A0A">
        <w:tc>
          <w:tcPr>
            <w:tcW w:w="568" w:type="dxa"/>
            <w:vAlign w:val="center"/>
          </w:tcPr>
          <w:p w14:paraId="5DEF770C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46B6F342" w14:textId="77777777" w:rsidR="00CF5B30" w:rsidRPr="000D3B1B" w:rsidRDefault="00CF5B30" w:rsidP="00EC0A0A">
            <w:r w:rsidRPr="000D3B1B">
              <w:t>- МАУ СШОР «Юность»</w:t>
            </w:r>
          </w:p>
        </w:tc>
        <w:tc>
          <w:tcPr>
            <w:tcW w:w="1560" w:type="dxa"/>
            <w:vAlign w:val="center"/>
          </w:tcPr>
          <w:p w14:paraId="739EF407" w14:textId="77777777" w:rsidR="00CF5B30" w:rsidRPr="000D3B1B" w:rsidRDefault="00CF5B30" w:rsidP="00EC0A0A">
            <w:pPr>
              <w:jc w:val="center"/>
            </w:pPr>
            <w:r w:rsidRPr="000D3B1B">
              <w:t>963</w:t>
            </w:r>
          </w:p>
        </w:tc>
        <w:tc>
          <w:tcPr>
            <w:tcW w:w="1275" w:type="dxa"/>
            <w:vAlign w:val="center"/>
          </w:tcPr>
          <w:p w14:paraId="3404B491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997</w:t>
            </w:r>
          </w:p>
        </w:tc>
        <w:tc>
          <w:tcPr>
            <w:tcW w:w="1134" w:type="dxa"/>
            <w:vAlign w:val="center"/>
          </w:tcPr>
          <w:p w14:paraId="338FFA9D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34</w:t>
            </w:r>
          </w:p>
        </w:tc>
      </w:tr>
      <w:tr w:rsidR="00CF5B30" w:rsidRPr="000D3B1B" w14:paraId="11F2DCCC" w14:textId="77777777" w:rsidTr="00EC0A0A">
        <w:tc>
          <w:tcPr>
            <w:tcW w:w="568" w:type="dxa"/>
            <w:vAlign w:val="center"/>
          </w:tcPr>
          <w:p w14:paraId="2A87B574" w14:textId="77777777" w:rsidR="00CF5B30" w:rsidRPr="000D3B1B" w:rsidRDefault="00CF5B30" w:rsidP="00EC0A0A">
            <w:pPr>
              <w:rPr>
                <w:b/>
              </w:rPr>
            </w:pPr>
            <w:r w:rsidRPr="000D3B1B">
              <w:rPr>
                <w:b/>
              </w:rPr>
              <w:t>2</w:t>
            </w:r>
          </w:p>
        </w:tc>
        <w:tc>
          <w:tcPr>
            <w:tcW w:w="9355" w:type="dxa"/>
            <w:gridSpan w:val="4"/>
            <w:vAlign w:val="center"/>
          </w:tcPr>
          <w:p w14:paraId="3348FBDB" w14:textId="77777777" w:rsidR="00CF5B30" w:rsidRPr="000D3B1B" w:rsidRDefault="00CF5B30" w:rsidP="00EC0A0A">
            <w:r w:rsidRPr="000D3B1B">
              <w:rPr>
                <w:b/>
              </w:rPr>
              <w:t>Разновидности видов спорта, занимается:</w:t>
            </w:r>
          </w:p>
        </w:tc>
      </w:tr>
      <w:tr w:rsidR="00CF5B30" w:rsidRPr="000D3B1B" w14:paraId="5F934126" w14:textId="77777777" w:rsidTr="00EC0A0A">
        <w:tc>
          <w:tcPr>
            <w:tcW w:w="568" w:type="dxa"/>
            <w:vAlign w:val="center"/>
          </w:tcPr>
          <w:p w14:paraId="2D0D4897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71A69175" w14:textId="77777777" w:rsidR="00CF5B30" w:rsidRPr="000D3B1B" w:rsidRDefault="00CF5B30" w:rsidP="00EC0A0A">
            <w:pPr>
              <w:rPr>
                <w:b/>
              </w:rPr>
            </w:pPr>
            <w:r w:rsidRPr="000D3B1B">
              <w:rPr>
                <w:b/>
              </w:rPr>
              <w:t>АФК</w:t>
            </w:r>
          </w:p>
        </w:tc>
        <w:tc>
          <w:tcPr>
            <w:tcW w:w="1560" w:type="dxa"/>
            <w:vAlign w:val="center"/>
          </w:tcPr>
          <w:p w14:paraId="1E273615" w14:textId="77777777" w:rsidR="00CF5B30" w:rsidRPr="000D3B1B" w:rsidRDefault="00CF5B30" w:rsidP="00EC0A0A">
            <w:pPr>
              <w:jc w:val="center"/>
            </w:pPr>
            <w:r w:rsidRPr="000D3B1B">
              <w:t>45</w:t>
            </w:r>
          </w:p>
        </w:tc>
        <w:tc>
          <w:tcPr>
            <w:tcW w:w="1275" w:type="dxa"/>
            <w:vAlign w:val="center"/>
          </w:tcPr>
          <w:p w14:paraId="615291C7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44</w:t>
            </w:r>
          </w:p>
        </w:tc>
        <w:tc>
          <w:tcPr>
            <w:tcW w:w="1134" w:type="dxa"/>
            <w:vAlign w:val="center"/>
          </w:tcPr>
          <w:p w14:paraId="37AF6A71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-1</w:t>
            </w:r>
          </w:p>
        </w:tc>
      </w:tr>
      <w:tr w:rsidR="00CF5B30" w:rsidRPr="000D3B1B" w14:paraId="2285D837" w14:textId="77777777" w:rsidTr="00EC0A0A">
        <w:tc>
          <w:tcPr>
            <w:tcW w:w="568" w:type="dxa"/>
            <w:vAlign w:val="center"/>
          </w:tcPr>
          <w:p w14:paraId="2F372F50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731EE81A" w14:textId="77777777" w:rsidR="00CF5B30" w:rsidRPr="000D3B1B" w:rsidRDefault="00CF5B30" w:rsidP="00EC0A0A">
            <w:r w:rsidRPr="000D3B1B">
              <w:t>Баскетбол</w:t>
            </w:r>
          </w:p>
        </w:tc>
        <w:tc>
          <w:tcPr>
            <w:tcW w:w="1560" w:type="dxa"/>
            <w:vAlign w:val="center"/>
          </w:tcPr>
          <w:p w14:paraId="03BB17B3" w14:textId="77777777" w:rsidR="00CF5B30" w:rsidRPr="000D3B1B" w:rsidRDefault="00CF5B30" w:rsidP="00EC0A0A">
            <w:pPr>
              <w:jc w:val="center"/>
            </w:pPr>
            <w:r w:rsidRPr="000D3B1B">
              <w:t>41</w:t>
            </w:r>
          </w:p>
        </w:tc>
        <w:tc>
          <w:tcPr>
            <w:tcW w:w="1275" w:type="dxa"/>
            <w:vAlign w:val="center"/>
          </w:tcPr>
          <w:p w14:paraId="3B88D105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15</w:t>
            </w:r>
          </w:p>
        </w:tc>
        <w:tc>
          <w:tcPr>
            <w:tcW w:w="1134" w:type="dxa"/>
            <w:vAlign w:val="center"/>
          </w:tcPr>
          <w:p w14:paraId="0AC77FFE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-26</w:t>
            </w:r>
          </w:p>
        </w:tc>
      </w:tr>
      <w:tr w:rsidR="00CF5B30" w:rsidRPr="000D3B1B" w14:paraId="7268F307" w14:textId="77777777" w:rsidTr="00EC0A0A">
        <w:tc>
          <w:tcPr>
            <w:tcW w:w="568" w:type="dxa"/>
            <w:vAlign w:val="center"/>
          </w:tcPr>
          <w:p w14:paraId="03C47E84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24363AD6" w14:textId="77777777" w:rsidR="00CF5B30" w:rsidRPr="000D3B1B" w:rsidRDefault="00CF5B30" w:rsidP="00EC0A0A">
            <w:r w:rsidRPr="000D3B1B">
              <w:t>Бокс</w:t>
            </w:r>
          </w:p>
        </w:tc>
        <w:tc>
          <w:tcPr>
            <w:tcW w:w="1560" w:type="dxa"/>
            <w:vAlign w:val="center"/>
          </w:tcPr>
          <w:p w14:paraId="4F7BF603" w14:textId="77777777" w:rsidR="00CF5B30" w:rsidRPr="000D3B1B" w:rsidRDefault="00CF5B30" w:rsidP="00EC0A0A">
            <w:pPr>
              <w:jc w:val="center"/>
            </w:pPr>
            <w:r w:rsidRPr="000D3B1B">
              <w:t>152</w:t>
            </w:r>
          </w:p>
        </w:tc>
        <w:tc>
          <w:tcPr>
            <w:tcW w:w="1275" w:type="dxa"/>
            <w:vAlign w:val="center"/>
          </w:tcPr>
          <w:p w14:paraId="6199BBDC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166</w:t>
            </w:r>
          </w:p>
        </w:tc>
        <w:tc>
          <w:tcPr>
            <w:tcW w:w="1134" w:type="dxa"/>
            <w:vAlign w:val="center"/>
          </w:tcPr>
          <w:p w14:paraId="61C8E0E7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14</w:t>
            </w:r>
          </w:p>
        </w:tc>
      </w:tr>
      <w:tr w:rsidR="00CF5B30" w:rsidRPr="000D3B1B" w14:paraId="45EAA127" w14:textId="77777777" w:rsidTr="00EC0A0A">
        <w:tc>
          <w:tcPr>
            <w:tcW w:w="568" w:type="dxa"/>
            <w:vAlign w:val="center"/>
          </w:tcPr>
          <w:p w14:paraId="3F405013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214CBE8C" w14:textId="77777777" w:rsidR="00CF5B30" w:rsidRPr="000D3B1B" w:rsidRDefault="00CF5B30" w:rsidP="00EC0A0A">
            <w:r w:rsidRPr="000D3B1B">
              <w:t>Волейбол</w:t>
            </w:r>
          </w:p>
        </w:tc>
        <w:tc>
          <w:tcPr>
            <w:tcW w:w="1560" w:type="dxa"/>
            <w:vAlign w:val="center"/>
          </w:tcPr>
          <w:p w14:paraId="1836CBF1" w14:textId="77777777" w:rsidR="00CF5B30" w:rsidRPr="000D3B1B" w:rsidRDefault="00CF5B30" w:rsidP="00EC0A0A">
            <w:pPr>
              <w:jc w:val="center"/>
            </w:pPr>
            <w:r w:rsidRPr="000D3B1B">
              <w:t>76</w:t>
            </w:r>
          </w:p>
        </w:tc>
        <w:tc>
          <w:tcPr>
            <w:tcW w:w="1275" w:type="dxa"/>
            <w:vAlign w:val="center"/>
          </w:tcPr>
          <w:p w14:paraId="093A902E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66</w:t>
            </w:r>
          </w:p>
        </w:tc>
        <w:tc>
          <w:tcPr>
            <w:tcW w:w="1134" w:type="dxa"/>
            <w:vAlign w:val="center"/>
          </w:tcPr>
          <w:p w14:paraId="26B9EDF5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-10</w:t>
            </w:r>
          </w:p>
        </w:tc>
      </w:tr>
      <w:tr w:rsidR="00CF5B30" w:rsidRPr="000D3B1B" w14:paraId="418E0C6C" w14:textId="77777777" w:rsidTr="00EC0A0A">
        <w:tc>
          <w:tcPr>
            <w:tcW w:w="568" w:type="dxa"/>
            <w:vAlign w:val="center"/>
          </w:tcPr>
          <w:p w14:paraId="55352424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72B86426" w14:textId="77777777" w:rsidR="00CF5B30" w:rsidRPr="000D3B1B" w:rsidRDefault="00CF5B30" w:rsidP="00EC0A0A">
            <w:r w:rsidRPr="000D3B1B">
              <w:t>Гимнастика художественная</w:t>
            </w:r>
          </w:p>
        </w:tc>
        <w:tc>
          <w:tcPr>
            <w:tcW w:w="1560" w:type="dxa"/>
            <w:vAlign w:val="center"/>
          </w:tcPr>
          <w:p w14:paraId="26E6F54D" w14:textId="77777777" w:rsidR="00CF5B30" w:rsidRPr="000D3B1B" w:rsidRDefault="00CF5B30" w:rsidP="00EC0A0A">
            <w:pPr>
              <w:jc w:val="center"/>
            </w:pPr>
            <w:r w:rsidRPr="000D3B1B">
              <w:t>90</w:t>
            </w:r>
          </w:p>
        </w:tc>
        <w:tc>
          <w:tcPr>
            <w:tcW w:w="1275" w:type="dxa"/>
            <w:vAlign w:val="center"/>
          </w:tcPr>
          <w:p w14:paraId="055D493E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77</w:t>
            </w:r>
          </w:p>
        </w:tc>
        <w:tc>
          <w:tcPr>
            <w:tcW w:w="1134" w:type="dxa"/>
            <w:vAlign w:val="center"/>
          </w:tcPr>
          <w:p w14:paraId="66CF80D3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-13</w:t>
            </w:r>
          </w:p>
        </w:tc>
      </w:tr>
      <w:tr w:rsidR="00CF5B30" w:rsidRPr="000D3B1B" w14:paraId="70D4D3D0" w14:textId="77777777" w:rsidTr="00EC0A0A">
        <w:tc>
          <w:tcPr>
            <w:tcW w:w="568" w:type="dxa"/>
            <w:vAlign w:val="center"/>
          </w:tcPr>
          <w:p w14:paraId="017F690C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0FEDB4B9" w14:textId="77777777" w:rsidR="00CF5B30" w:rsidRPr="000D3B1B" w:rsidRDefault="00CF5B30" w:rsidP="00EC0A0A">
            <w:r w:rsidRPr="000D3B1B">
              <w:t>Дзюдо</w:t>
            </w:r>
          </w:p>
        </w:tc>
        <w:tc>
          <w:tcPr>
            <w:tcW w:w="1560" w:type="dxa"/>
            <w:vAlign w:val="center"/>
          </w:tcPr>
          <w:p w14:paraId="2D3ADC00" w14:textId="77777777" w:rsidR="00CF5B30" w:rsidRPr="000D3B1B" w:rsidRDefault="00CF5B30" w:rsidP="00EC0A0A">
            <w:pPr>
              <w:jc w:val="center"/>
            </w:pPr>
            <w:r w:rsidRPr="000D3B1B">
              <w:t>125</w:t>
            </w:r>
          </w:p>
        </w:tc>
        <w:tc>
          <w:tcPr>
            <w:tcW w:w="1275" w:type="dxa"/>
            <w:vAlign w:val="center"/>
          </w:tcPr>
          <w:p w14:paraId="4616B338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132</w:t>
            </w:r>
          </w:p>
        </w:tc>
        <w:tc>
          <w:tcPr>
            <w:tcW w:w="1134" w:type="dxa"/>
            <w:vAlign w:val="center"/>
          </w:tcPr>
          <w:p w14:paraId="6FE64AEA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7</w:t>
            </w:r>
          </w:p>
        </w:tc>
      </w:tr>
      <w:tr w:rsidR="00CF5B30" w:rsidRPr="000D3B1B" w14:paraId="2CF5DF0B" w14:textId="77777777" w:rsidTr="00EC0A0A">
        <w:tc>
          <w:tcPr>
            <w:tcW w:w="568" w:type="dxa"/>
            <w:vAlign w:val="center"/>
          </w:tcPr>
          <w:p w14:paraId="2FCEC67A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2AA11029" w14:textId="77777777" w:rsidR="00CF5B30" w:rsidRPr="000D3B1B" w:rsidRDefault="00CF5B30" w:rsidP="00EC0A0A">
            <w:r w:rsidRPr="000D3B1B">
              <w:t>Кикбоксинг</w:t>
            </w:r>
          </w:p>
        </w:tc>
        <w:tc>
          <w:tcPr>
            <w:tcW w:w="1560" w:type="dxa"/>
            <w:vAlign w:val="center"/>
          </w:tcPr>
          <w:p w14:paraId="7FF5C690" w14:textId="77777777" w:rsidR="00CF5B30" w:rsidRPr="000D3B1B" w:rsidRDefault="00CF5B30" w:rsidP="00EC0A0A">
            <w:pPr>
              <w:jc w:val="center"/>
            </w:pPr>
            <w:r w:rsidRPr="000D3B1B">
              <w:t>97</w:t>
            </w:r>
          </w:p>
        </w:tc>
        <w:tc>
          <w:tcPr>
            <w:tcW w:w="1275" w:type="dxa"/>
            <w:vAlign w:val="center"/>
          </w:tcPr>
          <w:p w14:paraId="12CF8211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118</w:t>
            </w:r>
          </w:p>
        </w:tc>
        <w:tc>
          <w:tcPr>
            <w:tcW w:w="1134" w:type="dxa"/>
            <w:vAlign w:val="center"/>
          </w:tcPr>
          <w:p w14:paraId="3DBD947A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21</w:t>
            </w:r>
          </w:p>
        </w:tc>
      </w:tr>
      <w:tr w:rsidR="00CF5B30" w:rsidRPr="000D3B1B" w14:paraId="740A23FB" w14:textId="77777777" w:rsidTr="00EC0A0A">
        <w:tc>
          <w:tcPr>
            <w:tcW w:w="568" w:type="dxa"/>
            <w:vAlign w:val="center"/>
          </w:tcPr>
          <w:p w14:paraId="6F7A70DA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47483C74" w14:textId="77777777" w:rsidR="00CF5B30" w:rsidRPr="000D3B1B" w:rsidRDefault="00CF5B30" w:rsidP="00EC0A0A">
            <w:r w:rsidRPr="000D3B1B">
              <w:t>Лыжные гонки</w:t>
            </w:r>
          </w:p>
        </w:tc>
        <w:tc>
          <w:tcPr>
            <w:tcW w:w="1560" w:type="dxa"/>
            <w:vAlign w:val="center"/>
          </w:tcPr>
          <w:p w14:paraId="3943FF4A" w14:textId="77777777" w:rsidR="00CF5B30" w:rsidRPr="000D3B1B" w:rsidRDefault="00CF5B30" w:rsidP="00EC0A0A">
            <w:pPr>
              <w:jc w:val="center"/>
            </w:pPr>
            <w:r w:rsidRPr="000D3B1B">
              <w:t>154</w:t>
            </w:r>
          </w:p>
        </w:tc>
        <w:tc>
          <w:tcPr>
            <w:tcW w:w="1275" w:type="dxa"/>
            <w:vAlign w:val="center"/>
          </w:tcPr>
          <w:p w14:paraId="00A588DD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136</w:t>
            </w:r>
          </w:p>
        </w:tc>
        <w:tc>
          <w:tcPr>
            <w:tcW w:w="1134" w:type="dxa"/>
            <w:vAlign w:val="center"/>
          </w:tcPr>
          <w:p w14:paraId="698024A1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-18</w:t>
            </w:r>
          </w:p>
        </w:tc>
      </w:tr>
      <w:tr w:rsidR="00CF5B30" w:rsidRPr="000D3B1B" w14:paraId="45A197C6" w14:textId="77777777" w:rsidTr="00EC0A0A">
        <w:tc>
          <w:tcPr>
            <w:tcW w:w="568" w:type="dxa"/>
            <w:vAlign w:val="center"/>
          </w:tcPr>
          <w:p w14:paraId="44134447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322F2771" w14:textId="77777777" w:rsidR="00CF5B30" w:rsidRPr="000D3B1B" w:rsidRDefault="00CF5B30" w:rsidP="00EC0A0A">
            <w:r w:rsidRPr="000D3B1B">
              <w:t>Полиатлон</w:t>
            </w:r>
          </w:p>
        </w:tc>
        <w:tc>
          <w:tcPr>
            <w:tcW w:w="1560" w:type="dxa"/>
            <w:vAlign w:val="center"/>
          </w:tcPr>
          <w:p w14:paraId="5608F71C" w14:textId="77777777" w:rsidR="00CF5B30" w:rsidRPr="000D3B1B" w:rsidRDefault="00CF5B30" w:rsidP="00EC0A0A">
            <w:pPr>
              <w:jc w:val="center"/>
            </w:pPr>
            <w:r w:rsidRPr="000D3B1B">
              <w:t>27</w:t>
            </w:r>
          </w:p>
        </w:tc>
        <w:tc>
          <w:tcPr>
            <w:tcW w:w="1275" w:type="dxa"/>
            <w:vAlign w:val="center"/>
          </w:tcPr>
          <w:p w14:paraId="30FCDDF1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28</w:t>
            </w:r>
          </w:p>
        </w:tc>
        <w:tc>
          <w:tcPr>
            <w:tcW w:w="1134" w:type="dxa"/>
            <w:vAlign w:val="center"/>
          </w:tcPr>
          <w:p w14:paraId="6FDB282F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1</w:t>
            </w:r>
          </w:p>
        </w:tc>
      </w:tr>
      <w:tr w:rsidR="00CF5B30" w:rsidRPr="000D3B1B" w14:paraId="796A665A" w14:textId="77777777" w:rsidTr="00EC0A0A">
        <w:trPr>
          <w:trHeight w:val="195"/>
        </w:trPr>
        <w:tc>
          <w:tcPr>
            <w:tcW w:w="568" w:type="dxa"/>
            <w:vAlign w:val="center"/>
          </w:tcPr>
          <w:p w14:paraId="634854C7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68E94BEE" w14:textId="77777777" w:rsidR="00CF5B30" w:rsidRPr="000D3B1B" w:rsidRDefault="00CF5B30" w:rsidP="00EC0A0A">
            <w:r w:rsidRPr="000D3B1B">
              <w:t>Плавание</w:t>
            </w:r>
          </w:p>
        </w:tc>
        <w:tc>
          <w:tcPr>
            <w:tcW w:w="1560" w:type="dxa"/>
            <w:vAlign w:val="center"/>
          </w:tcPr>
          <w:p w14:paraId="5912CA0B" w14:textId="77777777" w:rsidR="00CF5B30" w:rsidRPr="000D3B1B" w:rsidRDefault="00CF5B30" w:rsidP="00EC0A0A">
            <w:pPr>
              <w:jc w:val="center"/>
            </w:pPr>
            <w:r w:rsidRPr="000D3B1B">
              <w:t>144</w:t>
            </w:r>
          </w:p>
        </w:tc>
        <w:tc>
          <w:tcPr>
            <w:tcW w:w="1275" w:type="dxa"/>
            <w:vAlign w:val="center"/>
          </w:tcPr>
          <w:p w14:paraId="40DDE701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140</w:t>
            </w:r>
          </w:p>
        </w:tc>
        <w:tc>
          <w:tcPr>
            <w:tcW w:w="1134" w:type="dxa"/>
            <w:vAlign w:val="center"/>
          </w:tcPr>
          <w:p w14:paraId="1BF3F77E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-4</w:t>
            </w:r>
          </w:p>
        </w:tc>
      </w:tr>
      <w:tr w:rsidR="00CF5B30" w:rsidRPr="000D3B1B" w14:paraId="33A41FDD" w14:textId="77777777" w:rsidTr="00EC0A0A">
        <w:tc>
          <w:tcPr>
            <w:tcW w:w="568" w:type="dxa"/>
            <w:vAlign w:val="center"/>
          </w:tcPr>
          <w:p w14:paraId="01E572C6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5A70D4F1" w14:textId="77777777" w:rsidR="00CF5B30" w:rsidRPr="000D3B1B" w:rsidRDefault="00CF5B30" w:rsidP="00EC0A0A">
            <w:r w:rsidRPr="000D3B1B">
              <w:t>Самбо</w:t>
            </w:r>
          </w:p>
        </w:tc>
        <w:tc>
          <w:tcPr>
            <w:tcW w:w="1560" w:type="dxa"/>
            <w:vAlign w:val="center"/>
          </w:tcPr>
          <w:p w14:paraId="35A6188A" w14:textId="77777777" w:rsidR="00CF5B30" w:rsidRPr="000D3B1B" w:rsidRDefault="00CF5B30" w:rsidP="00EC0A0A">
            <w:pPr>
              <w:jc w:val="center"/>
            </w:pPr>
            <w:r w:rsidRPr="000D3B1B">
              <w:t>529</w:t>
            </w:r>
          </w:p>
        </w:tc>
        <w:tc>
          <w:tcPr>
            <w:tcW w:w="1275" w:type="dxa"/>
            <w:vAlign w:val="center"/>
          </w:tcPr>
          <w:p w14:paraId="400841B2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535</w:t>
            </w:r>
          </w:p>
        </w:tc>
        <w:tc>
          <w:tcPr>
            <w:tcW w:w="1134" w:type="dxa"/>
            <w:vAlign w:val="center"/>
          </w:tcPr>
          <w:p w14:paraId="17CD2228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9</w:t>
            </w:r>
          </w:p>
        </w:tc>
      </w:tr>
      <w:tr w:rsidR="00CF5B30" w:rsidRPr="000D3B1B" w14:paraId="3E1EBD5F" w14:textId="77777777" w:rsidTr="00EC0A0A">
        <w:tc>
          <w:tcPr>
            <w:tcW w:w="568" w:type="dxa"/>
            <w:vAlign w:val="center"/>
          </w:tcPr>
          <w:p w14:paraId="3A673821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24E11179" w14:textId="77777777" w:rsidR="00CF5B30" w:rsidRPr="000D3B1B" w:rsidRDefault="00CF5B30" w:rsidP="00EC0A0A">
            <w:r w:rsidRPr="000D3B1B">
              <w:t>Пауэрлифтинг</w:t>
            </w:r>
          </w:p>
        </w:tc>
        <w:tc>
          <w:tcPr>
            <w:tcW w:w="1560" w:type="dxa"/>
            <w:vAlign w:val="center"/>
          </w:tcPr>
          <w:p w14:paraId="69680D5F" w14:textId="77777777" w:rsidR="00CF5B30" w:rsidRPr="000D3B1B" w:rsidRDefault="00CF5B30" w:rsidP="00EC0A0A">
            <w:pPr>
              <w:jc w:val="center"/>
            </w:pPr>
            <w:r w:rsidRPr="000D3B1B">
              <w:t>29</w:t>
            </w:r>
          </w:p>
        </w:tc>
        <w:tc>
          <w:tcPr>
            <w:tcW w:w="1275" w:type="dxa"/>
            <w:vAlign w:val="center"/>
          </w:tcPr>
          <w:p w14:paraId="57D5DB1D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21</w:t>
            </w:r>
          </w:p>
        </w:tc>
        <w:tc>
          <w:tcPr>
            <w:tcW w:w="1134" w:type="dxa"/>
            <w:vAlign w:val="center"/>
          </w:tcPr>
          <w:p w14:paraId="4243CD10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-8</w:t>
            </w:r>
          </w:p>
        </w:tc>
      </w:tr>
      <w:tr w:rsidR="00CF5B30" w:rsidRPr="000D3B1B" w14:paraId="6DFF742C" w14:textId="77777777" w:rsidTr="00EC0A0A">
        <w:tc>
          <w:tcPr>
            <w:tcW w:w="568" w:type="dxa"/>
            <w:vAlign w:val="center"/>
          </w:tcPr>
          <w:p w14:paraId="3C53C831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7533E21B" w14:textId="77777777" w:rsidR="00CF5B30" w:rsidRPr="000D3B1B" w:rsidRDefault="00CF5B30" w:rsidP="00EC0A0A">
            <w:r w:rsidRPr="000D3B1B">
              <w:t>Теннис настольный</w:t>
            </w:r>
          </w:p>
        </w:tc>
        <w:tc>
          <w:tcPr>
            <w:tcW w:w="1560" w:type="dxa"/>
            <w:vAlign w:val="center"/>
          </w:tcPr>
          <w:p w14:paraId="62760BA2" w14:textId="77777777" w:rsidR="00CF5B30" w:rsidRPr="000D3B1B" w:rsidRDefault="00CF5B30" w:rsidP="00EC0A0A">
            <w:pPr>
              <w:jc w:val="center"/>
            </w:pPr>
            <w:r w:rsidRPr="000D3B1B">
              <w:t>48</w:t>
            </w:r>
          </w:p>
        </w:tc>
        <w:tc>
          <w:tcPr>
            <w:tcW w:w="1275" w:type="dxa"/>
            <w:vAlign w:val="center"/>
          </w:tcPr>
          <w:p w14:paraId="65A9405B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10</w:t>
            </w:r>
          </w:p>
        </w:tc>
        <w:tc>
          <w:tcPr>
            <w:tcW w:w="1134" w:type="dxa"/>
            <w:vAlign w:val="center"/>
          </w:tcPr>
          <w:p w14:paraId="2916E297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-38</w:t>
            </w:r>
          </w:p>
        </w:tc>
      </w:tr>
      <w:tr w:rsidR="00CF5B30" w:rsidRPr="000D3B1B" w14:paraId="05377A8B" w14:textId="77777777" w:rsidTr="00EC0A0A">
        <w:tc>
          <w:tcPr>
            <w:tcW w:w="568" w:type="dxa"/>
            <w:vAlign w:val="center"/>
          </w:tcPr>
          <w:p w14:paraId="7C18BA76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5BB63215" w14:textId="77777777" w:rsidR="00CF5B30" w:rsidRPr="000D3B1B" w:rsidRDefault="00CF5B30" w:rsidP="00EC0A0A">
            <w:r w:rsidRPr="000D3B1B">
              <w:t>Футбол</w:t>
            </w:r>
          </w:p>
        </w:tc>
        <w:tc>
          <w:tcPr>
            <w:tcW w:w="1560" w:type="dxa"/>
            <w:vAlign w:val="center"/>
          </w:tcPr>
          <w:p w14:paraId="77AC3B26" w14:textId="77777777" w:rsidR="00CF5B30" w:rsidRPr="000D3B1B" w:rsidRDefault="00CF5B30" w:rsidP="00EC0A0A">
            <w:pPr>
              <w:jc w:val="center"/>
            </w:pPr>
            <w:r w:rsidRPr="000D3B1B">
              <w:t>197</w:t>
            </w:r>
          </w:p>
        </w:tc>
        <w:tc>
          <w:tcPr>
            <w:tcW w:w="1275" w:type="dxa"/>
            <w:vAlign w:val="center"/>
          </w:tcPr>
          <w:p w14:paraId="256613BF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190</w:t>
            </w:r>
          </w:p>
        </w:tc>
        <w:tc>
          <w:tcPr>
            <w:tcW w:w="1134" w:type="dxa"/>
            <w:vAlign w:val="center"/>
          </w:tcPr>
          <w:p w14:paraId="58105270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-7</w:t>
            </w:r>
          </w:p>
        </w:tc>
      </w:tr>
      <w:tr w:rsidR="00CF5B30" w:rsidRPr="000D3B1B" w14:paraId="182B067C" w14:textId="77777777" w:rsidTr="00EC0A0A">
        <w:tc>
          <w:tcPr>
            <w:tcW w:w="568" w:type="dxa"/>
            <w:vAlign w:val="center"/>
          </w:tcPr>
          <w:p w14:paraId="3C64D088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02A0C76E" w14:textId="77777777" w:rsidR="00CF5B30" w:rsidRPr="000D3B1B" w:rsidRDefault="00CF5B30" w:rsidP="00EC0A0A">
            <w:r w:rsidRPr="000D3B1B">
              <w:t>Фигурное катание на коньках</w:t>
            </w:r>
          </w:p>
        </w:tc>
        <w:tc>
          <w:tcPr>
            <w:tcW w:w="1560" w:type="dxa"/>
            <w:vAlign w:val="center"/>
          </w:tcPr>
          <w:p w14:paraId="6D0F6827" w14:textId="77777777" w:rsidR="00CF5B30" w:rsidRPr="000D3B1B" w:rsidRDefault="00CF5B30" w:rsidP="00EC0A0A">
            <w:pPr>
              <w:jc w:val="center"/>
            </w:pPr>
            <w:r w:rsidRPr="000D3B1B">
              <w:t>59</w:t>
            </w:r>
          </w:p>
        </w:tc>
        <w:tc>
          <w:tcPr>
            <w:tcW w:w="1275" w:type="dxa"/>
            <w:vAlign w:val="center"/>
          </w:tcPr>
          <w:p w14:paraId="031B8BEC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49</w:t>
            </w:r>
          </w:p>
        </w:tc>
        <w:tc>
          <w:tcPr>
            <w:tcW w:w="1134" w:type="dxa"/>
            <w:vAlign w:val="center"/>
          </w:tcPr>
          <w:p w14:paraId="52D38891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-10</w:t>
            </w:r>
          </w:p>
        </w:tc>
      </w:tr>
      <w:tr w:rsidR="00CF5B30" w:rsidRPr="000D3B1B" w14:paraId="1A2F01F5" w14:textId="77777777" w:rsidTr="00EC0A0A">
        <w:tc>
          <w:tcPr>
            <w:tcW w:w="568" w:type="dxa"/>
            <w:vAlign w:val="center"/>
          </w:tcPr>
          <w:p w14:paraId="45A48B6D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5485C045" w14:textId="77777777" w:rsidR="00CF5B30" w:rsidRPr="000D3B1B" w:rsidRDefault="00CF5B30" w:rsidP="00EC0A0A">
            <w:r w:rsidRPr="000D3B1B">
              <w:t>Хоккей с шайбой</w:t>
            </w:r>
          </w:p>
        </w:tc>
        <w:tc>
          <w:tcPr>
            <w:tcW w:w="1560" w:type="dxa"/>
            <w:vAlign w:val="center"/>
          </w:tcPr>
          <w:p w14:paraId="2A2DF195" w14:textId="77777777" w:rsidR="00CF5B30" w:rsidRPr="000D3B1B" w:rsidRDefault="00CF5B30" w:rsidP="00EC0A0A">
            <w:pPr>
              <w:jc w:val="center"/>
            </w:pPr>
            <w:r w:rsidRPr="000D3B1B">
              <w:t>184</w:t>
            </w:r>
          </w:p>
        </w:tc>
        <w:tc>
          <w:tcPr>
            <w:tcW w:w="1275" w:type="dxa"/>
            <w:vAlign w:val="center"/>
          </w:tcPr>
          <w:p w14:paraId="3F99A4CA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165</w:t>
            </w:r>
          </w:p>
        </w:tc>
        <w:tc>
          <w:tcPr>
            <w:tcW w:w="1134" w:type="dxa"/>
            <w:vAlign w:val="center"/>
          </w:tcPr>
          <w:p w14:paraId="0453B40D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-19</w:t>
            </w:r>
          </w:p>
        </w:tc>
      </w:tr>
      <w:tr w:rsidR="00CF5B30" w:rsidRPr="000D3B1B" w14:paraId="004BC61C" w14:textId="77777777" w:rsidTr="00EC0A0A">
        <w:tc>
          <w:tcPr>
            <w:tcW w:w="568" w:type="dxa"/>
            <w:vAlign w:val="center"/>
          </w:tcPr>
          <w:p w14:paraId="186AE66E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5816B5F1" w14:textId="77777777" w:rsidR="00CF5B30" w:rsidRPr="000D3B1B" w:rsidRDefault="00CF5B30" w:rsidP="00EC0A0A">
            <w:r w:rsidRPr="000D3B1B">
              <w:t>Шахматы</w:t>
            </w:r>
          </w:p>
        </w:tc>
        <w:tc>
          <w:tcPr>
            <w:tcW w:w="1560" w:type="dxa"/>
            <w:vAlign w:val="center"/>
          </w:tcPr>
          <w:p w14:paraId="7A4ED04A" w14:textId="77777777" w:rsidR="00CF5B30" w:rsidRPr="000D3B1B" w:rsidRDefault="00CF5B30" w:rsidP="00EC0A0A">
            <w:pPr>
              <w:jc w:val="center"/>
            </w:pPr>
            <w:r w:rsidRPr="000D3B1B">
              <w:t>96</w:t>
            </w:r>
          </w:p>
        </w:tc>
        <w:tc>
          <w:tcPr>
            <w:tcW w:w="1275" w:type="dxa"/>
            <w:vAlign w:val="center"/>
          </w:tcPr>
          <w:p w14:paraId="3C999CBF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99</w:t>
            </w:r>
          </w:p>
        </w:tc>
        <w:tc>
          <w:tcPr>
            <w:tcW w:w="1134" w:type="dxa"/>
            <w:vAlign w:val="center"/>
          </w:tcPr>
          <w:p w14:paraId="6C1F1A95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3</w:t>
            </w:r>
          </w:p>
        </w:tc>
      </w:tr>
      <w:tr w:rsidR="00CF5B30" w:rsidRPr="000D3B1B" w14:paraId="12855D04" w14:textId="77777777" w:rsidTr="00EC0A0A">
        <w:tc>
          <w:tcPr>
            <w:tcW w:w="568" w:type="dxa"/>
            <w:vAlign w:val="center"/>
          </w:tcPr>
          <w:p w14:paraId="75FBDCF0" w14:textId="77777777" w:rsidR="00CF5B30" w:rsidRPr="000D3B1B" w:rsidRDefault="00CF5B30" w:rsidP="00EC0A0A">
            <w:pPr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5A57C8F1" w14:textId="77777777" w:rsidR="00CF5B30" w:rsidRPr="000D3B1B" w:rsidRDefault="00CF5B30" w:rsidP="00EC0A0A">
            <w:proofErr w:type="spellStart"/>
            <w:r w:rsidRPr="000D3B1B">
              <w:t>Киокусинкай</w:t>
            </w:r>
            <w:proofErr w:type="spellEnd"/>
            <w:r w:rsidRPr="000D3B1B">
              <w:t xml:space="preserve"> </w:t>
            </w:r>
          </w:p>
        </w:tc>
        <w:tc>
          <w:tcPr>
            <w:tcW w:w="1560" w:type="dxa"/>
            <w:vAlign w:val="center"/>
          </w:tcPr>
          <w:p w14:paraId="74C4A109" w14:textId="77777777" w:rsidR="00CF5B30" w:rsidRPr="000D3B1B" w:rsidRDefault="00CF5B30" w:rsidP="00EC0A0A">
            <w:pPr>
              <w:jc w:val="center"/>
            </w:pPr>
            <w:r w:rsidRPr="000D3B1B">
              <w:t>30</w:t>
            </w:r>
          </w:p>
        </w:tc>
        <w:tc>
          <w:tcPr>
            <w:tcW w:w="1275" w:type="dxa"/>
            <w:vAlign w:val="center"/>
          </w:tcPr>
          <w:p w14:paraId="3662CE28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25</w:t>
            </w:r>
          </w:p>
        </w:tc>
        <w:tc>
          <w:tcPr>
            <w:tcW w:w="1134" w:type="dxa"/>
            <w:vAlign w:val="center"/>
          </w:tcPr>
          <w:p w14:paraId="078B9FFD" w14:textId="77777777" w:rsidR="00CF5B30" w:rsidRPr="000D3B1B" w:rsidRDefault="00CF5B30" w:rsidP="00EC0A0A">
            <w:pPr>
              <w:jc w:val="center"/>
              <w:rPr>
                <w:bCs/>
              </w:rPr>
            </w:pPr>
            <w:r w:rsidRPr="000D3B1B">
              <w:rPr>
                <w:bCs/>
              </w:rPr>
              <w:t>-5</w:t>
            </w:r>
          </w:p>
        </w:tc>
      </w:tr>
      <w:tr w:rsidR="00CF5B30" w:rsidRPr="000D3B1B" w14:paraId="67445C68" w14:textId="77777777" w:rsidTr="00EC0A0A">
        <w:tc>
          <w:tcPr>
            <w:tcW w:w="568" w:type="dxa"/>
            <w:vAlign w:val="center"/>
          </w:tcPr>
          <w:p w14:paraId="214E2D75" w14:textId="77777777" w:rsidR="00CF5B30" w:rsidRPr="000D3B1B" w:rsidRDefault="00CF5B30" w:rsidP="00EC0A0A">
            <w:pPr>
              <w:rPr>
                <w:b/>
              </w:rPr>
            </w:pPr>
            <w:r w:rsidRPr="000D3B1B">
              <w:rPr>
                <w:b/>
              </w:rPr>
              <w:t>3</w:t>
            </w:r>
          </w:p>
        </w:tc>
        <w:tc>
          <w:tcPr>
            <w:tcW w:w="9355" w:type="dxa"/>
            <w:gridSpan w:val="4"/>
          </w:tcPr>
          <w:p w14:paraId="4F32B486" w14:textId="77777777" w:rsidR="00CF5B30" w:rsidRPr="000D3B1B" w:rsidRDefault="00CF5B30" w:rsidP="00EC0A0A">
            <w:pPr>
              <w:jc w:val="both"/>
              <w:rPr>
                <w:b/>
                <w:color w:val="FF0000"/>
              </w:rPr>
            </w:pPr>
            <w:proofErr w:type="spellStart"/>
            <w:r w:rsidRPr="000D3B1B">
              <w:rPr>
                <w:b/>
              </w:rPr>
              <w:t>Физкультурно</w:t>
            </w:r>
            <w:proofErr w:type="spellEnd"/>
            <w:r w:rsidRPr="000D3B1B">
              <w:rPr>
                <w:b/>
              </w:rPr>
              <w:t>–оздоровительные, спортивно-массовые и профилактические мероприятия</w:t>
            </w:r>
          </w:p>
        </w:tc>
      </w:tr>
      <w:tr w:rsidR="00CF5B30" w:rsidRPr="000D3B1B" w14:paraId="16573BA0" w14:textId="77777777" w:rsidTr="00EC0A0A">
        <w:tc>
          <w:tcPr>
            <w:tcW w:w="568" w:type="dxa"/>
          </w:tcPr>
          <w:p w14:paraId="4499F8EB" w14:textId="77777777" w:rsidR="00CF5B30" w:rsidRPr="000D3B1B" w:rsidRDefault="00CF5B30" w:rsidP="00EC0A0A">
            <w:pPr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61EF21DE" w14:textId="77777777" w:rsidR="00CF5B30" w:rsidRPr="000D3B1B" w:rsidRDefault="00CF5B30" w:rsidP="00EC0A0A">
            <w:r w:rsidRPr="000D3B1B">
              <w:t>Всего</w:t>
            </w:r>
          </w:p>
        </w:tc>
        <w:tc>
          <w:tcPr>
            <w:tcW w:w="1560" w:type="dxa"/>
            <w:vAlign w:val="center"/>
          </w:tcPr>
          <w:p w14:paraId="2DF31AF7" w14:textId="77777777" w:rsidR="00CF5B30" w:rsidRPr="000D3B1B" w:rsidRDefault="00CF5B30" w:rsidP="00EC0A0A">
            <w:pPr>
              <w:jc w:val="center"/>
              <w:rPr>
                <w:b/>
              </w:rPr>
            </w:pPr>
            <w:r w:rsidRPr="000D3B1B">
              <w:rPr>
                <w:b/>
              </w:rPr>
              <w:t>3</w:t>
            </w:r>
            <w:r w:rsidRPr="000D3B1B">
              <w:rPr>
                <w:b/>
                <w:lang w:val="en-US"/>
              </w:rPr>
              <w:t>5</w:t>
            </w:r>
            <w:r w:rsidRPr="000D3B1B">
              <w:rPr>
                <w:b/>
              </w:rPr>
              <w:t>6</w:t>
            </w:r>
          </w:p>
        </w:tc>
        <w:tc>
          <w:tcPr>
            <w:tcW w:w="1275" w:type="dxa"/>
            <w:vAlign w:val="center"/>
          </w:tcPr>
          <w:p w14:paraId="625E3CFC" w14:textId="77777777" w:rsidR="00CF5B30" w:rsidRPr="000D3B1B" w:rsidRDefault="00CF5B30" w:rsidP="00EC0A0A">
            <w:pPr>
              <w:jc w:val="center"/>
              <w:rPr>
                <w:b/>
                <w:lang w:val="en-US"/>
              </w:rPr>
            </w:pPr>
            <w:r w:rsidRPr="000D3B1B">
              <w:rPr>
                <w:b/>
                <w:lang w:val="en-US"/>
              </w:rPr>
              <w:t>221</w:t>
            </w:r>
          </w:p>
        </w:tc>
        <w:tc>
          <w:tcPr>
            <w:tcW w:w="1134" w:type="dxa"/>
            <w:vAlign w:val="center"/>
          </w:tcPr>
          <w:p w14:paraId="545685C8" w14:textId="77777777" w:rsidR="00CF5B30" w:rsidRPr="000D3B1B" w:rsidRDefault="00CF5B30" w:rsidP="00EC0A0A">
            <w:pPr>
              <w:jc w:val="center"/>
              <w:rPr>
                <w:b/>
                <w:bCs/>
                <w:color w:val="000000"/>
              </w:rPr>
            </w:pPr>
            <w:r w:rsidRPr="000D3B1B">
              <w:rPr>
                <w:b/>
                <w:bCs/>
                <w:color w:val="000000"/>
              </w:rPr>
              <w:t>-135</w:t>
            </w:r>
          </w:p>
        </w:tc>
      </w:tr>
      <w:tr w:rsidR="00CF5B30" w:rsidRPr="000D3B1B" w14:paraId="1C416163" w14:textId="77777777" w:rsidTr="00EC0A0A">
        <w:tc>
          <w:tcPr>
            <w:tcW w:w="568" w:type="dxa"/>
          </w:tcPr>
          <w:p w14:paraId="2B97272B" w14:textId="77777777" w:rsidR="00CF5B30" w:rsidRPr="000D3B1B" w:rsidRDefault="00CF5B30" w:rsidP="00EC0A0A">
            <w:pPr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60C65F61" w14:textId="77777777" w:rsidR="00CF5B30" w:rsidRPr="000D3B1B" w:rsidRDefault="00CF5B30" w:rsidP="00EC0A0A">
            <w:proofErr w:type="spellStart"/>
            <w:r w:rsidRPr="000D3B1B">
              <w:t>Физкультурно</w:t>
            </w:r>
            <w:proofErr w:type="spellEnd"/>
            <w:r w:rsidRPr="000D3B1B">
              <w:t xml:space="preserve"> - оздоровительные</w:t>
            </w:r>
          </w:p>
        </w:tc>
        <w:tc>
          <w:tcPr>
            <w:tcW w:w="1560" w:type="dxa"/>
            <w:vAlign w:val="center"/>
          </w:tcPr>
          <w:p w14:paraId="3546065F" w14:textId="77777777" w:rsidR="00CF5B30" w:rsidRPr="000D3B1B" w:rsidRDefault="00CF5B30" w:rsidP="00EC0A0A">
            <w:pPr>
              <w:jc w:val="center"/>
            </w:pPr>
            <w:r w:rsidRPr="000D3B1B">
              <w:t>114</w:t>
            </w:r>
          </w:p>
        </w:tc>
        <w:tc>
          <w:tcPr>
            <w:tcW w:w="1275" w:type="dxa"/>
            <w:vAlign w:val="center"/>
          </w:tcPr>
          <w:p w14:paraId="5A6F4732" w14:textId="77777777" w:rsidR="00CF5B30" w:rsidRPr="000D3B1B" w:rsidRDefault="00CF5B30" w:rsidP="00EC0A0A">
            <w:pPr>
              <w:jc w:val="center"/>
              <w:rPr>
                <w:lang w:val="en-US"/>
              </w:rPr>
            </w:pPr>
            <w:r w:rsidRPr="000D3B1B">
              <w:rPr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14:paraId="7A0B3D73" w14:textId="77777777" w:rsidR="00CF5B30" w:rsidRPr="000D3B1B" w:rsidRDefault="00CF5B30" w:rsidP="00EC0A0A">
            <w:pPr>
              <w:jc w:val="center"/>
              <w:rPr>
                <w:bCs/>
                <w:color w:val="000000"/>
              </w:rPr>
            </w:pPr>
            <w:r w:rsidRPr="000D3B1B">
              <w:rPr>
                <w:bCs/>
                <w:color w:val="000000"/>
              </w:rPr>
              <w:t>-102</w:t>
            </w:r>
          </w:p>
        </w:tc>
      </w:tr>
      <w:tr w:rsidR="00CF5B30" w:rsidRPr="000D3B1B" w14:paraId="3F2B1053" w14:textId="77777777" w:rsidTr="00EC0A0A">
        <w:tc>
          <w:tcPr>
            <w:tcW w:w="568" w:type="dxa"/>
          </w:tcPr>
          <w:p w14:paraId="1341C924" w14:textId="77777777" w:rsidR="00CF5B30" w:rsidRPr="000D3B1B" w:rsidRDefault="00CF5B30" w:rsidP="00EC0A0A">
            <w:pPr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5DCE2A11" w14:textId="77777777" w:rsidR="00CF5B30" w:rsidRPr="000D3B1B" w:rsidRDefault="00CF5B30" w:rsidP="00EC0A0A">
            <w:r w:rsidRPr="000D3B1B">
              <w:t>Спортивно-массовые</w:t>
            </w:r>
          </w:p>
        </w:tc>
        <w:tc>
          <w:tcPr>
            <w:tcW w:w="1560" w:type="dxa"/>
            <w:vAlign w:val="center"/>
          </w:tcPr>
          <w:p w14:paraId="4930ACA9" w14:textId="77777777" w:rsidR="00CF5B30" w:rsidRPr="000D3B1B" w:rsidRDefault="00CF5B30" w:rsidP="00EC0A0A">
            <w:pPr>
              <w:jc w:val="center"/>
            </w:pPr>
            <w:r w:rsidRPr="000D3B1B">
              <w:t>17</w:t>
            </w:r>
          </w:p>
        </w:tc>
        <w:tc>
          <w:tcPr>
            <w:tcW w:w="1275" w:type="dxa"/>
            <w:vAlign w:val="center"/>
          </w:tcPr>
          <w:p w14:paraId="6B5CAB1B" w14:textId="77777777" w:rsidR="00CF5B30" w:rsidRPr="000D3B1B" w:rsidRDefault="00CF5B30" w:rsidP="00EC0A0A">
            <w:pPr>
              <w:jc w:val="center"/>
              <w:rPr>
                <w:lang w:val="en-US"/>
              </w:rPr>
            </w:pPr>
            <w:r w:rsidRPr="000D3B1B">
              <w:rPr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5D1D113C" w14:textId="77777777" w:rsidR="00CF5B30" w:rsidRPr="000D3B1B" w:rsidRDefault="00CF5B30" w:rsidP="00EC0A0A">
            <w:pPr>
              <w:jc w:val="center"/>
              <w:rPr>
                <w:bCs/>
                <w:color w:val="000000"/>
              </w:rPr>
            </w:pPr>
            <w:r w:rsidRPr="000D3B1B">
              <w:rPr>
                <w:bCs/>
                <w:color w:val="000000"/>
              </w:rPr>
              <w:t>-17</w:t>
            </w:r>
          </w:p>
        </w:tc>
      </w:tr>
      <w:tr w:rsidR="00CF5B30" w:rsidRPr="000D3B1B" w14:paraId="1B6B5477" w14:textId="77777777" w:rsidTr="00EC0A0A">
        <w:tc>
          <w:tcPr>
            <w:tcW w:w="568" w:type="dxa"/>
          </w:tcPr>
          <w:p w14:paraId="721E1EB6" w14:textId="77777777" w:rsidR="00CF5B30" w:rsidRPr="000D3B1B" w:rsidRDefault="00CF5B30" w:rsidP="00EC0A0A">
            <w:pPr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088D0ECD" w14:textId="77777777" w:rsidR="00CF5B30" w:rsidRPr="000D3B1B" w:rsidRDefault="00CF5B30" w:rsidP="00EC0A0A">
            <w:r w:rsidRPr="000D3B1B">
              <w:t>Профилактические</w:t>
            </w:r>
          </w:p>
        </w:tc>
        <w:tc>
          <w:tcPr>
            <w:tcW w:w="1560" w:type="dxa"/>
            <w:vAlign w:val="center"/>
          </w:tcPr>
          <w:p w14:paraId="267D8A7E" w14:textId="77777777" w:rsidR="00CF5B30" w:rsidRPr="000D3B1B" w:rsidRDefault="00CF5B30" w:rsidP="00EC0A0A">
            <w:pPr>
              <w:jc w:val="center"/>
            </w:pPr>
            <w:r w:rsidRPr="000D3B1B">
              <w:t>14</w:t>
            </w:r>
          </w:p>
        </w:tc>
        <w:tc>
          <w:tcPr>
            <w:tcW w:w="1275" w:type="dxa"/>
            <w:vAlign w:val="center"/>
          </w:tcPr>
          <w:p w14:paraId="3936CA35" w14:textId="77777777" w:rsidR="00CF5B30" w:rsidRPr="000D3B1B" w:rsidRDefault="00CF5B30" w:rsidP="00EC0A0A">
            <w:pPr>
              <w:jc w:val="center"/>
              <w:rPr>
                <w:lang w:val="en-US"/>
              </w:rPr>
            </w:pPr>
            <w:r w:rsidRPr="000D3B1B">
              <w:rPr>
                <w:lang w:val="en-US"/>
              </w:rPr>
              <w:t>32</w:t>
            </w:r>
          </w:p>
        </w:tc>
        <w:tc>
          <w:tcPr>
            <w:tcW w:w="1134" w:type="dxa"/>
            <w:vAlign w:val="center"/>
          </w:tcPr>
          <w:p w14:paraId="05F82335" w14:textId="77777777" w:rsidR="00CF5B30" w:rsidRPr="000D3B1B" w:rsidRDefault="00CF5B30" w:rsidP="00EC0A0A">
            <w:pPr>
              <w:jc w:val="center"/>
              <w:rPr>
                <w:bCs/>
                <w:color w:val="000000"/>
              </w:rPr>
            </w:pPr>
            <w:r w:rsidRPr="000D3B1B">
              <w:rPr>
                <w:bCs/>
                <w:color w:val="000000"/>
              </w:rPr>
              <w:t>18</w:t>
            </w:r>
          </w:p>
        </w:tc>
      </w:tr>
      <w:tr w:rsidR="00CF5B30" w:rsidRPr="000D3B1B" w14:paraId="1DE9337C" w14:textId="77777777" w:rsidTr="00EC0A0A">
        <w:tc>
          <w:tcPr>
            <w:tcW w:w="568" w:type="dxa"/>
          </w:tcPr>
          <w:p w14:paraId="7F941326" w14:textId="77777777" w:rsidR="00CF5B30" w:rsidRPr="000D3B1B" w:rsidRDefault="00CF5B30" w:rsidP="00EC0A0A">
            <w:pPr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6EAF824D" w14:textId="77777777" w:rsidR="00CF5B30" w:rsidRPr="000D3B1B" w:rsidRDefault="00CF5B30" w:rsidP="00EC0A0A">
            <w:r w:rsidRPr="000D3B1B">
              <w:t>Региональные</w:t>
            </w:r>
          </w:p>
        </w:tc>
        <w:tc>
          <w:tcPr>
            <w:tcW w:w="1560" w:type="dxa"/>
            <w:vAlign w:val="center"/>
          </w:tcPr>
          <w:p w14:paraId="5E26BA95" w14:textId="77777777" w:rsidR="00CF5B30" w:rsidRPr="000D3B1B" w:rsidRDefault="00CF5B30" w:rsidP="00EC0A0A">
            <w:pPr>
              <w:jc w:val="center"/>
            </w:pPr>
            <w:r w:rsidRPr="000D3B1B">
              <w:t>72</w:t>
            </w:r>
          </w:p>
        </w:tc>
        <w:tc>
          <w:tcPr>
            <w:tcW w:w="1275" w:type="dxa"/>
            <w:vAlign w:val="center"/>
          </w:tcPr>
          <w:p w14:paraId="0ED0D4A7" w14:textId="77777777" w:rsidR="00CF5B30" w:rsidRPr="000D3B1B" w:rsidRDefault="00CF5B30" w:rsidP="00EC0A0A">
            <w:pPr>
              <w:jc w:val="center"/>
              <w:rPr>
                <w:lang w:val="en-US"/>
              </w:rPr>
            </w:pPr>
            <w:r w:rsidRPr="000D3B1B">
              <w:t>3</w:t>
            </w:r>
            <w:r w:rsidRPr="000D3B1B">
              <w:rPr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7C7ABB11" w14:textId="77777777" w:rsidR="00CF5B30" w:rsidRPr="000D3B1B" w:rsidRDefault="00CF5B30" w:rsidP="00EC0A0A">
            <w:pPr>
              <w:jc w:val="center"/>
              <w:rPr>
                <w:bCs/>
                <w:color w:val="000000"/>
              </w:rPr>
            </w:pPr>
            <w:r w:rsidRPr="000D3B1B">
              <w:rPr>
                <w:bCs/>
                <w:color w:val="000000"/>
              </w:rPr>
              <w:t>-38</w:t>
            </w:r>
          </w:p>
          <w:p w14:paraId="0B67886B" w14:textId="77777777" w:rsidR="00CF5B30" w:rsidRPr="000D3B1B" w:rsidRDefault="00CF5B30" w:rsidP="00EC0A0A">
            <w:pPr>
              <w:jc w:val="center"/>
              <w:rPr>
                <w:bCs/>
                <w:color w:val="000000"/>
              </w:rPr>
            </w:pPr>
          </w:p>
        </w:tc>
      </w:tr>
      <w:tr w:rsidR="00CF5B30" w:rsidRPr="000D3B1B" w14:paraId="71BC8422" w14:textId="77777777" w:rsidTr="00EC0A0A">
        <w:tc>
          <w:tcPr>
            <w:tcW w:w="568" w:type="dxa"/>
          </w:tcPr>
          <w:p w14:paraId="1668E1E2" w14:textId="77777777" w:rsidR="00CF5B30" w:rsidRPr="000D3B1B" w:rsidRDefault="00CF5B30" w:rsidP="00EC0A0A">
            <w:pPr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50AE59AA" w14:textId="77777777" w:rsidR="00CF5B30" w:rsidRPr="000D3B1B" w:rsidRDefault="00CF5B30" w:rsidP="00EC0A0A">
            <w:r w:rsidRPr="000D3B1B">
              <w:t xml:space="preserve">Межрегиональные </w:t>
            </w:r>
          </w:p>
        </w:tc>
        <w:tc>
          <w:tcPr>
            <w:tcW w:w="1560" w:type="dxa"/>
            <w:vAlign w:val="center"/>
          </w:tcPr>
          <w:p w14:paraId="4BB2C24C" w14:textId="77777777" w:rsidR="00CF5B30" w:rsidRPr="000D3B1B" w:rsidRDefault="00CF5B30" w:rsidP="00EC0A0A">
            <w:pPr>
              <w:jc w:val="center"/>
            </w:pPr>
            <w:r w:rsidRPr="000D3B1B">
              <w:t>27</w:t>
            </w:r>
          </w:p>
        </w:tc>
        <w:tc>
          <w:tcPr>
            <w:tcW w:w="1275" w:type="dxa"/>
            <w:vAlign w:val="center"/>
          </w:tcPr>
          <w:p w14:paraId="23D4BAE6" w14:textId="77777777" w:rsidR="00CF5B30" w:rsidRPr="000D3B1B" w:rsidRDefault="00CF5B30" w:rsidP="00EC0A0A">
            <w:pPr>
              <w:jc w:val="center"/>
              <w:rPr>
                <w:lang w:val="en-US"/>
              </w:rPr>
            </w:pPr>
            <w:r w:rsidRPr="000D3B1B">
              <w:rPr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14:paraId="3312C280" w14:textId="77777777" w:rsidR="00CF5B30" w:rsidRPr="000D3B1B" w:rsidRDefault="00CF5B30" w:rsidP="00EC0A0A">
            <w:pPr>
              <w:jc w:val="center"/>
              <w:rPr>
                <w:bCs/>
                <w:color w:val="000000"/>
              </w:rPr>
            </w:pPr>
            <w:r w:rsidRPr="000D3B1B">
              <w:rPr>
                <w:bCs/>
                <w:color w:val="000000"/>
              </w:rPr>
              <w:t>-20</w:t>
            </w:r>
          </w:p>
        </w:tc>
      </w:tr>
      <w:tr w:rsidR="00CF5B30" w:rsidRPr="000D3B1B" w14:paraId="13892531" w14:textId="77777777" w:rsidTr="00EC0A0A">
        <w:tc>
          <w:tcPr>
            <w:tcW w:w="568" w:type="dxa"/>
          </w:tcPr>
          <w:p w14:paraId="6826122C" w14:textId="77777777" w:rsidR="00CF5B30" w:rsidRPr="000D3B1B" w:rsidRDefault="00CF5B30" w:rsidP="00EC0A0A">
            <w:pPr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17940BB6" w14:textId="77777777" w:rsidR="00CF5B30" w:rsidRPr="000D3B1B" w:rsidRDefault="00CF5B30" w:rsidP="00EC0A0A">
            <w:r w:rsidRPr="000D3B1B">
              <w:t>Всероссийские</w:t>
            </w:r>
          </w:p>
        </w:tc>
        <w:tc>
          <w:tcPr>
            <w:tcW w:w="1560" w:type="dxa"/>
            <w:vAlign w:val="center"/>
          </w:tcPr>
          <w:p w14:paraId="259203E9" w14:textId="77777777" w:rsidR="00CF5B30" w:rsidRPr="000D3B1B" w:rsidRDefault="00CF5B30" w:rsidP="00EC0A0A">
            <w:pPr>
              <w:jc w:val="center"/>
            </w:pPr>
            <w:r w:rsidRPr="000D3B1B">
              <w:t>26</w:t>
            </w:r>
          </w:p>
        </w:tc>
        <w:tc>
          <w:tcPr>
            <w:tcW w:w="1275" w:type="dxa"/>
            <w:vAlign w:val="center"/>
          </w:tcPr>
          <w:p w14:paraId="6DACBD5C" w14:textId="77777777" w:rsidR="00CF5B30" w:rsidRPr="000D3B1B" w:rsidRDefault="00CF5B30" w:rsidP="00EC0A0A">
            <w:pPr>
              <w:jc w:val="center"/>
              <w:rPr>
                <w:lang w:val="en-US"/>
              </w:rPr>
            </w:pPr>
            <w:r w:rsidRPr="000D3B1B">
              <w:rPr>
                <w:lang w:val="en-US"/>
              </w:rPr>
              <w:t>12</w:t>
            </w:r>
          </w:p>
        </w:tc>
        <w:tc>
          <w:tcPr>
            <w:tcW w:w="1134" w:type="dxa"/>
            <w:vAlign w:val="center"/>
          </w:tcPr>
          <w:p w14:paraId="16E969B6" w14:textId="77777777" w:rsidR="00CF5B30" w:rsidRPr="000D3B1B" w:rsidRDefault="00CF5B30" w:rsidP="00EC0A0A">
            <w:pPr>
              <w:jc w:val="center"/>
              <w:rPr>
                <w:bCs/>
                <w:color w:val="000000"/>
              </w:rPr>
            </w:pPr>
            <w:r w:rsidRPr="000D3B1B">
              <w:rPr>
                <w:bCs/>
                <w:color w:val="000000"/>
              </w:rPr>
              <w:t>-14</w:t>
            </w:r>
          </w:p>
        </w:tc>
      </w:tr>
      <w:tr w:rsidR="00CF5B30" w:rsidRPr="000D3B1B" w14:paraId="512C92AE" w14:textId="77777777" w:rsidTr="00EC0A0A">
        <w:tc>
          <w:tcPr>
            <w:tcW w:w="568" w:type="dxa"/>
          </w:tcPr>
          <w:p w14:paraId="0F647383" w14:textId="77777777" w:rsidR="00CF5B30" w:rsidRPr="000D3B1B" w:rsidRDefault="00CF5B30" w:rsidP="00EC0A0A">
            <w:pPr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1BB03099" w14:textId="77777777" w:rsidR="00CF5B30" w:rsidRPr="000D3B1B" w:rsidRDefault="00CF5B30" w:rsidP="00EC0A0A">
            <w:r w:rsidRPr="000D3B1B">
              <w:t>Международные</w:t>
            </w:r>
          </w:p>
        </w:tc>
        <w:tc>
          <w:tcPr>
            <w:tcW w:w="1560" w:type="dxa"/>
            <w:vAlign w:val="center"/>
          </w:tcPr>
          <w:p w14:paraId="51452669" w14:textId="77777777" w:rsidR="00CF5B30" w:rsidRPr="000D3B1B" w:rsidRDefault="00CF5B30" w:rsidP="00EC0A0A">
            <w:pPr>
              <w:jc w:val="center"/>
            </w:pPr>
            <w:r w:rsidRPr="000D3B1B">
              <w:t>4</w:t>
            </w:r>
          </w:p>
        </w:tc>
        <w:tc>
          <w:tcPr>
            <w:tcW w:w="1275" w:type="dxa"/>
            <w:vAlign w:val="center"/>
          </w:tcPr>
          <w:p w14:paraId="64DF7943" w14:textId="77777777" w:rsidR="00CF5B30" w:rsidRPr="000D3B1B" w:rsidRDefault="00CF5B30" w:rsidP="00EC0A0A">
            <w:pPr>
              <w:jc w:val="center"/>
            </w:pPr>
            <w:r w:rsidRPr="000D3B1B">
              <w:t>0</w:t>
            </w:r>
          </w:p>
        </w:tc>
        <w:tc>
          <w:tcPr>
            <w:tcW w:w="1134" w:type="dxa"/>
            <w:vAlign w:val="center"/>
          </w:tcPr>
          <w:p w14:paraId="6C3BE77D" w14:textId="77777777" w:rsidR="00CF5B30" w:rsidRPr="000D3B1B" w:rsidRDefault="00CF5B30" w:rsidP="00EC0A0A">
            <w:pPr>
              <w:jc w:val="center"/>
              <w:rPr>
                <w:bCs/>
                <w:color w:val="000000"/>
              </w:rPr>
            </w:pPr>
            <w:r w:rsidRPr="000D3B1B">
              <w:rPr>
                <w:bCs/>
                <w:color w:val="000000"/>
              </w:rPr>
              <w:t>-4</w:t>
            </w:r>
          </w:p>
        </w:tc>
      </w:tr>
      <w:tr w:rsidR="00CF5B30" w:rsidRPr="000D3B1B" w14:paraId="70FC3723" w14:textId="77777777" w:rsidTr="00EC0A0A">
        <w:tc>
          <w:tcPr>
            <w:tcW w:w="568" w:type="dxa"/>
          </w:tcPr>
          <w:p w14:paraId="3604092F" w14:textId="77777777" w:rsidR="00CF5B30" w:rsidRPr="000D3B1B" w:rsidRDefault="00CF5B30" w:rsidP="00EC0A0A">
            <w:pPr>
              <w:jc w:val="center"/>
              <w:rPr>
                <w:b/>
              </w:rPr>
            </w:pPr>
          </w:p>
        </w:tc>
        <w:tc>
          <w:tcPr>
            <w:tcW w:w="5386" w:type="dxa"/>
            <w:vAlign w:val="center"/>
          </w:tcPr>
          <w:p w14:paraId="53E12019" w14:textId="77777777" w:rsidR="00CF5B30" w:rsidRPr="000D3B1B" w:rsidRDefault="00CF5B30" w:rsidP="00EC0A0A">
            <w:r w:rsidRPr="000D3B1B">
              <w:t>Другие</w:t>
            </w:r>
          </w:p>
        </w:tc>
        <w:tc>
          <w:tcPr>
            <w:tcW w:w="1560" w:type="dxa"/>
            <w:vAlign w:val="center"/>
          </w:tcPr>
          <w:p w14:paraId="7E99389E" w14:textId="77777777" w:rsidR="00CF5B30" w:rsidRPr="000D3B1B" w:rsidRDefault="00CF5B30" w:rsidP="00EC0A0A">
            <w:pPr>
              <w:jc w:val="center"/>
            </w:pPr>
            <w:r w:rsidRPr="000D3B1B">
              <w:t>39</w:t>
            </w:r>
          </w:p>
        </w:tc>
        <w:tc>
          <w:tcPr>
            <w:tcW w:w="1275" w:type="dxa"/>
            <w:vAlign w:val="center"/>
          </w:tcPr>
          <w:p w14:paraId="571E07EC" w14:textId="77777777" w:rsidR="00CF5B30" w:rsidRPr="000D3B1B" w:rsidRDefault="00CF5B30" w:rsidP="00EC0A0A">
            <w:pPr>
              <w:jc w:val="center"/>
              <w:rPr>
                <w:lang w:val="en-US"/>
              </w:rPr>
            </w:pPr>
            <w:r w:rsidRPr="000D3B1B">
              <w:t>7</w:t>
            </w:r>
            <w:r w:rsidRPr="000D3B1B">
              <w:rPr>
                <w:lang w:val="en-US"/>
              </w:rPr>
              <w:t>9</w:t>
            </w:r>
          </w:p>
        </w:tc>
        <w:tc>
          <w:tcPr>
            <w:tcW w:w="1134" w:type="dxa"/>
            <w:vAlign w:val="center"/>
          </w:tcPr>
          <w:p w14:paraId="3622D2C2" w14:textId="77777777" w:rsidR="00CF5B30" w:rsidRPr="000D3B1B" w:rsidRDefault="00CF5B30" w:rsidP="00EC0A0A">
            <w:pPr>
              <w:jc w:val="center"/>
              <w:rPr>
                <w:bCs/>
                <w:color w:val="000000"/>
              </w:rPr>
            </w:pPr>
            <w:r w:rsidRPr="000D3B1B">
              <w:rPr>
                <w:bCs/>
                <w:color w:val="000000"/>
              </w:rPr>
              <w:t>40</w:t>
            </w:r>
          </w:p>
        </w:tc>
      </w:tr>
      <w:tr w:rsidR="00CF5B30" w:rsidRPr="000D3B1B" w14:paraId="35303F3A" w14:textId="77777777" w:rsidTr="00EC0A0A">
        <w:trPr>
          <w:trHeight w:val="196"/>
        </w:trPr>
        <w:tc>
          <w:tcPr>
            <w:tcW w:w="568" w:type="dxa"/>
          </w:tcPr>
          <w:p w14:paraId="16DC31AE" w14:textId="77777777" w:rsidR="00CF5B30" w:rsidRPr="000D3B1B" w:rsidRDefault="00CF5B30" w:rsidP="00EC0A0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386" w:type="dxa"/>
            <w:vAlign w:val="center"/>
          </w:tcPr>
          <w:p w14:paraId="186A8C59" w14:textId="77777777" w:rsidR="00CF5B30" w:rsidRPr="000D3B1B" w:rsidRDefault="00CF5B30" w:rsidP="00EC0A0A">
            <w:r w:rsidRPr="000D3B1B">
              <w:t>Из них выездные мероприятия, всего</w:t>
            </w:r>
          </w:p>
        </w:tc>
        <w:tc>
          <w:tcPr>
            <w:tcW w:w="1560" w:type="dxa"/>
            <w:vAlign w:val="center"/>
          </w:tcPr>
          <w:p w14:paraId="4A96E548" w14:textId="77777777" w:rsidR="00CF5B30" w:rsidRPr="000D3B1B" w:rsidRDefault="00CF5B30" w:rsidP="00EC0A0A">
            <w:pPr>
              <w:jc w:val="center"/>
            </w:pPr>
            <w:r w:rsidRPr="000D3B1B">
              <w:rPr>
                <w:lang w:val="en-US"/>
              </w:rPr>
              <w:t>16</w:t>
            </w:r>
            <w:r w:rsidRPr="000D3B1B">
              <w:t>7</w:t>
            </w:r>
          </w:p>
        </w:tc>
        <w:tc>
          <w:tcPr>
            <w:tcW w:w="1275" w:type="dxa"/>
            <w:vAlign w:val="center"/>
          </w:tcPr>
          <w:p w14:paraId="19E6E8C7" w14:textId="77777777" w:rsidR="00CF5B30" w:rsidRPr="000D3B1B" w:rsidRDefault="00CF5B30" w:rsidP="00EC0A0A">
            <w:pPr>
              <w:jc w:val="center"/>
              <w:rPr>
                <w:lang w:val="en-US"/>
              </w:rPr>
            </w:pPr>
            <w:r w:rsidRPr="000D3B1B">
              <w:t>4</w:t>
            </w:r>
            <w:r w:rsidRPr="000D3B1B">
              <w:rPr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14:paraId="4A7CEA2B" w14:textId="77777777" w:rsidR="00CF5B30" w:rsidRPr="000D3B1B" w:rsidRDefault="00CF5B30" w:rsidP="00EC0A0A">
            <w:pPr>
              <w:jc w:val="center"/>
              <w:rPr>
                <w:bCs/>
                <w:color w:val="000000"/>
              </w:rPr>
            </w:pPr>
            <w:r w:rsidRPr="000D3B1B">
              <w:rPr>
                <w:bCs/>
                <w:color w:val="000000"/>
              </w:rPr>
              <w:t>-119</w:t>
            </w:r>
          </w:p>
        </w:tc>
      </w:tr>
    </w:tbl>
    <w:p w14:paraId="16F6521D" w14:textId="77777777" w:rsidR="00CF5B30" w:rsidRPr="000D3B1B" w:rsidRDefault="00CF5B30" w:rsidP="00CF5B30">
      <w:pPr>
        <w:tabs>
          <w:tab w:val="left" w:pos="284"/>
          <w:tab w:val="left" w:pos="426"/>
          <w:tab w:val="left" w:pos="9637"/>
        </w:tabs>
        <w:spacing w:line="252" w:lineRule="auto"/>
        <w:ind w:firstLine="708"/>
        <w:jc w:val="both"/>
      </w:pPr>
      <w:r w:rsidRPr="000D3B1B">
        <w:rPr>
          <w:sz w:val="28"/>
          <w:szCs w:val="28"/>
        </w:rPr>
        <w:tab/>
      </w:r>
      <w:r w:rsidRPr="000D3B1B">
        <w:rPr>
          <w:sz w:val="28"/>
          <w:szCs w:val="28"/>
        </w:rPr>
        <w:tab/>
      </w:r>
      <w:r w:rsidRPr="000D3B1B">
        <w:t xml:space="preserve">Количество медалей, завоеванных, занимающимися в спортивных учреждениях, подведомственных Управлению: </w:t>
      </w:r>
    </w:p>
    <w:p w14:paraId="02B8E54D" w14:textId="77777777" w:rsidR="0089032E" w:rsidRDefault="0089032E" w:rsidP="00CF5B30">
      <w:pPr>
        <w:ind w:firstLine="709"/>
        <w:contextualSpacing/>
        <w:jc w:val="right"/>
        <w:rPr>
          <w:sz w:val="28"/>
          <w:szCs w:val="28"/>
        </w:rPr>
      </w:pPr>
    </w:p>
    <w:p w14:paraId="0A416862" w14:textId="77777777" w:rsidR="0089032E" w:rsidRDefault="0089032E" w:rsidP="00CF5B30">
      <w:pPr>
        <w:ind w:firstLine="709"/>
        <w:contextualSpacing/>
        <w:jc w:val="right"/>
        <w:rPr>
          <w:sz w:val="28"/>
          <w:szCs w:val="28"/>
        </w:rPr>
      </w:pPr>
    </w:p>
    <w:p w14:paraId="0A4E2DEE" w14:textId="77777777" w:rsidR="00CF5B30" w:rsidRPr="00B63B3F" w:rsidRDefault="00CF5B30" w:rsidP="00CF5B30">
      <w:pPr>
        <w:ind w:firstLine="709"/>
        <w:contextualSpacing/>
        <w:jc w:val="right"/>
        <w:rPr>
          <w:sz w:val="28"/>
          <w:szCs w:val="28"/>
        </w:rPr>
      </w:pPr>
      <w:r w:rsidRPr="00B63B3F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>11</w:t>
      </w:r>
    </w:p>
    <w:p w14:paraId="7444C204" w14:textId="77777777" w:rsidR="00CF5B30" w:rsidRPr="000D3B1B" w:rsidRDefault="00CF5B30" w:rsidP="00CF5B30">
      <w:pPr>
        <w:tabs>
          <w:tab w:val="left" w:pos="284"/>
          <w:tab w:val="left" w:pos="426"/>
          <w:tab w:val="left" w:pos="9637"/>
        </w:tabs>
        <w:spacing w:line="252" w:lineRule="auto"/>
        <w:ind w:firstLine="708"/>
        <w:jc w:val="both"/>
      </w:pPr>
    </w:p>
    <w:tbl>
      <w:tblPr>
        <w:tblW w:w="9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5"/>
        <w:gridCol w:w="1662"/>
        <w:gridCol w:w="2134"/>
        <w:gridCol w:w="1756"/>
        <w:gridCol w:w="1936"/>
        <w:gridCol w:w="806"/>
      </w:tblGrid>
      <w:tr w:rsidR="00CF5B30" w:rsidRPr="000D3B1B" w14:paraId="5D2E0D1B" w14:textId="77777777" w:rsidTr="00EC0A0A">
        <w:tc>
          <w:tcPr>
            <w:tcW w:w="1478" w:type="dxa"/>
          </w:tcPr>
          <w:p w14:paraId="0CD3F7BD" w14:textId="77777777" w:rsidR="00CF5B30" w:rsidRPr="000D3B1B" w:rsidRDefault="00CF5B30" w:rsidP="00EC0A0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both"/>
            </w:pPr>
          </w:p>
        </w:tc>
        <w:tc>
          <w:tcPr>
            <w:tcW w:w="1664" w:type="dxa"/>
          </w:tcPr>
          <w:p w14:paraId="3AD3C9FA" w14:textId="77777777" w:rsidR="00CF5B30" w:rsidRPr="000D3B1B" w:rsidRDefault="00CF5B30" w:rsidP="00EC0A0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0D3B1B">
              <w:t>Региональные соревнования</w:t>
            </w:r>
          </w:p>
        </w:tc>
        <w:tc>
          <w:tcPr>
            <w:tcW w:w="2134" w:type="dxa"/>
          </w:tcPr>
          <w:p w14:paraId="69F85E20" w14:textId="77777777" w:rsidR="00CF5B30" w:rsidRPr="000D3B1B" w:rsidRDefault="00CF5B30" w:rsidP="00EC0A0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0D3B1B">
              <w:t>Межрегиональные соревнования</w:t>
            </w:r>
          </w:p>
        </w:tc>
        <w:tc>
          <w:tcPr>
            <w:tcW w:w="1756" w:type="dxa"/>
          </w:tcPr>
          <w:p w14:paraId="783FD773" w14:textId="77777777" w:rsidR="00CF5B30" w:rsidRPr="000D3B1B" w:rsidRDefault="00CF5B30" w:rsidP="00EC0A0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0D3B1B">
              <w:t>Всероссийские соревнования</w:t>
            </w:r>
          </w:p>
        </w:tc>
        <w:tc>
          <w:tcPr>
            <w:tcW w:w="1936" w:type="dxa"/>
          </w:tcPr>
          <w:p w14:paraId="44395136" w14:textId="77777777" w:rsidR="00CF5B30" w:rsidRPr="000D3B1B" w:rsidRDefault="00CF5B30" w:rsidP="00EC0A0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0D3B1B">
              <w:t>Международные соревнования</w:t>
            </w:r>
          </w:p>
        </w:tc>
        <w:tc>
          <w:tcPr>
            <w:tcW w:w="767" w:type="dxa"/>
          </w:tcPr>
          <w:p w14:paraId="65ED56F6" w14:textId="77777777" w:rsidR="00CF5B30" w:rsidRPr="000D3B1B" w:rsidRDefault="00CF5B30" w:rsidP="00EC0A0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0D3B1B">
              <w:t>Всего</w:t>
            </w:r>
          </w:p>
        </w:tc>
      </w:tr>
      <w:tr w:rsidR="00CF5B30" w:rsidRPr="000D3B1B" w14:paraId="4D692039" w14:textId="77777777" w:rsidTr="00EC0A0A">
        <w:tc>
          <w:tcPr>
            <w:tcW w:w="1478" w:type="dxa"/>
          </w:tcPr>
          <w:p w14:paraId="4AB9BAAC" w14:textId="77777777" w:rsidR="00CF5B30" w:rsidRPr="000D3B1B" w:rsidRDefault="00CF5B30" w:rsidP="00EC0A0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both"/>
            </w:pPr>
            <w:r w:rsidRPr="000D3B1B">
              <w:t>Количество, шт.</w:t>
            </w:r>
          </w:p>
        </w:tc>
        <w:tc>
          <w:tcPr>
            <w:tcW w:w="1664" w:type="dxa"/>
          </w:tcPr>
          <w:p w14:paraId="523B279C" w14:textId="77777777" w:rsidR="00CF5B30" w:rsidRPr="000D3B1B" w:rsidRDefault="00CF5B30" w:rsidP="00EC0A0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0D3B1B">
              <w:t>68</w:t>
            </w:r>
          </w:p>
        </w:tc>
        <w:tc>
          <w:tcPr>
            <w:tcW w:w="2134" w:type="dxa"/>
          </w:tcPr>
          <w:p w14:paraId="426B5E51" w14:textId="77777777" w:rsidR="00CF5B30" w:rsidRPr="000D3B1B" w:rsidRDefault="00CF5B30" w:rsidP="00EC0A0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0D3B1B">
              <w:t>13</w:t>
            </w:r>
          </w:p>
        </w:tc>
        <w:tc>
          <w:tcPr>
            <w:tcW w:w="1756" w:type="dxa"/>
          </w:tcPr>
          <w:p w14:paraId="2C0E30AE" w14:textId="77777777" w:rsidR="00CF5B30" w:rsidRPr="000D3B1B" w:rsidRDefault="00CF5B30" w:rsidP="00EC0A0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0D3B1B">
              <w:t>5</w:t>
            </w:r>
          </w:p>
        </w:tc>
        <w:tc>
          <w:tcPr>
            <w:tcW w:w="1936" w:type="dxa"/>
          </w:tcPr>
          <w:p w14:paraId="376E423A" w14:textId="77777777" w:rsidR="00CF5B30" w:rsidRPr="000D3B1B" w:rsidRDefault="00CF5B30" w:rsidP="00EC0A0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0D3B1B">
              <w:t>0</w:t>
            </w:r>
          </w:p>
        </w:tc>
        <w:tc>
          <w:tcPr>
            <w:tcW w:w="767" w:type="dxa"/>
          </w:tcPr>
          <w:p w14:paraId="1BEF7BB2" w14:textId="77777777" w:rsidR="00CF5B30" w:rsidRPr="000D3B1B" w:rsidRDefault="00CF5B30" w:rsidP="00EC0A0A">
            <w:pPr>
              <w:tabs>
                <w:tab w:val="left" w:pos="284"/>
                <w:tab w:val="left" w:pos="426"/>
                <w:tab w:val="left" w:pos="9637"/>
              </w:tabs>
              <w:ind w:right="-2"/>
              <w:jc w:val="center"/>
            </w:pPr>
            <w:r w:rsidRPr="000D3B1B">
              <w:t>86</w:t>
            </w:r>
          </w:p>
        </w:tc>
      </w:tr>
    </w:tbl>
    <w:p w14:paraId="55060C43" w14:textId="77777777" w:rsidR="00CF5B30" w:rsidRPr="000D3B1B" w:rsidRDefault="00CF5B30" w:rsidP="00CF5B30">
      <w:pPr>
        <w:tabs>
          <w:tab w:val="left" w:pos="284"/>
          <w:tab w:val="left" w:pos="426"/>
          <w:tab w:val="left" w:pos="9637"/>
        </w:tabs>
        <w:spacing w:line="252" w:lineRule="auto"/>
        <w:ind w:firstLine="708"/>
        <w:jc w:val="both"/>
      </w:pPr>
    </w:p>
    <w:p w14:paraId="64115335" w14:textId="77777777" w:rsidR="00CF5B30" w:rsidRPr="000D3B1B" w:rsidRDefault="00CF5B30" w:rsidP="00CF5B30">
      <w:pPr>
        <w:ind w:left="-142"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За 2020 год было присвоено </w:t>
      </w:r>
      <w:r w:rsidRPr="000D3B1B">
        <w:rPr>
          <w:sz w:val="28"/>
          <w:szCs w:val="28"/>
          <w:shd w:val="clear" w:color="auto" w:fill="FFFFFF"/>
        </w:rPr>
        <w:t>202</w:t>
      </w:r>
      <w:r w:rsidRPr="000D3B1B">
        <w:rPr>
          <w:sz w:val="28"/>
          <w:szCs w:val="28"/>
        </w:rPr>
        <w:t xml:space="preserve"> спортивных разряда, из них:</w:t>
      </w:r>
      <w:r w:rsidRPr="000D3B1B">
        <w:rPr>
          <w:sz w:val="28"/>
          <w:szCs w:val="28"/>
          <w:shd w:val="clear" w:color="auto" w:fill="FFFFFF"/>
        </w:rPr>
        <w:t xml:space="preserve"> 1 - мастер спорта, 7 -</w:t>
      </w:r>
      <w:r w:rsidRPr="000D3B1B">
        <w:rPr>
          <w:sz w:val="28"/>
          <w:szCs w:val="28"/>
        </w:rPr>
        <w:t xml:space="preserve">кандидатов в мастера спорта, 12 - </w:t>
      </w:r>
      <w:r w:rsidRPr="000D3B1B">
        <w:rPr>
          <w:sz w:val="28"/>
          <w:szCs w:val="28"/>
          <w:lang w:val="en-US"/>
        </w:rPr>
        <w:t>I</w:t>
      </w:r>
      <w:r w:rsidRPr="000D3B1B">
        <w:rPr>
          <w:sz w:val="28"/>
          <w:szCs w:val="28"/>
        </w:rPr>
        <w:t xml:space="preserve"> разрядов. </w:t>
      </w:r>
    </w:p>
    <w:p w14:paraId="07B2158A" w14:textId="77777777" w:rsidR="00CF5B30" w:rsidRPr="000D3B1B" w:rsidRDefault="00CF5B30" w:rsidP="00CF5B30">
      <w:pPr>
        <w:ind w:left="-142"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В рамках мероприятий Всероссийского физкультурно-спортивного комплекса готов к труду и обороне (ГТО) в соответствии с календарным планом спортивно-массовых мероприятий муниципального автономного учреждения спортивная школа «Факел» проведено 2 муниципальных мероприятия и 2 тестирования выпускников. Приняли участие 216 человек. </w:t>
      </w:r>
    </w:p>
    <w:p w14:paraId="55F0F738" w14:textId="77777777" w:rsidR="00CF5B30" w:rsidRDefault="00CF5B30" w:rsidP="00CF5B30">
      <w:pPr>
        <w:ind w:firstLine="709"/>
        <w:contextualSpacing/>
        <w:jc w:val="right"/>
        <w:rPr>
          <w:sz w:val="28"/>
          <w:szCs w:val="28"/>
        </w:rPr>
      </w:pPr>
    </w:p>
    <w:p w14:paraId="18490001" w14:textId="77777777" w:rsidR="00CF5B30" w:rsidRPr="00B63B3F" w:rsidRDefault="00CF5B30" w:rsidP="00CF5B30">
      <w:pPr>
        <w:ind w:firstLine="709"/>
        <w:contextualSpacing/>
        <w:jc w:val="right"/>
        <w:rPr>
          <w:sz w:val="28"/>
          <w:szCs w:val="28"/>
        </w:rPr>
      </w:pPr>
      <w:r w:rsidRPr="00B63B3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12</w:t>
      </w:r>
    </w:p>
    <w:p w14:paraId="4391E5FA" w14:textId="77777777" w:rsidR="00CF5B30" w:rsidRPr="000D3B1B" w:rsidRDefault="00CF5B30" w:rsidP="00CF5B30">
      <w:pPr>
        <w:spacing w:line="252" w:lineRule="auto"/>
        <w:ind w:left="-142" w:firstLine="708"/>
        <w:jc w:val="both"/>
        <w:rPr>
          <w:sz w:val="28"/>
          <w:szCs w:val="28"/>
        </w:rPr>
      </w:pPr>
    </w:p>
    <w:p w14:paraId="4F3089D3" w14:textId="77777777" w:rsidR="00CF5B30" w:rsidRPr="000D3B1B" w:rsidRDefault="00CF5B30" w:rsidP="00CF5B30">
      <w:pPr>
        <w:spacing w:line="252" w:lineRule="auto"/>
        <w:ind w:firstLine="708"/>
        <w:jc w:val="both"/>
        <w:rPr>
          <w:b/>
        </w:rPr>
      </w:pPr>
      <w:r w:rsidRPr="000D3B1B">
        <w:rPr>
          <w:b/>
        </w:rPr>
        <w:t>Всего за 2020 год подведомственными учреждениями проведено 356 спортивно-массовых мероприятий:</w:t>
      </w:r>
    </w:p>
    <w:p w14:paraId="142453F9" w14:textId="77777777" w:rsidR="00CF5B30" w:rsidRPr="000D3B1B" w:rsidRDefault="00CF5B30" w:rsidP="00CF5B30">
      <w:pPr>
        <w:spacing w:line="252" w:lineRule="auto"/>
        <w:ind w:firstLine="708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215"/>
        <w:gridCol w:w="2522"/>
        <w:gridCol w:w="2520"/>
      </w:tblGrid>
      <w:tr w:rsidR="00CF5B30" w:rsidRPr="000D3B1B" w14:paraId="418BD2A9" w14:textId="77777777" w:rsidTr="00EC0A0A">
        <w:tc>
          <w:tcPr>
            <w:tcW w:w="817" w:type="dxa"/>
          </w:tcPr>
          <w:p w14:paraId="50B635A6" w14:textId="77777777" w:rsidR="00CF5B30" w:rsidRPr="000D3B1B" w:rsidRDefault="00CF5B30" w:rsidP="00EC0A0A">
            <w:pPr>
              <w:spacing w:line="252" w:lineRule="auto"/>
              <w:jc w:val="center"/>
            </w:pPr>
            <w:r w:rsidRPr="000D3B1B">
              <w:t>№ п/п</w:t>
            </w:r>
          </w:p>
        </w:tc>
        <w:tc>
          <w:tcPr>
            <w:tcW w:w="4251" w:type="dxa"/>
          </w:tcPr>
          <w:p w14:paraId="7934F200" w14:textId="77777777" w:rsidR="00CF5B30" w:rsidRPr="000D3B1B" w:rsidRDefault="00CF5B30" w:rsidP="00EC0A0A">
            <w:pPr>
              <w:spacing w:line="252" w:lineRule="auto"/>
              <w:jc w:val="center"/>
            </w:pPr>
          </w:p>
        </w:tc>
        <w:tc>
          <w:tcPr>
            <w:tcW w:w="2535" w:type="dxa"/>
          </w:tcPr>
          <w:p w14:paraId="7F34DBE3" w14:textId="77777777" w:rsidR="00CF5B30" w:rsidRPr="000D3B1B" w:rsidRDefault="00CF5B30" w:rsidP="00EC0A0A">
            <w:pPr>
              <w:spacing w:line="252" w:lineRule="auto"/>
              <w:jc w:val="center"/>
            </w:pPr>
            <w:r w:rsidRPr="000D3B1B">
              <w:t>Количество мероприятий</w:t>
            </w:r>
          </w:p>
        </w:tc>
        <w:tc>
          <w:tcPr>
            <w:tcW w:w="2535" w:type="dxa"/>
          </w:tcPr>
          <w:p w14:paraId="29E49744" w14:textId="77777777" w:rsidR="00CF5B30" w:rsidRPr="000D3B1B" w:rsidRDefault="00CF5B30" w:rsidP="00EC0A0A">
            <w:pPr>
              <w:spacing w:line="252" w:lineRule="auto"/>
              <w:jc w:val="center"/>
            </w:pPr>
            <w:r w:rsidRPr="000D3B1B">
              <w:t>Количество участников</w:t>
            </w:r>
          </w:p>
        </w:tc>
      </w:tr>
      <w:tr w:rsidR="00CF5B30" w:rsidRPr="000D3B1B" w14:paraId="5341B9BA" w14:textId="77777777" w:rsidTr="00EC0A0A">
        <w:tc>
          <w:tcPr>
            <w:tcW w:w="817" w:type="dxa"/>
          </w:tcPr>
          <w:p w14:paraId="2C1D77C2" w14:textId="77777777" w:rsidR="00CF5B30" w:rsidRPr="000D3B1B" w:rsidRDefault="00CF5B30" w:rsidP="00EC0A0A">
            <w:pPr>
              <w:spacing w:line="252" w:lineRule="auto"/>
              <w:jc w:val="center"/>
            </w:pPr>
            <w:r w:rsidRPr="000D3B1B">
              <w:t>1</w:t>
            </w:r>
          </w:p>
        </w:tc>
        <w:tc>
          <w:tcPr>
            <w:tcW w:w="4251" w:type="dxa"/>
          </w:tcPr>
          <w:p w14:paraId="01882991" w14:textId="77777777" w:rsidR="00CF5B30" w:rsidRPr="000D3B1B" w:rsidRDefault="00CF5B30" w:rsidP="00EC0A0A">
            <w:pPr>
              <w:spacing w:line="252" w:lineRule="auto"/>
              <w:rPr>
                <w:b/>
              </w:rPr>
            </w:pPr>
            <w:r w:rsidRPr="000D3B1B">
              <w:t>Городские спортивно-массовые мероприятия</w:t>
            </w:r>
          </w:p>
        </w:tc>
        <w:tc>
          <w:tcPr>
            <w:tcW w:w="2535" w:type="dxa"/>
            <w:vAlign w:val="center"/>
          </w:tcPr>
          <w:p w14:paraId="5FAF5C37" w14:textId="77777777" w:rsidR="00CF5B30" w:rsidRPr="000D3B1B" w:rsidRDefault="00CF5B30" w:rsidP="00EC0A0A">
            <w:pPr>
              <w:spacing w:line="252" w:lineRule="auto"/>
              <w:jc w:val="center"/>
            </w:pPr>
            <w:r w:rsidRPr="000D3B1B">
              <w:t>189</w:t>
            </w:r>
          </w:p>
        </w:tc>
        <w:tc>
          <w:tcPr>
            <w:tcW w:w="2535" w:type="dxa"/>
            <w:vAlign w:val="center"/>
          </w:tcPr>
          <w:p w14:paraId="6571A131" w14:textId="77777777" w:rsidR="00CF5B30" w:rsidRPr="000D3B1B" w:rsidRDefault="00CF5B30" w:rsidP="00EC0A0A">
            <w:pPr>
              <w:spacing w:line="252" w:lineRule="auto"/>
              <w:jc w:val="center"/>
            </w:pPr>
            <w:r w:rsidRPr="000D3B1B">
              <w:t>7 953</w:t>
            </w:r>
          </w:p>
        </w:tc>
      </w:tr>
      <w:tr w:rsidR="00CF5B30" w:rsidRPr="000D3B1B" w14:paraId="6001C0FC" w14:textId="77777777" w:rsidTr="00EC0A0A">
        <w:tc>
          <w:tcPr>
            <w:tcW w:w="817" w:type="dxa"/>
          </w:tcPr>
          <w:p w14:paraId="1B7F081D" w14:textId="77777777" w:rsidR="00CF5B30" w:rsidRPr="000D3B1B" w:rsidRDefault="00CF5B30" w:rsidP="00EC0A0A">
            <w:pPr>
              <w:spacing w:line="252" w:lineRule="auto"/>
              <w:jc w:val="center"/>
            </w:pPr>
            <w:r w:rsidRPr="000D3B1B">
              <w:t>2</w:t>
            </w:r>
          </w:p>
        </w:tc>
        <w:tc>
          <w:tcPr>
            <w:tcW w:w="4251" w:type="dxa"/>
          </w:tcPr>
          <w:p w14:paraId="7366F774" w14:textId="77777777" w:rsidR="00CF5B30" w:rsidRPr="000D3B1B" w:rsidRDefault="00CF5B30" w:rsidP="00EC0A0A">
            <w:pPr>
              <w:spacing w:line="252" w:lineRule="auto"/>
              <w:jc w:val="both"/>
              <w:rPr>
                <w:b/>
              </w:rPr>
            </w:pPr>
            <w:r w:rsidRPr="000D3B1B">
              <w:t>Выездные спортивно-массовые мероприятия</w:t>
            </w:r>
          </w:p>
        </w:tc>
        <w:tc>
          <w:tcPr>
            <w:tcW w:w="2535" w:type="dxa"/>
            <w:vAlign w:val="center"/>
          </w:tcPr>
          <w:p w14:paraId="503022D0" w14:textId="77777777" w:rsidR="00CF5B30" w:rsidRPr="000D3B1B" w:rsidRDefault="00CF5B30" w:rsidP="00EC0A0A">
            <w:pPr>
              <w:spacing w:line="252" w:lineRule="auto"/>
              <w:jc w:val="center"/>
            </w:pPr>
            <w:r w:rsidRPr="000D3B1B">
              <w:t>167</w:t>
            </w:r>
          </w:p>
        </w:tc>
        <w:tc>
          <w:tcPr>
            <w:tcW w:w="2535" w:type="dxa"/>
            <w:vAlign w:val="center"/>
          </w:tcPr>
          <w:p w14:paraId="61B46133" w14:textId="77777777" w:rsidR="00CF5B30" w:rsidRPr="000D3B1B" w:rsidRDefault="00CF5B30" w:rsidP="00EC0A0A">
            <w:pPr>
              <w:spacing w:line="252" w:lineRule="auto"/>
              <w:jc w:val="center"/>
            </w:pPr>
            <w:r w:rsidRPr="000D3B1B">
              <w:t>350</w:t>
            </w:r>
          </w:p>
        </w:tc>
      </w:tr>
      <w:tr w:rsidR="00CF5B30" w:rsidRPr="000D3B1B" w14:paraId="726BECE1" w14:textId="77777777" w:rsidTr="00EC0A0A">
        <w:tc>
          <w:tcPr>
            <w:tcW w:w="817" w:type="dxa"/>
          </w:tcPr>
          <w:p w14:paraId="3E556D1F" w14:textId="77777777" w:rsidR="00CF5B30" w:rsidRPr="000D3B1B" w:rsidRDefault="00CF5B30" w:rsidP="00EC0A0A">
            <w:pPr>
              <w:spacing w:line="252" w:lineRule="auto"/>
              <w:jc w:val="both"/>
              <w:rPr>
                <w:b/>
              </w:rPr>
            </w:pPr>
          </w:p>
        </w:tc>
        <w:tc>
          <w:tcPr>
            <w:tcW w:w="4251" w:type="dxa"/>
          </w:tcPr>
          <w:p w14:paraId="6E48157A" w14:textId="77777777" w:rsidR="00CF5B30" w:rsidRPr="000D3B1B" w:rsidRDefault="00CF5B30" w:rsidP="00EC0A0A">
            <w:pPr>
              <w:spacing w:line="252" w:lineRule="auto"/>
              <w:jc w:val="both"/>
              <w:rPr>
                <w:b/>
              </w:rPr>
            </w:pPr>
            <w:r w:rsidRPr="000D3B1B">
              <w:rPr>
                <w:b/>
              </w:rPr>
              <w:t>Всего:</w:t>
            </w:r>
          </w:p>
        </w:tc>
        <w:tc>
          <w:tcPr>
            <w:tcW w:w="2535" w:type="dxa"/>
            <w:vAlign w:val="center"/>
          </w:tcPr>
          <w:p w14:paraId="5E6CD3A4" w14:textId="77777777" w:rsidR="00CF5B30" w:rsidRPr="000D3B1B" w:rsidRDefault="00CF5B30" w:rsidP="00EC0A0A">
            <w:pPr>
              <w:spacing w:line="252" w:lineRule="auto"/>
              <w:jc w:val="center"/>
              <w:rPr>
                <w:b/>
              </w:rPr>
            </w:pPr>
            <w:r w:rsidRPr="000D3B1B">
              <w:rPr>
                <w:b/>
              </w:rPr>
              <w:t>356</w:t>
            </w:r>
          </w:p>
        </w:tc>
        <w:tc>
          <w:tcPr>
            <w:tcW w:w="2535" w:type="dxa"/>
            <w:vAlign w:val="center"/>
          </w:tcPr>
          <w:p w14:paraId="10003131" w14:textId="77777777" w:rsidR="00CF5B30" w:rsidRPr="000D3B1B" w:rsidRDefault="00CF5B30" w:rsidP="00EC0A0A">
            <w:pPr>
              <w:spacing w:line="252" w:lineRule="auto"/>
              <w:jc w:val="center"/>
              <w:rPr>
                <w:b/>
              </w:rPr>
            </w:pPr>
            <w:r w:rsidRPr="000D3B1B">
              <w:rPr>
                <w:b/>
              </w:rPr>
              <w:t>8 303</w:t>
            </w:r>
          </w:p>
        </w:tc>
      </w:tr>
    </w:tbl>
    <w:p w14:paraId="316B69E7" w14:textId="77777777" w:rsidR="00CF5B30" w:rsidRDefault="00CF5B30" w:rsidP="004954DD">
      <w:pPr>
        <w:autoSpaceDE w:val="0"/>
        <w:autoSpaceDN w:val="0"/>
        <w:adjustRightInd w:val="0"/>
        <w:spacing w:line="252" w:lineRule="auto"/>
        <w:ind w:firstLine="708"/>
        <w:jc w:val="both"/>
        <w:rPr>
          <w:sz w:val="28"/>
          <w:szCs w:val="28"/>
        </w:rPr>
      </w:pPr>
    </w:p>
    <w:p w14:paraId="00CA87A2" w14:textId="77777777" w:rsidR="00CF5B30" w:rsidRPr="000D3B1B" w:rsidRDefault="00CF5B30" w:rsidP="00CF5B30">
      <w:pPr>
        <w:ind w:right="-1" w:firstLine="708"/>
        <w:jc w:val="both"/>
        <w:rPr>
          <w:b/>
          <w:sz w:val="28"/>
          <w:szCs w:val="28"/>
        </w:rPr>
      </w:pPr>
      <w:r w:rsidRPr="000D3B1B">
        <w:rPr>
          <w:sz w:val="28"/>
          <w:szCs w:val="28"/>
        </w:rPr>
        <w:t xml:space="preserve">Услуги в области физической культуры и спорта для лиц с ограниченными возможностями здоровья в городе Радужный оказываются на спортивных объектах трех учреждений: </w:t>
      </w:r>
    </w:p>
    <w:p w14:paraId="74C1F49E" w14:textId="77777777" w:rsidR="00CF5B30" w:rsidRPr="000D3B1B" w:rsidRDefault="00CF5B30" w:rsidP="00CF5B30">
      <w:pPr>
        <w:ind w:right="-1"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муниципальное автономное учреждение спортивная школа «Факел»;</w:t>
      </w:r>
    </w:p>
    <w:p w14:paraId="4FD23607" w14:textId="77777777" w:rsidR="00CF5B30" w:rsidRPr="000D3B1B" w:rsidRDefault="00CF5B30" w:rsidP="00CF5B30">
      <w:pPr>
        <w:ind w:right="-1"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муниципальное автономное учреждение спортивная школа олимпийского резерва «Юность»;</w:t>
      </w:r>
    </w:p>
    <w:p w14:paraId="4E6F8DD3" w14:textId="77777777" w:rsidR="00CF5B30" w:rsidRPr="000D3B1B" w:rsidRDefault="00CF5B30" w:rsidP="00CF5B30">
      <w:pPr>
        <w:ind w:right="-1"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автономное учреждение «Плавательный бассейн «</w:t>
      </w:r>
      <w:proofErr w:type="spellStart"/>
      <w:r w:rsidRPr="000D3B1B">
        <w:rPr>
          <w:sz w:val="28"/>
          <w:szCs w:val="28"/>
        </w:rPr>
        <w:t>Аган</w:t>
      </w:r>
      <w:proofErr w:type="spellEnd"/>
      <w:r w:rsidRPr="000D3B1B">
        <w:rPr>
          <w:sz w:val="28"/>
          <w:szCs w:val="28"/>
        </w:rPr>
        <w:t>».</w:t>
      </w:r>
    </w:p>
    <w:p w14:paraId="28A0A4FB" w14:textId="77777777" w:rsidR="00CF5B30" w:rsidRPr="000D3B1B" w:rsidRDefault="00CF5B30" w:rsidP="00CF5B30">
      <w:pPr>
        <w:ind w:right="-1"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МАУ СШ «Факел» функционирует отделение адаптивной физической культуры и спорта, отделение ориентировано на работу с лицами с ограниченными возможностями здоровья: нарушением слуха, зрения, речи, опорно-двигательного аппарата и интеллектуальными нарушениями.</w:t>
      </w:r>
    </w:p>
    <w:p w14:paraId="35E5F60B" w14:textId="77777777" w:rsidR="00CF5B30" w:rsidRPr="000D3B1B" w:rsidRDefault="00CF5B30" w:rsidP="00CF5B30">
      <w:pPr>
        <w:ind w:right="-1"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Также в 2020 году были получены межбюджетные трансферты за счет средств резервного фонда Правительства Ханты-Мансийского автономного округа - Югры в сумме 1 524,0 </w:t>
      </w:r>
      <w:proofErr w:type="spellStart"/>
      <w:proofErr w:type="gramStart"/>
      <w:r w:rsidRPr="000D3B1B">
        <w:rPr>
          <w:sz w:val="28"/>
          <w:szCs w:val="28"/>
        </w:rPr>
        <w:t>тыс.рублей</w:t>
      </w:r>
      <w:proofErr w:type="spellEnd"/>
      <w:proofErr w:type="gramEnd"/>
      <w:r w:rsidRPr="000D3B1B">
        <w:rPr>
          <w:sz w:val="28"/>
          <w:szCs w:val="28"/>
        </w:rPr>
        <w:t>:</w:t>
      </w:r>
    </w:p>
    <w:p w14:paraId="521CDB10" w14:textId="77777777" w:rsidR="00CF5B30" w:rsidRPr="000D3B1B" w:rsidRDefault="00CF5B30" w:rsidP="00CF5B30">
      <w:pPr>
        <w:ind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АУ «Дворец спорта» в сумме 210,0 тыс. руб. на приобретение спортивного табло для хоккея;</w:t>
      </w:r>
    </w:p>
    <w:p w14:paraId="380CD133" w14:textId="77777777" w:rsidR="00CF5B30" w:rsidRPr="000D3B1B" w:rsidRDefault="00CF5B30" w:rsidP="00CF5B30">
      <w:pPr>
        <w:ind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МАУ СШОР «Юность» в сумме 734,0 тыс. руб. на приобретение татами;</w:t>
      </w:r>
    </w:p>
    <w:p w14:paraId="5EC269F1" w14:textId="77777777" w:rsidR="00CF5B30" w:rsidRPr="000D3B1B" w:rsidRDefault="00CF5B30" w:rsidP="00CF5B30">
      <w:pPr>
        <w:ind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МАУ СШ «Факел» в сумме 185,0 тыс. руб. на приобретение ковра для художественной гимнастики;</w:t>
      </w:r>
    </w:p>
    <w:p w14:paraId="63672947" w14:textId="77777777" w:rsidR="00CF5B30" w:rsidRPr="000D3B1B" w:rsidRDefault="00CF5B30" w:rsidP="00CF5B30">
      <w:pPr>
        <w:ind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lastRenderedPageBreak/>
        <w:t>- АУ ПБ «</w:t>
      </w:r>
      <w:proofErr w:type="spellStart"/>
      <w:r w:rsidRPr="000D3B1B">
        <w:rPr>
          <w:sz w:val="28"/>
          <w:szCs w:val="28"/>
        </w:rPr>
        <w:t>Аган</w:t>
      </w:r>
      <w:proofErr w:type="spellEnd"/>
      <w:r w:rsidRPr="000D3B1B">
        <w:rPr>
          <w:sz w:val="28"/>
          <w:szCs w:val="28"/>
        </w:rPr>
        <w:t xml:space="preserve">» в сумме 162,0 тыс. руб. на приобретение покрытия </w:t>
      </w:r>
      <w:proofErr w:type="spellStart"/>
      <w:r w:rsidRPr="000D3B1B">
        <w:rPr>
          <w:sz w:val="28"/>
          <w:szCs w:val="28"/>
        </w:rPr>
        <w:t>Soft</w:t>
      </w:r>
      <w:proofErr w:type="spellEnd"/>
      <w:r w:rsidRPr="000D3B1B">
        <w:rPr>
          <w:sz w:val="28"/>
          <w:szCs w:val="28"/>
        </w:rPr>
        <w:t xml:space="preserve"> </w:t>
      </w:r>
      <w:proofErr w:type="spellStart"/>
      <w:r w:rsidRPr="000D3B1B">
        <w:rPr>
          <w:sz w:val="28"/>
          <w:szCs w:val="28"/>
        </w:rPr>
        <w:t>Step</w:t>
      </w:r>
      <w:proofErr w:type="spellEnd"/>
      <w:r w:rsidRPr="000D3B1B">
        <w:rPr>
          <w:sz w:val="28"/>
          <w:szCs w:val="28"/>
        </w:rPr>
        <w:t>;</w:t>
      </w:r>
    </w:p>
    <w:p w14:paraId="07A763C2" w14:textId="77777777" w:rsidR="00CF5B30" w:rsidRPr="000D3B1B" w:rsidRDefault="00CF5B30" w:rsidP="00CF5B30">
      <w:pPr>
        <w:ind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АУ СК «Сибирь» в сумме 233,0 тыс. руб. на приобретение компьютера и комплектующих к нему, принтера, беспроводной вокальной радиосистемы в комплекте.</w:t>
      </w:r>
    </w:p>
    <w:p w14:paraId="3BAAD096" w14:textId="77777777" w:rsidR="00CF5B30" w:rsidRPr="000D3B1B" w:rsidRDefault="00CF5B30" w:rsidP="00CF5B30">
      <w:pPr>
        <w:ind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Выделены межбюджетные трансферты на реализацию наказов избирателей депутатам Думы ХМАО - </w:t>
      </w:r>
      <w:bookmarkStart w:id="0" w:name="OLE_LINK32"/>
      <w:r w:rsidRPr="000D3B1B">
        <w:rPr>
          <w:sz w:val="28"/>
          <w:szCs w:val="28"/>
        </w:rPr>
        <w:t>Югры, в том числе:</w:t>
      </w:r>
    </w:p>
    <w:p w14:paraId="2310CC6E" w14:textId="77777777" w:rsidR="00CF5B30" w:rsidRPr="000D3B1B" w:rsidRDefault="00CF5B30" w:rsidP="00CF5B30">
      <w:pPr>
        <w:ind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АУ «Дворец спорта» в сумме 150,0 тыс. руб. на приобретение хоккейной экипировки;</w:t>
      </w:r>
    </w:p>
    <w:p w14:paraId="567F6BCE" w14:textId="77777777" w:rsidR="00CF5B30" w:rsidRPr="000D3B1B" w:rsidRDefault="00CF5B30" w:rsidP="00CF5B30">
      <w:pPr>
        <w:ind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МАУ СШОР «Юность» в сумме 406,0 тыс. руб. на приобретение спортивных костюмов, кепок, футболок;</w:t>
      </w:r>
    </w:p>
    <w:p w14:paraId="7157A17D" w14:textId="77777777" w:rsidR="00CF5B30" w:rsidRPr="000D3B1B" w:rsidRDefault="00CF5B30" w:rsidP="00CF5B30">
      <w:pPr>
        <w:ind w:firstLine="708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- МАУ СШ «Факел» в сумме 200,0 тыс. руб. на приобретение</w:t>
      </w:r>
      <w:bookmarkEnd w:id="0"/>
      <w:r w:rsidRPr="000D3B1B">
        <w:rPr>
          <w:sz w:val="28"/>
          <w:szCs w:val="28"/>
        </w:rPr>
        <w:t xml:space="preserve"> спортивных костюмов для гимнастов.</w:t>
      </w:r>
    </w:p>
    <w:p w14:paraId="49DB2894" w14:textId="77777777" w:rsidR="00750E43" w:rsidRPr="00165B45" w:rsidRDefault="00750E43" w:rsidP="004954DD">
      <w:pPr>
        <w:spacing w:line="252" w:lineRule="auto"/>
        <w:ind w:firstLine="709"/>
        <w:jc w:val="both"/>
        <w:outlineLvl w:val="0"/>
        <w:rPr>
          <w:sz w:val="28"/>
          <w:szCs w:val="28"/>
        </w:rPr>
      </w:pPr>
    </w:p>
    <w:p w14:paraId="77B08C74" w14:textId="77777777" w:rsidR="00750E43" w:rsidRDefault="00750E43" w:rsidP="004954DD">
      <w:pPr>
        <w:spacing w:line="252" w:lineRule="auto"/>
        <w:jc w:val="center"/>
        <w:rPr>
          <w:b/>
          <w:i/>
          <w:sz w:val="28"/>
          <w:szCs w:val="28"/>
        </w:rPr>
      </w:pPr>
      <w:r w:rsidRPr="00165B45">
        <w:rPr>
          <w:b/>
          <w:i/>
          <w:sz w:val="28"/>
          <w:szCs w:val="28"/>
        </w:rPr>
        <w:t>Культура и искусство.</w:t>
      </w:r>
    </w:p>
    <w:p w14:paraId="4B094469" w14:textId="77777777" w:rsidR="00CF5B30" w:rsidRPr="000D3B1B" w:rsidRDefault="00CF5B30" w:rsidP="00CF5B30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14:paraId="3D925D2A" w14:textId="77777777" w:rsidR="00CF5B30" w:rsidRPr="000D3B1B" w:rsidRDefault="00CF5B30" w:rsidP="00CF5B30">
      <w:pPr>
        <w:tabs>
          <w:tab w:val="right" w:pos="9497"/>
        </w:tabs>
        <w:ind w:firstLine="709"/>
        <w:jc w:val="both"/>
        <w:rPr>
          <w:bCs/>
          <w:sz w:val="28"/>
          <w:szCs w:val="28"/>
        </w:rPr>
      </w:pPr>
      <w:r w:rsidRPr="000D3B1B">
        <w:rPr>
          <w:bCs/>
          <w:sz w:val="28"/>
          <w:szCs w:val="28"/>
        </w:rPr>
        <w:t>Укрепление единого культурного пространства, создание комфортных условий и равных возможностей доступа населения к культурным ценностям, цифровым ресурсам, самореализации и раскрытия таланта каждого жителя города Радужный осуществляются в соответствии с мероприятиями муниципальной программы «Развитие культуры в городе Радужный на 2019-2025 годы и на период до 2030 года».</w:t>
      </w:r>
    </w:p>
    <w:p w14:paraId="330CF91D" w14:textId="77777777" w:rsidR="00FA4BDD" w:rsidRDefault="00FA4BDD" w:rsidP="00FA4BDD">
      <w:pPr>
        <w:ind w:firstLine="709"/>
        <w:contextualSpacing/>
        <w:jc w:val="right"/>
        <w:rPr>
          <w:sz w:val="28"/>
          <w:szCs w:val="28"/>
        </w:rPr>
      </w:pPr>
    </w:p>
    <w:p w14:paraId="13BD93BF" w14:textId="77777777" w:rsidR="00FA4BDD" w:rsidRPr="00B63B3F" w:rsidRDefault="00FA4BDD" w:rsidP="00FA4BDD">
      <w:pPr>
        <w:ind w:firstLine="709"/>
        <w:contextualSpacing/>
        <w:jc w:val="right"/>
        <w:rPr>
          <w:sz w:val="28"/>
          <w:szCs w:val="28"/>
        </w:rPr>
      </w:pPr>
      <w:r w:rsidRPr="00B63B3F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13</w:t>
      </w:r>
    </w:p>
    <w:p w14:paraId="6AD9C16E" w14:textId="77777777" w:rsidR="00CF5B30" w:rsidRPr="000D3B1B" w:rsidRDefault="00CF5B30" w:rsidP="00CF5B30">
      <w:pPr>
        <w:tabs>
          <w:tab w:val="right" w:pos="9497"/>
        </w:tabs>
        <w:spacing w:line="252" w:lineRule="auto"/>
        <w:ind w:firstLine="709"/>
        <w:jc w:val="both"/>
        <w:rPr>
          <w:bCs/>
          <w:sz w:val="28"/>
          <w:szCs w:val="28"/>
        </w:rPr>
      </w:pPr>
    </w:p>
    <w:p w14:paraId="3EDE77E5" w14:textId="77777777" w:rsidR="00CF5B30" w:rsidRPr="000D3B1B" w:rsidRDefault="00CF5B30" w:rsidP="00CF5B30">
      <w:pPr>
        <w:spacing w:line="252" w:lineRule="auto"/>
        <w:ind w:firstLine="709"/>
        <w:jc w:val="center"/>
        <w:rPr>
          <w:b/>
        </w:rPr>
      </w:pPr>
      <w:r w:rsidRPr="000D3B1B">
        <w:rPr>
          <w:b/>
        </w:rPr>
        <w:t>Динамика показателей отрасли «Культура»</w:t>
      </w:r>
    </w:p>
    <w:p w14:paraId="77AA6B6C" w14:textId="77777777" w:rsidR="00CF5B30" w:rsidRPr="000D3B1B" w:rsidRDefault="00CF5B30" w:rsidP="00CF5B30">
      <w:pPr>
        <w:spacing w:line="252" w:lineRule="auto"/>
        <w:ind w:firstLine="709"/>
        <w:jc w:val="center"/>
        <w:rPr>
          <w:b/>
          <w:sz w:val="28"/>
          <w:szCs w:val="28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5"/>
        <w:gridCol w:w="1813"/>
        <w:gridCol w:w="1559"/>
        <w:gridCol w:w="2034"/>
      </w:tblGrid>
      <w:tr w:rsidR="0089032E" w:rsidRPr="000D3B1B" w14:paraId="0DD5BC15" w14:textId="77777777" w:rsidTr="0089032E">
        <w:trPr>
          <w:trHeight w:val="547"/>
          <w:jc w:val="center"/>
        </w:trPr>
        <w:tc>
          <w:tcPr>
            <w:tcW w:w="3835" w:type="dxa"/>
            <w:vAlign w:val="center"/>
          </w:tcPr>
          <w:p w14:paraId="5FE80944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Показатель</w:t>
            </w:r>
          </w:p>
        </w:tc>
        <w:tc>
          <w:tcPr>
            <w:tcW w:w="1813" w:type="dxa"/>
            <w:vAlign w:val="center"/>
          </w:tcPr>
          <w:p w14:paraId="63B8596E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2018 год</w:t>
            </w:r>
          </w:p>
        </w:tc>
        <w:tc>
          <w:tcPr>
            <w:tcW w:w="1559" w:type="dxa"/>
            <w:vAlign w:val="center"/>
          </w:tcPr>
          <w:p w14:paraId="324BC819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2019 год</w:t>
            </w:r>
          </w:p>
        </w:tc>
        <w:tc>
          <w:tcPr>
            <w:tcW w:w="2034" w:type="dxa"/>
            <w:vAlign w:val="center"/>
          </w:tcPr>
          <w:p w14:paraId="20483995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2020 год</w:t>
            </w:r>
          </w:p>
        </w:tc>
      </w:tr>
      <w:tr w:rsidR="0089032E" w:rsidRPr="000D3B1B" w14:paraId="344B9028" w14:textId="77777777" w:rsidTr="0089032E">
        <w:trPr>
          <w:jc w:val="center"/>
        </w:trPr>
        <w:tc>
          <w:tcPr>
            <w:tcW w:w="3835" w:type="dxa"/>
            <w:vAlign w:val="center"/>
          </w:tcPr>
          <w:p w14:paraId="5B9D38E2" w14:textId="77777777" w:rsidR="0089032E" w:rsidRPr="000D3B1B" w:rsidRDefault="0089032E" w:rsidP="00EC0A0A">
            <w:pPr>
              <w:spacing w:line="252" w:lineRule="auto"/>
            </w:pPr>
            <w:r w:rsidRPr="000D3B1B">
              <w:t>Обеспеченность учреждениями культурно–досугового типа, процент от норматива</w:t>
            </w:r>
          </w:p>
        </w:tc>
        <w:tc>
          <w:tcPr>
            <w:tcW w:w="1813" w:type="dxa"/>
            <w:vAlign w:val="center"/>
          </w:tcPr>
          <w:p w14:paraId="399C2C57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50</w:t>
            </w:r>
          </w:p>
        </w:tc>
        <w:tc>
          <w:tcPr>
            <w:tcW w:w="1559" w:type="dxa"/>
            <w:vAlign w:val="center"/>
          </w:tcPr>
          <w:p w14:paraId="375DD135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100</w:t>
            </w:r>
          </w:p>
        </w:tc>
        <w:tc>
          <w:tcPr>
            <w:tcW w:w="2034" w:type="dxa"/>
            <w:vAlign w:val="center"/>
          </w:tcPr>
          <w:p w14:paraId="252FC2A9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50</w:t>
            </w:r>
          </w:p>
        </w:tc>
      </w:tr>
      <w:tr w:rsidR="0089032E" w:rsidRPr="000D3B1B" w14:paraId="21F5585F" w14:textId="77777777" w:rsidTr="0089032E">
        <w:trPr>
          <w:jc w:val="center"/>
        </w:trPr>
        <w:tc>
          <w:tcPr>
            <w:tcW w:w="3835" w:type="dxa"/>
            <w:vAlign w:val="center"/>
          </w:tcPr>
          <w:p w14:paraId="51E6224D" w14:textId="77777777" w:rsidR="0089032E" w:rsidRPr="000D3B1B" w:rsidRDefault="0089032E" w:rsidP="00EC0A0A">
            <w:pPr>
              <w:spacing w:line="252" w:lineRule="auto"/>
            </w:pPr>
            <w:r w:rsidRPr="000D3B1B">
              <w:t>Обеспеченность учреждениями музейного типа, процент от норматива</w:t>
            </w:r>
          </w:p>
        </w:tc>
        <w:tc>
          <w:tcPr>
            <w:tcW w:w="1813" w:type="dxa"/>
            <w:vAlign w:val="center"/>
          </w:tcPr>
          <w:p w14:paraId="04BEC0AA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50</w:t>
            </w:r>
          </w:p>
        </w:tc>
        <w:tc>
          <w:tcPr>
            <w:tcW w:w="1559" w:type="dxa"/>
            <w:vAlign w:val="center"/>
          </w:tcPr>
          <w:p w14:paraId="24F1E152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50</w:t>
            </w:r>
          </w:p>
        </w:tc>
        <w:tc>
          <w:tcPr>
            <w:tcW w:w="2034" w:type="dxa"/>
            <w:vAlign w:val="center"/>
          </w:tcPr>
          <w:p w14:paraId="6E5DDD07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50</w:t>
            </w:r>
          </w:p>
        </w:tc>
      </w:tr>
      <w:tr w:rsidR="0089032E" w:rsidRPr="000D3B1B" w14:paraId="77516330" w14:textId="77777777" w:rsidTr="0089032E">
        <w:trPr>
          <w:jc w:val="center"/>
        </w:trPr>
        <w:tc>
          <w:tcPr>
            <w:tcW w:w="3835" w:type="dxa"/>
            <w:vAlign w:val="center"/>
          </w:tcPr>
          <w:p w14:paraId="5C4BEDAE" w14:textId="77777777" w:rsidR="0089032E" w:rsidRDefault="0089032E" w:rsidP="00EC0A0A">
            <w:pPr>
              <w:spacing w:line="252" w:lineRule="auto"/>
            </w:pPr>
            <w:r w:rsidRPr="000D3B1B">
              <w:t>Обеспеченность библиотеками, процент от норматива</w:t>
            </w:r>
          </w:p>
          <w:p w14:paraId="67EA1CC0" w14:textId="77777777" w:rsidR="0089032E" w:rsidRPr="000D3B1B" w:rsidRDefault="0089032E" w:rsidP="00EC0A0A">
            <w:pPr>
              <w:spacing w:line="252" w:lineRule="auto"/>
            </w:pPr>
          </w:p>
        </w:tc>
        <w:tc>
          <w:tcPr>
            <w:tcW w:w="1813" w:type="dxa"/>
            <w:vAlign w:val="center"/>
          </w:tcPr>
          <w:p w14:paraId="1B5DEB36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100</w:t>
            </w:r>
          </w:p>
        </w:tc>
        <w:tc>
          <w:tcPr>
            <w:tcW w:w="1559" w:type="dxa"/>
            <w:vAlign w:val="center"/>
          </w:tcPr>
          <w:p w14:paraId="7D153AF3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100</w:t>
            </w:r>
          </w:p>
        </w:tc>
        <w:tc>
          <w:tcPr>
            <w:tcW w:w="2034" w:type="dxa"/>
            <w:vAlign w:val="center"/>
          </w:tcPr>
          <w:p w14:paraId="32836F4B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100</w:t>
            </w:r>
          </w:p>
        </w:tc>
      </w:tr>
      <w:tr w:rsidR="0089032E" w:rsidRPr="000D3B1B" w14:paraId="506FE862" w14:textId="77777777" w:rsidTr="0089032E">
        <w:trPr>
          <w:jc w:val="center"/>
        </w:trPr>
        <w:tc>
          <w:tcPr>
            <w:tcW w:w="3835" w:type="dxa"/>
            <w:vAlign w:val="center"/>
          </w:tcPr>
          <w:p w14:paraId="08572B91" w14:textId="77777777" w:rsidR="0089032E" w:rsidRPr="000D3B1B" w:rsidRDefault="0089032E" w:rsidP="00EC0A0A">
            <w:pPr>
              <w:spacing w:line="252" w:lineRule="auto"/>
            </w:pPr>
            <w:r w:rsidRPr="000D3B1B">
              <w:t>Количество выставочных проектом, организованных на базе музея, единиц</w:t>
            </w:r>
          </w:p>
        </w:tc>
        <w:tc>
          <w:tcPr>
            <w:tcW w:w="1813" w:type="dxa"/>
            <w:vAlign w:val="center"/>
          </w:tcPr>
          <w:p w14:paraId="132F085C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18</w:t>
            </w:r>
          </w:p>
        </w:tc>
        <w:tc>
          <w:tcPr>
            <w:tcW w:w="1559" w:type="dxa"/>
            <w:vAlign w:val="center"/>
          </w:tcPr>
          <w:p w14:paraId="0E606B1F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18</w:t>
            </w:r>
          </w:p>
        </w:tc>
        <w:tc>
          <w:tcPr>
            <w:tcW w:w="2034" w:type="dxa"/>
            <w:vAlign w:val="center"/>
          </w:tcPr>
          <w:p w14:paraId="23FA327F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18</w:t>
            </w:r>
          </w:p>
        </w:tc>
      </w:tr>
      <w:tr w:rsidR="0089032E" w:rsidRPr="000D3B1B" w14:paraId="42A0328B" w14:textId="77777777" w:rsidTr="0089032E">
        <w:trPr>
          <w:jc w:val="center"/>
        </w:trPr>
        <w:tc>
          <w:tcPr>
            <w:tcW w:w="3835" w:type="dxa"/>
            <w:vAlign w:val="center"/>
          </w:tcPr>
          <w:p w14:paraId="7032E4EB" w14:textId="77777777" w:rsidR="0089032E" w:rsidRPr="000D3B1B" w:rsidRDefault="0089032E" w:rsidP="00EC0A0A">
            <w:pPr>
              <w:spacing w:line="252" w:lineRule="auto"/>
            </w:pPr>
            <w:r w:rsidRPr="000D3B1B">
              <w:t>Доля библиотечных фондов общедоступных библиотек, отраженных в электронных каталогах, в процентах</w:t>
            </w:r>
          </w:p>
        </w:tc>
        <w:tc>
          <w:tcPr>
            <w:tcW w:w="1813" w:type="dxa"/>
            <w:vAlign w:val="center"/>
          </w:tcPr>
          <w:p w14:paraId="6B850C18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100</w:t>
            </w:r>
          </w:p>
        </w:tc>
        <w:tc>
          <w:tcPr>
            <w:tcW w:w="1559" w:type="dxa"/>
            <w:vAlign w:val="center"/>
          </w:tcPr>
          <w:p w14:paraId="6A2DF751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100</w:t>
            </w:r>
          </w:p>
        </w:tc>
        <w:tc>
          <w:tcPr>
            <w:tcW w:w="2034" w:type="dxa"/>
            <w:vAlign w:val="center"/>
          </w:tcPr>
          <w:p w14:paraId="0075CF59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100</w:t>
            </w:r>
          </w:p>
        </w:tc>
      </w:tr>
      <w:tr w:rsidR="0089032E" w:rsidRPr="000D3B1B" w14:paraId="55F0657B" w14:textId="77777777" w:rsidTr="0089032E">
        <w:trPr>
          <w:jc w:val="center"/>
        </w:trPr>
        <w:tc>
          <w:tcPr>
            <w:tcW w:w="3835" w:type="dxa"/>
            <w:vAlign w:val="center"/>
          </w:tcPr>
          <w:p w14:paraId="16BFD498" w14:textId="77777777" w:rsidR="0089032E" w:rsidRPr="000D3B1B" w:rsidRDefault="0089032E" w:rsidP="00EC0A0A">
            <w:pPr>
              <w:spacing w:line="252" w:lineRule="auto"/>
            </w:pPr>
            <w:r w:rsidRPr="000D3B1B">
              <w:t xml:space="preserve">Доля музейных предметов и музейных коллекций, отраженных </w:t>
            </w:r>
            <w:r w:rsidRPr="000D3B1B">
              <w:lastRenderedPageBreak/>
              <w:t>в электронных каталогах, в общем объеме музейных фондов и музейных коллекций, в процентах</w:t>
            </w:r>
          </w:p>
        </w:tc>
        <w:tc>
          <w:tcPr>
            <w:tcW w:w="1813" w:type="dxa"/>
            <w:vAlign w:val="center"/>
          </w:tcPr>
          <w:p w14:paraId="584B7ED8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lastRenderedPageBreak/>
              <w:t>100</w:t>
            </w:r>
          </w:p>
        </w:tc>
        <w:tc>
          <w:tcPr>
            <w:tcW w:w="1559" w:type="dxa"/>
            <w:vAlign w:val="center"/>
          </w:tcPr>
          <w:p w14:paraId="634E0413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100</w:t>
            </w:r>
          </w:p>
        </w:tc>
        <w:tc>
          <w:tcPr>
            <w:tcW w:w="2034" w:type="dxa"/>
            <w:vAlign w:val="center"/>
          </w:tcPr>
          <w:p w14:paraId="42FF446A" w14:textId="77777777" w:rsidR="0089032E" w:rsidRPr="000D3B1B" w:rsidRDefault="0089032E" w:rsidP="00EC0A0A">
            <w:pPr>
              <w:spacing w:line="252" w:lineRule="auto"/>
              <w:jc w:val="center"/>
            </w:pPr>
            <w:r w:rsidRPr="000D3B1B">
              <w:t>100</w:t>
            </w:r>
          </w:p>
        </w:tc>
      </w:tr>
    </w:tbl>
    <w:p w14:paraId="02720AC3" w14:textId="77777777" w:rsidR="00CF5B30" w:rsidRPr="000D3B1B" w:rsidRDefault="00CF5B30" w:rsidP="00CF5B30">
      <w:pPr>
        <w:spacing w:line="252" w:lineRule="auto"/>
        <w:ind w:firstLine="709"/>
        <w:jc w:val="center"/>
        <w:rPr>
          <w:b/>
          <w:sz w:val="28"/>
          <w:szCs w:val="28"/>
        </w:rPr>
      </w:pPr>
    </w:p>
    <w:p w14:paraId="6C137D9B" w14:textId="77777777" w:rsidR="00CF5B30" w:rsidRPr="000D3B1B" w:rsidRDefault="00CF5B30" w:rsidP="00CF5B30">
      <w:pPr>
        <w:spacing w:line="252" w:lineRule="auto"/>
        <w:ind w:firstLine="709"/>
        <w:jc w:val="center"/>
        <w:rPr>
          <w:b/>
          <w:sz w:val="28"/>
          <w:szCs w:val="28"/>
        </w:rPr>
      </w:pPr>
      <w:r w:rsidRPr="000D3B1B">
        <w:rPr>
          <w:b/>
          <w:sz w:val="28"/>
          <w:szCs w:val="28"/>
        </w:rPr>
        <w:t>Информация о подведомственных учреждениях культуры и искусства</w:t>
      </w:r>
    </w:p>
    <w:p w14:paraId="42C687F1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ведомстве управления находятся 4 учреждения, из них 3 автономных учреждения: МАУДО «Детская школа искусств», МАУДО «Детская художественная школа», АУК «Дворец культуры «Нефтяник» и 1 бюджетное учреждение: БУК «Библиотечно-музейный центр», в состав которого входят центральная библиотека и 2 библиотечных филиала и эколого-этнографический музей.</w:t>
      </w:r>
    </w:p>
    <w:p w14:paraId="5559F0DB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В АУК «ДК «Нефтяник» города Радужный функционирует 41 клубное формирование с общим количеством участников 414 человек, из них 21 клубное формирование для детей до 14 лет. </w:t>
      </w:r>
    </w:p>
    <w:p w14:paraId="7679E642" w14:textId="77777777" w:rsidR="00CF5B30" w:rsidRPr="000D3B1B" w:rsidRDefault="00CF5B30" w:rsidP="00CF5B30">
      <w:pPr>
        <w:tabs>
          <w:tab w:val="right" w:pos="9497"/>
        </w:tabs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Шести художественным коллективам учреждения присвоены звания «Образцовый художественный коллектив»:</w:t>
      </w:r>
    </w:p>
    <w:p w14:paraId="3D8376FA" w14:textId="77777777" w:rsidR="00CF5B30" w:rsidRPr="000D3B1B" w:rsidRDefault="00CF5B30" w:rsidP="00CF5B30">
      <w:pPr>
        <w:pStyle w:val="af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3B1B">
        <w:rPr>
          <w:rFonts w:ascii="Times New Roman" w:hAnsi="Times New Roman"/>
          <w:sz w:val="28"/>
          <w:szCs w:val="28"/>
        </w:rPr>
        <w:t xml:space="preserve">Образцовый художественный коллектив шоу-балет «Колокольчик»; </w:t>
      </w:r>
    </w:p>
    <w:p w14:paraId="7778182E" w14:textId="77777777" w:rsidR="00CF5B30" w:rsidRPr="000D3B1B" w:rsidRDefault="00CF5B30" w:rsidP="00CF5B30">
      <w:pPr>
        <w:pStyle w:val="af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3B1B">
        <w:rPr>
          <w:rFonts w:ascii="Times New Roman" w:hAnsi="Times New Roman"/>
          <w:sz w:val="28"/>
          <w:szCs w:val="28"/>
        </w:rPr>
        <w:t>Образцовый художественный коллектив детская театральная студия «Золотой ключик»;</w:t>
      </w:r>
    </w:p>
    <w:p w14:paraId="554481DD" w14:textId="77777777" w:rsidR="00CF5B30" w:rsidRPr="000D3B1B" w:rsidRDefault="00CF5B30" w:rsidP="00CF5B30">
      <w:pPr>
        <w:pStyle w:val="af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3B1B">
        <w:rPr>
          <w:rFonts w:ascii="Times New Roman" w:hAnsi="Times New Roman"/>
          <w:sz w:val="28"/>
          <w:szCs w:val="28"/>
        </w:rPr>
        <w:t>Образцовый художественный коллектив ансамбль народного танца «Гармония»;</w:t>
      </w:r>
    </w:p>
    <w:p w14:paraId="4036DD84" w14:textId="77777777" w:rsidR="00CF5B30" w:rsidRPr="000D3B1B" w:rsidRDefault="00CF5B30" w:rsidP="00CF5B30">
      <w:pPr>
        <w:pStyle w:val="af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3B1B">
        <w:rPr>
          <w:rFonts w:ascii="Times New Roman" w:hAnsi="Times New Roman"/>
          <w:sz w:val="28"/>
          <w:szCs w:val="28"/>
        </w:rPr>
        <w:t>Образцовый художественный хореографический коллектив «Кураж»;</w:t>
      </w:r>
    </w:p>
    <w:p w14:paraId="13DCEFD1" w14:textId="77777777" w:rsidR="00CF5B30" w:rsidRPr="000D3B1B" w:rsidRDefault="00CF5B30" w:rsidP="00CF5B30">
      <w:pPr>
        <w:pStyle w:val="af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3B1B">
        <w:rPr>
          <w:rFonts w:ascii="Times New Roman" w:hAnsi="Times New Roman"/>
          <w:sz w:val="28"/>
          <w:szCs w:val="28"/>
        </w:rPr>
        <w:t>Образцовый художественный коллектив студия «Театра и кино»;</w:t>
      </w:r>
    </w:p>
    <w:p w14:paraId="1DE8D6C1" w14:textId="77777777" w:rsidR="00CF5B30" w:rsidRPr="000D3B1B" w:rsidRDefault="00CF5B30" w:rsidP="00CF5B30">
      <w:pPr>
        <w:pStyle w:val="af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3B1B">
        <w:rPr>
          <w:rFonts w:ascii="Times New Roman" w:hAnsi="Times New Roman"/>
          <w:sz w:val="28"/>
          <w:szCs w:val="28"/>
        </w:rPr>
        <w:t xml:space="preserve">Образцовый художественный коллектив вокальная студия «Прима </w:t>
      </w:r>
      <w:proofErr w:type="spellStart"/>
      <w:r w:rsidRPr="000D3B1B">
        <w:rPr>
          <w:rFonts w:ascii="Times New Roman" w:hAnsi="Times New Roman"/>
          <w:sz w:val="28"/>
          <w:szCs w:val="28"/>
        </w:rPr>
        <w:t>Vera</w:t>
      </w:r>
      <w:proofErr w:type="spellEnd"/>
      <w:r w:rsidRPr="000D3B1B">
        <w:rPr>
          <w:rFonts w:ascii="Times New Roman" w:hAnsi="Times New Roman"/>
          <w:sz w:val="28"/>
          <w:szCs w:val="28"/>
        </w:rPr>
        <w:t>».</w:t>
      </w:r>
    </w:p>
    <w:p w14:paraId="08837BF0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Взрослому коллективу театральной студии Нины </w:t>
      </w:r>
      <w:proofErr w:type="spellStart"/>
      <w:r w:rsidRPr="000D3B1B">
        <w:rPr>
          <w:sz w:val="28"/>
          <w:szCs w:val="28"/>
        </w:rPr>
        <w:t>Габовской</w:t>
      </w:r>
      <w:proofErr w:type="spellEnd"/>
      <w:r w:rsidRPr="000D3B1B">
        <w:rPr>
          <w:sz w:val="28"/>
          <w:szCs w:val="28"/>
        </w:rPr>
        <w:t xml:space="preserve"> присвоено звание «Народный самодеятельный коллектив».</w:t>
      </w:r>
    </w:p>
    <w:p w14:paraId="37366727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2020 году АУК ДК «Нефтяник» города Радужный было проведено 174 мероприятия, которые посетило 67 505 человек, в том числе учтены просмотры онлайн-мероприятий, подготовленных учреждением.</w:t>
      </w:r>
    </w:p>
    <w:p w14:paraId="3D200927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Результатом успешной работы руководителей художественных коллективов АУК «ДК «Нефтяник» и их воспитанников является участие в двух международных конкурсах-фестивалях, где коллективы стали лауреатами и дипломантами различных степеней в 2 номинациях.</w:t>
      </w:r>
    </w:p>
    <w:p w14:paraId="110BE9AC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2020 году велись работы по модернизации специального технологического оборудования ДК «Нефтяник» города Радужный, окончание работ запланировано на январь 2021 года.</w:t>
      </w:r>
    </w:p>
    <w:p w14:paraId="1110306C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Также в 2020 году были получены иные межбюджетные трансферты на реализацию наказов избирателей депутатам Думы ХМАО-Югры, которые выделены на приобретение форменной одежды для «Волонтеров культуры» и «Серебряных волонтеров»: куртки зимней с вышивкой 28 штук и шапок 20 штук на сумму 200,0 тыс. рублей.</w:t>
      </w:r>
    </w:p>
    <w:p w14:paraId="351E56E8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Библиотечное обслуживание жителей города осуществляет бюджетное учреждение культуры «Библиотечно-музейный центр» города Радужный, которое </w:t>
      </w:r>
      <w:r w:rsidRPr="000D3B1B">
        <w:rPr>
          <w:sz w:val="28"/>
          <w:szCs w:val="28"/>
        </w:rPr>
        <w:lastRenderedPageBreak/>
        <w:t>объединяет центральную библиотеку с 2 филиалами, а также Эколого-этнографический музей.</w:t>
      </w:r>
    </w:p>
    <w:p w14:paraId="67F8DA8B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За отчетный период пользователями библиотек стали 7 642 человека, из них дети до 14 лет – 3 143 человека. Процент охвата населения библиотечным обслуживанием составляет 17,5%. Число обращений к веб-сайту БУК «БМЦ» - 8 299.</w:t>
      </w:r>
    </w:p>
    <w:p w14:paraId="50E505A6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За 2020 год библиотечный фонд пополнился на 3 809 экземпляров и составил 122 761 экземпляров.</w:t>
      </w:r>
    </w:p>
    <w:p w14:paraId="7D169482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На базе библиотек функционируют 2 Центра общественного доступа, предоставляется доступ к ресурсам Национальной электронной библиотеки (НЭБ), Президентской библиотеки им. Б.Н. Ельцина, заключен договор с </w:t>
      </w:r>
      <w:proofErr w:type="spellStart"/>
      <w:r w:rsidRPr="000D3B1B">
        <w:rPr>
          <w:sz w:val="28"/>
          <w:szCs w:val="28"/>
        </w:rPr>
        <w:t>ЛитРес</w:t>
      </w:r>
      <w:proofErr w:type="spellEnd"/>
      <w:r w:rsidRPr="000D3B1B">
        <w:rPr>
          <w:sz w:val="28"/>
          <w:szCs w:val="28"/>
        </w:rPr>
        <w:t xml:space="preserve"> на предоставление бесплатного доступа читателям к базе данных «</w:t>
      </w:r>
      <w:proofErr w:type="spellStart"/>
      <w:r w:rsidRPr="000D3B1B">
        <w:rPr>
          <w:sz w:val="28"/>
          <w:szCs w:val="28"/>
        </w:rPr>
        <w:t>ЛитРес</w:t>
      </w:r>
      <w:proofErr w:type="spellEnd"/>
      <w:r w:rsidRPr="000D3B1B">
        <w:rPr>
          <w:sz w:val="28"/>
          <w:szCs w:val="28"/>
        </w:rPr>
        <w:t xml:space="preserve">: Библиотека» (602 обращения, выдача - 192 экземпляров). </w:t>
      </w:r>
    </w:p>
    <w:p w14:paraId="664C2BF2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В библиотеках за 2020 год проведено 577 мероприятий (135 в режиме онлайн, 178 с использованием платформы </w:t>
      </w:r>
      <w:proofErr w:type="spellStart"/>
      <w:r w:rsidRPr="000D3B1B">
        <w:rPr>
          <w:sz w:val="28"/>
          <w:szCs w:val="28"/>
        </w:rPr>
        <w:t>Zoom</w:t>
      </w:r>
      <w:proofErr w:type="spellEnd"/>
      <w:r w:rsidRPr="000D3B1B">
        <w:rPr>
          <w:sz w:val="28"/>
          <w:szCs w:val="28"/>
        </w:rPr>
        <w:t>), из них для детей до 14 лет – 240, которые посетили – 9 598 человек, из них дети до 14 лет – 5 992 человек, количество просмотров более 90 тыс.</w:t>
      </w:r>
    </w:p>
    <w:p w14:paraId="133ED256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режиме онлайн реализованы проекты: Онлайн-студия совместного чтения «</w:t>
      </w:r>
      <w:proofErr w:type="spellStart"/>
      <w:r w:rsidRPr="000D3B1B">
        <w:rPr>
          <w:sz w:val="28"/>
          <w:szCs w:val="28"/>
        </w:rPr>
        <w:t>БиблиоДетка</w:t>
      </w:r>
      <w:proofErr w:type="spellEnd"/>
      <w:r w:rsidRPr="000D3B1B">
        <w:rPr>
          <w:sz w:val="28"/>
          <w:szCs w:val="28"/>
        </w:rPr>
        <w:t xml:space="preserve">» (46 </w:t>
      </w:r>
      <w:proofErr w:type="spellStart"/>
      <w:r w:rsidRPr="000D3B1B">
        <w:rPr>
          <w:sz w:val="28"/>
          <w:szCs w:val="28"/>
        </w:rPr>
        <w:t>видеозанятий</w:t>
      </w:r>
      <w:proofErr w:type="spellEnd"/>
      <w:r w:rsidRPr="000D3B1B">
        <w:rPr>
          <w:sz w:val="28"/>
          <w:szCs w:val="28"/>
        </w:rPr>
        <w:t>, более 7 тыс. просмотров); Студия непрофессиональных художников «</w:t>
      </w:r>
      <w:proofErr w:type="spellStart"/>
      <w:r w:rsidRPr="000D3B1B">
        <w:rPr>
          <w:sz w:val="28"/>
          <w:szCs w:val="28"/>
        </w:rPr>
        <w:t>Maler</w:t>
      </w:r>
      <w:proofErr w:type="spellEnd"/>
      <w:r w:rsidRPr="000D3B1B">
        <w:rPr>
          <w:sz w:val="28"/>
          <w:szCs w:val="28"/>
        </w:rPr>
        <w:t>» (26 занятий, более 2 тыс. просмотров); Акция «Счастливы с книгой» (привлечено 34 семьи).</w:t>
      </w:r>
    </w:p>
    <w:p w14:paraId="6C17E489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БУК «БМЦ» занял I место в региональном конкурсе на лучшее муниципальное образование по предоставлению комплексной помощи людям с РАС и другими ментальными нарушениями в номинации «Лучшая организация, предоставляющая услуги людям с расстройством аутистического спектра (далее – РАС) и другими ментальными нарушениями».</w:t>
      </w:r>
    </w:p>
    <w:p w14:paraId="6BA75DEB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Основным направлением работы Эколого-этнографического музея в 2020 году была реализация музейно-образовательных и выставочных программ, связанных с 75-летием Дня Победы, 90-летием Югры и 35-летием города Радужный. За 2020 год фонд музея пополнился на 197 предметов и составил на конец года 9 292 единицы хранения из них, 7 354 единицы хранения предметов материальной и духовной культуры основного фонда и 1 938 единиц хранения научно-вспомогательного фонда.</w:t>
      </w:r>
    </w:p>
    <w:p w14:paraId="0ECAEDD8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2020 году Эколого-этнографический музей посетило 2 249 человек. За отчетный период в режиме офлайн в музее проведено 41 мероприятие, из них обзорных экскурсий – 3, тематических экскурсий – 13, музейных уроков и тематических занятий – 83, викторин, игр и мастер-классов – 11. Проведено 2 культурно образовательных мероприятия; выставок – 18. Проведено дней бесплатного посещения музея лицами, не достигшими 18-летнего возраста и членами многодетных семей «С семьёй моей идём в музей» – 2 с общим охватом посетителей в течение года – 52 человека. В связи с введённым с конца марта режимом карантина проведено более 250 мероприятий онлайн на площадках социальных сетей, которые получили более 40 000 просмотров.</w:t>
      </w:r>
    </w:p>
    <w:p w14:paraId="1A13397C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Дополнительное образование в сфере культуры реализуется в МАУ ДО «Детская школа искусств» города Радужный и МАУ ДО «Детская </w:t>
      </w:r>
      <w:r w:rsidRPr="000D3B1B">
        <w:rPr>
          <w:sz w:val="28"/>
          <w:szCs w:val="28"/>
        </w:rPr>
        <w:lastRenderedPageBreak/>
        <w:t>художественная школа» города Радужный. Контингент обучающихся – 630 детей в МАУ ДО «ДШИ» и 372 ребенка в МАУ ДО «ДХШ».</w:t>
      </w:r>
    </w:p>
    <w:p w14:paraId="6E90FE7F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 Детской художественной школой проведено 5 мероприятий, воспитанники приняли активное участие в 85 конкурсах международного, всероссийского и окружного уровней. Получили 103 диплома I степени на международных и 82 диплома I степени на всероссийских конкурсах.</w:t>
      </w:r>
    </w:p>
    <w:p w14:paraId="4B802DAB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 xml:space="preserve">Детской школой искусств проведено 223 мероприятия (выставки, мастер-классы, акции, концерты, профилактические мероприятия и многие другие). Воспитанники приняли участие в 65 конкурсных мероприятиях различного уровня, где стали победителями в 17 номинациях, из них: 80 – в международных конкурсах, 17 – во всероссийских, 17 – в региональных и окружных. </w:t>
      </w:r>
    </w:p>
    <w:p w14:paraId="0F64E9BE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2020 году в Детской школе искусств проведены работы по утеплению и капитальному ремонту фасада здания, замене окон, усилению конструкции кровли за счет средств, выделенных НК «Роснефть» (порядка 7,5 млн. рублей). Кроме того, благоустроена пришкольная территория и установлены два тематических арт-объекта - «Скрипичный ключ» и «Музыкальная скамейка». Данная композиция представляет собой современный символ искусства и замечательно дополняет общий облик города.</w:t>
      </w:r>
    </w:p>
    <w:p w14:paraId="2D67D1BA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рамках реализации регионального проекта «Творческие люди» портфеля проектов «Культура» в 2020 году повышение квалификации прошли 6 работников сферы культуры. В 2021 году запланировано обучение 9-ти человек.</w:t>
      </w:r>
    </w:p>
    <w:p w14:paraId="02E58CCA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В рамках реализации регионального проекта «Культурная среда» в 2021 году Детская школа искусств будет оснащена музыкальными инструментами, современным интерактивным оборудованием, а также нотными изданиями и различной учебной литературой. Сумма проекта – 16,1 млн. рублей.</w:t>
      </w:r>
    </w:p>
    <w:p w14:paraId="3B56C80C" w14:textId="77777777" w:rsidR="00CF5B30" w:rsidRPr="000D3B1B" w:rsidRDefault="00CF5B30" w:rsidP="00CF5B30">
      <w:pPr>
        <w:ind w:firstLine="709"/>
        <w:jc w:val="both"/>
        <w:rPr>
          <w:sz w:val="28"/>
          <w:szCs w:val="28"/>
        </w:rPr>
      </w:pPr>
      <w:r w:rsidRPr="000D3B1B">
        <w:rPr>
          <w:sz w:val="28"/>
          <w:szCs w:val="28"/>
        </w:rPr>
        <w:t>Также в 2020 году были получены иные межбюджетные трансферты на реализацию наказов избирателей депутатам Думы ХМАО-Югры, которые выделены на приобретение телевизора и 63 мольбертов на сумму 190,5 тыс. рублей (МАУ ДО «ДШИ»).</w:t>
      </w:r>
    </w:p>
    <w:p w14:paraId="0B4543B7" w14:textId="77777777" w:rsidR="00092F8F" w:rsidRPr="00165B45" w:rsidRDefault="00092F8F" w:rsidP="004954DD">
      <w:pPr>
        <w:spacing w:line="252" w:lineRule="auto"/>
        <w:jc w:val="center"/>
        <w:rPr>
          <w:b/>
          <w:i/>
          <w:sz w:val="28"/>
          <w:szCs w:val="28"/>
        </w:rPr>
      </w:pPr>
    </w:p>
    <w:sectPr w:rsidR="00092F8F" w:rsidRPr="00165B45" w:rsidSect="008874F6">
      <w:headerReference w:type="default" r:id="rId19"/>
      <w:type w:val="continuous"/>
      <w:pgSz w:w="11906" w:h="16838"/>
      <w:pgMar w:top="851" w:right="748" w:bottom="851" w:left="1304" w:header="720" w:footer="720" w:gutter="0"/>
      <w:pgNumType w:start="54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30F68" w14:textId="77777777" w:rsidR="00EF2480" w:rsidRDefault="00EF2480" w:rsidP="0069405A">
      <w:r>
        <w:separator/>
      </w:r>
    </w:p>
  </w:endnote>
  <w:endnote w:type="continuationSeparator" w:id="0">
    <w:p w14:paraId="63D28FBA" w14:textId="77777777" w:rsidR="00EF2480" w:rsidRDefault="00EF2480" w:rsidP="0069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Pro-Regular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90981" w14:textId="77777777" w:rsidR="00EF2480" w:rsidRDefault="00EF2480" w:rsidP="0069405A">
      <w:r>
        <w:separator/>
      </w:r>
    </w:p>
  </w:footnote>
  <w:footnote w:type="continuationSeparator" w:id="0">
    <w:p w14:paraId="273818AD" w14:textId="77777777" w:rsidR="00EF2480" w:rsidRDefault="00EF2480" w:rsidP="00694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670021"/>
      <w:docPartObj>
        <w:docPartGallery w:val="Page Numbers (Top of Page)"/>
        <w:docPartUnique/>
      </w:docPartObj>
    </w:sdtPr>
    <w:sdtContent>
      <w:p w14:paraId="47E38C00" w14:textId="3CD056BB" w:rsidR="00717535" w:rsidRDefault="00717535">
        <w:pPr>
          <w:pStyle w:val="af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D19553" w14:textId="77777777" w:rsidR="00717535" w:rsidRDefault="00717535">
    <w:pPr>
      <w:pStyle w:val="a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6BBA"/>
    <w:multiLevelType w:val="hybridMultilevel"/>
    <w:tmpl w:val="4D62FF70"/>
    <w:lvl w:ilvl="0" w:tplc="1A2C7A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3831"/>
    <w:multiLevelType w:val="hybridMultilevel"/>
    <w:tmpl w:val="D696C866"/>
    <w:lvl w:ilvl="0" w:tplc="A9DAA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E132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9E6A21"/>
    <w:multiLevelType w:val="hybridMultilevel"/>
    <w:tmpl w:val="6EF08738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9B6CB5"/>
    <w:multiLevelType w:val="hybridMultilevel"/>
    <w:tmpl w:val="116E0198"/>
    <w:lvl w:ilvl="0" w:tplc="45902E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5F45DF"/>
    <w:multiLevelType w:val="hybridMultilevel"/>
    <w:tmpl w:val="A47A793E"/>
    <w:lvl w:ilvl="0" w:tplc="C99E42D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D67331"/>
    <w:multiLevelType w:val="hybridMultilevel"/>
    <w:tmpl w:val="CCFEC41A"/>
    <w:lvl w:ilvl="0" w:tplc="A9DAA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90FE0"/>
    <w:multiLevelType w:val="hybridMultilevel"/>
    <w:tmpl w:val="7C24E132"/>
    <w:lvl w:ilvl="0" w:tplc="674EBC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512662A"/>
    <w:multiLevelType w:val="hybridMultilevel"/>
    <w:tmpl w:val="5DF4D95E"/>
    <w:numStyleLink w:val="a"/>
  </w:abstractNum>
  <w:abstractNum w:abstractNumId="9" w15:restartNumberingAfterBreak="0">
    <w:nsid w:val="28696B62"/>
    <w:multiLevelType w:val="hybridMultilevel"/>
    <w:tmpl w:val="9C40D452"/>
    <w:lvl w:ilvl="0" w:tplc="2EF846B2">
      <w:start w:val="2017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9BE0E5F"/>
    <w:multiLevelType w:val="hybridMultilevel"/>
    <w:tmpl w:val="36781D54"/>
    <w:lvl w:ilvl="0" w:tplc="8ADEF1B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305F6297"/>
    <w:multiLevelType w:val="hybridMultilevel"/>
    <w:tmpl w:val="1BD884A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30E86235"/>
    <w:multiLevelType w:val="hybridMultilevel"/>
    <w:tmpl w:val="A41C5CF0"/>
    <w:lvl w:ilvl="0" w:tplc="154C5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AF496E"/>
    <w:multiLevelType w:val="hybridMultilevel"/>
    <w:tmpl w:val="2CB46F5C"/>
    <w:lvl w:ilvl="0" w:tplc="778E280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2EB1232"/>
    <w:multiLevelType w:val="hybridMultilevel"/>
    <w:tmpl w:val="910E3E40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3D812DA"/>
    <w:multiLevelType w:val="hybridMultilevel"/>
    <w:tmpl w:val="269C9680"/>
    <w:lvl w:ilvl="0" w:tplc="A27CDC6E">
      <w:start w:val="1"/>
      <w:numFmt w:val="decimal"/>
      <w:lvlText w:val="%1."/>
      <w:lvlJc w:val="center"/>
      <w:pPr>
        <w:ind w:left="720" w:hanging="360"/>
      </w:pPr>
      <w:rPr>
        <w:spacing w:val="0"/>
        <w:w w:val="100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A5504"/>
    <w:multiLevelType w:val="hybridMultilevel"/>
    <w:tmpl w:val="85C0A61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8" w15:restartNumberingAfterBreak="0">
    <w:nsid w:val="387C2537"/>
    <w:multiLevelType w:val="hybridMultilevel"/>
    <w:tmpl w:val="E4427388"/>
    <w:lvl w:ilvl="0" w:tplc="633A134E">
      <w:start w:val="1"/>
      <w:numFmt w:val="bullet"/>
      <w:lvlText w:val=""/>
      <w:lvlJc w:val="left"/>
      <w:pPr>
        <w:ind w:left="1765" w:hanging="1056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38FA7EEA"/>
    <w:multiLevelType w:val="hybridMultilevel"/>
    <w:tmpl w:val="EC66AB32"/>
    <w:lvl w:ilvl="0" w:tplc="6E74D0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B278BA"/>
    <w:multiLevelType w:val="hybridMultilevel"/>
    <w:tmpl w:val="B474686C"/>
    <w:lvl w:ilvl="0" w:tplc="D470464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F5C6C4D"/>
    <w:multiLevelType w:val="hybridMultilevel"/>
    <w:tmpl w:val="928C914E"/>
    <w:lvl w:ilvl="0" w:tplc="C6D448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50F1F"/>
    <w:multiLevelType w:val="hybridMultilevel"/>
    <w:tmpl w:val="AF3635C6"/>
    <w:lvl w:ilvl="0" w:tplc="58F067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462ED7"/>
    <w:multiLevelType w:val="hybridMultilevel"/>
    <w:tmpl w:val="B784C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D1B85"/>
    <w:multiLevelType w:val="hybridMultilevel"/>
    <w:tmpl w:val="F62EC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36632"/>
    <w:multiLevelType w:val="hybridMultilevel"/>
    <w:tmpl w:val="B93EF728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4563245D"/>
    <w:multiLevelType w:val="hybridMultilevel"/>
    <w:tmpl w:val="5DF4D95E"/>
    <w:styleLink w:val="a"/>
    <w:lvl w:ilvl="0" w:tplc="95C639A2">
      <w:start w:val="1"/>
      <w:numFmt w:val="bullet"/>
      <w:lvlText w:val="•"/>
      <w:lvlJc w:val="left"/>
      <w:pPr>
        <w:tabs>
          <w:tab w:val="num" w:pos="898"/>
        </w:tabs>
        <w:ind w:left="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32330C">
      <w:start w:val="1"/>
      <w:numFmt w:val="bullet"/>
      <w:lvlText w:val="•"/>
      <w:lvlJc w:val="left"/>
      <w:pPr>
        <w:tabs>
          <w:tab w:val="num" w:pos="1498"/>
        </w:tabs>
        <w:ind w:left="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604F08">
      <w:start w:val="1"/>
      <w:numFmt w:val="bullet"/>
      <w:lvlText w:val="•"/>
      <w:lvlJc w:val="left"/>
      <w:pPr>
        <w:tabs>
          <w:tab w:val="num" w:pos="2098"/>
        </w:tabs>
        <w:ind w:left="1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A6FEAC">
      <w:start w:val="1"/>
      <w:numFmt w:val="bullet"/>
      <w:lvlText w:val="•"/>
      <w:lvlJc w:val="left"/>
      <w:pPr>
        <w:tabs>
          <w:tab w:val="num" w:pos="2698"/>
        </w:tabs>
        <w:ind w:left="1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8CB584">
      <w:start w:val="1"/>
      <w:numFmt w:val="bullet"/>
      <w:lvlText w:val="•"/>
      <w:lvlJc w:val="left"/>
      <w:pPr>
        <w:tabs>
          <w:tab w:val="num" w:pos="3298"/>
        </w:tabs>
        <w:ind w:left="25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AAB806">
      <w:start w:val="1"/>
      <w:numFmt w:val="bullet"/>
      <w:lvlText w:val="•"/>
      <w:lvlJc w:val="left"/>
      <w:pPr>
        <w:tabs>
          <w:tab w:val="num" w:pos="3898"/>
        </w:tabs>
        <w:ind w:left="3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C05C4E">
      <w:start w:val="1"/>
      <w:numFmt w:val="bullet"/>
      <w:lvlText w:val="•"/>
      <w:lvlJc w:val="left"/>
      <w:pPr>
        <w:tabs>
          <w:tab w:val="num" w:pos="4498"/>
        </w:tabs>
        <w:ind w:left="3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C0D322">
      <w:start w:val="1"/>
      <w:numFmt w:val="bullet"/>
      <w:lvlText w:val="•"/>
      <w:lvlJc w:val="left"/>
      <w:pPr>
        <w:tabs>
          <w:tab w:val="num" w:pos="5098"/>
        </w:tabs>
        <w:ind w:left="4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3621BA">
      <w:start w:val="1"/>
      <w:numFmt w:val="bullet"/>
      <w:lvlText w:val="•"/>
      <w:lvlJc w:val="left"/>
      <w:pPr>
        <w:tabs>
          <w:tab w:val="num" w:pos="5698"/>
        </w:tabs>
        <w:ind w:left="4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41032A5"/>
    <w:multiLevelType w:val="hybridMultilevel"/>
    <w:tmpl w:val="7BF2758C"/>
    <w:lvl w:ilvl="0" w:tplc="8C648352">
      <w:start w:val="4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5440734C"/>
    <w:multiLevelType w:val="hybridMultilevel"/>
    <w:tmpl w:val="0DCA6A9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57B508BC"/>
    <w:multiLevelType w:val="multilevel"/>
    <w:tmpl w:val="1166D942"/>
    <w:lvl w:ilvl="0">
      <w:start w:val="1"/>
      <w:numFmt w:val="bullet"/>
      <w:pStyle w:val="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EC3EC8"/>
    <w:multiLevelType w:val="hybridMultilevel"/>
    <w:tmpl w:val="928C966C"/>
    <w:lvl w:ilvl="0" w:tplc="DBACEB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1778E"/>
    <w:multiLevelType w:val="hybridMultilevel"/>
    <w:tmpl w:val="A75CF150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6D152E"/>
    <w:multiLevelType w:val="singleLevel"/>
    <w:tmpl w:val="EC8676F8"/>
    <w:lvl w:ilvl="0">
      <w:start w:val="3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33" w15:restartNumberingAfterBreak="0">
    <w:nsid w:val="623E2BA0"/>
    <w:multiLevelType w:val="hybridMultilevel"/>
    <w:tmpl w:val="DADE3962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4D03F7A"/>
    <w:multiLevelType w:val="hybridMultilevel"/>
    <w:tmpl w:val="C9B6BFFE"/>
    <w:lvl w:ilvl="0" w:tplc="56AEED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60E6F"/>
    <w:multiLevelType w:val="hybridMultilevel"/>
    <w:tmpl w:val="B6E2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10E32"/>
    <w:multiLevelType w:val="hybridMultilevel"/>
    <w:tmpl w:val="68EC92CA"/>
    <w:lvl w:ilvl="0" w:tplc="A9DAAC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910011"/>
    <w:multiLevelType w:val="hybridMultilevel"/>
    <w:tmpl w:val="81B473FA"/>
    <w:lvl w:ilvl="0" w:tplc="968AC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81706"/>
    <w:multiLevelType w:val="hybridMultilevel"/>
    <w:tmpl w:val="A780460E"/>
    <w:lvl w:ilvl="0" w:tplc="674EBC0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9" w15:restartNumberingAfterBreak="0">
    <w:nsid w:val="6F9B4AF0"/>
    <w:multiLevelType w:val="hybridMultilevel"/>
    <w:tmpl w:val="35707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726A7"/>
    <w:multiLevelType w:val="hybridMultilevel"/>
    <w:tmpl w:val="15DE5BE4"/>
    <w:lvl w:ilvl="0" w:tplc="A1301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C5074"/>
    <w:multiLevelType w:val="hybridMultilevel"/>
    <w:tmpl w:val="84C886B2"/>
    <w:lvl w:ilvl="0" w:tplc="58F067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AF1062"/>
    <w:multiLevelType w:val="hybridMultilevel"/>
    <w:tmpl w:val="7AC8EA84"/>
    <w:lvl w:ilvl="0" w:tplc="CF127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0B3986"/>
    <w:multiLevelType w:val="hybridMultilevel"/>
    <w:tmpl w:val="EFAC5842"/>
    <w:lvl w:ilvl="0" w:tplc="08F27BC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192C7B"/>
    <w:multiLevelType w:val="hybridMultilevel"/>
    <w:tmpl w:val="448C3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</w:num>
  <w:num w:numId="5">
    <w:abstractNumId w:val="25"/>
  </w:num>
  <w:num w:numId="6">
    <w:abstractNumId w:val="21"/>
  </w:num>
  <w:num w:numId="7">
    <w:abstractNumId w:val="26"/>
  </w:num>
  <w:num w:numId="8">
    <w:abstractNumId w:val="8"/>
  </w:num>
  <w:num w:numId="9">
    <w:abstractNumId w:val="35"/>
  </w:num>
  <w:num w:numId="10">
    <w:abstractNumId w:val="34"/>
  </w:num>
  <w:num w:numId="11">
    <w:abstractNumId w:val="41"/>
  </w:num>
  <w:num w:numId="12">
    <w:abstractNumId w:val="32"/>
  </w:num>
  <w:num w:numId="13">
    <w:abstractNumId w:val="29"/>
  </w:num>
  <w:num w:numId="14">
    <w:abstractNumId w:val="10"/>
  </w:num>
  <w:num w:numId="15">
    <w:abstractNumId w:val="13"/>
  </w:num>
  <w:num w:numId="16">
    <w:abstractNumId w:val="43"/>
  </w:num>
  <w:num w:numId="17">
    <w:abstractNumId w:val="14"/>
  </w:num>
  <w:num w:numId="18">
    <w:abstractNumId w:val="39"/>
  </w:num>
  <w:num w:numId="19">
    <w:abstractNumId w:val="7"/>
  </w:num>
  <w:num w:numId="20">
    <w:abstractNumId w:val="28"/>
  </w:num>
  <w:num w:numId="21">
    <w:abstractNumId w:val="12"/>
  </w:num>
  <w:num w:numId="22">
    <w:abstractNumId w:val="1"/>
  </w:num>
  <w:num w:numId="23">
    <w:abstractNumId w:val="6"/>
  </w:num>
  <w:num w:numId="24">
    <w:abstractNumId w:val="20"/>
  </w:num>
  <w:num w:numId="25">
    <w:abstractNumId w:val="30"/>
  </w:num>
  <w:num w:numId="26">
    <w:abstractNumId w:val="9"/>
  </w:num>
  <w:num w:numId="27">
    <w:abstractNumId w:val="0"/>
  </w:num>
  <w:num w:numId="28">
    <w:abstractNumId w:val="11"/>
  </w:num>
  <w:num w:numId="29">
    <w:abstractNumId w:val="40"/>
  </w:num>
  <w:num w:numId="30">
    <w:abstractNumId w:val="38"/>
  </w:num>
  <w:num w:numId="31">
    <w:abstractNumId w:val="4"/>
  </w:num>
  <w:num w:numId="32">
    <w:abstractNumId w:val="19"/>
  </w:num>
  <w:num w:numId="33">
    <w:abstractNumId w:val="42"/>
  </w:num>
  <w:num w:numId="34">
    <w:abstractNumId w:val="31"/>
  </w:num>
  <w:num w:numId="35">
    <w:abstractNumId w:val="3"/>
  </w:num>
  <w:num w:numId="36">
    <w:abstractNumId w:val="15"/>
  </w:num>
  <w:num w:numId="37">
    <w:abstractNumId w:val="33"/>
  </w:num>
  <w:num w:numId="38">
    <w:abstractNumId w:val="18"/>
  </w:num>
  <w:num w:numId="39">
    <w:abstractNumId w:val="17"/>
  </w:num>
  <w:num w:numId="40">
    <w:abstractNumId w:val="44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23"/>
  </w:num>
  <w:num w:numId="44">
    <w:abstractNumId w:val="2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8B9"/>
    <w:rsid w:val="00000358"/>
    <w:rsid w:val="00000483"/>
    <w:rsid w:val="0000088E"/>
    <w:rsid w:val="00000B43"/>
    <w:rsid w:val="00001105"/>
    <w:rsid w:val="00001A02"/>
    <w:rsid w:val="00001BBE"/>
    <w:rsid w:val="00001DDB"/>
    <w:rsid w:val="00002035"/>
    <w:rsid w:val="00002093"/>
    <w:rsid w:val="0000240F"/>
    <w:rsid w:val="000027E0"/>
    <w:rsid w:val="000035D1"/>
    <w:rsid w:val="00003F26"/>
    <w:rsid w:val="00003F51"/>
    <w:rsid w:val="00003F72"/>
    <w:rsid w:val="000040CE"/>
    <w:rsid w:val="0000488B"/>
    <w:rsid w:val="000049FE"/>
    <w:rsid w:val="00004BD8"/>
    <w:rsid w:val="00004E17"/>
    <w:rsid w:val="00004F63"/>
    <w:rsid w:val="00005060"/>
    <w:rsid w:val="000050FA"/>
    <w:rsid w:val="00005300"/>
    <w:rsid w:val="00005C8E"/>
    <w:rsid w:val="00005F91"/>
    <w:rsid w:val="000061B5"/>
    <w:rsid w:val="00006B4D"/>
    <w:rsid w:val="000071A8"/>
    <w:rsid w:val="00007268"/>
    <w:rsid w:val="0000743F"/>
    <w:rsid w:val="00007814"/>
    <w:rsid w:val="000108C0"/>
    <w:rsid w:val="00010A7D"/>
    <w:rsid w:val="00010D1A"/>
    <w:rsid w:val="000118A2"/>
    <w:rsid w:val="00011A68"/>
    <w:rsid w:val="000123EF"/>
    <w:rsid w:val="00012422"/>
    <w:rsid w:val="00012432"/>
    <w:rsid w:val="000128DF"/>
    <w:rsid w:val="00012A1A"/>
    <w:rsid w:val="00012CCF"/>
    <w:rsid w:val="000130F9"/>
    <w:rsid w:val="0001336F"/>
    <w:rsid w:val="00013A41"/>
    <w:rsid w:val="00013A87"/>
    <w:rsid w:val="00013F16"/>
    <w:rsid w:val="0001437D"/>
    <w:rsid w:val="000146F5"/>
    <w:rsid w:val="000148AC"/>
    <w:rsid w:val="000149FF"/>
    <w:rsid w:val="00014E51"/>
    <w:rsid w:val="00014EEC"/>
    <w:rsid w:val="000152A1"/>
    <w:rsid w:val="000152E4"/>
    <w:rsid w:val="0001578C"/>
    <w:rsid w:val="000158AA"/>
    <w:rsid w:val="00015971"/>
    <w:rsid w:val="000167C1"/>
    <w:rsid w:val="00016FB8"/>
    <w:rsid w:val="00017203"/>
    <w:rsid w:val="00017211"/>
    <w:rsid w:val="000172DB"/>
    <w:rsid w:val="0001748F"/>
    <w:rsid w:val="00017747"/>
    <w:rsid w:val="00020215"/>
    <w:rsid w:val="0002034D"/>
    <w:rsid w:val="00020369"/>
    <w:rsid w:val="00020435"/>
    <w:rsid w:val="0002052E"/>
    <w:rsid w:val="00020839"/>
    <w:rsid w:val="000209AA"/>
    <w:rsid w:val="00020A3E"/>
    <w:rsid w:val="00020E3C"/>
    <w:rsid w:val="00021420"/>
    <w:rsid w:val="000214F7"/>
    <w:rsid w:val="00021836"/>
    <w:rsid w:val="00021A11"/>
    <w:rsid w:val="00021D4D"/>
    <w:rsid w:val="000221BE"/>
    <w:rsid w:val="00022426"/>
    <w:rsid w:val="00022655"/>
    <w:rsid w:val="0002270A"/>
    <w:rsid w:val="00022799"/>
    <w:rsid w:val="00022828"/>
    <w:rsid w:val="0002331A"/>
    <w:rsid w:val="00023C6B"/>
    <w:rsid w:val="00023DBC"/>
    <w:rsid w:val="00024844"/>
    <w:rsid w:val="000248BA"/>
    <w:rsid w:val="00024FB6"/>
    <w:rsid w:val="000251A0"/>
    <w:rsid w:val="0002543C"/>
    <w:rsid w:val="00025532"/>
    <w:rsid w:val="0002555E"/>
    <w:rsid w:val="00025A07"/>
    <w:rsid w:val="00025E35"/>
    <w:rsid w:val="000261F2"/>
    <w:rsid w:val="00026647"/>
    <w:rsid w:val="00026E05"/>
    <w:rsid w:val="000271AE"/>
    <w:rsid w:val="000272F0"/>
    <w:rsid w:val="000273F9"/>
    <w:rsid w:val="000274D1"/>
    <w:rsid w:val="0002788E"/>
    <w:rsid w:val="000278C4"/>
    <w:rsid w:val="00027945"/>
    <w:rsid w:val="0003037C"/>
    <w:rsid w:val="00031022"/>
    <w:rsid w:val="0003141F"/>
    <w:rsid w:val="0003175D"/>
    <w:rsid w:val="00031FC5"/>
    <w:rsid w:val="000323FC"/>
    <w:rsid w:val="000324D5"/>
    <w:rsid w:val="00032622"/>
    <w:rsid w:val="00032707"/>
    <w:rsid w:val="000327AC"/>
    <w:rsid w:val="0003289A"/>
    <w:rsid w:val="00032BC0"/>
    <w:rsid w:val="00032E46"/>
    <w:rsid w:val="00033008"/>
    <w:rsid w:val="00033109"/>
    <w:rsid w:val="00033401"/>
    <w:rsid w:val="00033520"/>
    <w:rsid w:val="0003375A"/>
    <w:rsid w:val="00033965"/>
    <w:rsid w:val="0003406D"/>
    <w:rsid w:val="00034317"/>
    <w:rsid w:val="0003476F"/>
    <w:rsid w:val="000350D9"/>
    <w:rsid w:val="00035572"/>
    <w:rsid w:val="00035856"/>
    <w:rsid w:val="00035AC7"/>
    <w:rsid w:val="00035DD8"/>
    <w:rsid w:val="000379B5"/>
    <w:rsid w:val="00037CCD"/>
    <w:rsid w:val="00037D31"/>
    <w:rsid w:val="000406FA"/>
    <w:rsid w:val="00040742"/>
    <w:rsid w:val="0004077F"/>
    <w:rsid w:val="000407F9"/>
    <w:rsid w:val="00040A6A"/>
    <w:rsid w:val="00040ED4"/>
    <w:rsid w:val="00041462"/>
    <w:rsid w:val="000415F9"/>
    <w:rsid w:val="000418B9"/>
    <w:rsid w:val="00041DAF"/>
    <w:rsid w:val="000421A2"/>
    <w:rsid w:val="00042567"/>
    <w:rsid w:val="0004257B"/>
    <w:rsid w:val="00042813"/>
    <w:rsid w:val="00042831"/>
    <w:rsid w:val="00042B0C"/>
    <w:rsid w:val="00042DDE"/>
    <w:rsid w:val="00042E28"/>
    <w:rsid w:val="00042FB8"/>
    <w:rsid w:val="00043AEE"/>
    <w:rsid w:val="00044140"/>
    <w:rsid w:val="00044699"/>
    <w:rsid w:val="000447D5"/>
    <w:rsid w:val="00044991"/>
    <w:rsid w:val="00044E35"/>
    <w:rsid w:val="00045228"/>
    <w:rsid w:val="00045638"/>
    <w:rsid w:val="00045691"/>
    <w:rsid w:val="00045760"/>
    <w:rsid w:val="00045832"/>
    <w:rsid w:val="00045844"/>
    <w:rsid w:val="00045AA4"/>
    <w:rsid w:val="00045B85"/>
    <w:rsid w:val="00045D90"/>
    <w:rsid w:val="00045EC0"/>
    <w:rsid w:val="00045F1E"/>
    <w:rsid w:val="00045FF0"/>
    <w:rsid w:val="0004603C"/>
    <w:rsid w:val="00046203"/>
    <w:rsid w:val="0004620F"/>
    <w:rsid w:val="000462A0"/>
    <w:rsid w:val="000463FC"/>
    <w:rsid w:val="00046742"/>
    <w:rsid w:val="00046BFD"/>
    <w:rsid w:val="00046C0E"/>
    <w:rsid w:val="00046C42"/>
    <w:rsid w:val="00047901"/>
    <w:rsid w:val="00047AE9"/>
    <w:rsid w:val="00047CB3"/>
    <w:rsid w:val="000504E9"/>
    <w:rsid w:val="00050DA3"/>
    <w:rsid w:val="00050DB3"/>
    <w:rsid w:val="00050E20"/>
    <w:rsid w:val="00050EDC"/>
    <w:rsid w:val="000510D9"/>
    <w:rsid w:val="00051879"/>
    <w:rsid w:val="0005193F"/>
    <w:rsid w:val="00051D66"/>
    <w:rsid w:val="00051F21"/>
    <w:rsid w:val="00052750"/>
    <w:rsid w:val="0005288A"/>
    <w:rsid w:val="00052981"/>
    <w:rsid w:val="0005313C"/>
    <w:rsid w:val="000531F8"/>
    <w:rsid w:val="0005332D"/>
    <w:rsid w:val="00053795"/>
    <w:rsid w:val="00053D2A"/>
    <w:rsid w:val="0005412A"/>
    <w:rsid w:val="000541AD"/>
    <w:rsid w:val="000544B5"/>
    <w:rsid w:val="00054671"/>
    <w:rsid w:val="00054762"/>
    <w:rsid w:val="00054AB8"/>
    <w:rsid w:val="00054D1A"/>
    <w:rsid w:val="00054DBA"/>
    <w:rsid w:val="00055191"/>
    <w:rsid w:val="00055292"/>
    <w:rsid w:val="0005567C"/>
    <w:rsid w:val="000558C7"/>
    <w:rsid w:val="000559D9"/>
    <w:rsid w:val="00055E22"/>
    <w:rsid w:val="0005628D"/>
    <w:rsid w:val="0005659B"/>
    <w:rsid w:val="00056645"/>
    <w:rsid w:val="000567E5"/>
    <w:rsid w:val="00056857"/>
    <w:rsid w:val="00056D23"/>
    <w:rsid w:val="00057018"/>
    <w:rsid w:val="0005718D"/>
    <w:rsid w:val="00057352"/>
    <w:rsid w:val="00057619"/>
    <w:rsid w:val="00057A17"/>
    <w:rsid w:val="0006038C"/>
    <w:rsid w:val="0006086F"/>
    <w:rsid w:val="0006110C"/>
    <w:rsid w:val="000611F2"/>
    <w:rsid w:val="0006131F"/>
    <w:rsid w:val="0006139C"/>
    <w:rsid w:val="000613A2"/>
    <w:rsid w:val="00061EBC"/>
    <w:rsid w:val="00061F4B"/>
    <w:rsid w:val="00062077"/>
    <w:rsid w:val="00062107"/>
    <w:rsid w:val="00062AFE"/>
    <w:rsid w:val="00062BF5"/>
    <w:rsid w:val="00062D37"/>
    <w:rsid w:val="0006377F"/>
    <w:rsid w:val="00063BE2"/>
    <w:rsid w:val="00064656"/>
    <w:rsid w:val="0006499E"/>
    <w:rsid w:val="000649E0"/>
    <w:rsid w:val="00065476"/>
    <w:rsid w:val="00065824"/>
    <w:rsid w:val="00065A1E"/>
    <w:rsid w:val="00065B49"/>
    <w:rsid w:val="00065C92"/>
    <w:rsid w:val="00065F6A"/>
    <w:rsid w:val="00066271"/>
    <w:rsid w:val="0006644A"/>
    <w:rsid w:val="00066599"/>
    <w:rsid w:val="00066820"/>
    <w:rsid w:val="00066C97"/>
    <w:rsid w:val="00066ECF"/>
    <w:rsid w:val="000673CE"/>
    <w:rsid w:val="0006749C"/>
    <w:rsid w:val="00067508"/>
    <w:rsid w:val="00067701"/>
    <w:rsid w:val="0006781B"/>
    <w:rsid w:val="00067E5E"/>
    <w:rsid w:val="00070689"/>
    <w:rsid w:val="000706CE"/>
    <w:rsid w:val="00070AF9"/>
    <w:rsid w:val="000717B4"/>
    <w:rsid w:val="00072498"/>
    <w:rsid w:val="0007252E"/>
    <w:rsid w:val="00072928"/>
    <w:rsid w:val="000731BC"/>
    <w:rsid w:val="00073338"/>
    <w:rsid w:val="00073B5E"/>
    <w:rsid w:val="00073B71"/>
    <w:rsid w:val="00073BDE"/>
    <w:rsid w:val="00073F43"/>
    <w:rsid w:val="00075004"/>
    <w:rsid w:val="000752C1"/>
    <w:rsid w:val="000754BD"/>
    <w:rsid w:val="000757B5"/>
    <w:rsid w:val="00075CB2"/>
    <w:rsid w:val="000764B9"/>
    <w:rsid w:val="00076628"/>
    <w:rsid w:val="00076760"/>
    <w:rsid w:val="00076807"/>
    <w:rsid w:val="00076810"/>
    <w:rsid w:val="0007688E"/>
    <w:rsid w:val="00076CE4"/>
    <w:rsid w:val="00076DC0"/>
    <w:rsid w:val="0007703B"/>
    <w:rsid w:val="00077CCD"/>
    <w:rsid w:val="00077D78"/>
    <w:rsid w:val="00077FF1"/>
    <w:rsid w:val="000801DF"/>
    <w:rsid w:val="00080944"/>
    <w:rsid w:val="000809C5"/>
    <w:rsid w:val="00080A4F"/>
    <w:rsid w:val="00080CE0"/>
    <w:rsid w:val="00081067"/>
    <w:rsid w:val="0008156C"/>
    <w:rsid w:val="00081FB9"/>
    <w:rsid w:val="000820A4"/>
    <w:rsid w:val="00082A73"/>
    <w:rsid w:val="00082D71"/>
    <w:rsid w:val="00082E28"/>
    <w:rsid w:val="00082E59"/>
    <w:rsid w:val="00083483"/>
    <w:rsid w:val="000835AF"/>
    <w:rsid w:val="00083864"/>
    <w:rsid w:val="00083F55"/>
    <w:rsid w:val="000842A8"/>
    <w:rsid w:val="000849CE"/>
    <w:rsid w:val="00084E60"/>
    <w:rsid w:val="00084F3B"/>
    <w:rsid w:val="00084F56"/>
    <w:rsid w:val="00085023"/>
    <w:rsid w:val="00085300"/>
    <w:rsid w:val="00085353"/>
    <w:rsid w:val="000854B5"/>
    <w:rsid w:val="00086BA9"/>
    <w:rsid w:val="000874BE"/>
    <w:rsid w:val="0008796F"/>
    <w:rsid w:val="000879F3"/>
    <w:rsid w:val="00087A3E"/>
    <w:rsid w:val="00090208"/>
    <w:rsid w:val="00090915"/>
    <w:rsid w:val="00090B7C"/>
    <w:rsid w:val="00090E26"/>
    <w:rsid w:val="000911BC"/>
    <w:rsid w:val="000912A4"/>
    <w:rsid w:val="000919A9"/>
    <w:rsid w:val="00091BD4"/>
    <w:rsid w:val="00091EAF"/>
    <w:rsid w:val="00092633"/>
    <w:rsid w:val="000928B0"/>
    <w:rsid w:val="00092EF1"/>
    <w:rsid w:val="00092F8F"/>
    <w:rsid w:val="00092F9E"/>
    <w:rsid w:val="0009310C"/>
    <w:rsid w:val="0009357C"/>
    <w:rsid w:val="00093624"/>
    <w:rsid w:val="00093F4D"/>
    <w:rsid w:val="00094208"/>
    <w:rsid w:val="00094B95"/>
    <w:rsid w:val="00094D42"/>
    <w:rsid w:val="00095614"/>
    <w:rsid w:val="000957D3"/>
    <w:rsid w:val="000958F0"/>
    <w:rsid w:val="0009597B"/>
    <w:rsid w:val="0009598A"/>
    <w:rsid w:val="00095D8A"/>
    <w:rsid w:val="00096455"/>
    <w:rsid w:val="0009657F"/>
    <w:rsid w:val="000967A2"/>
    <w:rsid w:val="000967C2"/>
    <w:rsid w:val="00096AAA"/>
    <w:rsid w:val="00096C63"/>
    <w:rsid w:val="00096E47"/>
    <w:rsid w:val="00097180"/>
    <w:rsid w:val="000971D5"/>
    <w:rsid w:val="00097B8B"/>
    <w:rsid w:val="00097F7C"/>
    <w:rsid w:val="000A02AA"/>
    <w:rsid w:val="000A098F"/>
    <w:rsid w:val="000A132C"/>
    <w:rsid w:val="000A1418"/>
    <w:rsid w:val="000A15C1"/>
    <w:rsid w:val="000A1C5E"/>
    <w:rsid w:val="000A1D1F"/>
    <w:rsid w:val="000A1D96"/>
    <w:rsid w:val="000A2172"/>
    <w:rsid w:val="000A2439"/>
    <w:rsid w:val="000A27AB"/>
    <w:rsid w:val="000A292D"/>
    <w:rsid w:val="000A2BE0"/>
    <w:rsid w:val="000A2E2C"/>
    <w:rsid w:val="000A2E9D"/>
    <w:rsid w:val="000A36B1"/>
    <w:rsid w:val="000A399F"/>
    <w:rsid w:val="000A39BF"/>
    <w:rsid w:val="000A3F20"/>
    <w:rsid w:val="000A46EC"/>
    <w:rsid w:val="000A47CB"/>
    <w:rsid w:val="000A482E"/>
    <w:rsid w:val="000A48BF"/>
    <w:rsid w:val="000A4A6F"/>
    <w:rsid w:val="000A4D23"/>
    <w:rsid w:val="000A4EC1"/>
    <w:rsid w:val="000A4F23"/>
    <w:rsid w:val="000A5394"/>
    <w:rsid w:val="000A54E0"/>
    <w:rsid w:val="000A5592"/>
    <w:rsid w:val="000A55E2"/>
    <w:rsid w:val="000A5E22"/>
    <w:rsid w:val="000A5F94"/>
    <w:rsid w:val="000A6762"/>
    <w:rsid w:val="000A6781"/>
    <w:rsid w:val="000A6EAC"/>
    <w:rsid w:val="000A719A"/>
    <w:rsid w:val="000A728D"/>
    <w:rsid w:val="000A72DF"/>
    <w:rsid w:val="000A7587"/>
    <w:rsid w:val="000A75A9"/>
    <w:rsid w:val="000A77DF"/>
    <w:rsid w:val="000A782B"/>
    <w:rsid w:val="000A7C33"/>
    <w:rsid w:val="000A7E89"/>
    <w:rsid w:val="000B06AB"/>
    <w:rsid w:val="000B0CE2"/>
    <w:rsid w:val="000B0FBA"/>
    <w:rsid w:val="000B131A"/>
    <w:rsid w:val="000B1410"/>
    <w:rsid w:val="000B144C"/>
    <w:rsid w:val="000B14F6"/>
    <w:rsid w:val="000B175C"/>
    <w:rsid w:val="000B17CB"/>
    <w:rsid w:val="000B1AF3"/>
    <w:rsid w:val="000B1FD4"/>
    <w:rsid w:val="000B210C"/>
    <w:rsid w:val="000B2171"/>
    <w:rsid w:val="000B235D"/>
    <w:rsid w:val="000B2396"/>
    <w:rsid w:val="000B2740"/>
    <w:rsid w:val="000B2ACF"/>
    <w:rsid w:val="000B3670"/>
    <w:rsid w:val="000B3E56"/>
    <w:rsid w:val="000B3FB2"/>
    <w:rsid w:val="000B3FEC"/>
    <w:rsid w:val="000B41A1"/>
    <w:rsid w:val="000B48B5"/>
    <w:rsid w:val="000B4A99"/>
    <w:rsid w:val="000B4E3A"/>
    <w:rsid w:val="000B5190"/>
    <w:rsid w:val="000B561F"/>
    <w:rsid w:val="000B5711"/>
    <w:rsid w:val="000B5EBD"/>
    <w:rsid w:val="000B630E"/>
    <w:rsid w:val="000B65D6"/>
    <w:rsid w:val="000B6746"/>
    <w:rsid w:val="000B6946"/>
    <w:rsid w:val="000B6B44"/>
    <w:rsid w:val="000B6D6C"/>
    <w:rsid w:val="000B6DA2"/>
    <w:rsid w:val="000B6EA5"/>
    <w:rsid w:val="000B73F1"/>
    <w:rsid w:val="000B7BD1"/>
    <w:rsid w:val="000B7DE9"/>
    <w:rsid w:val="000B7ED0"/>
    <w:rsid w:val="000B7EE3"/>
    <w:rsid w:val="000C02D2"/>
    <w:rsid w:val="000C084E"/>
    <w:rsid w:val="000C0ED3"/>
    <w:rsid w:val="000C119E"/>
    <w:rsid w:val="000C1615"/>
    <w:rsid w:val="000C17E0"/>
    <w:rsid w:val="000C20E8"/>
    <w:rsid w:val="000C2346"/>
    <w:rsid w:val="000C2372"/>
    <w:rsid w:val="000C2D59"/>
    <w:rsid w:val="000C2F03"/>
    <w:rsid w:val="000C3732"/>
    <w:rsid w:val="000C39EF"/>
    <w:rsid w:val="000C3EB0"/>
    <w:rsid w:val="000C3FC9"/>
    <w:rsid w:val="000C40E1"/>
    <w:rsid w:val="000C4292"/>
    <w:rsid w:val="000C4621"/>
    <w:rsid w:val="000C4A6C"/>
    <w:rsid w:val="000C4D8D"/>
    <w:rsid w:val="000C5B20"/>
    <w:rsid w:val="000C5FEB"/>
    <w:rsid w:val="000C677B"/>
    <w:rsid w:val="000C6F49"/>
    <w:rsid w:val="000C72C3"/>
    <w:rsid w:val="000C7CC5"/>
    <w:rsid w:val="000D02AA"/>
    <w:rsid w:val="000D04FB"/>
    <w:rsid w:val="000D05BB"/>
    <w:rsid w:val="000D0E6A"/>
    <w:rsid w:val="000D14E5"/>
    <w:rsid w:val="000D15BD"/>
    <w:rsid w:val="000D1DBF"/>
    <w:rsid w:val="000D1F2D"/>
    <w:rsid w:val="000D1FA2"/>
    <w:rsid w:val="000D24D1"/>
    <w:rsid w:val="000D25F0"/>
    <w:rsid w:val="000D2961"/>
    <w:rsid w:val="000D2E57"/>
    <w:rsid w:val="000D331D"/>
    <w:rsid w:val="000D33A4"/>
    <w:rsid w:val="000D3403"/>
    <w:rsid w:val="000D3EC0"/>
    <w:rsid w:val="000D42E2"/>
    <w:rsid w:val="000D45A1"/>
    <w:rsid w:val="000D475D"/>
    <w:rsid w:val="000D47F9"/>
    <w:rsid w:val="000D4A0E"/>
    <w:rsid w:val="000D4DBC"/>
    <w:rsid w:val="000D4E9D"/>
    <w:rsid w:val="000D4EFF"/>
    <w:rsid w:val="000D54C3"/>
    <w:rsid w:val="000D57D3"/>
    <w:rsid w:val="000D5B57"/>
    <w:rsid w:val="000D639B"/>
    <w:rsid w:val="000D63F1"/>
    <w:rsid w:val="000D6AE7"/>
    <w:rsid w:val="000D6C8B"/>
    <w:rsid w:val="000D7234"/>
    <w:rsid w:val="000D7805"/>
    <w:rsid w:val="000D7C00"/>
    <w:rsid w:val="000E0458"/>
    <w:rsid w:val="000E077F"/>
    <w:rsid w:val="000E0A22"/>
    <w:rsid w:val="000E0AF4"/>
    <w:rsid w:val="000E10BB"/>
    <w:rsid w:val="000E1679"/>
    <w:rsid w:val="000E1861"/>
    <w:rsid w:val="000E19F9"/>
    <w:rsid w:val="000E2045"/>
    <w:rsid w:val="000E2271"/>
    <w:rsid w:val="000E2453"/>
    <w:rsid w:val="000E25B4"/>
    <w:rsid w:val="000E2611"/>
    <w:rsid w:val="000E2AA6"/>
    <w:rsid w:val="000E2BF8"/>
    <w:rsid w:val="000E2D94"/>
    <w:rsid w:val="000E3113"/>
    <w:rsid w:val="000E320D"/>
    <w:rsid w:val="000E338A"/>
    <w:rsid w:val="000E34BB"/>
    <w:rsid w:val="000E3C22"/>
    <w:rsid w:val="000E4327"/>
    <w:rsid w:val="000E468A"/>
    <w:rsid w:val="000E4A73"/>
    <w:rsid w:val="000E4AF5"/>
    <w:rsid w:val="000E4F1F"/>
    <w:rsid w:val="000E519D"/>
    <w:rsid w:val="000E533A"/>
    <w:rsid w:val="000E620F"/>
    <w:rsid w:val="000E6573"/>
    <w:rsid w:val="000E668D"/>
    <w:rsid w:val="000E68D1"/>
    <w:rsid w:val="000E6ACD"/>
    <w:rsid w:val="000E78D0"/>
    <w:rsid w:val="000E7A8E"/>
    <w:rsid w:val="000E7BBD"/>
    <w:rsid w:val="000E7C7B"/>
    <w:rsid w:val="000E7FB1"/>
    <w:rsid w:val="000F014E"/>
    <w:rsid w:val="000F03C6"/>
    <w:rsid w:val="000F05D1"/>
    <w:rsid w:val="000F0725"/>
    <w:rsid w:val="000F08D1"/>
    <w:rsid w:val="000F0915"/>
    <w:rsid w:val="000F0DFD"/>
    <w:rsid w:val="000F11FC"/>
    <w:rsid w:val="000F1432"/>
    <w:rsid w:val="000F1538"/>
    <w:rsid w:val="000F1708"/>
    <w:rsid w:val="000F1DF9"/>
    <w:rsid w:val="000F1E15"/>
    <w:rsid w:val="000F25A8"/>
    <w:rsid w:val="000F25E0"/>
    <w:rsid w:val="000F2677"/>
    <w:rsid w:val="000F2834"/>
    <w:rsid w:val="000F2E81"/>
    <w:rsid w:val="000F2E99"/>
    <w:rsid w:val="000F31E5"/>
    <w:rsid w:val="000F321F"/>
    <w:rsid w:val="000F3337"/>
    <w:rsid w:val="000F35E1"/>
    <w:rsid w:val="000F3B4B"/>
    <w:rsid w:val="000F432F"/>
    <w:rsid w:val="000F44F8"/>
    <w:rsid w:val="000F47B7"/>
    <w:rsid w:val="000F4D05"/>
    <w:rsid w:val="000F5434"/>
    <w:rsid w:val="000F54EC"/>
    <w:rsid w:val="000F55AE"/>
    <w:rsid w:val="000F6247"/>
    <w:rsid w:val="000F65D7"/>
    <w:rsid w:val="000F6DE9"/>
    <w:rsid w:val="000F6DEF"/>
    <w:rsid w:val="000F7204"/>
    <w:rsid w:val="000F79ED"/>
    <w:rsid w:val="000F7FB5"/>
    <w:rsid w:val="00100217"/>
    <w:rsid w:val="00100564"/>
    <w:rsid w:val="00100820"/>
    <w:rsid w:val="00100D48"/>
    <w:rsid w:val="0010102A"/>
    <w:rsid w:val="00101037"/>
    <w:rsid w:val="00101970"/>
    <w:rsid w:val="00101C01"/>
    <w:rsid w:val="00102024"/>
    <w:rsid w:val="001021E1"/>
    <w:rsid w:val="001022AE"/>
    <w:rsid w:val="00102459"/>
    <w:rsid w:val="001024F8"/>
    <w:rsid w:val="0010253E"/>
    <w:rsid w:val="00102A64"/>
    <w:rsid w:val="00102C70"/>
    <w:rsid w:val="00102D06"/>
    <w:rsid w:val="0010318A"/>
    <w:rsid w:val="001035F7"/>
    <w:rsid w:val="00103CBD"/>
    <w:rsid w:val="00103D8C"/>
    <w:rsid w:val="0010410D"/>
    <w:rsid w:val="0010439A"/>
    <w:rsid w:val="001048B5"/>
    <w:rsid w:val="00104BD3"/>
    <w:rsid w:val="00104CE3"/>
    <w:rsid w:val="00104D6F"/>
    <w:rsid w:val="001050A7"/>
    <w:rsid w:val="0010646F"/>
    <w:rsid w:val="00106B36"/>
    <w:rsid w:val="00106DFD"/>
    <w:rsid w:val="00107070"/>
    <w:rsid w:val="001072D3"/>
    <w:rsid w:val="001074E1"/>
    <w:rsid w:val="00107513"/>
    <w:rsid w:val="0010790A"/>
    <w:rsid w:val="00107952"/>
    <w:rsid w:val="00107989"/>
    <w:rsid w:val="00107D3E"/>
    <w:rsid w:val="00110018"/>
    <w:rsid w:val="0011010D"/>
    <w:rsid w:val="00110280"/>
    <w:rsid w:val="0011031A"/>
    <w:rsid w:val="00110A65"/>
    <w:rsid w:val="00110F52"/>
    <w:rsid w:val="001116DF"/>
    <w:rsid w:val="00111AC3"/>
    <w:rsid w:val="0011245C"/>
    <w:rsid w:val="001125AD"/>
    <w:rsid w:val="0011276B"/>
    <w:rsid w:val="00112DEB"/>
    <w:rsid w:val="001131E3"/>
    <w:rsid w:val="00113616"/>
    <w:rsid w:val="001138A1"/>
    <w:rsid w:val="00113B7A"/>
    <w:rsid w:val="00114523"/>
    <w:rsid w:val="001146C1"/>
    <w:rsid w:val="001146F6"/>
    <w:rsid w:val="001148A0"/>
    <w:rsid w:val="001148C0"/>
    <w:rsid w:val="00114AFD"/>
    <w:rsid w:val="00114CBF"/>
    <w:rsid w:val="00114F34"/>
    <w:rsid w:val="001154B4"/>
    <w:rsid w:val="00115785"/>
    <w:rsid w:val="00115C11"/>
    <w:rsid w:val="00115E53"/>
    <w:rsid w:val="001160C8"/>
    <w:rsid w:val="0011622A"/>
    <w:rsid w:val="00116BA9"/>
    <w:rsid w:val="00117297"/>
    <w:rsid w:val="0011747B"/>
    <w:rsid w:val="00117668"/>
    <w:rsid w:val="001176F2"/>
    <w:rsid w:val="00117CEB"/>
    <w:rsid w:val="00120172"/>
    <w:rsid w:val="001202F2"/>
    <w:rsid w:val="0012035B"/>
    <w:rsid w:val="0012096A"/>
    <w:rsid w:val="001209E0"/>
    <w:rsid w:val="00120A68"/>
    <w:rsid w:val="00121136"/>
    <w:rsid w:val="00121233"/>
    <w:rsid w:val="001220A6"/>
    <w:rsid w:val="0012271C"/>
    <w:rsid w:val="00122864"/>
    <w:rsid w:val="00122CB0"/>
    <w:rsid w:val="001232E3"/>
    <w:rsid w:val="0012338D"/>
    <w:rsid w:val="001233B3"/>
    <w:rsid w:val="00123928"/>
    <w:rsid w:val="001240B5"/>
    <w:rsid w:val="00124319"/>
    <w:rsid w:val="0012433E"/>
    <w:rsid w:val="001248F8"/>
    <w:rsid w:val="0012530C"/>
    <w:rsid w:val="001253B5"/>
    <w:rsid w:val="001257E1"/>
    <w:rsid w:val="00125C04"/>
    <w:rsid w:val="00125C2D"/>
    <w:rsid w:val="00125EB4"/>
    <w:rsid w:val="00126876"/>
    <w:rsid w:val="00126F5F"/>
    <w:rsid w:val="0012728D"/>
    <w:rsid w:val="00127822"/>
    <w:rsid w:val="00127AA8"/>
    <w:rsid w:val="00127B4B"/>
    <w:rsid w:val="001305FA"/>
    <w:rsid w:val="0013072D"/>
    <w:rsid w:val="00130AE5"/>
    <w:rsid w:val="00130BF9"/>
    <w:rsid w:val="00131667"/>
    <w:rsid w:val="00131B7A"/>
    <w:rsid w:val="00131EBC"/>
    <w:rsid w:val="0013209E"/>
    <w:rsid w:val="001320B6"/>
    <w:rsid w:val="00132677"/>
    <w:rsid w:val="001326BE"/>
    <w:rsid w:val="001330C1"/>
    <w:rsid w:val="00133354"/>
    <w:rsid w:val="0013347A"/>
    <w:rsid w:val="00133A09"/>
    <w:rsid w:val="00133A2A"/>
    <w:rsid w:val="00133D20"/>
    <w:rsid w:val="00133E2D"/>
    <w:rsid w:val="00133E8C"/>
    <w:rsid w:val="0013403D"/>
    <w:rsid w:val="00134796"/>
    <w:rsid w:val="00134993"/>
    <w:rsid w:val="00134BAE"/>
    <w:rsid w:val="00135CEC"/>
    <w:rsid w:val="001363E6"/>
    <w:rsid w:val="0013751B"/>
    <w:rsid w:val="00137983"/>
    <w:rsid w:val="00137C09"/>
    <w:rsid w:val="00137D20"/>
    <w:rsid w:val="001405A5"/>
    <w:rsid w:val="00140631"/>
    <w:rsid w:val="00140BDD"/>
    <w:rsid w:val="00141008"/>
    <w:rsid w:val="00141664"/>
    <w:rsid w:val="00141A63"/>
    <w:rsid w:val="00141DBB"/>
    <w:rsid w:val="00141F5E"/>
    <w:rsid w:val="001420D5"/>
    <w:rsid w:val="001423B2"/>
    <w:rsid w:val="00142590"/>
    <w:rsid w:val="001425FD"/>
    <w:rsid w:val="001426EE"/>
    <w:rsid w:val="0014275D"/>
    <w:rsid w:val="00142C5D"/>
    <w:rsid w:val="00142CBB"/>
    <w:rsid w:val="00142E7D"/>
    <w:rsid w:val="00142EFC"/>
    <w:rsid w:val="001434FE"/>
    <w:rsid w:val="0014391F"/>
    <w:rsid w:val="00143F96"/>
    <w:rsid w:val="00144279"/>
    <w:rsid w:val="001443AD"/>
    <w:rsid w:val="001443BD"/>
    <w:rsid w:val="00144C9B"/>
    <w:rsid w:val="00144E0B"/>
    <w:rsid w:val="00145024"/>
    <w:rsid w:val="00145107"/>
    <w:rsid w:val="00145553"/>
    <w:rsid w:val="001457C9"/>
    <w:rsid w:val="0014598C"/>
    <w:rsid w:val="00145BAB"/>
    <w:rsid w:val="00145D83"/>
    <w:rsid w:val="00145F8C"/>
    <w:rsid w:val="00146AF4"/>
    <w:rsid w:val="00146E1E"/>
    <w:rsid w:val="00146EF1"/>
    <w:rsid w:val="0014701E"/>
    <w:rsid w:val="00147035"/>
    <w:rsid w:val="001473D5"/>
    <w:rsid w:val="00147F0A"/>
    <w:rsid w:val="00147F1E"/>
    <w:rsid w:val="001501F4"/>
    <w:rsid w:val="00150412"/>
    <w:rsid w:val="001504E7"/>
    <w:rsid w:val="0015093E"/>
    <w:rsid w:val="00150C61"/>
    <w:rsid w:val="00150D18"/>
    <w:rsid w:val="00150F35"/>
    <w:rsid w:val="001511B7"/>
    <w:rsid w:val="001512CF"/>
    <w:rsid w:val="001516C7"/>
    <w:rsid w:val="00151A30"/>
    <w:rsid w:val="00151BA8"/>
    <w:rsid w:val="00151BB4"/>
    <w:rsid w:val="00151BD4"/>
    <w:rsid w:val="00151CF0"/>
    <w:rsid w:val="00151E25"/>
    <w:rsid w:val="0015228B"/>
    <w:rsid w:val="0015245D"/>
    <w:rsid w:val="00152E9F"/>
    <w:rsid w:val="00153314"/>
    <w:rsid w:val="00153319"/>
    <w:rsid w:val="001538A7"/>
    <w:rsid w:val="00153C02"/>
    <w:rsid w:val="00153C15"/>
    <w:rsid w:val="00153D66"/>
    <w:rsid w:val="00153D94"/>
    <w:rsid w:val="00153E62"/>
    <w:rsid w:val="001542BC"/>
    <w:rsid w:val="0015435E"/>
    <w:rsid w:val="0015473C"/>
    <w:rsid w:val="0015478B"/>
    <w:rsid w:val="001548FB"/>
    <w:rsid w:val="00154B22"/>
    <w:rsid w:val="00154D09"/>
    <w:rsid w:val="00154E43"/>
    <w:rsid w:val="00154EBC"/>
    <w:rsid w:val="001550AF"/>
    <w:rsid w:val="0015532F"/>
    <w:rsid w:val="001556A3"/>
    <w:rsid w:val="00155900"/>
    <w:rsid w:val="00155963"/>
    <w:rsid w:val="00155C5E"/>
    <w:rsid w:val="00155E15"/>
    <w:rsid w:val="00155F38"/>
    <w:rsid w:val="0015669B"/>
    <w:rsid w:val="00156AFA"/>
    <w:rsid w:val="00156CB7"/>
    <w:rsid w:val="00156DB8"/>
    <w:rsid w:val="00156FF3"/>
    <w:rsid w:val="0015791D"/>
    <w:rsid w:val="00157BFD"/>
    <w:rsid w:val="00157F01"/>
    <w:rsid w:val="001604F0"/>
    <w:rsid w:val="00160601"/>
    <w:rsid w:val="001609F7"/>
    <w:rsid w:val="00161067"/>
    <w:rsid w:val="001610C7"/>
    <w:rsid w:val="001611F6"/>
    <w:rsid w:val="00161281"/>
    <w:rsid w:val="001612BC"/>
    <w:rsid w:val="001614DF"/>
    <w:rsid w:val="00161790"/>
    <w:rsid w:val="0016198E"/>
    <w:rsid w:val="00161A77"/>
    <w:rsid w:val="00161E99"/>
    <w:rsid w:val="00162255"/>
    <w:rsid w:val="00162349"/>
    <w:rsid w:val="00162A08"/>
    <w:rsid w:val="00162EDF"/>
    <w:rsid w:val="00162F25"/>
    <w:rsid w:val="00162F68"/>
    <w:rsid w:val="001632D1"/>
    <w:rsid w:val="001637F1"/>
    <w:rsid w:val="00163801"/>
    <w:rsid w:val="00163F9A"/>
    <w:rsid w:val="00164151"/>
    <w:rsid w:val="00164495"/>
    <w:rsid w:val="001647D6"/>
    <w:rsid w:val="0016482E"/>
    <w:rsid w:val="001648F2"/>
    <w:rsid w:val="00164A9E"/>
    <w:rsid w:val="00164C82"/>
    <w:rsid w:val="00164DF6"/>
    <w:rsid w:val="00164E22"/>
    <w:rsid w:val="0016529E"/>
    <w:rsid w:val="00165AE1"/>
    <w:rsid w:val="00165D09"/>
    <w:rsid w:val="00165E9D"/>
    <w:rsid w:val="00165F57"/>
    <w:rsid w:val="0016635D"/>
    <w:rsid w:val="0016732B"/>
    <w:rsid w:val="001702F7"/>
    <w:rsid w:val="00170442"/>
    <w:rsid w:val="00170674"/>
    <w:rsid w:val="001708CC"/>
    <w:rsid w:val="0017119B"/>
    <w:rsid w:val="0017124C"/>
    <w:rsid w:val="001714A4"/>
    <w:rsid w:val="0017170E"/>
    <w:rsid w:val="00171793"/>
    <w:rsid w:val="00171805"/>
    <w:rsid w:val="00171941"/>
    <w:rsid w:val="0017196C"/>
    <w:rsid w:val="00171D84"/>
    <w:rsid w:val="00171F7F"/>
    <w:rsid w:val="001722DD"/>
    <w:rsid w:val="00172716"/>
    <w:rsid w:val="0017279C"/>
    <w:rsid w:val="0017334D"/>
    <w:rsid w:val="00173491"/>
    <w:rsid w:val="0017351D"/>
    <w:rsid w:val="0017398F"/>
    <w:rsid w:val="001740D8"/>
    <w:rsid w:val="00174450"/>
    <w:rsid w:val="0017458D"/>
    <w:rsid w:val="00174910"/>
    <w:rsid w:val="001749D6"/>
    <w:rsid w:val="00174ADC"/>
    <w:rsid w:val="001753A5"/>
    <w:rsid w:val="00175A10"/>
    <w:rsid w:val="0017655B"/>
    <w:rsid w:val="00176E1F"/>
    <w:rsid w:val="001770A3"/>
    <w:rsid w:val="00177356"/>
    <w:rsid w:val="0017783C"/>
    <w:rsid w:val="001803B8"/>
    <w:rsid w:val="0018050F"/>
    <w:rsid w:val="00180639"/>
    <w:rsid w:val="00180EB6"/>
    <w:rsid w:val="00181099"/>
    <w:rsid w:val="00181239"/>
    <w:rsid w:val="00181C21"/>
    <w:rsid w:val="001822C3"/>
    <w:rsid w:val="00182530"/>
    <w:rsid w:val="001825C8"/>
    <w:rsid w:val="001826F8"/>
    <w:rsid w:val="00183174"/>
    <w:rsid w:val="0018332E"/>
    <w:rsid w:val="00183ADC"/>
    <w:rsid w:val="00183B5B"/>
    <w:rsid w:val="00183FAA"/>
    <w:rsid w:val="001849BD"/>
    <w:rsid w:val="00184CDF"/>
    <w:rsid w:val="00184F76"/>
    <w:rsid w:val="0018575E"/>
    <w:rsid w:val="00185B23"/>
    <w:rsid w:val="00186232"/>
    <w:rsid w:val="00186342"/>
    <w:rsid w:val="00186429"/>
    <w:rsid w:val="00186549"/>
    <w:rsid w:val="001866B9"/>
    <w:rsid w:val="00186BBD"/>
    <w:rsid w:val="0018779E"/>
    <w:rsid w:val="00187868"/>
    <w:rsid w:val="00187AE1"/>
    <w:rsid w:val="001902B8"/>
    <w:rsid w:val="001903A2"/>
    <w:rsid w:val="00190547"/>
    <w:rsid w:val="001905E8"/>
    <w:rsid w:val="00190BD6"/>
    <w:rsid w:val="00190E59"/>
    <w:rsid w:val="00190E96"/>
    <w:rsid w:val="001916F8"/>
    <w:rsid w:val="00191952"/>
    <w:rsid w:val="00191C23"/>
    <w:rsid w:val="00192502"/>
    <w:rsid w:val="0019255B"/>
    <w:rsid w:val="0019283B"/>
    <w:rsid w:val="00192C53"/>
    <w:rsid w:val="00193D84"/>
    <w:rsid w:val="00194D28"/>
    <w:rsid w:val="00195214"/>
    <w:rsid w:val="00195243"/>
    <w:rsid w:val="00195B9D"/>
    <w:rsid w:val="00195BA5"/>
    <w:rsid w:val="00195D19"/>
    <w:rsid w:val="00195DE9"/>
    <w:rsid w:val="001960BA"/>
    <w:rsid w:val="0019691D"/>
    <w:rsid w:val="00196D47"/>
    <w:rsid w:val="001972D7"/>
    <w:rsid w:val="00197511"/>
    <w:rsid w:val="0019754F"/>
    <w:rsid w:val="00197596"/>
    <w:rsid w:val="0019780E"/>
    <w:rsid w:val="00197CC5"/>
    <w:rsid w:val="00197D81"/>
    <w:rsid w:val="001A0016"/>
    <w:rsid w:val="001A134E"/>
    <w:rsid w:val="001A1F23"/>
    <w:rsid w:val="001A21FD"/>
    <w:rsid w:val="001A227A"/>
    <w:rsid w:val="001A30A8"/>
    <w:rsid w:val="001A38E6"/>
    <w:rsid w:val="001A3AEF"/>
    <w:rsid w:val="001A3B9E"/>
    <w:rsid w:val="001A3D97"/>
    <w:rsid w:val="001A3F57"/>
    <w:rsid w:val="001A46D7"/>
    <w:rsid w:val="001A4C29"/>
    <w:rsid w:val="001A4C32"/>
    <w:rsid w:val="001A53DE"/>
    <w:rsid w:val="001A5550"/>
    <w:rsid w:val="001A55CA"/>
    <w:rsid w:val="001A5600"/>
    <w:rsid w:val="001A5BF5"/>
    <w:rsid w:val="001A5F5C"/>
    <w:rsid w:val="001A605D"/>
    <w:rsid w:val="001A6361"/>
    <w:rsid w:val="001A64D4"/>
    <w:rsid w:val="001A6775"/>
    <w:rsid w:val="001A67E4"/>
    <w:rsid w:val="001A6A3F"/>
    <w:rsid w:val="001A6B3D"/>
    <w:rsid w:val="001A6B74"/>
    <w:rsid w:val="001A6C8F"/>
    <w:rsid w:val="001A6FFB"/>
    <w:rsid w:val="001A718B"/>
    <w:rsid w:val="001A7556"/>
    <w:rsid w:val="001A755E"/>
    <w:rsid w:val="001B005C"/>
    <w:rsid w:val="001B0360"/>
    <w:rsid w:val="001B0926"/>
    <w:rsid w:val="001B0F18"/>
    <w:rsid w:val="001B1034"/>
    <w:rsid w:val="001B11D2"/>
    <w:rsid w:val="001B1314"/>
    <w:rsid w:val="001B15A8"/>
    <w:rsid w:val="001B15FC"/>
    <w:rsid w:val="001B16A5"/>
    <w:rsid w:val="001B1E0B"/>
    <w:rsid w:val="001B20AF"/>
    <w:rsid w:val="001B2197"/>
    <w:rsid w:val="001B2510"/>
    <w:rsid w:val="001B29C4"/>
    <w:rsid w:val="001B29F5"/>
    <w:rsid w:val="001B3014"/>
    <w:rsid w:val="001B30E2"/>
    <w:rsid w:val="001B331E"/>
    <w:rsid w:val="001B35E4"/>
    <w:rsid w:val="001B3D6E"/>
    <w:rsid w:val="001B3D9A"/>
    <w:rsid w:val="001B3F54"/>
    <w:rsid w:val="001B4A9D"/>
    <w:rsid w:val="001B4EFE"/>
    <w:rsid w:val="001B50F3"/>
    <w:rsid w:val="001B516A"/>
    <w:rsid w:val="001B564D"/>
    <w:rsid w:val="001B56FA"/>
    <w:rsid w:val="001B5705"/>
    <w:rsid w:val="001B5888"/>
    <w:rsid w:val="001B5A80"/>
    <w:rsid w:val="001B6009"/>
    <w:rsid w:val="001B64FD"/>
    <w:rsid w:val="001B664F"/>
    <w:rsid w:val="001B68C4"/>
    <w:rsid w:val="001B6999"/>
    <w:rsid w:val="001B6D7C"/>
    <w:rsid w:val="001B7604"/>
    <w:rsid w:val="001B7A0E"/>
    <w:rsid w:val="001B7B61"/>
    <w:rsid w:val="001B7C3E"/>
    <w:rsid w:val="001B7CD5"/>
    <w:rsid w:val="001B7E7A"/>
    <w:rsid w:val="001C0178"/>
    <w:rsid w:val="001C089C"/>
    <w:rsid w:val="001C0D1E"/>
    <w:rsid w:val="001C1393"/>
    <w:rsid w:val="001C13D9"/>
    <w:rsid w:val="001C15B3"/>
    <w:rsid w:val="001C1AAE"/>
    <w:rsid w:val="001C1C5D"/>
    <w:rsid w:val="001C21FB"/>
    <w:rsid w:val="001C22BE"/>
    <w:rsid w:val="001C22DC"/>
    <w:rsid w:val="001C23E3"/>
    <w:rsid w:val="001C244F"/>
    <w:rsid w:val="001C25FB"/>
    <w:rsid w:val="001C2607"/>
    <w:rsid w:val="001C291F"/>
    <w:rsid w:val="001C2A04"/>
    <w:rsid w:val="001C2AB0"/>
    <w:rsid w:val="001C2AD2"/>
    <w:rsid w:val="001C2B45"/>
    <w:rsid w:val="001C2BB1"/>
    <w:rsid w:val="001C2F25"/>
    <w:rsid w:val="001C3143"/>
    <w:rsid w:val="001C39F6"/>
    <w:rsid w:val="001C489C"/>
    <w:rsid w:val="001C4CAA"/>
    <w:rsid w:val="001C4EF3"/>
    <w:rsid w:val="001C51F4"/>
    <w:rsid w:val="001C53A1"/>
    <w:rsid w:val="001C5463"/>
    <w:rsid w:val="001C576D"/>
    <w:rsid w:val="001C5B47"/>
    <w:rsid w:val="001C5B92"/>
    <w:rsid w:val="001C5DA1"/>
    <w:rsid w:val="001C629B"/>
    <w:rsid w:val="001C634F"/>
    <w:rsid w:val="001C656B"/>
    <w:rsid w:val="001C6595"/>
    <w:rsid w:val="001C6711"/>
    <w:rsid w:val="001C6785"/>
    <w:rsid w:val="001C69C9"/>
    <w:rsid w:val="001C6D6B"/>
    <w:rsid w:val="001C6F9B"/>
    <w:rsid w:val="001C706D"/>
    <w:rsid w:val="001C72A0"/>
    <w:rsid w:val="001C7702"/>
    <w:rsid w:val="001D0B5E"/>
    <w:rsid w:val="001D1122"/>
    <w:rsid w:val="001D1C7C"/>
    <w:rsid w:val="001D1E3E"/>
    <w:rsid w:val="001D215E"/>
    <w:rsid w:val="001D2861"/>
    <w:rsid w:val="001D2871"/>
    <w:rsid w:val="001D2E0F"/>
    <w:rsid w:val="001D32A3"/>
    <w:rsid w:val="001D3991"/>
    <w:rsid w:val="001D3A88"/>
    <w:rsid w:val="001D3D7C"/>
    <w:rsid w:val="001D3DE7"/>
    <w:rsid w:val="001D3EC3"/>
    <w:rsid w:val="001D4091"/>
    <w:rsid w:val="001D4862"/>
    <w:rsid w:val="001D4D4D"/>
    <w:rsid w:val="001D4FD7"/>
    <w:rsid w:val="001D520C"/>
    <w:rsid w:val="001D54C7"/>
    <w:rsid w:val="001D5BBC"/>
    <w:rsid w:val="001D5D1A"/>
    <w:rsid w:val="001D653E"/>
    <w:rsid w:val="001D6B26"/>
    <w:rsid w:val="001D7C01"/>
    <w:rsid w:val="001D7D6B"/>
    <w:rsid w:val="001E0354"/>
    <w:rsid w:val="001E0457"/>
    <w:rsid w:val="001E05C3"/>
    <w:rsid w:val="001E063F"/>
    <w:rsid w:val="001E0CE3"/>
    <w:rsid w:val="001E0D3C"/>
    <w:rsid w:val="001E148D"/>
    <w:rsid w:val="001E1586"/>
    <w:rsid w:val="001E1E1C"/>
    <w:rsid w:val="001E2162"/>
    <w:rsid w:val="001E24A2"/>
    <w:rsid w:val="001E24C8"/>
    <w:rsid w:val="001E263F"/>
    <w:rsid w:val="001E2883"/>
    <w:rsid w:val="001E29E8"/>
    <w:rsid w:val="001E2E83"/>
    <w:rsid w:val="001E2F6C"/>
    <w:rsid w:val="001E2F78"/>
    <w:rsid w:val="001E2FCC"/>
    <w:rsid w:val="001E34E0"/>
    <w:rsid w:val="001E3871"/>
    <w:rsid w:val="001E3971"/>
    <w:rsid w:val="001E3BE5"/>
    <w:rsid w:val="001E3CC1"/>
    <w:rsid w:val="001E4BE0"/>
    <w:rsid w:val="001E5407"/>
    <w:rsid w:val="001E54D0"/>
    <w:rsid w:val="001E5605"/>
    <w:rsid w:val="001E57C7"/>
    <w:rsid w:val="001E6104"/>
    <w:rsid w:val="001E6E95"/>
    <w:rsid w:val="001E73E9"/>
    <w:rsid w:val="001E75D8"/>
    <w:rsid w:val="001E75FE"/>
    <w:rsid w:val="001E7665"/>
    <w:rsid w:val="001E781F"/>
    <w:rsid w:val="001E79DA"/>
    <w:rsid w:val="001E7A54"/>
    <w:rsid w:val="001E7A6D"/>
    <w:rsid w:val="001E7B6E"/>
    <w:rsid w:val="001E7B9D"/>
    <w:rsid w:val="001F0366"/>
    <w:rsid w:val="001F057E"/>
    <w:rsid w:val="001F0588"/>
    <w:rsid w:val="001F070E"/>
    <w:rsid w:val="001F0A74"/>
    <w:rsid w:val="001F0A91"/>
    <w:rsid w:val="001F0DFD"/>
    <w:rsid w:val="001F1ADC"/>
    <w:rsid w:val="001F1EF7"/>
    <w:rsid w:val="001F20EF"/>
    <w:rsid w:val="001F22C7"/>
    <w:rsid w:val="001F2687"/>
    <w:rsid w:val="001F27C1"/>
    <w:rsid w:val="001F2CDA"/>
    <w:rsid w:val="001F3173"/>
    <w:rsid w:val="001F319F"/>
    <w:rsid w:val="001F3387"/>
    <w:rsid w:val="001F33BA"/>
    <w:rsid w:val="001F3966"/>
    <w:rsid w:val="001F397D"/>
    <w:rsid w:val="001F39FD"/>
    <w:rsid w:val="001F41DA"/>
    <w:rsid w:val="001F41E6"/>
    <w:rsid w:val="001F4207"/>
    <w:rsid w:val="001F4459"/>
    <w:rsid w:val="001F4BFB"/>
    <w:rsid w:val="001F5277"/>
    <w:rsid w:val="001F52DA"/>
    <w:rsid w:val="001F5A28"/>
    <w:rsid w:val="001F5D94"/>
    <w:rsid w:val="001F5E03"/>
    <w:rsid w:val="001F5F91"/>
    <w:rsid w:val="001F628C"/>
    <w:rsid w:val="001F688F"/>
    <w:rsid w:val="001F6973"/>
    <w:rsid w:val="001F69BF"/>
    <w:rsid w:val="001F69EE"/>
    <w:rsid w:val="001F6DA5"/>
    <w:rsid w:val="001F6E9D"/>
    <w:rsid w:val="001F7032"/>
    <w:rsid w:val="001F75DB"/>
    <w:rsid w:val="001F7665"/>
    <w:rsid w:val="001F7A52"/>
    <w:rsid w:val="001F7BBA"/>
    <w:rsid w:val="001F7F76"/>
    <w:rsid w:val="0020058F"/>
    <w:rsid w:val="0020070D"/>
    <w:rsid w:val="00200821"/>
    <w:rsid w:val="002008A8"/>
    <w:rsid w:val="00200F74"/>
    <w:rsid w:val="0020111E"/>
    <w:rsid w:val="0020175C"/>
    <w:rsid w:val="00201CB6"/>
    <w:rsid w:val="00201CCF"/>
    <w:rsid w:val="00201E5A"/>
    <w:rsid w:val="00201F23"/>
    <w:rsid w:val="002024EE"/>
    <w:rsid w:val="00202839"/>
    <w:rsid w:val="00202D64"/>
    <w:rsid w:val="00203200"/>
    <w:rsid w:val="0020361F"/>
    <w:rsid w:val="00203644"/>
    <w:rsid w:val="002039ED"/>
    <w:rsid w:val="00203A60"/>
    <w:rsid w:val="00203C23"/>
    <w:rsid w:val="00203F27"/>
    <w:rsid w:val="00204119"/>
    <w:rsid w:val="0020474E"/>
    <w:rsid w:val="00204AD2"/>
    <w:rsid w:val="00204EA1"/>
    <w:rsid w:val="00204EEA"/>
    <w:rsid w:val="002051E0"/>
    <w:rsid w:val="0020551F"/>
    <w:rsid w:val="002059AF"/>
    <w:rsid w:val="00205A72"/>
    <w:rsid w:val="00205A76"/>
    <w:rsid w:val="00205AAE"/>
    <w:rsid w:val="0020608C"/>
    <w:rsid w:val="002068EC"/>
    <w:rsid w:val="00206A34"/>
    <w:rsid w:val="00207089"/>
    <w:rsid w:val="002070B0"/>
    <w:rsid w:val="002073F0"/>
    <w:rsid w:val="00207E5E"/>
    <w:rsid w:val="002102A2"/>
    <w:rsid w:val="002103F7"/>
    <w:rsid w:val="00210944"/>
    <w:rsid w:val="00211466"/>
    <w:rsid w:val="00211601"/>
    <w:rsid w:val="00211707"/>
    <w:rsid w:val="00211953"/>
    <w:rsid w:val="00211BA7"/>
    <w:rsid w:val="0021201F"/>
    <w:rsid w:val="0021228D"/>
    <w:rsid w:val="002125F3"/>
    <w:rsid w:val="0021276C"/>
    <w:rsid w:val="00212873"/>
    <w:rsid w:val="00212E70"/>
    <w:rsid w:val="002130EE"/>
    <w:rsid w:val="002132D8"/>
    <w:rsid w:val="0021390E"/>
    <w:rsid w:val="00214010"/>
    <w:rsid w:val="002140A8"/>
    <w:rsid w:val="00214696"/>
    <w:rsid w:val="002150E9"/>
    <w:rsid w:val="00215130"/>
    <w:rsid w:val="0021514A"/>
    <w:rsid w:val="00215E8E"/>
    <w:rsid w:val="0021634E"/>
    <w:rsid w:val="00216769"/>
    <w:rsid w:val="00216812"/>
    <w:rsid w:val="00216AC8"/>
    <w:rsid w:val="00216D31"/>
    <w:rsid w:val="00216E8B"/>
    <w:rsid w:val="00217137"/>
    <w:rsid w:val="00217515"/>
    <w:rsid w:val="002176A9"/>
    <w:rsid w:val="002178A1"/>
    <w:rsid w:val="0021795D"/>
    <w:rsid w:val="00217AAF"/>
    <w:rsid w:val="00217C2A"/>
    <w:rsid w:val="00217C84"/>
    <w:rsid w:val="00217D66"/>
    <w:rsid w:val="00217E48"/>
    <w:rsid w:val="00217E53"/>
    <w:rsid w:val="002200A9"/>
    <w:rsid w:val="00220573"/>
    <w:rsid w:val="0022062A"/>
    <w:rsid w:val="00220729"/>
    <w:rsid w:val="00220AF0"/>
    <w:rsid w:val="00220C01"/>
    <w:rsid w:val="00220C73"/>
    <w:rsid w:val="00222064"/>
    <w:rsid w:val="002221FB"/>
    <w:rsid w:val="00222C43"/>
    <w:rsid w:val="00222D89"/>
    <w:rsid w:val="002230FC"/>
    <w:rsid w:val="0022346E"/>
    <w:rsid w:val="00223B74"/>
    <w:rsid w:val="00224543"/>
    <w:rsid w:val="002245B1"/>
    <w:rsid w:val="00224774"/>
    <w:rsid w:val="002247B5"/>
    <w:rsid w:val="00224848"/>
    <w:rsid w:val="00224B0B"/>
    <w:rsid w:val="00224DDD"/>
    <w:rsid w:val="0022512A"/>
    <w:rsid w:val="00225497"/>
    <w:rsid w:val="002258D6"/>
    <w:rsid w:val="00225C13"/>
    <w:rsid w:val="00225DA2"/>
    <w:rsid w:val="002268F6"/>
    <w:rsid w:val="00226B38"/>
    <w:rsid w:val="00226F60"/>
    <w:rsid w:val="002270C7"/>
    <w:rsid w:val="002271EC"/>
    <w:rsid w:val="00227A77"/>
    <w:rsid w:val="00227EDD"/>
    <w:rsid w:val="00227F21"/>
    <w:rsid w:val="00230473"/>
    <w:rsid w:val="00230483"/>
    <w:rsid w:val="0023107B"/>
    <w:rsid w:val="00231E1E"/>
    <w:rsid w:val="00231E99"/>
    <w:rsid w:val="00231FA3"/>
    <w:rsid w:val="0023288B"/>
    <w:rsid w:val="00232E2B"/>
    <w:rsid w:val="002333A2"/>
    <w:rsid w:val="002337BD"/>
    <w:rsid w:val="00233A6C"/>
    <w:rsid w:val="00233C60"/>
    <w:rsid w:val="00233D95"/>
    <w:rsid w:val="0023470E"/>
    <w:rsid w:val="00234794"/>
    <w:rsid w:val="00234926"/>
    <w:rsid w:val="002349AA"/>
    <w:rsid w:val="002349EA"/>
    <w:rsid w:val="00235099"/>
    <w:rsid w:val="002358A9"/>
    <w:rsid w:val="00235E2A"/>
    <w:rsid w:val="002362A6"/>
    <w:rsid w:val="00236347"/>
    <w:rsid w:val="00236414"/>
    <w:rsid w:val="002364C3"/>
    <w:rsid w:val="002366D5"/>
    <w:rsid w:val="00236989"/>
    <w:rsid w:val="00236EC4"/>
    <w:rsid w:val="0023711F"/>
    <w:rsid w:val="00237510"/>
    <w:rsid w:val="002376FF"/>
    <w:rsid w:val="00237C47"/>
    <w:rsid w:val="00237D54"/>
    <w:rsid w:val="002403DA"/>
    <w:rsid w:val="002403F0"/>
    <w:rsid w:val="00240514"/>
    <w:rsid w:val="0024065F"/>
    <w:rsid w:val="0024112B"/>
    <w:rsid w:val="00241287"/>
    <w:rsid w:val="00241638"/>
    <w:rsid w:val="00241C3F"/>
    <w:rsid w:val="00241D7D"/>
    <w:rsid w:val="00241D9F"/>
    <w:rsid w:val="00241E6F"/>
    <w:rsid w:val="00241ECD"/>
    <w:rsid w:val="00241F8C"/>
    <w:rsid w:val="0024208B"/>
    <w:rsid w:val="002426EA"/>
    <w:rsid w:val="002429F5"/>
    <w:rsid w:val="002430FA"/>
    <w:rsid w:val="00243B36"/>
    <w:rsid w:val="00243D64"/>
    <w:rsid w:val="002441DC"/>
    <w:rsid w:val="0024425E"/>
    <w:rsid w:val="002446B9"/>
    <w:rsid w:val="002449ED"/>
    <w:rsid w:val="00244A6B"/>
    <w:rsid w:val="0024549E"/>
    <w:rsid w:val="00245685"/>
    <w:rsid w:val="0024586D"/>
    <w:rsid w:val="002459DE"/>
    <w:rsid w:val="00245D73"/>
    <w:rsid w:val="002469B0"/>
    <w:rsid w:val="002469BA"/>
    <w:rsid w:val="00246B18"/>
    <w:rsid w:val="00246B19"/>
    <w:rsid w:val="00246B8E"/>
    <w:rsid w:val="00246B93"/>
    <w:rsid w:val="002473EA"/>
    <w:rsid w:val="0024762B"/>
    <w:rsid w:val="002477C0"/>
    <w:rsid w:val="00247C78"/>
    <w:rsid w:val="00250190"/>
    <w:rsid w:val="002503B6"/>
    <w:rsid w:val="00250F29"/>
    <w:rsid w:val="00250F56"/>
    <w:rsid w:val="0025116E"/>
    <w:rsid w:val="00251803"/>
    <w:rsid w:val="0025185E"/>
    <w:rsid w:val="00251A87"/>
    <w:rsid w:val="00251F1F"/>
    <w:rsid w:val="00252367"/>
    <w:rsid w:val="00252973"/>
    <w:rsid w:val="00252AAB"/>
    <w:rsid w:val="00252AE6"/>
    <w:rsid w:val="00252B5E"/>
    <w:rsid w:val="00252E28"/>
    <w:rsid w:val="0025334B"/>
    <w:rsid w:val="0025348B"/>
    <w:rsid w:val="00253541"/>
    <w:rsid w:val="00254080"/>
    <w:rsid w:val="002541F6"/>
    <w:rsid w:val="00254878"/>
    <w:rsid w:val="002557DB"/>
    <w:rsid w:val="002558F8"/>
    <w:rsid w:val="00255D5A"/>
    <w:rsid w:val="0025612A"/>
    <w:rsid w:val="00256213"/>
    <w:rsid w:val="00256224"/>
    <w:rsid w:val="00256893"/>
    <w:rsid w:val="00256B1F"/>
    <w:rsid w:val="00260756"/>
    <w:rsid w:val="00260C87"/>
    <w:rsid w:val="00260F76"/>
    <w:rsid w:val="0026128C"/>
    <w:rsid w:val="002615FD"/>
    <w:rsid w:val="00261824"/>
    <w:rsid w:val="00261A18"/>
    <w:rsid w:val="00261D34"/>
    <w:rsid w:val="00261DAE"/>
    <w:rsid w:val="00262595"/>
    <w:rsid w:val="00262A67"/>
    <w:rsid w:val="00263470"/>
    <w:rsid w:val="0026450C"/>
    <w:rsid w:val="002646ED"/>
    <w:rsid w:val="00264863"/>
    <w:rsid w:val="00264D64"/>
    <w:rsid w:val="00264D83"/>
    <w:rsid w:val="00264EF6"/>
    <w:rsid w:val="002653AD"/>
    <w:rsid w:val="002655DB"/>
    <w:rsid w:val="00265798"/>
    <w:rsid w:val="00265861"/>
    <w:rsid w:val="00265D6F"/>
    <w:rsid w:val="00265DD9"/>
    <w:rsid w:val="00265FF7"/>
    <w:rsid w:val="002661A6"/>
    <w:rsid w:val="002661B1"/>
    <w:rsid w:val="00266791"/>
    <w:rsid w:val="00266E2A"/>
    <w:rsid w:val="00266E71"/>
    <w:rsid w:val="002670BD"/>
    <w:rsid w:val="002672E9"/>
    <w:rsid w:val="00267380"/>
    <w:rsid w:val="002673BE"/>
    <w:rsid w:val="0026747C"/>
    <w:rsid w:val="0026775B"/>
    <w:rsid w:val="00267773"/>
    <w:rsid w:val="00267F28"/>
    <w:rsid w:val="0027074D"/>
    <w:rsid w:val="00270B5F"/>
    <w:rsid w:val="00270D30"/>
    <w:rsid w:val="002718B6"/>
    <w:rsid w:val="00271BBB"/>
    <w:rsid w:val="00271C08"/>
    <w:rsid w:val="002721E4"/>
    <w:rsid w:val="002722EE"/>
    <w:rsid w:val="0027293E"/>
    <w:rsid w:val="0027299A"/>
    <w:rsid w:val="00272CD8"/>
    <w:rsid w:val="00272E23"/>
    <w:rsid w:val="0027313A"/>
    <w:rsid w:val="0027313E"/>
    <w:rsid w:val="002732CF"/>
    <w:rsid w:val="0027348E"/>
    <w:rsid w:val="00273541"/>
    <w:rsid w:val="00273855"/>
    <w:rsid w:val="00273943"/>
    <w:rsid w:val="002739E0"/>
    <w:rsid w:val="00273B6F"/>
    <w:rsid w:val="00273D83"/>
    <w:rsid w:val="00274213"/>
    <w:rsid w:val="00274929"/>
    <w:rsid w:val="00275409"/>
    <w:rsid w:val="00275496"/>
    <w:rsid w:val="0027572D"/>
    <w:rsid w:val="00275A72"/>
    <w:rsid w:val="00275EC9"/>
    <w:rsid w:val="0027610F"/>
    <w:rsid w:val="00276360"/>
    <w:rsid w:val="00276372"/>
    <w:rsid w:val="00276911"/>
    <w:rsid w:val="00276F96"/>
    <w:rsid w:val="00276FF5"/>
    <w:rsid w:val="002771B8"/>
    <w:rsid w:val="00277B45"/>
    <w:rsid w:val="00277C77"/>
    <w:rsid w:val="00277F03"/>
    <w:rsid w:val="00277FDC"/>
    <w:rsid w:val="002801A5"/>
    <w:rsid w:val="00280293"/>
    <w:rsid w:val="00280D48"/>
    <w:rsid w:val="00280D50"/>
    <w:rsid w:val="00280E00"/>
    <w:rsid w:val="0028103E"/>
    <w:rsid w:val="00281536"/>
    <w:rsid w:val="00281824"/>
    <w:rsid w:val="00281B0A"/>
    <w:rsid w:val="00281C32"/>
    <w:rsid w:val="00281D1C"/>
    <w:rsid w:val="00281EF1"/>
    <w:rsid w:val="0028239E"/>
    <w:rsid w:val="00282793"/>
    <w:rsid w:val="002827A8"/>
    <w:rsid w:val="00282ACD"/>
    <w:rsid w:val="00282E36"/>
    <w:rsid w:val="00282F69"/>
    <w:rsid w:val="00283012"/>
    <w:rsid w:val="002831E4"/>
    <w:rsid w:val="00283706"/>
    <w:rsid w:val="00283A97"/>
    <w:rsid w:val="00283C0C"/>
    <w:rsid w:val="00283FF5"/>
    <w:rsid w:val="0028406D"/>
    <w:rsid w:val="002844B0"/>
    <w:rsid w:val="00284906"/>
    <w:rsid w:val="00284EAD"/>
    <w:rsid w:val="00284F43"/>
    <w:rsid w:val="0028506F"/>
    <w:rsid w:val="00285874"/>
    <w:rsid w:val="002865EB"/>
    <w:rsid w:val="00286A41"/>
    <w:rsid w:val="0028716E"/>
    <w:rsid w:val="002879B3"/>
    <w:rsid w:val="00287B32"/>
    <w:rsid w:val="002902C7"/>
    <w:rsid w:val="0029077A"/>
    <w:rsid w:val="002907B0"/>
    <w:rsid w:val="00291169"/>
    <w:rsid w:val="00291227"/>
    <w:rsid w:val="00291500"/>
    <w:rsid w:val="0029174D"/>
    <w:rsid w:val="00291CBF"/>
    <w:rsid w:val="00291D10"/>
    <w:rsid w:val="00291D58"/>
    <w:rsid w:val="00292258"/>
    <w:rsid w:val="00292625"/>
    <w:rsid w:val="00292A59"/>
    <w:rsid w:val="00292C5F"/>
    <w:rsid w:val="00293124"/>
    <w:rsid w:val="00293345"/>
    <w:rsid w:val="002935F0"/>
    <w:rsid w:val="00293908"/>
    <w:rsid w:val="002942C0"/>
    <w:rsid w:val="002943E3"/>
    <w:rsid w:val="002944B3"/>
    <w:rsid w:val="00294F7E"/>
    <w:rsid w:val="0029582D"/>
    <w:rsid w:val="00295830"/>
    <w:rsid w:val="00295938"/>
    <w:rsid w:val="002959DA"/>
    <w:rsid w:val="0029615C"/>
    <w:rsid w:val="00296190"/>
    <w:rsid w:val="00296AEF"/>
    <w:rsid w:val="00296CEF"/>
    <w:rsid w:val="00296F91"/>
    <w:rsid w:val="00297279"/>
    <w:rsid w:val="00297762"/>
    <w:rsid w:val="00297CAE"/>
    <w:rsid w:val="00297CB0"/>
    <w:rsid w:val="00297CE4"/>
    <w:rsid w:val="00297E09"/>
    <w:rsid w:val="002A0315"/>
    <w:rsid w:val="002A0368"/>
    <w:rsid w:val="002A0664"/>
    <w:rsid w:val="002A0668"/>
    <w:rsid w:val="002A08C4"/>
    <w:rsid w:val="002A0972"/>
    <w:rsid w:val="002A0CB8"/>
    <w:rsid w:val="002A1871"/>
    <w:rsid w:val="002A1BBE"/>
    <w:rsid w:val="002A1E7F"/>
    <w:rsid w:val="002A20CC"/>
    <w:rsid w:val="002A32D1"/>
    <w:rsid w:val="002A33B6"/>
    <w:rsid w:val="002A3F2C"/>
    <w:rsid w:val="002A40CC"/>
    <w:rsid w:val="002A4172"/>
    <w:rsid w:val="002A46E8"/>
    <w:rsid w:val="002A482A"/>
    <w:rsid w:val="002A4A6B"/>
    <w:rsid w:val="002A50BF"/>
    <w:rsid w:val="002A50DD"/>
    <w:rsid w:val="002A5434"/>
    <w:rsid w:val="002A569B"/>
    <w:rsid w:val="002A5909"/>
    <w:rsid w:val="002A5B30"/>
    <w:rsid w:val="002A5DBF"/>
    <w:rsid w:val="002A62B0"/>
    <w:rsid w:val="002A6767"/>
    <w:rsid w:val="002A6E9D"/>
    <w:rsid w:val="002A6FEA"/>
    <w:rsid w:val="002A7530"/>
    <w:rsid w:val="002A7DBE"/>
    <w:rsid w:val="002B017B"/>
    <w:rsid w:val="002B05F3"/>
    <w:rsid w:val="002B0E57"/>
    <w:rsid w:val="002B0F45"/>
    <w:rsid w:val="002B10E6"/>
    <w:rsid w:val="002B1B47"/>
    <w:rsid w:val="002B1D13"/>
    <w:rsid w:val="002B1FBD"/>
    <w:rsid w:val="002B2113"/>
    <w:rsid w:val="002B24DA"/>
    <w:rsid w:val="002B2A34"/>
    <w:rsid w:val="002B2B03"/>
    <w:rsid w:val="002B2C1F"/>
    <w:rsid w:val="002B313C"/>
    <w:rsid w:val="002B35E0"/>
    <w:rsid w:val="002B42F0"/>
    <w:rsid w:val="002B444C"/>
    <w:rsid w:val="002B4939"/>
    <w:rsid w:val="002B4AAA"/>
    <w:rsid w:val="002B4B7F"/>
    <w:rsid w:val="002B4C0D"/>
    <w:rsid w:val="002B4CDE"/>
    <w:rsid w:val="002B5434"/>
    <w:rsid w:val="002B552F"/>
    <w:rsid w:val="002B571E"/>
    <w:rsid w:val="002B5755"/>
    <w:rsid w:val="002B5C3E"/>
    <w:rsid w:val="002B6219"/>
    <w:rsid w:val="002B68BE"/>
    <w:rsid w:val="002B6D1B"/>
    <w:rsid w:val="002B6D37"/>
    <w:rsid w:val="002B7243"/>
    <w:rsid w:val="002B72D3"/>
    <w:rsid w:val="002B7381"/>
    <w:rsid w:val="002B75FB"/>
    <w:rsid w:val="002B7762"/>
    <w:rsid w:val="002B7E79"/>
    <w:rsid w:val="002C0921"/>
    <w:rsid w:val="002C0B6A"/>
    <w:rsid w:val="002C1997"/>
    <w:rsid w:val="002C1BF4"/>
    <w:rsid w:val="002C222E"/>
    <w:rsid w:val="002C2D39"/>
    <w:rsid w:val="002C3A1B"/>
    <w:rsid w:val="002C4273"/>
    <w:rsid w:val="002C4480"/>
    <w:rsid w:val="002C4563"/>
    <w:rsid w:val="002C4632"/>
    <w:rsid w:val="002C4D05"/>
    <w:rsid w:val="002C5266"/>
    <w:rsid w:val="002C53F8"/>
    <w:rsid w:val="002C546A"/>
    <w:rsid w:val="002C54A9"/>
    <w:rsid w:val="002C59A3"/>
    <w:rsid w:val="002C5A48"/>
    <w:rsid w:val="002C675B"/>
    <w:rsid w:val="002C687A"/>
    <w:rsid w:val="002C7416"/>
    <w:rsid w:val="002C7503"/>
    <w:rsid w:val="002C7CA5"/>
    <w:rsid w:val="002C7E51"/>
    <w:rsid w:val="002C7E92"/>
    <w:rsid w:val="002D015C"/>
    <w:rsid w:val="002D033D"/>
    <w:rsid w:val="002D09C3"/>
    <w:rsid w:val="002D0BC1"/>
    <w:rsid w:val="002D1138"/>
    <w:rsid w:val="002D1CB5"/>
    <w:rsid w:val="002D1F5F"/>
    <w:rsid w:val="002D202C"/>
    <w:rsid w:val="002D24CE"/>
    <w:rsid w:val="002D2D4D"/>
    <w:rsid w:val="002D2EA7"/>
    <w:rsid w:val="002D2FFB"/>
    <w:rsid w:val="002D300A"/>
    <w:rsid w:val="002D3559"/>
    <w:rsid w:val="002D3846"/>
    <w:rsid w:val="002D472B"/>
    <w:rsid w:val="002D498E"/>
    <w:rsid w:val="002D4B82"/>
    <w:rsid w:val="002D4FAE"/>
    <w:rsid w:val="002D519B"/>
    <w:rsid w:val="002D51CA"/>
    <w:rsid w:val="002D5292"/>
    <w:rsid w:val="002D5D57"/>
    <w:rsid w:val="002D5F4B"/>
    <w:rsid w:val="002D6468"/>
    <w:rsid w:val="002D65EB"/>
    <w:rsid w:val="002D682D"/>
    <w:rsid w:val="002D68F9"/>
    <w:rsid w:val="002D6B30"/>
    <w:rsid w:val="002D6E2A"/>
    <w:rsid w:val="002D6FD6"/>
    <w:rsid w:val="002D731E"/>
    <w:rsid w:val="002D745E"/>
    <w:rsid w:val="002D7606"/>
    <w:rsid w:val="002D761F"/>
    <w:rsid w:val="002D773F"/>
    <w:rsid w:val="002D7770"/>
    <w:rsid w:val="002D7B2D"/>
    <w:rsid w:val="002D7B9E"/>
    <w:rsid w:val="002D7C83"/>
    <w:rsid w:val="002D7DB2"/>
    <w:rsid w:val="002D7DB5"/>
    <w:rsid w:val="002E0381"/>
    <w:rsid w:val="002E0483"/>
    <w:rsid w:val="002E0701"/>
    <w:rsid w:val="002E0884"/>
    <w:rsid w:val="002E0993"/>
    <w:rsid w:val="002E0BCF"/>
    <w:rsid w:val="002E0CAA"/>
    <w:rsid w:val="002E0E75"/>
    <w:rsid w:val="002E1234"/>
    <w:rsid w:val="002E148F"/>
    <w:rsid w:val="002E19CB"/>
    <w:rsid w:val="002E19DC"/>
    <w:rsid w:val="002E1AF0"/>
    <w:rsid w:val="002E1FF2"/>
    <w:rsid w:val="002E20AC"/>
    <w:rsid w:val="002E22FD"/>
    <w:rsid w:val="002E23AE"/>
    <w:rsid w:val="002E26EB"/>
    <w:rsid w:val="002E2C30"/>
    <w:rsid w:val="002E3054"/>
    <w:rsid w:val="002E3878"/>
    <w:rsid w:val="002E406F"/>
    <w:rsid w:val="002E4251"/>
    <w:rsid w:val="002E4474"/>
    <w:rsid w:val="002E4AD6"/>
    <w:rsid w:val="002E4B42"/>
    <w:rsid w:val="002E4B7D"/>
    <w:rsid w:val="002E5333"/>
    <w:rsid w:val="002E59A7"/>
    <w:rsid w:val="002E6119"/>
    <w:rsid w:val="002E64F4"/>
    <w:rsid w:val="002E6837"/>
    <w:rsid w:val="002E6E0D"/>
    <w:rsid w:val="002E766E"/>
    <w:rsid w:val="002E7B33"/>
    <w:rsid w:val="002E7E4E"/>
    <w:rsid w:val="002F0322"/>
    <w:rsid w:val="002F03AF"/>
    <w:rsid w:val="002F03B1"/>
    <w:rsid w:val="002F0783"/>
    <w:rsid w:val="002F090E"/>
    <w:rsid w:val="002F0A77"/>
    <w:rsid w:val="002F1397"/>
    <w:rsid w:val="002F1451"/>
    <w:rsid w:val="002F1507"/>
    <w:rsid w:val="002F175D"/>
    <w:rsid w:val="002F175E"/>
    <w:rsid w:val="002F1CFE"/>
    <w:rsid w:val="002F1EDB"/>
    <w:rsid w:val="002F2490"/>
    <w:rsid w:val="002F25C5"/>
    <w:rsid w:val="002F2625"/>
    <w:rsid w:val="002F2949"/>
    <w:rsid w:val="002F3111"/>
    <w:rsid w:val="002F31F7"/>
    <w:rsid w:val="002F3F72"/>
    <w:rsid w:val="002F40EE"/>
    <w:rsid w:val="002F451D"/>
    <w:rsid w:val="002F464C"/>
    <w:rsid w:val="002F48F2"/>
    <w:rsid w:val="002F4A82"/>
    <w:rsid w:val="002F52F1"/>
    <w:rsid w:val="002F535C"/>
    <w:rsid w:val="002F581F"/>
    <w:rsid w:val="002F594A"/>
    <w:rsid w:val="002F5D57"/>
    <w:rsid w:val="002F5D5A"/>
    <w:rsid w:val="002F6293"/>
    <w:rsid w:val="002F6343"/>
    <w:rsid w:val="002F65D3"/>
    <w:rsid w:val="002F6D5C"/>
    <w:rsid w:val="002F6DF9"/>
    <w:rsid w:val="002F6DFC"/>
    <w:rsid w:val="002F6E0D"/>
    <w:rsid w:val="002F7687"/>
    <w:rsid w:val="002F78EB"/>
    <w:rsid w:val="002F7939"/>
    <w:rsid w:val="002F7CA0"/>
    <w:rsid w:val="002F7FBB"/>
    <w:rsid w:val="003000A6"/>
    <w:rsid w:val="0030020E"/>
    <w:rsid w:val="00300D64"/>
    <w:rsid w:val="00300E81"/>
    <w:rsid w:val="00301F6F"/>
    <w:rsid w:val="00302065"/>
    <w:rsid w:val="0030207A"/>
    <w:rsid w:val="003021E6"/>
    <w:rsid w:val="00302339"/>
    <w:rsid w:val="003024DF"/>
    <w:rsid w:val="003025A8"/>
    <w:rsid w:val="003026B2"/>
    <w:rsid w:val="00302940"/>
    <w:rsid w:val="00302980"/>
    <w:rsid w:val="00302C76"/>
    <w:rsid w:val="00303102"/>
    <w:rsid w:val="003031F4"/>
    <w:rsid w:val="003032F1"/>
    <w:rsid w:val="00303346"/>
    <w:rsid w:val="00303415"/>
    <w:rsid w:val="003035FC"/>
    <w:rsid w:val="0030361B"/>
    <w:rsid w:val="003037F3"/>
    <w:rsid w:val="00303B85"/>
    <w:rsid w:val="00303D18"/>
    <w:rsid w:val="00303DDD"/>
    <w:rsid w:val="00303E24"/>
    <w:rsid w:val="003044DA"/>
    <w:rsid w:val="003047E1"/>
    <w:rsid w:val="0030485B"/>
    <w:rsid w:val="00304CCE"/>
    <w:rsid w:val="00304D1E"/>
    <w:rsid w:val="00304F37"/>
    <w:rsid w:val="00305298"/>
    <w:rsid w:val="00305497"/>
    <w:rsid w:val="003059B2"/>
    <w:rsid w:val="00305EDB"/>
    <w:rsid w:val="00305F82"/>
    <w:rsid w:val="003061C1"/>
    <w:rsid w:val="0030622C"/>
    <w:rsid w:val="0030643A"/>
    <w:rsid w:val="00306A12"/>
    <w:rsid w:val="00306A1F"/>
    <w:rsid w:val="00306C70"/>
    <w:rsid w:val="00306C8D"/>
    <w:rsid w:val="00307AEA"/>
    <w:rsid w:val="00307BFC"/>
    <w:rsid w:val="00310674"/>
    <w:rsid w:val="00310D4F"/>
    <w:rsid w:val="00310FF5"/>
    <w:rsid w:val="0031116D"/>
    <w:rsid w:val="0031127B"/>
    <w:rsid w:val="0031155E"/>
    <w:rsid w:val="0031163D"/>
    <w:rsid w:val="00311766"/>
    <w:rsid w:val="00311CD6"/>
    <w:rsid w:val="00312B57"/>
    <w:rsid w:val="00312C07"/>
    <w:rsid w:val="00312E8F"/>
    <w:rsid w:val="00313236"/>
    <w:rsid w:val="0031340D"/>
    <w:rsid w:val="003138A8"/>
    <w:rsid w:val="003138D0"/>
    <w:rsid w:val="00313958"/>
    <w:rsid w:val="00313CDC"/>
    <w:rsid w:val="00314253"/>
    <w:rsid w:val="00314AC5"/>
    <w:rsid w:val="00314B57"/>
    <w:rsid w:val="00315387"/>
    <w:rsid w:val="003154FF"/>
    <w:rsid w:val="00315748"/>
    <w:rsid w:val="003157E3"/>
    <w:rsid w:val="003158DD"/>
    <w:rsid w:val="00315C46"/>
    <w:rsid w:val="00315CF7"/>
    <w:rsid w:val="00315D74"/>
    <w:rsid w:val="00316101"/>
    <w:rsid w:val="00316387"/>
    <w:rsid w:val="00316CB7"/>
    <w:rsid w:val="00317016"/>
    <w:rsid w:val="00317020"/>
    <w:rsid w:val="00317465"/>
    <w:rsid w:val="0031760C"/>
    <w:rsid w:val="0032058B"/>
    <w:rsid w:val="00320714"/>
    <w:rsid w:val="00320BC3"/>
    <w:rsid w:val="00320CC2"/>
    <w:rsid w:val="00320F5B"/>
    <w:rsid w:val="003217F5"/>
    <w:rsid w:val="003218F4"/>
    <w:rsid w:val="00321CBB"/>
    <w:rsid w:val="00322A72"/>
    <w:rsid w:val="00322BF8"/>
    <w:rsid w:val="00322FFD"/>
    <w:rsid w:val="003231EB"/>
    <w:rsid w:val="00323565"/>
    <w:rsid w:val="003235E4"/>
    <w:rsid w:val="0032367B"/>
    <w:rsid w:val="003236AE"/>
    <w:rsid w:val="00323AFA"/>
    <w:rsid w:val="003240D1"/>
    <w:rsid w:val="0032444D"/>
    <w:rsid w:val="0032444F"/>
    <w:rsid w:val="0032487A"/>
    <w:rsid w:val="0032498D"/>
    <w:rsid w:val="00324B33"/>
    <w:rsid w:val="00324DBE"/>
    <w:rsid w:val="00324E67"/>
    <w:rsid w:val="00325244"/>
    <w:rsid w:val="00325723"/>
    <w:rsid w:val="0032587E"/>
    <w:rsid w:val="00325A0F"/>
    <w:rsid w:val="0032634F"/>
    <w:rsid w:val="00326582"/>
    <w:rsid w:val="0032663F"/>
    <w:rsid w:val="00326F3B"/>
    <w:rsid w:val="0032725E"/>
    <w:rsid w:val="0032738C"/>
    <w:rsid w:val="0032741E"/>
    <w:rsid w:val="00327427"/>
    <w:rsid w:val="00327663"/>
    <w:rsid w:val="00327806"/>
    <w:rsid w:val="00327859"/>
    <w:rsid w:val="00327F5F"/>
    <w:rsid w:val="0033030B"/>
    <w:rsid w:val="00330958"/>
    <w:rsid w:val="00330D3C"/>
    <w:rsid w:val="00330D5A"/>
    <w:rsid w:val="00330E18"/>
    <w:rsid w:val="00331AE2"/>
    <w:rsid w:val="0033204B"/>
    <w:rsid w:val="0033284A"/>
    <w:rsid w:val="00332B52"/>
    <w:rsid w:val="003330AB"/>
    <w:rsid w:val="00333400"/>
    <w:rsid w:val="00333A78"/>
    <w:rsid w:val="00333CAA"/>
    <w:rsid w:val="00333E84"/>
    <w:rsid w:val="003340EC"/>
    <w:rsid w:val="00334200"/>
    <w:rsid w:val="003343FD"/>
    <w:rsid w:val="00334AE1"/>
    <w:rsid w:val="00334B1B"/>
    <w:rsid w:val="0033506D"/>
    <w:rsid w:val="00335493"/>
    <w:rsid w:val="00335629"/>
    <w:rsid w:val="0033581D"/>
    <w:rsid w:val="00335A4A"/>
    <w:rsid w:val="00335BD1"/>
    <w:rsid w:val="00336220"/>
    <w:rsid w:val="0033699C"/>
    <w:rsid w:val="003369C2"/>
    <w:rsid w:val="00336B39"/>
    <w:rsid w:val="00337075"/>
    <w:rsid w:val="00337711"/>
    <w:rsid w:val="003378CD"/>
    <w:rsid w:val="003379EB"/>
    <w:rsid w:val="00337C89"/>
    <w:rsid w:val="0034012F"/>
    <w:rsid w:val="00340411"/>
    <w:rsid w:val="0034054F"/>
    <w:rsid w:val="003406DF"/>
    <w:rsid w:val="00340C78"/>
    <w:rsid w:val="00340CD1"/>
    <w:rsid w:val="003410A5"/>
    <w:rsid w:val="003412AE"/>
    <w:rsid w:val="00341803"/>
    <w:rsid w:val="003419F2"/>
    <w:rsid w:val="00341D33"/>
    <w:rsid w:val="003421E2"/>
    <w:rsid w:val="0034253F"/>
    <w:rsid w:val="003426C3"/>
    <w:rsid w:val="00342965"/>
    <w:rsid w:val="003434A1"/>
    <w:rsid w:val="00343681"/>
    <w:rsid w:val="00343881"/>
    <w:rsid w:val="0034393D"/>
    <w:rsid w:val="00343CE7"/>
    <w:rsid w:val="0034468C"/>
    <w:rsid w:val="00344993"/>
    <w:rsid w:val="00344C00"/>
    <w:rsid w:val="00344E4E"/>
    <w:rsid w:val="00344FAE"/>
    <w:rsid w:val="0034500F"/>
    <w:rsid w:val="00345865"/>
    <w:rsid w:val="00345C67"/>
    <w:rsid w:val="0034675D"/>
    <w:rsid w:val="00346A9F"/>
    <w:rsid w:val="00346F76"/>
    <w:rsid w:val="00347352"/>
    <w:rsid w:val="00347DB1"/>
    <w:rsid w:val="00347FDA"/>
    <w:rsid w:val="0035035F"/>
    <w:rsid w:val="00350524"/>
    <w:rsid w:val="003505B8"/>
    <w:rsid w:val="00351864"/>
    <w:rsid w:val="003519C4"/>
    <w:rsid w:val="00351A14"/>
    <w:rsid w:val="00351BB8"/>
    <w:rsid w:val="00351D1E"/>
    <w:rsid w:val="003521DA"/>
    <w:rsid w:val="00352984"/>
    <w:rsid w:val="0035345C"/>
    <w:rsid w:val="0035350D"/>
    <w:rsid w:val="00354886"/>
    <w:rsid w:val="00354D3D"/>
    <w:rsid w:val="00354FDE"/>
    <w:rsid w:val="003550C3"/>
    <w:rsid w:val="003552C6"/>
    <w:rsid w:val="003552DE"/>
    <w:rsid w:val="003552EB"/>
    <w:rsid w:val="0035534C"/>
    <w:rsid w:val="003555F6"/>
    <w:rsid w:val="00356446"/>
    <w:rsid w:val="003565FA"/>
    <w:rsid w:val="003572DC"/>
    <w:rsid w:val="0036006C"/>
    <w:rsid w:val="003604FF"/>
    <w:rsid w:val="0036071C"/>
    <w:rsid w:val="00360A5E"/>
    <w:rsid w:val="00361676"/>
    <w:rsid w:val="0036186B"/>
    <w:rsid w:val="00361C2F"/>
    <w:rsid w:val="00361F86"/>
    <w:rsid w:val="003621F9"/>
    <w:rsid w:val="00362919"/>
    <w:rsid w:val="00363879"/>
    <w:rsid w:val="003638EC"/>
    <w:rsid w:val="00363D5E"/>
    <w:rsid w:val="00363EAD"/>
    <w:rsid w:val="00364742"/>
    <w:rsid w:val="00364FF5"/>
    <w:rsid w:val="00365072"/>
    <w:rsid w:val="003651D6"/>
    <w:rsid w:val="00365A4B"/>
    <w:rsid w:val="00365A81"/>
    <w:rsid w:val="00365C1A"/>
    <w:rsid w:val="003665B1"/>
    <w:rsid w:val="00366884"/>
    <w:rsid w:val="003669C6"/>
    <w:rsid w:val="00366F8F"/>
    <w:rsid w:val="00366FC9"/>
    <w:rsid w:val="0036724F"/>
    <w:rsid w:val="003678AC"/>
    <w:rsid w:val="003679AE"/>
    <w:rsid w:val="00367A74"/>
    <w:rsid w:val="0037027D"/>
    <w:rsid w:val="003705EC"/>
    <w:rsid w:val="003707D8"/>
    <w:rsid w:val="00370826"/>
    <w:rsid w:val="003708BB"/>
    <w:rsid w:val="00370B58"/>
    <w:rsid w:val="00370F22"/>
    <w:rsid w:val="003710F7"/>
    <w:rsid w:val="00371204"/>
    <w:rsid w:val="0037156D"/>
    <w:rsid w:val="00371C0E"/>
    <w:rsid w:val="00372092"/>
    <w:rsid w:val="003721A8"/>
    <w:rsid w:val="003722EC"/>
    <w:rsid w:val="003723E1"/>
    <w:rsid w:val="003727EE"/>
    <w:rsid w:val="00372AA9"/>
    <w:rsid w:val="00372B2F"/>
    <w:rsid w:val="00372C2C"/>
    <w:rsid w:val="00372DA9"/>
    <w:rsid w:val="00373376"/>
    <w:rsid w:val="00373533"/>
    <w:rsid w:val="00373894"/>
    <w:rsid w:val="003739B6"/>
    <w:rsid w:val="00373FE5"/>
    <w:rsid w:val="00374067"/>
    <w:rsid w:val="003748E1"/>
    <w:rsid w:val="00374AB0"/>
    <w:rsid w:val="00374B48"/>
    <w:rsid w:val="0037508C"/>
    <w:rsid w:val="003750A2"/>
    <w:rsid w:val="003751E5"/>
    <w:rsid w:val="003754A1"/>
    <w:rsid w:val="00375F2C"/>
    <w:rsid w:val="00376172"/>
    <w:rsid w:val="0037625C"/>
    <w:rsid w:val="00376364"/>
    <w:rsid w:val="003765C7"/>
    <w:rsid w:val="00376615"/>
    <w:rsid w:val="0037667E"/>
    <w:rsid w:val="00376C03"/>
    <w:rsid w:val="00376C59"/>
    <w:rsid w:val="003770D7"/>
    <w:rsid w:val="003771C2"/>
    <w:rsid w:val="00377364"/>
    <w:rsid w:val="00377D60"/>
    <w:rsid w:val="003802EE"/>
    <w:rsid w:val="00380413"/>
    <w:rsid w:val="00380440"/>
    <w:rsid w:val="00380569"/>
    <w:rsid w:val="0038073A"/>
    <w:rsid w:val="003807DC"/>
    <w:rsid w:val="00380976"/>
    <w:rsid w:val="00380BFD"/>
    <w:rsid w:val="00380F87"/>
    <w:rsid w:val="003810D4"/>
    <w:rsid w:val="0038122B"/>
    <w:rsid w:val="003818E4"/>
    <w:rsid w:val="00381C2C"/>
    <w:rsid w:val="0038223A"/>
    <w:rsid w:val="0038241B"/>
    <w:rsid w:val="003827F3"/>
    <w:rsid w:val="00382A53"/>
    <w:rsid w:val="00383116"/>
    <w:rsid w:val="00383255"/>
    <w:rsid w:val="00383A9F"/>
    <w:rsid w:val="00383D01"/>
    <w:rsid w:val="00383D40"/>
    <w:rsid w:val="00383E84"/>
    <w:rsid w:val="00383F84"/>
    <w:rsid w:val="0038418C"/>
    <w:rsid w:val="0038424E"/>
    <w:rsid w:val="00384468"/>
    <w:rsid w:val="0038477F"/>
    <w:rsid w:val="00384A85"/>
    <w:rsid w:val="00384B36"/>
    <w:rsid w:val="00385FB4"/>
    <w:rsid w:val="003860B8"/>
    <w:rsid w:val="00386195"/>
    <w:rsid w:val="00386A88"/>
    <w:rsid w:val="003874CA"/>
    <w:rsid w:val="003876AB"/>
    <w:rsid w:val="00387835"/>
    <w:rsid w:val="00387AC0"/>
    <w:rsid w:val="00387ECC"/>
    <w:rsid w:val="00387EE3"/>
    <w:rsid w:val="0039029B"/>
    <w:rsid w:val="003902F8"/>
    <w:rsid w:val="003903FD"/>
    <w:rsid w:val="0039065C"/>
    <w:rsid w:val="0039079B"/>
    <w:rsid w:val="00391BEC"/>
    <w:rsid w:val="00391F2A"/>
    <w:rsid w:val="00391F96"/>
    <w:rsid w:val="00392068"/>
    <w:rsid w:val="00392628"/>
    <w:rsid w:val="00392757"/>
    <w:rsid w:val="0039287F"/>
    <w:rsid w:val="00392D12"/>
    <w:rsid w:val="00392F1D"/>
    <w:rsid w:val="0039308B"/>
    <w:rsid w:val="00393882"/>
    <w:rsid w:val="00393AFE"/>
    <w:rsid w:val="00394209"/>
    <w:rsid w:val="003946E4"/>
    <w:rsid w:val="0039472A"/>
    <w:rsid w:val="00394BA4"/>
    <w:rsid w:val="003950A9"/>
    <w:rsid w:val="00395265"/>
    <w:rsid w:val="00395B6B"/>
    <w:rsid w:val="00395E82"/>
    <w:rsid w:val="00395F0E"/>
    <w:rsid w:val="00396337"/>
    <w:rsid w:val="003963F9"/>
    <w:rsid w:val="00396475"/>
    <w:rsid w:val="0039661D"/>
    <w:rsid w:val="00396825"/>
    <w:rsid w:val="0039749A"/>
    <w:rsid w:val="00397766"/>
    <w:rsid w:val="00397786"/>
    <w:rsid w:val="00397880"/>
    <w:rsid w:val="00397889"/>
    <w:rsid w:val="00397A0C"/>
    <w:rsid w:val="00397D45"/>
    <w:rsid w:val="00397EB3"/>
    <w:rsid w:val="00397F2D"/>
    <w:rsid w:val="00397FDF"/>
    <w:rsid w:val="003A096A"/>
    <w:rsid w:val="003A0C46"/>
    <w:rsid w:val="003A15EE"/>
    <w:rsid w:val="003A27FA"/>
    <w:rsid w:val="003A2A7C"/>
    <w:rsid w:val="003A364D"/>
    <w:rsid w:val="003A36E6"/>
    <w:rsid w:val="003A3E39"/>
    <w:rsid w:val="003A40FA"/>
    <w:rsid w:val="003A41AB"/>
    <w:rsid w:val="003A458C"/>
    <w:rsid w:val="003A48C4"/>
    <w:rsid w:val="003A4D7E"/>
    <w:rsid w:val="003A530B"/>
    <w:rsid w:val="003A5944"/>
    <w:rsid w:val="003A5D89"/>
    <w:rsid w:val="003A6318"/>
    <w:rsid w:val="003A6419"/>
    <w:rsid w:val="003A699E"/>
    <w:rsid w:val="003A69D3"/>
    <w:rsid w:val="003A6C30"/>
    <w:rsid w:val="003A6D70"/>
    <w:rsid w:val="003A6FDF"/>
    <w:rsid w:val="003A7137"/>
    <w:rsid w:val="003A7191"/>
    <w:rsid w:val="003A767B"/>
    <w:rsid w:val="003A79C1"/>
    <w:rsid w:val="003A7A0C"/>
    <w:rsid w:val="003A7EC3"/>
    <w:rsid w:val="003B048F"/>
    <w:rsid w:val="003B0839"/>
    <w:rsid w:val="003B0843"/>
    <w:rsid w:val="003B120F"/>
    <w:rsid w:val="003B149C"/>
    <w:rsid w:val="003B17F0"/>
    <w:rsid w:val="003B197E"/>
    <w:rsid w:val="003B199E"/>
    <w:rsid w:val="003B1CCF"/>
    <w:rsid w:val="003B1EC9"/>
    <w:rsid w:val="003B1F05"/>
    <w:rsid w:val="003B1FD6"/>
    <w:rsid w:val="003B203B"/>
    <w:rsid w:val="003B2077"/>
    <w:rsid w:val="003B20AD"/>
    <w:rsid w:val="003B21E0"/>
    <w:rsid w:val="003B223C"/>
    <w:rsid w:val="003B2BA7"/>
    <w:rsid w:val="003B2ED5"/>
    <w:rsid w:val="003B2F4C"/>
    <w:rsid w:val="003B3ABB"/>
    <w:rsid w:val="003B3CBD"/>
    <w:rsid w:val="003B3DFB"/>
    <w:rsid w:val="003B4128"/>
    <w:rsid w:val="003B43C8"/>
    <w:rsid w:val="003B463D"/>
    <w:rsid w:val="003B474D"/>
    <w:rsid w:val="003B48AF"/>
    <w:rsid w:val="003B4C8A"/>
    <w:rsid w:val="003B5616"/>
    <w:rsid w:val="003B59F4"/>
    <w:rsid w:val="003B5A9C"/>
    <w:rsid w:val="003B60DA"/>
    <w:rsid w:val="003B6389"/>
    <w:rsid w:val="003B662D"/>
    <w:rsid w:val="003B6CFB"/>
    <w:rsid w:val="003B6F81"/>
    <w:rsid w:val="003B7049"/>
    <w:rsid w:val="003B72AD"/>
    <w:rsid w:val="003B7317"/>
    <w:rsid w:val="003B76A2"/>
    <w:rsid w:val="003B7C96"/>
    <w:rsid w:val="003B7FD7"/>
    <w:rsid w:val="003C071D"/>
    <w:rsid w:val="003C0C25"/>
    <w:rsid w:val="003C1077"/>
    <w:rsid w:val="003C13AD"/>
    <w:rsid w:val="003C1A0F"/>
    <w:rsid w:val="003C1C1D"/>
    <w:rsid w:val="003C1E2F"/>
    <w:rsid w:val="003C202E"/>
    <w:rsid w:val="003C2219"/>
    <w:rsid w:val="003C23B9"/>
    <w:rsid w:val="003C24B0"/>
    <w:rsid w:val="003C2D50"/>
    <w:rsid w:val="003C31C6"/>
    <w:rsid w:val="003C3244"/>
    <w:rsid w:val="003C3650"/>
    <w:rsid w:val="003C3676"/>
    <w:rsid w:val="003C38EB"/>
    <w:rsid w:val="003C400E"/>
    <w:rsid w:val="003C42D4"/>
    <w:rsid w:val="003C4313"/>
    <w:rsid w:val="003C4774"/>
    <w:rsid w:val="003C4A78"/>
    <w:rsid w:val="003C4D1F"/>
    <w:rsid w:val="003C57B2"/>
    <w:rsid w:val="003C5E16"/>
    <w:rsid w:val="003C668E"/>
    <w:rsid w:val="003C6936"/>
    <w:rsid w:val="003C6A96"/>
    <w:rsid w:val="003C6ADE"/>
    <w:rsid w:val="003C6B68"/>
    <w:rsid w:val="003C74A2"/>
    <w:rsid w:val="003C7826"/>
    <w:rsid w:val="003C7844"/>
    <w:rsid w:val="003C7857"/>
    <w:rsid w:val="003C78F2"/>
    <w:rsid w:val="003C7B14"/>
    <w:rsid w:val="003C7CB2"/>
    <w:rsid w:val="003D02B8"/>
    <w:rsid w:val="003D0D60"/>
    <w:rsid w:val="003D10B8"/>
    <w:rsid w:val="003D1140"/>
    <w:rsid w:val="003D16D4"/>
    <w:rsid w:val="003D193C"/>
    <w:rsid w:val="003D1ECF"/>
    <w:rsid w:val="003D2275"/>
    <w:rsid w:val="003D2449"/>
    <w:rsid w:val="003D2535"/>
    <w:rsid w:val="003D2AF0"/>
    <w:rsid w:val="003D2E98"/>
    <w:rsid w:val="003D3059"/>
    <w:rsid w:val="003D35A8"/>
    <w:rsid w:val="003D3DED"/>
    <w:rsid w:val="003D4124"/>
    <w:rsid w:val="003D427C"/>
    <w:rsid w:val="003D4313"/>
    <w:rsid w:val="003D43FE"/>
    <w:rsid w:val="003D4410"/>
    <w:rsid w:val="003D47B9"/>
    <w:rsid w:val="003D4EE6"/>
    <w:rsid w:val="003D5150"/>
    <w:rsid w:val="003D552C"/>
    <w:rsid w:val="003D569B"/>
    <w:rsid w:val="003D5D6B"/>
    <w:rsid w:val="003D63F0"/>
    <w:rsid w:val="003D661C"/>
    <w:rsid w:val="003D68EF"/>
    <w:rsid w:val="003D69F8"/>
    <w:rsid w:val="003D6BEA"/>
    <w:rsid w:val="003D770A"/>
    <w:rsid w:val="003D7836"/>
    <w:rsid w:val="003D7AF8"/>
    <w:rsid w:val="003D7D4F"/>
    <w:rsid w:val="003D7E4E"/>
    <w:rsid w:val="003E0724"/>
    <w:rsid w:val="003E0728"/>
    <w:rsid w:val="003E078F"/>
    <w:rsid w:val="003E0CD2"/>
    <w:rsid w:val="003E162B"/>
    <w:rsid w:val="003E19EE"/>
    <w:rsid w:val="003E1BBA"/>
    <w:rsid w:val="003E1C40"/>
    <w:rsid w:val="003E1ED7"/>
    <w:rsid w:val="003E2939"/>
    <w:rsid w:val="003E33C1"/>
    <w:rsid w:val="003E35E6"/>
    <w:rsid w:val="003E38B5"/>
    <w:rsid w:val="003E3964"/>
    <w:rsid w:val="003E3D29"/>
    <w:rsid w:val="003E3F96"/>
    <w:rsid w:val="003E4935"/>
    <w:rsid w:val="003E4AEB"/>
    <w:rsid w:val="003E4DC3"/>
    <w:rsid w:val="003E504D"/>
    <w:rsid w:val="003E5052"/>
    <w:rsid w:val="003E5312"/>
    <w:rsid w:val="003E5530"/>
    <w:rsid w:val="003E648C"/>
    <w:rsid w:val="003E6554"/>
    <w:rsid w:val="003E6685"/>
    <w:rsid w:val="003E6757"/>
    <w:rsid w:val="003E6BE9"/>
    <w:rsid w:val="003E6D7A"/>
    <w:rsid w:val="003E704B"/>
    <w:rsid w:val="003E7273"/>
    <w:rsid w:val="003E742B"/>
    <w:rsid w:val="003E74E7"/>
    <w:rsid w:val="003E759A"/>
    <w:rsid w:val="003E75C2"/>
    <w:rsid w:val="003E75DF"/>
    <w:rsid w:val="003E76D3"/>
    <w:rsid w:val="003E7850"/>
    <w:rsid w:val="003E79A6"/>
    <w:rsid w:val="003E79AC"/>
    <w:rsid w:val="003E7AEB"/>
    <w:rsid w:val="003E7BD8"/>
    <w:rsid w:val="003E7DAC"/>
    <w:rsid w:val="003E7EBD"/>
    <w:rsid w:val="003F0820"/>
    <w:rsid w:val="003F1600"/>
    <w:rsid w:val="003F172E"/>
    <w:rsid w:val="003F189D"/>
    <w:rsid w:val="003F18CC"/>
    <w:rsid w:val="003F1B1F"/>
    <w:rsid w:val="003F2135"/>
    <w:rsid w:val="003F2271"/>
    <w:rsid w:val="003F2832"/>
    <w:rsid w:val="003F2836"/>
    <w:rsid w:val="003F2CC8"/>
    <w:rsid w:val="003F2D13"/>
    <w:rsid w:val="003F307F"/>
    <w:rsid w:val="003F308A"/>
    <w:rsid w:val="003F34EA"/>
    <w:rsid w:val="003F3634"/>
    <w:rsid w:val="003F3D17"/>
    <w:rsid w:val="003F3D98"/>
    <w:rsid w:val="003F3EB0"/>
    <w:rsid w:val="003F43A4"/>
    <w:rsid w:val="003F43B0"/>
    <w:rsid w:val="003F478C"/>
    <w:rsid w:val="003F5439"/>
    <w:rsid w:val="003F56BC"/>
    <w:rsid w:val="003F5A8C"/>
    <w:rsid w:val="003F5AB3"/>
    <w:rsid w:val="003F5BE5"/>
    <w:rsid w:val="003F6ABC"/>
    <w:rsid w:val="003F6D4A"/>
    <w:rsid w:val="003F6DA7"/>
    <w:rsid w:val="003F71D8"/>
    <w:rsid w:val="003F7533"/>
    <w:rsid w:val="003F7D6E"/>
    <w:rsid w:val="003F7F7D"/>
    <w:rsid w:val="004000EB"/>
    <w:rsid w:val="0040055C"/>
    <w:rsid w:val="00400951"/>
    <w:rsid w:val="00400F39"/>
    <w:rsid w:val="0040176F"/>
    <w:rsid w:val="00401963"/>
    <w:rsid w:val="00401A11"/>
    <w:rsid w:val="00401F0F"/>
    <w:rsid w:val="00401F71"/>
    <w:rsid w:val="00402308"/>
    <w:rsid w:val="0040260C"/>
    <w:rsid w:val="004026AD"/>
    <w:rsid w:val="004028F8"/>
    <w:rsid w:val="004029FF"/>
    <w:rsid w:val="00402BCD"/>
    <w:rsid w:val="00403246"/>
    <w:rsid w:val="00403919"/>
    <w:rsid w:val="00403D73"/>
    <w:rsid w:val="00403F03"/>
    <w:rsid w:val="00404524"/>
    <w:rsid w:val="0040461C"/>
    <w:rsid w:val="0040485B"/>
    <w:rsid w:val="00404B36"/>
    <w:rsid w:val="004051C9"/>
    <w:rsid w:val="004055A8"/>
    <w:rsid w:val="00405948"/>
    <w:rsid w:val="004059BC"/>
    <w:rsid w:val="00405F43"/>
    <w:rsid w:val="00405FD9"/>
    <w:rsid w:val="00406017"/>
    <w:rsid w:val="0040636A"/>
    <w:rsid w:val="00406A30"/>
    <w:rsid w:val="00406F33"/>
    <w:rsid w:val="00407236"/>
    <w:rsid w:val="00407510"/>
    <w:rsid w:val="004079A9"/>
    <w:rsid w:val="00407B06"/>
    <w:rsid w:val="00407BEA"/>
    <w:rsid w:val="00407C04"/>
    <w:rsid w:val="00410075"/>
    <w:rsid w:val="0041059B"/>
    <w:rsid w:val="0041063E"/>
    <w:rsid w:val="004109AC"/>
    <w:rsid w:val="0041102E"/>
    <w:rsid w:val="004111A0"/>
    <w:rsid w:val="00411ADE"/>
    <w:rsid w:val="00411AFC"/>
    <w:rsid w:val="00411DCF"/>
    <w:rsid w:val="00411FB9"/>
    <w:rsid w:val="004129BE"/>
    <w:rsid w:val="004129CC"/>
    <w:rsid w:val="00412B30"/>
    <w:rsid w:val="00412CFF"/>
    <w:rsid w:val="004130AF"/>
    <w:rsid w:val="00413346"/>
    <w:rsid w:val="0041352B"/>
    <w:rsid w:val="00413754"/>
    <w:rsid w:val="00413B11"/>
    <w:rsid w:val="0041400A"/>
    <w:rsid w:val="004149A7"/>
    <w:rsid w:val="00414C8A"/>
    <w:rsid w:val="00414CA9"/>
    <w:rsid w:val="00415517"/>
    <w:rsid w:val="004158CD"/>
    <w:rsid w:val="004158D9"/>
    <w:rsid w:val="00415937"/>
    <w:rsid w:val="00415E71"/>
    <w:rsid w:val="004160BF"/>
    <w:rsid w:val="00416271"/>
    <w:rsid w:val="0041634B"/>
    <w:rsid w:val="0041671D"/>
    <w:rsid w:val="0041683C"/>
    <w:rsid w:val="00416D93"/>
    <w:rsid w:val="00416FE8"/>
    <w:rsid w:val="004175B0"/>
    <w:rsid w:val="004179F8"/>
    <w:rsid w:val="00417AF7"/>
    <w:rsid w:val="00417B0C"/>
    <w:rsid w:val="00417FBA"/>
    <w:rsid w:val="004204CF"/>
    <w:rsid w:val="00420650"/>
    <w:rsid w:val="00420BF9"/>
    <w:rsid w:val="0042142C"/>
    <w:rsid w:val="00421444"/>
    <w:rsid w:val="00421500"/>
    <w:rsid w:val="00421AD8"/>
    <w:rsid w:val="00421B1D"/>
    <w:rsid w:val="00421E05"/>
    <w:rsid w:val="0042208E"/>
    <w:rsid w:val="0042212E"/>
    <w:rsid w:val="00422985"/>
    <w:rsid w:val="00422E60"/>
    <w:rsid w:val="0042311E"/>
    <w:rsid w:val="00423519"/>
    <w:rsid w:val="004236BA"/>
    <w:rsid w:val="004239FB"/>
    <w:rsid w:val="00423E37"/>
    <w:rsid w:val="00423EA0"/>
    <w:rsid w:val="0042401D"/>
    <w:rsid w:val="004240D7"/>
    <w:rsid w:val="0042487F"/>
    <w:rsid w:val="004249C0"/>
    <w:rsid w:val="00424A24"/>
    <w:rsid w:val="00424B1A"/>
    <w:rsid w:val="00425152"/>
    <w:rsid w:val="00425536"/>
    <w:rsid w:val="00426514"/>
    <w:rsid w:val="00426638"/>
    <w:rsid w:val="00426C99"/>
    <w:rsid w:val="00426D07"/>
    <w:rsid w:val="004271A8"/>
    <w:rsid w:val="004277B9"/>
    <w:rsid w:val="004278E4"/>
    <w:rsid w:val="00427913"/>
    <w:rsid w:val="00427AA0"/>
    <w:rsid w:val="00427B9E"/>
    <w:rsid w:val="00427E0A"/>
    <w:rsid w:val="00430448"/>
    <w:rsid w:val="00430CEC"/>
    <w:rsid w:val="00430E56"/>
    <w:rsid w:val="00430E67"/>
    <w:rsid w:val="00430F15"/>
    <w:rsid w:val="0043114F"/>
    <w:rsid w:val="004312B0"/>
    <w:rsid w:val="00431961"/>
    <w:rsid w:val="0043229E"/>
    <w:rsid w:val="004327AB"/>
    <w:rsid w:val="00432895"/>
    <w:rsid w:val="00432A25"/>
    <w:rsid w:val="00432FF0"/>
    <w:rsid w:val="00433361"/>
    <w:rsid w:val="0043424E"/>
    <w:rsid w:val="0043470C"/>
    <w:rsid w:val="00434BD9"/>
    <w:rsid w:val="00435658"/>
    <w:rsid w:val="004357EE"/>
    <w:rsid w:val="00435926"/>
    <w:rsid w:val="00435955"/>
    <w:rsid w:val="00435AD2"/>
    <w:rsid w:val="00435AF8"/>
    <w:rsid w:val="00435C88"/>
    <w:rsid w:val="00435E14"/>
    <w:rsid w:val="00435F8D"/>
    <w:rsid w:val="004363C3"/>
    <w:rsid w:val="00436448"/>
    <w:rsid w:val="00436996"/>
    <w:rsid w:val="00436A90"/>
    <w:rsid w:val="00436C55"/>
    <w:rsid w:val="00436D26"/>
    <w:rsid w:val="00436FAB"/>
    <w:rsid w:val="004370B6"/>
    <w:rsid w:val="004375EB"/>
    <w:rsid w:val="004378A8"/>
    <w:rsid w:val="00437D3E"/>
    <w:rsid w:val="004404DE"/>
    <w:rsid w:val="00441247"/>
    <w:rsid w:val="004413FA"/>
    <w:rsid w:val="00441734"/>
    <w:rsid w:val="00441871"/>
    <w:rsid w:val="00441CF7"/>
    <w:rsid w:val="00441DE8"/>
    <w:rsid w:val="00442188"/>
    <w:rsid w:val="00442ADD"/>
    <w:rsid w:val="00442F21"/>
    <w:rsid w:val="00443AF5"/>
    <w:rsid w:val="00443CF2"/>
    <w:rsid w:val="00444098"/>
    <w:rsid w:val="00444508"/>
    <w:rsid w:val="004445AF"/>
    <w:rsid w:val="00444AA5"/>
    <w:rsid w:val="004455D6"/>
    <w:rsid w:val="004456C2"/>
    <w:rsid w:val="0044630E"/>
    <w:rsid w:val="004465FE"/>
    <w:rsid w:val="00446673"/>
    <w:rsid w:val="00446759"/>
    <w:rsid w:val="004479A0"/>
    <w:rsid w:val="00447B6A"/>
    <w:rsid w:val="00447DBB"/>
    <w:rsid w:val="004505CA"/>
    <w:rsid w:val="004505E7"/>
    <w:rsid w:val="00450633"/>
    <w:rsid w:val="00450704"/>
    <w:rsid w:val="00450D92"/>
    <w:rsid w:val="00451012"/>
    <w:rsid w:val="00451099"/>
    <w:rsid w:val="0045133A"/>
    <w:rsid w:val="004513DF"/>
    <w:rsid w:val="004518A6"/>
    <w:rsid w:val="00451B24"/>
    <w:rsid w:val="00451F62"/>
    <w:rsid w:val="00451F63"/>
    <w:rsid w:val="00452BE7"/>
    <w:rsid w:val="00452FD2"/>
    <w:rsid w:val="00453111"/>
    <w:rsid w:val="004531CD"/>
    <w:rsid w:val="0045336D"/>
    <w:rsid w:val="00453640"/>
    <w:rsid w:val="004539F9"/>
    <w:rsid w:val="00453DD4"/>
    <w:rsid w:val="00453F2D"/>
    <w:rsid w:val="00454014"/>
    <w:rsid w:val="0045439D"/>
    <w:rsid w:val="00454517"/>
    <w:rsid w:val="004548EC"/>
    <w:rsid w:val="004549A2"/>
    <w:rsid w:val="00454A3B"/>
    <w:rsid w:val="00454F29"/>
    <w:rsid w:val="00455282"/>
    <w:rsid w:val="004556CF"/>
    <w:rsid w:val="00455F3E"/>
    <w:rsid w:val="00455F62"/>
    <w:rsid w:val="004561FF"/>
    <w:rsid w:val="0045669E"/>
    <w:rsid w:val="00456A25"/>
    <w:rsid w:val="00456ADD"/>
    <w:rsid w:val="00456B46"/>
    <w:rsid w:val="00456B84"/>
    <w:rsid w:val="00457002"/>
    <w:rsid w:val="0045745D"/>
    <w:rsid w:val="00457473"/>
    <w:rsid w:val="00457480"/>
    <w:rsid w:val="00457873"/>
    <w:rsid w:val="00457D07"/>
    <w:rsid w:val="00457D58"/>
    <w:rsid w:val="00460038"/>
    <w:rsid w:val="004601D2"/>
    <w:rsid w:val="00460594"/>
    <w:rsid w:val="004610CE"/>
    <w:rsid w:val="004617F4"/>
    <w:rsid w:val="00461A2A"/>
    <w:rsid w:val="00461B46"/>
    <w:rsid w:val="0046209F"/>
    <w:rsid w:val="00462117"/>
    <w:rsid w:val="00462165"/>
    <w:rsid w:val="00462504"/>
    <w:rsid w:val="00462513"/>
    <w:rsid w:val="004625FF"/>
    <w:rsid w:val="004626BE"/>
    <w:rsid w:val="004627CF"/>
    <w:rsid w:val="00462B08"/>
    <w:rsid w:val="00462C3B"/>
    <w:rsid w:val="00462E12"/>
    <w:rsid w:val="00463572"/>
    <w:rsid w:val="0046407A"/>
    <w:rsid w:val="004642CF"/>
    <w:rsid w:val="00464334"/>
    <w:rsid w:val="00464452"/>
    <w:rsid w:val="00464E26"/>
    <w:rsid w:val="00464FD6"/>
    <w:rsid w:val="0046527D"/>
    <w:rsid w:val="00465415"/>
    <w:rsid w:val="00465920"/>
    <w:rsid w:val="004659D6"/>
    <w:rsid w:val="00465A2B"/>
    <w:rsid w:val="00465B72"/>
    <w:rsid w:val="00465B81"/>
    <w:rsid w:val="00465EAB"/>
    <w:rsid w:val="00465F2A"/>
    <w:rsid w:val="004665DF"/>
    <w:rsid w:val="00467421"/>
    <w:rsid w:val="00467494"/>
    <w:rsid w:val="00467957"/>
    <w:rsid w:val="00470057"/>
    <w:rsid w:val="0047017F"/>
    <w:rsid w:val="0047050A"/>
    <w:rsid w:val="004706CD"/>
    <w:rsid w:val="004708E5"/>
    <w:rsid w:val="00470BBD"/>
    <w:rsid w:val="00471027"/>
    <w:rsid w:val="004712E6"/>
    <w:rsid w:val="004714FD"/>
    <w:rsid w:val="00471BB3"/>
    <w:rsid w:val="00471C06"/>
    <w:rsid w:val="00471F98"/>
    <w:rsid w:val="00471F9A"/>
    <w:rsid w:val="00472204"/>
    <w:rsid w:val="004723AB"/>
    <w:rsid w:val="00472FF3"/>
    <w:rsid w:val="00473045"/>
    <w:rsid w:val="00473383"/>
    <w:rsid w:val="00473584"/>
    <w:rsid w:val="00473F49"/>
    <w:rsid w:val="00474217"/>
    <w:rsid w:val="0047459C"/>
    <w:rsid w:val="00474643"/>
    <w:rsid w:val="00474B01"/>
    <w:rsid w:val="00474E48"/>
    <w:rsid w:val="0047594C"/>
    <w:rsid w:val="00475C87"/>
    <w:rsid w:val="004761A6"/>
    <w:rsid w:val="00476255"/>
    <w:rsid w:val="00476272"/>
    <w:rsid w:val="00476291"/>
    <w:rsid w:val="004766A0"/>
    <w:rsid w:val="004767A1"/>
    <w:rsid w:val="00476DB4"/>
    <w:rsid w:val="00476EF1"/>
    <w:rsid w:val="004772A8"/>
    <w:rsid w:val="00477967"/>
    <w:rsid w:val="00477BA8"/>
    <w:rsid w:val="00477DC8"/>
    <w:rsid w:val="00477E80"/>
    <w:rsid w:val="00477F85"/>
    <w:rsid w:val="004800A3"/>
    <w:rsid w:val="004805D8"/>
    <w:rsid w:val="00480A29"/>
    <w:rsid w:val="00480BBD"/>
    <w:rsid w:val="00481292"/>
    <w:rsid w:val="00481C95"/>
    <w:rsid w:val="00481D40"/>
    <w:rsid w:val="00481F5B"/>
    <w:rsid w:val="00481FC9"/>
    <w:rsid w:val="00482363"/>
    <w:rsid w:val="00482EAD"/>
    <w:rsid w:val="0048301D"/>
    <w:rsid w:val="004831D4"/>
    <w:rsid w:val="00483393"/>
    <w:rsid w:val="004835D7"/>
    <w:rsid w:val="00483A47"/>
    <w:rsid w:val="00483A50"/>
    <w:rsid w:val="00483AAA"/>
    <w:rsid w:val="00483C52"/>
    <w:rsid w:val="00483D9D"/>
    <w:rsid w:val="00483DC3"/>
    <w:rsid w:val="00484010"/>
    <w:rsid w:val="00484C90"/>
    <w:rsid w:val="00484CDC"/>
    <w:rsid w:val="0048547E"/>
    <w:rsid w:val="00485529"/>
    <w:rsid w:val="00485666"/>
    <w:rsid w:val="004859FF"/>
    <w:rsid w:val="00485DF0"/>
    <w:rsid w:val="00485E21"/>
    <w:rsid w:val="00485F86"/>
    <w:rsid w:val="0048625A"/>
    <w:rsid w:val="00486986"/>
    <w:rsid w:val="004869CC"/>
    <w:rsid w:val="00486BB8"/>
    <w:rsid w:val="00486D61"/>
    <w:rsid w:val="004873E2"/>
    <w:rsid w:val="004877D6"/>
    <w:rsid w:val="004879E8"/>
    <w:rsid w:val="00487CD1"/>
    <w:rsid w:val="00490690"/>
    <w:rsid w:val="00490876"/>
    <w:rsid w:val="004909C8"/>
    <w:rsid w:val="00490ADC"/>
    <w:rsid w:val="00490C51"/>
    <w:rsid w:val="0049101D"/>
    <w:rsid w:val="004911E3"/>
    <w:rsid w:val="00491BE1"/>
    <w:rsid w:val="00491F28"/>
    <w:rsid w:val="004923B6"/>
    <w:rsid w:val="0049253C"/>
    <w:rsid w:val="004926DE"/>
    <w:rsid w:val="0049276A"/>
    <w:rsid w:val="00492CF3"/>
    <w:rsid w:val="0049397F"/>
    <w:rsid w:val="00493BC3"/>
    <w:rsid w:val="00493D11"/>
    <w:rsid w:val="00494000"/>
    <w:rsid w:val="0049442C"/>
    <w:rsid w:val="004948A4"/>
    <w:rsid w:val="00494AB9"/>
    <w:rsid w:val="00494CF6"/>
    <w:rsid w:val="0049540E"/>
    <w:rsid w:val="004954DD"/>
    <w:rsid w:val="0049560C"/>
    <w:rsid w:val="004959A5"/>
    <w:rsid w:val="00495C89"/>
    <w:rsid w:val="00496421"/>
    <w:rsid w:val="00496A21"/>
    <w:rsid w:val="00496FCD"/>
    <w:rsid w:val="00497111"/>
    <w:rsid w:val="00497221"/>
    <w:rsid w:val="00497377"/>
    <w:rsid w:val="0049747F"/>
    <w:rsid w:val="0049769B"/>
    <w:rsid w:val="00497EFE"/>
    <w:rsid w:val="00497F05"/>
    <w:rsid w:val="004A0C80"/>
    <w:rsid w:val="004A0CE1"/>
    <w:rsid w:val="004A0E7B"/>
    <w:rsid w:val="004A0F59"/>
    <w:rsid w:val="004A1253"/>
    <w:rsid w:val="004A12F5"/>
    <w:rsid w:val="004A1F20"/>
    <w:rsid w:val="004A2526"/>
    <w:rsid w:val="004A2DFA"/>
    <w:rsid w:val="004A2E9B"/>
    <w:rsid w:val="004A311E"/>
    <w:rsid w:val="004A32CC"/>
    <w:rsid w:val="004A333F"/>
    <w:rsid w:val="004A37EA"/>
    <w:rsid w:val="004A3920"/>
    <w:rsid w:val="004A3B54"/>
    <w:rsid w:val="004A3C6B"/>
    <w:rsid w:val="004A3ECD"/>
    <w:rsid w:val="004A4164"/>
    <w:rsid w:val="004A4202"/>
    <w:rsid w:val="004A437A"/>
    <w:rsid w:val="004A44D6"/>
    <w:rsid w:val="004A46D2"/>
    <w:rsid w:val="004A48ED"/>
    <w:rsid w:val="004A49AD"/>
    <w:rsid w:val="004A4A06"/>
    <w:rsid w:val="004A4C08"/>
    <w:rsid w:val="004A50BF"/>
    <w:rsid w:val="004A55FE"/>
    <w:rsid w:val="004A5B46"/>
    <w:rsid w:val="004A5C0F"/>
    <w:rsid w:val="004A5F79"/>
    <w:rsid w:val="004A6575"/>
    <w:rsid w:val="004A66B5"/>
    <w:rsid w:val="004A66C7"/>
    <w:rsid w:val="004A6F37"/>
    <w:rsid w:val="004A71AC"/>
    <w:rsid w:val="004A72EE"/>
    <w:rsid w:val="004A76BC"/>
    <w:rsid w:val="004A7B71"/>
    <w:rsid w:val="004A7DDB"/>
    <w:rsid w:val="004B04A1"/>
    <w:rsid w:val="004B09DC"/>
    <w:rsid w:val="004B0A22"/>
    <w:rsid w:val="004B1444"/>
    <w:rsid w:val="004B1549"/>
    <w:rsid w:val="004B1866"/>
    <w:rsid w:val="004B1CFB"/>
    <w:rsid w:val="004B216F"/>
    <w:rsid w:val="004B2C72"/>
    <w:rsid w:val="004B2EE6"/>
    <w:rsid w:val="004B3305"/>
    <w:rsid w:val="004B33DE"/>
    <w:rsid w:val="004B3479"/>
    <w:rsid w:val="004B38EA"/>
    <w:rsid w:val="004B3DBA"/>
    <w:rsid w:val="004B4535"/>
    <w:rsid w:val="004B45E5"/>
    <w:rsid w:val="004B4605"/>
    <w:rsid w:val="004B4A7A"/>
    <w:rsid w:val="004B4E51"/>
    <w:rsid w:val="004B5022"/>
    <w:rsid w:val="004B531B"/>
    <w:rsid w:val="004B59AD"/>
    <w:rsid w:val="004B5E0D"/>
    <w:rsid w:val="004B5E1B"/>
    <w:rsid w:val="004B6185"/>
    <w:rsid w:val="004B67C2"/>
    <w:rsid w:val="004B683D"/>
    <w:rsid w:val="004B691F"/>
    <w:rsid w:val="004B6D11"/>
    <w:rsid w:val="004B6D6D"/>
    <w:rsid w:val="004B6F67"/>
    <w:rsid w:val="004B732B"/>
    <w:rsid w:val="004B7AAF"/>
    <w:rsid w:val="004C04D0"/>
    <w:rsid w:val="004C053C"/>
    <w:rsid w:val="004C06CE"/>
    <w:rsid w:val="004C093B"/>
    <w:rsid w:val="004C0977"/>
    <w:rsid w:val="004C1056"/>
    <w:rsid w:val="004C1316"/>
    <w:rsid w:val="004C150D"/>
    <w:rsid w:val="004C16B5"/>
    <w:rsid w:val="004C1AAD"/>
    <w:rsid w:val="004C1D7F"/>
    <w:rsid w:val="004C22A7"/>
    <w:rsid w:val="004C24DC"/>
    <w:rsid w:val="004C24DE"/>
    <w:rsid w:val="004C2641"/>
    <w:rsid w:val="004C3156"/>
    <w:rsid w:val="004C3213"/>
    <w:rsid w:val="004C33E4"/>
    <w:rsid w:val="004C4578"/>
    <w:rsid w:val="004C4745"/>
    <w:rsid w:val="004C477D"/>
    <w:rsid w:val="004C48FA"/>
    <w:rsid w:val="004C52A8"/>
    <w:rsid w:val="004C535E"/>
    <w:rsid w:val="004C546B"/>
    <w:rsid w:val="004C5596"/>
    <w:rsid w:val="004C58D6"/>
    <w:rsid w:val="004C5949"/>
    <w:rsid w:val="004C594C"/>
    <w:rsid w:val="004C5AD7"/>
    <w:rsid w:val="004C5CE9"/>
    <w:rsid w:val="004C611B"/>
    <w:rsid w:val="004C67C8"/>
    <w:rsid w:val="004C68CD"/>
    <w:rsid w:val="004C6DEB"/>
    <w:rsid w:val="004C7225"/>
    <w:rsid w:val="004C727D"/>
    <w:rsid w:val="004C73CD"/>
    <w:rsid w:val="004C7784"/>
    <w:rsid w:val="004C79F5"/>
    <w:rsid w:val="004C7D3C"/>
    <w:rsid w:val="004C7D6D"/>
    <w:rsid w:val="004C7E51"/>
    <w:rsid w:val="004C7F59"/>
    <w:rsid w:val="004D0232"/>
    <w:rsid w:val="004D0C8B"/>
    <w:rsid w:val="004D0CFA"/>
    <w:rsid w:val="004D0D51"/>
    <w:rsid w:val="004D0EA3"/>
    <w:rsid w:val="004D102E"/>
    <w:rsid w:val="004D1313"/>
    <w:rsid w:val="004D138C"/>
    <w:rsid w:val="004D1683"/>
    <w:rsid w:val="004D16D8"/>
    <w:rsid w:val="004D212E"/>
    <w:rsid w:val="004D2179"/>
    <w:rsid w:val="004D26BB"/>
    <w:rsid w:val="004D27CD"/>
    <w:rsid w:val="004D2BBA"/>
    <w:rsid w:val="004D35D5"/>
    <w:rsid w:val="004D386D"/>
    <w:rsid w:val="004D3DB6"/>
    <w:rsid w:val="004D3E0A"/>
    <w:rsid w:val="004D4142"/>
    <w:rsid w:val="004D423A"/>
    <w:rsid w:val="004D475A"/>
    <w:rsid w:val="004D4764"/>
    <w:rsid w:val="004D4E75"/>
    <w:rsid w:val="004D5A66"/>
    <w:rsid w:val="004D5DB0"/>
    <w:rsid w:val="004D5E70"/>
    <w:rsid w:val="004D5EA6"/>
    <w:rsid w:val="004D6089"/>
    <w:rsid w:val="004D69C2"/>
    <w:rsid w:val="004D6C19"/>
    <w:rsid w:val="004D6EB3"/>
    <w:rsid w:val="004D6F4E"/>
    <w:rsid w:val="004D6F50"/>
    <w:rsid w:val="004D7F7E"/>
    <w:rsid w:val="004E00F9"/>
    <w:rsid w:val="004E06CF"/>
    <w:rsid w:val="004E07FC"/>
    <w:rsid w:val="004E094E"/>
    <w:rsid w:val="004E0CED"/>
    <w:rsid w:val="004E1012"/>
    <w:rsid w:val="004E124E"/>
    <w:rsid w:val="004E12C0"/>
    <w:rsid w:val="004E1797"/>
    <w:rsid w:val="004E19AE"/>
    <w:rsid w:val="004E1BEA"/>
    <w:rsid w:val="004E1F0E"/>
    <w:rsid w:val="004E2000"/>
    <w:rsid w:val="004E217C"/>
    <w:rsid w:val="004E21C8"/>
    <w:rsid w:val="004E2930"/>
    <w:rsid w:val="004E3007"/>
    <w:rsid w:val="004E37DA"/>
    <w:rsid w:val="004E3851"/>
    <w:rsid w:val="004E39D7"/>
    <w:rsid w:val="004E3A6C"/>
    <w:rsid w:val="004E3E1D"/>
    <w:rsid w:val="004E42E4"/>
    <w:rsid w:val="004E43A8"/>
    <w:rsid w:val="004E4743"/>
    <w:rsid w:val="004E50BD"/>
    <w:rsid w:val="004E5657"/>
    <w:rsid w:val="004E5AA8"/>
    <w:rsid w:val="004E5D62"/>
    <w:rsid w:val="004E64E6"/>
    <w:rsid w:val="004E6D4C"/>
    <w:rsid w:val="004E7319"/>
    <w:rsid w:val="004E747D"/>
    <w:rsid w:val="004E7F6F"/>
    <w:rsid w:val="004E7F72"/>
    <w:rsid w:val="004F0211"/>
    <w:rsid w:val="004F0854"/>
    <w:rsid w:val="004F091A"/>
    <w:rsid w:val="004F0B1E"/>
    <w:rsid w:val="004F0C7A"/>
    <w:rsid w:val="004F1565"/>
    <w:rsid w:val="004F1BD3"/>
    <w:rsid w:val="004F2687"/>
    <w:rsid w:val="004F27B2"/>
    <w:rsid w:val="004F2817"/>
    <w:rsid w:val="004F2A35"/>
    <w:rsid w:val="004F2B84"/>
    <w:rsid w:val="004F2BA6"/>
    <w:rsid w:val="004F330E"/>
    <w:rsid w:val="004F4076"/>
    <w:rsid w:val="004F5640"/>
    <w:rsid w:val="004F56EB"/>
    <w:rsid w:val="004F583E"/>
    <w:rsid w:val="004F5AB0"/>
    <w:rsid w:val="004F5DDE"/>
    <w:rsid w:val="004F61A6"/>
    <w:rsid w:val="004F627B"/>
    <w:rsid w:val="004F6403"/>
    <w:rsid w:val="004F68C6"/>
    <w:rsid w:val="004F6925"/>
    <w:rsid w:val="004F6B31"/>
    <w:rsid w:val="004F6DEB"/>
    <w:rsid w:val="004F6E2E"/>
    <w:rsid w:val="004F7EF6"/>
    <w:rsid w:val="00500171"/>
    <w:rsid w:val="00500181"/>
    <w:rsid w:val="00500284"/>
    <w:rsid w:val="0050028A"/>
    <w:rsid w:val="00500BF7"/>
    <w:rsid w:val="00500DB9"/>
    <w:rsid w:val="00500E61"/>
    <w:rsid w:val="0050133E"/>
    <w:rsid w:val="00501365"/>
    <w:rsid w:val="005014A4"/>
    <w:rsid w:val="005015CE"/>
    <w:rsid w:val="00501AD0"/>
    <w:rsid w:val="00501DAB"/>
    <w:rsid w:val="005021C1"/>
    <w:rsid w:val="00502210"/>
    <w:rsid w:val="00502465"/>
    <w:rsid w:val="005027C2"/>
    <w:rsid w:val="005027F1"/>
    <w:rsid w:val="0050317E"/>
    <w:rsid w:val="00503208"/>
    <w:rsid w:val="005037A2"/>
    <w:rsid w:val="00503975"/>
    <w:rsid w:val="00503A85"/>
    <w:rsid w:val="005041C5"/>
    <w:rsid w:val="00504A45"/>
    <w:rsid w:val="00504B07"/>
    <w:rsid w:val="00504C32"/>
    <w:rsid w:val="005050B4"/>
    <w:rsid w:val="00505328"/>
    <w:rsid w:val="00505635"/>
    <w:rsid w:val="0050588A"/>
    <w:rsid w:val="00505D9C"/>
    <w:rsid w:val="00505F6B"/>
    <w:rsid w:val="00506031"/>
    <w:rsid w:val="00506142"/>
    <w:rsid w:val="005066AB"/>
    <w:rsid w:val="00506DFE"/>
    <w:rsid w:val="00507168"/>
    <w:rsid w:val="0050751E"/>
    <w:rsid w:val="00507567"/>
    <w:rsid w:val="005079AD"/>
    <w:rsid w:val="005106BC"/>
    <w:rsid w:val="00510797"/>
    <w:rsid w:val="005109FC"/>
    <w:rsid w:val="005115EA"/>
    <w:rsid w:val="0051189F"/>
    <w:rsid w:val="005118CE"/>
    <w:rsid w:val="00511A11"/>
    <w:rsid w:val="00511C41"/>
    <w:rsid w:val="00511F99"/>
    <w:rsid w:val="00512193"/>
    <w:rsid w:val="0051222E"/>
    <w:rsid w:val="0051262D"/>
    <w:rsid w:val="005129DA"/>
    <w:rsid w:val="00512EE5"/>
    <w:rsid w:val="005136BB"/>
    <w:rsid w:val="00513C90"/>
    <w:rsid w:val="00513D17"/>
    <w:rsid w:val="00513E73"/>
    <w:rsid w:val="00514131"/>
    <w:rsid w:val="005144FE"/>
    <w:rsid w:val="00515129"/>
    <w:rsid w:val="005155B0"/>
    <w:rsid w:val="0051571D"/>
    <w:rsid w:val="005169D4"/>
    <w:rsid w:val="00516F40"/>
    <w:rsid w:val="00517173"/>
    <w:rsid w:val="0051760E"/>
    <w:rsid w:val="00517907"/>
    <w:rsid w:val="0051792E"/>
    <w:rsid w:val="0052000A"/>
    <w:rsid w:val="00520F56"/>
    <w:rsid w:val="00521412"/>
    <w:rsid w:val="005216B6"/>
    <w:rsid w:val="005216EA"/>
    <w:rsid w:val="00521B1F"/>
    <w:rsid w:val="00521EBB"/>
    <w:rsid w:val="00521EDB"/>
    <w:rsid w:val="00522C4E"/>
    <w:rsid w:val="00522CCE"/>
    <w:rsid w:val="00522E73"/>
    <w:rsid w:val="00522F1B"/>
    <w:rsid w:val="005234B3"/>
    <w:rsid w:val="00523666"/>
    <w:rsid w:val="00523839"/>
    <w:rsid w:val="00523DB2"/>
    <w:rsid w:val="005241D5"/>
    <w:rsid w:val="005242AE"/>
    <w:rsid w:val="005247C0"/>
    <w:rsid w:val="0052494E"/>
    <w:rsid w:val="00524A4E"/>
    <w:rsid w:val="00524E2A"/>
    <w:rsid w:val="00525184"/>
    <w:rsid w:val="0052580A"/>
    <w:rsid w:val="005259CF"/>
    <w:rsid w:val="00525BBD"/>
    <w:rsid w:val="00525FA6"/>
    <w:rsid w:val="005264CE"/>
    <w:rsid w:val="00526A60"/>
    <w:rsid w:val="00526C04"/>
    <w:rsid w:val="00527042"/>
    <w:rsid w:val="005274FA"/>
    <w:rsid w:val="005277B7"/>
    <w:rsid w:val="005303EB"/>
    <w:rsid w:val="00530D82"/>
    <w:rsid w:val="00531597"/>
    <w:rsid w:val="00531A07"/>
    <w:rsid w:val="00531A2C"/>
    <w:rsid w:val="00531D79"/>
    <w:rsid w:val="00531DFF"/>
    <w:rsid w:val="0053200C"/>
    <w:rsid w:val="0053243A"/>
    <w:rsid w:val="00532585"/>
    <w:rsid w:val="00532ACA"/>
    <w:rsid w:val="00532E88"/>
    <w:rsid w:val="005330A4"/>
    <w:rsid w:val="005330E0"/>
    <w:rsid w:val="00534239"/>
    <w:rsid w:val="005344B0"/>
    <w:rsid w:val="0053455A"/>
    <w:rsid w:val="00534641"/>
    <w:rsid w:val="005346B5"/>
    <w:rsid w:val="005346F8"/>
    <w:rsid w:val="00534936"/>
    <w:rsid w:val="00534C18"/>
    <w:rsid w:val="00535010"/>
    <w:rsid w:val="00535460"/>
    <w:rsid w:val="00535750"/>
    <w:rsid w:val="00535A86"/>
    <w:rsid w:val="00536CF4"/>
    <w:rsid w:val="00536EEC"/>
    <w:rsid w:val="0053707E"/>
    <w:rsid w:val="00537142"/>
    <w:rsid w:val="005378B1"/>
    <w:rsid w:val="00537975"/>
    <w:rsid w:val="0054058F"/>
    <w:rsid w:val="00540734"/>
    <w:rsid w:val="00540A64"/>
    <w:rsid w:val="00540BD8"/>
    <w:rsid w:val="00540BF4"/>
    <w:rsid w:val="00540E1A"/>
    <w:rsid w:val="0054115B"/>
    <w:rsid w:val="0054126F"/>
    <w:rsid w:val="00541413"/>
    <w:rsid w:val="00541FDB"/>
    <w:rsid w:val="00542101"/>
    <w:rsid w:val="00542119"/>
    <w:rsid w:val="00542157"/>
    <w:rsid w:val="0054243F"/>
    <w:rsid w:val="005425FB"/>
    <w:rsid w:val="0054294D"/>
    <w:rsid w:val="005429EB"/>
    <w:rsid w:val="00543380"/>
    <w:rsid w:val="00543593"/>
    <w:rsid w:val="005437B1"/>
    <w:rsid w:val="00543E2F"/>
    <w:rsid w:val="005441ED"/>
    <w:rsid w:val="005445F0"/>
    <w:rsid w:val="00544632"/>
    <w:rsid w:val="00544852"/>
    <w:rsid w:val="00544994"/>
    <w:rsid w:val="005449A1"/>
    <w:rsid w:val="0054550C"/>
    <w:rsid w:val="0054598E"/>
    <w:rsid w:val="00546520"/>
    <w:rsid w:val="005467D7"/>
    <w:rsid w:val="00546A6A"/>
    <w:rsid w:val="00546DEF"/>
    <w:rsid w:val="00546F79"/>
    <w:rsid w:val="005470A6"/>
    <w:rsid w:val="005471D0"/>
    <w:rsid w:val="00547C4D"/>
    <w:rsid w:val="00550138"/>
    <w:rsid w:val="00550A75"/>
    <w:rsid w:val="005511A1"/>
    <w:rsid w:val="00551279"/>
    <w:rsid w:val="00551373"/>
    <w:rsid w:val="00551773"/>
    <w:rsid w:val="00551C49"/>
    <w:rsid w:val="00551DCC"/>
    <w:rsid w:val="005521DE"/>
    <w:rsid w:val="00552721"/>
    <w:rsid w:val="00552D3E"/>
    <w:rsid w:val="00552F51"/>
    <w:rsid w:val="00553C67"/>
    <w:rsid w:val="00553DB9"/>
    <w:rsid w:val="0055439F"/>
    <w:rsid w:val="0055449C"/>
    <w:rsid w:val="0055457F"/>
    <w:rsid w:val="0055459C"/>
    <w:rsid w:val="00554932"/>
    <w:rsid w:val="00554A94"/>
    <w:rsid w:val="00554FC3"/>
    <w:rsid w:val="00555039"/>
    <w:rsid w:val="005552DA"/>
    <w:rsid w:val="00555659"/>
    <w:rsid w:val="005559A3"/>
    <w:rsid w:val="005559D2"/>
    <w:rsid w:val="00555EE4"/>
    <w:rsid w:val="00555F1F"/>
    <w:rsid w:val="00556754"/>
    <w:rsid w:val="00556759"/>
    <w:rsid w:val="0055694F"/>
    <w:rsid w:val="005571FE"/>
    <w:rsid w:val="00557338"/>
    <w:rsid w:val="005574B6"/>
    <w:rsid w:val="00557A2E"/>
    <w:rsid w:val="00557A3E"/>
    <w:rsid w:val="00557EE9"/>
    <w:rsid w:val="0056033F"/>
    <w:rsid w:val="00560746"/>
    <w:rsid w:val="00560C61"/>
    <w:rsid w:val="00560EB2"/>
    <w:rsid w:val="00560ED4"/>
    <w:rsid w:val="00561012"/>
    <w:rsid w:val="005612CC"/>
    <w:rsid w:val="00561420"/>
    <w:rsid w:val="0056166C"/>
    <w:rsid w:val="005616DB"/>
    <w:rsid w:val="00561A77"/>
    <w:rsid w:val="00561AFE"/>
    <w:rsid w:val="00561B2D"/>
    <w:rsid w:val="00561CEA"/>
    <w:rsid w:val="00562022"/>
    <w:rsid w:val="005621FF"/>
    <w:rsid w:val="005622DE"/>
    <w:rsid w:val="0056285A"/>
    <w:rsid w:val="0056291B"/>
    <w:rsid w:val="00562C36"/>
    <w:rsid w:val="00562D2B"/>
    <w:rsid w:val="00562E55"/>
    <w:rsid w:val="00562EF7"/>
    <w:rsid w:val="00562FED"/>
    <w:rsid w:val="005630D3"/>
    <w:rsid w:val="005630F3"/>
    <w:rsid w:val="00563B33"/>
    <w:rsid w:val="00563CBB"/>
    <w:rsid w:val="00563DC3"/>
    <w:rsid w:val="00564612"/>
    <w:rsid w:val="005646E7"/>
    <w:rsid w:val="00564D7F"/>
    <w:rsid w:val="00565130"/>
    <w:rsid w:val="005653B7"/>
    <w:rsid w:val="005655A4"/>
    <w:rsid w:val="005657CD"/>
    <w:rsid w:val="005658FC"/>
    <w:rsid w:val="00565DAF"/>
    <w:rsid w:val="00565FBF"/>
    <w:rsid w:val="005660AE"/>
    <w:rsid w:val="0056655D"/>
    <w:rsid w:val="0056734F"/>
    <w:rsid w:val="00567688"/>
    <w:rsid w:val="00567B33"/>
    <w:rsid w:val="00567D23"/>
    <w:rsid w:val="00567DF1"/>
    <w:rsid w:val="00567E70"/>
    <w:rsid w:val="0057018D"/>
    <w:rsid w:val="0057054C"/>
    <w:rsid w:val="00570827"/>
    <w:rsid w:val="00570EC2"/>
    <w:rsid w:val="005710D6"/>
    <w:rsid w:val="00571938"/>
    <w:rsid w:val="00571EC0"/>
    <w:rsid w:val="005720BC"/>
    <w:rsid w:val="00572113"/>
    <w:rsid w:val="005722F6"/>
    <w:rsid w:val="005726E7"/>
    <w:rsid w:val="00572AF0"/>
    <w:rsid w:val="00572B90"/>
    <w:rsid w:val="00572CAB"/>
    <w:rsid w:val="00572FE5"/>
    <w:rsid w:val="00573414"/>
    <w:rsid w:val="00573480"/>
    <w:rsid w:val="0057363C"/>
    <w:rsid w:val="00573749"/>
    <w:rsid w:val="00573CE5"/>
    <w:rsid w:val="00573E8C"/>
    <w:rsid w:val="00574BF9"/>
    <w:rsid w:val="0057525B"/>
    <w:rsid w:val="0057527C"/>
    <w:rsid w:val="00575415"/>
    <w:rsid w:val="00575BCD"/>
    <w:rsid w:val="00575BFE"/>
    <w:rsid w:val="00576337"/>
    <w:rsid w:val="005764C2"/>
    <w:rsid w:val="00576807"/>
    <w:rsid w:val="00576B50"/>
    <w:rsid w:val="00576E65"/>
    <w:rsid w:val="00577064"/>
    <w:rsid w:val="00577261"/>
    <w:rsid w:val="00577274"/>
    <w:rsid w:val="0057727C"/>
    <w:rsid w:val="005776AC"/>
    <w:rsid w:val="005800F0"/>
    <w:rsid w:val="0058051B"/>
    <w:rsid w:val="00580977"/>
    <w:rsid w:val="00580B47"/>
    <w:rsid w:val="0058138E"/>
    <w:rsid w:val="00582079"/>
    <w:rsid w:val="00582719"/>
    <w:rsid w:val="00582A0A"/>
    <w:rsid w:val="00582A10"/>
    <w:rsid w:val="00582EB7"/>
    <w:rsid w:val="00582F22"/>
    <w:rsid w:val="00582FAA"/>
    <w:rsid w:val="00583143"/>
    <w:rsid w:val="0058326D"/>
    <w:rsid w:val="005836C9"/>
    <w:rsid w:val="00583F8E"/>
    <w:rsid w:val="00584127"/>
    <w:rsid w:val="005847EF"/>
    <w:rsid w:val="00584A4C"/>
    <w:rsid w:val="00584B48"/>
    <w:rsid w:val="00584E4C"/>
    <w:rsid w:val="00585010"/>
    <w:rsid w:val="0058522E"/>
    <w:rsid w:val="00585239"/>
    <w:rsid w:val="0058549B"/>
    <w:rsid w:val="005855CF"/>
    <w:rsid w:val="0058561C"/>
    <w:rsid w:val="0058581E"/>
    <w:rsid w:val="00585862"/>
    <w:rsid w:val="00585F20"/>
    <w:rsid w:val="00586209"/>
    <w:rsid w:val="005863EC"/>
    <w:rsid w:val="00586611"/>
    <w:rsid w:val="0058674B"/>
    <w:rsid w:val="00586751"/>
    <w:rsid w:val="00586F26"/>
    <w:rsid w:val="00586FCB"/>
    <w:rsid w:val="00587002"/>
    <w:rsid w:val="0058740F"/>
    <w:rsid w:val="00587472"/>
    <w:rsid w:val="00587B0E"/>
    <w:rsid w:val="00587EE5"/>
    <w:rsid w:val="00587FE8"/>
    <w:rsid w:val="0059007B"/>
    <w:rsid w:val="005905B3"/>
    <w:rsid w:val="005907CE"/>
    <w:rsid w:val="00590976"/>
    <w:rsid w:val="0059102B"/>
    <w:rsid w:val="005916A7"/>
    <w:rsid w:val="005916AC"/>
    <w:rsid w:val="00591BE3"/>
    <w:rsid w:val="00591C3F"/>
    <w:rsid w:val="00591F7E"/>
    <w:rsid w:val="00591FDB"/>
    <w:rsid w:val="005920CF"/>
    <w:rsid w:val="005924E1"/>
    <w:rsid w:val="00592B61"/>
    <w:rsid w:val="00592EB5"/>
    <w:rsid w:val="00592EF3"/>
    <w:rsid w:val="00593107"/>
    <w:rsid w:val="0059312A"/>
    <w:rsid w:val="0059321A"/>
    <w:rsid w:val="00593501"/>
    <w:rsid w:val="0059391A"/>
    <w:rsid w:val="00593AEA"/>
    <w:rsid w:val="005942A4"/>
    <w:rsid w:val="005944FA"/>
    <w:rsid w:val="00594B57"/>
    <w:rsid w:val="00596648"/>
    <w:rsid w:val="00596724"/>
    <w:rsid w:val="00596D99"/>
    <w:rsid w:val="00596FF9"/>
    <w:rsid w:val="005971B8"/>
    <w:rsid w:val="005975ED"/>
    <w:rsid w:val="005A00AA"/>
    <w:rsid w:val="005A0123"/>
    <w:rsid w:val="005A093D"/>
    <w:rsid w:val="005A17FE"/>
    <w:rsid w:val="005A1E74"/>
    <w:rsid w:val="005A1F66"/>
    <w:rsid w:val="005A203A"/>
    <w:rsid w:val="005A2070"/>
    <w:rsid w:val="005A2561"/>
    <w:rsid w:val="005A2694"/>
    <w:rsid w:val="005A2CA7"/>
    <w:rsid w:val="005A353B"/>
    <w:rsid w:val="005A3576"/>
    <w:rsid w:val="005A3902"/>
    <w:rsid w:val="005A3B4F"/>
    <w:rsid w:val="005A3BE6"/>
    <w:rsid w:val="005A3C47"/>
    <w:rsid w:val="005A4286"/>
    <w:rsid w:val="005A449B"/>
    <w:rsid w:val="005A4909"/>
    <w:rsid w:val="005A4F77"/>
    <w:rsid w:val="005A5234"/>
    <w:rsid w:val="005A583E"/>
    <w:rsid w:val="005A5C7B"/>
    <w:rsid w:val="005A5D31"/>
    <w:rsid w:val="005A5DBC"/>
    <w:rsid w:val="005A62C0"/>
    <w:rsid w:val="005A64B8"/>
    <w:rsid w:val="005A6FBD"/>
    <w:rsid w:val="005A781F"/>
    <w:rsid w:val="005A7890"/>
    <w:rsid w:val="005A7F1F"/>
    <w:rsid w:val="005B0927"/>
    <w:rsid w:val="005B0CF2"/>
    <w:rsid w:val="005B0E10"/>
    <w:rsid w:val="005B147E"/>
    <w:rsid w:val="005B182C"/>
    <w:rsid w:val="005B1D5C"/>
    <w:rsid w:val="005B2504"/>
    <w:rsid w:val="005B262E"/>
    <w:rsid w:val="005B28D2"/>
    <w:rsid w:val="005B2B02"/>
    <w:rsid w:val="005B3029"/>
    <w:rsid w:val="005B3320"/>
    <w:rsid w:val="005B3624"/>
    <w:rsid w:val="005B39E0"/>
    <w:rsid w:val="005B3AC0"/>
    <w:rsid w:val="005B3C7D"/>
    <w:rsid w:val="005B4B0A"/>
    <w:rsid w:val="005B5B55"/>
    <w:rsid w:val="005B5D9C"/>
    <w:rsid w:val="005B5EE6"/>
    <w:rsid w:val="005B61FB"/>
    <w:rsid w:val="005B64D2"/>
    <w:rsid w:val="005B65D9"/>
    <w:rsid w:val="005B6698"/>
    <w:rsid w:val="005B67D9"/>
    <w:rsid w:val="005B693C"/>
    <w:rsid w:val="005B6D40"/>
    <w:rsid w:val="005B70C8"/>
    <w:rsid w:val="005B76E9"/>
    <w:rsid w:val="005B7B0C"/>
    <w:rsid w:val="005B7B87"/>
    <w:rsid w:val="005B7FA9"/>
    <w:rsid w:val="005B7FAD"/>
    <w:rsid w:val="005C00C0"/>
    <w:rsid w:val="005C02DC"/>
    <w:rsid w:val="005C06F6"/>
    <w:rsid w:val="005C0756"/>
    <w:rsid w:val="005C0CC6"/>
    <w:rsid w:val="005C0E7B"/>
    <w:rsid w:val="005C0F38"/>
    <w:rsid w:val="005C10C2"/>
    <w:rsid w:val="005C1118"/>
    <w:rsid w:val="005C1701"/>
    <w:rsid w:val="005C1A8C"/>
    <w:rsid w:val="005C1CDE"/>
    <w:rsid w:val="005C21C2"/>
    <w:rsid w:val="005C2236"/>
    <w:rsid w:val="005C2445"/>
    <w:rsid w:val="005C298B"/>
    <w:rsid w:val="005C2A1B"/>
    <w:rsid w:val="005C2B47"/>
    <w:rsid w:val="005C3BA6"/>
    <w:rsid w:val="005C3D77"/>
    <w:rsid w:val="005C4215"/>
    <w:rsid w:val="005C4406"/>
    <w:rsid w:val="005C499D"/>
    <w:rsid w:val="005C4D16"/>
    <w:rsid w:val="005C5254"/>
    <w:rsid w:val="005C57F3"/>
    <w:rsid w:val="005C584B"/>
    <w:rsid w:val="005C5904"/>
    <w:rsid w:val="005C5B90"/>
    <w:rsid w:val="005C5CC2"/>
    <w:rsid w:val="005C6494"/>
    <w:rsid w:val="005C6A4C"/>
    <w:rsid w:val="005C77A4"/>
    <w:rsid w:val="005C7999"/>
    <w:rsid w:val="005C79D2"/>
    <w:rsid w:val="005C7BD6"/>
    <w:rsid w:val="005C7E52"/>
    <w:rsid w:val="005D0396"/>
    <w:rsid w:val="005D0493"/>
    <w:rsid w:val="005D0D19"/>
    <w:rsid w:val="005D0EBE"/>
    <w:rsid w:val="005D1077"/>
    <w:rsid w:val="005D17FA"/>
    <w:rsid w:val="005D19B0"/>
    <w:rsid w:val="005D1A87"/>
    <w:rsid w:val="005D2545"/>
    <w:rsid w:val="005D27EE"/>
    <w:rsid w:val="005D2870"/>
    <w:rsid w:val="005D2FC4"/>
    <w:rsid w:val="005D3268"/>
    <w:rsid w:val="005D33D5"/>
    <w:rsid w:val="005D38BB"/>
    <w:rsid w:val="005D3ABA"/>
    <w:rsid w:val="005D3CA2"/>
    <w:rsid w:val="005D3F4B"/>
    <w:rsid w:val="005D4344"/>
    <w:rsid w:val="005D46EA"/>
    <w:rsid w:val="005D481D"/>
    <w:rsid w:val="005D5346"/>
    <w:rsid w:val="005D56BF"/>
    <w:rsid w:val="005D59E4"/>
    <w:rsid w:val="005D5C3D"/>
    <w:rsid w:val="005D5D5A"/>
    <w:rsid w:val="005D5EEE"/>
    <w:rsid w:val="005D6425"/>
    <w:rsid w:val="005D69A8"/>
    <w:rsid w:val="005D6A31"/>
    <w:rsid w:val="005D6A75"/>
    <w:rsid w:val="005D6B6A"/>
    <w:rsid w:val="005D6B8B"/>
    <w:rsid w:val="005D6BB6"/>
    <w:rsid w:val="005D6C64"/>
    <w:rsid w:val="005D74AF"/>
    <w:rsid w:val="005D7E7B"/>
    <w:rsid w:val="005E012B"/>
    <w:rsid w:val="005E0183"/>
    <w:rsid w:val="005E01B2"/>
    <w:rsid w:val="005E08A7"/>
    <w:rsid w:val="005E0BEE"/>
    <w:rsid w:val="005E1217"/>
    <w:rsid w:val="005E1232"/>
    <w:rsid w:val="005E12A3"/>
    <w:rsid w:val="005E1325"/>
    <w:rsid w:val="005E28FA"/>
    <w:rsid w:val="005E2C7B"/>
    <w:rsid w:val="005E2C8E"/>
    <w:rsid w:val="005E3A4F"/>
    <w:rsid w:val="005E3C34"/>
    <w:rsid w:val="005E3EAE"/>
    <w:rsid w:val="005E3FAA"/>
    <w:rsid w:val="005E3FD3"/>
    <w:rsid w:val="005E4440"/>
    <w:rsid w:val="005E48EC"/>
    <w:rsid w:val="005E4C61"/>
    <w:rsid w:val="005E537F"/>
    <w:rsid w:val="005E56A1"/>
    <w:rsid w:val="005E5A58"/>
    <w:rsid w:val="005E5C5C"/>
    <w:rsid w:val="005E628D"/>
    <w:rsid w:val="005E630E"/>
    <w:rsid w:val="005E6C36"/>
    <w:rsid w:val="005E6ED5"/>
    <w:rsid w:val="005E75C2"/>
    <w:rsid w:val="005E78E1"/>
    <w:rsid w:val="005E7D0E"/>
    <w:rsid w:val="005F0B93"/>
    <w:rsid w:val="005F15D9"/>
    <w:rsid w:val="005F1746"/>
    <w:rsid w:val="005F2067"/>
    <w:rsid w:val="005F2A74"/>
    <w:rsid w:val="005F3004"/>
    <w:rsid w:val="005F30D3"/>
    <w:rsid w:val="005F3185"/>
    <w:rsid w:val="005F4452"/>
    <w:rsid w:val="005F45AC"/>
    <w:rsid w:val="005F4BD6"/>
    <w:rsid w:val="005F4C81"/>
    <w:rsid w:val="005F4FA9"/>
    <w:rsid w:val="005F5154"/>
    <w:rsid w:val="005F5DAC"/>
    <w:rsid w:val="005F5FE1"/>
    <w:rsid w:val="005F6329"/>
    <w:rsid w:val="005F6502"/>
    <w:rsid w:val="005F6655"/>
    <w:rsid w:val="005F67BC"/>
    <w:rsid w:val="005F6E28"/>
    <w:rsid w:val="005F75A9"/>
    <w:rsid w:val="005F7A12"/>
    <w:rsid w:val="005F7E9F"/>
    <w:rsid w:val="006008BE"/>
    <w:rsid w:val="00600C21"/>
    <w:rsid w:val="0060148F"/>
    <w:rsid w:val="0060169E"/>
    <w:rsid w:val="00601CA2"/>
    <w:rsid w:val="00601E2D"/>
    <w:rsid w:val="00602139"/>
    <w:rsid w:val="0060223C"/>
    <w:rsid w:val="00602498"/>
    <w:rsid w:val="00602D3C"/>
    <w:rsid w:val="00602DD1"/>
    <w:rsid w:val="00602DDA"/>
    <w:rsid w:val="006031AC"/>
    <w:rsid w:val="006032D6"/>
    <w:rsid w:val="00603321"/>
    <w:rsid w:val="00603741"/>
    <w:rsid w:val="00603761"/>
    <w:rsid w:val="00603BB8"/>
    <w:rsid w:val="00603E34"/>
    <w:rsid w:val="00604163"/>
    <w:rsid w:val="006043E2"/>
    <w:rsid w:val="006049A8"/>
    <w:rsid w:val="00604B9D"/>
    <w:rsid w:val="00604BEA"/>
    <w:rsid w:val="00604F81"/>
    <w:rsid w:val="006056CF"/>
    <w:rsid w:val="00605870"/>
    <w:rsid w:val="00605B50"/>
    <w:rsid w:val="00605B67"/>
    <w:rsid w:val="00605C33"/>
    <w:rsid w:val="00605EFA"/>
    <w:rsid w:val="00606104"/>
    <w:rsid w:val="006068FC"/>
    <w:rsid w:val="00606BCB"/>
    <w:rsid w:val="00606F6A"/>
    <w:rsid w:val="006073E9"/>
    <w:rsid w:val="00607740"/>
    <w:rsid w:val="00607AF5"/>
    <w:rsid w:val="006101A9"/>
    <w:rsid w:val="0061033A"/>
    <w:rsid w:val="0061042B"/>
    <w:rsid w:val="006106C5"/>
    <w:rsid w:val="006109BB"/>
    <w:rsid w:val="00610C46"/>
    <w:rsid w:val="00611191"/>
    <w:rsid w:val="00611260"/>
    <w:rsid w:val="006116D7"/>
    <w:rsid w:val="00611716"/>
    <w:rsid w:val="0061192F"/>
    <w:rsid w:val="00611962"/>
    <w:rsid w:val="006122D9"/>
    <w:rsid w:val="00612D7D"/>
    <w:rsid w:val="00613430"/>
    <w:rsid w:val="00613540"/>
    <w:rsid w:val="006137BC"/>
    <w:rsid w:val="006137F0"/>
    <w:rsid w:val="00613A52"/>
    <w:rsid w:val="00613DF4"/>
    <w:rsid w:val="00613F95"/>
    <w:rsid w:val="00614491"/>
    <w:rsid w:val="0061449B"/>
    <w:rsid w:val="00614580"/>
    <w:rsid w:val="00614764"/>
    <w:rsid w:val="006150DD"/>
    <w:rsid w:val="0061545D"/>
    <w:rsid w:val="006155E8"/>
    <w:rsid w:val="00615741"/>
    <w:rsid w:val="00615C62"/>
    <w:rsid w:val="00615D03"/>
    <w:rsid w:val="006169CB"/>
    <w:rsid w:val="00616FBA"/>
    <w:rsid w:val="0061711B"/>
    <w:rsid w:val="00617BDD"/>
    <w:rsid w:val="00617DB3"/>
    <w:rsid w:val="00620330"/>
    <w:rsid w:val="00620725"/>
    <w:rsid w:val="006209D8"/>
    <w:rsid w:val="00620F93"/>
    <w:rsid w:val="00621030"/>
    <w:rsid w:val="006211AF"/>
    <w:rsid w:val="00621238"/>
    <w:rsid w:val="00621566"/>
    <w:rsid w:val="00621A40"/>
    <w:rsid w:val="00621ABE"/>
    <w:rsid w:val="00621B32"/>
    <w:rsid w:val="00621B6E"/>
    <w:rsid w:val="00621D81"/>
    <w:rsid w:val="00622198"/>
    <w:rsid w:val="0062243B"/>
    <w:rsid w:val="006224F1"/>
    <w:rsid w:val="006230F7"/>
    <w:rsid w:val="0062311A"/>
    <w:rsid w:val="00623240"/>
    <w:rsid w:val="0062399B"/>
    <w:rsid w:val="00624273"/>
    <w:rsid w:val="00624389"/>
    <w:rsid w:val="00624DA1"/>
    <w:rsid w:val="00624E8E"/>
    <w:rsid w:val="00625395"/>
    <w:rsid w:val="006254B8"/>
    <w:rsid w:val="00625A1C"/>
    <w:rsid w:val="00625D05"/>
    <w:rsid w:val="00625E26"/>
    <w:rsid w:val="00625E3A"/>
    <w:rsid w:val="00625E61"/>
    <w:rsid w:val="006262FA"/>
    <w:rsid w:val="006264E1"/>
    <w:rsid w:val="0062725E"/>
    <w:rsid w:val="006273CD"/>
    <w:rsid w:val="0062749E"/>
    <w:rsid w:val="00627520"/>
    <w:rsid w:val="006275BC"/>
    <w:rsid w:val="006275D4"/>
    <w:rsid w:val="006277C1"/>
    <w:rsid w:val="00627FD5"/>
    <w:rsid w:val="0063013A"/>
    <w:rsid w:val="006301CD"/>
    <w:rsid w:val="006302CE"/>
    <w:rsid w:val="006303F8"/>
    <w:rsid w:val="0063068F"/>
    <w:rsid w:val="00630C60"/>
    <w:rsid w:val="00630EBC"/>
    <w:rsid w:val="006311E3"/>
    <w:rsid w:val="00631500"/>
    <w:rsid w:val="00631774"/>
    <w:rsid w:val="00631A25"/>
    <w:rsid w:val="00631CFA"/>
    <w:rsid w:val="00632212"/>
    <w:rsid w:val="00632301"/>
    <w:rsid w:val="00632317"/>
    <w:rsid w:val="00632954"/>
    <w:rsid w:val="00632E28"/>
    <w:rsid w:val="006330A4"/>
    <w:rsid w:val="0063337B"/>
    <w:rsid w:val="006338CB"/>
    <w:rsid w:val="0063391C"/>
    <w:rsid w:val="00633BE5"/>
    <w:rsid w:val="00633C6B"/>
    <w:rsid w:val="00634002"/>
    <w:rsid w:val="006340F8"/>
    <w:rsid w:val="00634303"/>
    <w:rsid w:val="006348CF"/>
    <w:rsid w:val="00634914"/>
    <w:rsid w:val="00634BDB"/>
    <w:rsid w:val="00634EF9"/>
    <w:rsid w:val="00634F65"/>
    <w:rsid w:val="006354FC"/>
    <w:rsid w:val="00635690"/>
    <w:rsid w:val="0063572A"/>
    <w:rsid w:val="006357FD"/>
    <w:rsid w:val="00635B29"/>
    <w:rsid w:val="00635C7B"/>
    <w:rsid w:val="00635CA8"/>
    <w:rsid w:val="00636087"/>
    <w:rsid w:val="0063694B"/>
    <w:rsid w:val="00636B0E"/>
    <w:rsid w:val="00636B1D"/>
    <w:rsid w:val="00636E26"/>
    <w:rsid w:val="00636F40"/>
    <w:rsid w:val="00637117"/>
    <w:rsid w:val="00637750"/>
    <w:rsid w:val="006379A7"/>
    <w:rsid w:val="00637AB6"/>
    <w:rsid w:val="00637F87"/>
    <w:rsid w:val="00640152"/>
    <w:rsid w:val="0064016B"/>
    <w:rsid w:val="0064041E"/>
    <w:rsid w:val="006404B3"/>
    <w:rsid w:val="00640621"/>
    <w:rsid w:val="0064098F"/>
    <w:rsid w:val="00640E54"/>
    <w:rsid w:val="00640EDC"/>
    <w:rsid w:val="0064119A"/>
    <w:rsid w:val="0064167E"/>
    <w:rsid w:val="006416A2"/>
    <w:rsid w:val="00641990"/>
    <w:rsid w:val="00641ABE"/>
    <w:rsid w:val="00642106"/>
    <w:rsid w:val="006427B0"/>
    <w:rsid w:val="00642CB6"/>
    <w:rsid w:val="0064313F"/>
    <w:rsid w:val="00643151"/>
    <w:rsid w:val="0064368B"/>
    <w:rsid w:val="00643C09"/>
    <w:rsid w:val="00643D01"/>
    <w:rsid w:val="00643D03"/>
    <w:rsid w:val="00643DC5"/>
    <w:rsid w:val="00644989"/>
    <w:rsid w:val="00644CA0"/>
    <w:rsid w:val="006452DE"/>
    <w:rsid w:val="006458C8"/>
    <w:rsid w:val="006458EC"/>
    <w:rsid w:val="00645BF6"/>
    <w:rsid w:val="0064675D"/>
    <w:rsid w:val="00646B54"/>
    <w:rsid w:val="00646DCD"/>
    <w:rsid w:val="00647398"/>
    <w:rsid w:val="006473CF"/>
    <w:rsid w:val="00650115"/>
    <w:rsid w:val="006507E5"/>
    <w:rsid w:val="00651014"/>
    <w:rsid w:val="00651203"/>
    <w:rsid w:val="00651413"/>
    <w:rsid w:val="0065159E"/>
    <w:rsid w:val="00651643"/>
    <w:rsid w:val="00651827"/>
    <w:rsid w:val="00651DE5"/>
    <w:rsid w:val="006526AC"/>
    <w:rsid w:val="00652C1E"/>
    <w:rsid w:val="00652D6A"/>
    <w:rsid w:val="00652DFE"/>
    <w:rsid w:val="00653164"/>
    <w:rsid w:val="00653898"/>
    <w:rsid w:val="0065393D"/>
    <w:rsid w:val="00653958"/>
    <w:rsid w:val="00653A45"/>
    <w:rsid w:val="00653FD8"/>
    <w:rsid w:val="0065407E"/>
    <w:rsid w:val="006546E5"/>
    <w:rsid w:val="006549D8"/>
    <w:rsid w:val="00654AEB"/>
    <w:rsid w:val="00654D06"/>
    <w:rsid w:val="00654DB5"/>
    <w:rsid w:val="006554B5"/>
    <w:rsid w:val="00655B0C"/>
    <w:rsid w:val="00656061"/>
    <w:rsid w:val="0065627A"/>
    <w:rsid w:val="00656670"/>
    <w:rsid w:val="00656FA9"/>
    <w:rsid w:val="006576A7"/>
    <w:rsid w:val="00660568"/>
    <w:rsid w:val="00660739"/>
    <w:rsid w:val="0066078F"/>
    <w:rsid w:val="00660822"/>
    <w:rsid w:val="00660C3E"/>
    <w:rsid w:val="0066131E"/>
    <w:rsid w:val="0066135D"/>
    <w:rsid w:val="0066176A"/>
    <w:rsid w:val="0066176E"/>
    <w:rsid w:val="006617BF"/>
    <w:rsid w:val="00661CF2"/>
    <w:rsid w:val="00661D50"/>
    <w:rsid w:val="00662127"/>
    <w:rsid w:val="0066212A"/>
    <w:rsid w:val="006626E2"/>
    <w:rsid w:val="006627EC"/>
    <w:rsid w:val="00662C66"/>
    <w:rsid w:val="00663084"/>
    <w:rsid w:val="0066367F"/>
    <w:rsid w:val="00663E90"/>
    <w:rsid w:val="006643B5"/>
    <w:rsid w:val="0066449D"/>
    <w:rsid w:val="006645D9"/>
    <w:rsid w:val="00664C56"/>
    <w:rsid w:val="00664D97"/>
    <w:rsid w:val="006656B7"/>
    <w:rsid w:val="00665D48"/>
    <w:rsid w:val="00665FDC"/>
    <w:rsid w:val="0066622E"/>
    <w:rsid w:val="0066633F"/>
    <w:rsid w:val="006667C5"/>
    <w:rsid w:val="00666C48"/>
    <w:rsid w:val="00666C51"/>
    <w:rsid w:val="00667172"/>
    <w:rsid w:val="00667D17"/>
    <w:rsid w:val="00670517"/>
    <w:rsid w:val="00670589"/>
    <w:rsid w:val="00670E66"/>
    <w:rsid w:val="00670EE5"/>
    <w:rsid w:val="006714B8"/>
    <w:rsid w:val="0067162B"/>
    <w:rsid w:val="00671667"/>
    <w:rsid w:val="00671BAB"/>
    <w:rsid w:val="006737E9"/>
    <w:rsid w:val="00673BE2"/>
    <w:rsid w:val="00673BFA"/>
    <w:rsid w:val="00673C92"/>
    <w:rsid w:val="00673DC4"/>
    <w:rsid w:val="00673F22"/>
    <w:rsid w:val="00673F8D"/>
    <w:rsid w:val="00673FB0"/>
    <w:rsid w:val="006745BC"/>
    <w:rsid w:val="0067477C"/>
    <w:rsid w:val="00674836"/>
    <w:rsid w:val="00674A1B"/>
    <w:rsid w:val="00674AB2"/>
    <w:rsid w:val="006754A1"/>
    <w:rsid w:val="006755DE"/>
    <w:rsid w:val="006758BD"/>
    <w:rsid w:val="006764B8"/>
    <w:rsid w:val="00676506"/>
    <w:rsid w:val="0067651D"/>
    <w:rsid w:val="00676526"/>
    <w:rsid w:val="00676770"/>
    <w:rsid w:val="00676AF3"/>
    <w:rsid w:val="00676C6E"/>
    <w:rsid w:val="00677A59"/>
    <w:rsid w:val="00680635"/>
    <w:rsid w:val="00680662"/>
    <w:rsid w:val="00680D02"/>
    <w:rsid w:val="00680F80"/>
    <w:rsid w:val="006810E0"/>
    <w:rsid w:val="006811FC"/>
    <w:rsid w:val="00681604"/>
    <w:rsid w:val="00681A3C"/>
    <w:rsid w:val="006820A8"/>
    <w:rsid w:val="00682133"/>
    <w:rsid w:val="006827B0"/>
    <w:rsid w:val="00682A74"/>
    <w:rsid w:val="0068311A"/>
    <w:rsid w:val="0068325C"/>
    <w:rsid w:val="00683493"/>
    <w:rsid w:val="00684610"/>
    <w:rsid w:val="0068467D"/>
    <w:rsid w:val="006846C0"/>
    <w:rsid w:val="006849C1"/>
    <w:rsid w:val="006858FA"/>
    <w:rsid w:val="00685A16"/>
    <w:rsid w:val="0068632E"/>
    <w:rsid w:val="0068697C"/>
    <w:rsid w:val="00686BE9"/>
    <w:rsid w:val="00686E35"/>
    <w:rsid w:val="00686F16"/>
    <w:rsid w:val="0068731D"/>
    <w:rsid w:val="0068778B"/>
    <w:rsid w:val="00690352"/>
    <w:rsid w:val="00690395"/>
    <w:rsid w:val="00690851"/>
    <w:rsid w:val="006912A0"/>
    <w:rsid w:val="006913E6"/>
    <w:rsid w:val="00691606"/>
    <w:rsid w:val="00691673"/>
    <w:rsid w:val="00691BF8"/>
    <w:rsid w:val="006920D1"/>
    <w:rsid w:val="00692614"/>
    <w:rsid w:val="00692862"/>
    <w:rsid w:val="00692C30"/>
    <w:rsid w:val="006931DD"/>
    <w:rsid w:val="006932AC"/>
    <w:rsid w:val="0069345B"/>
    <w:rsid w:val="00693B5C"/>
    <w:rsid w:val="00693E9A"/>
    <w:rsid w:val="0069405A"/>
    <w:rsid w:val="006941DF"/>
    <w:rsid w:val="006946F9"/>
    <w:rsid w:val="006948E6"/>
    <w:rsid w:val="00695002"/>
    <w:rsid w:val="00695437"/>
    <w:rsid w:val="006955A9"/>
    <w:rsid w:val="006956B4"/>
    <w:rsid w:val="00695988"/>
    <w:rsid w:val="00695A4D"/>
    <w:rsid w:val="00696484"/>
    <w:rsid w:val="0069696B"/>
    <w:rsid w:val="00696FA5"/>
    <w:rsid w:val="00697492"/>
    <w:rsid w:val="006975F0"/>
    <w:rsid w:val="00697912"/>
    <w:rsid w:val="00697C1B"/>
    <w:rsid w:val="00697D48"/>
    <w:rsid w:val="006A04EF"/>
    <w:rsid w:val="006A050B"/>
    <w:rsid w:val="006A07F3"/>
    <w:rsid w:val="006A0F8D"/>
    <w:rsid w:val="006A11D5"/>
    <w:rsid w:val="006A1277"/>
    <w:rsid w:val="006A288A"/>
    <w:rsid w:val="006A295B"/>
    <w:rsid w:val="006A29C8"/>
    <w:rsid w:val="006A2ED1"/>
    <w:rsid w:val="006A2F9C"/>
    <w:rsid w:val="006A302B"/>
    <w:rsid w:val="006A3461"/>
    <w:rsid w:val="006A3C5C"/>
    <w:rsid w:val="006A4469"/>
    <w:rsid w:val="006A49A1"/>
    <w:rsid w:val="006A4F3E"/>
    <w:rsid w:val="006A51C7"/>
    <w:rsid w:val="006A556A"/>
    <w:rsid w:val="006A56B4"/>
    <w:rsid w:val="006A5735"/>
    <w:rsid w:val="006A592D"/>
    <w:rsid w:val="006A59F0"/>
    <w:rsid w:val="006A5AE7"/>
    <w:rsid w:val="006A5CE7"/>
    <w:rsid w:val="006A5EEE"/>
    <w:rsid w:val="006A6354"/>
    <w:rsid w:val="006A69C9"/>
    <w:rsid w:val="006A6B85"/>
    <w:rsid w:val="006A6BD8"/>
    <w:rsid w:val="006A6E58"/>
    <w:rsid w:val="006A71BA"/>
    <w:rsid w:val="006A720C"/>
    <w:rsid w:val="006A7332"/>
    <w:rsid w:val="006A7513"/>
    <w:rsid w:val="006A775A"/>
    <w:rsid w:val="006A7770"/>
    <w:rsid w:val="006A78BB"/>
    <w:rsid w:val="006A7F21"/>
    <w:rsid w:val="006B0C85"/>
    <w:rsid w:val="006B0DC8"/>
    <w:rsid w:val="006B1246"/>
    <w:rsid w:val="006B12BB"/>
    <w:rsid w:val="006B15C9"/>
    <w:rsid w:val="006B1775"/>
    <w:rsid w:val="006B1D4C"/>
    <w:rsid w:val="006B25A4"/>
    <w:rsid w:val="006B2704"/>
    <w:rsid w:val="006B2887"/>
    <w:rsid w:val="006B2E46"/>
    <w:rsid w:val="006B2EC5"/>
    <w:rsid w:val="006B3019"/>
    <w:rsid w:val="006B3283"/>
    <w:rsid w:val="006B33CD"/>
    <w:rsid w:val="006B37DA"/>
    <w:rsid w:val="006B3DB7"/>
    <w:rsid w:val="006B3ED3"/>
    <w:rsid w:val="006B4104"/>
    <w:rsid w:val="006B4771"/>
    <w:rsid w:val="006B4784"/>
    <w:rsid w:val="006B4DB8"/>
    <w:rsid w:val="006B52F4"/>
    <w:rsid w:val="006B54C0"/>
    <w:rsid w:val="006B55AC"/>
    <w:rsid w:val="006B564A"/>
    <w:rsid w:val="006B56DD"/>
    <w:rsid w:val="006B56EC"/>
    <w:rsid w:val="006B588C"/>
    <w:rsid w:val="006B596D"/>
    <w:rsid w:val="006B5AA2"/>
    <w:rsid w:val="006B5D22"/>
    <w:rsid w:val="006B6118"/>
    <w:rsid w:val="006B61BE"/>
    <w:rsid w:val="006B6254"/>
    <w:rsid w:val="006B6474"/>
    <w:rsid w:val="006B6833"/>
    <w:rsid w:val="006B6C28"/>
    <w:rsid w:val="006B6FD7"/>
    <w:rsid w:val="006B71DC"/>
    <w:rsid w:val="006B7A09"/>
    <w:rsid w:val="006B7F58"/>
    <w:rsid w:val="006C078F"/>
    <w:rsid w:val="006C082F"/>
    <w:rsid w:val="006C0B8E"/>
    <w:rsid w:val="006C0BEE"/>
    <w:rsid w:val="006C0E73"/>
    <w:rsid w:val="006C11B4"/>
    <w:rsid w:val="006C1597"/>
    <w:rsid w:val="006C16B5"/>
    <w:rsid w:val="006C2240"/>
    <w:rsid w:val="006C2450"/>
    <w:rsid w:val="006C2578"/>
    <w:rsid w:val="006C26DB"/>
    <w:rsid w:val="006C272E"/>
    <w:rsid w:val="006C2972"/>
    <w:rsid w:val="006C2B27"/>
    <w:rsid w:val="006C2D47"/>
    <w:rsid w:val="006C2D4E"/>
    <w:rsid w:val="006C2D50"/>
    <w:rsid w:val="006C2ECE"/>
    <w:rsid w:val="006C3494"/>
    <w:rsid w:val="006C36AC"/>
    <w:rsid w:val="006C3ED2"/>
    <w:rsid w:val="006C3F84"/>
    <w:rsid w:val="006C4012"/>
    <w:rsid w:val="006C40D0"/>
    <w:rsid w:val="006C41A7"/>
    <w:rsid w:val="006C442C"/>
    <w:rsid w:val="006C48E9"/>
    <w:rsid w:val="006C4B58"/>
    <w:rsid w:val="006C4E2C"/>
    <w:rsid w:val="006C4E7B"/>
    <w:rsid w:val="006C5081"/>
    <w:rsid w:val="006C541E"/>
    <w:rsid w:val="006C57EC"/>
    <w:rsid w:val="006C5B7A"/>
    <w:rsid w:val="006C5B7B"/>
    <w:rsid w:val="006C5C90"/>
    <w:rsid w:val="006C5F79"/>
    <w:rsid w:val="006C60D3"/>
    <w:rsid w:val="006C6C16"/>
    <w:rsid w:val="006C6DD5"/>
    <w:rsid w:val="006C7073"/>
    <w:rsid w:val="006C7F9A"/>
    <w:rsid w:val="006D0940"/>
    <w:rsid w:val="006D0D51"/>
    <w:rsid w:val="006D1402"/>
    <w:rsid w:val="006D15B4"/>
    <w:rsid w:val="006D1881"/>
    <w:rsid w:val="006D19FC"/>
    <w:rsid w:val="006D233B"/>
    <w:rsid w:val="006D2AC8"/>
    <w:rsid w:val="006D3210"/>
    <w:rsid w:val="006D354D"/>
    <w:rsid w:val="006D367D"/>
    <w:rsid w:val="006D36EE"/>
    <w:rsid w:val="006D373C"/>
    <w:rsid w:val="006D389D"/>
    <w:rsid w:val="006D38AD"/>
    <w:rsid w:val="006D4157"/>
    <w:rsid w:val="006D41EE"/>
    <w:rsid w:val="006D424C"/>
    <w:rsid w:val="006D4899"/>
    <w:rsid w:val="006D4B26"/>
    <w:rsid w:val="006D4FA9"/>
    <w:rsid w:val="006D56C7"/>
    <w:rsid w:val="006D5A30"/>
    <w:rsid w:val="006D5AD7"/>
    <w:rsid w:val="006D5CE0"/>
    <w:rsid w:val="006D5EB5"/>
    <w:rsid w:val="006D61EE"/>
    <w:rsid w:val="006D62E1"/>
    <w:rsid w:val="006D6B20"/>
    <w:rsid w:val="006D6BA2"/>
    <w:rsid w:val="006D6C9B"/>
    <w:rsid w:val="006D6ED8"/>
    <w:rsid w:val="006D7411"/>
    <w:rsid w:val="006D747D"/>
    <w:rsid w:val="006E0142"/>
    <w:rsid w:val="006E044B"/>
    <w:rsid w:val="006E0528"/>
    <w:rsid w:val="006E0A31"/>
    <w:rsid w:val="006E19D5"/>
    <w:rsid w:val="006E1B3A"/>
    <w:rsid w:val="006E1BDC"/>
    <w:rsid w:val="006E1CA4"/>
    <w:rsid w:val="006E1DE7"/>
    <w:rsid w:val="006E2871"/>
    <w:rsid w:val="006E2F62"/>
    <w:rsid w:val="006E33DA"/>
    <w:rsid w:val="006E3A5F"/>
    <w:rsid w:val="006E3D87"/>
    <w:rsid w:val="006E3D94"/>
    <w:rsid w:val="006E403F"/>
    <w:rsid w:val="006E436A"/>
    <w:rsid w:val="006E44CF"/>
    <w:rsid w:val="006E4510"/>
    <w:rsid w:val="006E4BDD"/>
    <w:rsid w:val="006E514A"/>
    <w:rsid w:val="006E51CB"/>
    <w:rsid w:val="006E53CA"/>
    <w:rsid w:val="006E53FB"/>
    <w:rsid w:val="006E5661"/>
    <w:rsid w:val="006E5A7C"/>
    <w:rsid w:val="006E6746"/>
    <w:rsid w:val="006E73B8"/>
    <w:rsid w:val="006E7528"/>
    <w:rsid w:val="006E79A7"/>
    <w:rsid w:val="006E7A74"/>
    <w:rsid w:val="006E7AFC"/>
    <w:rsid w:val="006E7BAC"/>
    <w:rsid w:val="006F00A2"/>
    <w:rsid w:val="006F088E"/>
    <w:rsid w:val="006F0A46"/>
    <w:rsid w:val="006F0ACB"/>
    <w:rsid w:val="006F13FA"/>
    <w:rsid w:val="006F1461"/>
    <w:rsid w:val="006F168E"/>
    <w:rsid w:val="006F1CA4"/>
    <w:rsid w:val="006F1DC2"/>
    <w:rsid w:val="006F2187"/>
    <w:rsid w:val="006F2391"/>
    <w:rsid w:val="006F2543"/>
    <w:rsid w:val="006F27D4"/>
    <w:rsid w:val="006F2A68"/>
    <w:rsid w:val="006F2FA7"/>
    <w:rsid w:val="006F33AF"/>
    <w:rsid w:val="006F35CC"/>
    <w:rsid w:val="006F37A9"/>
    <w:rsid w:val="006F38AD"/>
    <w:rsid w:val="006F3D5D"/>
    <w:rsid w:val="006F3F0C"/>
    <w:rsid w:val="006F3F81"/>
    <w:rsid w:val="006F402D"/>
    <w:rsid w:val="006F4574"/>
    <w:rsid w:val="006F47DB"/>
    <w:rsid w:val="006F4824"/>
    <w:rsid w:val="006F49E3"/>
    <w:rsid w:val="006F49F4"/>
    <w:rsid w:val="006F4D75"/>
    <w:rsid w:val="006F4FA1"/>
    <w:rsid w:val="006F540E"/>
    <w:rsid w:val="006F5533"/>
    <w:rsid w:val="006F5654"/>
    <w:rsid w:val="006F5B50"/>
    <w:rsid w:val="006F5FF4"/>
    <w:rsid w:val="006F62A8"/>
    <w:rsid w:val="006F6821"/>
    <w:rsid w:val="006F6F4D"/>
    <w:rsid w:val="006F6FA9"/>
    <w:rsid w:val="006F71D4"/>
    <w:rsid w:val="006F787A"/>
    <w:rsid w:val="007002A5"/>
    <w:rsid w:val="007004E5"/>
    <w:rsid w:val="007009D0"/>
    <w:rsid w:val="00700B62"/>
    <w:rsid w:val="00700C51"/>
    <w:rsid w:val="00700CA0"/>
    <w:rsid w:val="00700ED8"/>
    <w:rsid w:val="0070119E"/>
    <w:rsid w:val="0070149D"/>
    <w:rsid w:val="00701515"/>
    <w:rsid w:val="0070188D"/>
    <w:rsid w:val="0070190B"/>
    <w:rsid w:val="007020FA"/>
    <w:rsid w:val="007025B8"/>
    <w:rsid w:val="007034A5"/>
    <w:rsid w:val="007035C0"/>
    <w:rsid w:val="00704959"/>
    <w:rsid w:val="007049BC"/>
    <w:rsid w:val="00704AF2"/>
    <w:rsid w:val="00704CE4"/>
    <w:rsid w:val="007061E4"/>
    <w:rsid w:val="00706281"/>
    <w:rsid w:val="00706A77"/>
    <w:rsid w:val="00706D84"/>
    <w:rsid w:val="00706EB7"/>
    <w:rsid w:val="0070705A"/>
    <w:rsid w:val="0070755E"/>
    <w:rsid w:val="00707973"/>
    <w:rsid w:val="00707D3E"/>
    <w:rsid w:val="00707DC2"/>
    <w:rsid w:val="00707DFD"/>
    <w:rsid w:val="00707ECB"/>
    <w:rsid w:val="0071015F"/>
    <w:rsid w:val="0071026C"/>
    <w:rsid w:val="0071049A"/>
    <w:rsid w:val="00710689"/>
    <w:rsid w:val="00710CF6"/>
    <w:rsid w:val="007114D2"/>
    <w:rsid w:val="0071162A"/>
    <w:rsid w:val="00711735"/>
    <w:rsid w:val="00711B32"/>
    <w:rsid w:val="00711B5B"/>
    <w:rsid w:val="00711BF0"/>
    <w:rsid w:val="00712734"/>
    <w:rsid w:val="007129B2"/>
    <w:rsid w:val="00712E2C"/>
    <w:rsid w:val="007131B0"/>
    <w:rsid w:val="0071332A"/>
    <w:rsid w:val="00713389"/>
    <w:rsid w:val="00713800"/>
    <w:rsid w:val="0071391F"/>
    <w:rsid w:val="00714055"/>
    <w:rsid w:val="0071412F"/>
    <w:rsid w:val="00714763"/>
    <w:rsid w:val="00714E1F"/>
    <w:rsid w:val="00714EC5"/>
    <w:rsid w:val="00714FD6"/>
    <w:rsid w:val="0071526C"/>
    <w:rsid w:val="007153CF"/>
    <w:rsid w:val="007154E7"/>
    <w:rsid w:val="0071557D"/>
    <w:rsid w:val="00715607"/>
    <w:rsid w:val="0071577D"/>
    <w:rsid w:val="007157FA"/>
    <w:rsid w:val="00715989"/>
    <w:rsid w:val="00715DD4"/>
    <w:rsid w:val="00715E05"/>
    <w:rsid w:val="00716019"/>
    <w:rsid w:val="00716206"/>
    <w:rsid w:val="007166A7"/>
    <w:rsid w:val="0071672C"/>
    <w:rsid w:val="00716E16"/>
    <w:rsid w:val="00716FB0"/>
    <w:rsid w:val="00717535"/>
    <w:rsid w:val="00717E3A"/>
    <w:rsid w:val="00720A10"/>
    <w:rsid w:val="00720F67"/>
    <w:rsid w:val="0072116A"/>
    <w:rsid w:val="00721D09"/>
    <w:rsid w:val="0072210B"/>
    <w:rsid w:val="00722CB9"/>
    <w:rsid w:val="00723183"/>
    <w:rsid w:val="00723618"/>
    <w:rsid w:val="00723B77"/>
    <w:rsid w:val="00723C83"/>
    <w:rsid w:val="00723D9E"/>
    <w:rsid w:val="007243B3"/>
    <w:rsid w:val="007244DF"/>
    <w:rsid w:val="007245C3"/>
    <w:rsid w:val="007248E6"/>
    <w:rsid w:val="00724B6F"/>
    <w:rsid w:val="00724B87"/>
    <w:rsid w:val="00724BD6"/>
    <w:rsid w:val="00724D22"/>
    <w:rsid w:val="00724FE1"/>
    <w:rsid w:val="007253BB"/>
    <w:rsid w:val="007257D2"/>
    <w:rsid w:val="00725AFB"/>
    <w:rsid w:val="00725BA5"/>
    <w:rsid w:val="0072621D"/>
    <w:rsid w:val="007264B2"/>
    <w:rsid w:val="00726778"/>
    <w:rsid w:val="007267D5"/>
    <w:rsid w:val="00726860"/>
    <w:rsid w:val="007268BE"/>
    <w:rsid w:val="00726A48"/>
    <w:rsid w:val="00726B82"/>
    <w:rsid w:val="00726BA2"/>
    <w:rsid w:val="0072723B"/>
    <w:rsid w:val="007277D0"/>
    <w:rsid w:val="007278C8"/>
    <w:rsid w:val="00727982"/>
    <w:rsid w:val="00727BEE"/>
    <w:rsid w:val="00727C29"/>
    <w:rsid w:val="00730108"/>
    <w:rsid w:val="007302AE"/>
    <w:rsid w:val="0073065E"/>
    <w:rsid w:val="007308B5"/>
    <w:rsid w:val="00730CE1"/>
    <w:rsid w:val="00731044"/>
    <w:rsid w:val="00731244"/>
    <w:rsid w:val="007317C8"/>
    <w:rsid w:val="007318D0"/>
    <w:rsid w:val="00731925"/>
    <w:rsid w:val="00731D45"/>
    <w:rsid w:val="00732840"/>
    <w:rsid w:val="00733BBA"/>
    <w:rsid w:val="00733D7F"/>
    <w:rsid w:val="00733DFE"/>
    <w:rsid w:val="007340E3"/>
    <w:rsid w:val="0073498D"/>
    <w:rsid w:val="00735117"/>
    <w:rsid w:val="007356A4"/>
    <w:rsid w:val="007362A8"/>
    <w:rsid w:val="00736674"/>
    <w:rsid w:val="007367B1"/>
    <w:rsid w:val="00736FA4"/>
    <w:rsid w:val="007370D6"/>
    <w:rsid w:val="007372AB"/>
    <w:rsid w:val="007373CC"/>
    <w:rsid w:val="00737BE6"/>
    <w:rsid w:val="00737E05"/>
    <w:rsid w:val="00740061"/>
    <w:rsid w:val="00740863"/>
    <w:rsid w:val="007411D6"/>
    <w:rsid w:val="00742188"/>
    <w:rsid w:val="0074282F"/>
    <w:rsid w:val="00742A86"/>
    <w:rsid w:val="00742C29"/>
    <w:rsid w:val="00742EB1"/>
    <w:rsid w:val="0074336A"/>
    <w:rsid w:val="007433A8"/>
    <w:rsid w:val="0074354B"/>
    <w:rsid w:val="0074362E"/>
    <w:rsid w:val="0074385B"/>
    <w:rsid w:val="007439C4"/>
    <w:rsid w:val="00743A4C"/>
    <w:rsid w:val="007445AD"/>
    <w:rsid w:val="00744847"/>
    <w:rsid w:val="007449DA"/>
    <w:rsid w:val="00744B49"/>
    <w:rsid w:val="00744BEB"/>
    <w:rsid w:val="00744CC3"/>
    <w:rsid w:val="00745609"/>
    <w:rsid w:val="00745B68"/>
    <w:rsid w:val="00745F92"/>
    <w:rsid w:val="00745FEB"/>
    <w:rsid w:val="0074631D"/>
    <w:rsid w:val="0074635D"/>
    <w:rsid w:val="007464FB"/>
    <w:rsid w:val="00746D2E"/>
    <w:rsid w:val="0074712E"/>
    <w:rsid w:val="00747182"/>
    <w:rsid w:val="0074731C"/>
    <w:rsid w:val="00747B4E"/>
    <w:rsid w:val="00747CE9"/>
    <w:rsid w:val="007501DB"/>
    <w:rsid w:val="007508E6"/>
    <w:rsid w:val="0075099A"/>
    <w:rsid w:val="00750E43"/>
    <w:rsid w:val="00751014"/>
    <w:rsid w:val="0075119A"/>
    <w:rsid w:val="0075167F"/>
    <w:rsid w:val="00751DE5"/>
    <w:rsid w:val="00751FDF"/>
    <w:rsid w:val="007524BB"/>
    <w:rsid w:val="007524F8"/>
    <w:rsid w:val="00752B9B"/>
    <w:rsid w:val="00752EE6"/>
    <w:rsid w:val="00752FC6"/>
    <w:rsid w:val="007531BA"/>
    <w:rsid w:val="007534A6"/>
    <w:rsid w:val="00753A38"/>
    <w:rsid w:val="00753DF6"/>
    <w:rsid w:val="007541C0"/>
    <w:rsid w:val="007545DA"/>
    <w:rsid w:val="00754DA5"/>
    <w:rsid w:val="00755210"/>
    <w:rsid w:val="007555EE"/>
    <w:rsid w:val="007557D0"/>
    <w:rsid w:val="00755AA6"/>
    <w:rsid w:val="00755D40"/>
    <w:rsid w:val="00755FDB"/>
    <w:rsid w:val="007562B2"/>
    <w:rsid w:val="007564DB"/>
    <w:rsid w:val="00756572"/>
    <w:rsid w:val="007565EB"/>
    <w:rsid w:val="00756913"/>
    <w:rsid w:val="007569B6"/>
    <w:rsid w:val="00756D3C"/>
    <w:rsid w:val="007577F0"/>
    <w:rsid w:val="00757C83"/>
    <w:rsid w:val="00757D8F"/>
    <w:rsid w:val="007602AD"/>
    <w:rsid w:val="007603F6"/>
    <w:rsid w:val="00760909"/>
    <w:rsid w:val="00760A2C"/>
    <w:rsid w:val="00760F7A"/>
    <w:rsid w:val="0076103C"/>
    <w:rsid w:val="00761468"/>
    <w:rsid w:val="00761868"/>
    <w:rsid w:val="00761B14"/>
    <w:rsid w:val="00761D84"/>
    <w:rsid w:val="007622E3"/>
    <w:rsid w:val="00762441"/>
    <w:rsid w:val="0076296C"/>
    <w:rsid w:val="007629B5"/>
    <w:rsid w:val="00762A79"/>
    <w:rsid w:val="00763169"/>
    <w:rsid w:val="00763387"/>
    <w:rsid w:val="00763EC6"/>
    <w:rsid w:val="00764113"/>
    <w:rsid w:val="00764316"/>
    <w:rsid w:val="0076451B"/>
    <w:rsid w:val="00764A62"/>
    <w:rsid w:val="00764D44"/>
    <w:rsid w:val="00765085"/>
    <w:rsid w:val="0076531F"/>
    <w:rsid w:val="00766069"/>
    <w:rsid w:val="007664FB"/>
    <w:rsid w:val="0076679C"/>
    <w:rsid w:val="007668B7"/>
    <w:rsid w:val="00766A93"/>
    <w:rsid w:val="00766C27"/>
    <w:rsid w:val="00766CAA"/>
    <w:rsid w:val="00766D57"/>
    <w:rsid w:val="007671CA"/>
    <w:rsid w:val="0076728C"/>
    <w:rsid w:val="007672C3"/>
    <w:rsid w:val="00767886"/>
    <w:rsid w:val="00767D36"/>
    <w:rsid w:val="00767EA0"/>
    <w:rsid w:val="0077005F"/>
    <w:rsid w:val="007701A3"/>
    <w:rsid w:val="00770260"/>
    <w:rsid w:val="0077028F"/>
    <w:rsid w:val="0077060F"/>
    <w:rsid w:val="00770F0E"/>
    <w:rsid w:val="00771023"/>
    <w:rsid w:val="00771493"/>
    <w:rsid w:val="00771727"/>
    <w:rsid w:val="007717E3"/>
    <w:rsid w:val="00771904"/>
    <w:rsid w:val="00771A66"/>
    <w:rsid w:val="00771AE4"/>
    <w:rsid w:val="00771DEA"/>
    <w:rsid w:val="007731CF"/>
    <w:rsid w:val="00773399"/>
    <w:rsid w:val="007735E7"/>
    <w:rsid w:val="00773D90"/>
    <w:rsid w:val="00773E8E"/>
    <w:rsid w:val="007740E2"/>
    <w:rsid w:val="00774637"/>
    <w:rsid w:val="00774677"/>
    <w:rsid w:val="00774851"/>
    <w:rsid w:val="007748BB"/>
    <w:rsid w:val="00774962"/>
    <w:rsid w:val="00774AAC"/>
    <w:rsid w:val="00774BB3"/>
    <w:rsid w:val="00774E80"/>
    <w:rsid w:val="00775017"/>
    <w:rsid w:val="007754B2"/>
    <w:rsid w:val="007759FA"/>
    <w:rsid w:val="00775CA0"/>
    <w:rsid w:val="00775FE5"/>
    <w:rsid w:val="007762F6"/>
    <w:rsid w:val="0077631D"/>
    <w:rsid w:val="007763A0"/>
    <w:rsid w:val="00776568"/>
    <w:rsid w:val="00776949"/>
    <w:rsid w:val="00776B07"/>
    <w:rsid w:val="00776F01"/>
    <w:rsid w:val="007770BD"/>
    <w:rsid w:val="0077791C"/>
    <w:rsid w:val="00777D78"/>
    <w:rsid w:val="00777DB3"/>
    <w:rsid w:val="00780175"/>
    <w:rsid w:val="007802F9"/>
    <w:rsid w:val="007804AE"/>
    <w:rsid w:val="007805ED"/>
    <w:rsid w:val="0078085E"/>
    <w:rsid w:val="007809A2"/>
    <w:rsid w:val="00780A6C"/>
    <w:rsid w:val="0078118E"/>
    <w:rsid w:val="00781E4C"/>
    <w:rsid w:val="00781FD1"/>
    <w:rsid w:val="007822D7"/>
    <w:rsid w:val="007825D6"/>
    <w:rsid w:val="00782614"/>
    <w:rsid w:val="00782880"/>
    <w:rsid w:val="00782A22"/>
    <w:rsid w:val="00782E32"/>
    <w:rsid w:val="0078334B"/>
    <w:rsid w:val="007833A5"/>
    <w:rsid w:val="007833AC"/>
    <w:rsid w:val="007833CD"/>
    <w:rsid w:val="0078362C"/>
    <w:rsid w:val="0078475B"/>
    <w:rsid w:val="00784784"/>
    <w:rsid w:val="00785121"/>
    <w:rsid w:val="007852E6"/>
    <w:rsid w:val="00785787"/>
    <w:rsid w:val="00785B6D"/>
    <w:rsid w:val="00786388"/>
    <w:rsid w:val="00786430"/>
    <w:rsid w:val="00786498"/>
    <w:rsid w:val="00786C06"/>
    <w:rsid w:val="00786D3D"/>
    <w:rsid w:val="00787417"/>
    <w:rsid w:val="007876A8"/>
    <w:rsid w:val="0078772A"/>
    <w:rsid w:val="007900DA"/>
    <w:rsid w:val="00791041"/>
    <w:rsid w:val="007913F0"/>
    <w:rsid w:val="007916A8"/>
    <w:rsid w:val="0079199F"/>
    <w:rsid w:val="00791B51"/>
    <w:rsid w:val="00792130"/>
    <w:rsid w:val="00792304"/>
    <w:rsid w:val="0079318A"/>
    <w:rsid w:val="00793336"/>
    <w:rsid w:val="00793975"/>
    <w:rsid w:val="00793D1A"/>
    <w:rsid w:val="00793E9E"/>
    <w:rsid w:val="007943E8"/>
    <w:rsid w:val="0079494C"/>
    <w:rsid w:val="00794965"/>
    <w:rsid w:val="0079496E"/>
    <w:rsid w:val="007949CF"/>
    <w:rsid w:val="007949EF"/>
    <w:rsid w:val="00794B4C"/>
    <w:rsid w:val="0079523B"/>
    <w:rsid w:val="00795BCF"/>
    <w:rsid w:val="00795C94"/>
    <w:rsid w:val="00795E70"/>
    <w:rsid w:val="00795EFD"/>
    <w:rsid w:val="0079625D"/>
    <w:rsid w:val="0079652A"/>
    <w:rsid w:val="00796F3A"/>
    <w:rsid w:val="00796F70"/>
    <w:rsid w:val="00796F9B"/>
    <w:rsid w:val="00797075"/>
    <w:rsid w:val="00797209"/>
    <w:rsid w:val="00797583"/>
    <w:rsid w:val="0079790B"/>
    <w:rsid w:val="00797A99"/>
    <w:rsid w:val="00797DD5"/>
    <w:rsid w:val="007A0300"/>
    <w:rsid w:val="007A04AC"/>
    <w:rsid w:val="007A0C90"/>
    <w:rsid w:val="007A0ECB"/>
    <w:rsid w:val="007A1391"/>
    <w:rsid w:val="007A1976"/>
    <w:rsid w:val="007A1A45"/>
    <w:rsid w:val="007A1B70"/>
    <w:rsid w:val="007A229C"/>
    <w:rsid w:val="007A2379"/>
    <w:rsid w:val="007A25F8"/>
    <w:rsid w:val="007A2696"/>
    <w:rsid w:val="007A2725"/>
    <w:rsid w:val="007A2A42"/>
    <w:rsid w:val="007A2B8F"/>
    <w:rsid w:val="007A2E4B"/>
    <w:rsid w:val="007A2FAC"/>
    <w:rsid w:val="007A37EC"/>
    <w:rsid w:val="007A3B65"/>
    <w:rsid w:val="007A467E"/>
    <w:rsid w:val="007A5509"/>
    <w:rsid w:val="007A582B"/>
    <w:rsid w:val="007A5E14"/>
    <w:rsid w:val="007A610F"/>
    <w:rsid w:val="007A61F4"/>
    <w:rsid w:val="007A6487"/>
    <w:rsid w:val="007A6620"/>
    <w:rsid w:val="007A6981"/>
    <w:rsid w:val="007A7254"/>
    <w:rsid w:val="007A766A"/>
    <w:rsid w:val="007B0081"/>
    <w:rsid w:val="007B0137"/>
    <w:rsid w:val="007B03A1"/>
    <w:rsid w:val="007B089E"/>
    <w:rsid w:val="007B0EC0"/>
    <w:rsid w:val="007B1059"/>
    <w:rsid w:val="007B1304"/>
    <w:rsid w:val="007B1454"/>
    <w:rsid w:val="007B17CE"/>
    <w:rsid w:val="007B20C1"/>
    <w:rsid w:val="007B22ED"/>
    <w:rsid w:val="007B25F3"/>
    <w:rsid w:val="007B297B"/>
    <w:rsid w:val="007B2D9C"/>
    <w:rsid w:val="007B3168"/>
    <w:rsid w:val="007B4268"/>
    <w:rsid w:val="007B4328"/>
    <w:rsid w:val="007B43F5"/>
    <w:rsid w:val="007B48D4"/>
    <w:rsid w:val="007B4EDC"/>
    <w:rsid w:val="007B4FA7"/>
    <w:rsid w:val="007B5026"/>
    <w:rsid w:val="007B50B4"/>
    <w:rsid w:val="007B52A3"/>
    <w:rsid w:val="007B559C"/>
    <w:rsid w:val="007B572B"/>
    <w:rsid w:val="007B5827"/>
    <w:rsid w:val="007B5AF3"/>
    <w:rsid w:val="007B5B1B"/>
    <w:rsid w:val="007B5B8B"/>
    <w:rsid w:val="007B5C89"/>
    <w:rsid w:val="007B60A4"/>
    <w:rsid w:val="007B63FC"/>
    <w:rsid w:val="007B6810"/>
    <w:rsid w:val="007B69AB"/>
    <w:rsid w:val="007B6D1B"/>
    <w:rsid w:val="007B6FDB"/>
    <w:rsid w:val="007B7AFB"/>
    <w:rsid w:val="007B7B82"/>
    <w:rsid w:val="007B7BEF"/>
    <w:rsid w:val="007B7EA8"/>
    <w:rsid w:val="007B7F8E"/>
    <w:rsid w:val="007C020A"/>
    <w:rsid w:val="007C0567"/>
    <w:rsid w:val="007C085F"/>
    <w:rsid w:val="007C0B84"/>
    <w:rsid w:val="007C1EEE"/>
    <w:rsid w:val="007C24FA"/>
    <w:rsid w:val="007C2670"/>
    <w:rsid w:val="007C2C07"/>
    <w:rsid w:val="007C2EAB"/>
    <w:rsid w:val="007C30C0"/>
    <w:rsid w:val="007C317D"/>
    <w:rsid w:val="007C31A8"/>
    <w:rsid w:val="007C3388"/>
    <w:rsid w:val="007C33FB"/>
    <w:rsid w:val="007C3995"/>
    <w:rsid w:val="007C3DF9"/>
    <w:rsid w:val="007C3E04"/>
    <w:rsid w:val="007C405E"/>
    <w:rsid w:val="007C40EE"/>
    <w:rsid w:val="007C4702"/>
    <w:rsid w:val="007C4787"/>
    <w:rsid w:val="007C4FC4"/>
    <w:rsid w:val="007C4FDB"/>
    <w:rsid w:val="007C50FA"/>
    <w:rsid w:val="007C51F6"/>
    <w:rsid w:val="007C5A80"/>
    <w:rsid w:val="007C5AA0"/>
    <w:rsid w:val="007C5AA5"/>
    <w:rsid w:val="007C5C51"/>
    <w:rsid w:val="007C65C3"/>
    <w:rsid w:val="007C6928"/>
    <w:rsid w:val="007C6A3C"/>
    <w:rsid w:val="007C6C57"/>
    <w:rsid w:val="007C715C"/>
    <w:rsid w:val="007C73A7"/>
    <w:rsid w:val="007C784D"/>
    <w:rsid w:val="007C78B7"/>
    <w:rsid w:val="007C7AC8"/>
    <w:rsid w:val="007C7B6F"/>
    <w:rsid w:val="007D03B2"/>
    <w:rsid w:val="007D03C1"/>
    <w:rsid w:val="007D0615"/>
    <w:rsid w:val="007D0B66"/>
    <w:rsid w:val="007D130E"/>
    <w:rsid w:val="007D1785"/>
    <w:rsid w:val="007D19FE"/>
    <w:rsid w:val="007D1A1D"/>
    <w:rsid w:val="007D1FE0"/>
    <w:rsid w:val="007D22AB"/>
    <w:rsid w:val="007D22F9"/>
    <w:rsid w:val="007D2310"/>
    <w:rsid w:val="007D249B"/>
    <w:rsid w:val="007D28DE"/>
    <w:rsid w:val="007D2A16"/>
    <w:rsid w:val="007D2E27"/>
    <w:rsid w:val="007D35CD"/>
    <w:rsid w:val="007D37DC"/>
    <w:rsid w:val="007D38DA"/>
    <w:rsid w:val="007D3AC7"/>
    <w:rsid w:val="007D3BC0"/>
    <w:rsid w:val="007D3D31"/>
    <w:rsid w:val="007D3D94"/>
    <w:rsid w:val="007D492D"/>
    <w:rsid w:val="007D4BF4"/>
    <w:rsid w:val="007D4D0B"/>
    <w:rsid w:val="007D530D"/>
    <w:rsid w:val="007D557C"/>
    <w:rsid w:val="007D56DB"/>
    <w:rsid w:val="007D5905"/>
    <w:rsid w:val="007D5C69"/>
    <w:rsid w:val="007D6401"/>
    <w:rsid w:val="007D6438"/>
    <w:rsid w:val="007D6F22"/>
    <w:rsid w:val="007D7359"/>
    <w:rsid w:val="007D79EE"/>
    <w:rsid w:val="007D7F27"/>
    <w:rsid w:val="007E05C4"/>
    <w:rsid w:val="007E0752"/>
    <w:rsid w:val="007E087C"/>
    <w:rsid w:val="007E0A2A"/>
    <w:rsid w:val="007E138D"/>
    <w:rsid w:val="007E1708"/>
    <w:rsid w:val="007E1C7F"/>
    <w:rsid w:val="007E1F38"/>
    <w:rsid w:val="007E217B"/>
    <w:rsid w:val="007E2270"/>
    <w:rsid w:val="007E2393"/>
    <w:rsid w:val="007E24DF"/>
    <w:rsid w:val="007E275D"/>
    <w:rsid w:val="007E2B78"/>
    <w:rsid w:val="007E3236"/>
    <w:rsid w:val="007E33C7"/>
    <w:rsid w:val="007E3E08"/>
    <w:rsid w:val="007E4422"/>
    <w:rsid w:val="007E46D8"/>
    <w:rsid w:val="007E5B51"/>
    <w:rsid w:val="007E5CC4"/>
    <w:rsid w:val="007E60C0"/>
    <w:rsid w:val="007E63ED"/>
    <w:rsid w:val="007E68A1"/>
    <w:rsid w:val="007E7131"/>
    <w:rsid w:val="007F00BE"/>
    <w:rsid w:val="007F06FA"/>
    <w:rsid w:val="007F09E3"/>
    <w:rsid w:val="007F0CFA"/>
    <w:rsid w:val="007F1051"/>
    <w:rsid w:val="007F1F9D"/>
    <w:rsid w:val="007F2034"/>
    <w:rsid w:val="007F2167"/>
    <w:rsid w:val="007F2601"/>
    <w:rsid w:val="007F261D"/>
    <w:rsid w:val="007F27BC"/>
    <w:rsid w:val="007F2827"/>
    <w:rsid w:val="007F3230"/>
    <w:rsid w:val="007F37E6"/>
    <w:rsid w:val="007F3A36"/>
    <w:rsid w:val="007F400A"/>
    <w:rsid w:val="007F40FD"/>
    <w:rsid w:val="007F45CC"/>
    <w:rsid w:val="007F48AD"/>
    <w:rsid w:val="007F48F8"/>
    <w:rsid w:val="007F4A25"/>
    <w:rsid w:val="007F4CC1"/>
    <w:rsid w:val="007F5089"/>
    <w:rsid w:val="007F5667"/>
    <w:rsid w:val="007F5B6E"/>
    <w:rsid w:val="007F5FFC"/>
    <w:rsid w:val="007F6AAE"/>
    <w:rsid w:val="007F76C1"/>
    <w:rsid w:val="007F7BAA"/>
    <w:rsid w:val="007F7C56"/>
    <w:rsid w:val="00800212"/>
    <w:rsid w:val="008009CF"/>
    <w:rsid w:val="00800C7A"/>
    <w:rsid w:val="00800FEE"/>
    <w:rsid w:val="00801224"/>
    <w:rsid w:val="00801746"/>
    <w:rsid w:val="00801849"/>
    <w:rsid w:val="008018F0"/>
    <w:rsid w:val="00801953"/>
    <w:rsid w:val="0080197C"/>
    <w:rsid w:val="00801A41"/>
    <w:rsid w:val="00801C03"/>
    <w:rsid w:val="00801CDD"/>
    <w:rsid w:val="00801F43"/>
    <w:rsid w:val="00802B7C"/>
    <w:rsid w:val="0080302B"/>
    <w:rsid w:val="008033CA"/>
    <w:rsid w:val="00803AC6"/>
    <w:rsid w:val="00803DB7"/>
    <w:rsid w:val="0080434D"/>
    <w:rsid w:val="0080458F"/>
    <w:rsid w:val="00804614"/>
    <w:rsid w:val="00804707"/>
    <w:rsid w:val="008047A9"/>
    <w:rsid w:val="008050F5"/>
    <w:rsid w:val="00805355"/>
    <w:rsid w:val="00805586"/>
    <w:rsid w:val="008057DE"/>
    <w:rsid w:val="00805991"/>
    <w:rsid w:val="00805B1D"/>
    <w:rsid w:val="008064F7"/>
    <w:rsid w:val="00806590"/>
    <w:rsid w:val="00806913"/>
    <w:rsid w:val="00806C79"/>
    <w:rsid w:val="00806CF8"/>
    <w:rsid w:val="00807457"/>
    <w:rsid w:val="008074BB"/>
    <w:rsid w:val="00807D65"/>
    <w:rsid w:val="0081018C"/>
    <w:rsid w:val="0081049E"/>
    <w:rsid w:val="00810655"/>
    <w:rsid w:val="00810715"/>
    <w:rsid w:val="0081074E"/>
    <w:rsid w:val="00810BA6"/>
    <w:rsid w:val="00810BAC"/>
    <w:rsid w:val="00811224"/>
    <w:rsid w:val="00812530"/>
    <w:rsid w:val="00812757"/>
    <w:rsid w:val="008129A7"/>
    <w:rsid w:val="00812B61"/>
    <w:rsid w:val="00812E95"/>
    <w:rsid w:val="00812ED2"/>
    <w:rsid w:val="008130AB"/>
    <w:rsid w:val="008135B3"/>
    <w:rsid w:val="008136B1"/>
    <w:rsid w:val="00813919"/>
    <w:rsid w:val="008139E6"/>
    <w:rsid w:val="00813B7E"/>
    <w:rsid w:val="00813BA0"/>
    <w:rsid w:val="00813E77"/>
    <w:rsid w:val="00814116"/>
    <w:rsid w:val="00814ADF"/>
    <w:rsid w:val="00814BA1"/>
    <w:rsid w:val="00814C0A"/>
    <w:rsid w:val="00815187"/>
    <w:rsid w:val="008153BB"/>
    <w:rsid w:val="008157B4"/>
    <w:rsid w:val="0081590F"/>
    <w:rsid w:val="00815BA3"/>
    <w:rsid w:val="008165EF"/>
    <w:rsid w:val="00816778"/>
    <w:rsid w:val="00816925"/>
    <w:rsid w:val="00816A4C"/>
    <w:rsid w:val="00816AC6"/>
    <w:rsid w:val="00817083"/>
    <w:rsid w:val="008170C2"/>
    <w:rsid w:val="00817AA1"/>
    <w:rsid w:val="00817D2D"/>
    <w:rsid w:val="00817E92"/>
    <w:rsid w:val="008203DE"/>
    <w:rsid w:val="008209A3"/>
    <w:rsid w:val="008209F7"/>
    <w:rsid w:val="00820B10"/>
    <w:rsid w:val="00820B70"/>
    <w:rsid w:val="00820D42"/>
    <w:rsid w:val="00820FCC"/>
    <w:rsid w:val="00821057"/>
    <w:rsid w:val="008211A3"/>
    <w:rsid w:val="0082139C"/>
    <w:rsid w:val="008213BD"/>
    <w:rsid w:val="00821F08"/>
    <w:rsid w:val="00821F89"/>
    <w:rsid w:val="00821FAE"/>
    <w:rsid w:val="008221E8"/>
    <w:rsid w:val="00822DCE"/>
    <w:rsid w:val="00823659"/>
    <w:rsid w:val="008237D7"/>
    <w:rsid w:val="00823869"/>
    <w:rsid w:val="008239B5"/>
    <w:rsid w:val="00823E75"/>
    <w:rsid w:val="00824CDE"/>
    <w:rsid w:val="00824EBD"/>
    <w:rsid w:val="0082529D"/>
    <w:rsid w:val="00825804"/>
    <w:rsid w:val="00825B7C"/>
    <w:rsid w:val="00825CAE"/>
    <w:rsid w:val="00826036"/>
    <w:rsid w:val="0082622A"/>
    <w:rsid w:val="008263BA"/>
    <w:rsid w:val="008268D2"/>
    <w:rsid w:val="00826ECF"/>
    <w:rsid w:val="008279E9"/>
    <w:rsid w:val="00827A5C"/>
    <w:rsid w:val="00827C44"/>
    <w:rsid w:val="00827EAA"/>
    <w:rsid w:val="0083003E"/>
    <w:rsid w:val="00830732"/>
    <w:rsid w:val="00830812"/>
    <w:rsid w:val="00830D8C"/>
    <w:rsid w:val="00830F58"/>
    <w:rsid w:val="00831824"/>
    <w:rsid w:val="00831A05"/>
    <w:rsid w:val="00831D13"/>
    <w:rsid w:val="008320BF"/>
    <w:rsid w:val="00832284"/>
    <w:rsid w:val="0083259B"/>
    <w:rsid w:val="0083277E"/>
    <w:rsid w:val="00832798"/>
    <w:rsid w:val="008329AA"/>
    <w:rsid w:val="00832B17"/>
    <w:rsid w:val="00833407"/>
    <w:rsid w:val="008334C4"/>
    <w:rsid w:val="00833BDC"/>
    <w:rsid w:val="00833D6E"/>
    <w:rsid w:val="00834139"/>
    <w:rsid w:val="00834284"/>
    <w:rsid w:val="00834530"/>
    <w:rsid w:val="00834948"/>
    <w:rsid w:val="00834B47"/>
    <w:rsid w:val="008354AD"/>
    <w:rsid w:val="0083656D"/>
    <w:rsid w:val="00836B55"/>
    <w:rsid w:val="00836B84"/>
    <w:rsid w:val="00836F59"/>
    <w:rsid w:val="0083706A"/>
    <w:rsid w:val="008372AE"/>
    <w:rsid w:val="008378FD"/>
    <w:rsid w:val="00837A1C"/>
    <w:rsid w:val="00837A78"/>
    <w:rsid w:val="00837A8D"/>
    <w:rsid w:val="00837D72"/>
    <w:rsid w:val="0084014E"/>
    <w:rsid w:val="00840A06"/>
    <w:rsid w:val="00840E6E"/>
    <w:rsid w:val="00840ED3"/>
    <w:rsid w:val="00841211"/>
    <w:rsid w:val="00841686"/>
    <w:rsid w:val="008419C3"/>
    <w:rsid w:val="00841BA9"/>
    <w:rsid w:val="00842822"/>
    <w:rsid w:val="0084282F"/>
    <w:rsid w:val="00842A50"/>
    <w:rsid w:val="008434C5"/>
    <w:rsid w:val="00843716"/>
    <w:rsid w:val="00843759"/>
    <w:rsid w:val="008438BA"/>
    <w:rsid w:val="0084397F"/>
    <w:rsid w:val="00843A3D"/>
    <w:rsid w:val="00843B66"/>
    <w:rsid w:val="00843E19"/>
    <w:rsid w:val="0084577F"/>
    <w:rsid w:val="008464B9"/>
    <w:rsid w:val="00846608"/>
    <w:rsid w:val="00846D84"/>
    <w:rsid w:val="00846E6D"/>
    <w:rsid w:val="00847105"/>
    <w:rsid w:val="0084718B"/>
    <w:rsid w:val="00847312"/>
    <w:rsid w:val="008475A8"/>
    <w:rsid w:val="00847921"/>
    <w:rsid w:val="00847C51"/>
    <w:rsid w:val="00847CAB"/>
    <w:rsid w:val="00847D7A"/>
    <w:rsid w:val="00847E03"/>
    <w:rsid w:val="00850143"/>
    <w:rsid w:val="0085032A"/>
    <w:rsid w:val="00851585"/>
    <w:rsid w:val="008515E9"/>
    <w:rsid w:val="00851682"/>
    <w:rsid w:val="0085192D"/>
    <w:rsid w:val="008519BD"/>
    <w:rsid w:val="008519E6"/>
    <w:rsid w:val="00851B28"/>
    <w:rsid w:val="00851B4F"/>
    <w:rsid w:val="0085222B"/>
    <w:rsid w:val="00852400"/>
    <w:rsid w:val="00852825"/>
    <w:rsid w:val="00852FAA"/>
    <w:rsid w:val="00853FA0"/>
    <w:rsid w:val="00854010"/>
    <w:rsid w:val="00854932"/>
    <w:rsid w:val="00854C2B"/>
    <w:rsid w:val="00854FF5"/>
    <w:rsid w:val="00855162"/>
    <w:rsid w:val="008553C1"/>
    <w:rsid w:val="008559C0"/>
    <w:rsid w:val="00855C2D"/>
    <w:rsid w:val="00855E4C"/>
    <w:rsid w:val="00855F4C"/>
    <w:rsid w:val="00855FF9"/>
    <w:rsid w:val="008566A0"/>
    <w:rsid w:val="00856884"/>
    <w:rsid w:val="00856A0B"/>
    <w:rsid w:val="00857470"/>
    <w:rsid w:val="00860C8F"/>
    <w:rsid w:val="00860CC9"/>
    <w:rsid w:val="00860E8D"/>
    <w:rsid w:val="0086136F"/>
    <w:rsid w:val="008614BD"/>
    <w:rsid w:val="00861526"/>
    <w:rsid w:val="00861786"/>
    <w:rsid w:val="008618C8"/>
    <w:rsid w:val="00861F06"/>
    <w:rsid w:val="00861F8A"/>
    <w:rsid w:val="0086205A"/>
    <w:rsid w:val="0086225E"/>
    <w:rsid w:val="008624C4"/>
    <w:rsid w:val="008625A8"/>
    <w:rsid w:val="008626CE"/>
    <w:rsid w:val="008628DF"/>
    <w:rsid w:val="0086297C"/>
    <w:rsid w:val="00862BD9"/>
    <w:rsid w:val="008632BF"/>
    <w:rsid w:val="0086335D"/>
    <w:rsid w:val="008633FF"/>
    <w:rsid w:val="008636E0"/>
    <w:rsid w:val="00863773"/>
    <w:rsid w:val="00863D26"/>
    <w:rsid w:val="00863ED4"/>
    <w:rsid w:val="00864067"/>
    <w:rsid w:val="008642C9"/>
    <w:rsid w:val="00864426"/>
    <w:rsid w:val="00864813"/>
    <w:rsid w:val="00864A35"/>
    <w:rsid w:val="00864E74"/>
    <w:rsid w:val="00864F00"/>
    <w:rsid w:val="00865046"/>
    <w:rsid w:val="00865B01"/>
    <w:rsid w:val="00865FAE"/>
    <w:rsid w:val="008660D1"/>
    <w:rsid w:val="00866C3F"/>
    <w:rsid w:val="00866EA2"/>
    <w:rsid w:val="0086769A"/>
    <w:rsid w:val="00867A01"/>
    <w:rsid w:val="00870277"/>
    <w:rsid w:val="00870330"/>
    <w:rsid w:val="00870387"/>
    <w:rsid w:val="008709FB"/>
    <w:rsid w:val="00870C78"/>
    <w:rsid w:val="00870DA8"/>
    <w:rsid w:val="00870F4F"/>
    <w:rsid w:val="008710F0"/>
    <w:rsid w:val="008712A5"/>
    <w:rsid w:val="008712E9"/>
    <w:rsid w:val="0087169E"/>
    <w:rsid w:val="008716B4"/>
    <w:rsid w:val="008717EF"/>
    <w:rsid w:val="008718B1"/>
    <w:rsid w:val="00871932"/>
    <w:rsid w:val="00871BB5"/>
    <w:rsid w:val="00871C95"/>
    <w:rsid w:val="008723B7"/>
    <w:rsid w:val="008723DD"/>
    <w:rsid w:val="008727A2"/>
    <w:rsid w:val="00872B37"/>
    <w:rsid w:val="00872BEA"/>
    <w:rsid w:val="00873181"/>
    <w:rsid w:val="00873929"/>
    <w:rsid w:val="00873AA2"/>
    <w:rsid w:val="0087419A"/>
    <w:rsid w:val="00874583"/>
    <w:rsid w:val="008745FB"/>
    <w:rsid w:val="00874E74"/>
    <w:rsid w:val="008751BB"/>
    <w:rsid w:val="0087522B"/>
    <w:rsid w:val="00875484"/>
    <w:rsid w:val="00875CEE"/>
    <w:rsid w:val="00875FFB"/>
    <w:rsid w:val="00876059"/>
    <w:rsid w:val="00876173"/>
    <w:rsid w:val="008763A1"/>
    <w:rsid w:val="008764C1"/>
    <w:rsid w:val="008778C0"/>
    <w:rsid w:val="0088075C"/>
    <w:rsid w:val="008809F2"/>
    <w:rsid w:val="008810BF"/>
    <w:rsid w:val="008812AC"/>
    <w:rsid w:val="008814AA"/>
    <w:rsid w:val="008818AC"/>
    <w:rsid w:val="00881A31"/>
    <w:rsid w:val="00881BC3"/>
    <w:rsid w:val="00882099"/>
    <w:rsid w:val="0088241A"/>
    <w:rsid w:val="0088257E"/>
    <w:rsid w:val="00882A78"/>
    <w:rsid w:val="00882ECD"/>
    <w:rsid w:val="00882F03"/>
    <w:rsid w:val="008830DB"/>
    <w:rsid w:val="00883260"/>
    <w:rsid w:val="00883421"/>
    <w:rsid w:val="00883685"/>
    <w:rsid w:val="00883785"/>
    <w:rsid w:val="00883CB1"/>
    <w:rsid w:val="00883D2E"/>
    <w:rsid w:val="008840F7"/>
    <w:rsid w:val="00884124"/>
    <w:rsid w:val="0088412E"/>
    <w:rsid w:val="00884268"/>
    <w:rsid w:val="00884303"/>
    <w:rsid w:val="00884369"/>
    <w:rsid w:val="008844E4"/>
    <w:rsid w:val="008846F7"/>
    <w:rsid w:val="00884726"/>
    <w:rsid w:val="00884750"/>
    <w:rsid w:val="008849D6"/>
    <w:rsid w:val="00884CEE"/>
    <w:rsid w:val="00885009"/>
    <w:rsid w:val="008851BB"/>
    <w:rsid w:val="00885544"/>
    <w:rsid w:val="008858DF"/>
    <w:rsid w:val="00885AED"/>
    <w:rsid w:val="00885E34"/>
    <w:rsid w:val="00885E4A"/>
    <w:rsid w:val="00885F25"/>
    <w:rsid w:val="00886654"/>
    <w:rsid w:val="008867DE"/>
    <w:rsid w:val="00886ACE"/>
    <w:rsid w:val="00886E3A"/>
    <w:rsid w:val="00886F48"/>
    <w:rsid w:val="008874F6"/>
    <w:rsid w:val="00887783"/>
    <w:rsid w:val="00887871"/>
    <w:rsid w:val="00887961"/>
    <w:rsid w:val="00887B4D"/>
    <w:rsid w:val="00887B6B"/>
    <w:rsid w:val="00887D66"/>
    <w:rsid w:val="0089032E"/>
    <w:rsid w:val="00890DAD"/>
    <w:rsid w:val="00890ED2"/>
    <w:rsid w:val="00890FD2"/>
    <w:rsid w:val="00891406"/>
    <w:rsid w:val="00891577"/>
    <w:rsid w:val="00891938"/>
    <w:rsid w:val="00892078"/>
    <w:rsid w:val="008920A2"/>
    <w:rsid w:val="0089210A"/>
    <w:rsid w:val="008921DB"/>
    <w:rsid w:val="008925F2"/>
    <w:rsid w:val="00892F48"/>
    <w:rsid w:val="0089312C"/>
    <w:rsid w:val="00893AC2"/>
    <w:rsid w:val="00893B83"/>
    <w:rsid w:val="00893BE7"/>
    <w:rsid w:val="008942EA"/>
    <w:rsid w:val="008942FC"/>
    <w:rsid w:val="00895434"/>
    <w:rsid w:val="0089561A"/>
    <w:rsid w:val="00895725"/>
    <w:rsid w:val="00895A33"/>
    <w:rsid w:val="00895C01"/>
    <w:rsid w:val="00895EB1"/>
    <w:rsid w:val="00895F3E"/>
    <w:rsid w:val="00896062"/>
    <w:rsid w:val="008963BF"/>
    <w:rsid w:val="008968E2"/>
    <w:rsid w:val="00896B5F"/>
    <w:rsid w:val="00896D1D"/>
    <w:rsid w:val="0089724F"/>
    <w:rsid w:val="00897562"/>
    <w:rsid w:val="008979F0"/>
    <w:rsid w:val="00897E2A"/>
    <w:rsid w:val="008A020D"/>
    <w:rsid w:val="008A06BB"/>
    <w:rsid w:val="008A0ABF"/>
    <w:rsid w:val="008A0C24"/>
    <w:rsid w:val="008A0D16"/>
    <w:rsid w:val="008A124C"/>
    <w:rsid w:val="008A12A6"/>
    <w:rsid w:val="008A1309"/>
    <w:rsid w:val="008A184E"/>
    <w:rsid w:val="008A1E6F"/>
    <w:rsid w:val="008A20E8"/>
    <w:rsid w:val="008A2200"/>
    <w:rsid w:val="008A235D"/>
    <w:rsid w:val="008A2B37"/>
    <w:rsid w:val="008A2FB6"/>
    <w:rsid w:val="008A33C8"/>
    <w:rsid w:val="008A33CE"/>
    <w:rsid w:val="008A340C"/>
    <w:rsid w:val="008A3807"/>
    <w:rsid w:val="008A3BDB"/>
    <w:rsid w:val="008A3C08"/>
    <w:rsid w:val="008A3D81"/>
    <w:rsid w:val="008A3EB1"/>
    <w:rsid w:val="008A43E2"/>
    <w:rsid w:val="008A44B4"/>
    <w:rsid w:val="008A45CA"/>
    <w:rsid w:val="008A4854"/>
    <w:rsid w:val="008A506C"/>
    <w:rsid w:val="008A54D9"/>
    <w:rsid w:val="008A5C1D"/>
    <w:rsid w:val="008A6C19"/>
    <w:rsid w:val="008A6E04"/>
    <w:rsid w:val="008A6EFC"/>
    <w:rsid w:val="008A6FA3"/>
    <w:rsid w:val="008A746B"/>
    <w:rsid w:val="008A7529"/>
    <w:rsid w:val="008A762C"/>
    <w:rsid w:val="008A76EE"/>
    <w:rsid w:val="008A7A41"/>
    <w:rsid w:val="008A7B6E"/>
    <w:rsid w:val="008B04E4"/>
    <w:rsid w:val="008B0700"/>
    <w:rsid w:val="008B07F6"/>
    <w:rsid w:val="008B0855"/>
    <w:rsid w:val="008B0924"/>
    <w:rsid w:val="008B0CD4"/>
    <w:rsid w:val="008B0EF4"/>
    <w:rsid w:val="008B1215"/>
    <w:rsid w:val="008B1E94"/>
    <w:rsid w:val="008B1EC2"/>
    <w:rsid w:val="008B21A5"/>
    <w:rsid w:val="008B21B4"/>
    <w:rsid w:val="008B25A9"/>
    <w:rsid w:val="008B2891"/>
    <w:rsid w:val="008B3596"/>
    <w:rsid w:val="008B3ABC"/>
    <w:rsid w:val="008B41CA"/>
    <w:rsid w:val="008B421B"/>
    <w:rsid w:val="008B4383"/>
    <w:rsid w:val="008B4385"/>
    <w:rsid w:val="008B4466"/>
    <w:rsid w:val="008B44ED"/>
    <w:rsid w:val="008B507D"/>
    <w:rsid w:val="008B548F"/>
    <w:rsid w:val="008B54DF"/>
    <w:rsid w:val="008B55ED"/>
    <w:rsid w:val="008B56EF"/>
    <w:rsid w:val="008B5A65"/>
    <w:rsid w:val="008B5BC5"/>
    <w:rsid w:val="008B5EA2"/>
    <w:rsid w:val="008B5FC9"/>
    <w:rsid w:val="008B638A"/>
    <w:rsid w:val="008B63F2"/>
    <w:rsid w:val="008B6844"/>
    <w:rsid w:val="008B6963"/>
    <w:rsid w:val="008B71AB"/>
    <w:rsid w:val="008B72A2"/>
    <w:rsid w:val="008B766B"/>
    <w:rsid w:val="008B7B20"/>
    <w:rsid w:val="008B7B2B"/>
    <w:rsid w:val="008B7F1B"/>
    <w:rsid w:val="008C0118"/>
    <w:rsid w:val="008C05FF"/>
    <w:rsid w:val="008C0887"/>
    <w:rsid w:val="008C0EFC"/>
    <w:rsid w:val="008C111B"/>
    <w:rsid w:val="008C14E4"/>
    <w:rsid w:val="008C1822"/>
    <w:rsid w:val="008C21FC"/>
    <w:rsid w:val="008C22CB"/>
    <w:rsid w:val="008C2411"/>
    <w:rsid w:val="008C274A"/>
    <w:rsid w:val="008C28A4"/>
    <w:rsid w:val="008C30EA"/>
    <w:rsid w:val="008C3180"/>
    <w:rsid w:val="008C3D83"/>
    <w:rsid w:val="008C3D98"/>
    <w:rsid w:val="008C43B7"/>
    <w:rsid w:val="008C469D"/>
    <w:rsid w:val="008C46FD"/>
    <w:rsid w:val="008C4F8A"/>
    <w:rsid w:val="008C581F"/>
    <w:rsid w:val="008C5B39"/>
    <w:rsid w:val="008C5D32"/>
    <w:rsid w:val="008C6420"/>
    <w:rsid w:val="008C6999"/>
    <w:rsid w:val="008C6A36"/>
    <w:rsid w:val="008C6CD7"/>
    <w:rsid w:val="008C7192"/>
    <w:rsid w:val="008C727F"/>
    <w:rsid w:val="008C7362"/>
    <w:rsid w:val="008C790D"/>
    <w:rsid w:val="008C7CB0"/>
    <w:rsid w:val="008C7F43"/>
    <w:rsid w:val="008D0410"/>
    <w:rsid w:val="008D0D90"/>
    <w:rsid w:val="008D0DF2"/>
    <w:rsid w:val="008D1C9A"/>
    <w:rsid w:val="008D2086"/>
    <w:rsid w:val="008D21C2"/>
    <w:rsid w:val="008D2409"/>
    <w:rsid w:val="008D2470"/>
    <w:rsid w:val="008D2D06"/>
    <w:rsid w:val="008D2F1F"/>
    <w:rsid w:val="008D3270"/>
    <w:rsid w:val="008D3580"/>
    <w:rsid w:val="008D360D"/>
    <w:rsid w:val="008D3AA7"/>
    <w:rsid w:val="008D3D38"/>
    <w:rsid w:val="008D3FA7"/>
    <w:rsid w:val="008D466A"/>
    <w:rsid w:val="008D4904"/>
    <w:rsid w:val="008D56A6"/>
    <w:rsid w:val="008D5B21"/>
    <w:rsid w:val="008D61AF"/>
    <w:rsid w:val="008D627D"/>
    <w:rsid w:val="008D65D9"/>
    <w:rsid w:val="008D678A"/>
    <w:rsid w:val="008D6EC9"/>
    <w:rsid w:val="008D6F9F"/>
    <w:rsid w:val="008D75E5"/>
    <w:rsid w:val="008D7716"/>
    <w:rsid w:val="008D7CF6"/>
    <w:rsid w:val="008D7E34"/>
    <w:rsid w:val="008E04FE"/>
    <w:rsid w:val="008E053D"/>
    <w:rsid w:val="008E0D2B"/>
    <w:rsid w:val="008E1153"/>
    <w:rsid w:val="008E1639"/>
    <w:rsid w:val="008E1DD9"/>
    <w:rsid w:val="008E24AC"/>
    <w:rsid w:val="008E26BB"/>
    <w:rsid w:val="008E2D9C"/>
    <w:rsid w:val="008E2E81"/>
    <w:rsid w:val="008E2F8C"/>
    <w:rsid w:val="008E3126"/>
    <w:rsid w:val="008E3196"/>
    <w:rsid w:val="008E341C"/>
    <w:rsid w:val="008E3434"/>
    <w:rsid w:val="008E3765"/>
    <w:rsid w:val="008E3895"/>
    <w:rsid w:val="008E3C33"/>
    <w:rsid w:val="008E3C42"/>
    <w:rsid w:val="008E4075"/>
    <w:rsid w:val="008E40AD"/>
    <w:rsid w:val="008E4BD2"/>
    <w:rsid w:val="008E4C8E"/>
    <w:rsid w:val="008E4D0A"/>
    <w:rsid w:val="008E4E50"/>
    <w:rsid w:val="008E511A"/>
    <w:rsid w:val="008E53E6"/>
    <w:rsid w:val="008E53FA"/>
    <w:rsid w:val="008E5DAD"/>
    <w:rsid w:val="008E6022"/>
    <w:rsid w:val="008E6179"/>
    <w:rsid w:val="008E61C5"/>
    <w:rsid w:val="008E6776"/>
    <w:rsid w:val="008E678A"/>
    <w:rsid w:val="008E693C"/>
    <w:rsid w:val="008E6C1A"/>
    <w:rsid w:val="008E73C3"/>
    <w:rsid w:val="008E7890"/>
    <w:rsid w:val="008E791B"/>
    <w:rsid w:val="008E7E8F"/>
    <w:rsid w:val="008F01E6"/>
    <w:rsid w:val="008F09EE"/>
    <w:rsid w:val="008F0EC8"/>
    <w:rsid w:val="008F109C"/>
    <w:rsid w:val="008F1522"/>
    <w:rsid w:val="008F186D"/>
    <w:rsid w:val="008F2576"/>
    <w:rsid w:val="008F26B9"/>
    <w:rsid w:val="008F2842"/>
    <w:rsid w:val="008F2EA5"/>
    <w:rsid w:val="008F31E2"/>
    <w:rsid w:val="008F365D"/>
    <w:rsid w:val="008F3BDF"/>
    <w:rsid w:val="008F3C21"/>
    <w:rsid w:val="008F3C8A"/>
    <w:rsid w:val="008F3ED3"/>
    <w:rsid w:val="008F406D"/>
    <w:rsid w:val="008F4380"/>
    <w:rsid w:val="008F498D"/>
    <w:rsid w:val="008F49FD"/>
    <w:rsid w:val="008F4DA0"/>
    <w:rsid w:val="008F50E2"/>
    <w:rsid w:val="008F5507"/>
    <w:rsid w:val="008F59E1"/>
    <w:rsid w:val="008F5ADC"/>
    <w:rsid w:val="008F6607"/>
    <w:rsid w:val="008F67A3"/>
    <w:rsid w:val="008F67C4"/>
    <w:rsid w:val="008F692A"/>
    <w:rsid w:val="008F6999"/>
    <w:rsid w:val="008F6B4F"/>
    <w:rsid w:val="008F6E53"/>
    <w:rsid w:val="008F710A"/>
    <w:rsid w:val="008F7789"/>
    <w:rsid w:val="00900209"/>
    <w:rsid w:val="00900832"/>
    <w:rsid w:val="00900C4F"/>
    <w:rsid w:val="00900C6B"/>
    <w:rsid w:val="00900FD3"/>
    <w:rsid w:val="009014A8"/>
    <w:rsid w:val="0090165C"/>
    <w:rsid w:val="00902477"/>
    <w:rsid w:val="009025D1"/>
    <w:rsid w:val="00902E43"/>
    <w:rsid w:val="00902EAB"/>
    <w:rsid w:val="0090356B"/>
    <w:rsid w:val="00903A06"/>
    <w:rsid w:val="00903A34"/>
    <w:rsid w:val="00903DC8"/>
    <w:rsid w:val="00903E06"/>
    <w:rsid w:val="00903E17"/>
    <w:rsid w:val="009042A4"/>
    <w:rsid w:val="00904753"/>
    <w:rsid w:val="00904946"/>
    <w:rsid w:val="00904FD2"/>
    <w:rsid w:val="00905164"/>
    <w:rsid w:val="009054F1"/>
    <w:rsid w:val="009059EA"/>
    <w:rsid w:val="00905BFF"/>
    <w:rsid w:val="00905CC3"/>
    <w:rsid w:val="00905D44"/>
    <w:rsid w:val="00905DA1"/>
    <w:rsid w:val="00905EB4"/>
    <w:rsid w:val="00905F22"/>
    <w:rsid w:val="00905F23"/>
    <w:rsid w:val="00906034"/>
    <w:rsid w:val="009062EA"/>
    <w:rsid w:val="0090666F"/>
    <w:rsid w:val="009067E0"/>
    <w:rsid w:val="0090689D"/>
    <w:rsid w:val="00906B72"/>
    <w:rsid w:val="00906C33"/>
    <w:rsid w:val="00906C64"/>
    <w:rsid w:val="00906D83"/>
    <w:rsid w:val="00906E3F"/>
    <w:rsid w:val="00907236"/>
    <w:rsid w:val="00907A4C"/>
    <w:rsid w:val="00907C9B"/>
    <w:rsid w:val="00907DA5"/>
    <w:rsid w:val="00907E2A"/>
    <w:rsid w:val="00907EC9"/>
    <w:rsid w:val="00910377"/>
    <w:rsid w:val="00910622"/>
    <w:rsid w:val="0091089A"/>
    <w:rsid w:val="009108AC"/>
    <w:rsid w:val="00910D99"/>
    <w:rsid w:val="00910E9C"/>
    <w:rsid w:val="0091123F"/>
    <w:rsid w:val="00911B7A"/>
    <w:rsid w:val="00912356"/>
    <w:rsid w:val="00912792"/>
    <w:rsid w:val="00912B31"/>
    <w:rsid w:val="00912D15"/>
    <w:rsid w:val="00912DAE"/>
    <w:rsid w:val="00912DCF"/>
    <w:rsid w:val="00912E9B"/>
    <w:rsid w:val="00912ECA"/>
    <w:rsid w:val="009133BD"/>
    <w:rsid w:val="0091354F"/>
    <w:rsid w:val="00913570"/>
    <w:rsid w:val="00913CF3"/>
    <w:rsid w:val="00913D60"/>
    <w:rsid w:val="009141DF"/>
    <w:rsid w:val="0091451A"/>
    <w:rsid w:val="009149B1"/>
    <w:rsid w:val="00914ADE"/>
    <w:rsid w:val="009150BF"/>
    <w:rsid w:val="009152F4"/>
    <w:rsid w:val="009154E4"/>
    <w:rsid w:val="009157DD"/>
    <w:rsid w:val="00915A72"/>
    <w:rsid w:val="00915C4D"/>
    <w:rsid w:val="00915EBD"/>
    <w:rsid w:val="0091601C"/>
    <w:rsid w:val="009160F3"/>
    <w:rsid w:val="0091614C"/>
    <w:rsid w:val="009164AE"/>
    <w:rsid w:val="00916677"/>
    <w:rsid w:val="00916B9A"/>
    <w:rsid w:val="00916F99"/>
    <w:rsid w:val="00917119"/>
    <w:rsid w:val="00917209"/>
    <w:rsid w:val="0091792E"/>
    <w:rsid w:val="00917AB0"/>
    <w:rsid w:val="00917D95"/>
    <w:rsid w:val="00917E62"/>
    <w:rsid w:val="00917E9A"/>
    <w:rsid w:val="009200CE"/>
    <w:rsid w:val="009200DC"/>
    <w:rsid w:val="00920131"/>
    <w:rsid w:val="009204C8"/>
    <w:rsid w:val="00920714"/>
    <w:rsid w:val="00920E24"/>
    <w:rsid w:val="00920E3A"/>
    <w:rsid w:val="00920EF5"/>
    <w:rsid w:val="009210C3"/>
    <w:rsid w:val="00921499"/>
    <w:rsid w:val="009214C9"/>
    <w:rsid w:val="00921AC4"/>
    <w:rsid w:val="00921B3A"/>
    <w:rsid w:val="00921F77"/>
    <w:rsid w:val="0092249A"/>
    <w:rsid w:val="00922898"/>
    <w:rsid w:val="009228F5"/>
    <w:rsid w:val="0092314B"/>
    <w:rsid w:val="00923407"/>
    <w:rsid w:val="009239F9"/>
    <w:rsid w:val="00923B1B"/>
    <w:rsid w:val="00923E02"/>
    <w:rsid w:val="0092413E"/>
    <w:rsid w:val="009246C4"/>
    <w:rsid w:val="009246FF"/>
    <w:rsid w:val="00924753"/>
    <w:rsid w:val="00924C48"/>
    <w:rsid w:val="00925484"/>
    <w:rsid w:val="0092632C"/>
    <w:rsid w:val="00927823"/>
    <w:rsid w:val="00927826"/>
    <w:rsid w:val="00927955"/>
    <w:rsid w:val="009279B4"/>
    <w:rsid w:val="00927DA4"/>
    <w:rsid w:val="00930654"/>
    <w:rsid w:val="00930768"/>
    <w:rsid w:val="0093089F"/>
    <w:rsid w:val="00930AC6"/>
    <w:rsid w:val="00930D2B"/>
    <w:rsid w:val="00931B79"/>
    <w:rsid w:val="00931D62"/>
    <w:rsid w:val="009320C3"/>
    <w:rsid w:val="0093220E"/>
    <w:rsid w:val="0093226D"/>
    <w:rsid w:val="009322B2"/>
    <w:rsid w:val="0093232A"/>
    <w:rsid w:val="00932996"/>
    <w:rsid w:val="00932C06"/>
    <w:rsid w:val="009331F7"/>
    <w:rsid w:val="0093347F"/>
    <w:rsid w:val="00933517"/>
    <w:rsid w:val="00934084"/>
    <w:rsid w:val="00934679"/>
    <w:rsid w:val="0093495B"/>
    <w:rsid w:val="00934A49"/>
    <w:rsid w:val="00934B01"/>
    <w:rsid w:val="00934B8E"/>
    <w:rsid w:val="00934E5E"/>
    <w:rsid w:val="00934EEA"/>
    <w:rsid w:val="00935609"/>
    <w:rsid w:val="00935D4F"/>
    <w:rsid w:val="00935E04"/>
    <w:rsid w:val="00935E3F"/>
    <w:rsid w:val="00935EC4"/>
    <w:rsid w:val="0093603E"/>
    <w:rsid w:val="0093666C"/>
    <w:rsid w:val="009369AB"/>
    <w:rsid w:val="00936A18"/>
    <w:rsid w:val="00936FB4"/>
    <w:rsid w:val="0093706C"/>
    <w:rsid w:val="009370D0"/>
    <w:rsid w:val="00937140"/>
    <w:rsid w:val="0093732F"/>
    <w:rsid w:val="0093760C"/>
    <w:rsid w:val="009376A0"/>
    <w:rsid w:val="00937790"/>
    <w:rsid w:val="00937A94"/>
    <w:rsid w:val="00937D80"/>
    <w:rsid w:val="00937E8B"/>
    <w:rsid w:val="00937F9B"/>
    <w:rsid w:val="009401C9"/>
    <w:rsid w:val="009404F8"/>
    <w:rsid w:val="009404FF"/>
    <w:rsid w:val="00940521"/>
    <w:rsid w:val="009406E0"/>
    <w:rsid w:val="009406E8"/>
    <w:rsid w:val="00940730"/>
    <w:rsid w:val="00940E86"/>
    <w:rsid w:val="0094178D"/>
    <w:rsid w:val="00941B99"/>
    <w:rsid w:val="00941D9B"/>
    <w:rsid w:val="009422DB"/>
    <w:rsid w:val="009425BC"/>
    <w:rsid w:val="00942D1D"/>
    <w:rsid w:val="00943467"/>
    <w:rsid w:val="00943A00"/>
    <w:rsid w:val="00943CC6"/>
    <w:rsid w:val="00943DEF"/>
    <w:rsid w:val="00943EE4"/>
    <w:rsid w:val="00943F5F"/>
    <w:rsid w:val="009442DF"/>
    <w:rsid w:val="00944523"/>
    <w:rsid w:val="0094467E"/>
    <w:rsid w:val="009449AF"/>
    <w:rsid w:val="00944AB6"/>
    <w:rsid w:val="00944B30"/>
    <w:rsid w:val="00945157"/>
    <w:rsid w:val="00945875"/>
    <w:rsid w:val="00945BF1"/>
    <w:rsid w:val="00945D4C"/>
    <w:rsid w:val="00945F23"/>
    <w:rsid w:val="00946079"/>
    <w:rsid w:val="00946657"/>
    <w:rsid w:val="0094681C"/>
    <w:rsid w:val="00946B2A"/>
    <w:rsid w:val="00946CAC"/>
    <w:rsid w:val="00946E36"/>
    <w:rsid w:val="00947634"/>
    <w:rsid w:val="00947A5D"/>
    <w:rsid w:val="00947B88"/>
    <w:rsid w:val="00947C6B"/>
    <w:rsid w:val="009500B8"/>
    <w:rsid w:val="009503F6"/>
    <w:rsid w:val="00950414"/>
    <w:rsid w:val="00950504"/>
    <w:rsid w:val="00950E25"/>
    <w:rsid w:val="0095136B"/>
    <w:rsid w:val="0095180F"/>
    <w:rsid w:val="00951BB6"/>
    <w:rsid w:val="00951CDD"/>
    <w:rsid w:val="00952887"/>
    <w:rsid w:val="00952CA8"/>
    <w:rsid w:val="00952D75"/>
    <w:rsid w:val="00952F3C"/>
    <w:rsid w:val="0095304D"/>
    <w:rsid w:val="00953209"/>
    <w:rsid w:val="009533DA"/>
    <w:rsid w:val="009535C7"/>
    <w:rsid w:val="0095360F"/>
    <w:rsid w:val="00953F1F"/>
    <w:rsid w:val="00953FF0"/>
    <w:rsid w:val="009544CF"/>
    <w:rsid w:val="00954508"/>
    <w:rsid w:val="009545F3"/>
    <w:rsid w:val="00954F0B"/>
    <w:rsid w:val="00955051"/>
    <w:rsid w:val="0095520C"/>
    <w:rsid w:val="009552B8"/>
    <w:rsid w:val="00955A32"/>
    <w:rsid w:val="00955AA0"/>
    <w:rsid w:val="00955FC1"/>
    <w:rsid w:val="00956885"/>
    <w:rsid w:val="00956C4E"/>
    <w:rsid w:val="0095730E"/>
    <w:rsid w:val="0095741C"/>
    <w:rsid w:val="00960149"/>
    <w:rsid w:val="009602D7"/>
    <w:rsid w:val="009609CD"/>
    <w:rsid w:val="00960C78"/>
    <w:rsid w:val="00960F88"/>
    <w:rsid w:val="009610B2"/>
    <w:rsid w:val="009619FD"/>
    <w:rsid w:val="00961D6F"/>
    <w:rsid w:val="0096225D"/>
    <w:rsid w:val="0096231C"/>
    <w:rsid w:val="00962353"/>
    <w:rsid w:val="009626F4"/>
    <w:rsid w:val="0096284B"/>
    <w:rsid w:val="00962A6D"/>
    <w:rsid w:val="00962BFA"/>
    <w:rsid w:val="009630B4"/>
    <w:rsid w:val="00963209"/>
    <w:rsid w:val="00963A67"/>
    <w:rsid w:val="00964996"/>
    <w:rsid w:val="00964DCD"/>
    <w:rsid w:val="00965580"/>
    <w:rsid w:val="009659B7"/>
    <w:rsid w:val="00965AF2"/>
    <w:rsid w:val="00965E8C"/>
    <w:rsid w:val="0096616B"/>
    <w:rsid w:val="009663ED"/>
    <w:rsid w:val="0096690A"/>
    <w:rsid w:val="00966BE5"/>
    <w:rsid w:val="00966C9D"/>
    <w:rsid w:val="00966CB9"/>
    <w:rsid w:val="00967518"/>
    <w:rsid w:val="00967C2D"/>
    <w:rsid w:val="00967E6A"/>
    <w:rsid w:val="00967FBC"/>
    <w:rsid w:val="00970664"/>
    <w:rsid w:val="00970ADD"/>
    <w:rsid w:val="00971011"/>
    <w:rsid w:val="009710C8"/>
    <w:rsid w:val="0097146C"/>
    <w:rsid w:val="00971846"/>
    <w:rsid w:val="00971AD8"/>
    <w:rsid w:val="00971C48"/>
    <w:rsid w:val="00972038"/>
    <w:rsid w:val="009722FE"/>
    <w:rsid w:val="00972862"/>
    <w:rsid w:val="00972B41"/>
    <w:rsid w:val="00972D9F"/>
    <w:rsid w:val="009731DC"/>
    <w:rsid w:val="00973465"/>
    <w:rsid w:val="00973BF1"/>
    <w:rsid w:val="0097470D"/>
    <w:rsid w:val="00974F74"/>
    <w:rsid w:val="009753FA"/>
    <w:rsid w:val="00975461"/>
    <w:rsid w:val="0097554E"/>
    <w:rsid w:val="00975564"/>
    <w:rsid w:val="009755CF"/>
    <w:rsid w:val="009755D3"/>
    <w:rsid w:val="00975665"/>
    <w:rsid w:val="00975871"/>
    <w:rsid w:val="00975C87"/>
    <w:rsid w:val="009761D8"/>
    <w:rsid w:val="00977327"/>
    <w:rsid w:val="00977678"/>
    <w:rsid w:val="00977DD6"/>
    <w:rsid w:val="009800FC"/>
    <w:rsid w:val="0098045C"/>
    <w:rsid w:val="00980567"/>
    <w:rsid w:val="009805D4"/>
    <w:rsid w:val="00980CAA"/>
    <w:rsid w:val="00980D7C"/>
    <w:rsid w:val="009813B4"/>
    <w:rsid w:val="00981604"/>
    <w:rsid w:val="00981D17"/>
    <w:rsid w:val="00982281"/>
    <w:rsid w:val="0098268A"/>
    <w:rsid w:val="00982E34"/>
    <w:rsid w:val="009830E1"/>
    <w:rsid w:val="009834F3"/>
    <w:rsid w:val="0098368C"/>
    <w:rsid w:val="0098377F"/>
    <w:rsid w:val="00983C85"/>
    <w:rsid w:val="00983E5F"/>
    <w:rsid w:val="00983E62"/>
    <w:rsid w:val="009841F9"/>
    <w:rsid w:val="00984604"/>
    <w:rsid w:val="00984AD1"/>
    <w:rsid w:val="00984B76"/>
    <w:rsid w:val="00984CDD"/>
    <w:rsid w:val="00985758"/>
    <w:rsid w:val="00985E4D"/>
    <w:rsid w:val="00985F9B"/>
    <w:rsid w:val="00986463"/>
    <w:rsid w:val="00986B88"/>
    <w:rsid w:val="00986BDE"/>
    <w:rsid w:val="00986CAA"/>
    <w:rsid w:val="0098717E"/>
    <w:rsid w:val="0098724A"/>
    <w:rsid w:val="0098761C"/>
    <w:rsid w:val="0098794E"/>
    <w:rsid w:val="00987B8E"/>
    <w:rsid w:val="009912D2"/>
    <w:rsid w:val="0099145F"/>
    <w:rsid w:val="00991485"/>
    <w:rsid w:val="00992116"/>
    <w:rsid w:val="00992354"/>
    <w:rsid w:val="0099245A"/>
    <w:rsid w:val="0099257C"/>
    <w:rsid w:val="00992941"/>
    <w:rsid w:val="0099299F"/>
    <w:rsid w:val="00992B35"/>
    <w:rsid w:val="00992B9D"/>
    <w:rsid w:val="0099336B"/>
    <w:rsid w:val="00993493"/>
    <w:rsid w:val="00994301"/>
    <w:rsid w:val="00994303"/>
    <w:rsid w:val="009944C8"/>
    <w:rsid w:val="00994D8E"/>
    <w:rsid w:val="00995211"/>
    <w:rsid w:val="00995259"/>
    <w:rsid w:val="0099560E"/>
    <w:rsid w:val="00995C4A"/>
    <w:rsid w:val="00995C91"/>
    <w:rsid w:val="00996180"/>
    <w:rsid w:val="009962E6"/>
    <w:rsid w:val="009963F0"/>
    <w:rsid w:val="00996B4E"/>
    <w:rsid w:val="00996DA5"/>
    <w:rsid w:val="009972D9"/>
    <w:rsid w:val="00997491"/>
    <w:rsid w:val="00997713"/>
    <w:rsid w:val="00997A5C"/>
    <w:rsid w:val="00997A85"/>
    <w:rsid w:val="00997D55"/>
    <w:rsid w:val="009A006C"/>
    <w:rsid w:val="009A0613"/>
    <w:rsid w:val="009A063D"/>
    <w:rsid w:val="009A075A"/>
    <w:rsid w:val="009A0C2D"/>
    <w:rsid w:val="009A1005"/>
    <w:rsid w:val="009A10F7"/>
    <w:rsid w:val="009A10FF"/>
    <w:rsid w:val="009A114A"/>
    <w:rsid w:val="009A1C3A"/>
    <w:rsid w:val="009A1F06"/>
    <w:rsid w:val="009A2331"/>
    <w:rsid w:val="009A28DC"/>
    <w:rsid w:val="009A2A50"/>
    <w:rsid w:val="009A2A58"/>
    <w:rsid w:val="009A2F4E"/>
    <w:rsid w:val="009A2FCF"/>
    <w:rsid w:val="009A3849"/>
    <w:rsid w:val="009A387F"/>
    <w:rsid w:val="009A4009"/>
    <w:rsid w:val="009A464D"/>
    <w:rsid w:val="009A4885"/>
    <w:rsid w:val="009A4C02"/>
    <w:rsid w:val="009A4D64"/>
    <w:rsid w:val="009A4EEA"/>
    <w:rsid w:val="009A5006"/>
    <w:rsid w:val="009A5B4D"/>
    <w:rsid w:val="009A5C50"/>
    <w:rsid w:val="009A6109"/>
    <w:rsid w:val="009A685E"/>
    <w:rsid w:val="009A6894"/>
    <w:rsid w:val="009A68A1"/>
    <w:rsid w:val="009A6B16"/>
    <w:rsid w:val="009A6D94"/>
    <w:rsid w:val="009A78F3"/>
    <w:rsid w:val="009A7BBB"/>
    <w:rsid w:val="009B00D2"/>
    <w:rsid w:val="009B0374"/>
    <w:rsid w:val="009B05A1"/>
    <w:rsid w:val="009B0706"/>
    <w:rsid w:val="009B071F"/>
    <w:rsid w:val="009B0C4E"/>
    <w:rsid w:val="009B0D96"/>
    <w:rsid w:val="009B1136"/>
    <w:rsid w:val="009B1E57"/>
    <w:rsid w:val="009B208D"/>
    <w:rsid w:val="009B25E7"/>
    <w:rsid w:val="009B26AF"/>
    <w:rsid w:val="009B3051"/>
    <w:rsid w:val="009B324C"/>
    <w:rsid w:val="009B3323"/>
    <w:rsid w:val="009B35DB"/>
    <w:rsid w:val="009B3794"/>
    <w:rsid w:val="009B3FF2"/>
    <w:rsid w:val="009B4020"/>
    <w:rsid w:val="009B417C"/>
    <w:rsid w:val="009B4613"/>
    <w:rsid w:val="009B4FB8"/>
    <w:rsid w:val="009B4FEF"/>
    <w:rsid w:val="009B5049"/>
    <w:rsid w:val="009B56E0"/>
    <w:rsid w:val="009B5D3F"/>
    <w:rsid w:val="009B6442"/>
    <w:rsid w:val="009B6547"/>
    <w:rsid w:val="009B6985"/>
    <w:rsid w:val="009B7405"/>
    <w:rsid w:val="009B74A6"/>
    <w:rsid w:val="009B758A"/>
    <w:rsid w:val="009B7A61"/>
    <w:rsid w:val="009B7B36"/>
    <w:rsid w:val="009B7C64"/>
    <w:rsid w:val="009B7DC7"/>
    <w:rsid w:val="009B7EEF"/>
    <w:rsid w:val="009C043E"/>
    <w:rsid w:val="009C13DF"/>
    <w:rsid w:val="009C1444"/>
    <w:rsid w:val="009C1620"/>
    <w:rsid w:val="009C21A6"/>
    <w:rsid w:val="009C26CA"/>
    <w:rsid w:val="009C29AA"/>
    <w:rsid w:val="009C2C50"/>
    <w:rsid w:val="009C2D9A"/>
    <w:rsid w:val="009C2FD1"/>
    <w:rsid w:val="009C31E9"/>
    <w:rsid w:val="009C3648"/>
    <w:rsid w:val="009C3867"/>
    <w:rsid w:val="009C3B11"/>
    <w:rsid w:val="009C415D"/>
    <w:rsid w:val="009C4245"/>
    <w:rsid w:val="009C46D7"/>
    <w:rsid w:val="009C4BA0"/>
    <w:rsid w:val="009C4C79"/>
    <w:rsid w:val="009C4D06"/>
    <w:rsid w:val="009C5375"/>
    <w:rsid w:val="009C5384"/>
    <w:rsid w:val="009C5990"/>
    <w:rsid w:val="009C59CE"/>
    <w:rsid w:val="009C5C7B"/>
    <w:rsid w:val="009C668A"/>
    <w:rsid w:val="009C74F3"/>
    <w:rsid w:val="009C7587"/>
    <w:rsid w:val="009C75FD"/>
    <w:rsid w:val="009C7754"/>
    <w:rsid w:val="009C784B"/>
    <w:rsid w:val="009C7E5E"/>
    <w:rsid w:val="009C7F11"/>
    <w:rsid w:val="009D0547"/>
    <w:rsid w:val="009D134C"/>
    <w:rsid w:val="009D1705"/>
    <w:rsid w:val="009D1831"/>
    <w:rsid w:val="009D1C32"/>
    <w:rsid w:val="009D201C"/>
    <w:rsid w:val="009D26B2"/>
    <w:rsid w:val="009D2856"/>
    <w:rsid w:val="009D28DF"/>
    <w:rsid w:val="009D2B24"/>
    <w:rsid w:val="009D2E1C"/>
    <w:rsid w:val="009D3471"/>
    <w:rsid w:val="009D38FB"/>
    <w:rsid w:val="009D39F4"/>
    <w:rsid w:val="009D3D43"/>
    <w:rsid w:val="009D3E44"/>
    <w:rsid w:val="009D3F94"/>
    <w:rsid w:val="009D43B0"/>
    <w:rsid w:val="009D48B4"/>
    <w:rsid w:val="009D49B7"/>
    <w:rsid w:val="009D4EC0"/>
    <w:rsid w:val="009D5299"/>
    <w:rsid w:val="009D569E"/>
    <w:rsid w:val="009D584B"/>
    <w:rsid w:val="009D5CA3"/>
    <w:rsid w:val="009D5DF1"/>
    <w:rsid w:val="009D5E2A"/>
    <w:rsid w:val="009D5E6F"/>
    <w:rsid w:val="009D60AC"/>
    <w:rsid w:val="009D6609"/>
    <w:rsid w:val="009D6B37"/>
    <w:rsid w:val="009D6EF2"/>
    <w:rsid w:val="009D6F8E"/>
    <w:rsid w:val="009D77B3"/>
    <w:rsid w:val="009D7911"/>
    <w:rsid w:val="009D7B9A"/>
    <w:rsid w:val="009D7C79"/>
    <w:rsid w:val="009D7E2B"/>
    <w:rsid w:val="009D7EBE"/>
    <w:rsid w:val="009E004C"/>
    <w:rsid w:val="009E02BC"/>
    <w:rsid w:val="009E03CF"/>
    <w:rsid w:val="009E091E"/>
    <w:rsid w:val="009E09F9"/>
    <w:rsid w:val="009E1192"/>
    <w:rsid w:val="009E1FAE"/>
    <w:rsid w:val="009E21DC"/>
    <w:rsid w:val="009E241A"/>
    <w:rsid w:val="009E2446"/>
    <w:rsid w:val="009E27A8"/>
    <w:rsid w:val="009E2929"/>
    <w:rsid w:val="009E2C7C"/>
    <w:rsid w:val="009E345D"/>
    <w:rsid w:val="009E37E5"/>
    <w:rsid w:val="009E391F"/>
    <w:rsid w:val="009E44DB"/>
    <w:rsid w:val="009E4AE9"/>
    <w:rsid w:val="009E4B03"/>
    <w:rsid w:val="009E4CE5"/>
    <w:rsid w:val="009E4E62"/>
    <w:rsid w:val="009E5131"/>
    <w:rsid w:val="009E519D"/>
    <w:rsid w:val="009E5406"/>
    <w:rsid w:val="009E60E0"/>
    <w:rsid w:val="009E645D"/>
    <w:rsid w:val="009E651E"/>
    <w:rsid w:val="009E65F0"/>
    <w:rsid w:val="009E6913"/>
    <w:rsid w:val="009E69EA"/>
    <w:rsid w:val="009E6CB2"/>
    <w:rsid w:val="009E6FDE"/>
    <w:rsid w:val="009E701F"/>
    <w:rsid w:val="009E70A9"/>
    <w:rsid w:val="009E7255"/>
    <w:rsid w:val="009E75AB"/>
    <w:rsid w:val="009E794E"/>
    <w:rsid w:val="009E7DA5"/>
    <w:rsid w:val="009F01E2"/>
    <w:rsid w:val="009F0418"/>
    <w:rsid w:val="009F05BE"/>
    <w:rsid w:val="009F0969"/>
    <w:rsid w:val="009F0F10"/>
    <w:rsid w:val="009F16A5"/>
    <w:rsid w:val="009F1910"/>
    <w:rsid w:val="009F1C0B"/>
    <w:rsid w:val="009F2258"/>
    <w:rsid w:val="009F29E4"/>
    <w:rsid w:val="009F2C1C"/>
    <w:rsid w:val="009F2E39"/>
    <w:rsid w:val="009F2EF5"/>
    <w:rsid w:val="009F302D"/>
    <w:rsid w:val="009F30E6"/>
    <w:rsid w:val="009F35B2"/>
    <w:rsid w:val="009F467A"/>
    <w:rsid w:val="009F4718"/>
    <w:rsid w:val="009F481D"/>
    <w:rsid w:val="009F4DEE"/>
    <w:rsid w:val="009F51C7"/>
    <w:rsid w:val="009F5507"/>
    <w:rsid w:val="009F57C6"/>
    <w:rsid w:val="009F656C"/>
    <w:rsid w:val="009F6629"/>
    <w:rsid w:val="009F7176"/>
    <w:rsid w:val="009F717C"/>
    <w:rsid w:val="009F71A9"/>
    <w:rsid w:val="009F7C91"/>
    <w:rsid w:val="00A0007E"/>
    <w:rsid w:val="00A00232"/>
    <w:rsid w:val="00A002E0"/>
    <w:rsid w:val="00A0052D"/>
    <w:rsid w:val="00A009EE"/>
    <w:rsid w:val="00A00CE0"/>
    <w:rsid w:val="00A01661"/>
    <w:rsid w:val="00A016CC"/>
    <w:rsid w:val="00A01735"/>
    <w:rsid w:val="00A01953"/>
    <w:rsid w:val="00A01B81"/>
    <w:rsid w:val="00A01E2F"/>
    <w:rsid w:val="00A01E42"/>
    <w:rsid w:val="00A01E63"/>
    <w:rsid w:val="00A02157"/>
    <w:rsid w:val="00A023EA"/>
    <w:rsid w:val="00A025D9"/>
    <w:rsid w:val="00A02B1A"/>
    <w:rsid w:val="00A02E4A"/>
    <w:rsid w:val="00A03008"/>
    <w:rsid w:val="00A03869"/>
    <w:rsid w:val="00A03972"/>
    <w:rsid w:val="00A03ACA"/>
    <w:rsid w:val="00A03CC8"/>
    <w:rsid w:val="00A04C54"/>
    <w:rsid w:val="00A04DC9"/>
    <w:rsid w:val="00A04DDA"/>
    <w:rsid w:val="00A04FFB"/>
    <w:rsid w:val="00A0501E"/>
    <w:rsid w:val="00A05076"/>
    <w:rsid w:val="00A05267"/>
    <w:rsid w:val="00A053EF"/>
    <w:rsid w:val="00A05CC1"/>
    <w:rsid w:val="00A05CDB"/>
    <w:rsid w:val="00A065D0"/>
    <w:rsid w:val="00A0672B"/>
    <w:rsid w:val="00A06F1C"/>
    <w:rsid w:val="00A073F4"/>
    <w:rsid w:val="00A076C1"/>
    <w:rsid w:val="00A07853"/>
    <w:rsid w:val="00A07A61"/>
    <w:rsid w:val="00A07F01"/>
    <w:rsid w:val="00A07FDF"/>
    <w:rsid w:val="00A07FE3"/>
    <w:rsid w:val="00A10E70"/>
    <w:rsid w:val="00A10E93"/>
    <w:rsid w:val="00A10F18"/>
    <w:rsid w:val="00A112DB"/>
    <w:rsid w:val="00A11387"/>
    <w:rsid w:val="00A1144E"/>
    <w:rsid w:val="00A11597"/>
    <w:rsid w:val="00A115E9"/>
    <w:rsid w:val="00A11627"/>
    <w:rsid w:val="00A118DF"/>
    <w:rsid w:val="00A11B0D"/>
    <w:rsid w:val="00A11C8B"/>
    <w:rsid w:val="00A11D9D"/>
    <w:rsid w:val="00A122CB"/>
    <w:rsid w:val="00A12556"/>
    <w:rsid w:val="00A12842"/>
    <w:rsid w:val="00A12A2F"/>
    <w:rsid w:val="00A134DF"/>
    <w:rsid w:val="00A136D9"/>
    <w:rsid w:val="00A13AE1"/>
    <w:rsid w:val="00A13BC8"/>
    <w:rsid w:val="00A14491"/>
    <w:rsid w:val="00A144F4"/>
    <w:rsid w:val="00A14868"/>
    <w:rsid w:val="00A1488E"/>
    <w:rsid w:val="00A14996"/>
    <w:rsid w:val="00A14B3F"/>
    <w:rsid w:val="00A14F95"/>
    <w:rsid w:val="00A15334"/>
    <w:rsid w:val="00A153F0"/>
    <w:rsid w:val="00A157E7"/>
    <w:rsid w:val="00A160BA"/>
    <w:rsid w:val="00A16432"/>
    <w:rsid w:val="00A1656F"/>
    <w:rsid w:val="00A166E6"/>
    <w:rsid w:val="00A16AFF"/>
    <w:rsid w:val="00A16EB7"/>
    <w:rsid w:val="00A17032"/>
    <w:rsid w:val="00A17268"/>
    <w:rsid w:val="00A1780D"/>
    <w:rsid w:val="00A17831"/>
    <w:rsid w:val="00A1785D"/>
    <w:rsid w:val="00A17A51"/>
    <w:rsid w:val="00A17E7A"/>
    <w:rsid w:val="00A20AF1"/>
    <w:rsid w:val="00A20BFC"/>
    <w:rsid w:val="00A20D22"/>
    <w:rsid w:val="00A20DA6"/>
    <w:rsid w:val="00A21071"/>
    <w:rsid w:val="00A21304"/>
    <w:rsid w:val="00A2163C"/>
    <w:rsid w:val="00A21E26"/>
    <w:rsid w:val="00A220B2"/>
    <w:rsid w:val="00A2292B"/>
    <w:rsid w:val="00A23310"/>
    <w:rsid w:val="00A23561"/>
    <w:rsid w:val="00A2371F"/>
    <w:rsid w:val="00A23834"/>
    <w:rsid w:val="00A23D49"/>
    <w:rsid w:val="00A23E59"/>
    <w:rsid w:val="00A243C2"/>
    <w:rsid w:val="00A246AB"/>
    <w:rsid w:val="00A24CA7"/>
    <w:rsid w:val="00A24D3F"/>
    <w:rsid w:val="00A251E9"/>
    <w:rsid w:val="00A25733"/>
    <w:rsid w:val="00A25846"/>
    <w:rsid w:val="00A25C36"/>
    <w:rsid w:val="00A26228"/>
    <w:rsid w:val="00A26412"/>
    <w:rsid w:val="00A2679C"/>
    <w:rsid w:val="00A267BA"/>
    <w:rsid w:val="00A26E3C"/>
    <w:rsid w:val="00A26E72"/>
    <w:rsid w:val="00A27133"/>
    <w:rsid w:val="00A273C0"/>
    <w:rsid w:val="00A273DA"/>
    <w:rsid w:val="00A274D9"/>
    <w:rsid w:val="00A275BE"/>
    <w:rsid w:val="00A2769D"/>
    <w:rsid w:val="00A27A59"/>
    <w:rsid w:val="00A27F88"/>
    <w:rsid w:val="00A30205"/>
    <w:rsid w:val="00A30357"/>
    <w:rsid w:val="00A30922"/>
    <w:rsid w:val="00A312D1"/>
    <w:rsid w:val="00A31325"/>
    <w:rsid w:val="00A313B9"/>
    <w:rsid w:val="00A31635"/>
    <w:rsid w:val="00A31BFB"/>
    <w:rsid w:val="00A31DFF"/>
    <w:rsid w:val="00A32BF2"/>
    <w:rsid w:val="00A33784"/>
    <w:rsid w:val="00A338C0"/>
    <w:rsid w:val="00A3398C"/>
    <w:rsid w:val="00A339BD"/>
    <w:rsid w:val="00A33F31"/>
    <w:rsid w:val="00A341BB"/>
    <w:rsid w:val="00A34EC1"/>
    <w:rsid w:val="00A34F5D"/>
    <w:rsid w:val="00A358DC"/>
    <w:rsid w:val="00A35DAA"/>
    <w:rsid w:val="00A36156"/>
    <w:rsid w:val="00A362C4"/>
    <w:rsid w:val="00A36457"/>
    <w:rsid w:val="00A36B1C"/>
    <w:rsid w:val="00A36B5C"/>
    <w:rsid w:val="00A37046"/>
    <w:rsid w:val="00A37070"/>
    <w:rsid w:val="00A37809"/>
    <w:rsid w:val="00A37C25"/>
    <w:rsid w:val="00A40237"/>
    <w:rsid w:val="00A40504"/>
    <w:rsid w:val="00A40524"/>
    <w:rsid w:val="00A405C7"/>
    <w:rsid w:val="00A40E2E"/>
    <w:rsid w:val="00A41147"/>
    <w:rsid w:val="00A41479"/>
    <w:rsid w:val="00A418A7"/>
    <w:rsid w:val="00A41928"/>
    <w:rsid w:val="00A41ABB"/>
    <w:rsid w:val="00A4272A"/>
    <w:rsid w:val="00A42FD5"/>
    <w:rsid w:val="00A43478"/>
    <w:rsid w:val="00A4357B"/>
    <w:rsid w:val="00A43994"/>
    <w:rsid w:val="00A43B00"/>
    <w:rsid w:val="00A4468E"/>
    <w:rsid w:val="00A44710"/>
    <w:rsid w:val="00A447EF"/>
    <w:rsid w:val="00A44965"/>
    <w:rsid w:val="00A44C6B"/>
    <w:rsid w:val="00A44EBA"/>
    <w:rsid w:val="00A4514C"/>
    <w:rsid w:val="00A46A99"/>
    <w:rsid w:val="00A46AC2"/>
    <w:rsid w:val="00A470C7"/>
    <w:rsid w:val="00A47BB3"/>
    <w:rsid w:val="00A47EE9"/>
    <w:rsid w:val="00A50038"/>
    <w:rsid w:val="00A50A8D"/>
    <w:rsid w:val="00A50D8D"/>
    <w:rsid w:val="00A50EF4"/>
    <w:rsid w:val="00A50F1E"/>
    <w:rsid w:val="00A50FD5"/>
    <w:rsid w:val="00A5149B"/>
    <w:rsid w:val="00A51678"/>
    <w:rsid w:val="00A5167E"/>
    <w:rsid w:val="00A5186E"/>
    <w:rsid w:val="00A51AB5"/>
    <w:rsid w:val="00A51B22"/>
    <w:rsid w:val="00A51EAC"/>
    <w:rsid w:val="00A51F25"/>
    <w:rsid w:val="00A51F9A"/>
    <w:rsid w:val="00A51FA7"/>
    <w:rsid w:val="00A5216D"/>
    <w:rsid w:val="00A52295"/>
    <w:rsid w:val="00A5229E"/>
    <w:rsid w:val="00A5229F"/>
    <w:rsid w:val="00A522B3"/>
    <w:rsid w:val="00A5249D"/>
    <w:rsid w:val="00A5263E"/>
    <w:rsid w:val="00A52784"/>
    <w:rsid w:val="00A52794"/>
    <w:rsid w:val="00A5289E"/>
    <w:rsid w:val="00A52E9E"/>
    <w:rsid w:val="00A52EB5"/>
    <w:rsid w:val="00A537DB"/>
    <w:rsid w:val="00A539B1"/>
    <w:rsid w:val="00A53CAB"/>
    <w:rsid w:val="00A53E86"/>
    <w:rsid w:val="00A541BB"/>
    <w:rsid w:val="00A54538"/>
    <w:rsid w:val="00A54CBF"/>
    <w:rsid w:val="00A54E4C"/>
    <w:rsid w:val="00A55737"/>
    <w:rsid w:val="00A55830"/>
    <w:rsid w:val="00A55AD6"/>
    <w:rsid w:val="00A55B98"/>
    <w:rsid w:val="00A56165"/>
    <w:rsid w:val="00A56DA6"/>
    <w:rsid w:val="00A5790D"/>
    <w:rsid w:val="00A60051"/>
    <w:rsid w:val="00A60512"/>
    <w:rsid w:val="00A60827"/>
    <w:rsid w:val="00A60BDA"/>
    <w:rsid w:val="00A614CD"/>
    <w:rsid w:val="00A6160E"/>
    <w:rsid w:val="00A61CC2"/>
    <w:rsid w:val="00A62172"/>
    <w:rsid w:val="00A621BC"/>
    <w:rsid w:val="00A622CD"/>
    <w:rsid w:val="00A62314"/>
    <w:rsid w:val="00A62949"/>
    <w:rsid w:val="00A63052"/>
    <w:rsid w:val="00A6323B"/>
    <w:rsid w:val="00A63362"/>
    <w:rsid w:val="00A633D5"/>
    <w:rsid w:val="00A634BF"/>
    <w:rsid w:val="00A63859"/>
    <w:rsid w:val="00A63EAC"/>
    <w:rsid w:val="00A63EE0"/>
    <w:rsid w:val="00A63EE7"/>
    <w:rsid w:val="00A63FE1"/>
    <w:rsid w:val="00A64A41"/>
    <w:rsid w:val="00A64AD9"/>
    <w:rsid w:val="00A64DE0"/>
    <w:rsid w:val="00A650DB"/>
    <w:rsid w:val="00A6597B"/>
    <w:rsid w:val="00A65ABA"/>
    <w:rsid w:val="00A65BBB"/>
    <w:rsid w:val="00A65C35"/>
    <w:rsid w:val="00A65F54"/>
    <w:rsid w:val="00A6670A"/>
    <w:rsid w:val="00A66ADB"/>
    <w:rsid w:val="00A66F81"/>
    <w:rsid w:val="00A66FD2"/>
    <w:rsid w:val="00A67057"/>
    <w:rsid w:val="00A67514"/>
    <w:rsid w:val="00A67A68"/>
    <w:rsid w:val="00A67BF6"/>
    <w:rsid w:val="00A67E4E"/>
    <w:rsid w:val="00A67E69"/>
    <w:rsid w:val="00A704AC"/>
    <w:rsid w:val="00A70642"/>
    <w:rsid w:val="00A709D8"/>
    <w:rsid w:val="00A70BFB"/>
    <w:rsid w:val="00A70E50"/>
    <w:rsid w:val="00A70F76"/>
    <w:rsid w:val="00A711EC"/>
    <w:rsid w:val="00A71654"/>
    <w:rsid w:val="00A717DB"/>
    <w:rsid w:val="00A719E3"/>
    <w:rsid w:val="00A71ED7"/>
    <w:rsid w:val="00A7260E"/>
    <w:rsid w:val="00A72A7F"/>
    <w:rsid w:val="00A73701"/>
    <w:rsid w:val="00A73C6C"/>
    <w:rsid w:val="00A73DC4"/>
    <w:rsid w:val="00A74204"/>
    <w:rsid w:val="00A746E1"/>
    <w:rsid w:val="00A74AF6"/>
    <w:rsid w:val="00A74FA3"/>
    <w:rsid w:val="00A75367"/>
    <w:rsid w:val="00A7552C"/>
    <w:rsid w:val="00A755D7"/>
    <w:rsid w:val="00A75730"/>
    <w:rsid w:val="00A759E7"/>
    <w:rsid w:val="00A75BA1"/>
    <w:rsid w:val="00A75C37"/>
    <w:rsid w:val="00A75CBD"/>
    <w:rsid w:val="00A75F20"/>
    <w:rsid w:val="00A76163"/>
    <w:rsid w:val="00A762B4"/>
    <w:rsid w:val="00A7664F"/>
    <w:rsid w:val="00A76E08"/>
    <w:rsid w:val="00A77012"/>
    <w:rsid w:val="00A772B7"/>
    <w:rsid w:val="00A77826"/>
    <w:rsid w:val="00A77B6A"/>
    <w:rsid w:val="00A80096"/>
    <w:rsid w:val="00A80128"/>
    <w:rsid w:val="00A803C8"/>
    <w:rsid w:val="00A80441"/>
    <w:rsid w:val="00A809A4"/>
    <w:rsid w:val="00A80B38"/>
    <w:rsid w:val="00A80EAC"/>
    <w:rsid w:val="00A80ED9"/>
    <w:rsid w:val="00A81005"/>
    <w:rsid w:val="00A810C3"/>
    <w:rsid w:val="00A81210"/>
    <w:rsid w:val="00A812A0"/>
    <w:rsid w:val="00A81706"/>
    <w:rsid w:val="00A82554"/>
    <w:rsid w:val="00A826BA"/>
    <w:rsid w:val="00A8272F"/>
    <w:rsid w:val="00A82DBF"/>
    <w:rsid w:val="00A834CA"/>
    <w:rsid w:val="00A83A15"/>
    <w:rsid w:val="00A8480A"/>
    <w:rsid w:val="00A84FAD"/>
    <w:rsid w:val="00A8521D"/>
    <w:rsid w:val="00A853C9"/>
    <w:rsid w:val="00A85B55"/>
    <w:rsid w:val="00A85DCF"/>
    <w:rsid w:val="00A86041"/>
    <w:rsid w:val="00A86608"/>
    <w:rsid w:val="00A86A47"/>
    <w:rsid w:val="00A86EE1"/>
    <w:rsid w:val="00A871C4"/>
    <w:rsid w:val="00A87240"/>
    <w:rsid w:val="00A87366"/>
    <w:rsid w:val="00A877A1"/>
    <w:rsid w:val="00A877C3"/>
    <w:rsid w:val="00A87888"/>
    <w:rsid w:val="00A8796B"/>
    <w:rsid w:val="00A87A87"/>
    <w:rsid w:val="00A87E23"/>
    <w:rsid w:val="00A902F8"/>
    <w:rsid w:val="00A907D7"/>
    <w:rsid w:val="00A90877"/>
    <w:rsid w:val="00A909F9"/>
    <w:rsid w:val="00A90AD1"/>
    <w:rsid w:val="00A90B21"/>
    <w:rsid w:val="00A91406"/>
    <w:rsid w:val="00A915AB"/>
    <w:rsid w:val="00A919FC"/>
    <w:rsid w:val="00A91C1D"/>
    <w:rsid w:val="00A91F94"/>
    <w:rsid w:val="00A92323"/>
    <w:rsid w:val="00A9266F"/>
    <w:rsid w:val="00A92CE4"/>
    <w:rsid w:val="00A92E43"/>
    <w:rsid w:val="00A93090"/>
    <w:rsid w:val="00A93351"/>
    <w:rsid w:val="00A933C4"/>
    <w:rsid w:val="00A934DE"/>
    <w:rsid w:val="00A935F0"/>
    <w:rsid w:val="00A9390A"/>
    <w:rsid w:val="00A93A1A"/>
    <w:rsid w:val="00A9414B"/>
    <w:rsid w:val="00A942E3"/>
    <w:rsid w:val="00A94AE3"/>
    <w:rsid w:val="00A94B99"/>
    <w:rsid w:val="00A94CE9"/>
    <w:rsid w:val="00A94D35"/>
    <w:rsid w:val="00A94FA5"/>
    <w:rsid w:val="00A94FC0"/>
    <w:rsid w:val="00A959F5"/>
    <w:rsid w:val="00A95A9E"/>
    <w:rsid w:val="00A95D3A"/>
    <w:rsid w:val="00A95E3F"/>
    <w:rsid w:val="00A95F39"/>
    <w:rsid w:val="00A96084"/>
    <w:rsid w:val="00A96173"/>
    <w:rsid w:val="00A966CD"/>
    <w:rsid w:val="00A96EDF"/>
    <w:rsid w:val="00A97453"/>
    <w:rsid w:val="00A97775"/>
    <w:rsid w:val="00A97CB1"/>
    <w:rsid w:val="00AA02B0"/>
    <w:rsid w:val="00AA1591"/>
    <w:rsid w:val="00AA1E1E"/>
    <w:rsid w:val="00AA1E96"/>
    <w:rsid w:val="00AA254B"/>
    <w:rsid w:val="00AA2884"/>
    <w:rsid w:val="00AA2B9A"/>
    <w:rsid w:val="00AA2C54"/>
    <w:rsid w:val="00AA2F9E"/>
    <w:rsid w:val="00AA2FA1"/>
    <w:rsid w:val="00AA30CF"/>
    <w:rsid w:val="00AA3494"/>
    <w:rsid w:val="00AA3715"/>
    <w:rsid w:val="00AA3DDF"/>
    <w:rsid w:val="00AA3E81"/>
    <w:rsid w:val="00AA3FFC"/>
    <w:rsid w:val="00AA47A9"/>
    <w:rsid w:val="00AA5938"/>
    <w:rsid w:val="00AA59A2"/>
    <w:rsid w:val="00AA617A"/>
    <w:rsid w:val="00AA645F"/>
    <w:rsid w:val="00AA7048"/>
    <w:rsid w:val="00AA74BE"/>
    <w:rsid w:val="00AA7702"/>
    <w:rsid w:val="00AA783A"/>
    <w:rsid w:val="00AA7A5C"/>
    <w:rsid w:val="00AA7FAB"/>
    <w:rsid w:val="00AB00E2"/>
    <w:rsid w:val="00AB046E"/>
    <w:rsid w:val="00AB04ED"/>
    <w:rsid w:val="00AB0DA3"/>
    <w:rsid w:val="00AB1102"/>
    <w:rsid w:val="00AB1212"/>
    <w:rsid w:val="00AB1838"/>
    <w:rsid w:val="00AB19F0"/>
    <w:rsid w:val="00AB1CA0"/>
    <w:rsid w:val="00AB1EA0"/>
    <w:rsid w:val="00AB1EB8"/>
    <w:rsid w:val="00AB2021"/>
    <w:rsid w:val="00AB2994"/>
    <w:rsid w:val="00AB2B61"/>
    <w:rsid w:val="00AB37E8"/>
    <w:rsid w:val="00AB3898"/>
    <w:rsid w:val="00AB3A19"/>
    <w:rsid w:val="00AB3B87"/>
    <w:rsid w:val="00AB3E1C"/>
    <w:rsid w:val="00AB434F"/>
    <w:rsid w:val="00AB4392"/>
    <w:rsid w:val="00AB43C4"/>
    <w:rsid w:val="00AB4A32"/>
    <w:rsid w:val="00AB5031"/>
    <w:rsid w:val="00AB56CD"/>
    <w:rsid w:val="00AB5AA2"/>
    <w:rsid w:val="00AB6304"/>
    <w:rsid w:val="00AB636E"/>
    <w:rsid w:val="00AB66D3"/>
    <w:rsid w:val="00AB6AB2"/>
    <w:rsid w:val="00AB6D62"/>
    <w:rsid w:val="00AB6D7A"/>
    <w:rsid w:val="00AB711D"/>
    <w:rsid w:val="00AB75B9"/>
    <w:rsid w:val="00AB7DC4"/>
    <w:rsid w:val="00AB7EC5"/>
    <w:rsid w:val="00AC012E"/>
    <w:rsid w:val="00AC0C07"/>
    <w:rsid w:val="00AC107F"/>
    <w:rsid w:val="00AC12AE"/>
    <w:rsid w:val="00AC1455"/>
    <w:rsid w:val="00AC1839"/>
    <w:rsid w:val="00AC1B48"/>
    <w:rsid w:val="00AC1B5F"/>
    <w:rsid w:val="00AC20FF"/>
    <w:rsid w:val="00AC2473"/>
    <w:rsid w:val="00AC2508"/>
    <w:rsid w:val="00AC29B2"/>
    <w:rsid w:val="00AC2A8F"/>
    <w:rsid w:val="00AC2E8C"/>
    <w:rsid w:val="00AC3745"/>
    <w:rsid w:val="00AC37F9"/>
    <w:rsid w:val="00AC3A53"/>
    <w:rsid w:val="00AC3BDB"/>
    <w:rsid w:val="00AC3D3F"/>
    <w:rsid w:val="00AC3F3B"/>
    <w:rsid w:val="00AC41F8"/>
    <w:rsid w:val="00AC4591"/>
    <w:rsid w:val="00AC48B7"/>
    <w:rsid w:val="00AC4FDA"/>
    <w:rsid w:val="00AC50BE"/>
    <w:rsid w:val="00AC58E6"/>
    <w:rsid w:val="00AC5B05"/>
    <w:rsid w:val="00AC5C14"/>
    <w:rsid w:val="00AC6858"/>
    <w:rsid w:val="00AC6A8A"/>
    <w:rsid w:val="00AC6B1F"/>
    <w:rsid w:val="00AC6C2C"/>
    <w:rsid w:val="00AC6CCC"/>
    <w:rsid w:val="00AC7043"/>
    <w:rsid w:val="00AC70C8"/>
    <w:rsid w:val="00AC714D"/>
    <w:rsid w:val="00AC7242"/>
    <w:rsid w:val="00AC7265"/>
    <w:rsid w:val="00AC72B0"/>
    <w:rsid w:val="00AC755F"/>
    <w:rsid w:val="00AC7799"/>
    <w:rsid w:val="00AC77A4"/>
    <w:rsid w:val="00AC791A"/>
    <w:rsid w:val="00AC7B25"/>
    <w:rsid w:val="00AC7FA5"/>
    <w:rsid w:val="00AD02D1"/>
    <w:rsid w:val="00AD0504"/>
    <w:rsid w:val="00AD0CCC"/>
    <w:rsid w:val="00AD0F77"/>
    <w:rsid w:val="00AD1173"/>
    <w:rsid w:val="00AD13FB"/>
    <w:rsid w:val="00AD29CF"/>
    <w:rsid w:val="00AD2B98"/>
    <w:rsid w:val="00AD2DF1"/>
    <w:rsid w:val="00AD2EBD"/>
    <w:rsid w:val="00AD32A9"/>
    <w:rsid w:val="00AD32D8"/>
    <w:rsid w:val="00AD3501"/>
    <w:rsid w:val="00AD3578"/>
    <w:rsid w:val="00AD3666"/>
    <w:rsid w:val="00AD38D9"/>
    <w:rsid w:val="00AD3D63"/>
    <w:rsid w:val="00AD4364"/>
    <w:rsid w:val="00AD46CC"/>
    <w:rsid w:val="00AD485D"/>
    <w:rsid w:val="00AD509B"/>
    <w:rsid w:val="00AD52BD"/>
    <w:rsid w:val="00AD54DA"/>
    <w:rsid w:val="00AD5B5F"/>
    <w:rsid w:val="00AD65B0"/>
    <w:rsid w:val="00AD68B2"/>
    <w:rsid w:val="00AD6DD2"/>
    <w:rsid w:val="00AD71BB"/>
    <w:rsid w:val="00AD7306"/>
    <w:rsid w:val="00AD7456"/>
    <w:rsid w:val="00AD794E"/>
    <w:rsid w:val="00AD7C10"/>
    <w:rsid w:val="00AD7F1B"/>
    <w:rsid w:val="00AE0048"/>
    <w:rsid w:val="00AE044D"/>
    <w:rsid w:val="00AE0BC7"/>
    <w:rsid w:val="00AE0C06"/>
    <w:rsid w:val="00AE0EAF"/>
    <w:rsid w:val="00AE0F41"/>
    <w:rsid w:val="00AE1187"/>
    <w:rsid w:val="00AE18DB"/>
    <w:rsid w:val="00AE1DD4"/>
    <w:rsid w:val="00AE268D"/>
    <w:rsid w:val="00AE29D4"/>
    <w:rsid w:val="00AE29DF"/>
    <w:rsid w:val="00AE2A6B"/>
    <w:rsid w:val="00AE3145"/>
    <w:rsid w:val="00AE3293"/>
    <w:rsid w:val="00AE35B5"/>
    <w:rsid w:val="00AE372A"/>
    <w:rsid w:val="00AE392A"/>
    <w:rsid w:val="00AE3FB3"/>
    <w:rsid w:val="00AE47FE"/>
    <w:rsid w:val="00AE492C"/>
    <w:rsid w:val="00AE4A68"/>
    <w:rsid w:val="00AE4EC0"/>
    <w:rsid w:val="00AE5555"/>
    <w:rsid w:val="00AE55A9"/>
    <w:rsid w:val="00AE5D93"/>
    <w:rsid w:val="00AE5F9D"/>
    <w:rsid w:val="00AE6082"/>
    <w:rsid w:val="00AE6104"/>
    <w:rsid w:val="00AE6607"/>
    <w:rsid w:val="00AE66F5"/>
    <w:rsid w:val="00AE6C2A"/>
    <w:rsid w:val="00AE6D29"/>
    <w:rsid w:val="00AE6DB7"/>
    <w:rsid w:val="00AE7166"/>
    <w:rsid w:val="00AE776B"/>
    <w:rsid w:val="00AE797B"/>
    <w:rsid w:val="00AE79BA"/>
    <w:rsid w:val="00AE7AB5"/>
    <w:rsid w:val="00AE7B97"/>
    <w:rsid w:val="00AF0087"/>
    <w:rsid w:val="00AF00C3"/>
    <w:rsid w:val="00AF01AC"/>
    <w:rsid w:val="00AF0214"/>
    <w:rsid w:val="00AF02D4"/>
    <w:rsid w:val="00AF06C8"/>
    <w:rsid w:val="00AF0956"/>
    <w:rsid w:val="00AF0C42"/>
    <w:rsid w:val="00AF11C4"/>
    <w:rsid w:val="00AF167B"/>
    <w:rsid w:val="00AF1E48"/>
    <w:rsid w:val="00AF21ED"/>
    <w:rsid w:val="00AF227F"/>
    <w:rsid w:val="00AF272F"/>
    <w:rsid w:val="00AF28DB"/>
    <w:rsid w:val="00AF298A"/>
    <w:rsid w:val="00AF29AB"/>
    <w:rsid w:val="00AF2B19"/>
    <w:rsid w:val="00AF30A7"/>
    <w:rsid w:val="00AF30C0"/>
    <w:rsid w:val="00AF36F6"/>
    <w:rsid w:val="00AF3A75"/>
    <w:rsid w:val="00AF3B10"/>
    <w:rsid w:val="00AF3C2A"/>
    <w:rsid w:val="00AF3DF8"/>
    <w:rsid w:val="00AF3E57"/>
    <w:rsid w:val="00AF3F94"/>
    <w:rsid w:val="00AF402F"/>
    <w:rsid w:val="00AF4407"/>
    <w:rsid w:val="00AF4545"/>
    <w:rsid w:val="00AF4FF3"/>
    <w:rsid w:val="00AF53E9"/>
    <w:rsid w:val="00AF53EC"/>
    <w:rsid w:val="00AF5463"/>
    <w:rsid w:val="00AF54B0"/>
    <w:rsid w:val="00AF5DA5"/>
    <w:rsid w:val="00AF5FA6"/>
    <w:rsid w:val="00AF6120"/>
    <w:rsid w:val="00AF65E8"/>
    <w:rsid w:val="00AF678A"/>
    <w:rsid w:val="00AF69D0"/>
    <w:rsid w:val="00AF6A2C"/>
    <w:rsid w:val="00AF72D4"/>
    <w:rsid w:val="00AF7AAF"/>
    <w:rsid w:val="00AF7B54"/>
    <w:rsid w:val="00B00310"/>
    <w:rsid w:val="00B00389"/>
    <w:rsid w:val="00B0048B"/>
    <w:rsid w:val="00B006EA"/>
    <w:rsid w:val="00B01946"/>
    <w:rsid w:val="00B01DDC"/>
    <w:rsid w:val="00B02C27"/>
    <w:rsid w:val="00B02CB7"/>
    <w:rsid w:val="00B0346B"/>
    <w:rsid w:val="00B0351C"/>
    <w:rsid w:val="00B03A14"/>
    <w:rsid w:val="00B03DAF"/>
    <w:rsid w:val="00B04060"/>
    <w:rsid w:val="00B04093"/>
    <w:rsid w:val="00B040FC"/>
    <w:rsid w:val="00B04232"/>
    <w:rsid w:val="00B0448B"/>
    <w:rsid w:val="00B04CF4"/>
    <w:rsid w:val="00B05149"/>
    <w:rsid w:val="00B0539E"/>
    <w:rsid w:val="00B053C0"/>
    <w:rsid w:val="00B0572D"/>
    <w:rsid w:val="00B057D5"/>
    <w:rsid w:val="00B05942"/>
    <w:rsid w:val="00B05CA9"/>
    <w:rsid w:val="00B05CB2"/>
    <w:rsid w:val="00B05CB5"/>
    <w:rsid w:val="00B05D36"/>
    <w:rsid w:val="00B05F9D"/>
    <w:rsid w:val="00B0626D"/>
    <w:rsid w:val="00B065DA"/>
    <w:rsid w:val="00B067AB"/>
    <w:rsid w:val="00B06EF8"/>
    <w:rsid w:val="00B07065"/>
    <w:rsid w:val="00B07098"/>
    <w:rsid w:val="00B07186"/>
    <w:rsid w:val="00B074B0"/>
    <w:rsid w:val="00B076AF"/>
    <w:rsid w:val="00B076E0"/>
    <w:rsid w:val="00B079D2"/>
    <w:rsid w:val="00B100CD"/>
    <w:rsid w:val="00B105ED"/>
    <w:rsid w:val="00B10868"/>
    <w:rsid w:val="00B1094D"/>
    <w:rsid w:val="00B1098D"/>
    <w:rsid w:val="00B10BAB"/>
    <w:rsid w:val="00B10C0A"/>
    <w:rsid w:val="00B10E8F"/>
    <w:rsid w:val="00B10ED2"/>
    <w:rsid w:val="00B11514"/>
    <w:rsid w:val="00B1172F"/>
    <w:rsid w:val="00B11B06"/>
    <w:rsid w:val="00B11BBC"/>
    <w:rsid w:val="00B12350"/>
    <w:rsid w:val="00B12411"/>
    <w:rsid w:val="00B12756"/>
    <w:rsid w:val="00B132A1"/>
    <w:rsid w:val="00B13A0F"/>
    <w:rsid w:val="00B13D94"/>
    <w:rsid w:val="00B13DC0"/>
    <w:rsid w:val="00B13E75"/>
    <w:rsid w:val="00B13F24"/>
    <w:rsid w:val="00B13FDE"/>
    <w:rsid w:val="00B14AF4"/>
    <w:rsid w:val="00B14D83"/>
    <w:rsid w:val="00B14F5D"/>
    <w:rsid w:val="00B1517A"/>
    <w:rsid w:val="00B1523B"/>
    <w:rsid w:val="00B15451"/>
    <w:rsid w:val="00B158C3"/>
    <w:rsid w:val="00B15C19"/>
    <w:rsid w:val="00B15F14"/>
    <w:rsid w:val="00B16320"/>
    <w:rsid w:val="00B16637"/>
    <w:rsid w:val="00B166FC"/>
    <w:rsid w:val="00B1676D"/>
    <w:rsid w:val="00B169A2"/>
    <w:rsid w:val="00B16CA1"/>
    <w:rsid w:val="00B16D01"/>
    <w:rsid w:val="00B16EE8"/>
    <w:rsid w:val="00B16F23"/>
    <w:rsid w:val="00B1738D"/>
    <w:rsid w:val="00B1782A"/>
    <w:rsid w:val="00B17BA2"/>
    <w:rsid w:val="00B17F33"/>
    <w:rsid w:val="00B2090F"/>
    <w:rsid w:val="00B20EB9"/>
    <w:rsid w:val="00B21EA5"/>
    <w:rsid w:val="00B21FE0"/>
    <w:rsid w:val="00B22599"/>
    <w:rsid w:val="00B22E84"/>
    <w:rsid w:val="00B23814"/>
    <w:rsid w:val="00B238DD"/>
    <w:rsid w:val="00B23E56"/>
    <w:rsid w:val="00B24510"/>
    <w:rsid w:val="00B24DF0"/>
    <w:rsid w:val="00B253B1"/>
    <w:rsid w:val="00B257F8"/>
    <w:rsid w:val="00B25DDB"/>
    <w:rsid w:val="00B26276"/>
    <w:rsid w:val="00B26A83"/>
    <w:rsid w:val="00B2773C"/>
    <w:rsid w:val="00B27B56"/>
    <w:rsid w:val="00B301FE"/>
    <w:rsid w:val="00B302AB"/>
    <w:rsid w:val="00B302CA"/>
    <w:rsid w:val="00B30360"/>
    <w:rsid w:val="00B3078C"/>
    <w:rsid w:val="00B3089A"/>
    <w:rsid w:val="00B30B2A"/>
    <w:rsid w:val="00B30DCD"/>
    <w:rsid w:val="00B30F01"/>
    <w:rsid w:val="00B30FDD"/>
    <w:rsid w:val="00B31555"/>
    <w:rsid w:val="00B3175D"/>
    <w:rsid w:val="00B318E3"/>
    <w:rsid w:val="00B31F7E"/>
    <w:rsid w:val="00B325B9"/>
    <w:rsid w:val="00B32771"/>
    <w:rsid w:val="00B32A77"/>
    <w:rsid w:val="00B32C27"/>
    <w:rsid w:val="00B33021"/>
    <w:rsid w:val="00B330BB"/>
    <w:rsid w:val="00B33B70"/>
    <w:rsid w:val="00B3468B"/>
    <w:rsid w:val="00B346A4"/>
    <w:rsid w:val="00B34BAD"/>
    <w:rsid w:val="00B34C1E"/>
    <w:rsid w:val="00B34DF8"/>
    <w:rsid w:val="00B34E96"/>
    <w:rsid w:val="00B350D6"/>
    <w:rsid w:val="00B35AFA"/>
    <w:rsid w:val="00B35BD6"/>
    <w:rsid w:val="00B35C35"/>
    <w:rsid w:val="00B35CE4"/>
    <w:rsid w:val="00B35E90"/>
    <w:rsid w:val="00B361C3"/>
    <w:rsid w:val="00B36C3E"/>
    <w:rsid w:val="00B36D74"/>
    <w:rsid w:val="00B36D97"/>
    <w:rsid w:val="00B37269"/>
    <w:rsid w:val="00B373E3"/>
    <w:rsid w:val="00B37BBE"/>
    <w:rsid w:val="00B37C95"/>
    <w:rsid w:val="00B40116"/>
    <w:rsid w:val="00B4058B"/>
    <w:rsid w:val="00B4074C"/>
    <w:rsid w:val="00B40798"/>
    <w:rsid w:val="00B4085B"/>
    <w:rsid w:val="00B40C74"/>
    <w:rsid w:val="00B40C8C"/>
    <w:rsid w:val="00B4118B"/>
    <w:rsid w:val="00B411A9"/>
    <w:rsid w:val="00B414AD"/>
    <w:rsid w:val="00B4162A"/>
    <w:rsid w:val="00B41A6E"/>
    <w:rsid w:val="00B420AB"/>
    <w:rsid w:val="00B42865"/>
    <w:rsid w:val="00B42BDB"/>
    <w:rsid w:val="00B42D81"/>
    <w:rsid w:val="00B4320E"/>
    <w:rsid w:val="00B43294"/>
    <w:rsid w:val="00B4349D"/>
    <w:rsid w:val="00B43791"/>
    <w:rsid w:val="00B43982"/>
    <w:rsid w:val="00B43F89"/>
    <w:rsid w:val="00B441EE"/>
    <w:rsid w:val="00B443EB"/>
    <w:rsid w:val="00B4472F"/>
    <w:rsid w:val="00B44852"/>
    <w:rsid w:val="00B44DBA"/>
    <w:rsid w:val="00B44F7B"/>
    <w:rsid w:val="00B44FDF"/>
    <w:rsid w:val="00B4500A"/>
    <w:rsid w:val="00B4579D"/>
    <w:rsid w:val="00B45967"/>
    <w:rsid w:val="00B45984"/>
    <w:rsid w:val="00B45B04"/>
    <w:rsid w:val="00B45B82"/>
    <w:rsid w:val="00B45D63"/>
    <w:rsid w:val="00B45EC7"/>
    <w:rsid w:val="00B4612E"/>
    <w:rsid w:val="00B46D42"/>
    <w:rsid w:val="00B46DFA"/>
    <w:rsid w:val="00B47107"/>
    <w:rsid w:val="00B47C72"/>
    <w:rsid w:val="00B50488"/>
    <w:rsid w:val="00B506D8"/>
    <w:rsid w:val="00B509C3"/>
    <w:rsid w:val="00B51129"/>
    <w:rsid w:val="00B51134"/>
    <w:rsid w:val="00B513BD"/>
    <w:rsid w:val="00B51636"/>
    <w:rsid w:val="00B51C29"/>
    <w:rsid w:val="00B51C2B"/>
    <w:rsid w:val="00B51CCA"/>
    <w:rsid w:val="00B51EE0"/>
    <w:rsid w:val="00B52162"/>
    <w:rsid w:val="00B529AD"/>
    <w:rsid w:val="00B52ACD"/>
    <w:rsid w:val="00B5300F"/>
    <w:rsid w:val="00B539C7"/>
    <w:rsid w:val="00B53BFB"/>
    <w:rsid w:val="00B53D76"/>
    <w:rsid w:val="00B53DFC"/>
    <w:rsid w:val="00B53EB1"/>
    <w:rsid w:val="00B54012"/>
    <w:rsid w:val="00B54816"/>
    <w:rsid w:val="00B54AA5"/>
    <w:rsid w:val="00B54C62"/>
    <w:rsid w:val="00B54F65"/>
    <w:rsid w:val="00B551CE"/>
    <w:rsid w:val="00B55366"/>
    <w:rsid w:val="00B553BD"/>
    <w:rsid w:val="00B555EE"/>
    <w:rsid w:val="00B5578D"/>
    <w:rsid w:val="00B55B00"/>
    <w:rsid w:val="00B55BC3"/>
    <w:rsid w:val="00B55D7D"/>
    <w:rsid w:val="00B5646F"/>
    <w:rsid w:val="00B565AC"/>
    <w:rsid w:val="00B56661"/>
    <w:rsid w:val="00B56D35"/>
    <w:rsid w:val="00B5735C"/>
    <w:rsid w:val="00B57372"/>
    <w:rsid w:val="00B60254"/>
    <w:rsid w:val="00B61771"/>
    <w:rsid w:val="00B61AA8"/>
    <w:rsid w:val="00B61BE7"/>
    <w:rsid w:val="00B61BF3"/>
    <w:rsid w:val="00B61C78"/>
    <w:rsid w:val="00B61FFE"/>
    <w:rsid w:val="00B620CF"/>
    <w:rsid w:val="00B621CB"/>
    <w:rsid w:val="00B622C7"/>
    <w:rsid w:val="00B62607"/>
    <w:rsid w:val="00B62797"/>
    <w:rsid w:val="00B6296B"/>
    <w:rsid w:val="00B62C03"/>
    <w:rsid w:val="00B63660"/>
    <w:rsid w:val="00B6380A"/>
    <w:rsid w:val="00B63B1B"/>
    <w:rsid w:val="00B63B3F"/>
    <w:rsid w:val="00B64043"/>
    <w:rsid w:val="00B641EE"/>
    <w:rsid w:val="00B641FD"/>
    <w:rsid w:val="00B647AD"/>
    <w:rsid w:val="00B64984"/>
    <w:rsid w:val="00B6521A"/>
    <w:rsid w:val="00B657CA"/>
    <w:rsid w:val="00B657FD"/>
    <w:rsid w:val="00B65914"/>
    <w:rsid w:val="00B65B3D"/>
    <w:rsid w:val="00B65D63"/>
    <w:rsid w:val="00B66636"/>
    <w:rsid w:val="00B66857"/>
    <w:rsid w:val="00B66B2B"/>
    <w:rsid w:val="00B66BC2"/>
    <w:rsid w:val="00B66F73"/>
    <w:rsid w:val="00B67860"/>
    <w:rsid w:val="00B6796C"/>
    <w:rsid w:val="00B67C20"/>
    <w:rsid w:val="00B67E68"/>
    <w:rsid w:val="00B67F69"/>
    <w:rsid w:val="00B706DE"/>
    <w:rsid w:val="00B70DC3"/>
    <w:rsid w:val="00B70FE1"/>
    <w:rsid w:val="00B711AC"/>
    <w:rsid w:val="00B716E6"/>
    <w:rsid w:val="00B71FD1"/>
    <w:rsid w:val="00B726B7"/>
    <w:rsid w:val="00B72774"/>
    <w:rsid w:val="00B729B4"/>
    <w:rsid w:val="00B73284"/>
    <w:rsid w:val="00B73770"/>
    <w:rsid w:val="00B73A01"/>
    <w:rsid w:val="00B73D3B"/>
    <w:rsid w:val="00B74B60"/>
    <w:rsid w:val="00B74D44"/>
    <w:rsid w:val="00B75467"/>
    <w:rsid w:val="00B75C0B"/>
    <w:rsid w:val="00B76592"/>
    <w:rsid w:val="00B766FD"/>
    <w:rsid w:val="00B76ADC"/>
    <w:rsid w:val="00B76B28"/>
    <w:rsid w:val="00B77730"/>
    <w:rsid w:val="00B77B65"/>
    <w:rsid w:val="00B77EC6"/>
    <w:rsid w:val="00B77F25"/>
    <w:rsid w:val="00B80730"/>
    <w:rsid w:val="00B80B06"/>
    <w:rsid w:val="00B80EB3"/>
    <w:rsid w:val="00B810AD"/>
    <w:rsid w:val="00B81492"/>
    <w:rsid w:val="00B8190C"/>
    <w:rsid w:val="00B8196A"/>
    <w:rsid w:val="00B82943"/>
    <w:rsid w:val="00B82979"/>
    <w:rsid w:val="00B82AA7"/>
    <w:rsid w:val="00B82BDD"/>
    <w:rsid w:val="00B83913"/>
    <w:rsid w:val="00B83952"/>
    <w:rsid w:val="00B839F5"/>
    <w:rsid w:val="00B83B04"/>
    <w:rsid w:val="00B83C93"/>
    <w:rsid w:val="00B83E0D"/>
    <w:rsid w:val="00B83E57"/>
    <w:rsid w:val="00B842D1"/>
    <w:rsid w:val="00B84612"/>
    <w:rsid w:val="00B84807"/>
    <w:rsid w:val="00B84BF8"/>
    <w:rsid w:val="00B84C83"/>
    <w:rsid w:val="00B84F10"/>
    <w:rsid w:val="00B853C7"/>
    <w:rsid w:val="00B853CA"/>
    <w:rsid w:val="00B8589D"/>
    <w:rsid w:val="00B859F5"/>
    <w:rsid w:val="00B85C45"/>
    <w:rsid w:val="00B85EF1"/>
    <w:rsid w:val="00B85F9A"/>
    <w:rsid w:val="00B85FAE"/>
    <w:rsid w:val="00B8602B"/>
    <w:rsid w:val="00B86322"/>
    <w:rsid w:val="00B86449"/>
    <w:rsid w:val="00B864AB"/>
    <w:rsid w:val="00B86648"/>
    <w:rsid w:val="00B86BCE"/>
    <w:rsid w:val="00B8776B"/>
    <w:rsid w:val="00B87973"/>
    <w:rsid w:val="00B879B4"/>
    <w:rsid w:val="00B87FFC"/>
    <w:rsid w:val="00B90AD9"/>
    <w:rsid w:val="00B91090"/>
    <w:rsid w:val="00B91355"/>
    <w:rsid w:val="00B91429"/>
    <w:rsid w:val="00B9196C"/>
    <w:rsid w:val="00B91B46"/>
    <w:rsid w:val="00B92046"/>
    <w:rsid w:val="00B921B4"/>
    <w:rsid w:val="00B92292"/>
    <w:rsid w:val="00B922B6"/>
    <w:rsid w:val="00B92BB0"/>
    <w:rsid w:val="00B92CB9"/>
    <w:rsid w:val="00B930D6"/>
    <w:rsid w:val="00B9319E"/>
    <w:rsid w:val="00B93606"/>
    <w:rsid w:val="00B9385B"/>
    <w:rsid w:val="00B93A28"/>
    <w:rsid w:val="00B93B77"/>
    <w:rsid w:val="00B93C34"/>
    <w:rsid w:val="00B93C8F"/>
    <w:rsid w:val="00B93DAF"/>
    <w:rsid w:val="00B942C0"/>
    <w:rsid w:val="00B94604"/>
    <w:rsid w:val="00B946E6"/>
    <w:rsid w:val="00B9477B"/>
    <w:rsid w:val="00B94908"/>
    <w:rsid w:val="00B94D60"/>
    <w:rsid w:val="00B955B1"/>
    <w:rsid w:val="00B967D0"/>
    <w:rsid w:val="00B9688E"/>
    <w:rsid w:val="00B968CB"/>
    <w:rsid w:val="00B96AFB"/>
    <w:rsid w:val="00B96E1B"/>
    <w:rsid w:val="00B96ECB"/>
    <w:rsid w:val="00B96F3D"/>
    <w:rsid w:val="00B9743F"/>
    <w:rsid w:val="00B97447"/>
    <w:rsid w:val="00B978A9"/>
    <w:rsid w:val="00B97A67"/>
    <w:rsid w:val="00B97BA4"/>
    <w:rsid w:val="00BA0CBC"/>
    <w:rsid w:val="00BA0DAB"/>
    <w:rsid w:val="00BA16AB"/>
    <w:rsid w:val="00BA179A"/>
    <w:rsid w:val="00BA179B"/>
    <w:rsid w:val="00BA1DE2"/>
    <w:rsid w:val="00BA238E"/>
    <w:rsid w:val="00BA240A"/>
    <w:rsid w:val="00BA25EB"/>
    <w:rsid w:val="00BA279A"/>
    <w:rsid w:val="00BA344A"/>
    <w:rsid w:val="00BA3732"/>
    <w:rsid w:val="00BA388E"/>
    <w:rsid w:val="00BA388F"/>
    <w:rsid w:val="00BA3EE2"/>
    <w:rsid w:val="00BA3FF7"/>
    <w:rsid w:val="00BA48E3"/>
    <w:rsid w:val="00BA4B11"/>
    <w:rsid w:val="00BA5254"/>
    <w:rsid w:val="00BA58D1"/>
    <w:rsid w:val="00BA595B"/>
    <w:rsid w:val="00BA5994"/>
    <w:rsid w:val="00BA5C30"/>
    <w:rsid w:val="00BA6356"/>
    <w:rsid w:val="00BA65A9"/>
    <w:rsid w:val="00BA6663"/>
    <w:rsid w:val="00BA669A"/>
    <w:rsid w:val="00BA685F"/>
    <w:rsid w:val="00BA68C2"/>
    <w:rsid w:val="00BA6A4F"/>
    <w:rsid w:val="00BA6E8B"/>
    <w:rsid w:val="00BA75E9"/>
    <w:rsid w:val="00BA7666"/>
    <w:rsid w:val="00BA7876"/>
    <w:rsid w:val="00BA7B7E"/>
    <w:rsid w:val="00BB0150"/>
    <w:rsid w:val="00BB02D9"/>
    <w:rsid w:val="00BB04DC"/>
    <w:rsid w:val="00BB05C9"/>
    <w:rsid w:val="00BB061F"/>
    <w:rsid w:val="00BB07D0"/>
    <w:rsid w:val="00BB0AE8"/>
    <w:rsid w:val="00BB14AE"/>
    <w:rsid w:val="00BB19F3"/>
    <w:rsid w:val="00BB1D00"/>
    <w:rsid w:val="00BB1DD7"/>
    <w:rsid w:val="00BB1ED0"/>
    <w:rsid w:val="00BB20C6"/>
    <w:rsid w:val="00BB235C"/>
    <w:rsid w:val="00BB23E1"/>
    <w:rsid w:val="00BB2734"/>
    <w:rsid w:val="00BB2885"/>
    <w:rsid w:val="00BB28BC"/>
    <w:rsid w:val="00BB2BE7"/>
    <w:rsid w:val="00BB2C61"/>
    <w:rsid w:val="00BB2E06"/>
    <w:rsid w:val="00BB2E9D"/>
    <w:rsid w:val="00BB2FB9"/>
    <w:rsid w:val="00BB3399"/>
    <w:rsid w:val="00BB3B87"/>
    <w:rsid w:val="00BB3E0C"/>
    <w:rsid w:val="00BB40C8"/>
    <w:rsid w:val="00BB40D1"/>
    <w:rsid w:val="00BB417B"/>
    <w:rsid w:val="00BB4358"/>
    <w:rsid w:val="00BB4BAF"/>
    <w:rsid w:val="00BB4C1F"/>
    <w:rsid w:val="00BB54CF"/>
    <w:rsid w:val="00BB56E0"/>
    <w:rsid w:val="00BB5AE7"/>
    <w:rsid w:val="00BB5B85"/>
    <w:rsid w:val="00BB5DAD"/>
    <w:rsid w:val="00BB5F2D"/>
    <w:rsid w:val="00BB6592"/>
    <w:rsid w:val="00BB6E38"/>
    <w:rsid w:val="00BB71AF"/>
    <w:rsid w:val="00BB7A17"/>
    <w:rsid w:val="00BB7C76"/>
    <w:rsid w:val="00BC057A"/>
    <w:rsid w:val="00BC0602"/>
    <w:rsid w:val="00BC0824"/>
    <w:rsid w:val="00BC095A"/>
    <w:rsid w:val="00BC0F0E"/>
    <w:rsid w:val="00BC1208"/>
    <w:rsid w:val="00BC125E"/>
    <w:rsid w:val="00BC15CD"/>
    <w:rsid w:val="00BC1797"/>
    <w:rsid w:val="00BC1A77"/>
    <w:rsid w:val="00BC1ADD"/>
    <w:rsid w:val="00BC25EF"/>
    <w:rsid w:val="00BC2760"/>
    <w:rsid w:val="00BC277E"/>
    <w:rsid w:val="00BC2D6C"/>
    <w:rsid w:val="00BC2F4D"/>
    <w:rsid w:val="00BC2F7F"/>
    <w:rsid w:val="00BC2FA7"/>
    <w:rsid w:val="00BC306C"/>
    <w:rsid w:val="00BC34AF"/>
    <w:rsid w:val="00BC3C5E"/>
    <w:rsid w:val="00BC4221"/>
    <w:rsid w:val="00BC45EA"/>
    <w:rsid w:val="00BC5355"/>
    <w:rsid w:val="00BC573F"/>
    <w:rsid w:val="00BC58FB"/>
    <w:rsid w:val="00BC5AA6"/>
    <w:rsid w:val="00BC5AC1"/>
    <w:rsid w:val="00BC5FF6"/>
    <w:rsid w:val="00BC615A"/>
    <w:rsid w:val="00BC627B"/>
    <w:rsid w:val="00BC6B03"/>
    <w:rsid w:val="00BC6D2B"/>
    <w:rsid w:val="00BC7494"/>
    <w:rsid w:val="00BC78B1"/>
    <w:rsid w:val="00BC78E3"/>
    <w:rsid w:val="00BC7917"/>
    <w:rsid w:val="00BC795C"/>
    <w:rsid w:val="00BC7C5F"/>
    <w:rsid w:val="00BC7C76"/>
    <w:rsid w:val="00BC7D38"/>
    <w:rsid w:val="00BD0218"/>
    <w:rsid w:val="00BD05E9"/>
    <w:rsid w:val="00BD05F4"/>
    <w:rsid w:val="00BD07B5"/>
    <w:rsid w:val="00BD095A"/>
    <w:rsid w:val="00BD0C2E"/>
    <w:rsid w:val="00BD0FB6"/>
    <w:rsid w:val="00BD1620"/>
    <w:rsid w:val="00BD18CA"/>
    <w:rsid w:val="00BD18ED"/>
    <w:rsid w:val="00BD194B"/>
    <w:rsid w:val="00BD20B0"/>
    <w:rsid w:val="00BD244A"/>
    <w:rsid w:val="00BD26A4"/>
    <w:rsid w:val="00BD35F9"/>
    <w:rsid w:val="00BD39C0"/>
    <w:rsid w:val="00BD3E26"/>
    <w:rsid w:val="00BD4665"/>
    <w:rsid w:val="00BD49A7"/>
    <w:rsid w:val="00BD4A8C"/>
    <w:rsid w:val="00BD4FFB"/>
    <w:rsid w:val="00BD5AB7"/>
    <w:rsid w:val="00BD5D81"/>
    <w:rsid w:val="00BD5FC7"/>
    <w:rsid w:val="00BD6294"/>
    <w:rsid w:val="00BD68B4"/>
    <w:rsid w:val="00BD7253"/>
    <w:rsid w:val="00BD778F"/>
    <w:rsid w:val="00BD7798"/>
    <w:rsid w:val="00BD7A00"/>
    <w:rsid w:val="00BD7E16"/>
    <w:rsid w:val="00BD7F98"/>
    <w:rsid w:val="00BE0488"/>
    <w:rsid w:val="00BE0561"/>
    <w:rsid w:val="00BE075A"/>
    <w:rsid w:val="00BE0897"/>
    <w:rsid w:val="00BE0D68"/>
    <w:rsid w:val="00BE0EC4"/>
    <w:rsid w:val="00BE11DA"/>
    <w:rsid w:val="00BE183A"/>
    <w:rsid w:val="00BE1B6E"/>
    <w:rsid w:val="00BE2596"/>
    <w:rsid w:val="00BE267A"/>
    <w:rsid w:val="00BE3451"/>
    <w:rsid w:val="00BE3464"/>
    <w:rsid w:val="00BE3A55"/>
    <w:rsid w:val="00BE3EDC"/>
    <w:rsid w:val="00BE40FF"/>
    <w:rsid w:val="00BE422E"/>
    <w:rsid w:val="00BE447A"/>
    <w:rsid w:val="00BE4727"/>
    <w:rsid w:val="00BE4A10"/>
    <w:rsid w:val="00BE4FC3"/>
    <w:rsid w:val="00BE526D"/>
    <w:rsid w:val="00BE5856"/>
    <w:rsid w:val="00BE5883"/>
    <w:rsid w:val="00BE58F4"/>
    <w:rsid w:val="00BE5BE1"/>
    <w:rsid w:val="00BE5BF9"/>
    <w:rsid w:val="00BE61EF"/>
    <w:rsid w:val="00BE627B"/>
    <w:rsid w:val="00BE658C"/>
    <w:rsid w:val="00BE68D1"/>
    <w:rsid w:val="00BE68E2"/>
    <w:rsid w:val="00BE6BB9"/>
    <w:rsid w:val="00BE6E37"/>
    <w:rsid w:val="00BE7217"/>
    <w:rsid w:val="00BF0639"/>
    <w:rsid w:val="00BF0A02"/>
    <w:rsid w:val="00BF0D2C"/>
    <w:rsid w:val="00BF1132"/>
    <w:rsid w:val="00BF16BF"/>
    <w:rsid w:val="00BF1C8D"/>
    <w:rsid w:val="00BF1CD5"/>
    <w:rsid w:val="00BF2150"/>
    <w:rsid w:val="00BF224D"/>
    <w:rsid w:val="00BF285C"/>
    <w:rsid w:val="00BF2BF1"/>
    <w:rsid w:val="00BF2CE4"/>
    <w:rsid w:val="00BF2DBE"/>
    <w:rsid w:val="00BF31C9"/>
    <w:rsid w:val="00BF3456"/>
    <w:rsid w:val="00BF3BE9"/>
    <w:rsid w:val="00BF3F49"/>
    <w:rsid w:val="00BF4422"/>
    <w:rsid w:val="00BF491C"/>
    <w:rsid w:val="00BF4B1F"/>
    <w:rsid w:val="00BF4C19"/>
    <w:rsid w:val="00BF51CC"/>
    <w:rsid w:val="00BF5389"/>
    <w:rsid w:val="00BF5745"/>
    <w:rsid w:val="00BF5796"/>
    <w:rsid w:val="00BF58AB"/>
    <w:rsid w:val="00BF5DF3"/>
    <w:rsid w:val="00BF5E8C"/>
    <w:rsid w:val="00BF6570"/>
    <w:rsid w:val="00BF674C"/>
    <w:rsid w:val="00BF68BD"/>
    <w:rsid w:val="00BF68D3"/>
    <w:rsid w:val="00BF6B38"/>
    <w:rsid w:val="00BF6D18"/>
    <w:rsid w:val="00BF7004"/>
    <w:rsid w:val="00BF7274"/>
    <w:rsid w:val="00BF74B1"/>
    <w:rsid w:val="00BF76A1"/>
    <w:rsid w:val="00BF790F"/>
    <w:rsid w:val="00BF7AF8"/>
    <w:rsid w:val="00BF7CA4"/>
    <w:rsid w:val="00BF7EA0"/>
    <w:rsid w:val="00C0049D"/>
    <w:rsid w:val="00C009C1"/>
    <w:rsid w:val="00C009C4"/>
    <w:rsid w:val="00C00BDB"/>
    <w:rsid w:val="00C00EF4"/>
    <w:rsid w:val="00C0105A"/>
    <w:rsid w:val="00C011E8"/>
    <w:rsid w:val="00C01BCD"/>
    <w:rsid w:val="00C01EFB"/>
    <w:rsid w:val="00C0296D"/>
    <w:rsid w:val="00C029EF"/>
    <w:rsid w:val="00C02C5D"/>
    <w:rsid w:val="00C02D2C"/>
    <w:rsid w:val="00C02F8D"/>
    <w:rsid w:val="00C03330"/>
    <w:rsid w:val="00C0339B"/>
    <w:rsid w:val="00C0352D"/>
    <w:rsid w:val="00C0391D"/>
    <w:rsid w:val="00C03B71"/>
    <w:rsid w:val="00C040E2"/>
    <w:rsid w:val="00C046E1"/>
    <w:rsid w:val="00C04D99"/>
    <w:rsid w:val="00C0524A"/>
    <w:rsid w:val="00C0576E"/>
    <w:rsid w:val="00C05984"/>
    <w:rsid w:val="00C05D08"/>
    <w:rsid w:val="00C0633B"/>
    <w:rsid w:val="00C06553"/>
    <w:rsid w:val="00C06B54"/>
    <w:rsid w:val="00C06BA3"/>
    <w:rsid w:val="00C074CE"/>
    <w:rsid w:val="00C076E2"/>
    <w:rsid w:val="00C07930"/>
    <w:rsid w:val="00C07938"/>
    <w:rsid w:val="00C07C6A"/>
    <w:rsid w:val="00C07DCE"/>
    <w:rsid w:val="00C10BC9"/>
    <w:rsid w:val="00C10F07"/>
    <w:rsid w:val="00C10F64"/>
    <w:rsid w:val="00C1131A"/>
    <w:rsid w:val="00C11A01"/>
    <w:rsid w:val="00C11B26"/>
    <w:rsid w:val="00C11C03"/>
    <w:rsid w:val="00C11DB1"/>
    <w:rsid w:val="00C120E9"/>
    <w:rsid w:val="00C12296"/>
    <w:rsid w:val="00C125F2"/>
    <w:rsid w:val="00C12769"/>
    <w:rsid w:val="00C12AFE"/>
    <w:rsid w:val="00C13251"/>
    <w:rsid w:val="00C13367"/>
    <w:rsid w:val="00C134BB"/>
    <w:rsid w:val="00C13505"/>
    <w:rsid w:val="00C135B5"/>
    <w:rsid w:val="00C13AA4"/>
    <w:rsid w:val="00C13B05"/>
    <w:rsid w:val="00C13B2F"/>
    <w:rsid w:val="00C13C9B"/>
    <w:rsid w:val="00C1400C"/>
    <w:rsid w:val="00C1487C"/>
    <w:rsid w:val="00C14908"/>
    <w:rsid w:val="00C14C74"/>
    <w:rsid w:val="00C1537D"/>
    <w:rsid w:val="00C154A6"/>
    <w:rsid w:val="00C15B6E"/>
    <w:rsid w:val="00C15CD5"/>
    <w:rsid w:val="00C15D7A"/>
    <w:rsid w:val="00C16014"/>
    <w:rsid w:val="00C163AD"/>
    <w:rsid w:val="00C16512"/>
    <w:rsid w:val="00C1682A"/>
    <w:rsid w:val="00C16EBC"/>
    <w:rsid w:val="00C16FF1"/>
    <w:rsid w:val="00C172B5"/>
    <w:rsid w:val="00C175BF"/>
    <w:rsid w:val="00C1760E"/>
    <w:rsid w:val="00C17811"/>
    <w:rsid w:val="00C17848"/>
    <w:rsid w:val="00C17B74"/>
    <w:rsid w:val="00C17BB3"/>
    <w:rsid w:val="00C17C1C"/>
    <w:rsid w:val="00C20074"/>
    <w:rsid w:val="00C20097"/>
    <w:rsid w:val="00C20318"/>
    <w:rsid w:val="00C20460"/>
    <w:rsid w:val="00C208F9"/>
    <w:rsid w:val="00C20B07"/>
    <w:rsid w:val="00C20E10"/>
    <w:rsid w:val="00C217E4"/>
    <w:rsid w:val="00C21C92"/>
    <w:rsid w:val="00C21DDE"/>
    <w:rsid w:val="00C22047"/>
    <w:rsid w:val="00C22466"/>
    <w:rsid w:val="00C22615"/>
    <w:rsid w:val="00C22699"/>
    <w:rsid w:val="00C22DFA"/>
    <w:rsid w:val="00C233EE"/>
    <w:rsid w:val="00C234F1"/>
    <w:rsid w:val="00C240F3"/>
    <w:rsid w:val="00C246E9"/>
    <w:rsid w:val="00C24934"/>
    <w:rsid w:val="00C24BED"/>
    <w:rsid w:val="00C25470"/>
    <w:rsid w:val="00C25B8A"/>
    <w:rsid w:val="00C25FFC"/>
    <w:rsid w:val="00C26C57"/>
    <w:rsid w:val="00C26DBF"/>
    <w:rsid w:val="00C26E5A"/>
    <w:rsid w:val="00C272C9"/>
    <w:rsid w:val="00C273C3"/>
    <w:rsid w:val="00C276AD"/>
    <w:rsid w:val="00C27717"/>
    <w:rsid w:val="00C27973"/>
    <w:rsid w:val="00C27A02"/>
    <w:rsid w:val="00C27A32"/>
    <w:rsid w:val="00C27C7D"/>
    <w:rsid w:val="00C30108"/>
    <w:rsid w:val="00C308BB"/>
    <w:rsid w:val="00C30D45"/>
    <w:rsid w:val="00C3117C"/>
    <w:rsid w:val="00C31274"/>
    <w:rsid w:val="00C312C3"/>
    <w:rsid w:val="00C313B4"/>
    <w:rsid w:val="00C316B7"/>
    <w:rsid w:val="00C318B2"/>
    <w:rsid w:val="00C31B63"/>
    <w:rsid w:val="00C32B04"/>
    <w:rsid w:val="00C33064"/>
    <w:rsid w:val="00C3335F"/>
    <w:rsid w:val="00C336D0"/>
    <w:rsid w:val="00C3370B"/>
    <w:rsid w:val="00C33760"/>
    <w:rsid w:val="00C33D58"/>
    <w:rsid w:val="00C344D5"/>
    <w:rsid w:val="00C346AF"/>
    <w:rsid w:val="00C34A36"/>
    <w:rsid w:val="00C34A51"/>
    <w:rsid w:val="00C34F42"/>
    <w:rsid w:val="00C35743"/>
    <w:rsid w:val="00C358A7"/>
    <w:rsid w:val="00C35918"/>
    <w:rsid w:val="00C35CF6"/>
    <w:rsid w:val="00C367C4"/>
    <w:rsid w:val="00C36C12"/>
    <w:rsid w:val="00C36D2C"/>
    <w:rsid w:val="00C37271"/>
    <w:rsid w:val="00C3749A"/>
    <w:rsid w:val="00C37705"/>
    <w:rsid w:val="00C37815"/>
    <w:rsid w:val="00C378E3"/>
    <w:rsid w:val="00C37FCF"/>
    <w:rsid w:val="00C4010F"/>
    <w:rsid w:val="00C403A2"/>
    <w:rsid w:val="00C40568"/>
    <w:rsid w:val="00C40646"/>
    <w:rsid w:val="00C406F6"/>
    <w:rsid w:val="00C408E4"/>
    <w:rsid w:val="00C40D77"/>
    <w:rsid w:val="00C41196"/>
    <w:rsid w:val="00C412C2"/>
    <w:rsid w:val="00C417DB"/>
    <w:rsid w:val="00C41859"/>
    <w:rsid w:val="00C41898"/>
    <w:rsid w:val="00C41C68"/>
    <w:rsid w:val="00C435EF"/>
    <w:rsid w:val="00C440EF"/>
    <w:rsid w:val="00C44223"/>
    <w:rsid w:val="00C44582"/>
    <w:rsid w:val="00C44590"/>
    <w:rsid w:val="00C44906"/>
    <w:rsid w:val="00C44AE8"/>
    <w:rsid w:val="00C44B7B"/>
    <w:rsid w:val="00C44DBB"/>
    <w:rsid w:val="00C45372"/>
    <w:rsid w:val="00C45770"/>
    <w:rsid w:val="00C45A28"/>
    <w:rsid w:val="00C45C91"/>
    <w:rsid w:val="00C45CA4"/>
    <w:rsid w:val="00C45D1B"/>
    <w:rsid w:val="00C45DD6"/>
    <w:rsid w:val="00C464D2"/>
    <w:rsid w:val="00C4650D"/>
    <w:rsid w:val="00C46589"/>
    <w:rsid w:val="00C46625"/>
    <w:rsid w:val="00C4674E"/>
    <w:rsid w:val="00C46A84"/>
    <w:rsid w:val="00C46AEA"/>
    <w:rsid w:val="00C4729E"/>
    <w:rsid w:val="00C47751"/>
    <w:rsid w:val="00C50078"/>
    <w:rsid w:val="00C503E1"/>
    <w:rsid w:val="00C5040C"/>
    <w:rsid w:val="00C50486"/>
    <w:rsid w:val="00C50853"/>
    <w:rsid w:val="00C51100"/>
    <w:rsid w:val="00C5111B"/>
    <w:rsid w:val="00C5133C"/>
    <w:rsid w:val="00C51443"/>
    <w:rsid w:val="00C5144A"/>
    <w:rsid w:val="00C51656"/>
    <w:rsid w:val="00C51DCC"/>
    <w:rsid w:val="00C51F08"/>
    <w:rsid w:val="00C5281B"/>
    <w:rsid w:val="00C52BCD"/>
    <w:rsid w:val="00C52C57"/>
    <w:rsid w:val="00C52FB1"/>
    <w:rsid w:val="00C533FA"/>
    <w:rsid w:val="00C5392C"/>
    <w:rsid w:val="00C53D6A"/>
    <w:rsid w:val="00C5411B"/>
    <w:rsid w:val="00C541AC"/>
    <w:rsid w:val="00C54311"/>
    <w:rsid w:val="00C54745"/>
    <w:rsid w:val="00C54956"/>
    <w:rsid w:val="00C54988"/>
    <w:rsid w:val="00C54DC1"/>
    <w:rsid w:val="00C54E25"/>
    <w:rsid w:val="00C5505E"/>
    <w:rsid w:val="00C553CC"/>
    <w:rsid w:val="00C55573"/>
    <w:rsid w:val="00C55BD0"/>
    <w:rsid w:val="00C55CFB"/>
    <w:rsid w:val="00C55EAE"/>
    <w:rsid w:val="00C56282"/>
    <w:rsid w:val="00C575BD"/>
    <w:rsid w:val="00C575FE"/>
    <w:rsid w:val="00C57B3A"/>
    <w:rsid w:val="00C57C59"/>
    <w:rsid w:val="00C6020A"/>
    <w:rsid w:val="00C6063E"/>
    <w:rsid w:val="00C60D3F"/>
    <w:rsid w:val="00C60D7B"/>
    <w:rsid w:val="00C60F9C"/>
    <w:rsid w:val="00C60FBF"/>
    <w:rsid w:val="00C61031"/>
    <w:rsid w:val="00C611E9"/>
    <w:rsid w:val="00C612D7"/>
    <w:rsid w:val="00C61F11"/>
    <w:rsid w:val="00C626F6"/>
    <w:rsid w:val="00C62729"/>
    <w:rsid w:val="00C62839"/>
    <w:rsid w:val="00C6337D"/>
    <w:rsid w:val="00C638CE"/>
    <w:rsid w:val="00C63A41"/>
    <w:rsid w:val="00C63A4D"/>
    <w:rsid w:val="00C63B50"/>
    <w:rsid w:val="00C63DA4"/>
    <w:rsid w:val="00C63E8B"/>
    <w:rsid w:val="00C63FF3"/>
    <w:rsid w:val="00C64140"/>
    <w:rsid w:val="00C6457E"/>
    <w:rsid w:val="00C64891"/>
    <w:rsid w:val="00C64A2C"/>
    <w:rsid w:val="00C64A8F"/>
    <w:rsid w:val="00C64B3B"/>
    <w:rsid w:val="00C64BCB"/>
    <w:rsid w:val="00C650AF"/>
    <w:rsid w:val="00C655D0"/>
    <w:rsid w:val="00C657E8"/>
    <w:rsid w:val="00C65899"/>
    <w:rsid w:val="00C65A46"/>
    <w:rsid w:val="00C65ABE"/>
    <w:rsid w:val="00C65B94"/>
    <w:rsid w:val="00C65C5E"/>
    <w:rsid w:val="00C65CE7"/>
    <w:rsid w:val="00C661BB"/>
    <w:rsid w:val="00C66763"/>
    <w:rsid w:val="00C66DCE"/>
    <w:rsid w:val="00C67258"/>
    <w:rsid w:val="00C675A7"/>
    <w:rsid w:val="00C676F1"/>
    <w:rsid w:val="00C679DF"/>
    <w:rsid w:val="00C67A20"/>
    <w:rsid w:val="00C701B4"/>
    <w:rsid w:val="00C70903"/>
    <w:rsid w:val="00C710B1"/>
    <w:rsid w:val="00C71203"/>
    <w:rsid w:val="00C713EA"/>
    <w:rsid w:val="00C71845"/>
    <w:rsid w:val="00C72167"/>
    <w:rsid w:val="00C726D1"/>
    <w:rsid w:val="00C7295C"/>
    <w:rsid w:val="00C72BA4"/>
    <w:rsid w:val="00C730DB"/>
    <w:rsid w:val="00C734C1"/>
    <w:rsid w:val="00C74111"/>
    <w:rsid w:val="00C74917"/>
    <w:rsid w:val="00C75276"/>
    <w:rsid w:val="00C75512"/>
    <w:rsid w:val="00C757FC"/>
    <w:rsid w:val="00C758F5"/>
    <w:rsid w:val="00C75AE1"/>
    <w:rsid w:val="00C75CDF"/>
    <w:rsid w:val="00C75F5F"/>
    <w:rsid w:val="00C76986"/>
    <w:rsid w:val="00C769FB"/>
    <w:rsid w:val="00C76A4E"/>
    <w:rsid w:val="00C76D88"/>
    <w:rsid w:val="00C76EB7"/>
    <w:rsid w:val="00C771C2"/>
    <w:rsid w:val="00C7725D"/>
    <w:rsid w:val="00C77589"/>
    <w:rsid w:val="00C775C2"/>
    <w:rsid w:val="00C77991"/>
    <w:rsid w:val="00C77E47"/>
    <w:rsid w:val="00C802E9"/>
    <w:rsid w:val="00C803EE"/>
    <w:rsid w:val="00C805A6"/>
    <w:rsid w:val="00C80845"/>
    <w:rsid w:val="00C80A27"/>
    <w:rsid w:val="00C80C03"/>
    <w:rsid w:val="00C80CB5"/>
    <w:rsid w:val="00C80D91"/>
    <w:rsid w:val="00C8129E"/>
    <w:rsid w:val="00C8166A"/>
    <w:rsid w:val="00C817F2"/>
    <w:rsid w:val="00C8189B"/>
    <w:rsid w:val="00C81C96"/>
    <w:rsid w:val="00C82708"/>
    <w:rsid w:val="00C83863"/>
    <w:rsid w:val="00C83B84"/>
    <w:rsid w:val="00C848B9"/>
    <w:rsid w:val="00C8491B"/>
    <w:rsid w:val="00C8491D"/>
    <w:rsid w:val="00C8497F"/>
    <w:rsid w:val="00C8508E"/>
    <w:rsid w:val="00C851CE"/>
    <w:rsid w:val="00C85357"/>
    <w:rsid w:val="00C854A2"/>
    <w:rsid w:val="00C85E94"/>
    <w:rsid w:val="00C860DA"/>
    <w:rsid w:val="00C864F9"/>
    <w:rsid w:val="00C86E2C"/>
    <w:rsid w:val="00C86F58"/>
    <w:rsid w:val="00C8709F"/>
    <w:rsid w:val="00C870AE"/>
    <w:rsid w:val="00C87A62"/>
    <w:rsid w:val="00C87B02"/>
    <w:rsid w:val="00C90009"/>
    <w:rsid w:val="00C90145"/>
    <w:rsid w:val="00C90675"/>
    <w:rsid w:val="00C907E7"/>
    <w:rsid w:val="00C90A81"/>
    <w:rsid w:val="00C90D13"/>
    <w:rsid w:val="00C90DED"/>
    <w:rsid w:val="00C90F0C"/>
    <w:rsid w:val="00C91042"/>
    <w:rsid w:val="00C91278"/>
    <w:rsid w:val="00C916B4"/>
    <w:rsid w:val="00C91BE6"/>
    <w:rsid w:val="00C92432"/>
    <w:rsid w:val="00C926A1"/>
    <w:rsid w:val="00C9291A"/>
    <w:rsid w:val="00C92B04"/>
    <w:rsid w:val="00C92C6E"/>
    <w:rsid w:val="00C92D4C"/>
    <w:rsid w:val="00C92DEE"/>
    <w:rsid w:val="00C92FF5"/>
    <w:rsid w:val="00C9320A"/>
    <w:rsid w:val="00C93671"/>
    <w:rsid w:val="00C936AF"/>
    <w:rsid w:val="00C936F2"/>
    <w:rsid w:val="00C93B25"/>
    <w:rsid w:val="00C93EEB"/>
    <w:rsid w:val="00C94571"/>
    <w:rsid w:val="00C946FD"/>
    <w:rsid w:val="00C9478A"/>
    <w:rsid w:val="00C947DC"/>
    <w:rsid w:val="00C9490D"/>
    <w:rsid w:val="00C94BA5"/>
    <w:rsid w:val="00C955B5"/>
    <w:rsid w:val="00C961EB"/>
    <w:rsid w:val="00C965D5"/>
    <w:rsid w:val="00C973B8"/>
    <w:rsid w:val="00C97451"/>
    <w:rsid w:val="00C976A8"/>
    <w:rsid w:val="00C978DD"/>
    <w:rsid w:val="00CA0BC7"/>
    <w:rsid w:val="00CA0E1A"/>
    <w:rsid w:val="00CA0F5F"/>
    <w:rsid w:val="00CA1068"/>
    <w:rsid w:val="00CA1A8E"/>
    <w:rsid w:val="00CA1E2B"/>
    <w:rsid w:val="00CA21F4"/>
    <w:rsid w:val="00CA28C0"/>
    <w:rsid w:val="00CA28DE"/>
    <w:rsid w:val="00CA32A5"/>
    <w:rsid w:val="00CA33E4"/>
    <w:rsid w:val="00CA34C4"/>
    <w:rsid w:val="00CA3753"/>
    <w:rsid w:val="00CA3FFA"/>
    <w:rsid w:val="00CA4361"/>
    <w:rsid w:val="00CA43E1"/>
    <w:rsid w:val="00CA46D3"/>
    <w:rsid w:val="00CA47E5"/>
    <w:rsid w:val="00CA54CA"/>
    <w:rsid w:val="00CA59FA"/>
    <w:rsid w:val="00CA5B7D"/>
    <w:rsid w:val="00CA5F1A"/>
    <w:rsid w:val="00CA5F64"/>
    <w:rsid w:val="00CA61C2"/>
    <w:rsid w:val="00CA6844"/>
    <w:rsid w:val="00CA758F"/>
    <w:rsid w:val="00CA7A9D"/>
    <w:rsid w:val="00CA7F23"/>
    <w:rsid w:val="00CB0F88"/>
    <w:rsid w:val="00CB11FD"/>
    <w:rsid w:val="00CB134F"/>
    <w:rsid w:val="00CB1503"/>
    <w:rsid w:val="00CB1990"/>
    <w:rsid w:val="00CB1EAE"/>
    <w:rsid w:val="00CB2392"/>
    <w:rsid w:val="00CB2B4B"/>
    <w:rsid w:val="00CB2C4F"/>
    <w:rsid w:val="00CB2D16"/>
    <w:rsid w:val="00CB2D74"/>
    <w:rsid w:val="00CB35F3"/>
    <w:rsid w:val="00CB3715"/>
    <w:rsid w:val="00CB3C6E"/>
    <w:rsid w:val="00CB3CA4"/>
    <w:rsid w:val="00CB3EAA"/>
    <w:rsid w:val="00CB4351"/>
    <w:rsid w:val="00CB4883"/>
    <w:rsid w:val="00CB4BF8"/>
    <w:rsid w:val="00CB568E"/>
    <w:rsid w:val="00CB56D0"/>
    <w:rsid w:val="00CB594C"/>
    <w:rsid w:val="00CB5B2C"/>
    <w:rsid w:val="00CB5E98"/>
    <w:rsid w:val="00CB60A8"/>
    <w:rsid w:val="00CB659F"/>
    <w:rsid w:val="00CB65FC"/>
    <w:rsid w:val="00CB6AB9"/>
    <w:rsid w:val="00CB6B00"/>
    <w:rsid w:val="00CB6C27"/>
    <w:rsid w:val="00CB6F43"/>
    <w:rsid w:val="00CB721A"/>
    <w:rsid w:val="00CB7355"/>
    <w:rsid w:val="00CB7750"/>
    <w:rsid w:val="00CB7E7E"/>
    <w:rsid w:val="00CC04F1"/>
    <w:rsid w:val="00CC0DD2"/>
    <w:rsid w:val="00CC18C0"/>
    <w:rsid w:val="00CC1F24"/>
    <w:rsid w:val="00CC20F1"/>
    <w:rsid w:val="00CC2198"/>
    <w:rsid w:val="00CC22C3"/>
    <w:rsid w:val="00CC2A06"/>
    <w:rsid w:val="00CC2AC0"/>
    <w:rsid w:val="00CC2F9F"/>
    <w:rsid w:val="00CC3222"/>
    <w:rsid w:val="00CC33E0"/>
    <w:rsid w:val="00CC3582"/>
    <w:rsid w:val="00CC38E8"/>
    <w:rsid w:val="00CC3DF7"/>
    <w:rsid w:val="00CC3F5D"/>
    <w:rsid w:val="00CC41F3"/>
    <w:rsid w:val="00CC457D"/>
    <w:rsid w:val="00CC45DF"/>
    <w:rsid w:val="00CC4A50"/>
    <w:rsid w:val="00CC515C"/>
    <w:rsid w:val="00CC595D"/>
    <w:rsid w:val="00CC5D85"/>
    <w:rsid w:val="00CC5F68"/>
    <w:rsid w:val="00CC61E2"/>
    <w:rsid w:val="00CC6B1B"/>
    <w:rsid w:val="00CC7372"/>
    <w:rsid w:val="00CC7CC3"/>
    <w:rsid w:val="00CC7DED"/>
    <w:rsid w:val="00CD0285"/>
    <w:rsid w:val="00CD02AD"/>
    <w:rsid w:val="00CD048E"/>
    <w:rsid w:val="00CD0659"/>
    <w:rsid w:val="00CD08B1"/>
    <w:rsid w:val="00CD0A7E"/>
    <w:rsid w:val="00CD1379"/>
    <w:rsid w:val="00CD14D3"/>
    <w:rsid w:val="00CD150D"/>
    <w:rsid w:val="00CD1F35"/>
    <w:rsid w:val="00CD1FE6"/>
    <w:rsid w:val="00CD21ED"/>
    <w:rsid w:val="00CD223D"/>
    <w:rsid w:val="00CD2326"/>
    <w:rsid w:val="00CD2B75"/>
    <w:rsid w:val="00CD2C41"/>
    <w:rsid w:val="00CD3124"/>
    <w:rsid w:val="00CD33A7"/>
    <w:rsid w:val="00CD34CB"/>
    <w:rsid w:val="00CD35AD"/>
    <w:rsid w:val="00CD36A3"/>
    <w:rsid w:val="00CD37CC"/>
    <w:rsid w:val="00CD3A22"/>
    <w:rsid w:val="00CD3B59"/>
    <w:rsid w:val="00CD42EE"/>
    <w:rsid w:val="00CD4368"/>
    <w:rsid w:val="00CD464C"/>
    <w:rsid w:val="00CD4B81"/>
    <w:rsid w:val="00CD4FD1"/>
    <w:rsid w:val="00CD4FD4"/>
    <w:rsid w:val="00CD52B6"/>
    <w:rsid w:val="00CD570B"/>
    <w:rsid w:val="00CD6011"/>
    <w:rsid w:val="00CD6188"/>
    <w:rsid w:val="00CD6570"/>
    <w:rsid w:val="00CD66D7"/>
    <w:rsid w:val="00CD6857"/>
    <w:rsid w:val="00CD696E"/>
    <w:rsid w:val="00CD6E9C"/>
    <w:rsid w:val="00CD6EB9"/>
    <w:rsid w:val="00CD7017"/>
    <w:rsid w:val="00CD71FE"/>
    <w:rsid w:val="00CD7514"/>
    <w:rsid w:val="00CD7AA2"/>
    <w:rsid w:val="00CD7B9F"/>
    <w:rsid w:val="00CD7D54"/>
    <w:rsid w:val="00CD7ED3"/>
    <w:rsid w:val="00CE01DA"/>
    <w:rsid w:val="00CE030D"/>
    <w:rsid w:val="00CE03A7"/>
    <w:rsid w:val="00CE0462"/>
    <w:rsid w:val="00CE0558"/>
    <w:rsid w:val="00CE07DB"/>
    <w:rsid w:val="00CE16C7"/>
    <w:rsid w:val="00CE19FD"/>
    <w:rsid w:val="00CE1A66"/>
    <w:rsid w:val="00CE1BE9"/>
    <w:rsid w:val="00CE1C38"/>
    <w:rsid w:val="00CE24CC"/>
    <w:rsid w:val="00CE2999"/>
    <w:rsid w:val="00CE2C8B"/>
    <w:rsid w:val="00CE2CBC"/>
    <w:rsid w:val="00CE2E08"/>
    <w:rsid w:val="00CE2E1B"/>
    <w:rsid w:val="00CE2F36"/>
    <w:rsid w:val="00CE2F8C"/>
    <w:rsid w:val="00CE3238"/>
    <w:rsid w:val="00CE32CD"/>
    <w:rsid w:val="00CE3897"/>
    <w:rsid w:val="00CE3918"/>
    <w:rsid w:val="00CE3F13"/>
    <w:rsid w:val="00CE41F8"/>
    <w:rsid w:val="00CE44BA"/>
    <w:rsid w:val="00CE45E8"/>
    <w:rsid w:val="00CE4749"/>
    <w:rsid w:val="00CE4880"/>
    <w:rsid w:val="00CE4B1E"/>
    <w:rsid w:val="00CE5A68"/>
    <w:rsid w:val="00CE5A70"/>
    <w:rsid w:val="00CE5C2A"/>
    <w:rsid w:val="00CE6081"/>
    <w:rsid w:val="00CE616E"/>
    <w:rsid w:val="00CE61A3"/>
    <w:rsid w:val="00CE6221"/>
    <w:rsid w:val="00CE6339"/>
    <w:rsid w:val="00CE67D0"/>
    <w:rsid w:val="00CE6E41"/>
    <w:rsid w:val="00CE716C"/>
    <w:rsid w:val="00CE72AC"/>
    <w:rsid w:val="00CE7354"/>
    <w:rsid w:val="00CE73DD"/>
    <w:rsid w:val="00CE746A"/>
    <w:rsid w:val="00CE78E8"/>
    <w:rsid w:val="00CE7AC0"/>
    <w:rsid w:val="00CE7B09"/>
    <w:rsid w:val="00CE7C8D"/>
    <w:rsid w:val="00CE7F1E"/>
    <w:rsid w:val="00CF0AD6"/>
    <w:rsid w:val="00CF0CD4"/>
    <w:rsid w:val="00CF0DFF"/>
    <w:rsid w:val="00CF11B3"/>
    <w:rsid w:val="00CF12E3"/>
    <w:rsid w:val="00CF135B"/>
    <w:rsid w:val="00CF1C33"/>
    <w:rsid w:val="00CF1F26"/>
    <w:rsid w:val="00CF25FD"/>
    <w:rsid w:val="00CF26C1"/>
    <w:rsid w:val="00CF28A4"/>
    <w:rsid w:val="00CF2A53"/>
    <w:rsid w:val="00CF2FAA"/>
    <w:rsid w:val="00CF31A8"/>
    <w:rsid w:val="00CF3D5D"/>
    <w:rsid w:val="00CF404D"/>
    <w:rsid w:val="00CF405D"/>
    <w:rsid w:val="00CF4560"/>
    <w:rsid w:val="00CF4C48"/>
    <w:rsid w:val="00CF4D9D"/>
    <w:rsid w:val="00CF4E7D"/>
    <w:rsid w:val="00CF4EFA"/>
    <w:rsid w:val="00CF53FA"/>
    <w:rsid w:val="00CF5B30"/>
    <w:rsid w:val="00CF5F50"/>
    <w:rsid w:val="00CF5FED"/>
    <w:rsid w:val="00CF60D2"/>
    <w:rsid w:val="00CF62C9"/>
    <w:rsid w:val="00CF66D7"/>
    <w:rsid w:val="00CF7EA5"/>
    <w:rsid w:val="00D0039E"/>
    <w:rsid w:val="00D003B8"/>
    <w:rsid w:val="00D007BD"/>
    <w:rsid w:val="00D00CC1"/>
    <w:rsid w:val="00D00CCD"/>
    <w:rsid w:val="00D011C4"/>
    <w:rsid w:val="00D0147F"/>
    <w:rsid w:val="00D01658"/>
    <w:rsid w:val="00D01A73"/>
    <w:rsid w:val="00D01D0A"/>
    <w:rsid w:val="00D01D9C"/>
    <w:rsid w:val="00D0342A"/>
    <w:rsid w:val="00D03519"/>
    <w:rsid w:val="00D03545"/>
    <w:rsid w:val="00D03A0C"/>
    <w:rsid w:val="00D0416A"/>
    <w:rsid w:val="00D04286"/>
    <w:rsid w:val="00D04EA0"/>
    <w:rsid w:val="00D04EB9"/>
    <w:rsid w:val="00D04F81"/>
    <w:rsid w:val="00D050F4"/>
    <w:rsid w:val="00D05292"/>
    <w:rsid w:val="00D053E7"/>
    <w:rsid w:val="00D05447"/>
    <w:rsid w:val="00D055F1"/>
    <w:rsid w:val="00D05672"/>
    <w:rsid w:val="00D0570D"/>
    <w:rsid w:val="00D0571D"/>
    <w:rsid w:val="00D058B2"/>
    <w:rsid w:val="00D062A6"/>
    <w:rsid w:val="00D066EA"/>
    <w:rsid w:val="00D067E1"/>
    <w:rsid w:val="00D06C9B"/>
    <w:rsid w:val="00D070FE"/>
    <w:rsid w:val="00D07216"/>
    <w:rsid w:val="00D07308"/>
    <w:rsid w:val="00D07888"/>
    <w:rsid w:val="00D079B6"/>
    <w:rsid w:val="00D07D44"/>
    <w:rsid w:val="00D1057A"/>
    <w:rsid w:val="00D108BD"/>
    <w:rsid w:val="00D10B93"/>
    <w:rsid w:val="00D10EB3"/>
    <w:rsid w:val="00D11338"/>
    <w:rsid w:val="00D11A66"/>
    <w:rsid w:val="00D11BA9"/>
    <w:rsid w:val="00D11BEC"/>
    <w:rsid w:val="00D11C16"/>
    <w:rsid w:val="00D120AC"/>
    <w:rsid w:val="00D123B2"/>
    <w:rsid w:val="00D12494"/>
    <w:rsid w:val="00D125CE"/>
    <w:rsid w:val="00D12BF9"/>
    <w:rsid w:val="00D12F4B"/>
    <w:rsid w:val="00D138E4"/>
    <w:rsid w:val="00D13D3B"/>
    <w:rsid w:val="00D13E9C"/>
    <w:rsid w:val="00D14201"/>
    <w:rsid w:val="00D14238"/>
    <w:rsid w:val="00D1440B"/>
    <w:rsid w:val="00D1461A"/>
    <w:rsid w:val="00D14ECB"/>
    <w:rsid w:val="00D151D2"/>
    <w:rsid w:val="00D15627"/>
    <w:rsid w:val="00D15769"/>
    <w:rsid w:val="00D159F4"/>
    <w:rsid w:val="00D15BE2"/>
    <w:rsid w:val="00D15E78"/>
    <w:rsid w:val="00D1626A"/>
    <w:rsid w:val="00D16945"/>
    <w:rsid w:val="00D16CA8"/>
    <w:rsid w:val="00D17262"/>
    <w:rsid w:val="00D17569"/>
    <w:rsid w:val="00D17702"/>
    <w:rsid w:val="00D17F44"/>
    <w:rsid w:val="00D200D0"/>
    <w:rsid w:val="00D20149"/>
    <w:rsid w:val="00D2019F"/>
    <w:rsid w:val="00D2021A"/>
    <w:rsid w:val="00D206E9"/>
    <w:rsid w:val="00D2089D"/>
    <w:rsid w:val="00D20C15"/>
    <w:rsid w:val="00D2146D"/>
    <w:rsid w:val="00D21EFC"/>
    <w:rsid w:val="00D21F69"/>
    <w:rsid w:val="00D22307"/>
    <w:rsid w:val="00D22504"/>
    <w:rsid w:val="00D22643"/>
    <w:rsid w:val="00D2273D"/>
    <w:rsid w:val="00D23297"/>
    <w:rsid w:val="00D23A3C"/>
    <w:rsid w:val="00D23C31"/>
    <w:rsid w:val="00D23D20"/>
    <w:rsid w:val="00D242EF"/>
    <w:rsid w:val="00D244B2"/>
    <w:rsid w:val="00D2510D"/>
    <w:rsid w:val="00D25142"/>
    <w:rsid w:val="00D255C0"/>
    <w:rsid w:val="00D2573F"/>
    <w:rsid w:val="00D257F5"/>
    <w:rsid w:val="00D2593F"/>
    <w:rsid w:val="00D25BBD"/>
    <w:rsid w:val="00D26337"/>
    <w:rsid w:val="00D263CE"/>
    <w:rsid w:val="00D26445"/>
    <w:rsid w:val="00D2645B"/>
    <w:rsid w:val="00D26553"/>
    <w:rsid w:val="00D26792"/>
    <w:rsid w:val="00D26F8C"/>
    <w:rsid w:val="00D271B9"/>
    <w:rsid w:val="00D272E9"/>
    <w:rsid w:val="00D27485"/>
    <w:rsid w:val="00D30060"/>
    <w:rsid w:val="00D3040E"/>
    <w:rsid w:val="00D30ADF"/>
    <w:rsid w:val="00D30F89"/>
    <w:rsid w:val="00D31027"/>
    <w:rsid w:val="00D3131E"/>
    <w:rsid w:val="00D313B5"/>
    <w:rsid w:val="00D315FF"/>
    <w:rsid w:val="00D31985"/>
    <w:rsid w:val="00D31DEE"/>
    <w:rsid w:val="00D32B6E"/>
    <w:rsid w:val="00D32D32"/>
    <w:rsid w:val="00D32EDC"/>
    <w:rsid w:val="00D32F27"/>
    <w:rsid w:val="00D335B4"/>
    <w:rsid w:val="00D33ACF"/>
    <w:rsid w:val="00D33D46"/>
    <w:rsid w:val="00D340F9"/>
    <w:rsid w:val="00D3491D"/>
    <w:rsid w:val="00D34B75"/>
    <w:rsid w:val="00D34E2E"/>
    <w:rsid w:val="00D35959"/>
    <w:rsid w:val="00D36604"/>
    <w:rsid w:val="00D36C60"/>
    <w:rsid w:val="00D36C91"/>
    <w:rsid w:val="00D37010"/>
    <w:rsid w:val="00D37039"/>
    <w:rsid w:val="00D373EB"/>
    <w:rsid w:val="00D37550"/>
    <w:rsid w:val="00D378A6"/>
    <w:rsid w:val="00D3796D"/>
    <w:rsid w:val="00D37D35"/>
    <w:rsid w:val="00D400AD"/>
    <w:rsid w:val="00D400C1"/>
    <w:rsid w:val="00D40708"/>
    <w:rsid w:val="00D40763"/>
    <w:rsid w:val="00D407A5"/>
    <w:rsid w:val="00D4088A"/>
    <w:rsid w:val="00D4112C"/>
    <w:rsid w:val="00D413FC"/>
    <w:rsid w:val="00D41650"/>
    <w:rsid w:val="00D41AF5"/>
    <w:rsid w:val="00D41E99"/>
    <w:rsid w:val="00D41FB0"/>
    <w:rsid w:val="00D41FE6"/>
    <w:rsid w:val="00D42213"/>
    <w:rsid w:val="00D42220"/>
    <w:rsid w:val="00D42578"/>
    <w:rsid w:val="00D429E9"/>
    <w:rsid w:val="00D43143"/>
    <w:rsid w:val="00D435C2"/>
    <w:rsid w:val="00D43734"/>
    <w:rsid w:val="00D439F2"/>
    <w:rsid w:val="00D43C78"/>
    <w:rsid w:val="00D4463A"/>
    <w:rsid w:val="00D44D2F"/>
    <w:rsid w:val="00D45027"/>
    <w:rsid w:val="00D4533B"/>
    <w:rsid w:val="00D45360"/>
    <w:rsid w:val="00D454D3"/>
    <w:rsid w:val="00D45588"/>
    <w:rsid w:val="00D456FE"/>
    <w:rsid w:val="00D45750"/>
    <w:rsid w:val="00D46208"/>
    <w:rsid w:val="00D46280"/>
    <w:rsid w:val="00D46640"/>
    <w:rsid w:val="00D469A7"/>
    <w:rsid w:val="00D46E64"/>
    <w:rsid w:val="00D4724A"/>
    <w:rsid w:val="00D4731A"/>
    <w:rsid w:val="00D476E2"/>
    <w:rsid w:val="00D4791D"/>
    <w:rsid w:val="00D5014B"/>
    <w:rsid w:val="00D504DF"/>
    <w:rsid w:val="00D5088E"/>
    <w:rsid w:val="00D50A09"/>
    <w:rsid w:val="00D50A49"/>
    <w:rsid w:val="00D50BEC"/>
    <w:rsid w:val="00D50F01"/>
    <w:rsid w:val="00D51026"/>
    <w:rsid w:val="00D5109B"/>
    <w:rsid w:val="00D51220"/>
    <w:rsid w:val="00D512D2"/>
    <w:rsid w:val="00D51CBD"/>
    <w:rsid w:val="00D51DDE"/>
    <w:rsid w:val="00D520B4"/>
    <w:rsid w:val="00D5216E"/>
    <w:rsid w:val="00D5248D"/>
    <w:rsid w:val="00D5266E"/>
    <w:rsid w:val="00D52A36"/>
    <w:rsid w:val="00D52AFE"/>
    <w:rsid w:val="00D52B53"/>
    <w:rsid w:val="00D52B57"/>
    <w:rsid w:val="00D532C5"/>
    <w:rsid w:val="00D534A1"/>
    <w:rsid w:val="00D535C0"/>
    <w:rsid w:val="00D5393A"/>
    <w:rsid w:val="00D539DE"/>
    <w:rsid w:val="00D53C23"/>
    <w:rsid w:val="00D53D5C"/>
    <w:rsid w:val="00D54167"/>
    <w:rsid w:val="00D5442C"/>
    <w:rsid w:val="00D54610"/>
    <w:rsid w:val="00D54677"/>
    <w:rsid w:val="00D5496D"/>
    <w:rsid w:val="00D550DF"/>
    <w:rsid w:val="00D551CC"/>
    <w:rsid w:val="00D5521E"/>
    <w:rsid w:val="00D5534A"/>
    <w:rsid w:val="00D556BA"/>
    <w:rsid w:val="00D56041"/>
    <w:rsid w:val="00D56C50"/>
    <w:rsid w:val="00D572AF"/>
    <w:rsid w:val="00D57936"/>
    <w:rsid w:val="00D57F1D"/>
    <w:rsid w:val="00D601E7"/>
    <w:rsid w:val="00D609E2"/>
    <w:rsid w:val="00D60BE0"/>
    <w:rsid w:val="00D60D04"/>
    <w:rsid w:val="00D60E15"/>
    <w:rsid w:val="00D6153B"/>
    <w:rsid w:val="00D61898"/>
    <w:rsid w:val="00D619AE"/>
    <w:rsid w:val="00D61E21"/>
    <w:rsid w:val="00D61F86"/>
    <w:rsid w:val="00D62363"/>
    <w:rsid w:val="00D62607"/>
    <w:rsid w:val="00D62719"/>
    <w:rsid w:val="00D62B3C"/>
    <w:rsid w:val="00D62D15"/>
    <w:rsid w:val="00D63137"/>
    <w:rsid w:val="00D645F1"/>
    <w:rsid w:val="00D646D5"/>
    <w:rsid w:val="00D648AD"/>
    <w:rsid w:val="00D64C68"/>
    <w:rsid w:val="00D64F99"/>
    <w:rsid w:val="00D65220"/>
    <w:rsid w:val="00D652E1"/>
    <w:rsid w:val="00D6634D"/>
    <w:rsid w:val="00D66661"/>
    <w:rsid w:val="00D66AD6"/>
    <w:rsid w:val="00D66EF2"/>
    <w:rsid w:val="00D671E3"/>
    <w:rsid w:val="00D672F2"/>
    <w:rsid w:val="00D67895"/>
    <w:rsid w:val="00D6794A"/>
    <w:rsid w:val="00D67D1F"/>
    <w:rsid w:val="00D7013F"/>
    <w:rsid w:val="00D70B4C"/>
    <w:rsid w:val="00D70F92"/>
    <w:rsid w:val="00D71382"/>
    <w:rsid w:val="00D7164A"/>
    <w:rsid w:val="00D718CD"/>
    <w:rsid w:val="00D719F9"/>
    <w:rsid w:val="00D71E4B"/>
    <w:rsid w:val="00D71EEC"/>
    <w:rsid w:val="00D72281"/>
    <w:rsid w:val="00D7290C"/>
    <w:rsid w:val="00D72D41"/>
    <w:rsid w:val="00D73210"/>
    <w:rsid w:val="00D73551"/>
    <w:rsid w:val="00D737A0"/>
    <w:rsid w:val="00D73811"/>
    <w:rsid w:val="00D73831"/>
    <w:rsid w:val="00D7411B"/>
    <w:rsid w:val="00D74385"/>
    <w:rsid w:val="00D745DF"/>
    <w:rsid w:val="00D74E94"/>
    <w:rsid w:val="00D75181"/>
    <w:rsid w:val="00D75357"/>
    <w:rsid w:val="00D75749"/>
    <w:rsid w:val="00D75769"/>
    <w:rsid w:val="00D759A9"/>
    <w:rsid w:val="00D75F39"/>
    <w:rsid w:val="00D76567"/>
    <w:rsid w:val="00D76608"/>
    <w:rsid w:val="00D76963"/>
    <w:rsid w:val="00D77254"/>
    <w:rsid w:val="00D777E5"/>
    <w:rsid w:val="00D777F3"/>
    <w:rsid w:val="00D77BF3"/>
    <w:rsid w:val="00D80074"/>
    <w:rsid w:val="00D801E2"/>
    <w:rsid w:val="00D80748"/>
    <w:rsid w:val="00D808BC"/>
    <w:rsid w:val="00D80A64"/>
    <w:rsid w:val="00D80B01"/>
    <w:rsid w:val="00D8135C"/>
    <w:rsid w:val="00D81380"/>
    <w:rsid w:val="00D8145A"/>
    <w:rsid w:val="00D815E5"/>
    <w:rsid w:val="00D816AF"/>
    <w:rsid w:val="00D81798"/>
    <w:rsid w:val="00D81A9D"/>
    <w:rsid w:val="00D81D30"/>
    <w:rsid w:val="00D81DC8"/>
    <w:rsid w:val="00D82003"/>
    <w:rsid w:val="00D82069"/>
    <w:rsid w:val="00D82DAB"/>
    <w:rsid w:val="00D833BC"/>
    <w:rsid w:val="00D83446"/>
    <w:rsid w:val="00D836E9"/>
    <w:rsid w:val="00D838E3"/>
    <w:rsid w:val="00D83B10"/>
    <w:rsid w:val="00D83F6F"/>
    <w:rsid w:val="00D83F75"/>
    <w:rsid w:val="00D847DC"/>
    <w:rsid w:val="00D84938"/>
    <w:rsid w:val="00D8583F"/>
    <w:rsid w:val="00D859DD"/>
    <w:rsid w:val="00D85A43"/>
    <w:rsid w:val="00D85D2B"/>
    <w:rsid w:val="00D85F78"/>
    <w:rsid w:val="00D8625E"/>
    <w:rsid w:val="00D86DC6"/>
    <w:rsid w:val="00D8701F"/>
    <w:rsid w:val="00D8799F"/>
    <w:rsid w:val="00D87C18"/>
    <w:rsid w:val="00D87D9A"/>
    <w:rsid w:val="00D902C7"/>
    <w:rsid w:val="00D902D1"/>
    <w:rsid w:val="00D903E0"/>
    <w:rsid w:val="00D90946"/>
    <w:rsid w:val="00D90A0F"/>
    <w:rsid w:val="00D90CFB"/>
    <w:rsid w:val="00D90D18"/>
    <w:rsid w:val="00D91390"/>
    <w:rsid w:val="00D913E5"/>
    <w:rsid w:val="00D91B9D"/>
    <w:rsid w:val="00D91CF0"/>
    <w:rsid w:val="00D920C8"/>
    <w:rsid w:val="00D92319"/>
    <w:rsid w:val="00D92680"/>
    <w:rsid w:val="00D926A7"/>
    <w:rsid w:val="00D92812"/>
    <w:rsid w:val="00D92B89"/>
    <w:rsid w:val="00D92E36"/>
    <w:rsid w:val="00D93200"/>
    <w:rsid w:val="00D93937"/>
    <w:rsid w:val="00D93CBA"/>
    <w:rsid w:val="00D940F7"/>
    <w:rsid w:val="00D94113"/>
    <w:rsid w:val="00D94282"/>
    <w:rsid w:val="00D943C7"/>
    <w:rsid w:val="00D946C3"/>
    <w:rsid w:val="00D94755"/>
    <w:rsid w:val="00D95075"/>
    <w:rsid w:val="00D956FF"/>
    <w:rsid w:val="00D95D78"/>
    <w:rsid w:val="00D9607F"/>
    <w:rsid w:val="00D9630C"/>
    <w:rsid w:val="00D965F7"/>
    <w:rsid w:val="00D96C5C"/>
    <w:rsid w:val="00D976F1"/>
    <w:rsid w:val="00D9799A"/>
    <w:rsid w:val="00D97B51"/>
    <w:rsid w:val="00D97C4A"/>
    <w:rsid w:val="00D97D1F"/>
    <w:rsid w:val="00DA007B"/>
    <w:rsid w:val="00DA0138"/>
    <w:rsid w:val="00DA03F8"/>
    <w:rsid w:val="00DA0484"/>
    <w:rsid w:val="00DA05EA"/>
    <w:rsid w:val="00DA0617"/>
    <w:rsid w:val="00DA06B5"/>
    <w:rsid w:val="00DA07FB"/>
    <w:rsid w:val="00DA097A"/>
    <w:rsid w:val="00DA0A39"/>
    <w:rsid w:val="00DA0C6F"/>
    <w:rsid w:val="00DA0C8A"/>
    <w:rsid w:val="00DA0EFB"/>
    <w:rsid w:val="00DA11B1"/>
    <w:rsid w:val="00DA12C8"/>
    <w:rsid w:val="00DA1376"/>
    <w:rsid w:val="00DA1401"/>
    <w:rsid w:val="00DA19BB"/>
    <w:rsid w:val="00DA1A95"/>
    <w:rsid w:val="00DA20FA"/>
    <w:rsid w:val="00DA2970"/>
    <w:rsid w:val="00DA2BCC"/>
    <w:rsid w:val="00DA2CAB"/>
    <w:rsid w:val="00DA31A1"/>
    <w:rsid w:val="00DA324E"/>
    <w:rsid w:val="00DA3281"/>
    <w:rsid w:val="00DA32DC"/>
    <w:rsid w:val="00DA3386"/>
    <w:rsid w:val="00DA3784"/>
    <w:rsid w:val="00DA3D17"/>
    <w:rsid w:val="00DA40FB"/>
    <w:rsid w:val="00DA42F3"/>
    <w:rsid w:val="00DA444E"/>
    <w:rsid w:val="00DA4702"/>
    <w:rsid w:val="00DA48D9"/>
    <w:rsid w:val="00DA4AF5"/>
    <w:rsid w:val="00DA4B92"/>
    <w:rsid w:val="00DA52DC"/>
    <w:rsid w:val="00DA5453"/>
    <w:rsid w:val="00DA56D0"/>
    <w:rsid w:val="00DA5862"/>
    <w:rsid w:val="00DA5A25"/>
    <w:rsid w:val="00DA61AE"/>
    <w:rsid w:val="00DA64B7"/>
    <w:rsid w:val="00DA65B5"/>
    <w:rsid w:val="00DA6CED"/>
    <w:rsid w:val="00DA732D"/>
    <w:rsid w:val="00DA7537"/>
    <w:rsid w:val="00DA7A97"/>
    <w:rsid w:val="00DA7B93"/>
    <w:rsid w:val="00DA7BD2"/>
    <w:rsid w:val="00DB07C4"/>
    <w:rsid w:val="00DB10A5"/>
    <w:rsid w:val="00DB10D2"/>
    <w:rsid w:val="00DB192B"/>
    <w:rsid w:val="00DB1B3B"/>
    <w:rsid w:val="00DB1B5B"/>
    <w:rsid w:val="00DB1BDC"/>
    <w:rsid w:val="00DB1DBC"/>
    <w:rsid w:val="00DB1DE0"/>
    <w:rsid w:val="00DB1EC2"/>
    <w:rsid w:val="00DB2013"/>
    <w:rsid w:val="00DB218E"/>
    <w:rsid w:val="00DB224A"/>
    <w:rsid w:val="00DB2376"/>
    <w:rsid w:val="00DB2690"/>
    <w:rsid w:val="00DB26DE"/>
    <w:rsid w:val="00DB2D9F"/>
    <w:rsid w:val="00DB393D"/>
    <w:rsid w:val="00DB3B83"/>
    <w:rsid w:val="00DB3F39"/>
    <w:rsid w:val="00DB4297"/>
    <w:rsid w:val="00DB4976"/>
    <w:rsid w:val="00DB4C53"/>
    <w:rsid w:val="00DB4E68"/>
    <w:rsid w:val="00DB52E0"/>
    <w:rsid w:val="00DB5338"/>
    <w:rsid w:val="00DB631F"/>
    <w:rsid w:val="00DB642B"/>
    <w:rsid w:val="00DB6B46"/>
    <w:rsid w:val="00DB6E40"/>
    <w:rsid w:val="00DB78B6"/>
    <w:rsid w:val="00DB7DFC"/>
    <w:rsid w:val="00DB7EF6"/>
    <w:rsid w:val="00DB7F5A"/>
    <w:rsid w:val="00DC0345"/>
    <w:rsid w:val="00DC0C42"/>
    <w:rsid w:val="00DC145C"/>
    <w:rsid w:val="00DC184C"/>
    <w:rsid w:val="00DC20E4"/>
    <w:rsid w:val="00DC2240"/>
    <w:rsid w:val="00DC22AE"/>
    <w:rsid w:val="00DC2B36"/>
    <w:rsid w:val="00DC2D9B"/>
    <w:rsid w:val="00DC32F9"/>
    <w:rsid w:val="00DC3569"/>
    <w:rsid w:val="00DC3B32"/>
    <w:rsid w:val="00DC3CCA"/>
    <w:rsid w:val="00DC4158"/>
    <w:rsid w:val="00DC41B3"/>
    <w:rsid w:val="00DC41EF"/>
    <w:rsid w:val="00DC49B6"/>
    <w:rsid w:val="00DC4E11"/>
    <w:rsid w:val="00DC4EEB"/>
    <w:rsid w:val="00DC52EE"/>
    <w:rsid w:val="00DC5A39"/>
    <w:rsid w:val="00DC5B4C"/>
    <w:rsid w:val="00DC60B3"/>
    <w:rsid w:val="00DC6385"/>
    <w:rsid w:val="00DC64B4"/>
    <w:rsid w:val="00DC6506"/>
    <w:rsid w:val="00DC65D7"/>
    <w:rsid w:val="00DC677E"/>
    <w:rsid w:val="00DC67F5"/>
    <w:rsid w:val="00DC69AB"/>
    <w:rsid w:val="00DC708C"/>
    <w:rsid w:val="00DC71F5"/>
    <w:rsid w:val="00DC73A1"/>
    <w:rsid w:val="00DC7ED3"/>
    <w:rsid w:val="00DD0388"/>
    <w:rsid w:val="00DD07FF"/>
    <w:rsid w:val="00DD14B2"/>
    <w:rsid w:val="00DD165C"/>
    <w:rsid w:val="00DD1719"/>
    <w:rsid w:val="00DD1859"/>
    <w:rsid w:val="00DD1ACB"/>
    <w:rsid w:val="00DD1DE6"/>
    <w:rsid w:val="00DD2E0A"/>
    <w:rsid w:val="00DD3789"/>
    <w:rsid w:val="00DD3851"/>
    <w:rsid w:val="00DD38E0"/>
    <w:rsid w:val="00DD3D60"/>
    <w:rsid w:val="00DD3DE1"/>
    <w:rsid w:val="00DD3EEB"/>
    <w:rsid w:val="00DD438A"/>
    <w:rsid w:val="00DD4461"/>
    <w:rsid w:val="00DD4767"/>
    <w:rsid w:val="00DD489F"/>
    <w:rsid w:val="00DD4926"/>
    <w:rsid w:val="00DD51A2"/>
    <w:rsid w:val="00DD54EB"/>
    <w:rsid w:val="00DD5843"/>
    <w:rsid w:val="00DD5C9C"/>
    <w:rsid w:val="00DD5DBB"/>
    <w:rsid w:val="00DD6756"/>
    <w:rsid w:val="00DD702C"/>
    <w:rsid w:val="00DD7723"/>
    <w:rsid w:val="00DD7ABE"/>
    <w:rsid w:val="00DD7B98"/>
    <w:rsid w:val="00DE032A"/>
    <w:rsid w:val="00DE0495"/>
    <w:rsid w:val="00DE0996"/>
    <w:rsid w:val="00DE09B1"/>
    <w:rsid w:val="00DE0C72"/>
    <w:rsid w:val="00DE0FDD"/>
    <w:rsid w:val="00DE1123"/>
    <w:rsid w:val="00DE1A6F"/>
    <w:rsid w:val="00DE1A7F"/>
    <w:rsid w:val="00DE1B99"/>
    <w:rsid w:val="00DE1E9D"/>
    <w:rsid w:val="00DE2553"/>
    <w:rsid w:val="00DE26DA"/>
    <w:rsid w:val="00DE2F16"/>
    <w:rsid w:val="00DE2FCF"/>
    <w:rsid w:val="00DE325D"/>
    <w:rsid w:val="00DE35C5"/>
    <w:rsid w:val="00DE37BD"/>
    <w:rsid w:val="00DE3934"/>
    <w:rsid w:val="00DE39C3"/>
    <w:rsid w:val="00DE3ACC"/>
    <w:rsid w:val="00DE3C02"/>
    <w:rsid w:val="00DE3D84"/>
    <w:rsid w:val="00DE41E8"/>
    <w:rsid w:val="00DE448D"/>
    <w:rsid w:val="00DE5AA1"/>
    <w:rsid w:val="00DE5B2A"/>
    <w:rsid w:val="00DE6279"/>
    <w:rsid w:val="00DE6652"/>
    <w:rsid w:val="00DE6A91"/>
    <w:rsid w:val="00DE6E9E"/>
    <w:rsid w:val="00DE70CC"/>
    <w:rsid w:val="00DE7163"/>
    <w:rsid w:val="00DE72F2"/>
    <w:rsid w:val="00DE77DB"/>
    <w:rsid w:val="00DE791F"/>
    <w:rsid w:val="00DE7A08"/>
    <w:rsid w:val="00DE7C8E"/>
    <w:rsid w:val="00DE7F2D"/>
    <w:rsid w:val="00DF00B0"/>
    <w:rsid w:val="00DF0690"/>
    <w:rsid w:val="00DF07A5"/>
    <w:rsid w:val="00DF0920"/>
    <w:rsid w:val="00DF09FC"/>
    <w:rsid w:val="00DF114F"/>
    <w:rsid w:val="00DF11E7"/>
    <w:rsid w:val="00DF15C0"/>
    <w:rsid w:val="00DF164F"/>
    <w:rsid w:val="00DF191C"/>
    <w:rsid w:val="00DF20D2"/>
    <w:rsid w:val="00DF2724"/>
    <w:rsid w:val="00DF28CD"/>
    <w:rsid w:val="00DF2B9B"/>
    <w:rsid w:val="00DF2D1F"/>
    <w:rsid w:val="00DF3159"/>
    <w:rsid w:val="00DF31CF"/>
    <w:rsid w:val="00DF33D5"/>
    <w:rsid w:val="00DF424A"/>
    <w:rsid w:val="00DF4586"/>
    <w:rsid w:val="00DF4752"/>
    <w:rsid w:val="00DF47C7"/>
    <w:rsid w:val="00DF4889"/>
    <w:rsid w:val="00DF4C7D"/>
    <w:rsid w:val="00DF4E21"/>
    <w:rsid w:val="00DF4F25"/>
    <w:rsid w:val="00DF4FD7"/>
    <w:rsid w:val="00DF5388"/>
    <w:rsid w:val="00DF60D4"/>
    <w:rsid w:val="00DF6262"/>
    <w:rsid w:val="00DF64F5"/>
    <w:rsid w:val="00DF6983"/>
    <w:rsid w:val="00DF6B8E"/>
    <w:rsid w:val="00DF6F6C"/>
    <w:rsid w:val="00DF7134"/>
    <w:rsid w:val="00DF73B3"/>
    <w:rsid w:val="00DF76D0"/>
    <w:rsid w:val="00DF7AC4"/>
    <w:rsid w:val="00DF7CFC"/>
    <w:rsid w:val="00E00070"/>
    <w:rsid w:val="00E00169"/>
    <w:rsid w:val="00E0068D"/>
    <w:rsid w:val="00E0098E"/>
    <w:rsid w:val="00E00A5C"/>
    <w:rsid w:val="00E00C4E"/>
    <w:rsid w:val="00E00FE7"/>
    <w:rsid w:val="00E013E8"/>
    <w:rsid w:val="00E01597"/>
    <w:rsid w:val="00E01E85"/>
    <w:rsid w:val="00E02546"/>
    <w:rsid w:val="00E02D25"/>
    <w:rsid w:val="00E02DB1"/>
    <w:rsid w:val="00E0377B"/>
    <w:rsid w:val="00E040F1"/>
    <w:rsid w:val="00E042B1"/>
    <w:rsid w:val="00E04383"/>
    <w:rsid w:val="00E04397"/>
    <w:rsid w:val="00E04484"/>
    <w:rsid w:val="00E04775"/>
    <w:rsid w:val="00E04A92"/>
    <w:rsid w:val="00E04F13"/>
    <w:rsid w:val="00E051E9"/>
    <w:rsid w:val="00E055AE"/>
    <w:rsid w:val="00E05BD7"/>
    <w:rsid w:val="00E060B4"/>
    <w:rsid w:val="00E06854"/>
    <w:rsid w:val="00E0764F"/>
    <w:rsid w:val="00E0766F"/>
    <w:rsid w:val="00E07909"/>
    <w:rsid w:val="00E10109"/>
    <w:rsid w:val="00E101D0"/>
    <w:rsid w:val="00E10313"/>
    <w:rsid w:val="00E10860"/>
    <w:rsid w:val="00E10916"/>
    <w:rsid w:val="00E11062"/>
    <w:rsid w:val="00E11392"/>
    <w:rsid w:val="00E11418"/>
    <w:rsid w:val="00E11566"/>
    <w:rsid w:val="00E11DD4"/>
    <w:rsid w:val="00E1232E"/>
    <w:rsid w:val="00E12BAF"/>
    <w:rsid w:val="00E12D2D"/>
    <w:rsid w:val="00E12D5C"/>
    <w:rsid w:val="00E12DEB"/>
    <w:rsid w:val="00E13020"/>
    <w:rsid w:val="00E1340E"/>
    <w:rsid w:val="00E13A72"/>
    <w:rsid w:val="00E13CDF"/>
    <w:rsid w:val="00E13FD4"/>
    <w:rsid w:val="00E14739"/>
    <w:rsid w:val="00E14A4E"/>
    <w:rsid w:val="00E154DE"/>
    <w:rsid w:val="00E1591D"/>
    <w:rsid w:val="00E1592E"/>
    <w:rsid w:val="00E15A2E"/>
    <w:rsid w:val="00E15AB2"/>
    <w:rsid w:val="00E15CE6"/>
    <w:rsid w:val="00E15D1B"/>
    <w:rsid w:val="00E1668A"/>
    <w:rsid w:val="00E16825"/>
    <w:rsid w:val="00E16997"/>
    <w:rsid w:val="00E17059"/>
    <w:rsid w:val="00E171C5"/>
    <w:rsid w:val="00E172F2"/>
    <w:rsid w:val="00E17744"/>
    <w:rsid w:val="00E17B1A"/>
    <w:rsid w:val="00E2013C"/>
    <w:rsid w:val="00E202F7"/>
    <w:rsid w:val="00E204F3"/>
    <w:rsid w:val="00E208D4"/>
    <w:rsid w:val="00E20DF6"/>
    <w:rsid w:val="00E21416"/>
    <w:rsid w:val="00E217B9"/>
    <w:rsid w:val="00E21ADE"/>
    <w:rsid w:val="00E22223"/>
    <w:rsid w:val="00E22530"/>
    <w:rsid w:val="00E226CD"/>
    <w:rsid w:val="00E22917"/>
    <w:rsid w:val="00E22A51"/>
    <w:rsid w:val="00E22C9F"/>
    <w:rsid w:val="00E234AA"/>
    <w:rsid w:val="00E2384E"/>
    <w:rsid w:val="00E24107"/>
    <w:rsid w:val="00E241AB"/>
    <w:rsid w:val="00E2427C"/>
    <w:rsid w:val="00E2460C"/>
    <w:rsid w:val="00E24661"/>
    <w:rsid w:val="00E24D25"/>
    <w:rsid w:val="00E25322"/>
    <w:rsid w:val="00E2567C"/>
    <w:rsid w:val="00E25A41"/>
    <w:rsid w:val="00E25A71"/>
    <w:rsid w:val="00E25FF0"/>
    <w:rsid w:val="00E261FE"/>
    <w:rsid w:val="00E265BE"/>
    <w:rsid w:val="00E265E2"/>
    <w:rsid w:val="00E26D45"/>
    <w:rsid w:val="00E26E6F"/>
    <w:rsid w:val="00E273A4"/>
    <w:rsid w:val="00E27DE8"/>
    <w:rsid w:val="00E30721"/>
    <w:rsid w:val="00E30815"/>
    <w:rsid w:val="00E3088E"/>
    <w:rsid w:val="00E30CB9"/>
    <w:rsid w:val="00E30E12"/>
    <w:rsid w:val="00E31255"/>
    <w:rsid w:val="00E31602"/>
    <w:rsid w:val="00E31843"/>
    <w:rsid w:val="00E31980"/>
    <w:rsid w:val="00E31DA5"/>
    <w:rsid w:val="00E31F5A"/>
    <w:rsid w:val="00E31FE0"/>
    <w:rsid w:val="00E32239"/>
    <w:rsid w:val="00E32537"/>
    <w:rsid w:val="00E326CC"/>
    <w:rsid w:val="00E32834"/>
    <w:rsid w:val="00E331F7"/>
    <w:rsid w:val="00E33CB9"/>
    <w:rsid w:val="00E33E9B"/>
    <w:rsid w:val="00E342A2"/>
    <w:rsid w:val="00E34338"/>
    <w:rsid w:val="00E34381"/>
    <w:rsid w:val="00E345DD"/>
    <w:rsid w:val="00E34858"/>
    <w:rsid w:val="00E34A6A"/>
    <w:rsid w:val="00E34AD4"/>
    <w:rsid w:val="00E34B2F"/>
    <w:rsid w:val="00E34EFD"/>
    <w:rsid w:val="00E34F62"/>
    <w:rsid w:val="00E35112"/>
    <w:rsid w:val="00E357C1"/>
    <w:rsid w:val="00E35947"/>
    <w:rsid w:val="00E35B3F"/>
    <w:rsid w:val="00E363AA"/>
    <w:rsid w:val="00E36952"/>
    <w:rsid w:val="00E369C7"/>
    <w:rsid w:val="00E36B7A"/>
    <w:rsid w:val="00E36E79"/>
    <w:rsid w:val="00E371ED"/>
    <w:rsid w:val="00E3727F"/>
    <w:rsid w:val="00E375E2"/>
    <w:rsid w:val="00E404CF"/>
    <w:rsid w:val="00E407D8"/>
    <w:rsid w:val="00E40B65"/>
    <w:rsid w:val="00E4101D"/>
    <w:rsid w:val="00E41A94"/>
    <w:rsid w:val="00E41CB6"/>
    <w:rsid w:val="00E41F10"/>
    <w:rsid w:val="00E422C8"/>
    <w:rsid w:val="00E4232E"/>
    <w:rsid w:val="00E4233B"/>
    <w:rsid w:val="00E42B0F"/>
    <w:rsid w:val="00E42F2F"/>
    <w:rsid w:val="00E4316A"/>
    <w:rsid w:val="00E431AD"/>
    <w:rsid w:val="00E435BE"/>
    <w:rsid w:val="00E43870"/>
    <w:rsid w:val="00E439A4"/>
    <w:rsid w:val="00E44259"/>
    <w:rsid w:val="00E444A2"/>
    <w:rsid w:val="00E444D0"/>
    <w:rsid w:val="00E44818"/>
    <w:rsid w:val="00E4486A"/>
    <w:rsid w:val="00E44A8C"/>
    <w:rsid w:val="00E44E7E"/>
    <w:rsid w:val="00E4504A"/>
    <w:rsid w:val="00E45228"/>
    <w:rsid w:val="00E4561F"/>
    <w:rsid w:val="00E45990"/>
    <w:rsid w:val="00E45EDF"/>
    <w:rsid w:val="00E460FF"/>
    <w:rsid w:val="00E46209"/>
    <w:rsid w:val="00E4637B"/>
    <w:rsid w:val="00E463C2"/>
    <w:rsid w:val="00E46499"/>
    <w:rsid w:val="00E46603"/>
    <w:rsid w:val="00E46AD7"/>
    <w:rsid w:val="00E46D40"/>
    <w:rsid w:val="00E46ED7"/>
    <w:rsid w:val="00E4705A"/>
    <w:rsid w:val="00E4740F"/>
    <w:rsid w:val="00E47EB4"/>
    <w:rsid w:val="00E47FEC"/>
    <w:rsid w:val="00E5026D"/>
    <w:rsid w:val="00E502AE"/>
    <w:rsid w:val="00E504FA"/>
    <w:rsid w:val="00E506AE"/>
    <w:rsid w:val="00E50A08"/>
    <w:rsid w:val="00E50F8C"/>
    <w:rsid w:val="00E511AA"/>
    <w:rsid w:val="00E51297"/>
    <w:rsid w:val="00E513E1"/>
    <w:rsid w:val="00E51532"/>
    <w:rsid w:val="00E518D5"/>
    <w:rsid w:val="00E518FF"/>
    <w:rsid w:val="00E521E7"/>
    <w:rsid w:val="00E522FC"/>
    <w:rsid w:val="00E524A7"/>
    <w:rsid w:val="00E52652"/>
    <w:rsid w:val="00E52D4A"/>
    <w:rsid w:val="00E52D9B"/>
    <w:rsid w:val="00E5327A"/>
    <w:rsid w:val="00E537C7"/>
    <w:rsid w:val="00E5387A"/>
    <w:rsid w:val="00E53E66"/>
    <w:rsid w:val="00E54328"/>
    <w:rsid w:val="00E544E5"/>
    <w:rsid w:val="00E54865"/>
    <w:rsid w:val="00E54905"/>
    <w:rsid w:val="00E54C94"/>
    <w:rsid w:val="00E5508F"/>
    <w:rsid w:val="00E5535B"/>
    <w:rsid w:val="00E5558B"/>
    <w:rsid w:val="00E55B24"/>
    <w:rsid w:val="00E55CB3"/>
    <w:rsid w:val="00E55F35"/>
    <w:rsid w:val="00E560A5"/>
    <w:rsid w:val="00E561FA"/>
    <w:rsid w:val="00E56A6A"/>
    <w:rsid w:val="00E56B52"/>
    <w:rsid w:val="00E56D20"/>
    <w:rsid w:val="00E57409"/>
    <w:rsid w:val="00E57788"/>
    <w:rsid w:val="00E57B82"/>
    <w:rsid w:val="00E57F4B"/>
    <w:rsid w:val="00E600A3"/>
    <w:rsid w:val="00E600D0"/>
    <w:rsid w:val="00E60511"/>
    <w:rsid w:val="00E60558"/>
    <w:rsid w:val="00E60915"/>
    <w:rsid w:val="00E60975"/>
    <w:rsid w:val="00E61115"/>
    <w:rsid w:val="00E61169"/>
    <w:rsid w:val="00E61340"/>
    <w:rsid w:val="00E61971"/>
    <w:rsid w:val="00E62008"/>
    <w:rsid w:val="00E6232A"/>
    <w:rsid w:val="00E623D1"/>
    <w:rsid w:val="00E624C2"/>
    <w:rsid w:val="00E62596"/>
    <w:rsid w:val="00E62B15"/>
    <w:rsid w:val="00E62B46"/>
    <w:rsid w:val="00E63BBF"/>
    <w:rsid w:val="00E643C5"/>
    <w:rsid w:val="00E64EA3"/>
    <w:rsid w:val="00E65503"/>
    <w:rsid w:val="00E657D4"/>
    <w:rsid w:val="00E65AAD"/>
    <w:rsid w:val="00E65F0D"/>
    <w:rsid w:val="00E662F0"/>
    <w:rsid w:val="00E66679"/>
    <w:rsid w:val="00E66B6D"/>
    <w:rsid w:val="00E66CB2"/>
    <w:rsid w:val="00E66EC3"/>
    <w:rsid w:val="00E66FA9"/>
    <w:rsid w:val="00E67234"/>
    <w:rsid w:val="00E673B3"/>
    <w:rsid w:val="00E6762A"/>
    <w:rsid w:val="00E676DD"/>
    <w:rsid w:val="00E67B42"/>
    <w:rsid w:val="00E67B9E"/>
    <w:rsid w:val="00E67C65"/>
    <w:rsid w:val="00E67DED"/>
    <w:rsid w:val="00E67E48"/>
    <w:rsid w:val="00E70289"/>
    <w:rsid w:val="00E703FC"/>
    <w:rsid w:val="00E70837"/>
    <w:rsid w:val="00E70FAC"/>
    <w:rsid w:val="00E70FC1"/>
    <w:rsid w:val="00E71011"/>
    <w:rsid w:val="00E7103A"/>
    <w:rsid w:val="00E7117F"/>
    <w:rsid w:val="00E71802"/>
    <w:rsid w:val="00E718CC"/>
    <w:rsid w:val="00E72172"/>
    <w:rsid w:val="00E7236F"/>
    <w:rsid w:val="00E72AAC"/>
    <w:rsid w:val="00E72B64"/>
    <w:rsid w:val="00E72E9B"/>
    <w:rsid w:val="00E7302F"/>
    <w:rsid w:val="00E7309F"/>
    <w:rsid w:val="00E7322F"/>
    <w:rsid w:val="00E732F2"/>
    <w:rsid w:val="00E7355D"/>
    <w:rsid w:val="00E73703"/>
    <w:rsid w:val="00E73A5B"/>
    <w:rsid w:val="00E73FFA"/>
    <w:rsid w:val="00E740EE"/>
    <w:rsid w:val="00E7435E"/>
    <w:rsid w:val="00E747D2"/>
    <w:rsid w:val="00E74B51"/>
    <w:rsid w:val="00E74B6B"/>
    <w:rsid w:val="00E74E7B"/>
    <w:rsid w:val="00E7522B"/>
    <w:rsid w:val="00E75BCF"/>
    <w:rsid w:val="00E76013"/>
    <w:rsid w:val="00E76495"/>
    <w:rsid w:val="00E765E0"/>
    <w:rsid w:val="00E7667F"/>
    <w:rsid w:val="00E7697B"/>
    <w:rsid w:val="00E76A8C"/>
    <w:rsid w:val="00E76B26"/>
    <w:rsid w:val="00E7717D"/>
    <w:rsid w:val="00E778BE"/>
    <w:rsid w:val="00E77BEC"/>
    <w:rsid w:val="00E77C3A"/>
    <w:rsid w:val="00E77DD2"/>
    <w:rsid w:val="00E77F5F"/>
    <w:rsid w:val="00E8001F"/>
    <w:rsid w:val="00E80FCA"/>
    <w:rsid w:val="00E814A3"/>
    <w:rsid w:val="00E815F6"/>
    <w:rsid w:val="00E81780"/>
    <w:rsid w:val="00E8191D"/>
    <w:rsid w:val="00E81FD6"/>
    <w:rsid w:val="00E8242B"/>
    <w:rsid w:val="00E8243C"/>
    <w:rsid w:val="00E82508"/>
    <w:rsid w:val="00E827D1"/>
    <w:rsid w:val="00E829CE"/>
    <w:rsid w:val="00E82A47"/>
    <w:rsid w:val="00E82B70"/>
    <w:rsid w:val="00E82C28"/>
    <w:rsid w:val="00E82C3F"/>
    <w:rsid w:val="00E82D6C"/>
    <w:rsid w:val="00E82FB4"/>
    <w:rsid w:val="00E83493"/>
    <w:rsid w:val="00E83631"/>
    <w:rsid w:val="00E83C4C"/>
    <w:rsid w:val="00E84C37"/>
    <w:rsid w:val="00E8502B"/>
    <w:rsid w:val="00E857CB"/>
    <w:rsid w:val="00E859A1"/>
    <w:rsid w:val="00E85E08"/>
    <w:rsid w:val="00E85FC4"/>
    <w:rsid w:val="00E86115"/>
    <w:rsid w:val="00E8637F"/>
    <w:rsid w:val="00E8695B"/>
    <w:rsid w:val="00E86E45"/>
    <w:rsid w:val="00E87316"/>
    <w:rsid w:val="00E87787"/>
    <w:rsid w:val="00E87CE7"/>
    <w:rsid w:val="00E87FFA"/>
    <w:rsid w:val="00E90ACE"/>
    <w:rsid w:val="00E90BEC"/>
    <w:rsid w:val="00E90F8E"/>
    <w:rsid w:val="00E9100C"/>
    <w:rsid w:val="00E91796"/>
    <w:rsid w:val="00E91C7E"/>
    <w:rsid w:val="00E92104"/>
    <w:rsid w:val="00E92865"/>
    <w:rsid w:val="00E92F57"/>
    <w:rsid w:val="00E93728"/>
    <w:rsid w:val="00E93BAF"/>
    <w:rsid w:val="00E94453"/>
    <w:rsid w:val="00E94BD5"/>
    <w:rsid w:val="00E94BF2"/>
    <w:rsid w:val="00E94ECE"/>
    <w:rsid w:val="00E95107"/>
    <w:rsid w:val="00E95684"/>
    <w:rsid w:val="00E9573C"/>
    <w:rsid w:val="00E95771"/>
    <w:rsid w:val="00E96643"/>
    <w:rsid w:val="00E96904"/>
    <w:rsid w:val="00E96A8B"/>
    <w:rsid w:val="00E96DB2"/>
    <w:rsid w:val="00E976ED"/>
    <w:rsid w:val="00E9772E"/>
    <w:rsid w:val="00E97A8F"/>
    <w:rsid w:val="00E97CC4"/>
    <w:rsid w:val="00EA01CC"/>
    <w:rsid w:val="00EA027F"/>
    <w:rsid w:val="00EA06E0"/>
    <w:rsid w:val="00EA0868"/>
    <w:rsid w:val="00EA09F5"/>
    <w:rsid w:val="00EA0AFE"/>
    <w:rsid w:val="00EA0FA1"/>
    <w:rsid w:val="00EA10E3"/>
    <w:rsid w:val="00EA11AD"/>
    <w:rsid w:val="00EA142A"/>
    <w:rsid w:val="00EA1479"/>
    <w:rsid w:val="00EA16BC"/>
    <w:rsid w:val="00EA1B92"/>
    <w:rsid w:val="00EA2537"/>
    <w:rsid w:val="00EA25E7"/>
    <w:rsid w:val="00EA262E"/>
    <w:rsid w:val="00EA292D"/>
    <w:rsid w:val="00EA295E"/>
    <w:rsid w:val="00EA2CE0"/>
    <w:rsid w:val="00EA2DB5"/>
    <w:rsid w:val="00EA2EB4"/>
    <w:rsid w:val="00EA2FF9"/>
    <w:rsid w:val="00EA3027"/>
    <w:rsid w:val="00EA3227"/>
    <w:rsid w:val="00EA32A9"/>
    <w:rsid w:val="00EA3436"/>
    <w:rsid w:val="00EA3521"/>
    <w:rsid w:val="00EA3791"/>
    <w:rsid w:val="00EA38EC"/>
    <w:rsid w:val="00EA3E88"/>
    <w:rsid w:val="00EA4075"/>
    <w:rsid w:val="00EA40EB"/>
    <w:rsid w:val="00EA4404"/>
    <w:rsid w:val="00EA461B"/>
    <w:rsid w:val="00EA4CBC"/>
    <w:rsid w:val="00EA4D3D"/>
    <w:rsid w:val="00EA4FC4"/>
    <w:rsid w:val="00EA55F3"/>
    <w:rsid w:val="00EA59A3"/>
    <w:rsid w:val="00EA5CDE"/>
    <w:rsid w:val="00EA5F68"/>
    <w:rsid w:val="00EA6840"/>
    <w:rsid w:val="00EA68D6"/>
    <w:rsid w:val="00EA6FAE"/>
    <w:rsid w:val="00EA6FEA"/>
    <w:rsid w:val="00EA7524"/>
    <w:rsid w:val="00EA7C4E"/>
    <w:rsid w:val="00EA7E45"/>
    <w:rsid w:val="00EA7FF9"/>
    <w:rsid w:val="00EB0520"/>
    <w:rsid w:val="00EB05C2"/>
    <w:rsid w:val="00EB0A53"/>
    <w:rsid w:val="00EB0F5C"/>
    <w:rsid w:val="00EB1120"/>
    <w:rsid w:val="00EB13D7"/>
    <w:rsid w:val="00EB176C"/>
    <w:rsid w:val="00EB1B92"/>
    <w:rsid w:val="00EB2262"/>
    <w:rsid w:val="00EB23B5"/>
    <w:rsid w:val="00EB251D"/>
    <w:rsid w:val="00EB2D80"/>
    <w:rsid w:val="00EB2FC9"/>
    <w:rsid w:val="00EB30A1"/>
    <w:rsid w:val="00EB30E5"/>
    <w:rsid w:val="00EB34BE"/>
    <w:rsid w:val="00EB3ACA"/>
    <w:rsid w:val="00EB41BF"/>
    <w:rsid w:val="00EB42B9"/>
    <w:rsid w:val="00EB445F"/>
    <w:rsid w:val="00EB4789"/>
    <w:rsid w:val="00EB47DC"/>
    <w:rsid w:val="00EB483E"/>
    <w:rsid w:val="00EB4CBD"/>
    <w:rsid w:val="00EB5067"/>
    <w:rsid w:val="00EB509B"/>
    <w:rsid w:val="00EB513C"/>
    <w:rsid w:val="00EB5235"/>
    <w:rsid w:val="00EB54FB"/>
    <w:rsid w:val="00EB58F4"/>
    <w:rsid w:val="00EB610B"/>
    <w:rsid w:val="00EB616E"/>
    <w:rsid w:val="00EB63D6"/>
    <w:rsid w:val="00EB6482"/>
    <w:rsid w:val="00EB66D7"/>
    <w:rsid w:val="00EB6828"/>
    <w:rsid w:val="00EB6908"/>
    <w:rsid w:val="00EB6A3F"/>
    <w:rsid w:val="00EB6B4C"/>
    <w:rsid w:val="00EB6B57"/>
    <w:rsid w:val="00EB6BAA"/>
    <w:rsid w:val="00EB6D6A"/>
    <w:rsid w:val="00EB6DB7"/>
    <w:rsid w:val="00EB6E51"/>
    <w:rsid w:val="00EB7182"/>
    <w:rsid w:val="00EB72B4"/>
    <w:rsid w:val="00EB755E"/>
    <w:rsid w:val="00EB75A3"/>
    <w:rsid w:val="00EB7DE9"/>
    <w:rsid w:val="00EC0A0A"/>
    <w:rsid w:val="00EC0ACE"/>
    <w:rsid w:val="00EC0C31"/>
    <w:rsid w:val="00EC1236"/>
    <w:rsid w:val="00EC1C24"/>
    <w:rsid w:val="00EC1C8D"/>
    <w:rsid w:val="00EC1E03"/>
    <w:rsid w:val="00EC1F60"/>
    <w:rsid w:val="00EC1FA8"/>
    <w:rsid w:val="00EC3A60"/>
    <w:rsid w:val="00EC3C98"/>
    <w:rsid w:val="00EC414B"/>
    <w:rsid w:val="00EC41B3"/>
    <w:rsid w:val="00EC4438"/>
    <w:rsid w:val="00EC443E"/>
    <w:rsid w:val="00EC47A4"/>
    <w:rsid w:val="00EC4B3C"/>
    <w:rsid w:val="00EC4DD8"/>
    <w:rsid w:val="00EC4F44"/>
    <w:rsid w:val="00EC5207"/>
    <w:rsid w:val="00EC57D8"/>
    <w:rsid w:val="00EC5A00"/>
    <w:rsid w:val="00EC6480"/>
    <w:rsid w:val="00EC657C"/>
    <w:rsid w:val="00EC665B"/>
    <w:rsid w:val="00EC6B5E"/>
    <w:rsid w:val="00EC70FE"/>
    <w:rsid w:val="00EC76A9"/>
    <w:rsid w:val="00EC7A1B"/>
    <w:rsid w:val="00EC7CF2"/>
    <w:rsid w:val="00EC7F60"/>
    <w:rsid w:val="00ED023B"/>
    <w:rsid w:val="00ED0612"/>
    <w:rsid w:val="00ED0753"/>
    <w:rsid w:val="00ED07CE"/>
    <w:rsid w:val="00ED092B"/>
    <w:rsid w:val="00ED0A6D"/>
    <w:rsid w:val="00ED0AFF"/>
    <w:rsid w:val="00ED0B57"/>
    <w:rsid w:val="00ED0F5C"/>
    <w:rsid w:val="00ED18C9"/>
    <w:rsid w:val="00ED1BB3"/>
    <w:rsid w:val="00ED1BF8"/>
    <w:rsid w:val="00ED2984"/>
    <w:rsid w:val="00ED2CFE"/>
    <w:rsid w:val="00ED2E77"/>
    <w:rsid w:val="00ED33A3"/>
    <w:rsid w:val="00ED344D"/>
    <w:rsid w:val="00ED36D3"/>
    <w:rsid w:val="00ED382E"/>
    <w:rsid w:val="00ED38CE"/>
    <w:rsid w:val="00ED3B63"/>
    <w:rsid w:val="00ED3D1B"/>
    <w:rsid w:val="00ED3D95"/>
    <w:rsid w:val="00ED3F3E"/>
    <w:rsid w:val="00ED3F4A"/>
    <w:rsid w:val="00ED4032"/>
    <w:rsid w:val="00ED4933"/>
    <w:rsid w:val="00ED4BFC"/>
    <w:rsid w:val="00ED4C5E"/>
    <w:rsid w:val="00ED4DD0"/>
    <w:rsid w:val="00ED4E83"/>
    <w:rsid w:val="00ED52BB"/>
    <w:rsid w:val="00ED52F4"/>
    <w:rsid w:val="00ED545D"/>
    <w:rsid w:val="00ED556D"/>
    <w:rsid w:val="00ED55D1"/>
    <w:rsid w:val="00ED5761"/>
    <w:rsid w:val="00ED57EC"/>
    <w:rsid w:val="00ED58AF"/>
    <w:rsid w:val="00ED5F58"/>
    <w:rsid w:val="00ED671C"/>
    <w:rsid w:val="00ED6B3F"/>
    <w:rsid w:val="00ED6CE6"/>
    <w:rsid w:val="00ED6D58"/>
    <w:rsid w:val="00ED7296"/>
    <w:rsid w:val="00ED7398"/>
    <w:rsid w:val="00ED7F23"/>
    <w:rsid w:val="00EE00A7"/>
    <w:rsid w:val="00EE030D"/>
    <w:rsid w:val="00EE09C1"/>
    <w:rsid w:val="00EE11FE"/>
    <w:rsid w:val="00EE1722"/>
    <w:rsid w:val="00EE1D5A"/>
    <w:rsid w:val="00EE1E69"/>
    <w:rsid w:val="00EE1F93"/>
    <w:rsid w:val="00EE2455"/>
    <w:rsid w:val="00EE2620"/>
    <w:rsid w:val="00EE26E3"/>
    <w:rsid w:val="00EE29AB"/>
    <w:rsid w:val="00EE2AE3"/>
    <w:rsid w:val="00EE2C97"/>
    <w:rsid w:val="00EE2E2F"/>
    <w:rsid w:val="00EE2E51"/>
    <w:rsid w:val="00EE35E7"/>
    <w:rsid w:val="00EE39DB"/>
    <w:rsid w:val="00EE465A"/>
    <w:rsid w:val="00EE4740"/>
    <w:rsid w:val="00EE4810"/>
    <w:rsid w:val="00EE4890"/>
    <w:rsid w:val="00EE4A9A"/>
    <w:rsid w:val="00EE5814"/>
    <w:rsid w:val="00EE5B86"/>
    <w:rsid w:val="00EE5C6D"/>
    <w:rsid w:val="00EE5ED3"/>
    <w:rsid w:val="00EE60B5"/>
    <w:rsid w:val="00EE6EC1"/>
    <w:rsid w:val="00EE723B"/>
    <w:rsid w:val="00EE7641"/>
    <w:rsid w:val="00EE7958"/>
    <w:rsid w:val="00EE7A30"/>
    <w:rsid w:val="00EE7A8B"/>
    <w:rsid w:val="00EF05CB"/>
    <w:rsid w:val="00EF05D6"/>
    <w:rsid w:val="00EF09D8"/>
    <w:rsid w:val="00EF12BF"/>
    <w:rsid w:val="00EF12FF"/>
    <w:rsid w:val="00EF1631"/>
    <w:rsid w:val="00EF1B94"/>
    <w:rsid w:val="00EF2053"/>
    <w:rsid w:val="00EF2480"/>
    <w:rsid w:val="00EF278C"/>
    <w:rsid w:val="00EF2BAB"/>
    <w:rsid w:val="00EF2CC8"/>
    <w:rsid w:val="00EF2D96"/>
    <w:rsid w:val="00EF30D7"/>
    <w:rsid w:val="00EF35A9"/>
    <w:rsid w:val="00EF37BA"/>
    <w:rsid w:val="00EF42BF"/>
    <w:rsid w:val="00EF462A"/>
    <w:rsid w:val="00EF4650"/>
    <w:rsid w:val="00EF49FF"/>
    <w:rsid w:val="00EF4FBA"/>
    <w:rsid w:val="00EF509D"/>
    <w:rsid w:val="00EF5831"/>
    <w:rsid w:val="00EF5B84"/>
    <w:rsid w:val="00EF6324"/>
    <w:rsid w:val="00EF676A"/>
    <w:rsid w:val="00EF67EE"/>
    <w:rsid w:val="00EF6AAA"/>
    <w:rsid w:val="00EF6E3D"/>
    <w:rsid w:val="00EF6EAA"/>
    <w:rsid w:val="00EF6EEC"/>
    <w:rsid w:val="00EF6F93"/>
    <w:rsid w:val="00EF7389"/>
    <w:rsid w:val="00EF7405"/>
    <w:rsid w:val="00EF7536"/>
    <w:rsid w:val="00EF7BDF"/>
    <w:rsid w:val="00EF7DAF"/>
    <w:rsid w:val="00EF7EBC"/>
    <w:rsid w:val="00F00292"/>
    <w:rsid w:val="00F003FC"/>
    <w:rsid w:val="00F00D46"/>
    <w:rsid w:val="00F0149E"/>
    <w:rsid w:val="00F015FE"/>
    <w:rsid w:val="00F017C6"/>
    <w:rsid w:val="00F01E0E"/>
    <w:rsid w:val="00F0249B"/>
    <w:rsid w:val="00F025CC"/>
    <w:rsid w:val="00F02898"/>
    <w:rsid w:val="00F02C57"/>
    <w:rsid w:val="00F02FA8"/>
    <w:rsid w:val="00F03003"/>
    <w:rsid w:val="00F039D0"/>
    <w:rsid w:val="00F03AA7"/>
    <w:rsid w:val="00F03B76"/>
    <w:rsid w:val="00F04444"/>
    <w:rsid w:val="00F04D11"/>
    <w:rsid w:val="00F04DCA"/>
    <w:rsid w:val="00F04EBA"/>
    <w:rsid w:val="00F0511A"/>
    <w:rsid w:val="00F05374"/>
    <w:rsid w:val="00F057C6"/>
    <w:rsid w:val="00F05B44"/>
    <w:rsid w:val="00F05FD4"/>
    <w:rsid w:val="00F06398"/>
    <w:rsid w:val="00F06A4A"/>
    <w:rsid w:val="00F0720A"/>
    <w:rsid w:val="00F07327"/>
    <w:rsid w:val="00F075BD"/>
    <w:rsid w:val="00F07633"/>
    <w:rsid w:val="00F0768A"/>
    <w:rsid w:val="00F0769B"/>
    <w:rsid w:val="00F079D4"/>
    <w:rsid w:val="00F07A1C"/>
    <w:rsid w:val="00F10600"/>
    <w:rsid w:val="00F1069A"/>
    <w:rsid w:val="00F10787"/>
    <w:rsid w:val="00F107DF"/>
    <w:rsid w:val="00F1085F"/>
    <w:rsid w:val="00F10A15"/>
    <w:rsid w:val="00F10DFC"/>
    <w:rsid w:val="00F10F87"/>
    <w:rsid w:val="00F113F3"/>
    <w:rsid w:val="00F1289B"/>
    <w:rsid w:val="00F12932"/>
    <w:rsid w:val="00F12E13"/>
    <w:rsid w:val="00F13432"/>
    <w:rsid w:val="00F13512"/>
    <w:rsid w:val="00F140B9"/>
    <w:rsid w:val="00F143A3"/>
    <w:rsid w:val="00F146BA"/>
    <w:rsid w:val="00F1492E"/>
    <w:rsid w:val="00F14B53"/>
    <w:rsid w:val="00F1534A"/>
    <w:rsid w:val="00F153CB"/>
    <w:rsid w:val="00F157F4"/>
    <w:rsid w:val="00F15A29"/>
    <w:rsid w:val="00F15DE1"/>
    <w:rsid w:val="00F165DA"/>
    <w:rsid w:val="00F16703"/>
    <w:rsid w:val="00F16DCD"/>
    <w:rsid w:val="00F1729B"/>
    <w:rsid w:val="00F172D7"/>
    <w:rsid w:val="00F1763C"/>
    <w:rsid w:val="00F17652"/>
    <w:rsid w:val="00F177F3"/>
    <w:rsid w:val="00F179D0"/>
    <w:rsid w:val="00F17B44"/>
    <w:rsid w:val="00F17B9B"/>
    <w:rsid w:val="00F17D40"/>
    <w:rsid w:val="00F17FBC"/>
    <w:rsid w:val="00F20A37"/>
    <w:rsid w:val="00F20B18"/>
    <w:rsid w:val="00F20ED0"/>
    <w:rsid w:val="00F21107"/>
    <w:rsid w:val="00F21206"/>
    <w:rsid w:val="00F21358"/>
    <w:rsid w:val="00F21408"/>
    <w:rsid w:val="00F21470"/>
    <w:rsid w:val="00F2159B"/>
    <w:rsid w:val="00F21735"/>
    <w:rsid w:val="00F217A8"/>
    <w:rsid w:val="00F2225D"/>
    <w:rsid w:val="00F227AA"/>
    <w:rsid w:val="00F22B62"/>
    <w:rsid w:val="00F22CEF"/>
    <w:rsid w:val="00F22D76"/>
    <w:rsid w:val="00F231CE"/>
    <w:rsid w:val="00F233E3"/>
    <w:rsid w:val="00F23413"/>
    <w:rsid w:val="00F23608"/>
    <w:rsid w:val="00F23B1B"/>
    <w:rsid w:val="00F23C87"/>
    <w:rsid w:val="00F23E0C"/>
    <w:rsid w:val="00F23E25"/>
    <w:rsid w:val="00F23EC7"/>
    <w:rsid w:val="00F23ECE"/>
    <w:rsid w:val="00F2413A"/>
    <w:rsid w:val="00F24303"/>
    <w:rsid w:val="00F246EB"/>
    <w:rsid w:val="00F24C3C"/>
    <w:rsid w:val="00F24E90"/>
    <w:rsid w:val="00F24F52"/>
    <w:rsid w:val="00F253E1"/>
    <w:rsid w:val="00F254DB"/>
    <w:rsid w:val="00F25709"/>
    <w:rsid w:val="00F25C8F"/>
    <w:rsid w:val="00F25E69"/>
    <w:rsid w:val="00F261AF"/>
    <w:rsid w:val="00F2627A"/>
    <w:rsid w:val="00F2658F"/>
    <w:rsid w:val="00F26611"/>
    <w:rsid w:val="00F26850"/>
    <w:rsid w:val="00F26B5C"/>
    <w:rsid w:val="00F26B8A"/>
    <w:rsid w:val="00F26C45"/>
    <w:rsid w:val="00F26C70"/>
    <w:rsid w:val="00F26DE7"/>
    <w:rsid w:val="00F26EF2"/>
    <w:rsid w:val="00F26FA7"/>
    <w:rsid w:val="00F2709F"/>
    <w:rsid w:val="00F278D4"/>
    <w:rsid w:val="00F27AD8"/>
    <w:rsid w:val="00F30021"/>
    <w:rsid w:val="00F3079A"/>
    <w:rsid w:val="00F30975"/>
    <w:rsid w:val="00F30E38"/>
    <w:rsid w:val="00F30F3B"/>
    <w:rsid w:val="00F31008"/>
    <w:rsid w:val="00F3101B"/>
    <w:rsid w:val="00F310D3"/>
    <w:rsid w:val="00F314AE"/>
    <w:rsid w:val="00F3156A"/>
    <w:rsid w:val="00F31768"/>
    <w:rsid w:val="00F317FD"/>
    <w:rsid w:val="00F31C61"/>
    <w:rsid w:val="00F31DAF"/>
    <w:rsid w:val="00F31E83"/>
    <w:rsid w:val="00F31E8B"/>
    <w:rsid w:val="00F322EE"/>
    <w:rsid w:val="00F32654"/>
    <w:rsid w:val="00F3270F"/>
    <w:rsid w:val="00F32AB7"/>
    <w:rsid w:val="00F32ACC"/>
    <w:rsid w:val="00F32E05"/>
    <w:rsid w:val="00F334B9"/>
    <w:rsid w:val="00F338AC"/>
    <w:rsid w:val="00F33C5C"/>
    <w:rsid w:val="00F349FA"/>
    <w:rsid w:val="00F34FBE"/>
    <w:rsid w:val="00F351C3"/>
    <w:rsid w:val="00F354DB"/>
    <w:rsid w:val="00F35853"/>
    <w:rsid w:val="00F362C0"/>
    <w:rsid w:val="00F3655D"/>
    <w:rsid w:val="00F36E5D"/>
    <w:rsid w:val="00F36F98"/>
    <w:rsid w:val="00F37F25"/>
    <w:rsid w:val="00F37FC5"/>
    <w:rsid w:val="00F40688"/>
    <w:rsid w:val="00F408AF"/>
    <w:rsid w:val="00F40989"/>
    <w:rsid w:val="00F40B80"/>
    <w:rsid w:val="00F412ED"/>
    <w:rsid w:val="00F41628"/>
    <w:rsid w:val="00F41732"/>
    <w:rsid w:val="00F4196C"/>
    <w:rsid w:val="00F41A5C"/>
    <w:rsid w:val="00F41C3F"/>
    <w:rsid w:val="00F4231B"/>
    <w:rsid w:val="00F42449"/>
    <w:rsid w:val="00F424EA"/>
    <w:rsid w:val="00F4297D"/>
    <w:rsid w:val="00F4298C"/>
    <w:rsid w:val="00F429CB"/>
    <w:rsid w:val="00F42A75"/>
    <w:rsid w:val="00F43640"/>
    <w:rsid w:val="00F4375B"/>
    <w:rsid w:val="00F444E1"/>
    <w:rsid w:val="00F44711"/>
    <w:rsid w:val="00F44791"/>
    <w:rsid w:val="00F44A70"/>
    <w:rsid w:val="00F44E86"/>
    <w:rsid w:val="00F45425"/>
    <w:rsid w:val="00F4594F"/>
    <w:rsid w:val="00F45DEA"/>
    <w:rsid w:val="00F4603D"/>
    <w:rsid w:val="00F46096"/>
    <w:rsid w:val="00F461CD"/>
    <w:rsid w:val="00F46FBC"/>
    <w:rsid w:val="00F47945"/>
    <w:rsid w:val="00F47A2A"/>
    <w:rsid w:val="00F47B65"/>
    <w:rsid w:val="00F47E74"/>
    <w:rsid w:val="00F47F42"/>
    <w:rsid w:val="00F502B4"/>
    <w:rsid w:val="00F5145A"/>
    <w:rsid w:val="00F51C7A"/>
    <w:rsid w:val="00F51EF4"/>
    <w:rsid w:val="00F524AC"/>
    <w:rsid w:val="00F5252F"/>
    <w:rsid w:val="00F5256F"/>
    <w:rsid w:val="00F52584"/>
    <w:rsid w:val="00F525A2"/>
    <w:rsid w:val="00F52737"/>
    <w:rsid w:val="00F52B3E"/>
    <w:rsid w:val="00F52C9E"/>
    <w:rsid w:val="00F52D29"/>
    <w:rsid w:val="00F532A0"/>
    <w:rsid w:val="00F53639"/>
    <w:rsid w:val="00F53A24"/>
    <w:rsid w:val="00F53ADB"/>
    <w:rsid w:val="00F53C56"/>
    <w:rsid w:val="00F541D0"/>
    <w:rsid w:val="00F541F9"/>
    <w:rsid w:val="00F54356"/>
    <w:rsid w:val="00F54397"/>
    <w:rsid w:val="00F546BE"/>
    <w:rsid w:val="00F5496A"/>
    <w:rsid w:val="00F54C3F"/>
    <w:rsid w:val="00F54F52"/>
    <w:rsid w:val="00F553EC"/>
    <w:rsid w:val="00F554C2"/>
    <w:rsid w:val="00F557D1"/>
    <w:rsid w:val="00F55881"/>
    <w:rsid w:val="00F56034"/>
    <w:rsid w:val="00F561F5"/>
    <w:rsid w:val="00F56E86"/>
    <w:rsid w:val="00F56F0C"/>
    <w:rsid w:val="00F5706F"/>
    <w:rsid w:val="00F575C1"/>
    <w:rsid w:val="00F575C6"/>
    <w:rsid w:val="00F57CD9"/>
    <w:rsid w:val="00F60303"/>
    <w:rsid w:val="00F60426"/>
    <w:rsid w:val="00F609AC"/>
    <w:rsid w:val="00F60E5A"/>
    <w:rsid w:val="00F610C8"/>
    <w:rsid w:val="00F6133A"/>
    <w:rsid w:val="00F613F5"/>
    <w:rsid w:val="00F6168E"/>
    <w:rsid w:val="00F618AA"/>
    <w:rsid w:val="00F62032"/>
    <w:rsid w:val="00F6242C"/>
    <w:rsid w:val="00F624F1"/>
    <w:rsid w:val="00F625FD"/>
    <w:rsid w:val="00F62EB3"/>
    <w:rsid w:val="00F6305E"/>
    <w:rsid w:val="00F630AD"/>
    <w:rsid w:val="00F638FB"/>
    <w:rsid w:val="00F63A48"/>
    <w:rsid w:val="00F63D1E"/>
    <w:rsid w:val="00F63E9C"/>
    <w:rsid w:val="00F64130"/>
    <w:rsid w:val="00F64D4B"/>
    <w:rsid w:val="00F64D8A"/>
    <w:rsid w:val="00F65243"/>
    <w:rsid w:val="00F65844"/>
    <w:rsid w:val="00F65DA0"/>
    <w:rsid w:val="00F65F21"/>
    <w:rsid w:val="00F660FD"/>
    <w:rsid w:val="00F66190"/>
    <w:rsid w:val="00F66625"/>
    <w:rsid w:val="00F669CA"/>
    <w:rsid w:val="00F66BD6"/>
    <w:rsid w:val="00F67931"/>
    <w:rsid w:val="00F67AB3"/>
    <w:rsid w:val="00F67AD9"/>
    <w:rsid w:val="00F7033B"/>
    <w:rsid w:val="00F70436"/>
    <w:rsid w:val="00F7054D"/>
    <w:rsid w:val="00F7079B"/>
    <w:rsid w:val="00F709D7"/>
    <w:rsid w:val="00F70A66"/>
    <w:rsid w:val="00F70E25"/>
    <w:rsid w:val="00F714D5"/>
    <w:rsid w:val="00F714EB"/>
    <w:rsid w:val="00F715C8"/>
    <w:rsid w:val="00F71A2B"/>
    <w:rsid w:val="00F71C6B"/>
    <w:rsid w:val="00F71F80"/>
    <w:rsid w:val="00F72079"/>
    <w:rsid w:val="00F72326"/>
    <w:rsid w:val="00F7235B"/>
    <w:rsid w:val="00F7240E"/>
    <w:rsid w:val="00F725A8"/>
    <w:rsid w:val="00F725DA"/>
    <w:rsid w:val="00F728B7"/>
    <w:rsid w:val="00F72A3A"/>
    <w:rsid w:val="00F72CE6"/>
    <w:rsid w:val="00F72D16"/>
    <w:rsid w:val="00F72FD4"/>
    <w:rsid w:val="00F73BE9"/>
    <w:rsid w:val="00F747DB"/>
    <w:rsid w:val="00F749E4"/>
    <w:rsid w:val="00F74B5A"/>
    <w:rsid w:val="00F74EFF"/>
    <w:rsid w:val="00F7500F"/>
    <w:rsid w:val="00F751E0"/>
    <w:rsid w:val="00F7542C"/>
    <w:rsid w:val="00F7576D"/>
    <w:rsid w:val="00F75875"/>
    <w:rsid w:val="00F760A2"/>
    <w:rsid w:val="00F76537"/>
    <w:rsid w:val="00F7662E"/>
    <w:rsid w:val="00F77179"/>
    <w:rsid w:val="00F773F1"/>
    <w:rsid w:val="00F775D8"/>
    <w:rsid w:val="00F77A19"/>
    <w:rsid w:val="00F8006B"/>
    <w:rsid w:val="00F802EF"/>
    <w:rsid w:val="00F80892"/>
    <w:rsid w:val="00F80D50"/>
    <w:rsid w:val="00F80F6C"/>
    <w:rsid w:val="00F811CC"/>
    <w:rsid w:val="00F812EE"/>
    <w:rsid w:val="00F8150A"/>
    <w:rsid w:val="00F81604"/>
    <w:rsid w:val="00F81786"/>
    <w:rsid w:val="00F81B86"/>
    <w:rsid w:val="00F81D56"/>
    <w:rsid w:val="00F81F79"/>
    <w:rsid w:val="00F82B03"/>
    <w:rsid w:val="00F82CC3"/>
    <w:rsid w:val="00F82D8B"/>
    <w:rsid w:val="00F82E61"/>
    <w:rsid w:val="00F82F92"/>
    <w:rsid w:val="00F83033"/>
    <w:rsid w:val="00F83038"/>
    <w:rsid w:val="00F837DD"/>
    <w:rsid w:val="00F83C9C"/>
    <w:rsid w:val="00F83DF9"/>
    <w:rsid w:val="00F83E0C"/>
    <w:rsid w:val="00F83E41"/>
    <w:rsid w:val="00F83E51"/>
    <w:rsid w:val="00F845EB"/>
    <w:rsid w:val="00F8513C"/>
    <w:rsid w:val="00F85156"/>
    <w:rsid w:val="00F854C5"/>
    <w:rsid w:val="00F855C6"/>
    <w:rsid w:val="00F858C0"/>
    <w:rsid w:val="00F85B6E"/>
    <w:rsid w:val="00F85DB4"/>
    <w:rsid w:val="00F8614E"/>
    <w:rsid w:val="00F86412"/>
    <w:rsid w:val="00F86605"/>
    <w:rsid w:val="00F87A83"/>
    <w:rsid w:val="00F87B12"/>
    <w:rsid w:val="00F87E97"/>
    <w:rsid w:val="00F9054A"/>
    <w:rsid w:val="00F90728"/>
    <w:rsid w:val="00F9082D"/>
    <w:rsid w:val="00F90AB6"/>
    <w:rsid w:val="00F9190B"/>
    <w:rsid w:val="00F91E0D"/>
    <w:rsid w:val="00F92136"/>
    <w:rsid w:val="00F92510"/>
    <w:rsid w:val="00F92704"/>
    <w:rsid w:val="00F931E6"/>
    <w:rsid w:val="00F9381C"/>
    <w:rsid w:val="00F93DC0"/>
    <w:rsid w:val="00F93F79"/>
    <w:rsid w:val="00F94BE2"/>
    <w:rsid w:val="00F95257"/>
    <w:rsid w:val="00F95BF4"/>
    <w:rsid w:val="00F95E4A"/>
    <w:rsid w:val="00F9606B"/>
    <w:rsid w:val="00F96542"/>
    <w:rsid w:val="00F96560"/>
    <w:rsid w:val="00F968CD"/>
    <w:rsid w:val="00F96E08"/>
    <w:rsid w:val="00F97D15"/>
    <w:rsid w:val="00F97DAC"/>
    <w:rsid w:val="00F97F17"/>
    <w:rsid w:val="00FA023D"/>
    <w:rsid w:val="00FA0801"/>
    <w:rsid w:val="00FA0B1F"/>
    <w:rsid w:val="00FA0CAC"/>
    <w:rsid w:val="00FA13E6"/>
    <w:rsid w:val="00FA1A53"/>
    <w:rsid w:val="00FA1BDC"/>
    <w:rsid w:val="00FA1FA5"/>
    <w:rsid w:val="00FA2201"/>
    <w:rsid w:val="00FA2973"/>
    <w:rsid w:val="00FA2BC2"/>
    <w:rsid w:val="00FA31FF"/>
    <w:rsid w:val="00FA3578"/>
    <w:rsid w:val="00FA373B"/>
    <w:rsid w:val="00FA3DD1"/>
    <w:rsid w:val="00FA3F90"/>
    <w:rsid w:val="00FA4092"/>
    <w:rsid w:val="00FA41BF"/>
    <w:rsid w:val="00FA4578"/>
    <w:rsid w:val="00FA4752"/>
    <w:rsid w:val="00FA49B9"/>
    <w:rsid w:val="00FA4AFA"/>
    <w:rsid w:val="00FA4BDD"/>
    <w:rsid w:val="00FA5348"/>
    <w:rsid w:val="00FA5BF2"/>
    <w:rsid w:val="00FA65C5"/>
    <w:rsid w:val="00FA6F9C"/>
    <w:rsid w:val="00FA7062"/>
    <w:rsid w:val="00FA7458"/>
    <w:rsid w:val="00FA771D"/>
    <w:rsid w:val="00FA7748"/>
    <w:rsid w:val="00FB000F"/>
    <w:rsid w:val="00FB05AC"/>
    <w:rsid w:val="00FB0772"/>
    <w:rsid w:val="00FB08CE"/>
    <w:rsid w:val="00FB0902"/>
    <w:rsid w:val="00FB09C4"/>
    <w:rsid w:val="00FB0BD0"/>
    <w:rsid w:val="00FB0D36"/>
    <w:rsid w:val="00FB0D46"/>
    <w:rsid w:val="00FB0E71"/>
    <w:rsid w:val="00FB15AB"/>
    <w:rsid w:val="00FB1740"/>
    <w:rsid w:val="00FB19A2"/>
    <w:rsid w:val="00FB19CA"/>
    <w:rsid w:val="00FB1F12"/>
    <w:rsid w:val="00FB1F44"/>
    <w:rsid w:val="00FB20B3"/>
    <w:rsid w:val="00FB21B1"/>
    <w:rsid w:val="00FB26F2"/>
    <w:rsid w:val="00FB26F4"/>
    <w:rsid w:val="00FB2CBF"/>
    <w:rsid w:val="00FB2D27"/>
    <w:rsid w:val="00FB2F0F"/>
    <w:rsid w:val="00FB31AB"/>
    <w:rsid w:val="00FB3868"/>
    <w:rsid w:val="00FB3BB3"/>
    <w:rsid w:val="00FB3BC1"/>
    <w:rsid w:val="00FB3EE4"/>
    <w:rsid w:val="00FB3F33"/>
    <w:rsid w:val="00FB464E"/>
    <w:rsid w:val="00FB4868"/>
    <w:rsid w:val="00FB4D89"/>
    <w:rsid w:val="00FB53F1"/>
    <w:rsid w:val="00FB59A4"/>
    <w:rsid w:val="00FB6538"/>
    <w:rsid w:val="00FB6902"/>
    <w:rsid w:val="00FB6C0F"/>
    <w:rsid w:val="00FB6D36"/>
    <w:rsid w:val="00FB702C"/>
    <w:rsid w:val="00FB7BE0"/>
    <w:rsid w:val="00FB7D1B"/>
    <w:rsid w:val="00FB7F89"/>
    <w:rsid w:val="00FC03DE"/>
    <w:rsid w:val="00FC04C9"/>
    <w:rsid w:val="00FC0A57"/>
    <w:rsid w:val="00FC0B50"/>
    <w:rsid w:val="00FC0BEA"/>
    <w:rsid w:val="00FC0C09"/>
    <w:rsid w:val="00FC0EE5"/>
    <w:rsid w:val="00FC1621"/>
    <w:rsid w:val="00FC1A11"/>
    <w:rsid w:val="00FC1BE7"/>
    <w:rsid w:val="00FC2CB9"/>
    <w:rsid w:val="00FC2F9A"/>
    <w:rsid w:val="00FC32BB"/>
    <w:rsid w:val="00FC3546"/>
    <w:rsid w:val="00FC39B7"/>
    <w:rsid w:val="00FC3A47"/>
    <w:rsid w:val="00FC428D"/>
    <w:rsid w:val="00FC443D"/>
    <w:rsid w:val="00FC4589"/>
    <w:rsid w:val="00FC4EB0"/>
    <w:rsid w:val="00FC4ECC"/>
    <w:rsid w:val="00FC5733"/>
    <w:rsid w:val="00FC5A35"/>
    <w:rsid w:val="00FC5A6F"/>
    <w:rsid w:val="00FC5AE4"/>
    <w:rsid w:val="00FC5D20"/>
    <w:rsid w:val="00FC5EE5"/>
    <w:rsid w:val="00FC74C9"/>
    <w:rsid w:val="00FC74EF"/>
    <w:rsid w:val="00FC7543"/>
    <w:rsid w:val="00FC7633"/>
    <w:rsid w:val="00FC773C"/>
    <w:rsid w:val="00FD0A28"/>
    <w:rsid w:val="00FD1B37"/>
    <w:rsid w:val="00FD20F4"/>
    <w:rsid w:val="00FD240E"/>
    <w:rsid w:val="00FD25CE"/>
    <w:rsid w:val="00FD272E"/>
    <w:rsid w:val="00FD30CD"/>
    <w:rsid w:val="00FD32C2"/>
    <w:rsid w:val="00FD33C6"/>
    <w:rsid w:val="00FD3E34"/>
    <w:rsid w:val="00FD44F4"/>
    <w:rsid w:val="00FD465B"/>
    <w:rsid w:val="00FD50B7"/>
    <w:rsid w:val="00FD5463"/>
    <w:rsid w:val="00FD5645"/>
    <w:rsid w:val="00FD57A5"/>
    <w:rsid w:val="00FD58EA"/>
    <w:rsid w:val="00FD59A7"/>
    <w:rsid w:val="00FD5A6A"/>
    <w:rsid w:val="00FD5CD7"/>
    <w:rsid w:val="00FD618A"/>
    <w:rsid w:val="00FD69B8"/>
    <w:rsid w:val="00FD6AE9"/>
    <w:rsid w:val="00FD6B44"/>
    <w:rsid w:val="00FD6CF5"/>
    <w:rsid w:val="00FD6D7B"/>
    <w:rsid w:val="00FD7098"/>
    <w:rsid w:val="00FD71B3"/>
    <w:rsid w:val="00FD74AD"/>
    <w:rsid w:val="00FD7E77"/>
    <w:rsid w:val="00FE0065"/>
    <w:rsid w:val="00FE0329"/>
    <w:rsid w:val="00FE07EF"/>
    <w:rsid w:val="00FE0CC6"/>
    <w:rsid w:val="00FE1A1C"/>
    <w:rsid w:val="00FE1B67"/>
    <w:rsid w:val="00FE1F24"/>
    <w:rsid w:val="00FE220D"/>
    <w:rsid w:val="00FE2288"/>
    <w:rsid w:val="00FE24D1"/>
    <w:rsid w:val="00FE29AD"/>
    <w:rsid w:val="00FE31EF"/>
    <w:rsid w:val="00FE33A2"/>
    <w:rsid w:val="00FE33AF"/>
    <w:rsid w:val="00FE3730"/>
    <w:rsid w:val="00FE3790"/>
    <w:rsid w:val="00FE4064"/>
    <w:rsid w:val="00FE422F"/>
    <w:rsid w:val="00FE482D"/>
    <w:rsid w:val="00FE4BE5"/>
    <w:rsid w:val="00FE5236"/>
    <w:rsid w:val="00FE5456"/>
    <w:rsid w:val="00FE5A00"/>
    <w:rsid w:val="00FE5A51"/>
    <w:rsid w:val="00FE5DB1"/>
    <w:rsid w:val="00FE5DF9"/>
    <w:rsid w:val="00FE672A"/>
    <w:rsid w:val="00FE6CF9"/>
    <w:rsid w:val="00FE6D29"/>
    <w:rsid w:val="00FE7055"/>
    <w:rsid w:val="00FE76D4"/>
    <w:rsid w:val="00FE7AEB"/>
    <w:rsid w:val="00FF0674"/>
    <w:rsid w:val="00FF06E9"/>
    <w:rsid w:val="00FF0EF7"/>
    <w:rsid w:val="00FF1065"/>
    <w:rsid w:val="00FF10F6"/>
    <w:rsid w:val="00FF136A"/>
    <w:rsid w:val="00FF16EC"/>
    <w:rsid w:val="00FF184E"/>
    <w:rsid w:val="00FF191C"/>
    <w:rsid w:val="00FF19B2"/>
    <w:rsid w:val="00FF1F5F"/>
    <w:rsid w:val="00FF25C5"/>
    <w:rsid w:val="00FF33C2"/>
    <w:rsid w:val="00FF3645"/>
    <w:rsid w:val="00FF3B40"/>
    <w:rsid w:val="00FF3DEE"/>
    <w:rsid w:val="00FF4136"/>
    <w:rsid w:val="00FF4403"/>
    <w:rsid w:val="00FF48F1"/>
    <w:rsid w:val="00FF4910"/>
    <w:rsid w:val="00FF4D96"/>
    <w:rsid w:val="00FF5243"/>
    <w:rsid w:val="00FF5C34"/>
    <w:rsid w:val="00FF5F6B"/>
    <w:rsid w:val="00FF6034"/>
    <w:rsid w:val="00FF60C1"/>
    <w:rsid w:val="00FF66B3"/>
    <w:rsid w:val="00FF6F4D"/>
    <w:rsid w:val="00FF70DA"/>
    <w:rsid w:val="00FF7189"/>
    <w:rsid w:val="00FF71A1"/>
    <w:rsid w:val="00FF77A1"/>
    <w:rsid w:val="00FF7852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F6829"/>
  <w15:docId w15:val="{FFDA20AC-3706-43E3-BCC0-A3276C9F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380413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4455D6"/>
    <w:pPr>
      <w:keepNext/>
      <w:spacing w:line="360" w:lineRule="auto"/>
      <w:outlineLvl w:val="0"/>
    </w:pPr>
    <w:rPr>
      <w:szCs w:val="20"/>
      <w:u w:val="single"/>
    </w:rPr>
  </w:style>
  <w:style w:type="paragraph" w:styleId="2">
    <w:name w:val="heading 2"/>
    <w:basedOn w:val="a1"/>
    <w:next w:val="a1"/>
    <w:link w:val="20"/>
    <w:qFormat/>
    <w:rsid w:val="009E70A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4455D6"/>
    <w:pPr>
      <w:keepNext/>
      <w:jc w:val="center"/>
      <w:outlineLvl w:val="2"/>
    </w:pPr>
    <w:rPr>
      <w:szCs w:val="20"/>
    </w:rPr>
  </w:style>
  <w:style w:type="paragraph" w:styleId="4">
    <w:name w:val="heading 4"/>
    <w:basedOn w:val="a1"/>
    <w:next w:val="a1"/>
    <w:link w:val="40"/>
    <w:qFormat/>
    <w:rsid w:val="00092F8F"/>
    <w:pPr>
      <w:keepNext/>
      <w:numPr>
        <w:numId w:val="12"/>
      </w:numPr>
      <w:jc w:val="both"/>
      <w:outlineLvl w:val="3"/>
    </w:pPr>
    <w:rPr>
      <w:rFonts w:ascii="Lucida Console" w:hAnsi="Lucida Console"/>
      <w:b/>
    </w:rPr>
  </w:style>
  <w:style w:type="paragraph" w:styleId="6">
    <w:name w:val="heading 6"/>
    <w:basedOn w:val="a1"/>
    <w:next w:val="a1"/>
    <w:qFormat/>
    <w:rsid w:val="004455D6"/>
    <w:pPr>
      <w:keepNext/>
      <w:spacing w:line="360" w:lineRule="auto"/>
      <w:jc w:val="center"/>
      <w:outlineLvl w:val="5"/>
    </w:pPr>
    <w:rPr>
      <w:sz w:val="32"/>
      <w:szCs w:val="20"/>
    </w:rPr>
  </w:style>
  <w:style w:type="paragraph" w:styleId="7">
    <w:name w:val="heading 7"/>
    <w:basedOn w:val="a1"/>
    <w:next w:val="a1"/>
    <w:qFormat/>
    <w:rsid w:val="00AB37E8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qFormat/>
    <w:rsid w:val="00092F8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31">
    <w:name w:val="Body Text Indent 3"/>
    <w:basedOn w:val="a1"/>
    <w:link w:val="32"/>
    <w:uiPriority w:val="99"/>
    <w:rsid w:val="004455D6"/>
    <w:pPr>
      <w:ind w:firstLine="720"/>
      <w:jc w:val="both"/>
    </w:pPr>
    <w:rPr>
      <w:szCs w:val="20"/>
    </w:rPr>
  </w:style>
  <w:style w:type="paragraph" w:styleId="a5">
    <w:name w:val="Body Text"/>
    <w:aliases w:val="bt,Òàáë òåêñò,Основной текст1"/>
    <w:basedOn w:val="a1"/>
    <w:link w:val="a6"/>
    <w:rsid w:val="004455D6"/>
    <w:pPr>
      <w:jc w:val="both"/>
    </w:pPr>
    <w:rPr>
      <w:szCs w:val="20"/>
    </w:rPr>
  </w:style>
  <w:style w:type="paragraph" w:styleId="21">
    <w:name w:val="Body Text Indent 2"/>
    <w:basedOn w:val="a1"/>
    <w:link w:val="22"/>
    <w:rsid w:val="004455D6"/>
    <w:pPr>
      <w:ind w:left="720"/>
      <w:jc w:val="both"/>
    </w:pPr>
    <w:rPr>
      <w:szCs w:val="20"/>
    </w:rPr>
  </w:style>
  <w:style w:type="paragraph" w:styleId="23">
    <w:name w:val="Body Text 2"/>
    <w:basedOn w:val="a1"/>
    <w:link w:val="24"/>
    <w:rsid w:val="004455D6"/>
    <w:rPr>
      <w:szCs w:val="20"/>
    </w:rPr>
  </w:style>
  <w:style w:type="paragraph" w:styleId="a7">
    <w:name w:val="Body Text Indent"/>
    <w:basedOn w:val="a1"/>
    <w:link w:val="a8"/>
    <w:uiPriority w:val="99"/>
    <w:rsid w:val="004455D6"/>
    <w:pPr>
      <w:spacing w:line="360" w:lineRule="auto"/>
      <w:ind w:firstLine="720"/>
      <w:jc w:val="both"/>
    </w:pPr>
    <w:rPr>
      <w:sz w:val="28"/>
      <w:szCs w:val="20"/>
    </w:rPr>
  </w:style>
  <w:style w:type="paragraph" w:styleId="a9">
    <w:name w:val="Title"/>
    <w:basedOn w:val="a1"/>
    <w:link w:val="aa"/>
    <w:qFormat/>
    <w:rsid w:val="00AB37E8"/>
    <w:pPr>
      <w:jc w:val="center"/>
    </w:pPr>
    <w:rPr>
      <w:b/>
      <w:sz w:val="28"/>
      <w:szCs w:val="20"/>
    </w:rPr>
  </w:style>
  <w:style w:type="table" w:styleId="ab">
    <w:name w:val="Table Grid"/>
    <w:basedOn w:val="a3"/>
    <w:uiPriority w:val="59"/>
    <w:rsid w:val="00AB3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3"/>
    <w:basedOn w:val="a1"/>
    <w:link w:val="34"/>
    <w:rsid w:val="007A766A"/>
    <w:pPr>
      <w:spacing w:after="120"/>
    </w:pPr>
    <w:rPr>
      <w:sz w:val="16"/>
      <w:szCs w:val="16"/>
    </w:rPr>
  </w:style>
  <w:style w:type="paragraph" w:styleId="ac">
    <w:name w:val="footer"/>
    <w:basedOn w:val="a1"/>
    <w:link w:val="ad"/>
    <w:uiPriority w:val="99"/>
    <w:rsid w:val="004B6D6D"/>
    <w:pPr>
      <w:tabs>
        <w:tab w:val="center" w:pos="4677"/>
        <w:tab w:val="right" w:pos="9355"/>
      </w:tabs>
    </w:pPr>
  </w:style>
  <w:style w:type="character" w:styleId="ae">
    <w:name w:val="page number"/>
    <w:basedOn w:val="a2"/>
    <w:rsid w:val="004B6D6D"/>
  </w:style>
  <w:style w:type="paragraph" w:customStyle="1" w:styleId="ConsNormal">
    <w:name w:val="ConsNormal"/>
    <w:rsid w:val="00095D8A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link w:val="ConsPlusNormal0"/>
    <w:rsid w:val="00A5249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rmal (Web)"/>
    <w:aliases w:val="Обычный (Web),Знак Char,Знак Char Char Char,Знак Знак,Обычный (веб) Знак1, Знак Char, Знак Char Char Char, Знак Знак1"/>
    <w:basedOn w:val="a1"/>
    <w:link w:val="af0"/>
    <w:uiPriority w:val="99"/>
    <w:qFormat/>
    <w:rsid w:val="00DC71F5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11">
    <w:name w:val="Знак1 Знак Знак Знак"/>
    <w:basedOn w:val="a1"/>
    <w:rsid w:val="001F7032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1"/>
    <w:rsid w:val="00FC74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"/>
    <w:basedOn w:val="a1"/>
    <w:rsid w:val="00E47E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Balloon Text"/>
    <w:basedOn w:val="a1"/>
    <w:link w:val="af4"/>
    <w:rsid w:val="00967C2D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5E3FA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1"/>
    <w:rsid w:val="00DF069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AB7DC4"/>
    <w:rPr>
      <w:rFonts w:ascii="Calibri" w:hAnsi="Calibri"/>
      <w:sz w:val="22"/>
      <w:szCs w:val="22"/>
    </w:rPr>
  </w:style>
  <w:style w:type="paragraph" w:customStyle="1" w:styleId="CharCharChar">
    <w:name w:val="Char Char Char"/>
    <w:basedOn w:val="a1"/>
    <w:rsid w:val="00EE11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jst">
    <w:name w:val="jst"/>
    <w:basedOn w:val="a1"/>
    <w:rsid w:val="0084014E"/>
    <w:pPr>
      <w:spacing w:before="100" w:beforeAutospacing="1" w:after="100" w:afterAutospacing="1"/>
    </w:pPr>
  </w:style>
  <w:style w:type="paragraph" w:styleId="af7">
    <w:name w:val="List Paragraph"/>
    <w:basedOn w:val="a1"/>
    <w:link w:val="af8"/>
    <w:uiPriority w:val="34"/>
    <w:qFormat/>
    <w:rsid w:val="008401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040441044204300442044c044f04420435043a04410442043d043e043c04350440">
    <w:name w:val="040441044204300442044c044f04420435043a04410442043d043e043c04350440"/>
    <w:basedOn w:val="a1"/>
    <w:rsid w:val="006404B3"/>
    <w:pPr>
      <w:autoSpaceDE w:val="0"/>
      <w:autoSpaceDN w:val="0"/>
      <w:spacing w:before="57" w:after="57" w:line="280" w:lineRule="atLeast"/>
      <w:ind w:left="1712" w:right="454" w:hanging="1712"/>
      <w:jc w:val="both"/>
    </w:pPr>
    <w:rPr>
      <w:rFonts w:ascii="MyriadPro-Regular" w:hAnsi="MyriadPro-Regular"/>
      <w:color w:val="000000"/>
      <w:spacing w:val="-2"/>
      <w:sz w:val="23"/>
      <w:szCs w:val="23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1"/>
    <w:rsid w:val="0039526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5">
    <w:name w:val="Знак2"/>
    <w:basedOn w:val="a1"/>
    <w:rsid w:val="00F908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9"/>
    <w:link w:val="14"/>
    <w:qFormat/>
    <w:rsid w:val="00FC1BE7"/>
    <w:pPr>
      <w:spacing w:after="120"/>
      <w:jc w:val="both"/>
    </w:pPr>
    <w:rPr>
      <w:sz w:val="24"/>
    </w:rPr>
  </w:style>
  <w:style w:type="paragraph" w:customStyle="1" w:styleId="ConsPlusTitle">
    <w:name w:val="ConsPlusTitle"/>
    <w:link w:val="ConsPlusTitle0"/>
    <w:rsid w:val="00A362C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9">
    <w:name w:val="Emphasis"/>
    <w:basedOn w:val="a2"/>
    <w:qFormat/>
    <w:rsid w:val="00587EE5"/>
    <w:rPr>
      <w:i/>
      <w:iCs/>
    </w:rPr>
  </w:style>
  <w:style w:type="paragraph" w:customStyle="1" w:styleId="ConsTitle">
    <w:name w:val="ConsTitle"/>
    <w:rsid w:val="00C503E1"/>
    <w:pPr>
      <w:widowControl w:val="0"/>
      <w:ind w:right="19772"/>
    </w:pPr>
    <w:rPr>
      <w:rFonts w:ascii="Arial" w:hAnsi="Arial"/>
      <w:b/>
      <w:snapToGrid w:val="0"/>
      <w:sz w:val="24"/>
    </w:rPr>
  </w:style>
  <w:style w:type="paragraph" w:customStyle="1" w:styleId="41">
    <w:name w:val="Знак4 Знак Знак Знак1"/>
    <w:basedOn w:val="a1"/>
    <w:rsid w:val="00C503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Абзац списка1"/>
    <w:basedOn w:val="a1"/>
    <w:qFormat/>
    <w:rsid w:val="00A871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0">
    <w:name w:val="Основной текст 21"/>
    <w:basedOn w:val="a1"/>
    <w:rsid w:val="008F5507"/>
    <w:pPr>
      <w:suppressAutoHyphens/>
      <w:jc w:val="both"/>
    </w:pPr>
    <w:rPr>
      <w:sz w:val="32"/>
      <w:szCs w:val="20"/>
      <w:lang w:eastAsia="ar-SA"/>
    </w:rPr>
  </w:style>
  <w:style w:type="character" w:styleId="afa">
    <w:name w:val="Hyperlink"/>
    <w:basedOn w:val="a2"/>
    <w:uiPriority w:val="99"/>
    <w:unhideWhenUsed/>
    <w:rsid w:val="002E19DC"/>
    <w:rPr>
      <w:color w:val="0000FF"/>
      <w:u w:val="single"/>
    </w:rPr>
  </w:style>
  <w:style w:type="paragraph" w:customStyle="1" w:styleId="ConsPlusCell">
    <w:name w:val="ConsPlusCell"/>
    <w:rsid w:val="00203F27"/>
    <w:pPr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Subtitle"/>
    <w:basedOn w:val="a1"/>
    <w:link w:val="afc"/>
    <w:qFormat/>
    <w:rsid w:val="00FF77A1"/>
    <w:pPr>
      <w:jc w:val="center"/>
    </w:pPr>
    <w:rPr>
      <w:b/>
      <w:sz w:val="40"/>
      <w:szCs w:val="20"/>
    </w:rPr>
  </w:style>
  <w:style w:type="character" w:customStyle="1" w:styleId="afc">
    <w:name w:val="Подзаголовок Знак"/>
    <w:basedOn w:val="a2"/>
    <w:link w:val="afb"/>
    <w:uiPriority w:val="99"/>
    <w:rsid w:val="00FF77A1"/>
    <w:rPr>
      <w:b/>
      <w:sz w:val="40"/>
    </w:rPr>
  </w:style>
  <w:style w:type="paragraph" w:customStyle="1" w:styleId="Default">
    <w:name w:val="Default"/>
    <w:rsid w:val="00125C2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6">
    <w:name w:val="Font Style16"/>
    <w:basedOn w:val="a2"/>
    <w:uiPriority w:val="99"/>
    <w:rsid w:val="002F7CA0"/>
    <w:rPr>
      <w:rFonts w:ascii="Times New Roman" w:hAnsi="Times New Roman" w:cs="Times New Roman"/>
      <w:sz w:val="18"/>
      <w:szCs w:val="18"/>
    </w:rPr>
  </w:style>
  <w:style w:type="paragraph" w:customStyle="1" w:styleId="16">
    <w:name w:val="Знак Знак Знак1 Знак Знак Знак Знак Знак Знак Знак Знак Знак"/>
    <w:basedOn w:val="a1"/>
    <w:rsid w:val="000D1F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1"/>
    <w:rsid w:val="004404DE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34">
    <w:name w:val="Основной текст 3 Знак"/>
    <w:basedOn w:val="a2"/>
    <w:link w:val="33"/>
    <w:rsid w:val="004C04D0"/>
    <w:rPr>
      <w:sz w:val="16"/>
      <w:szCs w:val="16"/>
    </w:rPr>
  </w:style>
  <w:style w:type="character" w:customStyle="1" w:styleId="af8">
    <w:name w:val="Абзац списка Знак"/>
    <w:basedOn w:val="a2"/>
    <w:link w:val="af7"/>
    <w:uiPriority w:val="34"/>
    <w:rsid w:val="00D3131E"/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Абзац списка1"/>
    <w:basedOn w:val="a1"/>
    <w:rsid w:val="00F773F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titlerazdel">
    <w:name w:val="title_razdel"/>
    <w:basedOn w:val="a2"/>
    <w:rsid w:val="00203A60"/>
  </w:style>
  <w:style w:type="character" w:customStyle="1" w:styleId="26">
    <w:name w:val="Основной текст (2)_"/>
    <w:basedOn w:val="a2"/>
    <w:link w:val="27"/>
    <w:locked/>
    <w:rsid w:val="00966C9D"/>
    <w:rPr>
      <w:sz w:val="25"/>
      <w:szCs w:val="25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966C9D"/>
    <w:pPr>
      <w:shd w:val="clear" w:color="auto" w:fill="FFFFFF"/>
      <w:spacing w:before="420" w:after="960" w:line="322" w:lineRule="exact"/>
      <w:jc w:val="center"/>
    </w:pPr>
    <w:rPr>
      <w:sz w:val="25"/>
      <w:szCs w:val="25"/>
    </w:rPr>
  </w:style>
  <w:style w:type="paragraph" w:customStyle="1" w:styleId="afd">
    <w:name w:val="Абзац"/>
    <w:basedOn w:val="a1"/>
    <w:link w:val="afe"/>
    <w:qFormat/>
    <w:rsid w:val="00AC77A4"/>
    <w:pPr>
      <w:spacing w:before="120" w:after="60"/>
      <w:ind w:firstLine="567"/>
      <w:jc w:val="both"/>
    </w:pPr>
    <w:rPr>
      <w:lang w:eastAsia="en-US"/>
    </w:rPr>
  </w:style>
  <w:style w:type="character" w:customStyle="1" w:styleId="afe">
    <w:name w:val="Абзац Знак"/>
    <w:link w:val="afd"/>
    <w:rsid w:val="00AC77A4"/>
    <w:rPr>
      <w:sz w:val="24"/>
      <w:szCs w:val="24"/>
      <w:lang w:eastAsia="en-US"/>
    </w:rPr>
  </w:style>
  <w:style w:type="paragraph" w:customStyle="1" w:styleId="28">
    <w:name w:val="Абзац списка2"/>
    <w:basedOn w:val="a1"/>
    <w:qFormat/>
    <w:rsid w:val="000A15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6">
    <w:name w:val="Без интервала Знак"/>
    <w:basedOn w:val="a2"/>
    <w:link w:val="af5"/>
    <w:uiPriority w:val="1"/>
    <w:rsid w:val="00137D20"/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1"/>
    <w:uiPriority w:val="99"/>
    <w:rsid w:val="00B346A4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2"/>
    <w:link w:val="21"/>
    <w:rsid w:val="00D7411B"/>
    <w:rPr>
      <w:sz w:val="24"/>
    </w:rPr>
  </w:style>
  <w:style w:type="character" w:customStyle="1" w:styleId="af0">
    <w:name w:val="Обычный (Интернет) Знак"/>
    <w:aliases w:val="Обычный (Web) Знак,Знак Char Знак,Знак Char Char Char Знак,Знак Знак Знак,Обычный (веб) Знак1 Знак, Знак Char Знак, Знак Char Char Char Знак, Знак Знак1 Знак"/>
    <w:basedOn w:val="a2"/>
    <w:link w:val="af"/>
    <w:uiPriority w:val="99"/>
    <w:locked/>
    <w:rsid w:val="00FF4136"/>
    <w:rPr>
      <w:rFonts w:ascii="Tahoma" w:hAnsi="Tahoma" w:cs="Tahoma"/>
      <w:color w:val="6A696A"/>
      <w:sz w:val="17"/>
      <w:szCs w:val="17"/>
    </w:rPr>
  </w:style>
  <w:style w:type="character" w:styleId="aff">
    <w:name w:val="Strong"/>
    <w:basedOn w:val="a2"/>
    <w:uiPriority w:val="22"/>
    <w:qFormat/>
    <w:rsid w:val="00FF4136"/>
    <w:rPr>
      <w:b/>
      <w:bCs/>
    </w:rPr>
  </w:style>
  <w:style w:type="character" w:customStyle="1" w:styleId="menu-main2">
    <w:name w:val="menu-main2"/>
    <w:basedOn w:val="a2"/>
    <w:rsid w:val="004B6D11"/>
  </w:style>
  <w:style w:type="character" w:customStyle="1" w:styleId="gray">
    <w:name w:val="gray"/>
    <w:basedOn w:val="a2"/>
    <w:rsid w:val="004B6D11"/>
  </w:style>
  <w:style w:type="character" w:customStyle="1" w:styleId="af4">
    <w:name w:val="Текст выноски Знак"/>
    <w:basedOn w:val="a2"/>
    <w:link w:val="af3"/>
    <w:rsid w:val="004B6D11"/>
    <w:rPr>
      <w:rFonts w:ascii="Tahoma" w:hAnsi="Tahoma" w:cs="Tahoma"/>
      <w:sz w:val="16"/>
      <w:szCs w:val="16"/>
    </w:rPr>
  </w:style>
  <w:style w:type="character" w:customStyle="1" w:styleId="14">
    <w:name w:val="Стиль1 Знак"/>
    <w:link w:val="13"/>
    <w:rsid w:val="004B6D11"/>
    <w:rPr>
      <w:b/>
      <w:sz w:val="24"/>
    </w:rPr>
  </w:style>
  <w:style w:type="character" w:customStyle="1" w:styleId="apple-converted-space">
    <w:name w:val="apple-converted-space"/>
    <w:basedOn w:val="a2"/>
    <w:rsid w:val="002E1AF0"/>
  </w:style>
  <w:style w:type="paragraph" w:customStyle="1" w:styleId="ConsPlusNonformat">
    <w:name w:val="ConsPlusNonformat"/>
    <w:rsid w:val="00DC145C"/>
    <w:pPr>
      <w:widowControl w:val="0"/>
      <w:suppressAutoHyphens/>
      <w:autoSpaceDE w:val="0"/>
    </w:pPr>
    <w:rPr>
      <w:rFonts w:ascii="Courier New" w:hAnsi="Courier New" w:cs="Courier New"/>
      <w:sz w:val="16"/>
      <w:szCs w:val="16"/>
      <w:lang w:eastAsia="ar-SA"/>
    </w:rPr>
  </w:style>
  <w:style w:type="paragraph" w:styleId="aff0">
    <w:name w:val="header"/>
    <w:basedOn w:val="a1"/>
    <w:link w:val="aff1"/>
    <w:uiPriority w:val="99"/>
    <w:rsid w:val="0069405A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2"/>
    <w:link w:val="aff0"/>
    <w:uiPriority w:val="99"/>
    <w:rsid w:val="0069405A"/>
    <w:rPr>
      <w:sz w:val="24"/>
      <w:szCs w:val="24"/>
    </w:rPr>
  </w:style>
  <w:style w:type="character" w:customStyle="1" w:styleId="ad">
    <w:name w:val="Нижний колонтитул Знак"/>
    <w:basedOn w:val="a2"/>
    <w:link w:val="ac"/>
    <w:uiPriority w:val="99"/>
    <w:rsid w:val="0069405A"/>
    <w:rPr>
      <w:sz w:val="24"/>
      <w:szCs w:val="24"/>
    </w:rPr>
  </w:style>
  <w:style w:type="paragraph" w:customStyle="1" w:styleId="aff2">
    <w:name w:val="Текст абзаца"/>
    <w:basedOn w:val="a1"/>
    <w:qFormat/>
    <w:rsid w:val="005E1217"/>
    <w:pPr>
      <w:spacing w:line="360" w:lineRule="auto"/>
      <w:ind w:firstLine="709"/>
      <w:jc w:val="both"/>
    </w:pPr>
    <w:rPr>
      <w:sz w:val="28"/>
    </w:rPr>
  </w:style>
  <w:style w:type="numbering" w:customStyle="1" w:styleId="a">
    <w:name w:val="Пункты"/>
    <w:rsid w:val="006A7332"/>
    <w:pPr>
      <w:numPr>
        <w:numId w:val="7"/>
      </w:numPr>
    </w:pPr>
  </w:style>
  <w:style w:type="character" w:customStyle="1" w:styleId="Hyperlink0">
    <w:name w:val="Hyperlink.0"/>
    <w:basedOn w:val="a2"/>
    <w:rsid w:val="00486D61"/>
    <w:rPr>
      <w:color w:val="000000"/>
      <w:sz w:val="28"/>
      <w:szCs w:val="28"/>
      <w:u w:val="none" w:color="000000"/>
    </w:rPr>
  </w:style>
  <w:style w:type="character" w:customStyle="1" w:styleId="a8">
    <w:name w:val="Основной текст с отступом Знак"/>
    <w:basedOn w:val="a2"/>
    <w:link w:val="a7"/>
    <w:uiPriority w:val="99"/>
    <w:rsid w:val="00C650AF"/>
    <w:rPr>
      <w:sz w:val="28"/>
    </w:rPr>
  </w:style>
  <w:style w:type="character" w:customStyle="1" w:styleId="24">
    <w:name w:val="Основной текст 2 Знак"/>
    <w:basedOn w:val="a2"/>
    <w:link w:val="23"/>
    <w:rsid w:val="002441DC"/>
    <w:rPr>
      <w:sz w:val="24"/>
    </w:rPr>
  </w:style>
  <w:style w:type="paragraph" w:styleId="aff3">
    <w:name w:val="Plain Text"/>
    <w:basedOn w:val="a1"/>
    <w:link w:val="aff4"/>
    <w:rsid w:val="0031163D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2"/>
    <w:link w:val="aff3"/>
    <w:uiPriority w:val="99"/>
    <w:rsid w:val="0031163D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31163D"/>
    <w:rPr>
      <w:rFonts w:ascii="Arial" w:hAnsi="Arial" w:cs="Arial"/>
    </w:rPr>
  </w:style>
  <w:style w:type="character" w:customStyle="1" w:styleId="extended-textfull">
    <w:name w:val="extended-text__full"/>
    <w:rsid w:val="00546A6A"/>
  </w:style>
  <w:style w:type="character" w:customStyle="1" w:styleId="40">
    <w:name w:val="Заголовок 4 Знак"/>
    <w:basedOn w:val="a2"/>
    <w:link w:val="4"/>
    <w:rsid w:val="00092F8F"/>
    <w:rPr>
      <w:rFonts w:ascii="Lucida Console" w:hAnsi="Lucida Console"/>
      <w:b/>
      <w:sz w:val="24"/>
      <w:szCs w:val="24"/>
    </w:rPr>
  </w:style>
  <w:style w:type="character" w:customStyle="1" w:styleId="80">
    <w:name w:val="Заголовок 8 Знак"/>
    <w:basedOn w:val="a2"/>
    <w:link w:val="8"/>
    <w:rsid w:val="00092F8F"/>
    <w:rPr>
      <w:rFonts w:ascii="Calibri" w:hAnsi="Calibri"/>
      <w:i/>
      <w:iCs/>
      <w:sz w:val="24"/>
      <w:szCs w:val="24"/>
    </w:rPr>
  </w:style>
  <w:style w:type="paragraph" w:customStyle="1" w:styleId="18">
    <w:name w:val="Знак Знак1 Знак"/>
    <w:basedOn w:val="a1"/>
    <w:rsid w:val="00092F8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10">
    <w:name w:val="Знак4 Знак Знак Знак1"/>
    <w:basedOn w:val="a1"/>
    <w:rsid w:val="0009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5">
    <w:name w:val="Block Text"/>
    <w:basedOn w:val="a1"/>
    <w:rsid w:val="00092F8F"/>
    <w:pPr>
      <w:ind w:left="90" w:right="7" w:firstLine="270"/>
      <w:jc w:val="both"/>
    </w:pPr>
    <w:rPr>
      <w:sz w:val="32"/>
      <w:szCs w:val="20"/>
    </w:rPr>
  </w:style>
  <w:style w:type="paragraph" w:customStyle="1" w:styleId="11Char">
    <w:name w:val="Знак1 Знак Знак Знак Знак Знак Знак Знак Знак1 Char"/>
    <w:basedOn w:val="a1"/>
    <w:rsid w:val="0009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0">
    <w:name w:val="Char Char Char"/>
    <w:basedOn w:val="a1"/>
    <w:rsid w:val="00092F8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 Знак Знак Знак Знак Знак Знак Знак Знак Знак Знак Знак Знак Знак Знак Знак"/>
    <w:basedOn w:val="a1"/>
    <w:rsid w:val="0009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locked/>
    <w:rsid w:val="00092F8F"/>
    <w:rPr>
      <w:sz w:val="24"/>
    </w:rPr>
  </w:style>
  <w:style w:type="paragraph" w:styleId="29">
    <w:name w:val="Body Text First Indent 2"/>
    <w:basedOn w:val="a7"/>
    <w:link w:val="2a"/>
    <w:rsid w:val="00092F8F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2a">
    <w:name w:val="Красная строка 2 Знак"/>
    <w:basedOn w:val="a8"/>
    <w:link w:val="29"/>
    <w:rsid w:val="00092F8F"/>
    <w:rPr>
      <w:sz w:val="24"/>
      <w:szCs w:val="24"/>
    </w:rPr>
  </w:style>
  <w:style w:type="paragraph" w:customStyle="1" w:styleId="19">
    <w:name w:val="Знак1"/>
    <w:basedOn w:val="a1"/>
    <w:rsid w:val="00092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erdana">
    <w:name w:val="Обычный + Verdana"/>
    <w:aliases w:val="11 пт,Черный"/>
    <w:basedOn w:val="a1"/>
    <w:link w:val="Verdana0"/>
    <w:rsid w:val="00092F8F"/>
    <w:pPr>
      <w:numPr>
        <w:numId w:val="13"/>
      </w:numPr>
      <w:jc w:val="both"/>
    </w:pPr>
    <w:rPr>
      <w:rFonts w:ascii="Verdana" w:hAnsi="Verdana"/>
    </w:rPr>
  </w:style>
  <w:style w:type="character" w:customStyle="1" w:styleId="Verdana0">
    <w:name w:val="Обычный + Verdana Знак"/>
    <w:aliases w:val="11 пт Знак,Черный Знак"/>
    <w:basedOn w:val="a2"/>
    <w:link w:val="Verdana"/>
    <w:rsid w:val="00092F8F"/>
    <w:rPr>
      <w:rFonts w:ascii="Verdana" w:hAnsi="Verdana"/>
      <w:sz w:val="24"/>
      <w:szCs w:val="24"/>
    </w:rPr>
  </w:style>
  <w:style w:type="character" w:customStyle="1" w:styleId="ConsPlusTitle0">
    <w:name w:val="ConsPlusTitle Знак"/>
    <w:basedOn w:val="a2"/>
    <w:link w:val="ConsPlusTitle"/>
    <w:locked/>
    <w:rsid w:val="00092F8F"/>
    <w:rPr>
      <w:rFonts w:ascii="Arial" w:hAnsi="Arial" w:cs="Arial"/>
      <w:b/>
      <w:bCs/>
    </w:rPr>
  </w:style>
  <w:style w:type="paragraph" w:customStyle="1" w:styleId="35">
    <w:name w:val="Абзац списка3"/>
    <w:basedOn w:val="a1"/>
    <w:qFormat/>
    <w:rsid w:val="00092F8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7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,f"/>
    <w:basedOn w:val="a1"/>
    <w:link w:val="aff8"/>
    <w:uiPriority w:val="99"/>
    <w:unhideWhenUsed/>
    <w:rsid w:val="00092F8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f8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basedOn w:val="a2"/>
    <w:link w:val="aff7"/>
    <w:uiPriority w:val="99"/>
    <w:rsid w:val="00092F8F"/>
    <w:rPr>
      <w:rFonts w:ascii="Calibri" w:hAnsi="Calibri"/>
    </w:rPr>
  </w:style>
  <w:style w:type="character" w:styleId="aff9">
    <w:name w:val="footnote reference"/>
    <w:aliases w:val="Знак сноски 1,Знак сноски-FN,Ciae niinee-FN,SUPERS,Referencia nota al pie,fr,Used by Word for Help footnote symbols,16 Point,Superscript 6 Point,BVI fnr,Ciae niinee 1,Footnote Reference Number,ftref,анкета сноска,Ссылка на сноску 45"/>
    <w:uiPriority w:val="99"/>
    <w:unhideWhenUsed/>
    <w:rsid w:val="00092F8F"/>
    <w:rPr>
      <w:rFonts w:cs="Times New Roman"/>
      <w:vertAlign w:val="superscript"/>
    </w:rPr>
  </w:style>
  <w:style w:type="paragraph" w:customStyle="1" w:styleId="affa">
    <w:name w:val="Знак Знак Знак Знак Знак Знак Знак Знак Знак Знак"/>
    <w:basedOn w:val="a1"/>
    <w:rsid w:val="00092F8F"/>
    <w:rPr>
      <w:rFonts w:ascii="Verdana" w:hAnsi="Verdana" w:cs="Verdana"/>
      <w:sz w:val="20"/>
      <w:szCs w:val="20"/>
      <w:lang w:val="en-US" w:eastAsia="en-US"/>
    </w:rPr>
  </w:style>
  <w:style w:type="character" w:customStyle="1" w:styleId="BodyText2Char">
    <w:name w:val="Body Text 2 Char"/>
    <w:basedOn w:val="a2"/>
    <w:semiHidden/>
    <w:locked/>
    <w:rsid w:val="00092F8F"/>
    <w:rPr>
      <w:sz w:val="24"/>
      <w:szCs w:val="24"/>
      <w:lang w:val="ru-RU" w:eastAsia="ru-RU" w:bidi="ar-SA"/>
    </w:rPr>
  </w:style>
  <w:style w:type="character" w:customStyle="1" w:styleId="affb">
    <w:name w:val="Знак Знак"/>
    <w:basedOn w:val="a2"/>
    <w:rsid w:val="00092F8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a2"/>
    <w:locked/>
    <w:rsid w:val="00092F8F"/>
    <w:rPr>
      <w:rFonts w:ascii="Calibri" w:hAnsi="Calibri" w:cs="Times New Roman"/>
      <w:sz w:val="20"/>
      <w:szCs w:val="20"/>
      <w:lang w:eastAsia="ru-RU"/>
    </w:rPr>
  </w:style>
  <w:style w:type="character" w:customStyle="1" w:styleId="42">
    <w:name w:val="Знак Знак4"/>
    <w:basedOn w:val="a2"/>
    <w:locked/>
    <w:rsid w:val="00092F8F"/>
    <w:rPr>
      <w:rFonts w:ascii="Calibri" w:hAnsi="Calibri"/>
      <w:lang w:val="ru-RU" w:eastAsia="ru-RU" w:bidi="ar-SA"/>
    </w:rPr>
  </w:style>
  <w:style w:type="paragraph" w:customStyle="1" w:styleId="a0">
    <w:name w:val="Нумерованный абзац"/>
    <w:rsid w:val="00092F8F"/>
    <w:pPr>
      <w:numPr>
        <w:numId w:val="14"/>
      </w:numPr>
      <w:tabs>
        <w:tab w:val="left" w:pos="1134"/>
      </w:tabs>
      <w:suppressAutoHyphens/>
      <w:spacing w:before="240"/>
      <w:jc w:val="both"/>
    </w:pPr>
    <w:rPr>
      <w:noProof/>
      <w:sz w:val="28"/>
    </w:rPr>
  </w:style>
  <w:style w:type="paragraph" w:customStyle="1" w:styleId="310">
    <w:name w:val="Основной текст 31"/>
    <w:basedOn w:val="a1"/>
    <w:rsid w:val="00092F8F"/>
    <w:pPr>
      <w:widowControl w:val="0"/>
      <w:spacing w:before="60" w:line="240" w:lineRule="exact"/>
      <w:jc w:val="both"/>
    </w:pPr>
    <w:rPr>
      <w:szCs w:val="20"/>
    </w:rPr>
  </w:style>
  <w:style w:type="character" w:customStyle="1" w:styleId="a6">
    <w:name w:val="Основной текст Знак"/>
    <w:aliases w:val="bt Знак1,Òàáë òåêñò Знак1,Основной текст1 Знак1"/>
    <w:basedOn w:val="a2"/>
    <w:link w:val="a5"/>
    <w:rsid w:val="00092F8F"/>
    <w:rPr>
      <w:sz w:val="24"/>
    </w:rPr>
  </w:style>
  <w:style w:type="paragraph" w:customStyle="1" w:styleId="affc">
    <w:name w:val="Содержимое таблицы"/>
    <w:basedOn w:val="a1"/>
    <w:rsid w:val="00092F8F"/>
    <w:pPr>
      <w:widowControl w:val="0"/>
      <w:suppressLineNumbers/>
      <w:suppressAutoHyphens/>
    </w:pPr>
    <w:rPr>
      <w:rFonts w:cs="Mangal"/>
      <w:kern w:val="2"/>
      <w:lang w:eastAsia="zh-CN" w:bidi="hi-IN"/>
    </w:rPr>
  </w:style>
  <w:style w:type="character" w:customStyle="1" w:styleId="affd">
    <w:name w:val="Основной текст_"/>
    <w:basedOn w:val="a2"/>
    <w:link w:val="36"/>
    <w:rsid w:val="00092F8F"/>
    <w:rPr>
      <w:sz w:val="25"/>
      <w:szCs w:val="25"/>
      <w:shd w:val="clear" w:color="auto" w:fill="FFFFFF"/>
    </w:rPr>
  </w:style>
  <w:style w:type="paragraph" w:customStyle="1" w:styleId="36">
    <w:name w:val="Основной текст3"/>
    <w:basedOn w:val="a1"/>
    <w:link w:val="affd"/>
    <w:rsid w:val="00092F8F"/>
    <w:pPr>
      <w:shd w:val="clear" w:color="auto" w:fill="FFFFFF"/>
      <w:spacing w:line="475" w:lineRule="exact"/>
      <w:ind w:hanging="260"/>
    </w:pPr>
    <w:rPr>
      <w:sz w:val="25"/>
      <w:szCs w:val="25"/>
    </w:rPr>
  </w:style>
  <w:style w:type="character" w:customStyle="1" w:styleId="60">
    <w:name w:val="Основной текст (6)_"/>
    <w:link w:val="61"/>
    <w:rsid w:val="00092F8F"/>
    <w:rPr>
      <w:b/>
      <w:bCs/>
      <w:sz w:val="27"/>
      <w:szCs w:val="27"/>
      <w:shd w:val="clear" w:color="auto" w:fill="FFFFFF"/>
    </w:rPr>
  </w:style>
  <w:style w:type="paragraph" w:customStyle="1" w:styleId="61">
    <w:name w:val="Основной текст (6)"/>
    <w:basedOn w:val="a1"/>
    <w:link w:val="60"/>
    <w:rsid w:val="00092F8F"/>
    <w:pPr>
      <w:widowControl w:val="0"/>
      <w:shd w:val="clear" w:color="auto" w:fill="FFFFFF"/>
      <w:spacing w:after="300" w:line="0" w:lineRule="atLeast"/>
      <w:ind w:hanging="2080"/>
      <w:jc w:val="center"/>
    </w:pPr>
    <w:rPr>
      <w:b/>
      <w:bCs/>
      <w:sz w:val="27"/>
      <w:szCs w:val="27"/>
      <w:shd w:val="clear" w:color="auto" w:fill="FFFFFF"/>
    </w:rPr>
  </w:style>
  <w:style w:type="character" w:customStyle="1" w:styleId="aa">
    <w:name w:val="Заголовок Знак"/>
    <w:basedOn w:val="a2"/>
    <w:link w:val="a9"/>
    <w:rsid w:val="00092F8F"/>
    <w:rPr>
      <w:b/>
      <w:sz w:val="28"/>
    </w:rPr>
  </w:style>
  <w:style w:type="paragraph" w:customStyle="1" w:styleId="Style2">
    <w:name w:val="Style2"/>
    <w:basedOn w:val="a1"/>
    <w:rsid w:val="00092F8F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2"/>
    <w:rsid w:val="00092F8F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2"/>
    <w:rsid w:val="00092F8F"/>
    <w:rPr>
      <w:rFonts w:ascii="Times New Roman" w:hAnsi="Times New Roman" w:cs="Times New Roman"/>
      <w:i/>
      <w:iCs/>
      <w:sz w:val="26"/>
      <w:szCs w:val="26"/>
    </w:rPr>
  </w:style>
  <w:style w:type="character" w:customStyle="1" w:styleId="30">
    <w:name w:val="Заголовок 3 Знак"/>
    <w:basedOn w:val="a2"/>
    <w:link w:val="3"/>
    <w:uiPriority w:val="99"/>
    <w:locked/>
    <w:rsid w:val="00092F8F"/>
    <w:rPr>
      <w:sz w:val="24"/>
    </w:rPr>
  </w:style>
  <w:style w:type="paragraph" w:customStyle="1" w:styleId="msonormalmailrucssattributepostfix">
    <w:name w:val="msonormal_mailru_css_attribute_postfix"/>
    <w:basedOn w:val="a1"/>
    <w:rsid w:val="00092F8F"/>
    <w:pPr>
      <w:spacing w:before="100" w:beforeAutospacing="1" w:after="100" w:afterAutospacing="1"/>
    </w:pPr>
  </w:style>
  <w:style w:type="character" w:customStyle="1" w:styleId="w">
    <w:name w:val="w"/>
    <w:basedOn w:val="a2"/>
    <w:rsid w:val="00092F8F"/>
  </w:style>
  <w:style w:type="character" w:customStyle="1" w:styleId="20">
    <w:name w:val="Заголовок 2 Знак"/>
    <w:basedOn w:val="a2"/>
    <w:link w:val="2"/>
    <w:rsid w:val="00092F8F"/>
    <w:rPr>
      <w:rFonts w:ascii="Arial" w:hAnsi="Arial" w:cs="Arial"/>
      <w:b/>
      <w:bCs/>
      <w:i/>
      <w:iCs/>
      <w:sz w:val="28"/>
      <w:szCs w:val="28"/>
    </w:rPr>
  </w:style>
  <w:style w:type="paragraph" w:styleId="HTML">
    <w:name w:val="HTML Preformatted"/>
    <w:basedOn w:val="a1"/>
    <w:link w:val="HTML0"/>
    <w:rsid w:val="00092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092F8F"/>
    <w:rPr>
      <w:rFonts w:ascii="Courier New" w:hAnsi="Courier New" w:cs="Courier New"/>
    </w:rPr>
  </w:style>
  <w:style w:type="character" w:customStyle="1" w:styleId="NoSpacingChar">
    <w:name w:val="No Spacing Char"/>
    <w:basedOn w:val="a2"/>
    <w:link w:val="1a"/>
    <w:locked/>
    <w:rsid w:val="00092F8F"/>
    <w:rPr>
      <w:rFonts w:ascii="Calibri" w:hAnsi="Calibri"/>
      <w:sz w:val="22"/>
      <w:szCs w:val="22"/>
      <w:lang w:eastAsia="en-US"/>
    </w:rPr>
  </w:style>
  <w:style w:type="paragraph" w:customStyle="1" w:styleId="1a">
    <w:name w:val="Без интервала1"/>
    <w:link w:val="NoSpacingChar"/>
    <w:rsid w:val="00092F8F"/>
    <w:rPr>
      <w:rFonts w:ascii="Calibri" w:hAnsi="Calibri"/>
      <w:sz w:val="22"/>
      <w:szCs w:val="22"/>
      <w:lang w:eastAsia="en-US"/>
    </w:rPr>
  </w:style>
  <w:style w:type="character" w:customStyle="1" w:styleId="1b">
    <w:name w:val="Основной текст Знак1"/>
    <w:aliases w:val="bt Знак,Основной текст Знак Знак,Òàáë òåêñò Знак,Основной текст1 Знак"/>
    <w:basedOn w:val="a2"/>
    <w:rsid w:val="00092F8F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2"/>
    <w:link w:val="1"/>
    <w:rsid w:val="00092F8F"/>
    <w:rPr>
      <w:sz w:val="24"/>
      <w:u w:val="single"/>
    </w:rPr>
  </w:style>
  <w:style w:type="paragraph" w:customStyle="1" w:styleId="1c">
    <w:name w:val="Без интервала1"/>
    <w:rsid w:val="00092F8F"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2"/>
    <w:rsid w:val="00092F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title00">
    <w:name w:val="consplustitle0"/>
    <w:basedOn w:val="a2"/>
    <w:rsid w:val="00092F8F"/>
  </w:style>
  <w:style w:type="character" w:customStyle="1" w:styleId="verdana00">
    <w:name w:val="verdana0"/>
    <w:basedOn w:val="a2"/>
    <w:rsid w:val="00092F8F"/>
  </w:style>
  <w:style w:type="character" w:customStyle="1" w:styleId="affe">
    <w:name w:val="Гипертекстовая ссылка"/>
    <w:basedOn w:val="a2"/>
    <w:uiPriority w:val="99"/>
    <w:rsid w:val="00092F8F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0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EEE5C7"/>
                    <w:bottom w:val="none" w:sz="0" w:space="0" w:color="auto"/>
                    <w:right w:val="single" w:sz="18" w:space="14" w:color="EEE5C7"/>
                  </w:divBdr>
                  <w:divsChild>
                    <w:div w:id="641929221">
                      <w:marLeft w:val="275"/>
                      <w:marRight w:val="0"/>
                      <w:marTop w:val="2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89421">
                              <w:marLeft w:val="0"/>
                              <w:marRight w:val="0"/>
                              <w:marTop w:val="0"/>
                              <w:marBottom w:val="2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1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EEE5C7"/>
                    <w:bottom w:val="none" w:sz="0" w:space="0" w:color="auto"/>
                    <w:right w:val="single" w:sz="18" w:space="14" w:color="EEE5C7"/>
                  </w:divBdr>
                  <w:divsChild>
                    <w:div w:id="708992760">
                      <w:marLeft w:val="0"/>
                      <w:marRight w:val="0"/>
                      <w:marTop w:val="275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06698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2593">
                          <w:marLeft w:val="0"/>
                          <w:marRight w:val="0"/>
                          <w:marTop w:val="2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928094">
                      <w:marLeft w:val="275"/>
                      <w:marRight w:val="0"/>
                      <w:marTop w:val="2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73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47439">
                              <w:marLeft w:val="0"/>
                              <w:marRight w:val="0"/>
                              <w:marTop w:val="0"/>
                              <w:marBottom w:val="2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4" w:color="EEE5C7"/>
                    <w:bottom w:val="none" w:sz="0" w:space="0" w:color="auto"/>
                    <w:right w:val="single" w:sz="18" w:space="14" w:color="EEE5C7"/>
                  </w:divBdr>
                  <w:divsChild>
                    <w:div w:id="3552477">
                      <w:marLeft w:val="275"/>
                      <w:marRight w:val="0"/>
                      <w:marTop w:val="2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5866">
                              <w:marLeft w:val="0"/>
                              <w:marRight w:val="0"/>
                              <w:marTop w:val="0"/>
                              <w:marBottom w:val="2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4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87783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4516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econom3\Documents\&#1048;&#1090;&#1086;&#1075;&#1080;%20&#1076;&#1083;&#1103;%20&#1061;&#1052;&#1040;&#1054;\2019%20&#1075;&#1086;&#1076;\&#1044;&#1080;&#1072;&#1075;&#1088;&#1072;&#1084;&#1084;&#1099;\&#1044;&#1080;&#1072;&#1075;&#1088;&#1072;&#1084;&#1084;&#1099;%20(&#1089;&#1090;&#1088;&#1091;&#1082;&#1090;&#1091;&#1088;&#1072;%20&#1087;&#1088;&#1086;&#1084;.)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tova\Desktop\&#1044;&#1080;&#1072;&#1075;&#1088;&#1072;&#1084;&#1084;&#1099;%20&#1077;&#1089;&#1090;&#1077;&#1089;&#1090;&#1074;&#1077;&#1085;&#1085;&#1086;&#1077;%20&#1076;&#1074;&#1080;&#1078;&#1077;&#1085;&#1080;&#1077;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tova\Desktop\&#1044;&#1080;&#1072;&#1075;&#1088;&#1072;&#1084;&#1084;&#1072;%20&#1077;&#1089;&#1090;&#1077;&#1089;&#1090;&#1074;&#1077;&#1085;&#1085;&#1099;&#1081;%20&#1087;&#1088;&#1080;&#1088;&#1086;&#1089;&#109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tova\Desktop\&#1044;&#1080;&#1072;&#1075;&#1088;&#1072;&#1084;&#1084;&#1099;%20(&#1080;&#1085;&#1074;&#1077;&#1089;&#1090;.,%20&#1074;&#1074;&#1086;&#1076;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tova\Desktop\&#1044;&#1080;&#1072;&#1075;&#1088;&#1072;&#1084;&#1084;&#1099;%20(&#1080;&#1085;&#1074;&#1077;&#1089;&#1090;.,%20&#1074;&#1074;&#1086;&#1076;)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econom3\&#1052;&#1086;&#1080;%20&#1076;&#1086;&#1082;&#1091;&#1084;&#1077;&#1085;&#1090;&#1099;\&#1048;&#1090;&#1086;&#1075;&#1080;%20&#1076;&#1083;&#1103;%20&#1061;&#1052;&#1040;&#1054;\&#1044;&#1080;&#1072;&#1075;&#1088;&#1072;&#1084;&#1084;&#1099;%20(&#1074;&#1074;&#1086;&#1076;%20&#1078;&#1080;&#1083;.&#1076;&#1086;&#1084;&#1086;&#1074;,%20&#1073;&#1077;&#1079;&#1088;&#1072;&#1073;.,%20&#1089;&#1090;&#1088;-&#1088;&#1072;%20&#1087;&#1083;&#1072;&#1090;&#1085;.&#1091;&#1089;&#1083;&#1091;&#1075;,%20&#1089;&#1090;&#1088;-&#1088;&#1072;%20&#1076;&#1086;&#1093;&#1086;&#1076;&#1086;&#1074;)%20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tova\Desktop\&#1044;&#1080;&#1072;&#1075;&#1088;&#1072;&#1084;&#1084;&#1072;%20&#1082;%20&#1084;&#1086;&#1085;&#1080;&#1090;&#1086;&#1088;&#1080;&#1085;&#1075;&#1091;(&#1088;&#1077;&#1072;&#1083;&#1100;&#1085;&#1099;&#1077;%20&#1076;&#1086;&#1093;&#1086;&#1076;&#1099;%20&#1085;&#1072;&#1089;&#1077;&#1083;&#1077;&#1085;&#1080;&#1103;)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tova\Desktop\&#1044;&#1080;&#1072;&#1075;&#1088;&#1072;&#1084;&#1084;&#1099;%20(&#1079;&#1072;&#1088;&#1072;&#1073;.&#1087;&#1083;&#1072;&#1090;&#1072;,%20&#1095;&#1080;&#1089;&#1083;&#1077;&#1085;.,&#1090;&#1086;&#1074;&#1072;&#1088;&#1086;&#1086;&#1073;.,%20&#1087;&#1083;&#1072;&#1090;.&#1091;&#1089;&#1083;.)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tova\Desktop\&#1044;&#1080;&#1072;&#1075;&#1088;&#1072;&#1084;&#1084;&#1099;%20(&#1079;&#1072;&#1088;&#1072;&#1073;.&#1087;&#1083;&#1072;&#1090;&#1072;,%20&#1095;&#1080;&#1089;&#1083;&#1077;&#1085;.,&#1090;&#1086;&#1074;&#1072;&#1088;&#1086;&#1086;&#1073;.,%20&#1087;&#1083;&#1072;&#1090;.&#1091;&#1089;&#1083;.)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tova\Desktop\&#1044;&#1080;&#1072;&#1075;&#1088;&#1072;&#1084;&#1084;&#1099;%20(&#1079;&#1072;&#1088;&#1072;&#1073;.&#1087;&#1083;&#1072;&#1090;&#1072;,%20&#1095;&#1080;&#1089;&#1083;&#1077;&#1085;.,&#1090;&#1086;&#1074;&#1072;&#1088;&#1086;&#1086;&#1073;.,%20&#1087;&#1083;&#1072;&#1090;.&#1091;&#1089;&#1083;.)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utova\Desktop\&#1044;&#1080;&#1072;&#1075;&#1088;&#1072;&#1084;&#1084;&#1099;%20(&#1079;&#1072;&#1088;&#1072;&#1073;.&#1087;&#1083;&#1072;&#1090;&#1072;,%20&#1095;&#1080;&#1089;&#1083;&#1077;&#1085;.,&#1090;&#1086;&#1074;&#1072;&#1088;&#1086;&#1086;&#1073;.,%20&#1087;&#1083;&#1072;&#1090;.&#1091;&#1089;&#1083;.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промышленного производства</a:t>
            </a:r>
          </a:p>
        </c:rich>
      </c:tx>
      <c:layout>
        <c:manualLayout>
          <c:xMode val="edge"/>
          <c:yMode val="edge"/>
          <c:x val="9.7726828264114898E-2"/>
          <c:y val="4.1114448322825724E-3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927404235760851"/>
          <c:y val="0.17500037495313084"/>
          <c:w val="0.79347910313253989"/>
          <c:h val="0.51428661113039054"/>
        </c:manualLayout>
      </c:layout>
      <c:pie3DChart>
        <c:varyColors val="1"/>
        <c:ser>
          <c:idx val="0"/>
          <c:order val="0"/>
          <c:spPr>
            <a:gradFill rotWithShape="0">
              <a:gsLst>
                <a:gs pos="0">
                  <a:srgbClr val="CCFFCC"/>
                </a:gs>
                <a:gs pos="100000">
                  <a:srgbClr val="00FF00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explosion val="36"/>
          <c:dPt>
            <c:idx val="0"/>
            <c:bubble3D val="0"/>
            <c:explosion val="0"/>
            <c:spPr>
              <a:gradFill rotWithShape="0">
                <a:gsLst>
                  <a:gs pos="0">
                    <a:srgbClr val="FF0000"/>
                  </a:gs>
                  <a:gs pos="100000">
                    <a:srgbClr val="FF6600"/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6CF6-46A7-90C4-1CEE870EEC38}"/>
              </c:ext>
            </c:extLst>
          </c:dPt>
          <c:dPt>
            <c:idx val="1"/>
            <c:bubble3D val="0"/>
            <c:spPr>
              <a:gradFill rotWithShape="0">
                <a:gsLst>
                  <a:gs pos="0">
                    <a:srgbClr val="0000FF"/>
                  </a:gs>
                  <a:gs pos="100000">
                    <a:srgbClr val="CCFFFF"/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CF6-46A7-90C4-1CEE870EEC38}"/>
              </c:ext>
            </c:extLst>
          </c:dPt>
          <c:dPt>
            <c:idx val="2"/>
            <c:bubble3D val="0"/>
            <c:explosion val="37"/>
            <c:spPr>
              <a:gradFill rotWithShape="0">
                <a:gsLst>
                  <a:gs pos="0">
                    <a:srgbClr val="CCFFCC"/>
                  </a:gs>
                  <a:gs pos="100000">
                    <a:srgbClr val="33CCCC"/>
                  </a:gs>
                </a:gsLst>
                <a:lin ang="5400000" scaled="1"/>
              </a:gra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6CF6-46A7-90C4-1CEE870EEC38}"/>
              </c:ext>
            </c:extLst>
          </c:dPt>
          <c:dLbls>
            <c:dLbl>
              <c:idx val="0"/>
              <c:layout>
                <c:manualLayout>
                  <c:x val="-1.4493752797029299E-2"/>
                  <c:y val="2.70288713910761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85,9%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CF6-46A7-90C4-1CEE870EEC38}"/>
                </c:ext>
              </c:extLst>
            </c:dLbl>
            <c:dLbl>
              <c:idx val="1"/>
              <c:layout>
                <c:manualLayout>
                  <c:x val="1.4156778789748081E-2"/>
                  <c:y val="-3.636257967754034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CF6-46A7-90C4-1CEE870EEC38}"/>
                </c:ext>
              </c:extLst>
            </c:dLbl>
            <c:dLbl>
              <c:idx val="2"/>
              <c:layout>
                <c:manualLayout>
                  <c:x val="2.1810766301271201E-2"/>
                  <c:y val="-1.50048254277494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
6,9%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CF6-46A7-90C4-1CEE870EEC3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CF6-46A7-90C4-1CEE870EEC38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FF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диагр!$A$6:$A$9</c:f>
              <c:strCache>
                <c:ptCount val="4"/>
                <c:pt idx="0">
                  <c:v>Добыча полезных ископаемых</c:v>
                </c:pt>
                <c:pt idx="1">
                  <c:v>Обрабатывающие производства</c:v>
                </c:pt>
                <c:pt idx="2">
                  <c:v>Обеспечение электрической энергией, газом и паром; кондиционирование воздуха</c:v>
                </c:pt>
                <c:pt idx="3">
                  <c:v>Водоснабжение; водоотведение, организация сбора и утилизации отходов, деятельность по ликвидации загрязнений</c:v>
                </c:pt>
              </c:strCache>
            </c:strRef>
          </c:cat>
          <c:val>
            <c:numRef>
              <c:f>диагр!$C$6:$C$9</c:f>
              <c:numCache>
                <c:formatCode>0.0</c:formatCode>
                <c:ptCount val="4"/>
                <c:pt idx="0">
                  <c:v>69.965908483000447</c:v>
                </c:pt>
                <c:pt idx="1">
                  <c:v>20.299285585756458</c:v>
                </c:pt>
                <c:pt idx="2">
                  <c:v>9.2319438973266603</c:v>
                </c:pt>
                <c:pt idx="3">
                  <c:v>0.50286203391643858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F6-46A7-90C4-1CEE870EEC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68675126949338161"/>
          <c:w val="1"/>
          <c:h val="0.25826591263720899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675" b="1" i="0" u="none" strike="noStrike" baseline="0">
              <a:solidFill>
                <a:srgbClr val="0000FF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67605633802817"/>
          <c:y val="0.16081770266521564"/>
          <c:w val="0.8249496981891381"/>
          <c:h val="0.4881339222841048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Лист1!$A$3</c:f>
              <c:strCache>
                <c:ptCount val="1"/>
                <c:pt idx="0">
                  <c:v>Количество родившихся</c:v>
                </c:pt>
              </c:strCache>
            </c:strRef>
          </c:tx>
          <c:spPr>
            <a:gradFill rotWithShape="0">
              <a:gsLst>
                <a:gs pos="0">
                  <a:srgbClr val="3366FF"/>
                </a:gs>
                <a:gs pos="100000">
                  <a:srgbClr val="3366FF">
                    <a:gamma/>
                    <a:shade val="46275"/>
                    <a:invGamma/>
                  </a:srgbClr>
                </a:gs>
              </a:gsLst>
              <a:lin ang="27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2285850632307491E-3"/>
                  <c:y val="0.1535283699293689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88-436E-9D03-3A6DF2B53493}"/>
                </c:ext>
              </c:extLst>
            </c:dLbl>
            <c:dLbl>
              <c:idx val="1"/>
              <c:layout>
                <c:manualLayout>
                  <c:x val="-1.9838028267856961E-3"/>
                  <c:y val="0.163065958218637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88-436E-9D03-3A6DF2B53493}"/>
                </c:ext>
              </c:extLst>
            </c:dLbl>
            <c:dLbl>
              <c:idx val="2"/>
              <c:layout>
                <c:manualLayout>
                  <c:x val="-1.3364773253610751E-3"/>
                  <c:y val="0.1581567547958944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88-436E-9D03-3A6DF2B53493}"/>
                </c:ext>
              </c:extLst>
            </c:dLbl>
            <c:dLbl>
              <c:idx val="3"/>
              <c:layout>
                <c:manualLayout>
                  <c:x val="-6.8896201979129392E-4"/>
                  <c:y val="0.162264987634668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88-436E-9D03-3A6DF2B53493}"/>
                </c:ext>
              </c:extLst>
            </c:dLbl>
            <c:dLbl>
              <c:idx val="4"/>
              <c:layout>
                <c:manualLayout>
                  <c:x val="2.2285850632307418E-3"/>
                  <c:y val="0.1570168363100960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88-436E-9D03-3A6DF2B53493}"/>
                </c:ext>
              </c:extLst>
            </c:dLbl>
            <c:dLbl>
              <c:idx val="5"/>
              <c:layout>
                <c:manualLayout>
                  <c:x val="0.13101276741250911"/>
                  <c:y val="0.166774455105851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88-436E-9D03-3A6DF2B5349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FFFF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Лист1!$B$2:$E$2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Лист1!$B$3:$E$3</c:f>
              <c:numCache>
                <c:formatCode>0</c:formatCode>
                <c:ptCount val="4"/>
                <c:pt idx="0" formatCode="General">
                  <c:v>592</c:v>
                </c:pt>
                <c:pt idx="1">
                  <c:v>579</c:v>
                </c:pt>
                <c:pt idx="2" formatCode="General">
                  <c:v>474</c:v>
                </c:pt>
                <c:pt idx="3" formatCode="General">
                  <c:v>485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488-436E-9D03-3A6DF2B53493}"/>
            </c:ext>
          </c:extLst>
        </c:ser>
        <c:ser>
          <c:idx val="0"/>
          <c:order val="1"/>
          <c:tx>
            <c:strRef>
              <c:f>Лист1!$A$4</c:f>
              <c:strCache>
                <c:ptCount val="1"/>
                <c:pt idx="0">
                  <c:v>Количество умерших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FF0000">
                    <a:gamma/>
                    <a:shade val="59608"/>
                    <a:invGamma/>
                  </a:srgbClr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5186463991466509E-3"/>
                  <c:y val="9.87431449117640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488-436E-9D03-3A6DF2B53493}"/>
                </c:ext>
              </c:extLst>
            </c:dLbl>
            <c:dLbl>
              <c:idx val="1"/>
              <c:layout>
                <c:manualLayout>
                  <c:x val="2.3055005824806751E-3"/>
                  <c:y val="0.1126048268356700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488-436E-9D03-3A6DF2B53493}"/>
                </c:ext>
              </c:extLst>
            </c:dLbl>
            <c:dLbl>
              <c:idx val="2"/>
              <c:layout>
                <c:manualLayout>
                  <c:x val="-1.7291956152539099E-3"/>
                  <c:y val="0.112739261250880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88-436E-9D03-3A6DF2B53493}"/>
                </c:ext>
              </c:extLst>
            </c:dLbl>
            <c:dLbl>
              <c:idx val="3"/>
              <c:layout>
                <c:manualLayout>
                  <c:x val="2.3055005824806751E-3"/>
                  <c:y val="0.1171559652604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488-436E-9D03-3A6DF2B53493}"/>
                </c:ext>
              </c:extLst>
            </c:dLbl>
            <c:dLbl>
              <c:idx val="4"/>
              <c:layout>
                <c:manualLayout>
                  <c:x val="2.7181495361208192E-3"/>
                  <c:y val="0.1057934831316821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488-436E-9D03-3A6DF2B53493}"/>
                </c:ext>
              </c:extLst>
            </c:dLbl>
            <c:dLbl>
              <c:idx val="5"/>
              <c:layout>
                <c:manualLayout>
                  <c:x val="0.14112020869726921"/>
                  <c:y val="0.15078057980806048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488-436E-9D03-3A6DF2B5349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FFFF99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Лист1!$B$2:$E$2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Лист1!$B$4:$E$4</c:f>
              <c:numCache>
                <c:formatCode>0</c:formatCode>
                <c:ptCount val="4"/>
                <c:pt idx="0">
                  <c:v>226</c:v>
                </c:pt>
                <c:pt idx="1">
                  <c:v>228</c:v>
                </c:pt>
                <c:pt idx="2">
                  <c:v>226</c:v>
                </c:pt>
                <c:pt idx="3">
                  <c:v>277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488-436E-9D03-3A6DF2B53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405568"/>
        <c:axId val="66199552"/>
      </c:barChart>
      <c:lineChart>
        <c:grouping val="standard"/>
        <c:varyColors val="0"/>
        <c:ser>
          <c:idx val="2"/>
          <c:order val="2"/>
          <c:tx>
            <c:strRef>
              <c:f>Лист1!$A$5</c:f>
              <c:strCache>
                <c:ptCount val="1"/>
                <c:pt idx="0">
                  <c:v>Коэффициент рождаемости</c:v>
                </c:pt>
              </c:strCache>
            </c:strRef>
          </c:tx>
          <c:spPr>
            <a:ln w="25400">
              <a:solidFill>
                <a:srgbClr val="3366FF"/>
              </a:solidFill>
              <a:prstDash val="solid"/>
            </a:ln>
          </c:spPr>
          <c:marker>
            <c:symbol val="triangle"/>
            <c:size val="9"/>
            <c:spPr>
              <a:solidFill>
                <a:srgbClr val="3366FF"/>
              </a:solidFill>
              <a:ln>
                <a:solidFill>
                  <a:srgbClr val="3366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7.6553960166743873E-2"/>
                  <c:y val="-5.29082645157161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488-436E-9D03-3A6DF2B53493}"/>
                </c:ext>
              </c:extLst>
            </c:dLbl>
            <c:dLbl>
              <c:idx val="1"/>
              <c:layout>
                <c:manualLayout>
                  <c:x val="-6.1374092944264332E-2"/>
                  <c:y val="-5.74837291680004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488-436E-9D03-3A6DF2B53493}"/>
                </c:ext>
              </c:extLst>
            </c:dLbl>
            <c:dLbl>
              <c:idx val="2"/>
              <c:layout>
                <c:manualLayout>
                  <c:x val="-6.7598682517626726E-2"/>
                  <c:y val="-6.54567569297740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488-436E-9D03-3A6DF2B53493}"/>
                </c:ext>
              </c:extLst>
            </c:dLbl>
            <c:dLbl>
              <c:idx val="3"/>
              <c:layout>
                <c:manualLayout>
                  <c:x val="-6.4549524892276181E-2"/>
                  <c:y val="-6.14480507009792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488-436E-9D03-3A6DF2B53493}"/>
                </c:ext>
              </c:extLst>
            </c:dLbl>
            <c:dLbl>
              <c:idx val="4"/>
              <c:layout>
                <c:manualLayout>
                  <c:x val="-6.5197411820848983E-2"/>
                  <c:y val="-6.29003691611719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488-436E-9D03-3A6DF2B53493}"/>
                </c:ext>
              </c:extLst>
            </c:dLbl>
            <c:dLbl>
              <c:idx val="5"/>
              <c:layout>
                <c:manualLayout>
                  <c:x val="7.3562985277589796E-2"/>
                  <c:y val="-0.20866863351535891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488-436E-9D03-3A6DF2B5349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FF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Лист1!$B$2:$E$2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Лист1!$B$5:$E$5</c:f>
              <c:numCache>
                <c:formatCode>0.0</c:formatCode>
                <c:ptCount val="4"/>
                <c:pt idx="0">
                  <c:v>13.7</c:v>
                </c:pt>
                <c:pt idx="1">
                  <c:v>13.279816513761476</c:v>
                </c:pt>
                <c:pt idx="2">
                  <c:v>10.82191780821918</c:v>
                </c:pt>
                <c:pt idx="3">
                  <c:v>10.997732426303855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4-5488-436E-9D03-3A6DF2B53493}"/>
            </c:ext>
          </c:extLst>
        </c:ser>
        <c:ser>
          <c:idx val="3"/>
          <c:order val="3"/>
          <c:tx>
            <c:strRef>
              <c:f>Лист1!$A$6</c:f>
              <c:strCache>
                <c:ptCount val="1"/>
                <c:pt idx="0">
                  <c:v>Коэффициент смертности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3264886006896201E-2"/>
                  <c:y val="-4.86695260653393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488-436E-9D03-3A6DF2B53493}"/>
                </c:ext>
              </c:extLst>
            </c:dLbl>
            <c:dLbl>
              <c:idx val="1"/>
              <c:layout>
                <c:manualLayout>
                  <c:x val="-2.1718130821882557E-2"/>
                  <c:y val="-4.2459082858545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488-436E-9D03-3A6DF2B53493}"/>
                </c:ext>
              </c:extLst>
            </c:dLbl>
            <c:dLbl>
              <c:idx val="2"/>
              <c:layout>
                <c:manualLayout>
                  <c:x val="-1.6991662806855025E-2"/>
                  <c:y val="-4.0089622943473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488-436E-9D03-3A6DF2B53493}"/>
                </c:ext>
              </c:extLst>
            </c:dLbl>
            <c:dLbl>
              <c:idx val="3"/>
              <c:layout>
                <c:manualLayout>
                  <c:x val="-2.9307619969963682E-2"/>
                  <c:y val="-5.63497855450994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5488-436E-9D03-3A6DF2B53493}"/>
                </c:ext>
              </c:extLst>
            </c:dLbl>
            <c:dLbl>
              <c:idx val="4"/>
              <c:layout>
                <c:manualLayout>
                  <c:x val="-2.0165340295030004E-2"/>
                  <c:y val="-5.16078782835070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488-436E-9D03-3A6DF2B53493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9336016096579477"/>
                  <c:y val="0.4565224314016878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5488-436E-9D03-3A6DF2B5349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FF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Лист1!$B$2:$E$2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Лист1!$B$6:$E$6</c:f>
              <c:numCache>
                <c:formatCode>0.0</c:formatCode>
                <c:ptCount val="4"/>
                <c:pt idx="0">
                  <c:v>5.2</c:v>
                </c:pt>
                <c:pt idx="1">
                  <c:v>5.2293577981651413</c:v>
                </c:pt>
                <c:pt idx="2">
                  <c:v>5.159817351598174</c:v>
                </c:pt>
                <c:pt idx="3">
                  <c:v>6.2811791383219964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5488-436E-9D03-3A6DF2B53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201088"/>
        <c:axId val="66202624"/>
      </c:lineChart>
      <c:catAx>
        <c:axId val="7540556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619955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66199552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5405568"/>
        <c:crosses val="autoZero"/>
        <c:crossBetween val="between"/>
      </c:valAx>
      <c:catAx>
        <c:axId val="662010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66202624"/>
        <c:crosses val="autoZero"/>
        <c:auto val="0"/>
        <c:lblAlgn val="ctr"/>
        <c:lblOffset val="100"/>
        <c:noMultiLvlLbl val="0"/>
      </c:catAx>
      <c:valAx>
        <c:axId val="66202624"/>
        <c:scaling>
          <c:orientation val="minMax"/>
        </c:scaling>
        <c:delete val="0"/>
        <c:axPos val="r"/>
        <c:numFmt formatCode="0.0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6201088"/>
        <c:crosses val="max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CCFFFF"/>
            </a:gs>
          </a:gsLst>
          <a:lin ang="5400000" scaled="1"/>
        </a:gradFill>
        <a:ln w="25400">
          <a:noFill/>
        </a:ln>
      </c:spPr>
    </c:plotArea>
    <c:legend>
      <c:legendPos val="b"/>
      <c:layout>
        <c:manualLayout>
          <c:xMode val="edge"/>
          <c:yMode val="edge"/>
          <c:x val="2.2198806031598978E-2"/>
          <c:y val="0.80448114717367669"/>
          <c:w val="0.93360171890278465"/>
          <c:h val="0.13981862023344638"/>
        </c:manualLayout>
      </c:layout>
      <c:overlay val="0"/>
      <c:spPr>
        <a:gradFill rotWithShape="0">
          <a:gsLst>
            <a:gs pos="0">
              <a:srgbClr val="FFFFFF"/>
            </a:gs>
            <a:gs pos="100000">
              <a:srgbClr val="CCFFFF"/>
            </a:gs>
          </a:gsLst>
          <a:lin ang="5400000" scaled="1"/>
        </a:gradFill>
        <a:ln w="25400">
          <a:noFill/>
        </a:ln>
      </c:spPr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val="FFFFFF"/>
        </a:gs>
        <a:gs pos="100000">
          <a:srgbClr val="CCFFFF"/>
        </a:gs>
      </a:gsLst>
      <a:lin ang="5400000" scaled="1"/>
    </a:gra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069708198239979"/>
          <c:y val="0.16580842443238294"/>
          <c:w val="0.69984766610056293"/>
          <c:h val="0.383796855490151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лист!$A$5</c:f>
              <c:strCache>
                <c:ptCount val="1"/>
                <c:pt idx="0">
                  <c:v>Естественный прирост населения, человек</c:v>
                </c:pt>
              </c:strCache>
            </c:strRef>
          </c:tx>
          <c:spPr>
            <a:gradFill rotWithShape="0">
              <a:gsLst>
                <a:gs pos="0">
                  <a:srgbClr val="8FF6FB"/>
                </a:gs>
                <a:gs pos="100000">
                  <a:srgbClr val="3366FF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2107944054163235E-4"/>
                  <c:y val="0.2192153182924682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2C-4854-9BFF-187161FF56F8}"/>
                </c:ext>
              </c:extLst>
            </c:dLbl>
            <c:dLbl>
              <c:idx val="1"/>
              <c:layout>
                <c:manualLayout>
                  <c:x val="-8.424418645782486E-4"/>
                  <c:y val="0.2007577550215548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2C-4854-9BFF-187161FF56F8}"/>
                </c:ext>
              </c:extLst>
            </c:dLbl>
            <c:dLbl>
              <c:idx val="2"/>
              <c:layout>
                <c:manualLayout>
                  <c:x val="0"/>
                  <c:y val="0.1756196537608968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2C-4854-9BFF-187161FF56F8}"/>
                </c:ext>
              </c:extLst>
            </c:dLbl>
            <c:dLbl>
              <c:idx val="3"/>
              <c:layout>
                <c:manualLayout>
                  <c:x val="1.5321040844737234E-3"/>
                  <c:y val="0.1794697911564890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A2C-4854-9BFF-187161FF56F8}"/>
                </c:ext>
              </c:extLst>
            </c:dLbl>
            <c:dLbl>
              <c:idx val="4"/>
              <c:layout>
                <c:manualLayout>
                  <c:x val="-1.8360598007009167E-3"/>
                  <c:y val="0.1685622072360572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A2C-4854-9BFF-187161FF56F8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ysClr val="windowText" lastClr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лист!$B$4:$E$4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лист!$B$5:$E$5</c:f>
              <c:numCache>
                <c:formatCode>#,##0</c:formatCode>
                <c:ptCount val="4"/>
                <c:pt idx="0">
                  <c:v>366</c:v>
                </c:pt>
                <c:pt idx="1">
                  <c:v>351</c:v>
                </c:pt>
                <c:pt idx="2" formatCode="#,##0.0">
                  <c:v>248</c:v>
                </c:pt>
                <c:pt idx="3" formatCode="#,##0.0">
                  <c:v>208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A2C-4854-9BFF-187161FF56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237568"/>
        <c:axId val="66239104"/>
      </c:barChart>
      <c:lineChart>
        <c:grouping val="standard"/>
        <c:varyColors val="0"/>
        <c:ser>
          <c:idx val="0"/>
          <c:order val="1"/>
          <c:tx>
            <c:strRef>
              <c:f>лист!$A$6</c:f>
              <c:strCache>
                <c:ptCount val="1"/>
                <c:pt idx="0">
                  <c:v>Коэффициент естественного прироста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8878338737069616E-2"/>
                  <c:y val="-8.25176464592412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A2C-4854-9BFF-187161FF56F8}"/>
                </c:ext>
              </c:extLst>
            </c:dLbl>
            <c:dLbl>
              <c:idx val="1"/>
              <c:layout>
                <c:manualLayout>
                  <c:x val="-6.4392980289228921E-2"/>
                  <c:y val="-7.359529087990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A2C-4854-9BFF-187161FF56F8}"/>
                </c:ext>
              </c:extLst>
            </c:dLbl>
            <c:dLbl>
              <c:idx val="2"/>
              <c:layout>
                <c:manualLayout>
                  <c:x val="-5.6580721527456128E-2"/>
                  <c:y val="-6.95731722855031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A2C-4854-9BFF-187161FF56F8}"/>
                </c:ext>
              </c:extLst>
            </c:dLbl>
            <c:dLbl>
              <c:idx val="3"/>
              <c:layout>
                <c:manualLayout>
                  <c:x val="-4.6841754843537704E-2"/>
                  <c:y val="-7.58597998216731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A2C-4854-9BFF-187161FF56F8}"/>
                </c:ext>
              </c:extLst>
            </c:dLbl>
            <c:dLbl>
              <c:idx val="4"/>
              <c:layout>
                <c:manualLayout>
                  <c:x val="-3.9719327514416793E-2"/>
                  <c:y val="-6.31003562724430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A2C-4854-9BFF-187161FF56F8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лист!$B$4:$E$4</c:f>
              <c:strCache>
                <c:ptCount val="4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</c:strCache>
            </c:strRef>
          </c:cat>
          <c:val>
            <c:numRef>
              <c:f>лист!$B$6:$E$6</c:f>
              <c:numCache>
                <c:formatCode>#,##0.0</c:formatCode>
                <c:ptCount val="4"/>
                <c:pt idx="0">
                  <c:v>8.5</c:v>
                </c:pt>
                <c:pt idx="1">
                  <c:v>8.1</c:v>
                </c:pt>
                <c:pt idx="2" formatCode="0.0">
                  <c:v>6</c:v>
                </c:pt>
                <c:pt idx="3" formatCode="0.0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CA2C-4854-9BFF-187161FF56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777472"/>
        <c:axId val="66779008"/>
      </c:lineChart>
      <c:catAx>
        <c:axId val="6623756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3366FF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623910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66239104"/>
        <c:scaling>
          <c:orientation val="minMax"/>
        </c:scaling>
        <c:delete val="0"/>
        <c:axPos val="l"/>
        <c:numFmt formatCode="#,##0" sourceLinked="0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6237568"/>
        <c:crosses val="autoZero"/>
        <c:crossBetween val="between"/>
      </c:valAx>
      <c:catAx>
        <c:axId val="66777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66779008"/>
        <c:crosses val="autoZero"/>
        <c:auto val="0"/>
        <c:lblAlgn val="ctr"/>
        <c:lblOffset val="100"/>
        <c:noMultiLvlLbl val="0"/>
      </c:catAx>
      <c:valAx>
        <c:axId val="66779008"/>
        <c:scaling>
          <c:orientation val="minMax"/>
        </c:scaling>
        <c:delete val="0"/>
        <c:axPos val="r"/>
        <c:numFmt formatCode="0" sourceLinked="0"/>
        <c:majorTickMark val="cross"/>
        <c:minorTickMark val="none"/>
        <c:tickLblPos val="nextTo"/>
        <c:spPr>
          <a:ln w="3175">
            <a:solidFill>
              <a:srgbClr val="3366FF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6777472"/>
        <c:crosses val="max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3175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"/>
          <c:y val="0.79424204098839968"/>
          <c:w val="0.99456586794575019"/>
          <c:h val="0.15226360953585474"/>
        </c:manualLayout>
      </c:layout>
      <c:overlay val="0"/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25400">
          <a:noFill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val="FFFFFF"/>
        </a:gs>
        <a:gs pos="100000">
          <a:srgbClr val="99CCFF"/>
        </a:gs>
      </a:gsLst>
      <a:lin ang="5400000" scaled="1"/>
    </a:gra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5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Инвестиции в основной капитал</a:t>
            </a:r>
          </a:p>
        </c:rich>
      </c:tx>
      <c:layout>
        <c:manualLayout>
          <c:xMode val="edge"/>
          <c:yMode val="edge"/>
          <c:x val="0.24616398258859651"/>
          <c:y val="2.397329963384206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1417692353673184"/>
          <c:y val="0.19491631169054691"/>
          <c:w val="0.60593012829918158"/>
          <c:h val="0.42761240910460063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диагр!$A$6</c:f>
              <c:strCache>
                <c:ptCount val="1"/>
                <c:pt idx="0">
                  <c:v>Инвестиции в основной капитал (без субъектов малого предпринимательства), млн.руб.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3366FF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9658036572588922E-3"/>
                  <c:y val="0.111391940205005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9DE-4D40-8F84-A261D15F51F2}"/>
                </c:ext>
              </c:extLst>
            </c:dLbl>
            <c:dLbl>
              <c:idx val="1"/>
              <c:layout>
                <c:manualLayout>
                  <c:x val="5.429290474493185E-3"/>
                  <c:y val="0.1801177321970560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9DE-4D40-8F84-A261D15F51F2}"/>
                </c:ext>
              </c:extLst>
            </c:dLbl>
            <c:dLbl>
              <c:idx val="2"/>
              <c:layout>
                <c:manualLayout>
                  <c:x val="7.0077660045580917E-4"/>
                  <c:y val="0.1800892172429064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9DE-4D40-8F84-A261D15F51F2}"/>
                </c:ext>
              </c:extLst>
            </c:dLbl>
            <c:dLbl>
              <c:idx val="3"/>
              <c:layout>
                <c:manualLayout>
                  <c:x val="3.4242862499330512E-3"/>
                  <c:y val="9.651208047663256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9DE-4D40-8F84-A261D15F51F2}"/>
                </c:ext>
              </c:extLst>
            </c:dLbl>
            <c:dLbl>
              <c:idx val="4"/>
              <c:layout>
                <c:manualLayout>
                  <c:x val="-7.0769725212909979E-4"/>
                  <c:y val="2.02313303992894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9DE-4D40-8F84-A261D15F51F2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FFFF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диагр!$B$5:$D$5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диагр!$B$6:$D$6</c:f>
              <c:numCache>
                <c:formatCode>#,##0.0</c:formatCode>
                <c:ptCount val="3"/>
                <c:pt idx="0">
                  <c:v>2659.5</c:v>
                </c:pt>
                <c:pt idx="1">
                  <c:v>2785.5</c:v>
                </c:pt>
                <c:pt idx="2">
                  <c:v>2845.4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9DE-4D40-8F84-A261D15F51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199808"/>
        <c:axId val="140201344"/>
      </c:barChart>
      <c:lineChart>
        <c:grouping val="standard"/>
        <c:varyColors val="0"/>
        <c:ser>
          <c:idx val="0"/>
          <c:order val="1"/>
          <c:tx>
            <c:strRef>
              <c:f>диагр!$A$7</c:f>
              <c:strCache>
                <c:ptCount val="1"/>
                <c:pt idx="0">
                  <c:v>Темп роста (снижения), %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4717874551395561E-2"/>
                  <c:y val="-6.70399089847609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9DE-4D40-8F84-A261D15F51F2}"/>
                </c:ext>
              </c:extLst>
            </c:dLbl>
            <c:dLbl>
              <c:idx val="1"/>
              <c:layout>
                <c:manualLayout>
                  <c:x val="-2.857673654990658E-2"/>
                  <c:y val="-0.1019405290388084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9DE-4D40-8F84-A261D15F51F2}"/>
                </c:ext>
              </c:extLst>
            </c:dLbl>
            <c:dLbl>
              <c:idx val="2"/>
              <c:layout>
                <c:manualLayout>
                  <c:x val="-5.0845835628571076E-2"/>
                  <c:y val="-6.6206106952680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9DE-4D40-8F84-A261D15F51F2}"/>
                </c:ext>
              </c:extLst>
            </c:dLbl>
            <c:dLbl>
              <c:idx val="3"/>
              <c:layout>
                <c:manualLayout>
                  <c:x val="-5.2142267930794434E-2"/>
                  <c:y val="-5.45931758530185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9DE-4D40-8F84-A261D15F51F2}"/>
                </c:ext>
              </c:extLst>
            </c:dLbl>
            <c:dLbl>
              <c:idx val="4"/>
              <c:layout>
                <c:manualLayout>
                  <c:x val="-5.1406890038326956E-2"/>
                  <c:y val="-5.2965150189559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9DE-4D40-8F84-A261D15F51F2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94789671911862705"/>
                  <c:y val="0.3522740303697268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FF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9DE-4D40-8F84-A261D15F51F2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FF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диагр!$B$5:$D$5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диагр!$B$7:$D$7</c:f>
              <c:numCache>
                <c:formatCode>#,##0.0</c:formatCode>
                <c:ptCount val="3"/>
                <c:pt idx="0">
                  <c:v>107.6</c:v>
                </c:pt>
                <c:pt idx="1">
                  <c:v>73.900000000000006</c:v>
                </c:pt>
                <c:pt idx="2">
                  <c:v>120.8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19DE-4D40-8F84-A261D15F51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507968"/>
        <c:axId val="73509504"/>
      </c:lineChart>
      <c:catAx>
        <c:axId val="140199808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02013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0201344"/>
        <c:scaling>
          <c:orientation val="minMax"/>
        </c:scaling>
        <c:delete val="0"/>
        <c:axPos val="l"/>
        <c:numFmt formatCode="#,##0" sourceLinked="0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0199808"/>
        <c:crosses val="autoZero"/>
        <c:crossBetween val="between"/>
      </c:valAx>
      <c:catAx>
        <c:axId val="7350796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73509504"/>
        <c:crosses val="autoZero"/>
        <c:auto val="0"/>
        <c:lblAlgn val="ctr"/>
        <c:lblOffset val="100"/>
        <c:noMultiLvlLbl val="0"/>
      </c:catAx>
      <c:valAx>
        <c:axId val="73509504"/>
        <c:scaling>
          <c:orientation val="minMax"/>
        </c:scaling>
        <c:delete val="0"/>
        <c:axPos val="r"/>
        <c:numFmt formatCode="#,##0.0" sourceLinked="1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3507968"/>
        <c:crosses val="max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25400">
          <a:noFill/>
        </a:ln>
      </c:spPr>
    </c:plotArea>
    <c:legend>
      <c:legendPos val="b"/>
      <c:layout>
        <c:manualLayout>
          <c:xMode val="edge"/>
          <c:yMode val="edge"/>
          <c:x val="1.5597463897259757E-2"/>
          <c:y val="0.78011341174945659"/>
          <c:w val="0.97572707732521213"/>
          <c:h val="0.20570255878509044"/>
        </c:manualLayout>
      </c:layout>
      <c:overlay val="0"/>
      <c:spPr>
        <a:ln w="25400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426434903184252E-2"/>
          <c:y val="3.3471613713655521E-2"/>
          <c:w val="0.84822353180695043"/>
          <c:h val="0.605913396627891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диагр!$A$34</c:f>
              <c:strCache>
                <c:ptCount val="1"/>
                <c:pt idx="0">
                  <c:v>Ввод жилых домов, тыс.кв.м</c:v>
                </c:pt>
              </c:strCache>
            </c:strRef>
          </c:tx>
          <c:spPr>
            <a:gradFill rotWithShape="0">
              <a:gsLst>
                <a:gs pos="0">
                  <a:srgbClr val="00CCFF"/>
                </a:gs>
                <a:gs pos="100000">
                  <a:srgbClr val="CCFFFF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1.052289847416874E-3"/>
                  <c:y val="7.80791289977636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302-4059-96EF-D69803D9E4FB}"/>
                </c:ext>
              </c:extLst>
            </c:dLbl>
            <c:dLbl>
              <c:idx val="1"/>
              <c:layout>
                <c:manualLayout>
                  <c:x val="-1.9344437291250603E-3"/>
                  <c:y val="1.22667156877763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02-4059-96EF-D69803D9E4FB}"/>
                </c:ext>
              </c:extLst>
            </c:dLbl>
            <c:dLbl>
              <c:idx val="2"/>
              <c:layout>
                <c:manualLayout>
                  <c:x val="-4.5831063569883954E-3"/>
                  <c:y val="7.13349102967068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02-4059-96EF-D69803D9E4FB}"/>
                </c:ext>
              </c:extLst>
            </c:dLbl>
            <c:dLbl>
              <c:idx val="3"/>
              <c:layout>
                <c:manualLayout>
                  <c:x val="-9.5621961189277984E-3"/>
                  <c:y val="1.98908047886419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02-4059-96EF-D69803D9E4FB}"/>
                </c:ext>
              </c:extLst>
            </c:dLbl>
            <c:dLbl>
              <c:idx val="4"/>
              <c:layout>
                <c:manualLayout>
                  <c:x val="-7.8903030202985818E-3"/>
                  <c:y val="-6.0050859401329732E-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302-4059-96EF-D69803D9E4FB}"/>
                </c:ext>
              </c:extLst>
            </c:dLbl>
            <c:spPr>
              <a:gradFill rotWithShape="0">
                <a:gsLst>
                  <a:gs pos="0">
                    <a:srgbClr val="99CCFF"/>
                  </a:gs>
                  <a:gs pos="100000">
                    <a:srgbClr val="CCFFCC"/>
                  </a:gs>
                </a:gsLst>
                <a:lin ang="5400000" scaled="1"/>
              </a:gradFill>
              <a:ln w="3175">
                <a:solidFill>
                  <a:srgbClr val="000000"/>
                </a:solidFill>
                <a:prstDash val="solid"/>
              </a:ln>
              <a:effectLst>
                <a:outerShdw dist="35921" dir="2700000" algn="br">
                  <a:srgbClr val="000000"/>
                </a:outerShdw>
              </a:effectLst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диагр!$H$33:$J$33</c:f>
              <c:strCache>
                <c:ptCount val="3"/>
                <c:pt idx="0">
                  <c:v>2018г.</c:v>
                </c:pt>
                <c:pt idx="1">
                  <c:v>2019г.</c:v>
                </c:pt>
                <c:pt idx="2">
                  <c:v>2020г.</c:v>
                </c:pt>
              </c:strCache>
            </c:strRef>
          </c:cat>
          <c:val>
            <c:numRef>
              <c:f>диагр!$H$34:$J$34</c:f>
              <c:numCache>
                <c:formatCode>0.0</c:formatCode>
                <c:ptCount val="3"/>
                <c:pt idx="0">
                  <c:v>1.4641</c:v>
                </c:pt>
                <c:pt idx="1">
                  <c:v>4.2</c:v>
                </c:pt>
                <c:pt idx="2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302-4059-96EF-D69803D9E4FB}"/>
            </c:ext>
          </c:extLst>
        </c:ser>
        <c:ser>
          <c:idx val="0"/>
          <c:order val="1"/>
          <c:tx>
            <c:strRef>
              <c:f>диагр!$A$35</c:f>
              <c:strCache>
                <c:ptCount val="1"/>
                <c:pt idx="0">
                  <c:v>в т.ч. индивидуальные жилые дома, тыс.кв.м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CC99FF"/>
                </a:gs>
              </a:gsLst>
              <a:lin ang="5400000" scaled="1"/>
            </a:gradFill>
            <a:ln w="12700">
              <a:solidFill>
                <a:srgbClr val="0000FF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-2.7518887183127319E-3"/>
                  <c:y val="1.201991726342847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302-4059-96EF-D69803D9E4FB}"/>
                </c:ext>
              </c:extLst>
            </c:dLbl>
            <c:dLbl>
              <c:idx val="1"/>
              <c:layout>
                <c:manualLayout>
                  <c:x val="4.9913886550344904E-3"/>
                  <c:y val="2.03535647538221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302-4059-96EF-D69803D9E4FB}"/>
                </c:ext>
              </c:extLst>
            </c:dLbl>
            <c:dLbl>
              <c:idx val="2"/>
              <c:layout>
                <c:manualLayout>
                  <c:x val="-2.4074334458192752E-3"/>
                  <c:y val="1.56107068894869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302-4059-96EF-D69803D9E4FB}"/>
                </c:ext>
              </c:extLst>
            </c:dLbl>
            <c:dLbl>
              <c:idx val="3"/>
              <c:layout>
                <c:manualLayout>
                  <c:x val="2.2736220472441009E-3"/>
                  <c:y val="2.113735783027125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302-4059-96EF-D69803D9E4FB}"/>
                </c:ext>
              </c:extLst>
            </c:dLbl>
            <c:dLbl>
              <c:idx val="4"/>
              <c:layout>
                <c:manualLayout>
                  <c:x val="3.6164347381105744E-3"/>
                  <c:y val="7.55864660886262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302-4059-96EF-D69803D9E4FB}"/>
                </c:ext>
              </c:extLst>
            </c:dLbl>
            <c:spPr>
              <a:gradFill rotWithShape="0">
                <a:gsLst>
                  <a:gs pos="0">
                    <a:srgbClr val="CCFFCC"/>
                  </a:gs>
                  <a:gs pos="100000">
                    <a:srgbClr val="CC99FF"/>
                  </a:gs>
                </a:gsLst>
                <a:lin ang="5400000" scaled="1"/>
              </a:gradFill>
              <a:ln w="317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диагр!$H$33:$J$33</c:f>
              <c:strCache>
                <c:ptCount val="3"/>
                <c:pt idx="0">
                  <c:v>2018г.</c:v>
                </c:pt>
                <c:pt idx="1">
                  <c:v>2019г.</c:v>
                </c:pt>
                <c:pt idx="2">
                  <c:v>2020г.</c:v>
                </c:pt>
              </c:strCache>
            </c:strRef>
          </c:cat>
          <c:val>
            <c:numRef>
              <c:f>диагр!$H$35:$J$35</c:f>
              <c:numCache>
                <c:formatCode>0.0</c:formatCode>
                <c:ptCount val="3"/>
                <c:pt idx="0">
                  <c:v>1.2730999999999983</c:v>
                </c:pt>
                <c:pt idx="1">
                  <c:v>4</c:v>
                </c:pt>
                <c:pt idx="2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302-4059-96EF-D69803D9E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194944"/>
        <c:axId val="78245888"/>
      </c:barChart>
      <c:lineChart>
        <c:grouping val="standard"/>
        <c:varyColors val="0"/>
        <c:ser>
          <c:idx val="2"/>
          <c:order val="2"/>
          <c:tx>
            <c:strRef>
              <c:f>диагр!$A$36</c:f>
              <c:strCache>
                <c:ptCount val="1"/>
                <c:pt idx="0">
                  <c:v>Общая площадь жилых помещений, приходящихся в среднем на 1 жителя г.Радужный , кв.м</c:v>
                </c:pt>
              </c:strCache>
            </c:strRef>
          </c:tx>
          <c:spPr>
            <a:ln w="25400">
              <a:solidFill>
                <a:srgbClr val="0000FF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FF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7549590892333432E-2"/>
                  <c:y val="4.92502834032905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302-4059-96EF-D69803D9E4FB}"/>
                </c:ext>
              </c:extLst>
            </c:dLbl>
            <c:dLbl>
              <c:idx val="1"/>
              <c:layout>
                <c:manualLayout>
                  <c:x val="-5.3703538629998333E-2"/>
                  <c:y val="4.3961314174249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302-4059-96EF-D69803D9E4FB}"/>
                </c:ext>
              </c:extLst>
            </c:dLbl>
            <c:dLbl>
              <c:idx val="2"/>
              <c:layout>
                <c:manualLayout>
                  <c:x val="-4.9061225837336603E-2"/>
                  <c:y val="5.96946393373981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302-4059-96EF-D69803D9E4FB}"/>
                </c:ext>
              </c:extLst>
            </c:dLbl>
            <c:dLbl>
              <c:idx val="3"/>
              <c:layout>
                <c:manualLayout>
                  <c:x val="-4.9709635352184867E-2"/>
                  <c:y val="4.4143917807939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302-4059-96EF-D69803D9E4FB}"/>
                </c:ext>
              </c:extLst>
            </c:dLbl>
            <c:dLbl>
              <c:idx val="4"/>
              <c:layout>
                <c:manualLayout>
                  <c:x val="-4.2172149864914688E-2"/>
                  <c:y val="4.7085184390861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302-4059-96EF-D69803D9E4FB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1" i="0" u="none" strike="noStrike" baseline="0">
                    <a:solidFill>
                      <a:srgbClr val="0000FF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диагр!$H$33:$J$33</c:f>
              <c:strCache>
                <c:ptCount val="3"/>
                <c:pt idx="0">
                  <c:v>2018г.</c:v>
                </c:pt>
                <c:pt idx="1">
                  <c:v>2019г.</c:v>
                </c:pt>
                <c:pt idx="2">
                  <c:v>2020г.</c:v>
                </c:pt>
              </c:strCache>
            </c:strRef>
          </c:cat>
          <c:val>
            <c:numRef>
              <c:f>диагр!$H$36:$J$36</c:f>
              <c:numCache>
                <c:formatCode>0.0</c:formatCode>
                <c:ptCount val="3"/>
                <c:pt idx="0">
                  <c:v>17.7</c:v>
                </c:pt>
                <c:pt idx="1">
                  <c:v>17.600000000000001</c:v>
                </c:pt>
                <c:pt idx="2">
                  <c:v>17.5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F302-4059-96EF-D69803D9E4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247424"/>
        <c:axId val="78248960"/>
      </c:lineChart>
      <c:catAx>
        <c:axId val="7819494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824588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8245888"/>
        <c:scaling>
          <c:orientation val="minMax"/>
        </c:scaling>
        <c:delete val="0"/>
        <c:axPos val="l"/>
        <c:numFmt formatCode="0.0" sourceLinked="1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8194944"/>
        <c:crosses val="autoZero"/>
        <c:crossBetween val="between"/>
      </c:valAx>
      <c:catAx>
        <c:axId val="782474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78248960"/>
        <c:crosses val="autoZero"/>
        <c:auto val="0"/>
        <c:lblAlgn val="ctr"/>
        <c:lblOffset val="100"/>
        <c:noMultiLvlLbl val="0"/>
      </c:catAx>
      <c:valAx>
        <c:axId val="78248960"/>
        <c:scaling>
          <c:orientation val="minMax"/>
        </c:scaling>
        <c:delete val="1"/>
        <c:axPos val="r"/>
        <c:numFmt formatCode="0.0" sourceLinked="1"/>
        <c:majorTickMark val="out"/>
        <c:minorTickMark val="none"/>
        <c:tickLblPos val="none"/>
        <c:crossAx val="78247424"/>
        <c:crosses val="max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99CCFF"/>
            </a:gs>
          </a:gsLst>
          <a:lin ang="5400000" scaled="1"/>
        </a:gradFill>
        <a:ln w="25400">
          <a:noFill/>
        </a:ln>
      </c:spPr>
    </c:plotArea>
    <c:legend>
      <c:legendPos val="b"/>
      <c:layout>
        <c:manualLayout>
          <c:xMode val="edge"/>
          <c:yMode val="edge"/>
          <c:x val="1.1435425917672269E-2"/>
          <c:y val="0.75908011498562677"/>
          <c:w val="0.97900768693221529"/>
          <c:h val="0.17742782152231007"/>
        </c:manualLayout>
      </c:layout>
      <c:overlay val="0"/>
      <c:spPr>
        <a:ln w="25400">
          <a:noFill/>
        </a:ln>
      </c:spPr>
      <c:txPr>
        <a:bodyPr/>
        <a:lstStyle/>
        <a:p>
          <a:pPr>
            <a:defRPr sz="735" b="1" i="0" u="none" strike="noStrike" baseline="0">
              <a:solidFill>
                <a:srgbClr val="0000FF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 sz="1200" baseline="0"/>
              <a:t>Структура доходов бюджета города Радужный  
   </a:t>
            </a:r>
          </a:p>
        </c:rich>
      </c:tx>
      <c:layout>
        <c:manualLayout>
          <c:xMode val="edge"/>
          <c:yMode val="edge"/>
          <c:x val="0.12069796830951686"/>
          <c:y val="6.896551724137930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619203849518841"/>
          <c:y val="0.31609195402298851"/>
          <c:w val="0.63134793940560063"/>
          <c:h val="0.3931034482758749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4"/>
          <c:dPt>
            <c:idx val="0"/>
            <c:bubble3D val="0"/>
            <c:spPr>
              <a:solidFill>
                <a:srgbClr val="00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82CF-43EF-A118-75605D784A78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2CF-43EF-A118-75605D784A78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82CF-43EF-A118-75605D784A78}"/>
              </c:ext>
            </c:extLst>
          </c:dPt>
          <c:dLbls>
            <c:dLbl>
              <c:idx val="0"/>
              <c:layout>
                <c:manualLayout>
                  <c:x val="-8.4001895596390125E-2"/>
                  <c:y val="-3.5997827857725012E-2"/>
                </c:manualLayout>
              </c:layout>
              <c:tx>
                <c:rich>
                  <a:bodyPr/>
                  <a:lstStyle/>
                  <a:p>
                    <a:r>
                      <a:rPr lang="en-US" sz="1100" baseline="0"/>
                      <a:t>22,8%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2CF-43EF-A118-75605D784A78}"/>
                </c:ext>
              </c:extLst>
            </c:dLbl>
            <c:dLbl>
              <c:idx val="1"/>
              <c:layout>
                <c:manualLayout>
                  <c:x val="-2.067485205174047E-3"/>
                  <c:y val="1.2778847217828283E-2"/>
                </c:manualLayout>
              </c:layout>
              <c:tx>
                <c:rich>
                  <a:bodyPr/>
                  <a:lstStyle/>
                  <a:p>
                    <a:r>
                      <a:rPr lang="en-US" sz="1100" baseline="0"/>
                      <a:t>3,7%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2CF-43EF-A118-75605D784A78}"/>
                </c:ext>
              </c:extLst>
            </c:dLbl>
            <c:dLbl>
              <c:idx val="2"/>
              <c:layout>
                <c:manualLayout>
                  <c:x val="-5.7825925958324273E-3"/>
                  <c:y val="1.1463184099731464E-2"/>
                </c:manualLayout>
              </c:layout>
              <c:tx>
                <c:rich>
                  <a:bodyPr/>
                  <a:lstStyle/>
                  <a:p>
                    <a:r>
                      <a:rPr lang="en-US" sz="1100" baseline="0"/>
                      <a:t>73,5%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2CF-43EF-A118-75605D784A78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63797047023854192"/>
                  <c:y val="0.10689655172414129"/>
                </c:manualLayout>
              </c:layout>
              <c:tx>
                <c:rich>
                  <a:bodyPr/>
                  <a:lstStyle/>
                  <a:p>
                    <a:r>
                      <a:rPr sz="1100" baseline="0"/>
                      <a:t>0,5%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2CF-43EF-A118-75605D784A78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66887561412554053"/>
                  <c:y val="0.14827586206896551"/>
                </c:manualLayout>
              </c:layout>
              <c:tx>
                <c:rich>
                  <a:bodyPr/>
                  <a:lstStyle/>
                  <a:p>
                    <a:r>
                      <a:rPr sz="1100" baseline="0"/>
                      <a:t>0,6%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82CF-43EF-A118-75605D784A78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'стр-ра доходов'!$A$4:$A$6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 </c:v>
                </c:pt>
              </c:strCache>
            </c:strRef>
          </c:cat>
          <c:val>
            <c:numRef>
              <c:f>'стр-ра доходов'!$B$4:$B$6</c:f>
              <c:numCache>
                <c:formatCode>0.0</c:formatCode>
                <c:ptCount val="3"/>
                <c:pt idx="0">
                  <c:v>19.26898634177072</c:v>
                </c:pt>
                <c:pt idx="1">
                  <c:v>4.8102243600997046</c:v>
                </c:pt>
                <c:pt idx="2">
                  <c:v>75.920789298128582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2CF-43EF-A118-75605D784A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.22075070477301437"/>
          <c:y val="0.75088062268082412"/>
          <c:w val="0.65857441430935026"/>
          <c:h val="0.19715087338220652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Среднемесячные денежные  доходы на 1 жителя</a:t>
            </a:r>
          </a:p>
        </c:rich>
      </c:tx>
      <c:layout>
        <c:manualLayout>
          <c:xMode val="edge"/>
          <c:yMode val="edge"/>
          <c:x val="0.14474572658113238"/>
          <c:y val="3.028705122266964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9801537498168059"/>
          <c:y val="0.24263084761463638"/>
          <c:w val="0.61255380038480978"/>
          <c:h val="0.3559121466693988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диагр!$A$4</c:f>
              <c:strCache>
                <c:ptCount val="1"/>
                <c:pt idx="0">
                  <c:v>Среднемесячные денежные доходы на 1 жителя (рублей)</c:v>
                </c:pt>
              </c:strCache>
            </c:strRef>
          </c:tx>
          <c:spPr>
            <a:gradFill rotWithShape="0">
              <a:gsLst>
                <a:gs pos="0">
                  <a:srgbClr val="99CC00"/>
                </a:gs>
                <a:gs pos="100000">
                  <a:srgbClr val="99CC00">
                    <a:gamma/>
                    <a:shade val="46275"/>
                    <a:invGamma/>
                  </a:srgbClr>
                </a:gs>
              </a:gsLst>
              <a:lin ang="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8918954927588365E-3"/>
                  <c:y val="2.994311231458060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DE-43DF-81F6-CA05902BD6ED}"/>
                </c:ext>
              </c:extLst>
            </c:dLbl>
            <c:dLbl>
              <c:idx val="1"/>
              <c:layout>
                <c:manualLayout>
                  <c:x val="6.7676565809984424E-3"/>
                  <c:y val="7.58727331029324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DE-43DF-81F6-CA05902BD6ED}"/>
                </c:ext>
              </c:extLst>
            </c:dLbl>
            <c:dLbl>
              <c:idx val="2"/>
              <c:layout>
                <c:manualLayout>
                  <c:x val="-4.0236087240364118E-4"/>
                  <c:y val="6.443153881782899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DE-43DF-81F6-CA05902BD6ED}"/>
                </c:ext>
              </c:extLst>
            </c:dLbl>
            <c:dLbl>
              <c:idx val="3"/>
              <c:layout>
                <c:manualLayout>
                  <c:x val="0"/>
                  <c:y val="0.275229357798165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DE-43DF-81F6-CA05902BD6ED}"/>
                </c:ext>
              </c:extLst>
            </c:dLbl>
            <c:dLbl>
              <c:idx val="4"/>
              <c:layout>
                <c:manualLayout>
                  <c:x val="1.7367028300108304E-3"/>
                  <c:y val="7.137078125457388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DE-43DF-81F6-CA05902BD6ED}"/>
                </c:ext>
              </c:extLst>
            </c:dLbl>
            <c:spPr>
              <a:gradFill rotWithShape="0">
                <a:gsLst>
                  <a:gs pos="0">
                    <a:srgbClr val="FFFFFF"/>
                  </a:gs>
                  <a:gs pos="100000">
                    <a:srgbClr val="99CC00"/>
                  </a:gs>
                </a:gsLst>
                <a:lin ang="5400000" scaled="1"/>
              </a:gradFill>
              <a:ln w="3175">
                <a:solidFill>
                  <a:srgbClr val="C0C0C0"/>
                </a:solidFill>
                <a:prstDash val="solid"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диагр!$B$3:$D$3</c:f>
              <c:strCache>
                <c:ptCount val="3"/>
                <c:pt idx="0">
                  <c:v>2018 год</c:v>
                </c:pt>
                <c:pt idx="1">
                  <c:v>2019 год </c:v>
                </c:pt>
                <c:pt idx="2">
                  <c:v>2020 год </c:v>
                </c:pt>
              </c:strCache>
            </c:strRef>
          </c:cat>
          <c:val>
            <c:numRef>
              <c:f>диагр!$B$4:$D$4</c:f>
              <c:numCache>
                <c:formatCode>#,##0.0</c:formatCode>
                <c:ptCount val="3"/>
                <c:pt idx="0">
                  <c:v>31895.1</c:v>
                </c:pt>
                <c:pt idx="1">
                  <c:v>33258.300000000003</c:v>
                </c:pt>
                <c:pt idx="2">
                  <c:v>33453.699999999997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6DE-43DF-81F6-CA05902BD6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283520"/>
        <c:axId val="78285056"/>
      </c:barChart>
      <c:lineChart>
        <c:grouping val="standard"/>
        <c:varyColors val="0"/>
        <c:ser>
          <c:idx val="0"/>
          <c:order val="1"/>
          <c:tx>
            <c:strRef>
              <c:f>диагр!$A$5</c:f>
              <c:strCache>
                <c:ptCount val="1"/>
                <c:pt idx="0">
                  <c:v>Реальные располагаемые денежные доходы населения, %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9.2159292271207227E-3"/>
                  <c:y val="-3.41715656583652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6DE-43DF-81F6-CA05902BD6ED}"/>
                </c:ext>
              </c:extLst>
            </c:dLbl>
            <c:dLbl>
              <c:idx val="1"/>
              <c:layout>
                <c:manualLayout>
                  <c:x val="-6.1973167059701378E-2"/>
                  <c:y val="7.71283001389532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6DE-43DF-81F6-CA05902BD6ED}"/>
                </c:ext>
              </c:extLst>
            </c:dLbl>
            <c:dLbl>
              <c:idx val="2"/>
              <c:layout>
                <c:manualLayout>
                  <c:x val="-7.3232343419001719E-3"/>
                  <c:y val="2.493557083645088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6DE-43DF-81F6-CA05902BD6ED}"/>
                </c:ext>
              </c:extLst>
            </c:dLbl>
            <c:dLbl>
              <c:idx val="3"/>
              <c:layout>
                <c:manualLayout>
                  <c:x val="-4.3805612594113634E-2"/>
                  <c:y val="-5.4522924411400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DE-43DF-81F6-CA05902BD6ED}"/>
                </c:ext>
              </c:extLst>
            </c:dLbl>
            <c:dLbl>
              <c:idx val="4"/>
              <c:layout>
                <c:manualLayout>
                  <c:x val="-4.3805612594113516E-2"/>
                  <c:y val="4.46096654275092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6DE-43DF-81F6-CA05902BD6ED}"/>
                </c:ext>
              </c:extLst>
            </c:dLbl>
            <c:spPr>
              <a:gradFill rotWithShape="0">
                <a:gsLst>
                  <a:gs pos="0">
                    <a:srgbClr val="FFFFFF"/>
                  </a:gs>
                  <a:gs pos="100000">
                    <a:srgbClr val="CCFFCC"/>
                  </a:gs>
                </a:gsLst>
                <a:lin ang="5400000" scaled="1"/>
              </a:gradFill>
              <a:ln w="3175">
                <a:noFill/>
                <a:prstDash val="solid"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диагр!$B$3:$D$3</c:f>
              <c:strCache>
                <c:ptCount val="3"/>
                <c:pt idx="0">
                  <c:v>2018 год</c:v>
                </c:pt>
                <c:pt idx="1">
                  <c:v>2019 год </c:v>
                </c:pt>
                <c:pt idx="2">
                  <c:v>2020 год </c:v>
                </c:pt>
              </c:strCache>
            </c:strRef>
          </c:cat>
          <c:val>
            <c:numRef>
              <c:f>диагр!$B$5:$D$5</c:f>
              <c:numCache>
                <c:formatCode>#,##0.0</c:formatCode>
                <c:ptCount val="3"/>
                <c:pt idx="0">
                  <c:v>103.9</c:v>
                </c:pt>
                <c:pt idx="1">
                  <c:v>100.1</c:v>
                </c:pt>
                <c:pt idx="2">
                  <c:v>97.6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46DE-43DF-81F6-CA05902BD6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8295040"/>
        <c:axId val="78296576"/>
      </c:lineChart>
      <c:catAx>
        <c:axId val="7828352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82850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8285056"/>
        <c:scaling>
          <c:orientation val="minMax"/>
        </c:scaling>
        <c:delete val="0"/>
        <c:axPos val="l"/>
        <c:numFmt formatCode="#,##0" sourceLinked="0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8283520"/>
        <c:crosses val="autoZero"/>
        <c:crossBetween val="between"/>
      </c:valAx>
      <c:catAx>
        <c:axId val="782950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78296576"/>
        <c:crosses val="autoZero"/>
        <c:auto val="0"/>
        <c:lblAlgn val="ctr"/>
        <c:lblOffset val="100"/>
        <c:noMultiLvlLbl val="0"/>
      </c:catAx>
      <c:valAx>
        <c:axId val="78296576"/>
        <c:scaling>
          <c:orientation val="minMax"/>
        </c:scaling>
        <c:delete val="0"/>
        <c:axPos val="r"/>
        <c:numFmt formatCode="#,##0" sourceLinked="0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8295040"/>
        <c:crosses val="max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CCFFFF"/>
            </a:gs>
          </a:gsLst>
          <a:lin ang="5400000" scaled="1"/>
        </a:gradFill>
        <a:ln w="25400">
          <a:noFill/>
        </a:ln>
      </c:spPr>
    </c:plotArea>
    <c:legend>
      <c:legendPos val="b"/>
      <c:layout>
        <c:manualLayout>
          <c:xMode val="edge"/>
          <c:yMode val="edge"/>
          <c:x val="1.7167486043939941E-2"/>
          <c:y val="0.75745371195116451"/>
          <c:w val="0.96298519791625037"/>
          <c:h val="0.17014809800358666"/>
        </c:manualLayout>
      </c:layout>
      <c:overlay val="0"/>
      <c:spPr>
        <a:gradFill rotWithShape="0">
          <a:gsLst>
            <a:gs pos="0">
              <a:srgbClr val="FFFFFF"/>
            </a:gs>
            <a:gs pos="100000">
              <a:srgbClr val="CCFFFF"/>
            </a:gs>
          </a:gsLst>
          <a:lin ang="5400000" scaled="1"/>
        </a:gradFill>
        <a:ln w="25400">
          <a:noFill/>
        </a:ln>
      </c:spPr>
      <c:txPr>
        <a:bodyPr/>
        <a:lstStyle/>
        <a:p>
          <a:pPr>
            <a:defRPr sz="65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gradFill rotWithShape="0">
      <a:gsLst>
        <a:gs pos="0">
          <a:srgbClr val="FFFFFF"/>
        </a:gs>
        <a:gs pos="100000">
          <a:srgbClr val="CCFFFF"/>
        </a:gs>
      </a:gsLst>
      <a:lin ang="5400000" scaled="1"/>
    </a:gra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711825741408492"/>
          <c:y val="0.16406844493275549"/>
          <c:w val="0.66495351632448163"/>
          <c:h val="0.4422515208854707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Лист1!$A$5</c:f>
              <c:strCache>
                <c:ptCount val="1"/>
                <c:pt idx="0">
                  <c:v>Начисленная среднемесячная номинальная заработная плата одного работающего по крупным и средним предприятиям, рублей</c:v>
                </c:pt>
              </c:strCache>
            </c:strRef>
          </c:tx>
          <c:spPr>
            <a:gradFill rotWithShape="0">
              <a:gsLst>
                <a:gs pos="0">
                  <a:srgbClr val="FFFFFF"/>
                </a:gs>
                <a:gs pos="100000">
                  <a:srgbClr val="CC99FF"/>
                </a:gs>
              </a:gsLst>
              <a:lin ang="2700000" scaled="1"/>
            </a:gradFill>
            <a:ln w="12700">
              <a:solidFill>
                <a:srgbClr val="7030A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624598327078317E-3"/>
                  <c:y val="1.90282610022584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26-4A2A-AD3E-9437F1CE7057}"/>
                </c:ext>
              </c:extLst>
            </c:dLbl>
            <c:dLbl>
              <c:idx val="1"/>
              <c:layout>
                <c:manualLayout>
                  <c:x val="-1.2461069141205207E-2"/>
                  <c:y val="1.3377281328206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226-4A2A-AD3E-9437F1CE7057}"/>
                </c:ext>
              </c:extLst>
            </c:dLbl>
            <c:dLbl>
              <c:idx val="2"/>
              <c:layout>
                <c:manualLayout>
                  <c:x val="-1.301794679316202E-3"/>
                  <c:y val="2.49172923152048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226-4A2A-AD3E-9437F1CE7057}"/>
                </c:ext>
              </c:extLst>
            </c:dLbl>
            <c:dLbl>
              <c:idx val="3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226-4A2A-AD3E-9437F1CE7057}"/>
                </c:ext>
              </c:extLst>
            </c:dLbl>
            <c:dLbl>
              <c:idx val="4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226-4A2A-AD3E-9437F1CE7057}"/>
                </c:ext>
              </c:extLst>
            </c:dLbl>
            <c:dLbl>
              <c:idx val="5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226-4A2A-AD3E-9437F1CE7057}"/>
                </c:ext>
              </c:extLst>
            </c:dLbl>
            <c:spPr>
              <a:gradFill rotWithShape="0">
                <a:gsLst>
                  <a:gs pos="0">
                    <a:srgbClr val="FFFFFF"/>
                  </a:gs>
                  <a:gs pos="100000">
                    <a:srgbClr val="CCFFCC"/>
                  </a:gs>
                </a:gsLst>
                <a:lin ang="5400000" scaled="1"/>
              </a:gradFill>
              <a:ln w="3175">
                <a:solidFill>
                  <a:srgbClr val="C0C0C0"/>
                </a:solidFill>
                <a:prstDash val="solid"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Лист1!$B$4:$D$4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Лист1!$B$5:$D$5</c:f>
              <c:numCache>
                <c:formatCode>#,##0.0</c:formatCode>
                <c:ptCount val="3"/>
                <c:pt idx="0">
                  <c:v>61639.9</c:v>
                </c:pt>
                <c:pt idx="1">
                  <c:v>65372.9</c:v>
                </c:pt>
                <c:pt idx="2">
                  <c:v>67449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226-4A2A-AD3E-9437F1CE7057}"/>
            </c:ext>
          </c:extLst>
        </c:ser>
        <c:ser>
          <c:idx val="0"/>
          <c:order val="1"/>
          <c:spPr>
            <a:gradFill rotWithShape="0">
              <a:gsLst>
                <a:gs pos="0">
                  <a:srgbClr val="9999FF"/>
                </a:gs>
                <a:gs pos="100000">
                  <a:srgbClr val="99CCFF"/>
                </a:gs>
              </a:gsLst>
              <a:lin ang="5400000" scaled="1"/>
            </a:gra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226-4A2A-AD3E-9437F1CE7057}"/>
                </c:ext>
              </c:extLst>
            </c:dLbl>
            <c:dLbl>
              <c:idx val="1"/>
              <c:layout>
                <c:manualLayout>
                  <c:x val="1.4415190288713921E-3"/>
                  <c:y val="0.1257453573020358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226-4A2A-AD3E-9437F1CE7057}"/>
                </c:ext>
              </c:extLst>
            </c:dLbl>
            <c:dLbl>
              <c:idx val="2"/>
              <c:layout>
                <c:manualLayout>
                  <c:x val="7.9047736220472643E-4"/>
                  <c:y val="0.1038902590006437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226-4A2A-AD3E-9437F1CE7057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740234375"/>
                  <c:y val="0.93585078097505336"/>
                </c:manualLayout>
              </c:layout>
              <c:spPr>
                <a:gradFill rotWithShape="0">
                  <a:gsLst>
                    <a:gs pos="0">
                      <a:srgbClr val="FFFFFF"/>
                    </a:gs>
                    <a:gs pos="100000">
                      <a:srgbClr val="CCFFFF"/>
                    </a:gs>
                  </a:gsLst>
                  <a:lin ang="5400000" scaled="1"/>
                </a:gradFill>
                <a:ln w="3175">
                  <a:solidFill>
                    <a:srgbClr val="C0C0C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226-4A2A-AD3E-9437F1CE7057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91992187500000155"/>
                  <c:y val="0.93962437283382561"/>
                </c:manualLayout>
              </c:layout>
              <c:spPr>
                <a:gradFill rotWithShape="0">
                  <a:gsLst>
                    <a:gs pos="0">
                      <a:srgbClr val="FFFFFF"/>
                    </a:gs>
                    <a:gs pos="100000">
                      <a:srgbClr val="CCFFFF"/>
                    </a:gs>
                  </a:gsLst>
                  <a:lin ang="5400000" scaled="1"/>
                </a:gradFill>
                <a:ln w="3175">
                  <a:solidFill>
                    <a:srgbClr val="C0C0C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226-4A2A-AD3E-9437F1CE7057}"/>
                </c:ext>
              </c:extLst>
            </c:dLbl>
            <c:dLbl>
              <c:idx val="5"/>
              <c:spPr>
                <a:gradFill rotWithShape="0">
                  <a:gsLst>
                    <a:gs pos="0">
                      <a:srgbClr val="FFFFFF"/>
                    </a:gs>
                    <a:gs pos="100000">
                      <a:srgbClr val="CCFFFF"/>
                    </a:gs>
                  </a:gsLst>
                  <a:lin ang="5400000" scaled="1"/>
                </a:gradFill>
                <a:ln w="3175">
                  <a:solidFill>
                    <a:srgbClr val="C0C0C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226-4A2A-AD3E-9437F1CE7057}"/>
                </c:ext>
              </c:extLst>
            </c:dLbl>
            <c:spPr>
              <a:gradFill rotWithShape="0">
                <a:gsLst>
                  <a:gs pos="0">
                    <a:srgbClr val="FFFFFF"/>
                  </a:gs>
                  <a:gs pos="100000">
                    <a:srgbClr val="CCFFFF"/>
                  </a:gs>
                </a:gsLst>
                <a:lin ang="5400000" scaled="1"/>
              </a:gradFill>
              <a:ln w="3175">
                <a:solidFill>
                  <a:srgbClr val="C0C0C0"/>
                </a:solidFill>
                <a:prstDash val="solid"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Лист1!$B$4:$D$4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>
            <c:ext xmlns:c16="http://schemas.microsoft.com/office/drawing/2014/chart" uri="{C3380CC4-5D6E-409C-BE32-E72D297353CC}">
              <c16:uniqueId val="{0000000D-0226-4A2A-AD3E-9437F1CE70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314880"/>
        <c:axId val="109421696"/>
      </c:barChart>
      <c:lineChart>
        <c:grouping val="standard"/>
        <c:varyColors val="0"/>
        <c:ser>
          <c:idx val="2"/>
          <c:order val="2"/>
          <c:tx>
            <c:strRef>
              <c:f>Лист1!$A$6</c:f>
              <c:strCache>
                <c:ptCount val="1"/>
                <c:pt idx="0">
                  <c:v>Темп роста заработной платы, в %</c:v>
                </c:pt>
              </c:strCache>
            </c:strRef>
          </c:tx>
          <c:spPr>
            <a:ln w="25400">
              <a:solidFill>
                <a:srgbClr val="FF0000"/>
              </a:solidFill>
              <a:prstDash val="solid"/>
            </a:ln>
          </c:spPr>
          <c:marker>
            <c:symbol val="triangle"/>
            <c:size val="9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0537019586547619E-3"/>
                  <c:y val="-2.93002909520030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226-4A2A-AD3E-9437F1CE7057}"/>
                </c:ext>
              </c:extLst>
            </c:dLbl>
            <c:dLbl>
              <c:idx val="1"/>
              <c:layout>
                <c:manualLayout>
                  <c:x val="-8.7954725740418665E-3"/>
                  <c:y val="-2.92591914382796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226-4A2A-AD3E-9437F1CE7057}"/>
                </c:ext>
              </c:extLst>
            </c:dLbl>
            <c:dLbl>
              <c:idx val="2"/>
              <c:layout>
                <c:manualLayout>
                  <c:x val="-4.6518017023573117E-3"/>
                  <c:y val="-1.57150704999084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226-4A2A-AD3E-9437F1CE7057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6875"/>
                  <c:y val="1.88679592938519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226-4A2A-AD3E-9437F1CE7057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90234375"/>
                  <c:y val="1.88679592938519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226-4A2A-AD3E-9437F1CE7057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FF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Лист1!$B$4:$D$4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Лист1!$B$6:$D$6</c:f>
              <c:numCache>
                <c:formatCode>#,##0.0</c:formatCode>
                <c:ptCount val="3"/>
                <c:pt idx="0">
                  <c:v>107.69729393511616</c:v>
                </c:pt>
                <c:pt idx="1">
                  <c:v>106.1</c:v>
                </c:pt>
                <c:pt idx="2">
                  <c:v>103.2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0226-4A2A-AD3E-9437F1CE7057}"/>
            </c:ext>
          </c:extLst>
        </c:ser>
        <c:ser>
          <c:idx val="3"/>
          <c:order val="3"/>
          <c:tx>
            <c:strRef>
              <c:f>Лист1!$A$7</c:f>
              <c:strCache>
                <c:ptCount val="1"/>
                <c:pt idx="0">
                  <c:v>Реальная заработная плата, в %</c:v>
                </c:pt>
              </c:strCache>
            </c:strRef>
          </c:tx>
          <c:spPr>
            <a:ln w="25400">
              <a:solidFill>
                <a:srgbClr val="3366FF"/>
              </a:solidFill>
              <a:prstDash val="solid"/>
            </a:ln>
          </c:spPr>
          <c:marker>
            <c:symbol val="diamond"/>
            <c:size val="9"/>
            <c:spPr>
              <a:solidFill>
                <a:srgbClr val="3366FF"/>
              </a:solidFill>
              <a:ln>
                <a:solidFill>
                  <a:srgbClr val="3366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8.8770083646086587E-2"/>
                  <c:y val="2.6560052086512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0226-4A2A-AD3E-9437F1CE7057}"/>
                </c:ext>
              </c:extLst>
            </c:dLbl>
            <c:dLbl>
              <c:idx val="1"/>
              <c:layout>
                <c:manualLayout>
                  <c:x val="-1.9526068369242939E-2"/>
                  <c:y val="-2.8605668477486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0226-4A2A-AD3E-9437F1CE7057}"/>
                </c:ext>
              </c:extLst>
            </c:dLbl>
            <c:dLbl>
              <c:idx val="2"/>
              <c:layout>
                <c:manualLayout>
                  <c:x val="-8.2780189859446279E-3"/>
                  <c:y val="-2.374005574884535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0226-4A2A-AD3E-9437F1CE7057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72265625000000155"/>
                  <c:y val="1.88679592938519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0226-4A2A-AD3E-9437F1CE7057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90234375"/>
                  <c:y val="1.88679592938519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226-4A2A-AD3E-9437F1CE7057}"/>
                </c:ext>
              </c:extLst>
            </c:dLbl>
            <c:dLbl>
              <c:idx val="5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0226-4A2A-AD3E-9437F1CE7057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3366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Лист1!$B$4:$D$4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Лист1!$B$7:$D$7</c:f>
              <c:numCache>
                <c:formatCode>0.0</c:formatCode>
                <c:ptCount val="3"/>
                <c:pt idx="0">
                  <c:v>104.7</c:v>
                </c:pt>
                <c:pt idx="1">
                  <c:v>101.2</c:v>
                </c:pt>
                <c:pt idx="2">
                  <c:v>101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0226-4A2A-AD3E-9437F1CE70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423232"/>
        <c:axId val="109429120"/>
      </c:lineChart>
      <c:catAx>
        <c:axId val="7831488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942169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09421696"/>
        <c:scaling>
          <c:orientation val="minMax"/>
        </c:scaling>
        <c:delete val="0"/>
        <c:axPos val="l"/>
        <c:numFmt formatCode="#,##0.0" sourceLinked="1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78314880"/>
        <c:crosses val="autoZero"/>
        <c:crossBetween val="between"/>
      </c:valAx>
      <c:catAx>
        <c:axId val="1094232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09429120"/>
        <c:crosses val="autoZero"/>
        <c:auto val="0"/>
        <c:lblAlgn val="ctr"/>
        <c:lblOffset val="100"/>
        <c:noMultiLvlLbl val="0"/>
      </c:catAx>
      <c:valAx>
        <c:axId val="109429120"/>
        <c:scaling>
          <c:orientation val="minMax"/>
        </c:scaling>
        <c:delete val="0"/>
        <c:axPos val="r"/>
        <c:numFmt formatCode="0" sourceLinked="0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09423232"/>
        <c:crosses val="max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CCFFFF"/>
            </a:gs>
          </a:gsLst>
          <a:lin ang="5400000" scaled="1"/>
        </a:gradFill>
        <a:ln w="12700">
          <a:solidFill>
            <a:srgbClr val="FFFFFF"/>
          </a:solidFill>
          <a:prstDash val="solid"/>
        </a:ln>
      </c:spPr>
    </c:plotArea>
    <c:legend>
      <c:legendPos val="b"/>
      <c:legendEntry>
        <c:idx val="1"/>
        <c:delete val="1"/>
      </c:legendEntry>
      <c:layout>
        <c:manualLayout>
          <c:xMode val="edge"/>
          <c:yMode val="edge"/>
          <c:x val="0.10351556968157886"/>
          <c:y val="0.73206738692547169"/>
          <c:w val="0.86263031522682465"/>
          <c:h val="0.26793261307452848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570" b="0" i="0" u="none" strike="noStrike" baseline="0">
              <a:solidFill>
                <a:srgbClr val="0000FF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167890236579801E-2"/>
          <c:y val="0.1062992125984252"/>
          <c:w val="0.79917345847376964"/>
          <c:h val="0.5439856603290446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диагр!$A$56</c:f>
              <c:strCache>
                <c:ptCount val="1"/>
                <c:pt idx="0">
                  <c:v>Объем платные услуг населению, млн.руб.</c:v>
                </c:pt>
              </c:strCache>
            </c:strRef>
          </c:tx>
          <c:spPr>
            <a:gradFill rotWithShape="0">
              <a:gsLst>
                <a:gs pos="0">
                  <a:srgbClr val="CCFFFF"/>
                </a:gs>
                <a:gs pos="100000">
                  <a:srgbClr val="CC99FF"/>
                </a:gs>
              </a:gsLst>
              <a:lin ang="540000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0348395247274601E-3"/>
                  <c:y val="8.75157201094545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30C-4BD8-B6E3-241303364AC3}"/>
                </c:ext>
              </c:extLst>
            </c:dLbl>
            <c:dLbl>
              <c:idx val="1"/>
              <c:layout>
                <c:manualLayout>
                  <c:x val="1.4898552618682073E-4"/>
                  <c:y val="0.1598851845646960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30C-4BD8-B6E3-241303364AC3}"/>
                </c:ext>
              </c:extLst>
            </c:dLbl>
            <c:dLbl>
              <c:idx val="2"/>
              <c:layout>
                <c:manualLayout>
                  <c:x val="3.4523692837150582E-4"/>
                  <c:y val="0.1929993857150841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30C-4BD8-B6E3-241303364AC3}"/>
                </c:ext>
              </c:extLst>
            </c:dLbl>
            <c:dLbl>
              <c:idx val="3"/>
              <c:layout>
                <c:manualLayout>
                  <c:x val="4.3858401856497293E-3"/>
                  <c:y val="0.23692465271109439"/>
                </c:manualLayout>
              </c:layout>
              <c:spPr>
                <a:gradFill rotWithShape="0">
                  <a:gsLst>
                    <a:gs pos="0">
                      <a:srgbClr val="CCFFFF"/>
                    </a:gs>
                    <a:gs pos="100000">
                      <a:srgbClr val="FFFF99"/>
                    </a:gs>
                  </a:gsLst>
                  <a:lin ang="5400000" scaled="1"/>
                </a:gradFill>
                <a:ln w="3175">
                  <a:solidFill>
                    <a:srgbClr val="00000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30C-4BD8-B6E3-241303364AC3}"/>
                </c:ext>
              </c:extLst>
            </c:dLbl>
            <c:dLbl>
              <c:idx val="4"/>
              <c:layout>
                <c:manualLayout>
                  <c:x val="3.4059030525784065E-3"/>
                  <c:y val="0.2350364253248832"/>
                </c:manualLayout>
              </c:layout>
              <c:spPr>
                <a:gradFill rotWithShape="0">
                  <a:gsLst>
                    <a:gs pos="0">
                      <a:srgbClr val="CCFFFF"/>
                    </a:gs>
                    <a:gs pos="100000">
                      <a:srgbClr val="FFFF99"/>
                    </a:gs>
                  </a:gsLst>
                  <a:lin ang="5400000" scaled="1"/>
                </a:gradFill>
                <a:ln w="3175">
                  <a:solidFill>
                    <a:srgbClr val="00000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30C-4BD8-B6E3-241303364AC3}"/>
                </c:ext>
              </c:extLst>
            </c:dLbl>
            <c:dLbl>
              <c:idx val="5"/>
              <c:layout>
                <c:manualLayout>
                  <c:x val="-2.7480806807156032E-3"/>
                  <c:y val="0.22527367005953483"/>
                </c:manualLayout>
              </c:layout>
              <c:spPr>
                <a:gradFill rotWithShape="0">
                  <a:gsLst>
                    <a:gs pos="0">
                      <a:srgbClr val="CCFFFF"/>
                    </a:gs>
                    <a:gs pos="100000">
                      <a:srgbClr val="FFFF99"/>
                    </a:gs>
                  </a:gsLst>
                  <a:lin ang="5400000" scaled="1"/>
                </a:gradFill>
                <a:ln w="3175">
                  <a:solidFill>
                    <a:srgbClr val="00000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30C-4BD8-B6E3-241303364AC3}"/>
                </c:ext>
              </c:extLst>
            </c:dLbl>
            <c:dLbl>
              <c:idx val="6"/>
              <c:layout>
                <c:manualLayout>
                  <c:x val="0"/>
                  <c:y val="0.2406504065040654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30C-4BD8-B6E3-241303364AC3}"/>
                </c:ext>
              </c:extLst>
            </c:dLbl>
            <c:spPr>
              <a:gradFill rotWithShape="0">
                <a:gsLst>
                  <a:gs pos="0">
                    <a:srgbClr val="CCFFFF"/>
                  </a:gs>
                  <a:gs pos="100000">
                    <a:srgbClr val="FFFF99"/>
                  </a:gs>
                </a:gsLst>
                <a:lin ang="5400000" scaled="1"/>
              </a:gradFill>
              <a:ln w="317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FF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диагр!$B$55:$D$55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диагр!$B$56:$D$56</c:f>
              <c:numCache>
                <c:formatCode>#,##0.0</c:formatCode>
                <c:ptCount val="3"/>
                <c:pt idx="0">
                  <c:v>2513.4</c:v>
                </c:pt>
                <c:pt idx="1">
                  <c:v>2650.1</c:v>
                </c:pt>
                <c:pt idx="2">
                  <c:v>2748.4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30C-4BD8-B6E3-241303364A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8249344"/>
        <c:axId val="138250880"/>
      </c:barChart>
      <c:lineChart>
        <c:grouping val="standard"/>
        <c:varyColors val="0"/>
        <c:ser>
          <c:idx val="0"/>
          <c:order val="1"/>
          <c:tx>
            <c:strRef>
              <c:f>диагр!$A$57</c:f>
              <c:strCache>
                <c:ptCount val="1"/>
                <c:pt idx="0">
                  <c:v>Объем платные услуг на 1 жителя, тыс.руб.</c:v>
                </c:pt>
              </c:strCache>
            </c:strRef>
          </c:tx>
          <c:spPr>
            <a:ln w="25400">
              <a:solidFill>
                <a:srgbClr val="80008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800080"/>
              </a:solidFill>
              <a:ln>
                <a:solidFill>
                  <a:srgbClr val="8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8274118174252307E-2"/>
                  <c:y val="-8.25191898182538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30C-4BD8-B6E3-241303364AC3}"/>
                </c:ext>
              </c:extLst>
            </c:dLbl>
            <c:dLbl>
              <c:idx val="1"/>
              <c:layout>
                <c:manualLayout>
                  <c:x val="-5.3830445107405062E-2"/>
                  <c:y val="-6.83857234381135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30C-4BD8-B6E3-241303364AC3}"/>
                </c:ext>
              </c:extLst>
            </c:dLbl>
            <c:dLbl>
              <c:idx val="2"/>
              <c:layout>
                <c:manualLayout>
                  <c:x val="4.382439746898858E-3"/>
                  <c:y val="-1.31412296867147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30C-4BD8-B6E3-241303364AC3}"/>
                </c:ext>
              </c:extLst>
            </c:dLbl>
            <c:dLbl>
              <c:idx val="3"/>
              <c:layout>
                <c:manualLayout>
                  <c:x val="-4.1432257083707721E-2"/>
                  <c:y val="-6.947058446962431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FF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30C-4BD8-B6E3-241303364AC3}"/>
                </c:ext>
              </c:extLst>
            </c:dLbl>
            <c:dLbl>
              <c:idx val="4"/>
              <c:layout>
                <c:manualLayout>
                  <c:x val="-4.6955067584183864E-2"/>
                  <c:y val="-8.162704052237415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FF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30C-4BD8-B6E3-241303364AC3}"/>
                </c:ext>
              </c:extLst>
            </c:dLbl>
            <c:dLbl>
              <c:idx val="5"/>
              <c:layout>
                <c:manualLayout>
                  <c:x val="-4.8176814354764425E-2"/>
                  <c:y val="-8.4885730747071245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000" b="1" i="0" u="none" strike="noStrike" baseline="0">
                      <a:solidFill>
                        <a:srgbClr val="0000FF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30C-4BD8-B6E3-241303364AC3}"/>
                </c:ext>
              </c:extLst>
            </c:dLbl>
            <c:dLbl>
              <c:idx val="6"/>
              <c:layout>
                <c:manualLayout>
                  <c:x val="-4.5428733674048864E-2"/>
                  <c:y val="-0.104065040650406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30C-4BD8-B6E3-241303364AC3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FF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диагр!$B$55:$D$55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диагр!$B$57:$D$57</c:f>
              <c:numCache>
                <c:formatCode>#,##0.0</c:formatCode>
                <c:ptCount val="3"/>
                <c:pt idx="0">
                  <c:v>57.6</c:v>
                </c:pt>
                <c:pt idx="1">
                  <c:v>60.5</c:v>
                </c:pt>
                <c:pt idx="2">
                  <c:v>62.3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030C-4BD8-B6E3-241303364A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9981184"/>
        <c:axId val="139982720"/>
      </c:lineChart>
      <c:catAx>
        <c:axId val="13824934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825088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38250880"/>
        <c:scaling>
          <c:orientation val="minMax"/>
        </c:scaling>
        <c:delete val="0"/>
        <c:axPos val="l"/>
        <c:numFmt formatCode="#,##0" sourceLinked="0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8249344"/>
        <c:crosses val="autoZero"/>
        <c:crossBetween val="between"/>
      </c:valAx>
      <c:catAx>
        <c:axId val="1399811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39982720"/>
        <c:crosses val="autoZero"/>
        <c:auto val="0"/>
        <c:lblAlgn val="ctr"/>
        <c:lblOffset val="100"/>
        <c:noMultiLvlLbl val="0"/>
      </c:catAx>
      <c:valAx>
        <c:axId val="139982720"/>
        <c:scaling>
          <c:orientation val="minMax"/>
        </c:scaling>
        <c:delete val="0"/>
        <c:axPos val="r"/>
        <c:numFmt formatCode="#,##0.0" sourceLinked="1"/>
        <c:majorTickMark val="cross"/>
        <c:minorTickMark val="none"/>
        <c:tickLblPos val="nextTo"/>
        <c:spPr>
          <a:ln w="3175">
            <a:solidFill>
              <a:srgbClr val="0000FF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39981184"/>
        <c:crosses val="max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CCFFFF"/>
            </a:gs>
          </a:gsLst>
          <a:lin ang="5400000" scaled="1"/>
        </a:gradFill>
        <a:ln w="25400">
          <a:noFill/>
        </a:ln>
      </c:spPr>
    </c:plotArea>
    <c:legend>
      <c:legendPos val="b"/>
      <c:layout>
        <c:manualLayout>
          <c:xMode val="edge"/>
          <c:yMode val="edge"/>
          <c:x val="3.311617168185927E-2"/>
          <c:y val="0.83212106997263557"/>
          <c:w val="0.9021378551747421"/>
          <c:h val="0.16787893002736418"/>
        </c:manualLayout>
      </c:layout>
      <c:overlay val="0"/>
      <c:spPr>
        <a:gradFill rotWithShape="0">
          <a:gsLst>
            <a:gs pos="0">
              <a:srgbClr val="FFFFFF"/>
            </a:gs>
            <a:gs pos="100000">
              <a:srgbClr val="FFFFFF"/>
            </a:gs>
          </a:gsLst>
          <a:lin ang="5400000" scaled="1"/>
        </a:gradFill>
        <a:ln w="25400">
          <a:noFill/>
        </a:ln>
      </c:spPr>
      <c:txPr>
        <a:bodyPr/>
        <a:lstStyle/>
        <a:p>
          <a:pPr>
            <a:defRPr sz="825" b="1" i="0" u="none" strike="noStrike" baseline="0">
              <a:solidFill>
                <a:srgbClr val="0000FF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927346847601539"/>
          <c:y val="5.4131786158309193E-2"/>
          <c:w val="0.78867270193504457"/>
          <c:h val="0.606704240917253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диагр!$A$29</c:f>
              <c:strCache>
                <c:ptCount val="1"/>
                <c:pt idx="0">
                  <c:v>Оборот розничной торговли, млн.руб.</c:v>
                </c:pt>
              </c:strCache>
            </c:strRef>
          </c:tx>
          <c:spPr>
            <a:gradFill rotWithShape="0">
              <a:gsLst>
                <a:gs pos="0">
                  <a:srgbClr val="CCFFCC"/>
                </a:gs>
                <a:gs pos="100000">
                  <a:srgbClr val="FFFF99"/>
                </a:gs>
              </a:gsLst>
              <a:lin ang="5400000" scaled="1"/>
            </a:gradFill>
            <a:ln w="12700">
              <a:solidFill>
                <a:srgbClr val="C0C0C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491427435713168E-3"/>
                  <c:y val="0.1122597284035147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73D-45D1-A86F-9746DF6A44F7}"/>
                </c:ext>
              </c:extLst>
            </c:dLbl>
            <c:dLbl>
              <c:idx val="1"/>
              <c:layout>
                <c:manualLayout>
                  <c:x val="1.4518118420052727E-3"/>
                  <c:y val="0.1495291566815017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3D-45D1-A86F-9746DF6A44F7}"/>
                </c:ext>
              </c:extLst>
            </c:dLbl>
            <c:dLbl>
              <c:idx val="2"/>
              <c:layout>
                <c:manualLayout>
                  <c:x val="1.4297388772951258E-2"/>
                  <c:y val="0.1183097112860896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73D-45D1-A86F-9746DF6A44F7}"/>
                </c:ext>
              </c:extLst>
            </c:dLbl>
            <c:dLbl>
              <c:idx val="3"/>
              <c:layout>
                <c:manualLayout>
                  <c:x val="3.4307972649915705E-3"/>
                  <c:y val="0.25101706036745514"/>
                </c:manualLayout>
              </c:layout>
              <c:spPr>
                <a:gradFill rotWithShape="0">
                  <a:gsLst>
                    <a:gs pos="0">
                      <a:srgbClr val="CCFFCC"/>
                    </a:gs>
                    <a:gs pos="100000">
                      <a:srgbClr val="FFFFFF"/>
                    </a:gs>
                  </a:gsLst>
                  <a:lin ang="5400000" scaled="1"/>
                </a:gradFill>
                <a:ln w="3175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73D-45D1-A86F-9746DF6A44F7}"/>
                </c:ext>
              </c:extLst>
            </c:dLbl>
            <c:dLbl>
              <c:idx val="4"/>
              <c:layout>
                <c:manualLayout>
                  <c:x val="3.1494391226574514E-3"/>
                  <c:y val="0.22926862507571169"/>
                </c:manualLayout>
              </c:layout>
              <c:spPr>
                <a:gradFill rotWithShape="0">
                  <a:gsLst>
                    <a:gs pos="0">
                      <a:srgbClr val="CCFFCC"/>
                    </a:gs>
                    <a:gs pos="100000">
                      <a:srgbClr val="FFFFFF"/>
                    </a:gs>
                  </a:gsLst>
                  <a:lin ang="5400000" scaled="1"/>
                </a:gradFill>
                <a:ln w="3175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73D-45D1-A86F-9746DF6A44F7}"/>
                </c:ext>
              </c:extLst>
            </c:dLbl>
            <c:dLbl>
              <c:idx val="5"/>
              <c:layout>
                <c:manualLayout>
                  <c:x val="0"/>
                  <c:y val="0.18589743589743729"/>
                </c:manualLayout>
              </c:layout>
              <c:spPr>
                <a:gradFill rotWithShape="0">
                  <a:gsLst>
                    <a:gs pos="0">
                      <a:srgbClr val="CCFFCC"/>
                    </a:gs>
                    <a:gs pos="100000">
                      <a:srgbClr val="FFFFFF"/>
                    </a:gs>
                  </a:gsLst>
                  <a:lin ang="5400000" scaled="1"/>
                </a:gradFill>
                <a:ln w="3175">
                  <a:solidFill>
                    <a:srgbClr val="969696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73D-45D1-A86F-9746DF6A44F7}"/>
                </c:ext>
              </c:extLst>
            </c:dLbl>
            <c:dLbl>
              <c:idx val="6"/>
              <c:layout>
                <c:manualLayout>
                  <c:x val="0"/>
                  <c:y val="0.1730769230769232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73D-45D1-A86F-9746DF6A44F7}"/>
                </c:ext>
              </c:extLst>
            </c:dLbl>
            <c:spPr>
              <a:gradFill rotWithShape="0">
                <a:gsLst>
                  <a:gs pos="0">
                    <a:srgbClr val="CCFFCC"/>
                  </a:gs>
                  <a:gs pos="100000">
                    <a:srgbClr val="FFFFFF"/>
                  </a:gs>
                </a:gsLst>
                <a:lin ang="5400000" scaled="1"/>
              </a:gradFill>
              <a:ln w="3175">
                <a:solidFill>
                  <a:srgbClr val="969696"/>
                </a:solidFill>
                <a:prstDash val="solid"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диагр!$B$28:$D$28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диагр!$B$29:$D$29</c:f>
              <c:numCache>
                <c:formatCode>#,##0.0</c:formatCode>
                <c:ptCount val="3"/>
                <c:pt idx="0">
                  <c:v>8795.2000000000007</c:v>
                </c:pt>
                <c:pt idx="1">
                  <c:v>9539.2999999999811</c:v>
                </c:pt>
                <c:pt idx="2">
                  <c:v>10001.700000000004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73D-45D1-A86F-9746DF6A44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179712"/>
        <c:axId val="140230656"/>
      </c:barChart>
      <c:lineChart>
        <c:grouping val="standard"/>
        <c:varyColors val="0"/>
        <c:ser>
          <c:idx val="0"/>
          <c:order val="1"/>
          <c:tx>
            <c:strRef>
              <c:f>диагр!$A$30</c:f>
              <c:strCache>
                <c:ptCount val="1"/>
                <c:pt idx="0">
                  <c:v>Оборот розничной торговли на 1 жителя, тыс.руб.</c:v>
                </c:pt>
              </c:strCache>
            </c:strRef>
          </c:tx>
          <c:spPr>
            <a:ln w="25400">
              <a:solidFill>
                <a:srgbClr val="993366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993366"/>
              </a:solidFill>
              <a:ln>
                <a:solidFill>
                  <a:srgbClr val="993366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4854472808733531E-2"/>
                  <c:y val="-6.87194629517467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73D-45D1-A86F-9746DF6A44F7}"/>
                </c:ext>
              </c:extLst>
            </c:dLbl>
            <c:dLbl>
              <c:idx val="1"/>
              <c:layout>
                <c:manualLayout>
                  <c:x val="-4.0018389421067585E-2"/>
                  <c:y val="-7.85498687664038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73D-45D1-A86F-9746DF6A44F7}"/>
                </c:ext>
              </c:extLst>
            </c:dLbl>
            <c:dLbl>
              <c:idx val="2"/>
              <c:layout>
                <c:manualLayout>
                  <c:x val="-1.8956093739952908E-3"/>
                  <c:y val="-3.3405911217619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73D-45D1-A86F-9746DF6A44F7}"/>
                </c:ext>
              </c:extLst>
            </c:dLbl>
            <c:dLbl>
              <c:idx val="3"/>
              <c:layout>
                <c:manualLayout>
                  <c:x val="-3.6480431984218541E-2"/>
                  <c:y val="-5.438017363214213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80008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73D-45D1-A86F-9746DF6A44F7}"/>
                </c:ext>
              </c:extLst>
            </c:dLbl>
            <c:dLbl>
              <c:idx val="4"/>
              <c:layout>
                <c:manualLayout>
                  <c:x val="-4.4530818997943887E-2"/>
                  <c:y val="-6.2196143751261874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80008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73D-45D1-A86F-9746DF6A44F7}"/>
                </c:ext>
              </c:extLst>
            </c:dLbl>
            <c:dLbl>
              <c:idx val="5"/>
              <c:layout>
                <c:manualLayout>
                  <c:x val="-4.458598726114664E-2"/>
                  <c:y val="-5.769230769230772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00" b="1" i="0" u="none" strike="noStrike" baseline="0">
                      <a:solidFill>
                        <a:srgbClr val="80008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73D-45D1-A86F-9746DF6A44F7}"/>
                </c:ext>
              </c:extLst>
            </c:dLbl>
            <c:dLbl>
              <c:idx val="6"/>
              <c:layout>
                <c:manualLayout>
                  <c:x val="-4.2462845010615723E-2"/>
                  <c:y val="-6.41025641025641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E73D-45D1-A86F-9746DF6A44F7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80008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диагр!$B$28:$D$28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диагр!$B$30:$D$30</c:f>
              <c:numCache>
                <c:formatCode>#,##0.0</c:formatCode>
                <c:ptCount val="3"/>
                <c:pt idx="0">
                  <c:v>201.72477064220178</c:v>
                </c:pt>
                <c:pt idx="1">
                  <c:v>217.79223744292284</c:v>
                </c:pt>
                <c:pt idx="2">
                  <c:v>226.7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E73D-45D1-A86F-9746DF6A44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232192"/>
        <c:axId val="140233728"/>
      </c:lineChart>
      <c:catAx>
        <c:axId val="14017971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02306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0230656"/>
        <c:scaling>
          <c:orientation val="minMax"/>
        </c:scaling>
        <c:delete val="0"/>
        <c:axPos val="l"/>
        <c:numFmt formatCode="#,##0" sourceLinked="0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0179712"/>
        <c:crosses val="autoZero"/>
        <c:crossBetween val="between"/>
      </c:valAx>
      <c:catAx>
        <c:axId val="1402321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140233728"/>
        <c:crosses val="autoZero"/>
        <c:auto val="0"/>
        <c:lblAlgn val="ctr"/>
        <c:lblOffset val="100"/>
        <c:noMultiLvlLbl val="0"/>
      </c:catAx>
      <c:valAx>
        <c:axId val="140233728"/>
        <c:scaling>
          <c:orientation val="minMax"/>
        </c:scaling>
        <c:delete val="0"/>
        <c:axPos val="r"/>
        <c:numFmt formatCode="#,##0.0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FF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0232192"/>
        <c:crosses val="max"/>
        <c:crossBetween val="between"/>
      </c:valAx>
      <c:spPr>
        <a:gradFill rotWithShape="0">
          <a:gsLst>
            <a:gs pos="0">
              <a:srgbClr val="FFFFFF"/>
            </a:gs>
            <a:gs pos="100000">
              <a:srgbClr val="CCFFFF"/>
            </a:gs>
          </a:gsLst>
          <a:lin ang="5400000" scaled="1"/>
        </a:gradFill>
        <a:ln w="25400">
          <a:noFill/>
        </a:ln>
      </c:spPr>
    </c:plotArea>
    <c:legend>
      <c:legendPos val="b"/>
      <c:layout>
        <c:manualLayout>
          <c:xMode val="edge"/>
          <c:yMode val="edge"/>
          <c:x val="4.5844425348835913E-2"/>
          <c:y val="0.78672463768116185"/>
          <c:w val="0.90265775798069792"/>
          <c:h val="0.1689170375442212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780" b="1" i="0" u="none" strike="noStrike" baseline="0">
              <a:solidFill>
                <a:srgbClr val="0000FF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6"/>
      <c:hPercent val="44"/>
      <c:rotY val="44"/>
      <c:depthPercent val="100"/>
      <c:rAngAx val="1"/>
    </c:view3D>
    <c:floor>
      <c:thickness val="0"/>
      <c:spPr>
        <a:gradFill rotWithShape="0">
          <a:gsLst>
            <a:gs pos="0">
              <a:srgbClr val="339966"/>
            </a:gs>
            <a:gs pos="100000">
              <a:srgbClr val="FFFFFF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val="FFFF99"/>
            </a:gs>
            <a:gs pos="100000">
              <a:srgbClr val="CCFFCC"/>
            </a:gs>
          </a:gsLst>
          <a:lin ang="5400000" scaled="1"/>
        </a:gradFill>
        <a:ln w="12700">
          <a:solidFill>
            <a:srgbClr val="FFFFFF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val="FFFF99"/>
            </a:gs>
            <a:gs pos="100000">
              <a:srgbClr val="CCFFCC"/>
            </a:gs>
          </a:gsLst>
          <a:lin ang="5400000" scaled="1"/>
        </a:gra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745195157056976E-2"/>
          <c:y val="3.8174659985683611E-2"/>
          <c:w val="0.92573364571039352"/>
          <c:h val="0.79310344827586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диагр!$A$3</c:f>
              <c:strCache>
                <c:ptCount val="1"/>
                <c:pt idx="0">
                  <c:v>Численность населения, тыс.чел.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5599887262414411E-2"/>
                  <c:y val="0.1308593812137118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87D-4A3B-A804-06AD430063D9}"/>
                </c:ext>
              </c:extLst>
            </c:dLbl>
            <c:dLbl>
              <c:idx val="1"/>
              <c:layout>
                <c:manualLayout>
                  <c:x val="2.5419272255397612E-2"/>
                  <c:y val="0.151739043983138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7D-4A3B-A804-06AD430063D9}"/>
                </c:ext>
              </c:extLst>
            </c:dLbl>
            <c:dLbl>
              <c:idx val="2"/>
              <c:layout>
                <c:manualLayout>
                  <c:x val="2.847211576429062E-2"/>
                  <c:y val="0.181149685834725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7D-4A3B-A804-06AD430063D9}"/>
                </c:ext>
              </c:extLst>
            </c:dLbl>
            <c:spPr>
              <a:gradFill rotWithShape="0">
                <a:gsLst>
                  <a:gs pos="0">
                    <a:srgbClr val="CCFFFF"/>
                  </a:gs>
                  <a:gs pos="100000">
                    <a:srgbClr val="FFFFFF"/>
                  </a:gs>
                </a:gsLst>
                <a:lin ang="5400000" scaled="1"/>
              </a:gradFill>
              <a:ln w="3175">
                <a:solidFill>
                  <a:srgbClr val="C0C0C0"/>
                </a:solidFill>
                <a:prstDash val="solid"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диагр!$B$2:$D$2</c:f>
              <c:strCache>
                <c:ptCount val="3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</c:strCache>
            </c:strRef>
          </c:cat>
          <c:val>
            <c:numRef>
              <c:f>диагр!$B$3:$D$3</c:f>
              <c:numCache>
                <c:formatCode>0.0</c:formatCode>
                <c:ptCount val="3"/>
                <c:pt idx="0">
                  <c:v>43.6</c:v>
                </c:pt>
                <c:pt idx="1">
                  <c:v>43.8</c:v>
                </c:pt>
                <c:pt idx="2">
                  <c:v>44.1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7D-4A3B-A804-06AD430063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0246016"/>
        <c:axId val="140268288"/>
        <c:axId val="0"/>
      </c:bar3DChart>
      <c:catAx>
        <c:axId val="14024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0268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0268288"/>
        <c:scaling>
          <c:orientation val="minMax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02460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46F0-3F7B-42C9-A393-4171F12B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41</Pages>
  <Words>13461</Words>
  <Characters>76731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социально-экономического развития</vt:lpstr>
    </vt:vector>
  </TitlesOfParts>
  <Company>Администрация города</Company>
  <LinksUpToDate>false</LinksUpToDate>
  <CharactersWithSpaces>90012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социально-экономического развития</dc:title>
  <dc:creator>Пользователь</dc:creator>
  <cp:lastModifiedBy>Абдуллина С.Ч.</cp:lastModifiedBy>
  <cp:revision>86</cp:revision>
  <cp:lastPrinted>2021-03-17T08:39:00Z</cp:lastPrinted>
  <dcterms:created xsi:type="dcterms:W3CDTF">2020-03-13T12:36:00Z</dcterms:created>
  <dcterms:modified xsi:type="dcterms:W3CDTF">2021-03-24T11:20:00Z</dcterms:modified>
</cp:coreProperties>
</file>