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92" w:rsidRPr="00073732" w:rsidRDefault="000B3392" w:rsidP="000B3392">
      <w:pPr>
        <w:spacing w:after="160" w:line="259" w:lineRule="auto"/>
        <w:jc w:val="right"/>
        <w:rPr>
          <w:sz w:val="20"/>
          <w:szCs w:val="20"/>
        </w:rPr>
      </w:pPr>
      <w:r w:rsidRPr="002166CE">
        <w:rPr>
          <w:sz w:val="28"/>
          <w:szCs w:val="28"/>
        </w:rPr>
        <w:t>ПРОЕКТ</w:t>
      </w:r>
    </w:p>
    <w:p w:rsidR="000B3392" w:rsidRPr="002166CE" w:rsidRDefault="000B3392" w:rsidP="000B3392">
      <w:pPr>
        <w:jc w:val="center"/>
        <w:rPr>
          <w:sz w:val="28"/>
          <w:szCs w:val="28"/>
        </w:rPr>
      </w:pPr>
    </w:p>
    <w:p w:rsidR="000B3392" w:rsidRDefault="000B3392" w:rsidP="000B3392">
      <w:pPr>
        <w:rPr>
          <w:sz w:val="28"/>
          <w:szCs w:val="28"/>
        </w:rPr>
      </w:pPr>
    </w:p>
    <w:p w:rsidR="000B3392" w:rsidRPr="002166CE" w:rsidRDefault="000B3392" w:rsidP="000B3392">
      <w:pPr>
        <w:jc w:val="center"/>
        <w:rPr>
          <w:sz w:val="28"/>
          <w:szCs w:val="28"/>
        </w:rPr>
      </w:pPr>
      <w:r w:rsidRPr="002166CE">
        <w:rPr>
          <w:sz w:val="28"/>
          <w:szCs w:val="28"/>
        </w:rPr>
        <w:t>РЕШЕНИЕ</w:t>
      </w:r>
    </w:p>
    <w:p w:rsidR="000B3392" w:rsidRPr="002166CE" w:rsidRDefault="000B3392" w:rsidP="000B3392">
      <w:pPr>
        <w:rPr>
          <w:sz w:val="28"/>
          <w:szCs w:val="28"/>
        </w:rPr>
      </w:pPr>
    </w:p>
    <w:p w:rsidR="000B3392" w:rsidRPr="002166CE" w:rsidRDefault="000B3392" w:rsidP="000B3392">
      <w:pPr>
        <w:rPr>
          <w:sz w:val="28"/>
          <w:szCs w:val="28"/>
        </w:rPr>
      </w:pPr>
    </w:p>
    <w:p w:rsidR="000B3392" w:rsidRPr="002166CE" w:rsidRDefault="000B3392" w:rsidP="000B3392">
      <w:pPr>
        <w:rPr>
          <w:sz w:val="28"/>
          <w:szCs w:val="28"/>
        </w:rPr>
      </w:pPr>
      <w:r w:rsidRPr="002166CE">
        <w:rPr>
          <w:sz w:val="28"/>
          <w:szCs w:val="28"/>
        </w:rPr>
        <w:t xml:space="preserve"> «____»</w:t>
      </w:r>
      <w:r>
        <w:rPr>
          <w:sz w:val="28"/>
          <w:szCs w:val="28"/>
        </w:rPr>
        <w:t xml:space="preserve"> </w:t>
      </w:r>
      <w:r w:rsidRPr="002166CE">
        <w:rPr>
          <w:sz w:val="28"/>
          <w:szCs w:val="28"/>
        </w:rPr>
        <w:t>________ 20</w:t>
      </w:r>
      <w:r>
        <w:rPr>
          <w:sz w:val="28"/>
          <w:szCs w:val="28"/>
        </w:rPr>
        <w:t>21 г.</w:t>
      </w:r>
      <w:r w:rsidRPr="002166CE">
        <w:rPr>
          <w:sz w:val="28"/>
          <w:szCs w:val="28"/>
        </w:rPr>
        <w:tab/>
      </w:r>
      <w:r w:rsidRPr="002166CE">
        <w:rPr>
          <w:sz w:val="28"/>
          <w:szCs w:val="28"/>
        </w:rPr>
        <w:tab/>
      </w:r>
      <w:r w:rsidRPr="002166CE">
        <w:rPr>
          <w:sz w:val="28"/>
          <w:szCs w:val="28"/>
        </w:rPr>
        <w:tab/>
      </w:r>
      <w:r w:rsidRPr="002166CE">
        <w:rPr>
          <w:sz w:val="28"/>
          <w:szCs w:val="28"/>
        </w:rPr>
        <w:tab/>
      </w:r>
      <w:r w:rsidRPr="002166CE">
        <w:rPr>
          <w:sz w:val="28"/>
          <w:szCs w:val="28"/>
        </w:rPr>
        <w:tab/>
      </w:r>
      <w:r w:rsidRPr="002166CE">
        <w:rPr>
          <w:sz w:val="28"/>
          <w:szCs w:val="28"/>
        </w:rPr>
        <w:tab/>
      </w:r>
      <w:r w:rsidRPr="002166CE">
        <w:rPr>
          <w:sz w:val="28"/>
          <w:szCs w:val="28"/>
        </w:rPr>
        <w:tab/>
        <w:t xml:space="preserve">         №____</w:t>
      </w:r>
    </w:p>
    <w:p w:rsidR="000B3392" w:rsidRPr="002166CE" w:rsidRDefault="000B3392" w:rsidP="000B3392">
      <w:pPr>
        <w:rPr>
          <w:sz w:val="28"/>
          <w:szCs w:val="28"/>
        </w:rPr>
      </w:pPr>
    </w:p>
    <w:p w:rsidR="000B3392" w:rsidRPr="002166CE" w:rsidRDefault="000B3392" w:rsidP="000B3392">
      <w:pPr>
        <w:rPr>
          <w:sz w:val="28"/>
          <w:szCs w:val="28"/>
        </w:rPr>
      </w:pPr>
    </w:p>
    <w:p w:rsidR="000B3392" w:rsidRPr="002166CE" w:rsidRDefault="000B3392" w:rsidP="000B3392">
      <w:pPr>
        <w:rPr>
          <w:sz w:val="28"/>
          <w:szCs w:val="28"/>
        </w:rPr>
      </w:pPr>
    </w:p>
    <w:p w:rsidR="000B3392" w:rsidRPr="000811EF" w:rsidRDefault="000B3392" w:rsidP="000B3392">
      <w:pPr>
        <w:jc w:val="center"/>
        <w:rPr>
          <w:sz w:val="28"/>
          <w:szCs w:val="28"/>
        </w:rPr>
      </w:pPr>
      <w:proofErr w:type="gramStart"/>
      <w:r w:rsidRPr="00030D50">
        <w:rPr>
          <w:sz w:val="28"/>
          <w:szCs w:val="28"/>
        </w:rPr>
        <w:t>Об итогах реализации муниципальной программы «Развитие образования в городе Радужный на 2019-2025 годы и на период до 2030 года» и достижении установленных показателей региональных портфелей проектов «Образование» и «Демография» в 2020 году</w:t>
      </w:r>
      <w:proofErr w:type="gramEnd"/>
    </w:p>
    <w:p w:rsidR="000B3392" w:rsidRPr="000811EF" w:rsidRDefault="000B3392" w:rsidP="000B3392">
      <w:pPr>
        <w:keepNext/>
        <w:ind w:firstLine="708"/>
        <w:jc w:val="both"/>
        <w:outlineLvl w:val="2"/>
        <w:rPr>
          <w:bCs/>
          <w:sz w:val="28"/>
          <w:szCs w:val="28"/>
        </w:rPr>
      </w:pPr>
    </w:p>
    <w:p w:rsidR="000B3392" w:rsidRPr="000811EF" w:rsidRDefault="000B3392" w:rsidP="000B3392">
      <w:pPr>
        <w:ind w:firstLine="851"/>
      </w:pPr>
    </w:p>
    <w:p w:rsidR="000B3392" w:rsidRPr="000811EF" w:rsidRDefault="000B3392" w:rsidP="000B3392">
      <w:pPr>
        <w:ind w:firstLine="851"/>
        <w:jc w:val="both"/>
        <w:rPr>
          <w:sz w:val="28"/>
          <w:szCs w:val="28"/>
        </w:rPr>
      </w:pPr>
      <w:proofErr w:type="gramStart"/>
      <w:r w:rsidRPr="000811EF">
        <w:rPr>
          <w:bCs/>
          <w:sz w:val="28"/>
          <w:szCs w:val="28"/>
        </w:rPr>
        <w:t xml:space="preserve">Заслушав и обсудив информацию </w:t>
      </w:r>
      <w:r>
        <w:rPr>
          <w:bCs/>
          <w:sz w:val="28"/>
          <w:szCs w:val="28"/>
        </w:rPr>
        <w:t xml:space="preserve">исполняющего обязанности </w:t>
      </w:r>
      <w:r w:rsidRPr="000811EF">
        <w:rPr>
          <w:bCs/>
          <w:sz w:val="28"/>
          <w:szCs w:val="28"/>
        </w:rPr>
        <w:t xml:space="preserve">начальника управления образования администрации города Радужный </w:t>
      </w:r>
      <w:r>
        <w:rPr>
          <w:bCs/>
          <w:sz w:val="28"/>
          <w:szCs w:val="28"/>
        </w:rPr>
        <w:t xml:space="preserve">М.А. </w:t>
      </w:r>
      <w:proofErr w:type="spellStart"/>
      <w:r>
        <w:rPr>
          <w:bCs/>
          <w:sz w:val="28"/>
          <w:szCs w:val="28"/>
        </w:rPr>
        <w:t>Слободчиковой</w:t>
      </w:r>
      <w:proofErr w:type="spellEnd"/>
      <w:r w:rsidRPr="000811EF">
        <w:rPr>
          <w:bCs/>
          <w:sz w:val="28"/>
          <w:szCs w:val="28"/>
        </w:rPr>
        <w:t xml:space="preserve"> «</w:t>
      </w:r>
      <w:r w:rsidRPr="00030D50">
        <w:rPr>
          <w:sz w:val="28"/>
          <w:szCs w:val="28"/>
        </w:rPr>
        <w:t>Об итогах реализации муниципальной программы «Развитие образования в городе Радужный на 2019-2025 годы и на период до 2030 года» и достижении установленных показателей региональных портфелей проектов «Образование» и «Демография» в 2020 году</w:t>
      </w:r>
      <w:r w:rsidRPr="000811EF">
        <w:rPr>
          <w:sz w:val="28"/>
          <w:szCs w:val="28"/>
        </w:rPr>
        <w:t xml:space="preserve">», </w:t>
      </w:r>
      <w:r w:rsidRPr="000811EF">
        <w:rPr>
          <w:bCs/>
          <w:sz w:val="28"/>
          <w:szCs w:val="28"/>
        </w:rPr>
        <w:t>Дума города решила:</w:t>
      </w:r>
      <w:proofErr w:type="gramEnd"/>
    </w:p>
    <w:p w:rsidR="000B3392" w:rsidRPr="000811EF" w:rsidRDefault="000B3392" w:rsidP="000B3392">
      <w:pPr>
        <w:keepNext/>
        <w:ind w:firstLine="851"/>
        <w:jc w:val="both"/>
        <w:outlineLvl w:val="2"/>
        <w:rPr>
          <w:bCs/>
          <w:sz w:val="28"/>
          <w:szCs w:val="28"/>
        </w:rPr>
      </w:pPr>
    </w:p>
    <w:p w:rsidR="000B3392" w:rsidRPr="000811EF" w:rsidRDefault="000B3392" w:rsidP="000B3392">
      <w:pPr>
        <w:keepNext/>
        <w:ind w:firstLine="851"/>
        <w:jc w:val="both"/>
        <w:outlineLvl w:val="2"/>
        <w:rPr>
          <w:bCs/>
          <w:sz w:val="28"/>
          <w:szCs w:val="28"/>
        </w:rPr>
      </w:pPr>
      <w:proofErr w:type="gramStart"/>
      <w:r w:rsidRPr="000811EF">
        <w:rPr>
          <w:bCs/>
          <w:sz w:val="28"/>
          <w:szCs w:val="28"/>
        </w:rPr>
        <w:t>Информацию «</w:t>
      </w:r>
      <w:r w:rsidRPr="00030D50">
        <w:rPr>
          <w:sz w:val="28"/>
          <w:szCs w:val="28"/>
        </w:rPr>
        <w:t>Об итогах реализации муниципальной программы «Развитие образования в городе Радужный на 2019-2025 годы и на период до 2030 года» и достижении установленных показателей региональных портфелей проектов «Образование» и «Демография» в 2020 году</w:t>
      </w:r>
      <w:r w:rsidRPr="000811EF">
        <w:rPr>
          <w:sz w:val="28"/>
          <w:szCs w:val="28"/>
        </w:rPr>
        <w:t xml:space="preserve">» </w:t>
      </w:r>
      <w:r w:rsidRPr="000811EF">
        <w:rPr>
          <w:bCs/>
          <w:sz w:val="28"/>
          <w:szCs w:val="28"/>
        </w:rPr>
        <w:t>принять к сведению (</w:t>
      </w:r>
      <w:r>
        <w:rPr>
          <w:bCs/>
          <w:sz w:val="28"/>
          <w:szCs w:val="28"/>
        </w:rPr>
        <w:t>П</w:t>
      </w:r>
      <w:r w:rsidRPr="000811EF">
        <w:rPr>
          <w:bCs/>
          <w:sz w:val="28"/>
          <w:szCs w:val="28"/>
        </w:rPr>
        <w:t>риложение).</w:t>
      </w:r>
      <w:proofErr w:type="gramEnd"/>
    </w:p>
    <w:p w:rsidR="000B3392" w:rsidRPr="000811EF" w:rsidRDefault="000B3392" w:rsidP="000B3392">
      <w:pPr>
        <w:keepNext/>
        <w:jc w:val="both"/>
        <w:outlineLvl w:val="2"/>
        <w:rPr>
          <w:bCs/>
          <w:sz w:val="28"/>
          <w:szCs w:val="28"/>
        </w:rPr>
      </w:pPr>
    </w:p>
    <w:p w:rsidR="000B3392" w:rsidRPr="000811EF" w:rsidRDefault="000B3392" w:rsidP="000B33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392" w:rsidRPr="000811EF" w:rsidRDefault="000B3392" w:rsidP="000B3392">
      <w:pPr>
        <w:rPr>
          <w:sz w:val="28"/>
          <w:szCs w:val="28"/>
        </w:rPr>
      </w:pPr>
    </w:p>
    <w:p w:rsidR="000B3392" w:rsidRPr="000811EF" w:rsidRDefault="000B3392" w:rsidP="000B3392">
      <w:pPr>
        <w:rPr>
          <w:sz w:val="28"/>
          <w:szCs w:val="28"/>
        </w:rPr>
      </w:pPr>
    </w:p>
    <w:p w:rsidR="000B3392" w:rsidRPr="000811EF" w:rsidRDefault="000B3392" w:rsidP="000B3392">
      <w:pPr>
        <w:tabs>
          <w:tab w:val="left" w:pos="7560"/>
        </w:tabs>
        <w:rPr>
          <w:sz w:val="28"/>
          <w:szCs w:val="28"/>
        </w:rPr>
      </w:pPr>
      <w:r w:rsidRPr="000811EF">
        <w:rPr>
          <w:sz w:val="28"/>
          <w:szCs w:val="28"/>
        </w:rPr>
        <w:t>Председатель Думы города</w:t>
      </w:r>
      <w:r w:rsidRPr="000811EF">
        <w:rPr>
          <w:sz w:val="28"/>
          <w:szCs w:val="28"/>
        </w:rPr>
        <w:tab/>
        <w:t xml:space="preserve">Г.П. Борщёв </w:t>
      </w: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0B3392" w:rsidRPr="00431535" w:rsidRDefault="000B3392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</w:p>
    <w:p w:rsidR="002868BF" w:rsidRPr="00693639" w:rsidRDefault="00693639" w:rsidP="00892F53">
      <w:pPr>
        <w:shd w:val="clear" w:color="auto" w:fill="FFFFFF"/>
        <w:ind w:left="5670"/>
        <w:contextualSpacing/>
        <w:jc w:val="right"/>
        <w:rPr>
          <w:sz w:val="28"/>
          <w:szCs w:val="28"/>
        </w:rPr>
      </w:pPr>
      <w:r w:rsidRPr="0069363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  <w:r w:rsidRPr="00693639">
        <w:rPr>
          <w:sz w:val="28"/>
          <w:szCs w:val="28"/>
        </w:rPr>
        <w:t xml:space="preserve">к решению Думы города </w:t>
      </w:r>
      <w:proofErr w:type="gramStart"/>
      <w:r w:rsidRPr="00693639">
        <w:rPr>
          <w:sz w:val="28"/>
          <w:szCs w:val="28"/>
        </w:rPr>
        <w:t>от</w:t>
      </w:r>
      <w:proofErr w:type="gramEnd"/>
      <w:r w:rsidRPr="00693639">
        <w:rPr>
          <w:sz w:val="28"/>
          <w:szCs w:val="28"/>
        </w:rPr>
        <w:t xml:space="preserve"> ________ № _______</w:t>
      </w:r>
    </w:p>
    <w:p w:rsidR="00693639" w:rsidRPr="0068059C" w:rsidRDefault="00693639" w:rsidP="005E2F76">
      <w:pPr>
        <w:shd w:val="clear" w:color="auto" w:fill="FFFFFF"/>
        <w:tabs>
          <w:tab w:val="left" w:pos="0"/>
          <w:tab w:val="left" w:pos="2520"/>
        </w:tabs>
        <w:ind w:firstLine="680"/>
        <w:contextualSpacing/>
        <w:jc w:val="center"/>
        <w:rPr>
          <w:b/>
          <w:sz w:val="28"/>
          <w:szCs w:val="28"/>
        </w:rPr>
      </w:pPr>
    </w:p>
    <w:p w:rsidR="000B7F06" w:rsidRPr="0068059C" w:rsidRDefault="00892F53" w:rsidP="005E2F76">
      <w:pPr>
        <w:shd w:val="clear" w:color="auto" w:fill="FFFFFF"/>
        <w:tabs>
          <w:tab w:val="left" w:pos="0"/>
          <w:tab w:val="left" w:pos="2520"/>
        </w:tabs>
        <w:ind w:firstLine="68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2E70EC" w:rsidRPr="0068059C">
        <w:rPr>
          <w:b/>
          <w:sz w:val="28"/>
          <w:szCs w:val="28"/>
        </w:rPr>
        <w:t xml:space="preserve">б итогах </w:t>
      </w:r>
      <w:r w:rsidR="00971278" w:rsidRPr="0068059C">
        <w:rPr>
          <w:b/>
          <w:sz w:val="28"/>
          <w:szCs w:val="28"/>
        </w:rPr>
        <w:t xml:space="preserve">реализации муниципальной программы </w:t>
      </w:r>
      <w:r w:rsidR="000B7F06" w:rsidRPr="0068059C">
        <w:rPr>
          <w:b/>
          <w:sz w:val="28"/>
          <w:szCs w:val="28"/>
        </w:rPr>
        <w:t>«Развитие образования в городе Радужный на 2019 – 2025 годы и на период до 2030 года» в 20</w:t>
      </w:r>
      <w:r w:rsidR="004E5A3B" w:rsidRPr="0068059C">
        <w:rPr>
          <w:b/>
          <w:sz w:val="28"/>
          <w:szCs w:val="28"/>
        </w:rPr>
        <w:t>20</w:t>
      </w:r>
      <w:r w:rsidR="000B7F06" w:rsidRPr="0068059C">
        <w:rPr>
          <w:b/>
          <w:sz w:val="28"/>
          <w:szCs w:val="28"/>
        </w:rPr>
        <w:t xml:space="preserve"> году</w:t>
      </w:r>
      <w:r w:rsidR="003B5D18" w:rsidRPr="0068059C">
        <w:rPr>
          <w:b/>
          <w:sz w:val="28"/>
          <w:szCs w:val="28"/>
        </w:rPr>
        <w:t xml:space="preserve"> и достижении показателей национальных проектов «Демография» и «Образование»</w:t>
      </w:r>
      <w:proofErr w:type="gramEnd"/>
    </w:p>
    <w:p w:rsidR="000B7F06" w:rsidRPr="0068059C" w:rsidRDefault="000B7F06" w:rsidP="005E2F76">
      <w:pPr>
        <w:ind w:firstLine="680"/>
        <w:contextualSpacing/>
        <w:jc w:val="both"/>
        <w:rPr>
          <w:sz w:val="28"/>
          <w:szCs w:val="28"/>
        </w:rPr>
      </w:pP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68059C">
        <w:rPr>
          <w:rFonts w:eastAsia="Calibri"/>
          <w:color w:val="000000"/>
          <w:sz w:val="28"/>
          <w:szCs w:val="28"/>
        </w:rPr>
        <w:t>Муниципальная программа города Радужный «Развитие образования в городе Радужный на 2019-2025 годы и на период до 2030 года» утверждена постановлением администрации города Радужный от 24.12.2018 № 2224 (да</w:t>
      </w:r>
      <w:r w:rsidR="003C5B57" w:rsidRPr="0068059C">
        <w:rPr>
          <w:rFonts w:eastAsia="Calibri"/>
          <w:color w:val="000000"/>
          <w:sz w:val="28"/>
          <w:szCs w:val="28"/>
        </w:rPr>
        <w:t>лее – муниципальная программа).</w:t>
      </w:r>
      <w:proofErr w:type="gramEnd"/>
    </w:p>
    <w:p w:rsidR="003C5B57" w:rsidRPr="0068059C" w:rsidRDefault="003C5B57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  <w:lang w:bidi="ru-RU"/>
        </w:rPr>
      </w:pPr>
      <w:r w:rsidRPr="0068059C">
        <w:rPr>
          <w:rFonts w:eastAsia="Calibri"/>
          <w:color w:val="000000"/>
          <w:sz w:val="28"/>
          <w:szCs w:val="28"/>
        </w:rPr>
        <w:t xml:space="preserve">В соответствии с протоколом заседания проектного комитета администрации города </w:t>
      </w:r>
      <w:proofErr w:type="gramStart"/>
      <w:r w:rsidRPr="0068059C">
        <w:rPr>
          <w:rFonts w:eastAsia="Calibri"/>
          <w:color w:val="000000"/>
          <w:sz w:val="28"/>
          <w:szCs w:val="28"/>
        </w:rPr>
        <w:t>Радужный</w:t>
      </w:r>
      <w:proofErr w:type="gramEnd"/>
      <w:r w:rsidRPr="0068059C">
        <w:rPr>
          <w:rFonts w:eastAsia="Calibri"/>
          <w:color w:val="000000"/>
          <w:sz w:val="28"/>
          <w:szCs w:val="28"/>
        </w:rPr>
        <w:t xml:space="preserve"> от 25.11.2019 № 32 муниципальная программа </w:t>
      </w:r>
      <w:r w:rsidRPr="0068059C">
        <w:rPr>
          <w:rFonts w:eastAsia="Calibri"/>
          <w:color w:val="000000"/>
          <w:sz w:val="28"/>
          <w:szCs w:val="28"/>
          <w:lang w:bidi="ru-RU"/>
        </w:rPr>
        <w:t xml:space="preserve">дополнена показателями, характеризующими достижение результатов реализации национальных проектов. 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Ответственным исполнителем муниципальной программы является управление образования администрации города </w:t>
      </w:r>
      <w:proofErr w:type="gramStart"/>
      <w:r w:rsidRPr="0068059C">
        <w:rPr>
          <w:rFonts w:eastAsia="Calibri"/>
          <w:color w:val="000000"/>
          <w:sz w:val="28"/>
          <w:szCs w:val="28"/>
        </w:rPr>
        <w:t>Радужный</w:t>
      </w:r>
      <w:proofErr w:type="gramEnd"/>
      <w:r w:rsidRPr="0068059C">
        <w:rPr>
          <w:rFonts w:eastAsia="Calibri"/>
          <w:color w:val="000000"/>
          <w:sz w:val="28"/>
          <w:szCs w:val="28"/>
        </w:rPr>
        <w:t xml:space="preserve"> (далее УО).  Соисполнители муниципальной программы: КУ «ДЕЗ по ГХ» города </w:t>
      </w:r>
      <w:proofErr w:type="gramStart"/>
      <w:r w:rsidRPr="0068059C">
        <w:rPr>
          <w:rFonts w:eastAsia="Calibri"/>
          <w:color w:val="000000"/>
          <w:sz w:val="28"/>
          <w:szCs w:val="28"/>
        </w:rPr>
        <w:t>Радужный</w:t>
      </w:r>
      <w:proofErr w:type="gramEnd"/>
      <w:r w:rsidRPr="0068059C">
        <w:rPr>
          <w:rFonts w:eastAsia="Calibri"/>
          <w:color w:val="000000"/>
          <w:sz w:val="28"/>
          <w:szCs w:val="28"/>
        </w:rPr>
        <w:t>, муниципаль</w:t>
      </w:r>
      <w:r w:rsidR="004E5A3B" w:rsidRPr="0068059C">
        <w:rPr>
          <w:rFonts w:eastAsia="Calibri"/>
          <w:color w:val="000000"/>
          <w:sz w:val="28"/>
          <w:szCs w:val="28"/>
        </w:rPr>
        <w:t>ные образовательные организации</w:t>
      </w:r>
      <w:r w:rsidRPr="0068059C">
        <w:rPr>
          <w:rFonts w:eastAsia="Calibri"/>
          <w:color w:val="000000"/>
          <w:sz w:val="28"/>
          <w:szCs w:val="28"/>
        </w:rPr>
        <w:t>, подведомственные УО.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Реализация мероприятий программы осуществляется в рамках выполнения подпрограмм: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1. Современная школа.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2. Успех каждого ребенка.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3. Современные родители.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4. Цифровая школа.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5. Учитель будущего.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6. Социальная активность.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Подпрограмма 7. Молодежь </w:t>
      </w:r>
      <w:proofErr w:type="gramStart"/>
      <w:r w:rsidRPr="0068059C">
        <w:rPr>
          <w:rFonts w:eastAsia="Calibri"/>
          <w:color w:val="000000"/>
          <w:sz w:val="28"/>
          <w:szCs w:val="28"/>
        </w:rPr>
        <w:t>Радужного</w:t>
      </w:r>
      <w:proofErr w:type="gramEnd"/>
      <w:r w:rsidRPr="0068059C">
        <w:rPr>
          <w:rFonts w:eastAsia="Calibri"/>
          <w:color w:val="000000"/>
          <w:sz w:val="28"/>
          <w:szCs w:val="28"/>
        </w:rPr>
        <w:t>.</w:t>
      </w:r>
    </w:p>
    <w:p w:rsidR="000B7F06" w:rsidRPr="0068059C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8. Обеспечение комплексной безопасности и комфортных условий в организациях подведомственных управлению образования.</w:t>
      </w:r>
    </w:p>
    <w:p w:rsidR="000B7F06" w:rsidRDefault="000B7F06" w:rsidP="005E2F76">
      <w:pPr>
        <w:numPr>
          <w:ilvl w:val="0"/>
          <w:numId w:val="9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Подпрограмма 9. Обеспечение современных условий организации образовательного процесса и функционирования системы образования (ресурсное обеспечение системы образования)</w:t>
      </w:r>
      <w:r w:rsidR="00964612">
        <w:rPr>
          <w:rFonts w:eastAsia="Calibri"/>
          <w:color w:val="000000"/>
          <w:sz w:val="28"/>
          <w:szCs w:val="28"/>
        </w:rPr>
        <w:t>.</w:t>
      </w:r>
    </w:p>
    <w:p w:rsidR="00964612" w:rsidRPr="00964612" w:rsidRDefault="00964612" w:rsidP="00964612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964612">
        <w:rPr>
          <w:rFonts w:eastAsia="Calibri"/>
          <w:color w:val="000000"/>
          <w:sz w:val="28"/>
          <w:szCs w:val="28"/>
        </w:rPr>
        <w:t>Выполнение мероприятий муни</w:t>
      </w:r>
      <w:r>
        <w:rPr>
          <w:rFonts w:eastAsia="Calibri"/>
          <w:color w:val="000000"/>
          <w:sz w:val="28"/>
          <w:szCs w:val="28"/>
        </w:rPr>
        <w:t>ципальной программы осуществляло</w:t>
      </w:r>
      <w:r w:rsidRPr="00964612">
        <w:rPr>
          <w:rFonts w:eastAsia="Calibri"/>
          <w:color w:val="000000"/>
          <w:sz w:val="28"/>
          <w:szCs w:val="28"/>
        </w:rPr>
        <w:t xml:space="preserve">сь в рамках доведенных средств. 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 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>Подпрограмма 1. Современная школа</w:t>
      </w:r>
      <w:r w:rsidRPr="0068059C">
        <w:rPr>
          <w:rFonts w:eastAsia="Calibri"/>
          <w:color w:val="000000"/>
          <w:sz w:val="28"/>
          <w:szCs w:val="28"/>
        </w:rPr>
        <w:t xml:space="preserve"> направлена на обеспечение доступности качественного образования, соответствующего современным требованиям, отвечающего потребностям общества и каждого жителя города </w:t>
      </w:r>
      <w:proofErr w:type="gramStart"/>
      <w:r w:rsidRPr="0068059C">
        <w:rPr>
          <w:rFonts w:eastAsia="Calibri"/>
          <w:color w:val="000000"/>
          <w:sz w:val="28"/>
          <w:szCs w:val="28"/>
        </w:rPr>
        <w:t>Радужный</w:t>
      </w:r>
      <w:proofErr w:type="gramEnd"/>
      <w:r w:rsidRPr="0068059C">
        <w:rPr>
          <w:rFonts w:eastAsia="Calibri"/>
          <w:color w:val="000000"/>
          <w:sz w:val="28"/>
          <w:szCs w:val="28"/>
        </w:rPr>
        <w:t xml:space="preserve">. </w:t>
      </w:r>
    </w:p>
    <w:p w:rsidR="001300B0" w:rsidRPr="0068059C" w:rsidRDefault="001300B0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lastRenderedPageBreak/>
        <w:t xml:space="preserve">Достижение целевых показателей программы обеспечивалось </w:t>
      </w:r>
      <w:r w:rsidR="008E44BC" w:rsidRPr="0068059C">
        <w:rPr>
          <w:rFonts w:eastAsia="Calibri"/>
          <w:color w:val="000000"/>
          <w:sz w:val="28"/>
          <w:szCs w:val="28"/>
        </w:rPr>
        <w:t xml:space="preserve">через реализацию </w:t>
      </w:r>
      <w:r w:rsidR="008E44BC" w:rsidRPr="0068059C">
        <w:rPr>
          <w:rFonts w:eastAsia="Calibri"/>
          <w:b/>
          <w:color w:val="000000"/>
          <w:sz w:val="28"/>
          <w:szCs w:val="28"/>
        </w:rPr>
        <w:t>основных мероприятий</w:t>
      </w:r>
      <w:r w:rsidR="008E44BC" w:rsidRPr="0068059C">
        <w:rPr>
          <w:rFonts w:eastAsia="Calibri"/>
          <w:color w:val="000000"/>
          <w:sz w:val="28"/>
          <w:szCs w:val="28"/>
        </w:rPr>
        <w:t>:</w:t>
      </w:r>
    </w:p>
    <w:p w:rsidR="008E44BC" w:rsidRPr="0068059C" w:rsidRDefault="008E44BC" w:rsidP="005E2F76">
      <w:pPr>
        <w:numPr>
          <w:ilvl w:val="0"/>
          <w:numId w:val="14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обеспечение реализации основных общеобразовательных программ в дошкольных образовательных организациях и общеобразовательных организациях;</w:t>
      </w:r>
    </w:p>
    <w:p w:rsidR="008E44BC" w:rsidRPr="0068059C" w:rsidRDefault="008E44BC" w:rsidP="005E2F76">
      <w:pPr>
        <w:numPr>
          <w:ilvl w:val="0"/>
          <w:numId w:val="14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предоставление питания; </w:t>
      </w:r>
    </w:p>
    <w:p w:rsidR="00A154BD" w:rsidRPr="0068059C" w:rsidRDefault="00A154BD" w:rsidP="005E2F76">
      <w:pPr>
        <w:numPr>
          <w:ilvl w:val="0"/>
          <w:numId w:val="14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8E44BC" w:rsidRPr="0068059C" w:rsidRDefault="008E44BC" w:rsidP="005E2F76">
      <w:pPr>
        <w:numPr>
          <w:ilvl w:val="0"/>
          <w:numId w:val="14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обеспечение социальных гарантий работникам дошкольных образовательных и общеобразовательных организаций.</w:t>
      </w:r>
    </w:p>
    <w:p w:rsidR="008E44BC" w:rsidRPr="0068059C" w:rsidRDefault="008E44BC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3B5D18" w:rsidRPr="0068059C" w:rsidRDefault="000B7F06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8059C">
        <w:rPr>
          <w:rFonts w:ascii="Times New Roman" w:hAnsi="Times New Roman" w:cs="Times New Roman"/>
          <w:sz w:val="28"/>
          <w:szCs w:val="28"/>
          <w:lang w:eastAsia="en-US"/>
        </w:rPr>
        <w:t>На конец 20</w:t>
      </w:r>
      <w:r w:rsidR="003B5D18" w:rsidRPr="0068059C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68059C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3B5D18" w:rsidRPr="006805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B5D18" w:rsidRPr="0068059C">
        <w:rPr>
          <w:rFonts w:ascii="Times New Roman" w:hAnsi="Times New Roman" w:cs="Times New Roman"/>
          <w:color w:val="auto"/>
          <w:sz w:val="28"/>
          <w:szCs w:val="28"/>
        </w:rPr>
        <w:t>система образовательных организаций города Радужный, подведомственных управлению образования администрации города Радужный, включает в себя</w:t>
      </w:r>
      <w:r w:rsidR="007839B3"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18 организаций.</w:t>
      </w:r>
      <w:proofErr w:type="gramEnd"/>
    </w:p>
    <w:p w:rsidR="003B5D18" w:rsidRPr="0068059C" w:rsidRDefault="007839B3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sz w:val="28"/>
          <w:szCs w:val="28"/>
        </w:rPr>
        <w:t xml:space="preserve">Реализация программ дошкольного образования, осуществление присмотра и ухода осуществляется в </w:t>
      </w:r>
      <w:r w:rsidR="003B5D18" w:rsidRPr="0068059C">
        <w:rPr>
          <w:sz w:val="28"/>
          <w:szCs w:val="28"/>
        </w:rPr>
        <w:t>10 муниципальных автономных дошкольных образовательных организаци</w:t>
      </w:r>
      <w:r w:rsidRPr="0068059C">
        <w:rPr>
          <w:sz w:val="28"/>
          <w:szCs w:val="28"/>
        </w:rPr>
        <w:t>ях. Ф</w:t>
      </w:r>
      <w:r w:rsidR="003B5D18" w:rsidRPr="0068059C">
        <w:rPr>
          <w:sz w:val="28"/>
          <w:szCs w:val="28"/>
        </w:rPr>
        <w:t xml:space="preserve">ункционируют 6 групп комбинированной направленности (4 – в 2019 году) (из них 1 группа для детей в возрасте от 2-х до 3 лет, 5 групп для детей в возрасте от 3 лет), 120 групп общеразвивающей направленности (в прошлом году – 123 группы). Общая численность детей, получающих дошкольное образование, составила 2609 человек (2876 в 2019 году), из них 19 детей-инвалидов (22 – в 2019 году). </w:t>
      </w:r>
    </w:p>
    <w:p w:rsidR="006F7925" w:rsidRPr="0068059C" w:rsidRDefault="006F7925" w:rsidP="006F7925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7925">
        <w:rPr>
          <w:rFonts w:eastAsia="Calibri"/>
          <w:sz w:val="28"/>
          <w:szCs w:val="28"/>
          <w:lang w:eastAsia="en-US"/>
        </w:rPr>
        <w:t>В целях повышения доступности образования детям с ОВЗ в МАДОУ ДС № 2 «Рябинка», МАДОУ ДС № 9 «Черепашка», МАДОУ ДС № 10 «Березка», МАДОУ ДС № 12 «Буратино», МАДОУ ДС № 15 «Березка», МАДОУ ДС № 18 «</w:t>
      </w:r>
      <w:proofErr w:type="spellStart"/>
      <w:r w:rsidRPr="006F7925">
        <w:rPr>
          <w:rFonts w:eastAsia="Calibri"/>
          <w:sz w:val="28"/>
          <w:szCs w:val="28"/>
          <w:lang w:eastAsia="en-US"/>
        </w:rPr>
        <w:t>Северяночка</w:t>
      </w:r>
      <w:proofErr w:type="spellEnd"/>
      <w:r w:rsidRPr="006F7925">
        <w:rPr>
          <w:rFonts w:eastAsia="Calibri"/>
          <w:sz w:val="28"/>
          <w:szCs w:val="28"/>
          <w:lang w:eastAsia="en-US"/>
        </w:rPr>
        <w:t>» открыты комбинированные группы, в которых получают дошкольное образование, а также услугу «присмотр и уход» 16 воспитанников с ОВЗ.</w:t>
      </w:r>
      <w:r w:rsidRPr="0068059C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CD3194" w:rsidRPr="0068059C" w:rsidRDefault="00CD3194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8059C">
        <w:rPr>
          <w:rFonts w:ascii="Times New Roman" w:hAnsi="Times New Roman" w:cs="Times New Roman"/>
          <w:sz w:val="28"/>
          <w:szCs w:val="28"/>
          <w:lang w:eastAsia="en-US"/>
        </w:rPr>
        <w:t>В детских садах города работает стабильные, квалифицированные педагогические коллективы, весь педагогический состав дошкольных образовательных организаций составляет 293 педагога (279 в 2019 году). Доля воспитателей с высшим образованием составляет 85% (2019 – 88%), у остальных педагогов среднее профессиональное педагогическое образование. 100% педагогических работников из числа старших воспитателей, учителей-логопедов, педагогов-психологов и учителей-дефектологов имеют высшее образование. Педагоги постоянно повышают уровень своей педагогической компетентности: численность педагогических работников, прошедших в течение последних трех лет повышение квалификации или профессиональную переподготовку составила 277 (в 2019 году – 259) человек, что составляет 95 % от общей численности педагогических работников ДОО. 134 педагога ДОО имеют первую или высшую квалификационные категории, из них 26 (в 2019 году – 30) прошли процедуру аттестации в 2020 году.</w:t>
      </w:r>
    </w:p>
    <w:p w:rsidR="00CD3194" w:rsidRPr="0068059C" w:rsidRDefault="00CD3194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8059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Организации дошкольного образования обеспечивают реализацию основных образовательных программ, создавая необходимую материально-техническую базу, которая </w:t>
      </w:r>
      <w:r w:rsidRPr="0068059C">
        <w:rPr>
          <w:rFonts w:ascii="Times New Roman" w:hAnsi="Times New Roman" w:cs="Times New Roman"/>
          <w:sz w:val="28"/>
          <w:szCs w:val="28"/>
        </w:rPr>
        <w:t>пополняется и обновляется в соответствии с утвержденным перечнем необходимого (обязательного) материально-технического обеспечения.</w:t>
      </w:r>
      <w:r w:rsidRPr="006805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839B3" w:rsidRPr="0068059C" w:rsidRDefault="007839B3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059C">
        <w:rPr>
          <w:rFonts w:eastAsia="Calibri"/>
          <w:sz w:val="28"/>
          <w:szCs w:val="28"/>
          <w:lang w:eastAsia="en-US"/>
        </w:rPr>
        <w:t>Обеспечено сохранение доступности дошкольного образования для детей в возрасте от 1,5 до 3 лет на уровне 100% и достижение соответствующего показателя проекта «</w:t>
      </w:r>
      <w:r w:rsidRPr="0068059C">
        <w:rPr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лет»</w:t>
      </w:r>
      <w:r w:rsidRPr="0068059C">
        <w:rPr>
          <w:rFonts w:eastAsia="Calibri"/>
          <w:sz w:val="28"/>
          <w:szCs w:val="28"/>
          <w:lang w:eastAsia="en-US"/>
        </w:rPr>
        <w:t xml:space="preserve"> портфеля проектов «Демография» (</w:t>
      </w:r>
      <w:r w:rsidRPr="0068059C">
        <w:rPr>
          <w:rFonts w:eastAsia="Calibri"/>
          <w:b/>
          <w:sz w:val="28"/>
          <w:szCs w:val="28"/>
          <w:lang w:eastAsia="en-US"/>
        </w:rPr>
        <w:t>показатель «</w:t>
      </w:r>
      <w:r w:rsidRPr="0068059C">
        <w:rPr>
          <w:b/>
          <w:sz w:val="28"/>
          <w:szCs w:val="28"/>
        </w:rPr>
        <w:t>Доступность дошкольного образования для детей в возрасте от полутора до трех лет, % (100%)</w:t>
      </w:r>
      <w:r w:rsidRPr="0068059C">
        <w:rPr>
          <w:sz w:val="28"/>
          <w:szCs w:val="28"/>
        </w:rPr>
        <w:t>)</w:t>
      </w:r>
      <w:r w:rsidRPr="0068059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D3194" w:rsidRPr="0068059C" w:rsidRDefault="004B6332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8059C">
        <w:rPr>
          <w:rFonts w:eastAsia="Calibri"/>
          <w:b/>
          <w:sz w:val="28"/>
          <w:szCs w:val="28"/>
          <w:lang w:eastAsia="en-US"/>
        </w:rPr>
        <w:t>Достижение п</w:t>
      </w:r>
      <w:r w:rsidR="007839B3" w:rsidRPr="0068059C">
        <w:rPr>
          <w:rFonts w:eastAsia="Calibri"/>
          <w:b/>
          <w:sz w:val="28"/>
          <w:szCs w:val="28"/>
          <w:lang w:eastAsia="en-US"/>
        </w:rPr>
        <w:t>оказател</w:t>
      </w:r>
      <w:r w:rsidRPr="0068059C">
        <w:rPr>
          <w:rFonts w:eastAsia="Calibri"/>
          <w:b/>
          <w:sz w:val="28"/>
          <w:szCs w:val="28"/>
          <w:lang w:eastAsia="en-US"/>
        </w:rPr>
        <w:t>я</w:t>
      </w:r>
      <w:r w:rsidR="007839B3" w:rsidRPr="0068059C">
        <w:rPr>
          <w:rFonts w:eastAsia="Calibri"/>
          <w:b/>
          <w:sz w:val="28"/>
          <w:szCs w:val="28"/>
          <w:lang w:eastAsia="en-US"/>
        </w:rPr>
        <w:t xml:space="preserve"> «</w:t>
      </w:r>
      <w:r w:rsidR="007839B3" w:rsidRPr="0068059C">
        <w:rPr>
          <w:b/>
          <w:sz w:val="28"/>
          <w:szCs w:val="28"/>
        </w:rPr>
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уход»</w:t>
      </w:r>
      <w:r w:rsidR="007839B3" w:rsidRPr="0068059C">
        <w:rPr>
          <w:sz w:val="28"/>
          <w:szCs w:val="28"/>
        </w:rPr>
        <w:t xml:space="preserve"> </w:t>
      </w:r>
      <w:r w:rsidRPr="0068059C">
        <w:rPr>
          <w:rFonts w:eastAsia="Calibri"/>
          <w:sz w:val="28"/>
          <w:szCs w:val="28"/>
          <w:lang w:eastAsia="en-US"/>
        </w:rPr>
        <w:t>составило</w:t>
      </w:r>
      <w:r w:rsidR="007839B3" w:rsidRPr="0068059C">
        <w:rPr>
          <w:rFonts w:eastAsia="Calibri"/>
          <w:sz w:val="28"/>
          <w:szCs w:val="28"/>
          <w:lang w:eastAsia="en-US"/>
        </w:rPr>
        <w:t xml:space="preserve"> 75</w:t>
      </w:r>
      <w:r w:rsidRPr="0068059C">
        <w:rPr>
          <w:rFonts w:eastAsia="Calibri"/>
          <w:sz w:val="28"/>
          <w:szCs w:val="28"/>
          <w:lang w:eastAsia="en-US"/>
        </w:rPr>
        <w:t xml:space="preserve">%. Для города Радужный было установлено значение данного показателя на уровне 570 детей, однако на конец 2020 года в детских садах число воспитанников </w:t>
      </w:r>
      <w:r w:rsidR="00A83D15" w:rsidRPr="0068059C">
        <w:rPr>
          <w:rFonts w:eastAsia="Calibri"/>
          <w:sz w:val="28"/>
          <w:szCs w:val="28"/>
          <w:lang w:eastAsia="en-US"/>
        </w:rPr>
        <w:t>до трех лет</w:t>
      </w:r>
      <w:r w:rsidRPr="0068059C">
        <w:rPr>
          <w:rFonts w:eastAsia="Calibri"/>
          <w:sz w:val="28"/>
          <w:szCs w:val="28"/>
          <w:lang w:eastAsia="en-US"/>
        </w:rPr>
        <w:t xml:space="preserve"> составило 428 человек.</w:t>
      </w:r>
      <w:proofErr w:type="gramEnd"/>
      <w:r w:rsidR="00CD3194" w:rsidRPr="0068059C">
        <w:rPr>
          <w:rFonts w:eastAsia="Calibri"/>
          <w:sz w:val="28"/>
          <w:szCs w:val="28"/>
          <w:lang w:eastAsia="en-US"/>
        </w:rPr>
        <w:t xml:space="preserve"> Причиной </w:t>
      </w:r>
      <w:proofErr w:type="spellStart"/>
      <w:r w:rsidR="00CD3194" w:rsidRPr="0068059C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="00CD3194" w:rsidRPr="0068059C">
        <w:rPr>
          <w:rFonts w:eastAsia="Calibri"/>
          <w:sz w:val="28"/>
          <w:szCs w:val="28"/>
          <w:lang w:eastAsia="en-US"/>
        </w:rPr>
        <w:t xml:space="preserve"> установленного показателя является демографическая ситуация в городе. </w:t>
      </w:r>
    </w:p>
    <w:p w:rsidR="004B6332" w:rsidRPr="0068059C" w:rsidRDefault="004B6332" w:rsidP="005E2F76">
      <w:pPr>
        <w:ind w:firstLine="680"/>
        <w:contextualSpacing/>
        <w:jc w:val="both"/>
        <w:rPr>
          <w:color w:val="000000"/>
          <w:sz w:val="28"/>
          <w:szCs w:val="28"/>
        </w:rPr>
      </w:pPr>
      <w:r w:rsidRPr="0068059C">
        <w:rPr>
          <w:rFonts w:eastAsia="Calibri"/>
          <w:sz w:val="28"/>
          <w:szCs w:val="28"/>
          <w:lang w:eastAsia="en-US"/>
        </w:rPr>
        <w:t xml:space="preserve">Несмотря на то, что </w:t>
      </w:r>
      <w:r w:rsidRPr="0068059C">
        <w:rPr>
          <w:color w:val="000000"/>
          <w:sz w:val="28"/>
          <w:szCs w:val="28"/>
        </w:rPr>
        <w:t xml:space="preserve">обеспечена 100% доступность дошкольного образования для детей в возрасте до 3-х лет, </w:t>
      </w:r>
      <w:r w:rsidR="00A83D15" w:rsidRPr="0068059C">
        <w:rPr>
          <w:color w:val="000000"/>
          <w:sz w:val="28"/>
          <w:szCs w:val="28"/>
        </w:rPr>
        <w:t xml:space="preserve">и </w:t>
      </w:r>
      <w:r w:rsidRPr="0068059C">
        <w:rPr>
          <w:color w:val="000000"/>
          <w:sz w:val="28"/>
          <w:szCs w:val="28"/>
        </w:rPr>
        <w:t xml:space="preserve">актуальная очередь в муниципальные дошкольные организации отсутствует, количество детей в возрасте до 3-х, посещающих дошкольные организации, уменьшается. </w:t>
      </w:r>
    </w:p>
    <w:p w:rsidR="004B6332" w:rsidRPr="0068059C" w:rsidRDefault="004B6332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color w:val="000000"/>
          <w:sz w:val="28"/>
          <w:szCs w:val="28"/>
        </w:rPr>
        <w:t xml:space="preserve"> </w:t>
      </w:r>
      <w:proofErr w:type="gramStart"/>
      <w:r w:rsidRPr="0068059C">
        <w:rPr>
          <w:color w:val="000000"/>
          <w:sz w:val="28"/>
          <w:szCs w:val="28"/>
        </w:rPr>
        <w:t xml:space="preserve">На </w:t>
      </w:r>
      <w:r w:rsidR="00643909">
        <w:rPr>
          <w:color w:val="000000"/>
          <w:sz w:val="28"/>
          <w:szCs w:val="28"/>
        </w:rPr>
        <w:t>конец</w:t>
      </w:r>
      <w:proofErr w:type="gramEnd"/>
      <w:r w:rsidR="00643909">
        <w:rPr>
          <w:color w:val="000000"/>
          <w:sz w:val="28"/>
          <w:szCs w:val="28"/>
        </w:rPr>
        <w:t xml:space="preserve"> 2020 года</w:t>
      </w:r>
      <w:r w:rsidRPr="0068059C">
        <w:rPr>
          <w:color w:val="000000"/>
          <w:sz w:val="28"/>
          <w:szCs w:val="28"/>
        </w:rPr>
        <w:t xml:space="preserve"> число вакансий в группах для дете</w:t>
      </w:r>
      <w:r w:rsidR="00643909">
        <w:rPr>
          <w:color w:val="000000"/>
          <w:sz w:val="28"/>
          <w:szCs w:val="28"/>
        </w:rPr>
        <w:t>й с 1 года до 3-х лет составляло</w:t>
      </w:r>
      <w:r w:rsidRPr="0068059C">
        <w:rPr>
          <w:color w:val="000000"/>
          <w:sz w:val="28"/>
          <w:szCs w:val="28"/>
        </w:rPr>
        <w:t xml:space="preserve"> </w:t>
      </w:r>
      <w:r w:rsidRPr="00643909">
        <w:rPr>
          <w:color w:val="000000"/>
          <w:sz w:val="28"/>
          <w:szCs w:val="28"/>
        </w:rPr>
        <w:t>114</w:t>
      </w:r>
      <w:r w:rsidRPr="0068059C">
        <w:rPr>
          <w:color w:val="000000"/>
          <w:sz w:val="28"/>
          <w:szCs w:val="28"/>
        </w:rPr>
        <w:t xml:space="preserve"> мест. В двух дошкольных образовательных организациях в связи с отсутствием спроса с сентября 2020 года не открылись запланированные к открытию группы для детей с 1 года до 3-х лет.</w:t>
      </w:r>
    </w:p>
    <w:p w:rsidR="005049D3" w:rsidRPr="0068059C" w:rsidRDefault="005049D3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6A19" w:rsidRPr="0068059C" w:rsidRDefault="00416A19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>Сеть общеобразовательных организаций</w:t>
      </w:r>
      <w:r w:rsidRPr="0068059C">
        <w:rPr>
          <w:rFonts w:eastAsia="Calibri"/>
          <w:color w:val="000000"/>
          <w:sz w:val="28"/>
          <w:szCs w:val="28"/>
        </w:rPr>
        <w:t xml:space="preserve">, реализующих программы  начального общего, основного общего и среднего общего  образования включает в себя </w:t>
      </w:r>
      <w:r w:rsidRPr="0068059C">
        <w:rPr>
          <w:sz w:val="28"/>
          <w:szCs w:val="28"/>
        </w:rPr>
        <w:t>6 муниципальных бюджетных общеобразовательных организаций, в которых обучается 5590 учеников в 230 классах (2019 год - 5617 учеников в  227 классах).</w:t>
      </w:r>
    </w:p>
    <w:p w:rsidR="00F3490A" w:rsidRPr="0068059C" w:rsidRDefault="00F3490A" w:rsidP="005E2F76">
      <w:pPr>
        <w:pStyle w:val="22"/>
        <w:shd w:val="clear" w:color="auto" w:fill="auto"/>
        <w:spacing w:line="240" w:lineRule="auto"/>
        <w:ind w:firstLine="680"/>
        <w:contextualSpacing/>
        <w:jc w:val="both"/>
        <w:rPr>
          <w:color w:val="000000"/>
        </w:rPr>
      </w:pPr>
      <w:r w:rsidRPr="0068059C">
        <w:t>С сентября 2020 года во всех школах для учащихся 1-8 классов установлена пятидневная учебная неделя, 9-11 классов – шестидневная.</w:t>
      </w:r>
    </w:p>
    <w:p w:rsidR="00F3490A" w:rsidRPr="0068059C" w:rsidRDefault="00F3490A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В первом полугодии 2020 года в первую смену обучалось 82% всех обучающихся (91,98% </w:t>
      </w:r>
      <w:proofErr w:type="gramStart"/>
      <w:r w:rsidRPr="0068059C">
        <w:rPr>
          <w:sz w:val="28"/>
          <w:szCs w:val="28"/>
        </w:rPr>
        <w:t>обучающиеся</w:t>
      </w:r>
      <w:proofErr w:type="gramEnd"/>
      <w:r w:rsidRPr="0068059C">
        <w:rPr>
          <w:sz w:val="28"/>
          <w:szCs w:val="28"/>
        </w:rPr>
        <w:t xml:space="preserve"> 1-</w:t>
      </w:r>
      <w:r w:rsidR="00C20989" w:rsidRPr="0068059C">
        <w:rPr>
          <w:sz w:val="28"/>
          <w:szCs w:val="28"/>
        </w:rPr>
        <w:t>4 классов). С сентября 2020 года</w:t>
      </w:r>
      <w:r w:rsidR="00104F21" w:rsidRPr="0068059C">
        <w:rPr>
          <w:sz w:val="28"/>
          <w:szCs w:val="28"/>
        </w:rPr>
        <w:t xml:space="preserve"> в первую смену училось</w:t>
      </w:r>
      <w:r w:rsidRPr="0068059C">
        <w:rPr>
          <w:sz w:val="28"/>
          <w:szCs w:val="28"/>
        </w:rPr>
        <w:t xml:space="preserve"> 60% обучающихся (64% учащихся 1-4 классов).  </w:t>
      </w:r>
      <w:proofErr w:type="gramStart"/>
      <w:r w:rsidRPr="0068059C">
        <w:rPr>
          <w:sz w:val="28"/>
          <w:szCs w:val="28"/>
        </w:rPr>
        <w:t xml:space="preserve">Уменьшение доли обучающихся в первую смену связано с необходимостью соблюдения ограничений в связи с вступлением в силу  Постановления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</w:t>
      </w:r>
      <w:r w:rsidRPr="0068059C">
        <w:rPr>
          <w:sz w:val="28"/>
          <w:szCs w:val="28"/>
        </w:rPr>
        <w:lastRenderedPageBreak/>
        <w:t xml:space="preserve">распространения новой </w:t>
      </w:r>
      <w:proofErr w:type="spellStart"/>
      <w:r w:rsidRPr="0068059C">
        <w:rPr>
          <w:sz w:val="28"/>
          <w:szCs w:val="28"/>
        </w:rPr>
        <w:t>коронавирусной</w:t>
      </w:r>
      <w:proofErr w:type="spellEnd"/>
      <w:r w:rsidRPr="0068059C">
        <w:rPr>
          <w:sz w:val="28"/>
          <w:szCs w:val="28"/>
        </w:rPr>
        <w:t xml:space="preserve"> инфекции (COVID-19</w:t>
      </w:r>
      <w:proofErr w:type="gramEnd"/>
      <w:r w:rsidRPr="0068059C">
        <w:rPr>
          <w:sz w:val="28"/>
          <w:szCs w:val="28"/>
        </w:rPr>
        <w:t xml:space="preserve">)». Увеличение количества обучающихся во вторую смену является временным фактором, продиктованным исключительно мерами защиты здоровья учеников, учителей, родителей. К прежним условиям обучения образовательные организации вернутся при стабилизации  эпидемиологической ситуации и отмены </w:t>
      </w:r>
      <w:proofErr w:type="gramStart"/>
      <w:r w:rsidRPr="0068059C">
        <w:rPr>
          <w:sz w:val="28"/>
          <w:szCs w:val="28"/>
        </w:rPr>
        <w:t>действия</w:t>
      </w:r>
      <w:proofErr w:type="gramEnd"/>
      <w:r w:rsidRPr="0068059C">
        <w:rPr>
          <w:sz w:val="28"/>
          <w:szCs w:val="28"/>
        </w:rPr>
        <w:t xml:space="preserve"> ограничительных мер.</w:t>
      </w:r>
    </w:p>
    <w:p w:rsidR="004B6332" w:rsidRPr="0068059C" w:rsidRDefault="000A5714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rFonts w:eastAsia="Calibri"/>
          <w:sz w:val="28"/>
          <w:szCs w:val="28"/>
          <w:lang w:eastAsia="en-US"/>
        </w:rPr>
        <w:t>В школах города реализуются федеральные государственные образовательные стандарты, в 10 классах новый стандарт обучения введен с 1 сентября 2020 года.</w:t>
      </w:r>
    </w:p>
    <w:p w:rsidR="000B7F06" w:rsidRPr="0068059C" w:rsidRDefault="000A5714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rFonts w:eastAsia="Calibri"/>
          <w:sz w:val="28"/>
          <w:szCs w:val="28"/>
          <w:lang w:eastAsia="en-US"/>
        </w:rPr>
        <w:t xml:space="preserve">В классах с 1 по 10 </w:t>
      </w:r>
      <w:r w:rsidR="00CD3194" w:rsidRPr="0068059C">
        <w:rPr>
          <w:rFonts w:eastAsia="Calibri"/>
          <w:sz w:val="28"/>
          <w:szCs w:val="28"/>
          <w:lang w:eastAsia="en-US"/>
        </w:rPr>
        <w:t>учащиеся имеют возможность заниматься по программам курсов</w:t>
      </w:r>
      <w:r w:rsidRPr="0068059C">
        <w:rPr>
          <w:rFonts w:eastAsia="Calibri"/>
          <w:sz w:val="28"/>
          <w:szCs w:val="28"/>
          <w:lang w:eastAsia="en-US"/>
        </w:rPr>
        <w:t xml:space="preserve"> внеурочн</w:t>
      </w:r>
      <w:r w:rsidR="00CD3194" w:rsidRPr="0068059C">
        <w:rPr>
          <w:rFonts w:eastAsia="Calibri"/>
          <w:sz w:val="28"/>
          <w:szCs w:val="28"/>
          <w:lang w:eastAsia="en-US"/>
        </w:rPr>
        <w:t xml:space="preserve">ой деятельности, разрабатываемых </w:t>
      </w:r>
      <w:r w:rsidRPr="0068059C">
        <w:rPr>
          <w:rFonts w:eastAsia="Calibri"/>
          <w:sz w:val="28"/>
          <w:szCs w:val="28"/>
          <w:lang w:eastAsia="en-US"/>
        </w:rPr>
        <w:t>по</w:t>
      </w:r>
      <w:r w:rsidR="00CD3194" w:rsidRPr="0068059C">
        <w:rPr>
          <w:rFonts w:eastAsia="Calibri"/>
          <w:sz w:val="28"/>
          <w:szCs w:val="28"/>
          <w:lang w:eastAsia="en-US"/>
        </w:rPr>
        <w:t xml:space="preserve"> направлениям развития личности. Н</w:t>
      </w:r>
      <w:r w:rsidRPr="0068059C">
        <w:rPr>
          <w:rFonts w:eastAsia="Calibri"/>
          <w:sz w:val="28"/>
          <w:szCs w:val="28"/>
          <w:lang w:eastAsia="en-US"/>
        </w:rPr>
        <w:t xml:space="preserve">а уровне основного общего образования с 8 класса осуществляется </w:t>
      </w:r>
      <w:proofErr w:type="spellStart"/>
      <w:r w:rsidRPr="0068059C">
        <w:rPr>
          <w:rFonts w:eastAsia="Calibri"/>
          <w:sz w:val="28"/>
          <w:szCs w:val="28"/>
          <w:lang w:eastAsia="en-US"/>
        </w:rPr>
        <w:t>предпрофильная</w:t>
      </w:r>
      <w:proofErr w:type="spellEnd"/>
      <w:r w:rsidRPr="0068059C">
        <w:rPr>
          <w:rFonts w:eastAsia="Calibri"/>
          <w:sz w:val="28"/>
          <w:szCs w:val="28"/>
          <w:lang w:eastAsia="en-US"/>
        </w:rPr>
        <w:t xml:space="preserve"> подготовка, в 10-11 класс</w:t>
      </w:r>
      <w:r w:rsidR="00104F21" w:rsidRPr="0068059C">
        <w:rPr>
          <w:rFonts w:eastAsia="Calibri"/>
          <w:sz w:val="28"/>
          <w:szCs w:val="28"/>
          <w:lang w:eastAsia="en-US"/>
        </w:rPr>
        <w:t>ах</w:t>
      </w:r>
      <w:r w:rsidRPr="0068059C">
        <w:rPr>
          <w:rFonts w:eastAsia="Calibri"/>
          <w:sz w:val="28"/>
          <w:szCs w:val="28"/>
          <w:lang w:eastAsia="en-US"/>
        </w:rPr>
        <w:t xml:space="preserve"> – профильное обучение. </w:t>
      </w:r>
      <w:r w:rsidR="00A9409F" w:rsidRPr="0068059C">
        <w:rPr>
          <w:rFonts w:eastAsia="Calibri"/>
          <w:sz w:val="28"/>
          <w:szCs w:val="28"/>
          <w:lang w:eastAsia="en-US"/>
        </w:rPr>
        <w:t xml:space="preserve">По профильным учебным планам обучается 73% учащихся 10-11 классов. </w:t>
      </w:r>
      <w:r w:rsidR="000B7F06" w:rsidRPr="0068059C">
        <w:rPr>
          <w:rFonts w:eastAsia="Calibri"/>
          <w:sz w:val="28"/>
          <w:szCs w:val="28"/>
          <w:lang w:eastAsia="en-US"/>
        </w:rPr>
        <w:t>В МБОУ СОШ №</w:t>
      </w:r>
      <w:r w:rsidR="00126A26" w:rsidRPr="0068059C">
        <w:rPr>
          <w:rFonts w:eastAsia="Calibri"/>
          <w:sz w:val="28"/>
          <w:szCs w:val="28"/>
          <w:lang w:eastAsia="en-US"/>
        </w:rPr>
        <w:t xml:space="preserve"> </w:t>
      </w:r>
      <w:r w:rsidR="000B7F06" w:rsidRPr="0068059C">
        <w:rPr>
          <w:rFonts w:eastAsia="Calibri"/>
          <w:sz w:val="28"/>
          <w:szCs w:val="28"/>
          <w:lang w:eastAsia="en-US"/>
        </w:rPr>
        <w:t>8 на параллели 10-11 классов действуе</w:t>
      </w:r>
      <w:r w:rsidR="00501A5F" w:rsidRPr="0068059C">
        <w:rPr>
          <w:rFonts w:eastAsia="Calibri"/>
          <w:sz w:val="28"/>
          <w:szCs w:val="28"/>
          <w:lang w:eastAsia="en-US"/>
        </w:rPr>
        <w:t>т профильный «Роснефть-класс», в 20</w:t>
      </w:r>
      <w:r w:rsidRPr="0068059C">
        <w:rPr>
          <w:rFonts w:eastAsia="Calibri"/>
          <w:sz w:val="28"/>
          <w:szCs w:val="28"/>
          <w:lang w:eastAsia="en-US"/>
        </w:rPr>
        <w:t>20</w:t>
      </w:r>
      <w:r w:rsidR="00501A5F" w:rsidRPr="0068059C">
        <w:rPr>
          <w:rFonts w:eastAsia="Calibri"/>
          <w:sz w:val="28"/>
          <w:szCs w:val="28"/>
          <w:lang w:eastAsia="en-US"/>
        </w:rPr>
        <w:t xml:space="preserve"> году состоялся </w:t>
      </w:r>
      <w:r w:rsidRPr="0068059C">
        <w:rPr>
          <w:rFonts w:eastAsia="Calibri"/>
          <w:sz w:val="28"/>
          <w:szCs w:val="28"/>
          <w:lang w:eastAsia="en-US"/>
        </w:rPr>
        <w:t>третий</w:t>
      </w:r>
      <w:r w:rsidR="00501A5F" w:rsidRPr="0068059C">
        <w:rPr>
          <w:rFonts w:eastAsia="Calibri"/>
          <w:sz w:val="28"/>
          <w:szCs w:val="28"/>
          <w:lang w:eastAsia="en-US"/>
        </w:rPr>
        <w:t xml:space="preserve"> выпуск одиннадцатиклассников. </w:t>
      </w:r>
    </w:p>
    <w:p w:rsidR="00281E99" w:rsidRPr="0068059C" w:rsidRDefault="00281E99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>В рамках реализации регионального проекта «Современная школа» в  МБОУ СОШ № 3 и МБОУ СОШ № 8 открыты центры образования цифрового и гуманитарного профилей «Точка роста». Центры направлены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281E99" w:rsidRPr="0068059C" w:rsidRDefault="00281E99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825 учеников 5-9 классов обучаются по общеобразовательным предметам «ОБЖ», «Информатика», «Технология». Реализуется 8 дополнительных образовательных программ по предметным областям: математика и информатика, общественно-научные предметы, а также по шахматному образованию, 25 программ внеурочной деятельности. </w:t>
      </w:r>
    </w:p>
    <w:p w:rsidR="00281E99" w:rsidRPr="0068059C" w:rsidRDefault="00281E99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>Педагоги, работающие в Центрах</w:t>
      </w:r>
      <w:r w:rsidR="00154583" w:rsidRPr="0068059C">
        <w:rPr>
          <w:sz w:val="28"/>
          <w:szCs w:val="28"/>
        </w:rPr>
        <w:t>,</w:t>
      </w:r>
      <w:r w:rsidRPr="0068059C">
        <w:rPr>
          <w:sz w:val="28"/>
          <w:szCs w:val="28"/>
        </w:rPr>
        <w:t xml:space="preserve"> прошли обучение на курсах повышения квалификации. </w:t>
      </w:r>
    </w:p>
    <w:p w:rsidR="00281E99" w:rsidRPr="0068059C" w:rsidRDefault="00281E99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На базе центра «Точка роста»  проводятся не только учебные занятия, но и различные мероприятия для обучающихся, родителей, учителей. С сентября 2020 года проведены такие мероприятия, как: «День открытых дверей», </w:t>
      </w:r>
      <w:proofErr w:type="spellStart"/>
      <w:r w:rsidRPr="0068059C">
        <w:rPr>
          <w:sz w:val="28"/>
          <w:szCs w:val="28"/>
        </w:rPr>
        <w:t>профориентационный</w:t>
      </w:r>
      <w:proofErr w:type="spellEnd"/>
      <w:r w:rsidRPr="0068059C">
        <w:rPr>
          <w:sz w:val="28"/>
          <w:szCs w:val="28"/>
        </w:rPr>
        <w:t xml:space="preserve"> мастер-класс для девятиклассников «Путь к профессии», мастер-класс «Формула успеха» для учащихся 6-11 классов и другие.</w:t>
      </w:r>
    </w:p>
    <w:p w:rsidR="00E93C09" w:rsidRPr="0068059C" w:rsidRDefault="00E93C09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rFonts w:eastAsia="Calibri"/>
          <w:sz w:val="28"/>
          <w:szCs w:val="28"/>
          <w:lang w:eastAsia="en-US"/>
        </w:rPr>
        <w:t xml:space="preserve">Результаты деятельности организаций по предоставлению качественного общего образования подтверждаются результатами Государственной итоговой аттестации. </w:t>
      </w:r>
      <w:r w:rsidRPr="0068059C">
        <w:rPr>
          <w:sz w:val="28"/>
          <w:szCs w:val="28"/>
        </w:rPr>
        <w:t>Не смотря на сложное окончание учебного года, наши выпускники показали достойные результаты ЕГЭ.</w:t>
      </w:r>
      <w:r w:rsidRPr="0068059C">
        <w:rPr>
          <w:rFonts w:eastAsia="Calibri"/>
          <w:sz w:val="28"/>
          <w:szCs w:val="28"/>
          <w:lang w:eastAsia="en-US"/>
        </w:rPr>
        <w:t xml:space="preserve"> </w:t>
      </w:r>
      <w:r w:rsidRPr="0068059C">
        <w:rPr>
          <w:sz w:val="28"/>
          <w:szCs w:val="28"/>
        </w:rPr>
        <w:t>По большинству предметов они выше средних окружных</w:t>
      </w:r>
      <w:r w:rsidRPr="0068059C">
        <w:rPr>
          <w:rFonts w:eastAsia="Calibri"/>
          <w:sz w:val="28"/>
          <w:szCs w:val="28"/>
          <w:lang w:eastAsia="en-US"/>
        </w:rPr>
        <w:t xml:space="preserve"> значений. Трое учащихся набрали 100 баллов по предмету «русский язык».</w:t>
      </w:r>
      <w:r w:rsidR="00056ED1" w:rsidRPr="00056ED1">
        <w:rPr>
          <w:rFonts w:eastAsia="Calibri"/>
          <w:sz w:val="28"/>
          <w:szCs w:val="28"/>
          <w:lang w:eastAsia="en-US"/>
        </w:rPr>
        <w:t xml:space="preserve"> </w:t>
      </w:r>
      <w:r w:rsidR="00056ED1">
        <w:rPr>
          <w:rFonts w:eastAsia="Calibri"/>
          <w:sz w:val="28"/>
          <w:szCs w:val="28"/>
          <w:lang w:eastAsia="en-US"/>
        </w:rPr>
        <w:t>А</w:t>
      </w:r>
      <w:r w:rsidR="00056ED1" w:rsidRPr="00056ED1">
        <w:rPr>
          <w:rFonts w:eastAsia="Calibri"/>
          <w:sz w:val="28"/>
          <w:szCs w:val="28"/>
          <w:lang w:eastAsia="en-US"/>
        </w:rPr>
        <w:t>ттестат о среднем общем образовании</w:t>
      </w:r>
      <w:r w:rsidR="00056ED1">
        <w:rPr>
          <w:rFonts w:eastAsia="Calibri"/>
          <w:sz w:val="28"/>
          <w:szCs w:val="28"/>
          <w:lang w:eastAsia="en-US"/>
        </w:rPr>
        <w:t xml:space="preserve"> получили 100% учащихся 11 классов.</w:t>
      </w:r>
    </w:p>
    <w:p w:rsidR="00552D5B" w:rsidRPr="00552D5B" w:rsidRDefault="00552D5B" w:rsidP="00552D5B">
      <w:pPr>
        <w:ind w:firstLine="709"/>
        <w:jc w:val="both"/>
        <w:rPr>
          <w:sz w:val="28"/>
          <w:szCs w:val="28"/>
        </w:rPr>
      </w:pPr>
      <w:r w:rsidRPr="00552D5B">
        <w:rPr>
          <w:sz w:val="28"/>
          <w:szCs w:val="28"/>
        </w:rPr>
        <w:t xml:space="preserve">В муниципальных общеобразовательных организациях города Радужный </w:t>
      </w:r>
      <w:r w:rsidRPr="00552D5B">
        <w:rPr>
          <w:b/>
          <w:sz w:val="28"/>
          <w:szCs w:val="28"/>
        </w:rPr>
        <w:t>питание</w:t>
      </w:r>
      <w:r w:rsidRPr="00552D5B">
        <w:rPr>
          <w:sz w:val="28"/>
          <w:szCs w:val="28"/>
        </w:rPr>
        <w:t xml:space="preserve"> организовано по принципу аутсорсинга на основании </w:t>
      </w:r>
      <w:r w:rsidRPr="00552D5B">
        <w:rPr>
          <w:sz w:val="28"/>
          <w:szCs w:val="28"/>
        </w:rPr>
        <w:lastRenderedPageBreak/>
        <w:t>заключенных договоров с унитарным предприятием «Комбинат общественного питания» на оказание услуг по организации питания учащихся.</w:t>
      </w:r>
    </w:p>
    <w:p w:rsidR="00552D5B" w:rsidRPr="00552D5B" w:rsidRDefault="00552D5B" w:rsidP="00552D5B">
      <w:pPr>
        <w:ind w:firstLine="709"/>
        <w:jc w:val="both"/>
        <w:rPr>
          <w:sz w:val="28"/>
          <w:szCs w:val="28"/>
        </w:rPr>
      </w:pPr>
      <w:r w:rsidRPr="00552D5B">
        <w:rPr>
          <w:sz w:val="28"/>
          <w:szCs w:val="28"/>
        </w:rPr>
        <w:t xml:space="preserve">В соответствии с действующим законодательством </w:t>
      </w:r>
      <w:proofErr w:type="gramStart"/>
      <w:r w:rsidRPr="00552D5B">
        <w:rPr>
          <w:sz w:val="28"/>
          <w:szCs w:val="28"/>
        </w:rPr>
        <w:t>обучающиеся</w:t>
      </w:r>
      <w:proofErr w:type="gramEnd"/>
      <w:r w:rsidRPr="00552D5B">
        <w:rPr>
          <w:sz w:val="28"/>
          <w:szCs w:val="28"/>
        </w:rPr>
        <w:t xml:space="preserve"> общеобразовательных организаций обеспечиваются питанием за счет средств окружного бюджета (субвенция), средств местного бюджета и средств родителей. </w:t>
      </w:r>
    </w:p>
    <w:p w:rsidR="00552D5B" w:rsidRPr="00552D5B" w:rsidRDefault="00552D5B" w:rsidP="00552D5B">
      <w:pPr>
        <w:ind w:firstLine="709"/>
        <w:jc w:val="both"/>
        <w:textAlignment w:val="baseline"/>
        <w:rPr>
          <w:sz w:val="28"/>
          <w:szCs w:val="28"/>
        </w:rPr>
      </w:pPr>
      <w:r w:rsidRPr="00552D5B">
        <w:rPr>
          <w:bCs/>
          <w:sz w:val="28"/>
          <w:szCs w:val="28"/>
          <w:bdr w:val="none" w:sz="0" w:space="0" w:color="auto" w:frame="1"/>
        </w:rPr>
        <w:t>С 1 сентября 2020 года для обучающихся школ города питание организовано следующим образом:</w:t>
      </w:r>
    </w:p>
    <w:p w:rsidR="00552D5B" w:rsidRPr="00552D5B" w:rsidRDefault="00552D5B" w:rsidP="00552D5B">
      <w:pPr>
        <w:pStyle w:val="ac"/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D5B">
        <w:rPr>
          <w:rFonts w:ascii="Times New Roman" w:hAnsi="Times New Roman"/>
          <w:sz w:val="28"/>
          <w:szCs w:val="28"/>
          <w:lang w:eastAsia="ru-RU"/>
        </w:rPr>
        <w:t>Отдельные категории обучающихся обеспечиваются двухразовым горячим питанием за счет средств бюджета округа, стоимость которого за счет средств бюджета округа составляет 336 рублей.</w:t>
      </w:r>
    </w:p>
    <w:p w:rsidR="00552D5B" w:rsidRPr="00552D5B" w:rsidRDefault="00552D5B" w:rsidP="00552D5B">
      <w:pPr>
        <w:pStyle w:val="ac"/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2D5B">
        <w:rPr>
          <w:rFonts w:ascii="Times New Roman" w:hAnsi="Times New Roman"/>
          <w:bCs/>
          <w:kern w:val="32"/>
          <w:sz w:val="28"/>
          <w:szCs w:val="28"/>
          <w:lang w:eastAsia="ru-RU"/>
        </w:rPr>
        <w:t>Обучающиеся</w:t>
      </w:r>
      <w:proofErr w:type="gramEnd"/>
      <w:r w:rsidRPr="00552D5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 w:rsidRPr="00552D5B">
        <w:rPr>
          <w:rFonts w:ascii="Times New Roman" w:hAnsi="Times New Roman"/>
          <w:sz w:val="28"/>
          <w:szCs w:val="28"/>
        </w:rPr>
        <w:t xml:space="preserve">1-4 классов </w:t>
      </w:r>
      <w:r w:rsidRPr="00552D5B">
        <w:rPr>
          <w:rFonts w:ascii="Times New Roman" w:hAnsi="Times New Roman"/>
          <w:sz w:val="28"/>
          <w:szCs w:val="28"/>
          <w:lang w:eastAsia="ru-RU"/>
        </w:rPr>
        <w:t xml:space="preserve">обеспечиваются одноразовым горячим питанием  (завтрак) стоимостью 134 рубля </w:t>
      </w:r>
      <w:r w:rsidRPr="00552D5B">
        <w:rPr>
          <w:rFonts w:ascii="Times New Roman" w:hAnsi="Times New Roman"/>
          <w:sz w:val="28"/>
          <w:szCs w:val="28"/>
        </w:rPr>
        <w:t>за счет средств федерального, окружного и местного  бюджетов.</w:t>
      </w:r>
      <w:r w:rsidRPr="00552D5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2D5B" w:rsidRPr="00552D5B" w:rsidRDefault="00552D5B" w:rsidP="00552D5B">
      <w:pPr>
        <w:ind w:firstLine="709"/>
        <w:jc w:val="both"/>
        <w:rPr>
          <w:sz w:val="28"/>
          <w:szCs w:val="28"/>
        </w:rPr>
      </w:pPr>
      <w:r w:rsidRPr="00552D5B">
        <w:rPr>
          <w:sz w:val="28"/>
          <w:szCs w:val="28"/>
        </w:rPr>
        <w:t xml:space="preserve">Также, </w:t>
      </w:r>
      <w:proofErr w:type="gramStart"/>
      <w:r w:rsidRPr="00552D5B">
        <w:rPr>
          <w:sz w:val="28"/>
          <w:szCs w:val="28"/>
        </w:rPr>
        <w:t>обучающимся</w:t>
      </w:r>
      <w:proofErr w:type="gramEnd"/>
      <w:r w:rsidRPr="00552D5B">
        <w:rPr>
          <w:sz w:val="28"/>
          <w:szCs w:val="28"/>
        </w:rPr>
        <w:t xml:space="preserve"> предлагается горячий обед (оплата полностью за счет средств родителей) стоимостью 125 рублей в день.  </w:t>
      </w:r>
    </w:p>
    <w:p w:rsidR="00552D5B" w:rsidRPr="00552D5B" w:rsidRDefault="00552D5B" w:rsidP="00552D5B">
      <w:pPr>
        <w:pStyle w:val="ac"/>
        <w:numPr>
          <w:ilvl w:val="0"/>
          <w:numId w:val="2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52D5B">
        <w:rPr>
          <w:rFonts w:ascii="Times New Roman" w:hAnsi="Times New Roman"/>
          <w:bCs/>
          <w:kern w:val="32"/>
          <w:sz w:val="28"/>
          <w:szCs w:val="28"/>
          <w:lang w:eastAsia="ru-RU"/>
        </w:rPr>
        <w:t>Обучающиеся</w:t>
      </w:r>
      <w:proofErr w:type="gramEnd"/>
      <w:r w:rsidRPr="00552D5B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5-11 классов, не относящиеся к льготным категориям, обеспечиваются питанием за счет </w:t>
      </w:r>
      <w:r w:rsidRPr="00552D5B">
        <w:rPr>
          <w:rFonts w:ascii="Times New Roman" w:hAnsi="Times New Roman"/>
          <w:sz w:val="28"/>
          <w:szCs w:val="28"/>
          <w:lang w:eastAsia="ru-RU"/>
        </w:rPr>
        <w:t xml:space="preserve">средств местного бюджета и средств родителей. </w:t>
      </w:r>
    </w:p>
    <w:p w:rsidR="00552D5B" w:rsidRPr="00552D5B" w:rsidRDefault="00552D5B" w:rsidP="00552D5B">
      <w:pPr>
        <w:ind w:firstLine="709"/>
        <w:jc w:val="both"/>
        <w:rPr>
          <w:sz w:val="28"/>
          <w:szCs w:val="28"/>
        </w:rPr>
      </w:pPr>
      <w:proofErr w:type="gramStart"/>
      <w:r w:rsidRPr="00552D5B">
        <w:rPr>
          <w:sz w:val="28"/>
          <w:szCs w:val="28"/>
        </w:rPr>
        <w:t xml:space="preserve">В общеобразовательных организациях обучающимся </w:t>
      </w:r>
      <w:r w:rsidRPr="00552D5B">
        <w:rPr>
          <w:bCs/>
          <w:kern w:val="32"/>
          <w:sz w:val="28"/>
          <w:szCs w:val="28"/>
        </w:rPr>
        <w:t>5-11 классов, не относящиеся к льготным категориям,</w:t>
      </w:r>
      <w:r w:rsidRPr="00552D5B">
        <w:rPr>
          <w:sz w:val="28"/>
          <w:szCs w:val="28"/>
        </w:rPr>
        <w:t xml:space="preserve"> предоставляется возможность выбрать один из вариантов организации питания:</w:t>
      </w:r>
      <w:proofErr w:type="gramEnd"/>
    </w:p>
    <w:p w:rsidR="00552D5B" w:rsidRPr="00552D5B" w:rsidRDefault="00552D5B" w:rsidP="00552D5B">
      <w:pPr>
        <w:pStyle w:val="ac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552D5B">
        <w:rPr>
          <w:rFonts w:ascii="Times New Roman" w:hAnsi="Times New Roman"/>
          <w:sz w:val="28"/>
          <w:szCs w:val="28"/>
        </w:rPr>
        <w:t xml:space="preserve">Одноразовое питание (завтрак) на сумму 44 рубля (оплата полностью за счет средств бюджета города без привлечения средств родителей). </w:t>
      </w:r>
    </w:p>
    <w:p w:rsidR="00552D5B" w:rsidRPr="00552D5B" w:rsidRDefault="00552D5B" w:rsidP="00552D5B">
      <w:pPr>
        <w:pStyle w:val="ac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D5B">
        <w:rPr>
          <w:rFonts w:ascii="Times New Roman" w:hAnsi="Times New Roman"/>
          <w:sz w:val="28"/>
          <w:szCs w:val="28"/>
        </w:rPr>
        <w:t>Одноразовое горячее питание (завтрак) стоимостью 89 рублей в день (в том числе 44 рубля за счет средств бюджета города, 45 рублей за счет средств родителей).</w:t>
      </w:r>
    </w:p>
    <w:p w:rsidR="00552D5B" w:rsidRPr="00552D5B" w:rsidRDefault="00552D5B" w:rsidP="00552D5B">
      <w:pPr>
        <w:pStyle w:val="ac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D5B">
        <w:rPr>
          <w:rFonts w:ascii="Times New Roman" w:hAnsi="Times New Roman"/>
          <w:sz w:val="28"/>
          <w:szCs w:val="28"/>
        </w:rPr>
        <w:t>Двухразовое горячее питание (завтрак и обед):</w:t>
      </w:r>
    </w:p>
    <w:p w:rsidR="00552D5B" w:rsidRPr="00552D5B" w:rsidRDefault="00552D5B" w:rsidP="00552D5B">
      <w:pPr>
        <w:pStyle w:val="ac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D5B">
        <w:rPr>
          <w:rFonts w:ascii="Times New Roman" w:hAnsi="Times New Roman"/>
          <w:sz w:val="28"/>
          <w:szCs w:val="28"/>
        </w:rPr>
        <w:t>завтрак стоимостью 89 рублей в день (в том числе 44 рубля за счет средств бюджета города, 45 рублей за счет средств родителей).</w:t>
      </w:r>
    </w:p>
    <w:p w:rsidR="00552D5B" w:rsidRPr="00552D5B" w:rsidRDefault="00552D5B" w:rsidP="00552D5B">
      <w:pPr>
        <w:pStyle w:val="ac"/>
        <w:numPr>
          <w:ilvl w:val="0"/>
          <w:numId w:val="2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D5B">
        <w:rPr>
          <w:rFonts w:ascii="Times New Roman" w:hAnsi="Times New Roman"/>
          <w:sz w:val="28"/>
          <w:szCs w:val="28"/>
        </w:rPr>
        <w:t>обед (оплата полностью за счет средств родителей) стоимостью 135 рублей в день.</w:t>
      </w:r>
    </w:p>
    <w:p w:rsidR="00552D5B" w:rsidRPr="00552D5B" w:rsidRDefault="00552D5B" w:rsidP="00552D5B">
      <w:pPr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552D5B">
        <w:rPr>
          <w:sz w:val="28"/>
          <w:szCs w:val="28"/>
        </w:rPr>
        <w:t xml:space="preserve">Обучающимся с ограниченными возможностями здоровья, детям-инвалидам, не относящимся </w:t>
      </w:r>
      <w:proofErr w:type="gramStart"/>
      <w:r w:rsidRPr="00552D5B">
        <w:rPr>
          <w:sz w:val="28"/>
          <w:szCs w:val="28"/>
        </w:rPr>
        <w:t>к</w:t>
      </w:r>
      <w:proofErr w:type="gramEnd"/>
      <w:r w:rsidRPr="00552D5B">
        <w:rPr>
          <w:sz w:val="28"/>
          <w:szCs w:val="28"/>
        </w:rPr>
        <w:t xml:space="preserve">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 за двухразовое питание</w:t>
      </w:r>
      <w:r w:rsidRPr="00552D5B">
        <w:rPr>
          <w:bCs/>
          <w:kern w:val="32"/>
          <w:sz w:val="28"/>
          <w:szCs w:val="28"/>
        </w:rPr>
        <w:t xml:space="preserve"> выплачивается денежная компенсация.</w:t>
      </w:r>
      <w:r w:rsidRPr="00552D5B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552D5B" w:rsidRPr="00552D5B" w:rsidRDefault="00552D5B" w:rsidP="00552D5B">
      <w:pPr>
        <w:ind w:firstLine="709"/>
        <w:jc w:val="both"/>
        <w:rPr>
          <w:sz w:val="28"/>
          <w:szCs w:val="28"/>
        </w:rPr>
      </w:pPr>
      <w:r w:rsidRPr="00552D5B">
        <w:rPr>
          <w:sz w:val="28"/>
          <w:szCs w:val="28"/>
        </w:rPr>
        <w:t xml:space="preserve">В образовательных организациях работают комиссии общественного контроля. </w:t>
      </w:r>
      <w:r w:rsidRPr="00552D5B">
        <w:rPr>
          <w:sz w:val="28"/>
          <w:szCs w:val="28"/>
          <w:lang w:bidi="bn-BD"/>
        </w:rPr>
        <w:t xml:space="preserve">Комиссионным путем осуществляется контроль за организацией питания </w:t>
      </w:r>
      <w:proofErr w:type="gramStart"/>
      <w:r w:rsidRPr="00552D5B">
        <w:rPr>
          <w:sz w:val="28"/>
          <w:szCs w:val="28"/>
          <w:lang w:bidi="bn-BD"/>
        </w:rPr>
        <w:t>обучающихся</w:t>
      </w:r>
      <w:proofErr w:type="gramEnd"/>
      <w:r w:rsidRPr="00552D5B">
        <w:rPr>
          <w:sz w:val="28"/>
          <w:szCs w:val="28"/>
          <w:lang w:bidi="bn-BD"/>
        </w:rPr>
        <w:t xml:space="preserve"> (соблюдение графика питания, сервировка стола, гигиена приёма пищи), производится визуальный осмотр обеденного зала.</w:t>
      </w:r>
      <w:r w:rsidRPr="00552D5B">
        <w:rPr>
          <w:sz w:val="28"/>
          <w:szCs w:val="28"/>
        </w:rPr>
        <w:t xml:space="preserve"> Представители родительской общественности оценивают качество, полноценность, разнообразие меню, соответствие примерного двухнедельного меню и ежедневного меню.</w:t>
      </w:r>
    </w:p>
    <w:p w:rsidR="00552D5B" w:rsidRDefault="00552D5B" w:rsidP="00552D5B">
      <w:pPr>
        <w:ind w:firstLine="709"/>
        <w:jc w:val="both"/>
        <w:rPr>
          <w:sz w:val="28"/>
          <w:szCs w:val="28"/>
        </w:rPr>
      </w:pPr>
      <w:r w:rsidRPr="00552D5B">
        <w:rPr>
          <w:sz w:val="28"/>
          <w:szCs w:val="28"/>
        </w:rPr>
        <w:lastRenderedPageBreak/>
        <w:t>Контроль качества питания представителями родительской общественности  осуществляется в плановом порядке. По мере необходимости (поступление жалобы, устное обращение, выявление нарушений) организуются внеплановые проверки.</w:t>
      </w:r>
      <w:r w:rsidRPr="00062EE7">
        <w:rPr>
          <w:sz w:val="28"/>
          <w:szCs w:val="28"/>
        </w:rPr>
        <w:t xml:space="preserve"> </w:t>
      </w:r>
    </w:p>
    <w:p w:rsidR="00DB61F0" w:rsidRPr="0068059C" w:rsidRDefault="00DB61F0" w:rsidP="005E2F76">
      <w:pPr>
        <w:autoSpaceDE w:val="0"/>
        <w:autoSpaceDN w:val="0"/>
        <w:adjustRightInd w:val="0"/>
        <w:ind w:firstLine="680"/>
        <w:contextualSpacing/>
        <w:jc w:val="both"/>
        <w:rPr>
          <w:sz w:val="28"/>
          <w:szCs w:val="28"/>
          <w:shd w:val="clear" w:color="auto" w:fill="FFFFFF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2. Успех каждого ребенка </w:t>
      </w:r>
      <w:r w:rsidRPr="0068059C">
        <w:rPr>
          <w:sz w:val="28"/>
          <w:szCs w:val="28"/>
          <w:shd w:val="clear" w:color="auto" w:fill="FFFFFF"/>
        </w:rPr>
        <w:t>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модернизацию инфраструктуры и совершенствование профессионального мастерства педагогических и управленческих кадров. </w:t>
      </w:r>
    </w:p>
    <w:p w:rsidR="00DB61F0" w:rsidRPr="0068059C" w:rsidRDefault="00DB61F0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Достижение целевых показателей программы обеспечивалось через реализацию </w:t>
      </w:r>
      <w:r w:rsidRPr="0068059C">
        <w:rPr>
          <w:rFonts w:eastAsia="Calibri"/>
          <w:b/>
          <w:color w:val="000000"/>
          <w:sz w:val="28"/>
          <w:szCs w:val="28"/>
        </w:rPr>
        <w:t>основных мероприятий</w:t>
      </w:r>
      <w:r w:rsidRPr="0068059C">
        <w:rPr>
          <w:rFonts w:eastAsia="Calibri"/>
          <w:color w:val="000000"/>
          <w:sz w:val="28"/>
          <w:szCs w:val="28"/>
        </w:rPr>
        <w:t>:</w:t>
      </w:r>
    </w:p>
    <w:p w:rsidR="00DB61F0" w:rsidRPr="0068059C" w:rsidRDefault="00DB61F0" w:rsidP="005E2F76">
      <w:pPr>
        <w:numPr>
          <w:ilvl w:val="0"/>
          <w:numId w:val="18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 совершенствование системы выявления, поддержки и развития способностей и талантов у детей;</w:t>
      </w:r>
    </w:p>
    <w:p w:rsidR="00DA17D7" w:rsidRPr="0068059C" w:rsidRDefault="00DA17D7" w:rsidP="005E2F76">
      <w:pPr>
        <w:numPr>
          <w:ilvl w:val="0"/>
          <w:numId w:val="18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создание новых мест дополнительного образования детей;</w:t>
      </w:r>
    </w:p>
    <w:p w:rsidR="00DB61F0" w:rsidRPr="0068059C" w:rsidRDefault="00DB61F0" w:rsidP="005E2F76">
      <w:pPr>
        <w:numPr>
          <w:ilvl w:val="0"/>
          <w:numId w:val="18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 финансовое обеспечение получения дополнительного образования детьми-участниками системы персонифицированного финансирования города </w:t>
      </w:r>
      <w:proofErr w:type="gramStart"/>
      <w:r w:rsidRPr="0068059C">
        <w:rPr>
          <w:rFonts w:eastAsia="Calibri"/>
          <w:color w:val="000000"/>
          <w:sz w:val="28"/>
          <w:szCs w:val="28"/>
        </w:rPr>
        <w:t>Радужный</w:t>
      </w:r>
      <w:proofErr w:type="gramEnd"/>
      <w:r w:rsidRPr="0068059C">
        <w:rPr>
          <w:rFonts w:eastAsia="Calibri"/>
          <w:color w:val="000000"/>
          <w:sz w:val="28"/>
          <w:szCs w:val="28"/>
        </w:rPr>
        <w:t>;</w:t>
      </w:r>
    </w:p>
    <w:p w:rsidR="00DB61F0" w:rsidRPr="0068059C" w:rsidRDefault="00DB61F0" w:rsidP="005E2F76">
      <w:pPr>
        <w:numPr>
          <w:ilvl w:val="0"/>
          <w:numId w:val="18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 обеспечение социальных гарантий работникам организаций дополнительного образования.</w:t>
      </w:r>
    </w:p>
    <w:p w:rsidR="00F829A2" w:rsidRDefault="00F829A2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В целях выявления </w:t>
      </w:r>
      <w:r w:rsidRPr="0068059C">
        <w:rPr>
          <w:rFonts w:ascii="Times New Roman" w:hAnsi="Times New Roman" w:cs="Times New Roman"/>
          <w:b/>
          <w:color w:val="auto"/>
          <w:sz w:val="28"/>
          <w:szCs w:val="28"/>
        </w:rPr>
        <w:t>одаренных детей</w:t>
      </w:r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-подростков управлением образования </w:t>
      </w:r>
      <w:r w:rsidRPr="0068059C">
        <w:rPr>
          <w:rFonts w:ascii="Times New Roman" w:hAnsi="Times New Roman" w:cs="Times New Roman"/>
          <w:sz w:val="28"/>
          <w:szCs w:val="28"/>
        </w:rPr>
        <w:t>администрации</w:t>
      </w:r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города Радужный </w:t>
      </w:r>
      <w:proofErr w:type="gramStart"/>
      <w:r w:rsidRPr="0068059C">
        <w:rPr>
          <w:rFonts w:ascii="Times New Roman" w:hAnsi="Times New Roman" w:cs="Times New Roman"/>
          <w:color w:val="auto"/>
          <w:sz w:val="28"/>
          <w:szCs w:val="28"/>
        </w:rPr>
        <w:t>организуется</w:t>
      </w:r>
      <w:proofErr w:type="gramEnd"/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и проводятся различные мероприятия, дающие возможность раскрыться талантливым и одаренным детям.</w:t>
      </w:r>
      <w:r w:rsidR="002C6A71"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2C6A71" w:rsidRPr="0068059C">
        <w:rPr>
          <w:rFonts w:ascii="Times New Roman" w:hAnsi="Times New Roman" w:cs="Times New Roman"/>
          <w:color w:val="auto"/>
          <w:sz w:val="28"/>
          <w:szCs w:val="28"/>
        </w:rPr>
        <w:t>Бо</w:t>
      </w:r>
      <w:r w:rsidR="00BD67D3" w:rsidRPr="0068059C">
        <w:rPr>
          <w:rFonts w:ascii="Times New Roman" w:hAnsi="Times New Roman" w:cs="Times New Roman"/>
          <w:color w:val="auto"/>
          <w:sz w:val="28"/>
          <w:szCs w:val="28"/>
        </w:rPr>
        <w:t>́</w:t>
      </w:r>
      <w:r w:rsidR="002C6A71" w:rsidRPr="0068059C">
        <w:rPr>
          <w:rFonts w:ascii="Times New Roman" w:hAnsi="Times New Roman" w:cs="Times New Roman"/>
          <w:color w:val="auto"/>
          <w:sz w:val="28"/>
          <w:szCs w:val="28"/>
        </w:rPr>
        <w:t>льшую</w:t>
      </w:r>
      <w:proofErr w:type="spellEnd"/>
      <w:proofErr w:type="gramEnd"/>
      <w:r w:rsidR="002C6A71"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часть из них составляют муниципальные этапы мероприятий регионального и всероссийского уровней. </w:t>
      </w:r>
    </w:p>
    <w:p w:rsidR="00051C6B" w:rsidRPr="0068059C" w:rsidRDefault="00051C6B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 учащихся школ города стали победителями и призерами окружных конкурсов, пройдя отбор на муниципальном уровне.</w:t>
      </w:r>
    </w:p>
    <w:p w:rsidR="00E763C9" w:rsidRPr="0068059C" w:rsidRDefault="00550E30" w:rsidP="005E2F76">
      <w:pPr>
        <w:shd w:val="clear" w:color="auto" w:fill="FFFFFF"/>
        <w:ind w:firstLine="680"/>
        <w:contextualSpacing/>
        <w:jc w:val="both"/>
        <w:rPr>
          <w:rFonts w:eastAsia="Calibri"/>
          <w:sz w:val="28"/>
          <w:szCs w:val="28"/>
        </w:rPr>
      </w:pPr>
      <w:r w:rsidRPr="0068059C">
        <w:rPr>
          <w:rFonts w:eastAsia="Calibri"/>
          <w:sz w:val="28"/>
          <w:szCs w:val="28"/>
        </w:rPr>
        <w:t>Раскрыться талантам</w:t>
      </w:r>
      <w:r w:rsidR="00533881" w:rsidRPr="0068059C">
        <w:rPr>
          <w:rFonts w:eastAsia="Calibri"/>
          <w:sz w:val="28"/>
          <w:szCs w:val="28"/>
        </w:rPr>
        <w:t xml:space="preserve"> позволяет и </w:t>
      </w:r>
      <w:proofErr w:type="gramStart"/>
      <w:r w:rsidR="00533881" w:rsidRPr="0068059C">
        <w:rPr>
          <w:rFonts w:eastAsia="Calibri"/>
          <w:sz w:val="28"/>
          <w:szCs w:val="28"/>
        </w:rPr>
        <w:t>о</w:t>
      </w:r>
      <w:r w:rsidR="00E763C9" w:rsidRPr="0068059C">
        <w:rPr>
          <w:rFonts w:eastAsia="Calibri"/>
          <w:sz w:val="28"/>
          <w:szCs w:val="28"/>
        </w:rPr>
        <w:t>бучение</w:t>
      </w:r>
      <w:proofErr w:type="gramEnd"/>
      <w:r w:rsidR="00E763C9" w:rsidRPr="0068059C">
        <w:rPr>
          <w:rFonts w:eastAsia="Calibri"/>
          <w:sz w:val="28"/>
          <w:szCs w:val="28"/>
        </w:rPr>
        <w:t xml:space="preserve"> по дополнительным общеобразовательным программам</w:t>
      </w:r>
      <w:r w:rsidR="00533881" w:rsidRPr="0068059C">
        <w:rPr>
          <w:rFonts w:eastAsia="Calibri"/>
          <w:sz w:val="28"/>
          <w:szCs w:val="28"/>
        </w:rPr>
        <w:t>. В</w:t>
      </w:r>
      <w:r w:rsidR="00E763C9" w:rsidRPr="0068059C">
        <w:rPr>
          <w:rFonts w:eastAsia="Calibri"/>
          <w:sz w:val="28"/>
          <w:szCs w:val="28"/>
        </w:rPr>
        <w:t xml:space="preserve"> </w:t>
      </w:r>
      <w:r w:rsidR="00533881" w:rsidRPr="0068059C">
        <w:rPr>
          <w:rFonts w:eastAsia="Calibri"/>
          <w:sz w:val="28"/>
          <w:szCs w:val="28"/>
        </w:rPr>
        <w:t>отчетном</w:t>
      </w:r>
      <w:r w:rsidR="00E763C9" w:rsidRPr="0068059C">
        <w:rPr>
          <w:rFonts w:eastAsia="Calibri"/>
          <w:sz w:val="28"/>
          <w:szCs w:val="28"/>
        </w:rPr>
        <w:t xml:space="preserve"> году </w:t>
      </w:r>
      <w:r w:rsidR="00533881" w:rsidRPr="0068059C">
        <w:rPr>
          <w:rFonts w:eastAsia="Calibri"/>
          <w:sz w:val="28"/>
          <w:szCs w:val="28"/>
        </w:rPr>
        <w:t xml:space="preserve">дополнительное образование предоставлялось </w:t>
      </w:r>
      <w:r w:rsidR="00E763C9" w:rsidRPr="0068059C">
        <w:rPr>
          <w:rFonts w:eastAsia="Calibri"/>
          <w:sz w:val="28"/>
          <w:szCs w:val="28"/>
        </w:rPr>
        <w:t>в</w:t>
      </w:r>
      <w:r w:rsidR="00943F55">
        <w:rPr>
          <w:rFonts w:eastAsia="Calibri"/>
          <w:sz w:val="28"/>
          <w:szCs w:val="28"/>
        </w:rPr>
        <w:t>о всех</w:t>
      </w:r>
      <w:r w:rsidR="00E763C9" w:rsidRPr="0068059C">
        <w:rPr>
          <w:rFonts w:eastAsia="Calibri"/>
          <w:sz w:val="28"/>
          <w:szCs w:val="28"/>
        </w:rPr>
        <w:t xml:space="preserve"> образовательных организациях, подведомственных управлению образования и молодежной политики администрации города</w:t>
      </w:r>
      <w:r w:rsidR="00943F55">
        <w:rPr>
          <w:rFonts w:eastAsia="Calibri"/>
          <w:sz w:val="28"/>
          <w:szCs w:val="28"/>
        </w:rPr>
        <w:t>.</w:t>
      </w:r>
    </w:p>
    <w:p w:rsidR="003001CF" w:rsidRPr="0068059C" w:rsidRDefault="003001CF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В образовательных учреждениях сферы образования города услуги </w:t>
      </w:r>
      <w:r w:rsidRPr="0068059C">
        <w:rPr>
          <w:rFonts w:ascii="Times New Roman" w:hAnsi="Times New Roman" w:cs="Times New Roman"/>
          <w:b/>
          <w:color w:val="auto"/>
          <w:sz w:val="28"/>
          <w:szCs w:val="28"/>
        </w:rPr>
        <w:t>по дополнительному образованию</w:t>
      </w:r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оказывают 274 педагогических работника (в 2019 – 262 педагога). Из них 29 педагогических работника имеют полную нагрузку педагога дополнительного образования, что составляет лишь 10,6 % и 245 педагогов (89,4%) совмещает работу учителя-предметника, воспитателя и руководителя кружка, секции, объединения. 84,7% (232 педагогических работника) имеют высшее образование,</w:t>
      </w:r>
    </w:p>
    <w:p w:rsidR="00943F55" w:rsidRDefault="00533881" w:rsidP="00943F55">
      <w:pPr>
        <w:pStyle w:val="ae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Учреждениями в запущено 83 новые программы, обновлено содержание 92 программ. </w:t>
      </w:r>
      <w:r w:rsidR="00E763C9" w:rsidRPr="0068059C">
        <w:rPr>
          <w:sz w:val="28"/>
          <w:szCs w:val="28"/>
        </w:rPr>
        <w:t xml:space="preserve">В 2020 году проведен комплекс мероприятий для создания новых </w:t>
      </w:r>
      <w:proofErr w:type="spellStart"/>
      <w:r w:rsidR="00E763C9" w:rsidRPr="0068059C">
        <w:rPr>
          <w:sz w:val="28"/>
          <w:szCs w:val="28"/>
        </w:rPr>
        <w:t>высокооснащенных</w:t>
      </w:r>
      <w:proofErr w:type="spellEnd"/>
      <w:r w:rsidR="00E763C9" w:rsidRPr="0068059C">
        <w:rPr>
          <w:sz w:val="28"/>
          <w:szCs w:val="28"/>
        </w:rPr>
        <w:t xml:space="preserve"> учебных мест дополнительного образования детей в рамках реализации регионального проекта «Успех каждого ребенка». Управление образования при поддержке администрации города приняло участие в конкурсном отборе на предоставление субсидии из окружного и </w:t>
      </w:r>
      <w:r w:rsidR="00E763C9" w:rsidRPr="0068059C">
        <w:rPr>
          <w:sz w:val="28"/>
          <w:szCs w:val="28"/>
        </w:rPr>
        <w:lastRenderedPageBreak/>
        <w:t xml:space="preserve">федерального бюджетов на приобретение современного оборудования и оснащение учебного процесса. </w:t>
      </w:r>
    </w:p>
    <w:p w:rsidR="00E763C9" w:rsidRPr="0068059C" w:rsidRDefault="003446FE" w:rsidP="00943F55">
      <w:pPr>
        <w:pStyle w:val="ae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Благодаря проделанно</w:t>
      </w:r>
      <w:r w:rsidR="00877DB6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работе появилось</w:t>
      </w:r>
      <w:r w:rsidR="00E763C9" w:rsidRPr="0068059C">
        <w:rPr>
          <w:sz w:val="28"/>
          <w:szCs w:val="28"/>
        </w:rPr>
        <w:t xml:space="preserve"> 615 </w:t>
      </w:r>
      <w:r>
        <w:rPr>
          <w:sz w:val="28"/>
          <w:szCs w:val="28"/>
        </w:rPr>
        <w:t>новых</w:t>
      </w:r>
      <w:r w:rsidR="00E763C9" w:rsidRPr="0068059C">
        <w:rPr>
          <w:sz w:val="28"/>
          <w:szCs w:val="28"/>
        </w:rPr>
        <w:t xml:space="preserve"> мест</w:t>
      </w:r>
      <w:r w:rsidR="00533881" w:rsidRPr="0068059C">
        <w:rPr>
          <w:sz w:val="28"/>
          <w:szCs w:val="28"/>
        </w:rPr>
        <w:t xml:space="preserve"> в МАДОУ ДС № 9 «Черепашка»</w:t>
      </w:r>
      <w:r w:rsidR="00E763C9" w:rsidRPr="0068059C">
        <w:rPr>
          <w:sz w:val="28"/>
          <w:szCs w:val="28"/>
        </w:rPr>
        <w:t xml:space="preserve">, </w:t>
      </w:r>
      <w:r w:rsidR="00533881" w:rsidRPr="0068059C">
        <w:rPr>
          <w:sz w:val="28"/>
          <w:szCs w:val="28"/>
        </w:rPr>
        <w:t xml:space="preserve">МБОУ СОШ № 4, МАУ ДОУ «Компьютерная школа» и МАУ </w:t>
      </w:r>
      <w:proofErr w:type="gramStart"/>
      <w:r w:rsidR="00533881" w:rsidRPr="0068059C">
        <w:rPr>
          <w:sz w:val="28"/>
          <w:szCs w:val="28"/>
        </w:rPr>
        <w:t>ДО</w:t>
      </w:r>
      <w:proofErr w:type="gramEnd"/>
      <w:r w:rsidR="00533881" w:rsidRPr="0068059C">
        <w:rPr>
          <w:sz w:val="28"/>
          <w:szCs w:val="28"/>
        </w:rPr>
        <w:t xml:space="preserve"> </w:t>
      </w:r>
      <w:proofErr w:type="gramStart"/>
      <w:r w:rsidR="00533881" w:rsidRPr="0068059C">
        <w:rPr>
          <w:sz w:val="28"/>
          <w:szCs w:val="28"/>
        </w:rPr>
        <w:t>Центр</w:t>
      </w:r>
      <w:proofErr w:type="gramEnd"/>
      <w:r w:rsidR="00533881" w:rsidRPr="0068059C">
        <w:rPr>
          <w:sz w:val="28"/>
          <w:szCs w:val="28"/>
        </w:rPr>
        <w:t xml:space="preserve"> детского творчества «Детвора», что позволило на базе этих организаций </w:t>
      </w:r>
      <w:r w:rsidR="00E763C9" w:rsidRPr="0068059C">
        <w:rPr>
          <w:sz w:val="28"/>
          <w:szCs w:val="28"/>
        </w:rPr>
        <w:t>отк</w:t>
      </w:r>
      <w:r w:rsidR="00533881" w:rsidRPr="0068059C">
        <w:rPr>
          <w:sz w:val="28"/>
          <w:szCs w:val="28"/>
        </w:rPr>
        <w:t>рыть 25 новых современных и вос</w:t>
      </w:r>
      <w:r w:rsidR="00E763C9" w:rsidRPr="0068059C">
        <w:rPr>
          <w:sz w:val="28"/>
          <w:szCs w:val="28"/>
        </w:rPr>
        <w:t>требованных студий, лабораторий, кружков и станций.</w:t>
      </w:r>
    </w:p>
    <w:p w:rsidR="00E763C9" w:rsidRPr="0068059C" w:rsidRDefault="00E763C9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Развивая инновационные подходы и практики в сфере дополнительного образования образовательные организации </w:t>
      </w:r>
      <w:proofErr w:type="gramStart"/>
      <w:r w:rsidRPr="0068059C">
        <w:rPr>
          <w:rFonts w:ascii="Times New Roman" w:hAnsi="Times New Roman" w:cs="Times New Roman"/>
          <w:color w:val="auto"/>
          <w:sz w:val="28"/>
          <w:szCs w:val="28"/>
        </w:rPr>
        <w:t>города</w:t>
      </w:r>
      <w:proofErr w:type="gramEnd"/>
      <w:r w:rsidRPr="0068059C">
        <w:rPr>
          <w:rFonts w:ascii="Times New Roman" w:hAnsi="Times New Roman" w:cs="Times New Roman"/>
          <w:color w:val="auto"/>
          <w:sz w:val="28"/>
          <w:szCs w:val="28"/>
        </w:rPr>
        <w:t xml:space="preserve"> реализуют проекты Стратегической инициативы «Навыки будущего», поддерживаемые Автономной некоммерческой организацией «Агентство стратегических инициатив по продвижению новых проектов» (образована Правительством России в 2011 году для реализации комплекса мер в экономической и социальной сферах). </w:t>
      </w:r>
    </w:p>
    <w:p w:rsidR="00E763C9" w:rsidRPr="0068059C" w:rsidRDefault="00E763C9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59C">
        <w:rPr>
          <w:rFonts w:ascii="Times New Roman" w:hAnsi="Times New Roman" w:cs="Times New Roman"/>
          <w:color w:val="auto"/>
          <w:sz w:val="28"/>
          <w:szCs w:val="28"/>
        </w:rPr>
        <w:t>МБОУ СОШ №3, 5 и 8 внедряют инновационный образовательный проект</w:t>
      </w:r>
      <w:r w:rsidRPr="006805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059C">
        <w:rPr>
          <w:rFonts w:ascii="Times New Roman" w:hAnsi="Times New Roman" w:cs="Times New Roman"/>
          <w:sz w:val="28"/>
          <w:szCs w:val="28"/>
        </w:rPr>
        <w:t>направленный на знакомство с лидерами науки и производства и решения научно-технологических задач на базе школьных студий «Уроки настоящего».</w:t>
      </w:r>
    </w:p>
    <w:p w:rsidR="00E763C9" w:rsidRPr="0068059C" w:rsidRDefault="00AB4811" w:rsidP="005E2F76">
      <w:pPr>
        <w:pStyle w:val="ae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bCs/>
          <w:iCs/>
          <w:sz w:val="28"/>
          <w:szCs w:val="28"/>
        </w:rPr>
      </w:pPr>
      <w:r w:rsidRPr="0068059C">
        <w:rPr>
          <w:bCs/>
          <w:iCs/>
          <w:sz w:val="28"/>
          <w:szCs w:val="28"/>
        </w:rPr>
        <w:t xml:space="preserve">Принимаемые меры </w:t>
      </w:r>
      <w:r w:rsidR="00E763C9" w:rsidRPr="0068059C">
        <w:rPr>
          <w:bCs/>
          <w:iCs/>
          <w:sz w:val="28"/>
          <w:szCs w:val="28"/>
        </w:rPr>
        <w:t>позвол</w:t>
      </w:r>
      <w:r w:rsidRPr="0068059C">
        <w:rPr>
          <w:bCs/>
          <w:iCs/>
          <w:sz w:val="28"/>
          <w:szCs w:val="28"/>
        </w:rPr>
        <w:t xml:space="preserve">или обеспечить достижение </w:t>
      </w:r>
      <w:r w:rsidR="00D06137" w:rsidRPr="0068059C">
        <w:rPr>
          <w:b/>
          <w:bCs/>
          <w:iCs/>
          <w:sz w:val="28"/>
          <w:szCs w:val="28"/>
        </w:rPr>
        <w:t>показателя регионального проекта «Успех каждого ребенка» «Доля детей в возрасте от 5 до 18 лет, охваченных дополнительным образованием, (процент)»</w:t>
      </w:r>
      <w:r w:rsidR="00D06137" w:rsidRPr="0068059C">
        <w:rPr>
          <w:bCs/>
          <w:iCs/>
          <w:sz w:val="28"/>
          <w:szCs w:val="28"/>
        </w:rPr>
        <w:t xml:space="preserve"> и </w:t>
      </w:r>
      <w:r w:rsidR="00E763C9" w:rsidRPr="0068059C">
        <w:rPr>
          <w:bCs/>
          <w:iCs/>
          <w:sz w:val="28"/>
          <w:szCs w:val="28"/>
        </w:rPr>
        <w:t xml:space="preserve">охватить 79,4% </w:t>
      </w:r>
      <w:r w:rsidR="00D06137" w:rsidRPr="0068059C">
        <w:rPr>
          <w:bCs/>
          <w:iCs/>
          <w:sz w:val="28"/>
          <w:szCs w:val="28"/>
        </w:rPr>
        <w:t>целевой аудитории</w:t>
      </w:r>
      <w:r w:rsidR="00E763C9" w:rsidRPr="0068059C">
        <w:rPr>
          <w:bCs/>
          <w:iCs/>
          <w:sz w:val="28"/>
          <w:szCs w:val="28"/>
        </w:rPr>
        <w:t xml:space="preserve">. Общее количество детей, осваивающих программы дополнительного образования, </w:t>
      </w:r>
      <w:r w:rsidR="00D06137" w:rsidRPr="0068059C">
        <w:rPr>
          <w:bCs/>
          <w:iCs/>
          <w:sz w:val="28"/>
          <w:szCs w:val="28"/>
        </w:rPr>
        <w:t xml:space="preserve">по итогам 2020 года </w:t>
      </w:r>
      <w:r w:rsidR="00E763C9" w:rsidRPr="0068059C">
        <w:rPr>
          <w:bCs/>
          <w:iCs/>
          <w:sz w:val="28"/>
          <w:szCs w:val="28"/>
        </w:rPr>
        <w:t xml:space="preserve">составило 6950 человек. </w:t>
      </w:r>
    </w:p>
    <w:p w:rsidR="00A3545B" w:rsidRPr="0068059C" w:rsidRDefault="00A3545B" w:rsidP="005E2F76">
      <w:pPr>
        <w:ind w:firstLine="680"/>
        <w:contextualSpacing/>
        <w:jc w:val="both"/>
        <w:rPr>
          <w:sz w:val="28"/>
          <w:szCs w:val="28"/>
        </w:rPr>
      </w:pPr>
      <w:proofErr w:type="gramStart"/>
      <w:r w:rsidRPr="0068059C">
        <w:rPr>
          <w:b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68059C">
        <w:rPr>
          <w:b/>
          <w:sz w:val="28"/>
          <w:szCs w:val="28"/>
        </w:rPr>
        <w:t>Кванториум</w:t>
      </w:r>
      <w:proofErr w:type="spellEnd"/>
      <w:r w:rsidRPr="0068059C">
        <w:rPr>
          <w:b/>
          <w:sz w:val="28"/>
          <w:szCs w:val="28"/>
        </w:rPr>
        <w:t>» (мобильных технопарков «</w:t>
      </w:r>
      <w:proofErr w:type="spellStart"/>
      <w:r w:rsidRPr="0068059C">
        <w:rPr>
          <w:b/>
          <w:sz w:val="28"/>
          <w:szCs w:val="28"/>
        </w:rPr>
        <w:t>Кванториум</w:t>
      </w:r>
      <w:proofErr w:type="spellEnd"/>
      <w:r w:rsidRPr="0068059C">
        <w:rPr>
          <w:b/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в 2020 году составило 2,652 тыс. человек с нарастающим итогом при плановом показателе 0,99 тыс</w:t>
      </w:r>
      <w:r w:rsidRPr="0068059C">
        <w:rPr>
          <w:sz w:val="28"/>
          <w:szCs w:val="28"/>
        </w:rPr>
        <w:t xml:space="preserve">. – это тоже показатель </w:t>
      </w:r>
      <w:r w:rsidRPr="0068059C">
        <w:rPr>
          <w:b/>
          <w:bCs/>
          <w:iCs/>
          <w:sz w:val="28"/>
          <w:szCs w:val="28"/>
        </w:rPr>
        <w:t>регионального проекта «Успех каждого ребенка»</w:t>
      </w:r>
      <w:r w:rsidRPr="0068059C">
        <w:rPr>
          <w:sz w:val="28"/>
          <w:szCs w:val="28"/>
        </w:rPr>
        <w:t>.</w:t>
      </w:r>
      <w:proofErr w:type="gramEnd"/>
    </w:p>
    <w:p w:rsidR="00C86FBA" w:rsidRPr="0068059C" w:rsidRDefault="00A3545B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Успешное будущее каждого ребенка зависит и от выбора дальнейшего образовательного и трудового пути. Поэтому в региональном проекте уделяется внимание и </w:t>
      </w:r>
      <w:proofErr w:type="spellStart"/>
      <w:r w:rsidRPr="0068059C">
        <w:rPr>
          <w:sz w:val="28"/>
          <w:szCs w:val="28"/>
        </w:rPr>
        <w:t>профориентационным</w:t>
      </w:r>
      <w:proofErr w:type="spellEnd"/>
      <w:r w:rsidRPr="0068059C">
        <w:rPr>
          <w:sz w:val="28"/>
          <w:szCs w:val="28"/>
        </w:rPr>
        <w:t xml:space="preserve"> мероприятиям.</w:t>
      </w:r>
    </w:p>
    <w:p w:rsidR="00A3545B" w:rsidRPr="0068059C" w:rsidRDefault="00C86FBA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За период реализации национального проекта «Образование» школьники наряду с традиционными </w:t>
      </w:r>
      <w:proofErr w:type="spellStart"/>
      <w:r w:rsidRPr="0068059C">
        <w:rPr>
          <w:sz w:val="28"/>
          <w:szCs w:val="28"/>
        </w:rPr>
        <w:t>профориентационными</w:t>
      </w:r>
      <w:proofErr w:type="spellEnd"/>
      <w:r w:rsidRPr="0068059C">
        <w:rPr>
          <w:sz w:val="28"/>
          <w:szCs w:val="28"/>
        </w:rPr>
        <w:t xml:space="preserve"> мероприятиями  принимали участие в открытых онлайн-уроках, а также различных программах и активностях проекта «Билет в будущее». По итогам 2020 </w:t>
      </w:r>
      <w:proofErr w:type="gramStart"/>
      <w:r w:rsidRPr="0068059C">
        <w:rPr>
          <w:sz w:val="28"/>
          <w:szCs w:val="28"/>
        </w:rPr>
        <w:t>года достигнут показатель</w:t>
      </w:r>
      <w:proofErr w:type="gramEnd"/>
      <w:r w:rsidRPr="0068059C">
        <w:rPr>
          <w:sz w:val="28"/>
          <w:szCs w:val="28"/>
        </w:rPr>
        <w:t xml:space="preserve"> </w:t>
      </w:r>
      <w:r w:rsidRPr="0068059C">
        <w:rPr>
          <w:b/>
          <w:sz w:val="28"/>
          <w:szCs w:val="28"/>
        </w:rPr>
        <w:t>«Число участников открытых онлайн-уроков "</w:t>
      </w:r>
      <w:proofErr w:type="spellStart"/>
      <w:r w:rsidRPr="0068059C">
        <w:rPr>
          <w:b/>
          <w:sz w:val="28"/>
          <w:szCs w:val="28"/>
        </w:rPr>
        <w:t>Проектория</w:t>
      </w:r>
      <w:proofErr w:type="spellEnd"/>
      <w:r w:rsidRPr="0068059C">
        <w:rPr>
          <w:b/>
          <w:sz w:val="28"/>
          <w:szCs w:val="28"/>
        </w:rPr>
        <w:t>"»</w:t>
      </w:r>
      <w:r w:rsidRPr="0068059C">
        <w:rPr>
          <w:sz w:val="28"/>
          <w:szCs w:val="28"/>
        </w:rPr>
        <w:t>, значение которого составило 2875 человек нарастающим итогом при плановом значении 2300 чел.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3. Современные родители.  </w:t>
      </w:r>
    </w:p>
    <w:p w:rsidR="00830B97" w:rsidRPr="0068059C" w:rsidRDefault="00830B97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rFonts w:eastAsia="Calibri"/>
          <w:sz w:val="28"/>
          <w:szCs w:val="28"/>
          <w:lang w:eastAsia="en-US"/>
        </w:rPr>
        <w:t xml:space="preserve">Мероприятия программы: </w:t>
      </w:r>
    </w:p>
    <w:p w:rsidR="00830B97" w:rsidRPr="0068059C" w:rsidRDefault="00830B97" w:rsidP="005E2F76">
      <w:pPr>
        <w:numPr>
          <w:ilvl w:val="0"/>
          <w:numId w:val="19"/>
        </w:numPr>
        <w:ind w:left="0"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rFonts w:eastAsia="Calibri"/>
          <w:sz w:val="28"/>
          <w:szCs w:val="28"/>
          <w:lang w:eastAsia="en-US"/>
        </w:rPr>
        <w:lastRenderedPageBreak/>
        <w:t xml:space="preserve"> создание условий для реализации программ психолого-педагогической, методической и консультативной помощи родителям детей, получающим общее образование.</w:t>
      </w:r>
    </w:p>
    <w:p w:rsidR="00A154BD" w:rsidRPr="0068059C" w:rsidRDefault="00A154BD" w:rsidP="005E2F76">
      <w:pPr>
        <w:ind w:firstLine="680"/>
        <w:contextualSpacing/>
        <w:jc w:val="both"/>
        <w:rPr>
          <w:color w:val="000000"/>
          <w:sz w:val="28"/>
          <w:szCs w:val="28"/>
        </w:rPr>
      </w:pPr>
      <w:r w:rsidRPr="0068059C">
        <w:rPr>
          <w:color w:val="000000"/>
          <w:sz w:val="28"/>
          <w:szCs w:val="28"/>
        </w:rPr>
        <w:t xml:space="preserve">В рамках регионального проекта «Поддержка семей, имеющих детей», в дошкольных образовательных и общеобразовательных организациях  открыты пункты психолого-педагогической поддержки развития детей раннего возраста (от 2 месяцев до 8 лет), не посещающих дошкольное образовательное учреждение. Цель работы консультационных пунктов – обеспечение преемственности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Pr="0068059C">
        <w:rPr>
          <w:color w:val="000000"/>
          <w:sz w:val="28"/>
          <w:szCs w:val="28"/>
        </w:rPr>
        <w:t>воспитывающимися</w:t>
      </w:r>
      <w:proofErr w:type="gramEnd"/>
      <w:r w:rsidRPr="0068059C">
        <w:rPr>
          <w:color w:val="000000"/>
          <w:sz w:val="28"/>
          <w:szCs w:val="28"/>
        </w:rPr>
        <w:t xml:space="preserve"> на дому, поддержка всестороннего развития личности.</w:t>
      </w:r>
    </w:p>
    <w:p w:rsidR="00A154BD" w:rsidRPr="0068059C" w:rsidRDefault="00A154BD" w:rsidP="005E2F76">
      <w:pPr>
        <w:ind w:firstLine="680"/>
        <w:contextualSpacing/>
        <w:jc w:val="both"/>
        <w:rPr>
          <w:color w:val="000000"/>
          <w:sz w:val="28"/>
          <w:szCs w:val="28"/>
        </w:rPr>
      </w:pPr>
      <w:proofErr w:type="gramStart"/>
      <w:r w:rsidRPr="0068059C">
        <w:rPr>
          <w:color w:val="000000"/>
          <w:sz w:val="28"/>
          <w:szCs w:val="28"/>
        </w:rPr>
        <w:t>По состоянию на декабрь 2020 года оказано более 400 услуг психолого-педагогической, методической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или чьи дети не посещают детский сад в возрасте от 2 месяцев до 8 лет и в рамках ранней помощи, а также граждане, желающие принять на воспитание в свои семьи детей, оставшихся без</w:t>
      </w:r>
      <w:proofErr w:type="gramEnd"/>
      <w:r w:rsidRPr="0068059C">
        <w:rPr>
          <w:color w:val="000000"/>
          <w:sz w:val="28"/>
          <w:szCs w:val="28"/>
        </w:rPr>
        <w:t xml:space="preserve"> попечения роди</w:t>
      </w:r>
      <w:r w:rsidR="00567953">
        <w:rPr>
          <w:color w:val="000000"/>
          <w:sz w:val="28"/>
          <w:szCs w:val="28"/>
        </w:rPr>
        <w:t>телей (законных представителей), из них для детей в возрасте до 3-х лет – 107).</w:t>
      </w:r>
    </w:p>
    <w:p w:rsidR="00A154BD" w:rsidRPr="0068059C" w:rsidRDefault="00A154BD" w:rsidP="005E2F76">
      <w:pPr>
        <w:ind w:firstLine="680"/>
        <w:contextualSpacing/>
        <w:jc w:val="both"/>
        <w:rPr>
          <w:color w:val="000000"/>
          <w:sz w:val="28"/>
          <w:szCs w:val="28"/>
        </w:rPr>
      </w:pPr>
      <w:r w:rsidRPr="0068059C">
        <w:rPr>
          <w:color w:val="000000"/>
          <w:sz w:val="28"/>
          <w:szCs w:val="28"/>
        </w:rPr>
        <w:t xml:space="preserve">Данный показатель исключен из числа показателей, декомпозированных для города Радужный, но работа консультационных пунктов будет продолжена и дальше. </w:t>
      </w:r>
    </w:p>
    <w:p w:rsidR="00D6582E" w:rsidRPr="0068059C" w:rsidRDefault="00D6582E" w:rsidP="005E2F76">
      <w:pPr>
        <w:ind w:firstLine="6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059C">
        <w:rPr>
          <w:rFonts w:eastAsia="Calibri"/>
          <w:sz w:val="28"/>
          <w:szCs w:val="28"/>
          <w:lang w:eastAsia="en-US"/>
        </w:rPr>
        <w:t xml:space="preserve">На муниципальном уровне консультационная работа с родителями ведется также в рамках территориальной психолого-медико-педагогической комиссии города </w:t>
      </w:r>
      <w:proofErr w:type="gramStart"/>
      <w:r w:rsidRPr="0068059C">
        <w:rPr>
          <w:rFonts w:eastAsia="Calibri"/>
          <w:sz w:val="28"/>
          <w:szCs w:val="28"/>
          <w:lang w:eastAsia="en-US"/>
        </w:rPr>
        <w:t>Радужный</w:t>
      </w:r>
      <w:proofErr w:type="gramEnd"/>
      <w:r w:rsidRPr="0068059C">
        <w:rPr>
          <w:rFonts w:eastAsia="Calibri"/>
          <w:sz w:val="28"/>
          <w:szCs w:val="28"/>
          <w:lang w:eastAsia="en-US"/>
        </w:rPr>
        <w:t>. В 20</w:t>
      </w:r>
      <w:r w:rsidR="00A154BD" w:rsidRPr="0068059C">
        <w:rPr>
          <w:rFonts w:eastAsia="Calibri"/>
          <w:sz w:val="28"/>
          <w:szCs w:val="28"/>
          <w:lang w:eastAsia="en-US"/>
        </w:rPr>
        <w:t>20</w:t>
      </w:r>
      <w:r w:rsidRPr="0068059C">
        <w:rPr>
          <w:rFonts w:eastAsia="Calibri"/>
          <w:sz w:val="28"/>
          <w:szCs w:val="28"/>
          <w:lang w:eastAsia="en-US"/>
        </w:rPr>
        <w:t xml:space="preserve"> году членами комиссии были ок</w:t>
      </w:r>
      <w:r w:rsidR="00281E99" w:rsidRPr="0068059C">
        <w:rPr>
          <w:rFonts w:eastAsia="Calibri"/>
          <w:sz w:val="28"/>
          <w:szCs w:val="28"/>
          <w:lang w:eastAsia="en-US"/>
        </w:rPr>
        <w:t xml:space="preserve">азаны консультационные услуги </w:t>
      </w:r>
      <w:r w:rsidR="0068059C">
        <w:rPr>
          <w:rFonts w:eastAsia="Calibri"/>
          <w:sz w:val="28"/>
          <w:szCs w:val="28"/>
          <w:lang w:eastAsia="en-US"/>
        </w:rPr>
        <w:t>56</w:t>
      </w:r>
      <w:r w:rsidRPr="0068059C">
        <w:rPr>
          <w:rFonts w:eastAsia="Calibri"/>
          <w:sz w:val="28"/>
          <w:szCs w:val="28"/>
          <w:lang w:eastAsia="en-US"/>
        </w:rPr>
        <w:t xml:space="preserve"> родителям. 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4. Цифровая школа </w:t>
      </w:r>
      <w:r w:rsidRPr="0068059C">
        <w:rPr>
          <w:rFonts w:eastAsia="Calibri"/>
          <w:color w:val="000000"/>
          <w:sz w:val="28"/>
          <w:szCs w:val="28"/>
        </w:rPr>
        <w:t>направлена на</w:t>
      </w:r>
      <w:r w:rsidRPr="0068059C">
        <w:rPr>
          <w:rFonts w:eastAsia="Calibri"/>
          <w:b/>
          <w:color w:val="000000"/>
          <w:sz w:val="28"/>
          <w:szCs w:val="28"/>
        </w:rPr>
        <w:t xml:space="preserve"> с</w:t>
      </w:r>
      <w:r w:rsidRPr="0068059C">
        <w:rPr>
          <w:rFonts w:eastAsia="Calibri"/>
          <w:color w:val="000000"/>
          <w:sz w:val="28"/>
          <w:szCs w:val="28"/>
        </w:rPr>
        <w:t>оздание современной и безопасной цифровой образовательной среды, обеспечивающей высокое качество и доступность образования.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Школами города обеспечена интеграция с государственной информационной системой Ханты-Мансийского автономного округа - Югры «Цифровая образовательная платформа Ханты-Мансийского автономного округа - Югры (ГИС Образование Югры)». </w:t>
      </w:r>
    </w:p>
    <w:p w:rsidR="00DF571C" w:rsidRPr="0068059C" w:rsidRDefault="00DF571C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100 % обучающихся общеобразовательных организаций (5590 человек) имеют цифровой образовательный профиль в элек</w:t>
      </w:r>
      <w:r w:rsidR="00D349B8" w:rsidRPr="0068059C">
        <w:rPr>
          <w:rFonts w:eastAsia="Calibri"/>
          <w:color w:val="000000"/>
          <w:sz w:val="28"/>
          <w:szCs w:val="28"/>
        </w:rPr>
        <w:t xml:space="preserve">тронном журнале Цифровой образовательной платформы. Данный показатель </w:t>
      </w:r>
      <w:proofErr w:type="gramStart"/>
      <w:r w:rsidR="00D349B8" w:rsidRPr="0068059C">
        <w:rPr>
          <w:rFonts w:eastAsia="Calibri"/>
          <w:color w:val="000000"/>
          <w:sz w:val="28"/>
          <w:szCs w:val="28"/>
        </w:rPr>
        <w:t>в</w:t>
      </w:r>
      <w:proofErr w:type="gramEnd"/>
      <w:r w:rsidR="00D349B8" w:rsidRPr="0068059C">
        <w:rPr>
          <w:rFonts w:eastAsia="Calibri"/>
          <w:color w:val="000000"/>
          <w:sz w:val="28"/>
          <w:szCs w:val="28"/>
        </w:rPr>
        <w:t xml:space="preserve"> ходит </w:t>
      </w:r>
      <w:proofErr w:type="gramStart"/>
      <w:r w:rsidR="00D349B8" w:rsidRPr="0068059C">
        <w:rPr>
          <w:rFonts w:eastAsia="Calibri"/>
          <w:color w:val="000000"/>
          <w:sz w:val="28"/>
          <w:szCs w:val="28"/>
        </w:rPr>
        <w:t>в</w:t>
      </w:r>
      <w:proofErr w:type="gramEnd"/>
      <w:r w:rsidR="00D349B8" w:rsidRPr="0068059C">
        <w:rPr>
          <w:rFonts w:eastAsia="Calibri"/>
          <w:color w:val="000000"/>
          <w:sz w:val="28"/>
          <w:szCs w:val="28"/>
        </w:rPr>
        <w:t xml:space="preserve"> декомпозицию регионального проекта «Цифровая образовательная среда», в 2020 году он достигнут.</w:t>
      </w:r>
    </w:p>
    <w:p w:rsidR="00D349B8" w:rsidRPr="0068059C" w:rsidRDefault="00D349B8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В цифровую платформу интегрированы цифровые ресурсы: Открытая школа 2035; Мобильное электронное образование; Образовательный ресурс </w:t>
      </w:r>
      <w:proofErr w:type="spellStart"/>
      <w:r w:rsidRPr="0068059C">
        <w:rPr>
          <w:rFonts w:eastAsia="Calibri"/>
          <w:color w:val="000000"/>
          <w:sz w:val="28"/>
          <w:szCs w:val="28"/>
        </w:rPr>
        <w:t>ЯКласс</w:t>
      </w:r>
      <w:proofErr w:type="spellEnd"/>
      <w:r w:rsidRPr="0068059C">
        <w:rPr>
          <w:rFonts w:eastAsia="Calibri"/>
          <w:color w:val="000000"/>
          <w:sz w:val="28"/>
          <w:szCs w:val="28"/>
        </w:rPr>
        <w:t xml:space="preserve">; Образовательная платформа Яндекс. Учебник; Российская электронная школа; Образовательный портал </w:t>
      </w:r>
      <w:proofErr w:type="spellStart"/>
      <w:r w:rsidRPr="0068059C">
        <w:rPr>
          <w:rFonts w:eastAsia="Calibri"/>
          <w:color w:val="000000"/>
          <w:sz w:val="28"/>
          <w:szCs w:val="28"/>
        </w:rPr>
        <w:t>Учи.ру</w:t>
      </w:r>
      <w:proofErr w:type="spellEnd"/>
      <w:r w:rsidRPr="0068059C">
        <w:rPr>
          <w:rFonts w:eastAsia="Calibri"/>
          <w:color w:val="000000"/>
          <w:sz w:val="28"/>
          <w:szCs w:val="28"/>
        </w:rPr>
        <w:t xml:space="preserve">; Моя школа в </w:t>
      </w:r>
      <w:proofErr w:type="spellStart"/>
      <w:r w:rsidRPr="0068059C">
        <w:rPr>
          <w:rFonts w:eastAsia="Calibri"/>
          <w:color w:val="000000"/>
          <w:sz w:val="28"/>
          <w:szCs w:val="28"/>
        </w:rPr>
        <w:t>online</w:t>
      </w:r>
      <w:proofErr w:type="spellEnd"/>
      <w:r w:rsidRPr="0068059C">
        <w:rPr>
          <w:rFonts w:eastAsia="Calibri"/>
          <w:color w:val="000000"/>
          <w:sz w:val="28"/>
          <w:szCs w:val="28"/>
        </w:rPr>
        <w:t xml:space="preserve">; Образовательная платформа LECTA; Медиа ресурсы ИП Просвещение; Образовательная среда </w:t>
      </w:r>
      <w:proofErr w:type="spellStart"/>
      <w:r w:rsidRPr="0068059C">
        <w:rPr>
          <w:rFonts w:eastAsia="Calibri"/>
          <w:color w:val="000000"/>
          <w:sz w:val="28"/>
          <w:szCs w:val="28"/>
        </w:rPr>
        <w:t>Образовариум</w:t>
      </w:r>
      <w:proofErr w:type="spellEnd"/>
      <w:r w:rsidRPr="0068059C">
        <w:rPr>
          <w:rFonts w:eastAsia="Calibri"/>
          <w:color w:val="000000"/>
          <w:sz w:val="28"/>
          <w:szCs w:val="28"/>
        </w:rPr>
        <w:t>; Образовательный портал</w:t>
      </w:r>
      <w:proofErr w:type="gramStart"/>
      <w:r w:rsidRPr="0068059C">
        <w:rPr>
          <w:rFonts w:eastAsia="Calibri"/>
          <w:color w:val="000000"/>
          <w:sz w:val="28"/>
          <w:szCs w:val="28"/>
        </w:rPr>
        <w:t xml:space="preserve"> С</w:t>
      </w:r>
      <w:proofErr w:type="gramEnd"/>
      <w:r w:rsidRPr="0068059C">
        <w:rPr>
          <w:rFonts w:eastAsia="Calibri"/>
          <w:color w:val="000000"/>
          <w:sz w:val="28"/>
          <w:szCs w:val="28"/>
        </w:rPr>
        <w:t>дам ГИА:</w:t>
      </w:r>
      <w:r w:rsidR="0038055A">
        <w:rPr>
          <w:rFonts w:eastAsia="Calibri"/>
          <w:color w:val="000000"/>
          <w:sz w:val="28"/>
          <w:szCs w:val="28"/>
        </w:rPr>
        <w:t xml:space="preserve"> </w:t>
      </w:r>
      <w:r w:rsidRPr="0068059C">
        <w:rPr>
          <w:rFonts w:eastAsia="Calibri"/>
          <w:color w:val="000000"/>
          <w:sz w:val="28"/>
          <w:szCs w:val="28"/>
        </w:rPr>
        <w:lastRenderedPageBreak/>
        <w:t>Решу ЕГЭ; Московская электронная школа. За истекший период 2020 года все образовательные организации реализовывали программы общего и дополнительного образования с использованием указанных ресурсов. Таким образом, соответствующий показатель регионального проекта «Цифровая образовательная среда», отражающий применение электронных ресурсов, также достигнут.</w:t>
      </w:r>
    </w:p>
    <w:p w:rsidR="00D349B8" w:rsidRPr="0068059C" w:rsidRDefault="00D349B8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Обеспечено исполнение установленного значения «Показатель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Федерации»). </w:t>
      </w:r>
    </w:p>
    <w:p w:rsidR="00DF571C" w:rsidRPr="0068059C" w:rsidRDefault="00DF571C" w:rsidP="005E2F76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EC1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5. Учитель будущего. </w:t>
      </w:r>
      <w:r w:rsidRPr="0068059C">
        <w:rPr>
          <w:rFonts w:eastAsia="Calibri"/>
          <w:color w:val="000000"/>
          <w:sz w:val="28"/>
          <w:szCs w:val="28"/>
        </w:rPr>
        <w:t>Основными направлениями подпрограммы являются стимулирование целенаправленного, непрерывного повышения уровня квалификации педагогических работников, профессионального роста и обеспечение требований федеральных государственных образовательных стандартов к кадровым условиям реализации основных образовательных программ при формировании кадрового состава организаций.</w:t>
      </w:r>
      <w:r w:rsidR="00C57EC1" w:rsidRPr="0068059C">
        <w:rPr>
          <w:rFonts w:eastAsia="Calibri"/>
          <w:color w:val="000000"/>
          <w:sz w:val="28"/>
          <w:szCs w:val="28"/>
        </w:rPr>
        <w:t xml:space="preserve"> </w:t>
      </w:r>
    </w:p>
    <w:p w:rsidR="000B7F06" w:rsidRPr="0068059C" w:rsidRDefault="00C57EC1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В школах городе трудится </w:t>
      </w:r>
      <w:r w:rsidR="00F55D97" w:rsidRPr="0068059C">
        <w:rPr>
          <w:rFonts w:eastAsia="Calibri"/>
          <w:color w:val="000000"/>
          <w:sz w:val="28"/>
          <w:szCs w:val="28"/>
        </w:rPr>
        <w:t>354</w:t>
      </w:r>
      <w:r w:rsidRPr="0068059C">
        <w:rPr>
          <w:rFonts w:eastAsia="Calibri"/>
          <w:color w:val="000000"/>
          <w:sz w:val="28"/>
          <w:szCs w:val="28"/>
        </w:rPr>
        <w:t xml:space="preserve"> педагогических работников</w:t>
      </w:r>
      <w:r w:rsidR="00BB663B" w:rsidRPr="0068059C">
        <w:rPr>
          <w:rFonts w:eastAsia="Calibri"/>
          <w:color w:val="000000"/>
          <w:sz w:val="28"/>
          <w:szCs w:val="28"/>
        </w:rPr>
        <w:t>, 3</w:t>
      </w:r>
      <w:r w:rsidR="00F55D97" w:rsidRPr="0068059C">
        <w:rPr>
          <w:rFonts w:eastAsia="Calibri"/>
          <w:color w:val="000000"/>
          <w:sz w:val="28"/>
          <w:szCs w:val="28"/>
        </w:rPr>
        <w:t>5</w:t>
      </w:r>
      <w:r w:rsidR="00BB663B" w:rsidRPr="0068059C">
        <w:rPr>
          <w:rFonts w:eastAsia="Calibri"/>
          <w:color w:val="000000"/>
          <w:sz w:val="28"/>
          <w:szCs w:val="28"/>
        </w:rPr>
        <w:t xml:space="preserve"> из них – молодые педагоги</w:t>
      </w:r>
      <w:r w:rsidR="00371FC4" w:rsidRPr="0068059C">
        <w:rPr>
          <w:rFonts w:eastAsia="Calibri"/>
          <w:color w:val="000000"/>
          <w:sz w:val="28"/>
          <w:szCs w:val="28"/>
        </w:rPr>
        <w:t xml:space="preserve"> со стажем работы не более 3-х лет (в 201</w:t>
      </w:r>
      <w:r w:rsidR="00F55D97" w:rsidRPr="0068059C">
        <w:rPr>
          <w:rFonts w:eastAsia="Calibri"/>
          <w:color w:val="000000"/>
          <w:sz w:val="28"/>
          <w:szCs w:val="28"/>
        </w:rPr>
        <w:t>9</w:t>
      </w:r>
      <w:r w:rsidR="00371FC4" w:rsidRPr="0068059C">
        <w:rPr>
          <w:rFonts w:eastAsia="Calibri"/>
          <w:color w:val="000000"/>
          <w:sz w:val="28"/>
          <w:szCs w:val="28"/>
        </w:rPr>
        <w:t xml:space="preserve"> году – 3</w:t>
      </w:r>
      <w:r w:rsidR="00F55D97" w:rsidRPr="0068059C">
        <w:rPr>
          <w:rFonts w:eastAsia="Calibri"/>
          <w:color w:val="000000"/>
          <w:sz w:val="28"/>
          <w:szCs w:val="28"/>
        </w:rPr>
        <w:t>7</w:t>
      </w:r>
      <w:r w:rsidR="00371FC4" w:rsidRPr="0068059C">
        <w:rPr>
          <w:rFonts w:eastAsia="Calibri"/>
          <w:color w:val="000000"/>
          <w:sz w:val="28"/>
          <w:szCs w:val="28"/>
        </w:rPr>
        <w:t>).</w:t>
      </w:r>
      <w:r w:rsidR="00BB663B" w:rsidRPr="0068059C">
        <w:rPr>
          <w:rFonts w:eastAsia="Calibri"/>
          <w:color w:val="000000"/>
          <w:sz w:val="28"/>
          <w:szCs w:val="28"/>
        </w:rPr>
        <w:t xml:space="preserve"> </w:t>
      </w:r>
    </w:p>
    <w:p w:rsidR="00740B16" w:rsidRPr="0068059C" w:rsidRDefault="00740B1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100 % учителей в возрасте до 35 лет вовлечены в первые три года их работы в различные мероприятия по поддержке и сопровождению.</w:t>
      </w:r>
    </w:p>
    <w:p w:rsidR="00740B16" w:rsidRDefault="00740B1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Традиционно педагоги Радужного являются активными участниками конкурсных мероприятий различного уровня. </w:t>
      </w:r>
    </w:p>
    <w:p w:rsidR="00943F55" w:rsidRDefault="00943F55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2020 году 7 педагогов стали победителями и призерами педагогических конкурсов регионального уровня.</w:t>
      </w:r>
    </w:p>
    <w:p w:rsidR="00E7635B" w:rsidRDefault="006724E8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Различными в</w:t>
      </w:r>
      <w:r w:rsidR="00E7635B">
        <w:rPr>
          <w:rFonts w:eastAsia="Calibri"/>
          <w:color w:val="000000"/>
          <w:sz w:val="28"/>
          <w:szCs w:val="28"/>
        </w:rPr>
        <w:t>едомственными наградами</w:t>
      </w:r>
      <w:r>
        <w:rPr>
          <w:rFonts w:eastAsia="Calibri"/>
          <w:color w:val="000000"/>
          <w:sz w:val="28"/>
          <w:szCs w:val="28"/>
        </w:rPr>
        <w:t xml:space="preserve"> и</w:t>
      </w:r>
      <w:r w:rsidR="00E7635B">
        <w:rPr>
          <w:rFonts w:eastAsia="Calibri"/>
          <w:color w:val="000000"/>
          <w:sz w:val="28"/>
          <w:szCs w:val="28"/>
        </w:rPr>
        <w:t xml:space="preserve"> почетными грамотами </w:t>
      </w:r>
      <w:proofErr w:type="gramStart"/>
      <w:r w:rsidR="00E7635B">
        <w:rPr>
          <w:rFonts w:eastAsia="Calibri"/>
          <w:color w:val="000000"/>
          <w:sz w:val="28"/>
          <w:szCs w:val="28"/>
        </w:rPr>
        <w:t>отмечены</w:t>
      </w:r>
      <w:proofErr w:type="gramEnd"/>
      <w:r w:rsidR="00E7635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54 педагогических работника.</w:t>
      </w:r>
    </w:p>
    <w:p w:rsidR="00740B16" w:rsidRPr="0068059C" w:rsidRDefault="00740B1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B44856" w:rsidRPr="0068059C" w:rsidRDefault="00B4485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6. Социальная активность. </w:t>
      </w:r>
    </w:p>
    <w:p w:rsidR="00B44856" w:rsidRPr="0068059C" w:rsidRDefault="00B4485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>Основные мероприятия:</w:t>
      </w:r>
    </w:p>
    <w:p w:rsidR="00B44856" w:rsidRPr="0068059C" w:rsidRDefault="00B44856" w:rsidP="005E2F76">
      <w:pPr>
        <w:numPr>
          <w:ilvl w:val="0"/>
          <w:numId w:val="20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 оказание финансовой поддержки негосударственным организациям, предоставляющим услуги в сфере образования и молодежной политики;</w:t>
      </w:r>
    </w:p>
    <w:p w:rsidR="00B44856" w:rsidRPr="0068059C" w:rsidRDefault="00B44856" w:rsidP="005E2F76">
      <w:pPr>
        <w:numPr>
          <w:ilvl w:val="0"/>
          <w:numId w:val="20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68059C">
        <w:rPr>
          <w:rFonts w:eastAsia="Calibri"/>
          <w:color w:val="000000"/>
          <w:sz w:val="28"/>
          <w:szCs w:val="28"/>
        </w:rPr>
        <w:t xml:space="preserve"> расходы на развитие системы добровольчества (</w:t>
      </w:r>
      <w:proofErr w:type="spellStart"/>
      <w:r w:rsidRPr="0068059C">
        <w:rPr>
          <w:rFonts w:eastAsia="Calibri"/>
          <w:color w:val="000000"/>
          <w:sz w:val="28"/>
          <w:szCs w:val="28"/>
        </w:rPr>
        <w:t>волонтерства</w:t>
      </w:r>
      <w:proofErr w:type="spellEnd"/>
      <w:r w:rsidRPr="0068059C">
        <w:rPr>
          <w:rFonts w:eastAsia="Calibri"/>
          <w:color w:val="000000"/>
          <w:sz w:val="28"/>
          <w:szCs w:val="28"/>
        </w:rPr>
        <w:t xml:space="preserve">); </w:t>
      </w:r>
    </w:p>
    <w:p w:rsidR="00B44856" w:rsidRPr="0068059C" w:rsidRDefault="00B44856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9C">
        <w:rPr>
          <w:rFonts w:ascii="Times New Roman" w:hAnsi="Times New Roman" w:cs="Times New Roman"/>
          <w:sz w:val="28"/>
          <w:szCs w:val="28"/>
        </w:rPr>
        <w:t xml:space="preserve">       С целью развития системы добровольчества в 2018 году разработана дорожная карта по развитию волонтерского движения в городе </w:t>
      </w:r>
      <w:proofErr w:type="gramStart"/>
      <w:r w:rsidRPr="0068059C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8059C">
        <w:rPr>
          <w:rFonts w:ascii="Times New Roman" w:hAnsi="Times New Roman" w:cs="Times New Roman"/>
          <w:sz w:val="28"/>
          <w:szCs w:val="28"/>
        </w:rPr>
        <w:t xml:space="preserve"> на 2018-2020 годы утвержденная постановлением главы города Радужный от 01.06.2018 №33.</w:t>
      </w:r>
    </w:p>
    <w:p w:rsidR="00B44856" w:rsidRPr="0068059C" w:rsidRDefault="00B44856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9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8059C">
        <w:rPr>
          <w:rFonts w:ascii="Times New Roman" w:hAnsi="Times New Roman" w:cs="Times New Roman"/>
          <w:sz w:val="28"/>
          <w:szCs w:val="28"/>
        </w:rPr>
        <w:t xml:space="preserve">На конец 2020 года  в городе работает и осуществляет свою деятельность 15 добровольческих (волонтерских) объединений </w:t>
      </w:r>
      <w:r w:rsidR="00782471" w:rsidRPr="0068059C">
        <w:rPr>
          <w:rFonts w:ascii="Times New Roman" w:hAnsi="Times New Roman" w:cs="Times New Roman"/>
          <w:sz w:val="28"/>
          <w:szCs w:val="28"/>
        </w:rPr>
        <w:t>(волонтерские объединения - «Патруль добра», «Улыбка», «Волонтёры-медики ДОБРО+», «</w:t>
      </w:r>
      <w:proofErr w:type="spellStart"/>
      <w:r w:rsidR="00782471" w:rsidRPr="0068059C">
        <w:rPr>
          <w:rFonts w:ascii="Times New Roman" w:hAnsi="Times New Roman" w:cs="Times New Roman"/>
          <w:sz w:val="28"/>
          <w:szCs w:val="28"/>
        </w:rPr>
        <w:t>Волонтерчики</w:t>
      </w:r>
      <w:proofErr w:type="spellEnd"/>
      <w:r w:rsidR="00782471" w:rsidRPr="0068059C">
        <w:rPr>
          <w:rFonts w:ascii="Times New Roman" w:hAnsi="Times New Roman" w:cs="Times New Roman"/>
          <w:sz w:val="28"/>
          <w:szCs w:val="28"/>
        </w:rPr>
        <w:t xml:space="preserve"> МБОУ СОШ № 4», «Радуга добра», «Волонтеры-медики”, «Капельки добра», “Волонтеры Победы”, «От сердца к сердцу», «Волна», «100% доброты», «Нити добра», «Спектр добра», «Академия добра», </w:t>
      </w:r>
      <w:r w:rsidR="00782471" w:rsidRPr="0068059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общественное движение «Волонтеры Победы») </w:t>
      </w:r>
      <w:r w:rsidRPr="0068059C">
        <w:rPr>
          <w:rFonts w:ascii="Times New Roman" w:hAnsi="Times New Roman" w:cs="Times New Roman"/>
          <w:sz w:val="28"/>
          <w:szCs w:val="28"/>
        </w:rPr>
        <w:t xml:space="preserve">с общим охватом 678 волонтера (учреждения культуры, молодежной политики, </w:t>
      </w:r>
      <w:proofErr w:type="spellStart"/>
      <w:r w:rsidRPr="0068059C"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proofErr w:type="gramEnd"/>
      <w:r w:rsidRPr="0068059C">
        <w:rPr>
          <w:rFonts w:ascii="Times New Roman" w:hAnsi="Times New Roman" w:cs="Times New Roman"/>
          <w:sz w:val="28"/>
          <w:szCs w:val="28"/>
        </w:rPr>
        <w:t xml:space="preserve"> политехнический колледж) (в 2019 году – 14 объединений, 653 волонтеров). Разработаны </w:t>
      </w:r>
      <w:proofErr w:type="gramStart"/>
      <w:r w:rsidRPr="0068059C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68059C">
        <w:rPr>
          <w:rFonts w:ascii="Times New Roman" w:hAnsi="Times New Roman" w:cs="Times New Roman"/>
          <w:sz w:val="28"/>
          <w:szCs w:val="28"/>
        </w:rPr>
        <w:t xml:space="preserve"> и планы работ волонтерских объединений из них свою деятельность осуществляют 6 отрядов «Волонтеры Победы», в рамках заключенных двухсторонних соглашений о сотрудничестве с Всероссийским общественным движением «ВОЛОНТЁРЫ ПОБЕДЫ».</w:t>
      </w:r>
    </w:p>
    <w:p w:rsidR="00782471" w:rsidRPr="0068059C" w:rsidRDefault="00782471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9C">
        <w:rPr>
          <w:rFonts w:ascii="Times New Roman" w:hAnsi="Times New Roman" w:cs="Times New Roman"/>
          <w:sz w:val="28"/>
          <w:szCs w:val="28"/>
        </w:rPr>
        <w:t>Для достижения показателя и развития, популяризации добровольческого (волонтерского) движения в городе Радужный управлением образования внедрен волонтерский проект «Дневник Добрых дел». На сегодняшний день в образовательных организациях сформированы отряды юных волонтеров с 1 классов. В школах № 3, №4, №6 сформированы отряды волонтеров-медиков.</w:t>
      </w:r>
    </w:p>
    <w:p w:rsidR="00782471" w:rsidRPr="0068059C" w:rsidRDefault="00B44856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9C">
        <w:rPr>
          <w:rFonts w:ascii="Times New Roman" w:hAnsi="Times New Roman" w:cs="Times New Roman"/>
          <w:sz w:val="28"/>
          <w:szCs w:val="28"/>
        </w:rPr>
        <w:t>Волонтеры организуют и принимают участие не только</w:t>
      </w:r>
      <w:r w:rsidR="008501E1" w:rsidRPr="0068059C">
        <w:rPr>
          <w:rFonts w:ascii="Times New Roman" w:hAnsi="Times New Roman" w:cs="Times New Roman"/>
          <w:sz w:val="28"/>
          <w:szCs w:val="28"/>
        </w:rPr>
        <w:t xml:space="preserve"> в городских мероприятиях, но и в </w:t>
      </w:r>
      <w:r w:rsidRPr="0068059C">
        <w:rPr>
          <w:rFonts w:ascii="Times New Roman" w:hAnsi="Times New Roman" w:cs="Times New Roman"/>
          <w:sz w:val="28"/>
          <w:szCs w:val="28"/>
        </w:rPr>
        <w:t xml:space="preserve">региональных и Всероссийских с целью получения опыта, обучения и повышения уровня деятельности волонтерских объединений. </w:t>
      </w:r>
    </w:p>
    <w:p w:rsidR="00B44856" w:rsidRPr="0068059C" w:rsidRDefault="00B44856" w:rsidP="005E2F76">
      <w:pPr>
        <w:pStyle w:val="Default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59C">
        <w:rPr>
          <w:rFonts w:ascii="Times New Roman" w:hAnsi="Times New Roman" w:cs="Times New Roman"/>
          <w:sz w:val="28"/>
          <w:szCs w:val="28"/>
        </w:rPr>
        <w:t>С целью вовлечения  в добровольческую деятельность в  городе ведется информационная компания. В городских СМИ и социальных сетях Интернет размещаются рекламные  видеоролики, также еженедельно освещается информация о проведенных мероприятиях проведенных волонтерскими объединениями.</w:t>
      </w:r>
    </w:p>
    <w:p w:rsidR="00782471" w:rsidRPr="0068059C" w:rsidRDefault="00782471" w:rsidP="005E2F76">
      <w:pPr>
        <w:pStyle w:val="aa"/>
        <w:ind w:firstLine="68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68059C">
        <w:rPr>
          <w:rFonts w:ascii="Times New Roman" w:hAnsi="Times New Roman"/>
          <w:sz w:val="28"/>
          <w:szCs w:val="28"/>
        </w:rPr>
        <w:t xml:space="preserve">На конец 2020 года </w:t>
      </w:r>
      <w:r w:rsidRPr="0068059C">
        <w:rPr>
          <w:rFonts w:ascii="Times New Roman" w:hAnsi="Times New Roman"/>
          <w:b/>
          <w:sz w:val="28"/>
          <w:szCs w:val="28"/>
        </w:rPr>
        <w:t xml:space="preserve">целевое значение показателя </w:t>
      </w:r>
      <w:r w:rsidR="008501E1" w:rsidRPr="0068059C">
        <w:rPr>
          <w:rFonts w:ascii="Times New Roman" w:hAnsi="Times New Roman"/>
          <w:b/>
          <w:sz w:val="28"/>
          <w:szCs w:val="28"/>
        </w:rPr>
        <w:t xml:space="preserve">регионального проекта «Социальная активность» </w:t>
      </w:r>
      <w:r w:rsidRPr="0068059C">
        <w:rPr>
          <w:rFonts w:ascii="Times New Roman" w:hAnsi="Times New Roman"/>
          <w:b/>
          <w:sz w:val="28"/>
          <w:szCs w:val="28"/>
        </w:rPr>
        <w:t>«Численность граждан, вовлеченных центрами (сообществами, объединениями) поддержки добровольчества (</w:t>
      </w:r>
      <w:proofErr w:type="spellStart"/>
      <w:r w:rsidRPr="0068059C">
        <w:rPr>
          <w:rFonts w:ascii="Times New Roman" w:hAnsi="Times New Roman"/>
          <w:b/>
          <w:sz w:val="28"/>
          <w:szCs w:val="28"/>
        </w:rPr>
        <w:t>волонтерства</w:t>
      </w:r>
      <w:proofErr w:type="spellEnd"/>
      <w:r w:rsidRPr="0068059C">
        <w:rPr>
          <w:rFonts w:ascii="Times New Roman" w:hAnsi="Times New Roman"/>
          <w:b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</w:r>
      <w:r w:rsidR="008501E1" w:rsidRPr="0068059C">
        <w:rPr>
          <w:rFonts w:ascii="Times New Roman" w:hAnsi="Times New Roman"/>
          <w:b/>
          <w:sz w:val="28"/>
          <w:szCs w:val="28"/>
        </w:rPr>
        <w:t>»</w:t>
      </w:r>
      <w:r w:rsidRPr="0068059C">
        <w:rPr>
          <w:rFonts w:ascii="Times New Roman" w:hAnsi="Times New Roman"/>
          <w:sz w:val="28"/>
          <w:szCs w:val="28"/>
        </w:rPr>
        <w:t xml:space="preserve"> по состоянию на 25.12.2020 достигнуто и составило -  </w:t>
      </w:r>
      <w:r w:rsidRPr="0068059C">
        <w:rPr>
          <w:rFonts w:ascii="Times New Roman" w:hAnsi="Times New Roman"/>
          <w:b/>
          <w:sz w:val="28"/>
          <w:szCs w:val="28"/>
        </w:rPr>
        <w:t>5786 человек</w:t>
      </w:r>
      <w:r w:rsidRPr="0068059C">
        <w:rPr>
          <w:rFonts w:ascii="Times New Roman" w:hAnsi="Times New Roman"/>
          <w:sz w:val="28"/>
          <w:szCs w:val="28"/>
        </w:rPr>
        <w:t>.</w:t>
      </w:r>
      <w:r w:rsidRPr="0068059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</w:p>
    <w:p w:rsidR="00B44856" w:rsidRPr="0068059C" w:rsidRDefault="00B44856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На сегодняшний день особое внимание уделяется поддержке детских и молодежных объединений. В целях оказания поддержки общественных инициатив и проектов, а также увеличения численности обучающихся, вовлеченных в деятельность общественных объединений организуются и проводятся конкурсы проектов и программ, слеты детских организаций и объединений города. </w:t>
      </w:r>
    </w:p>
    <w:p w:rsidR="00B44856" w:rsidRPr="0068059C" w:rsidRDefault="00B44856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Во всех школах ведут работу ученические самоуправления. С 2016 года в городе </w:t>
      </w:r>
      <w:proofErr w:type="gramStart"/>
      <w:r w:rsidRPr="0068059C">
        <w:rPr>
          <w:sz w:val="28"/>
          <w:szCs w:val="28"/>
        </w:rPr>
        <w:t>Радужный</w:t>
      </w:r>
      <w:proofErr w:type="gramEnd"/>
      <w:r w:rsidRPr="0068059C">
        <w:rPr>
          <w:sz w:val="28"/>
          <w:szCs w:val="28"/>
        </w:rPr>
        <w:t xml:space="preserve"> создана на базе МБОУ СОШ № 4 пилотная площадка Общероссийской общественно государственной детско-юношеской организации «Российское движение школьников». На сегодняшний день во всех образовательных организациях созданы первичные отделения «Российского движения школьников», которые ведут свою деятельность по 4 направлениям: личностное развитие, гражданская активность, военно-патриотическое направление, информационно - </w:t>
      </w:r>
      <w:proofErr w:type="spellStart"/>
      <w:r w:rsidRPr="0068059C">
        <w:rPr>
          <w:sz w:val="28"/>
          <w:szCs w:val="28"/>
        </w:rPr>
        <w:t>медийное</w:t>
      </w:r>
      <w:proofErr w:type="spellEnd"/>
      <w:r w:rsidRPr="0068059C">
        <w:rPr>
          <w:sz w:val="28"/>
          <w:szCs w:val="28"/>
        </w:rPr>
        <w:t xml:space="preserve"> направление. Участники школьных детско-юношеской организаций принимают участие в </w:t>
      </w:r>
      <w:r w:rsidRPr="0068059C">
        <w:rPr>
          <w:sz w:val="28"/>
          <w:szCs w:val="28"/>
        </w:rPr>
        <w:lastRenderedPageBreak/>
        <w:t xml:space="preserve">мероприятиях Общероссийской общественно государственной детско-юношеской организации «Российское движение школьников». </w:t>
      </w:r>
    </w:p>
    <w:p w:rsidR="00051C6B" w:rsidRDefault="008501E1" w:rsidP="005E2F76">
      <w:pPr>
        <w:pStyle w:val="aa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68059C">
        <w:rPr>
          <w:rFonts w:ascii="Times New Roman" w:hAnsi="Times New Roman"/>
          <w:sz w:val="28"/>
          <w:szCs w:val="28"/>
        </w:rPr>
        <w:t>В 2020/</w:t>
      </w:r>
      <w:r w:rsidR="00C07738" w:rsidRPr="0068059C">
        <w:rPr>
          <w:rFonts w:ascii="Times New Roman" w:hAnsi="Times New Roman"/>
          <w:sz w:val="28"/>
          <w:szCs w:val="28"/>
        </w:rPr>
        <w:t xml:space="preserve">2021 </w:t>
      </w:r>
      <w:r w:rsidRPr="0068059C">
        <w:rPr>
          <w:rFonts w:ascii="Times New Roman" w:hAnsi="Times New Roman"/>
          <w:sz w:val="28"/>
          <w:szCs w:val="28"/>
        </w:rPr>
        <w:t xml:space="preserve">учебном </w:t>
      </w:r>
      <w:r w:rsidR="00C07738" w:rsidRPr="0068059C">
        <w:rPr>
          <w:rFonts w:ascii="Times New Roman" w:hAnsi="Times New Roman"/>
          <w:sz w:val="28"/>
          <w:szCs w:val="28"/>
        </w:rPr>
        <w:t xml:space="preserve">году реализованы </w:t>
      </w:r>
      <w:r w:rsidR="00051C6B">
        <w:rPr>
          <w:rFonts w:ascii="Times New Roman" w:hAnsi="Times New Roman"/>
          <w:sz w:val="28"/>
          <w:szCs w:val="28"/>
        </w:rPr>
        <w:t xml:space="preserve">различные </w:t>
      </w:r>
      <w:r w:rsidR="00C07738" w:rsidRPr="0068059C">
        <w:rPr>
          <w:rFonts w:ascii="Times New Roman" w:hAnsi="Times New Roman"/>
          <w:sz w:val="28"/>
          <w:szCs w:val="28"/>
        </w:rPr>
        <w:t xml:space="preserve">всероссийские, региональные </w:t>
      </w:r>
      <w:r w:rsidR="00051C6B">
        <w:rPr>
          <w:rFonts w:ascii="Times New Roman" w:hAnsi="Times New Roman"/>
          <w:sz w:val="28"/>
          <w:szCs w:val="28"/>
        </w:rPr>
        <w:t>и городские проекты и акции РДШ.</w:t>
      </w:r>
    </w:p>
    <w:p w:rsidR="00C07738" w:rsidRPr="0068059C" w:rsidRDefault="00C07738" w:rsidP="005E2F76">
      <w:pPr>
        <w:pStyle w:val="aa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68059C">
        <w:rPr>
          <w:rFonts w:ascii="Times New Roman" w:hAnsi="Times New Roman"/>
          <w:sz w:val="28"/>
          <w:szCs w:val="28"/>
        </w:rPr>
        <w:tab/>
        <w:t xml:space="preserve">Мероприятия программы позволяют обеспечить достижение показателя регионального проекта «Социальная активность» по вовлечению </w:t>
      </w:r>
      <w:proofErr w:type="gramStart"/>
      <w:r w:rsidRPr="0068059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059C">
        <w:rPr>
          <w:rFonts w:ascii="Times New Roman" w:hAnsi="Times New Roman"/>
          <w:sz w:val="28"/>
          <w:szCs w:val="28"/>
        </w:rPr>
        <w:t xml:space="preserve"> в творческую деятельность. В 2020 году организованы и проведены: онлайн-выставка декоративно-прикладного творчества «Ларец самоцветов», онлайн фестиваль «Разноцветный букет России», онлайн-конкурс чтецов «Мой друг Пушкин», онла</w:t>
      </w:r>
      <w:r w:rsidR="00051C6B">
        <w:rPr>
          <w:rFonts w:ascii="Times New Roman" w:hAnsi="Times New Roman"/>
          <w:sz w:val="28"/>
          <w:szCs w:val="28"/>
        </w:rPr>
        <w:t>йн конкурс «</w:t>
      </w:r>
      <w:proofErr w:type="gramStart"/>
      <w:r w:rsidR="00051C6B">
        <w:rPr>
          <w:rFonts w:ascii="Times New Roman" w:hAnsi="Times New Roman"/>
          <w:sz w:val="28"/>
          <w:szCs w:val="28"/>
        </w:rPr>
        <w:t>Рисуем</w:t>
      </w:r>
      <w:proofErr w:type="gramEnd"/>
      <w:r w:rsidR="00051C6B">
        <w:rPr>
          <w:rFonts w:ascii="Times New Roman" w:hAnsi="Times New Roman"/>
          <w:sz w:val="28"/>
          <w:szCs w:val="28"/>
        </w:rPr>
        <w:t xml:space="preserve"> программируя</w:t>
      </w:r>
      <w:r w:rsidRPr="0068059C">
        <w:rPr>
          <w:rFonts w:ascii="Times New Roman" w:hAnsi="Times New Roman"/>
          <w:sz w:val="28"/>
          <w:szCs w:val="28"/>
        </w:rPr>
        <w:t>»</w:t>
      </w:r>
      <w:r w:rsidR="00051C6B">
        <w:rPr>
          <w:rFonts w:ascii="Times New Roman" w:hAnsi="Times New Roman"/>
          <w:sz w:val="28"/>
          <w:szCs w:val="28"/>
        </w:rPr>
        <w:t xml:space="preserve"> и другие.</w:t>
      </w:r>
    </w:p>
    <w:p w:rsidR="00C07738" w:rsidRPr="0068059C" w:rsidRDefault="00C07738" w:rsidP="005E2F76">
      <w:pPr>
        <w:pStyle w:val="aa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68059C">
        <w:rPr>
          <w:rFonts w:ascii="Times New Roman" w:hAnsi="Times New Roman"/>
          <w:sz w:val="28"/>
          <w:szCs w:val="28"/>
        </w:rPr>
        <w:t xml:space="preserve">Кроме этих мероприятий, учащиеся принимают активное участие в мероприятиях, организуемых различными ведомствами. </w:t>
      </w:r>
    </w:p>
    <w:p w:rsidR="00C07738" w:rsidRPr="0068059C" w:rsidRDefault="00C07738" w:rsidP="005E2F76">
      <w:pPr>
        <w:pStyle w:val="aa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68059C">
        <w:rPr>
          <w:rFonts w:ascii="Times New Roman" w:hAnsi="Times New Roman"/>
          <w:sz w:val="28"/>
          <w:szCs w:val="28"/>
        </w:rPr>
        <w:t xml:space="preserve">Общее количество городской молодежи, вовлеченной в мероприятия творческой направленности в рамках нацпроекта, составило 8241человек. </w:t>
      </w:r>
    </w:p>
    <w:p w:rsidR="00B44856" w:rsidRPr="0068059C" w:rsidRDefault="00B44856" w:rsidP="005E2F76">
      <w:pPr>
        <w:ind w:firstLine="680"/>
        <w:contextualSpacing/>
        <w:jc w:val="both"/>
        <w:rPr>
          <w:sz w:val="28"/>
          <w:szCs w:val="28"/>
        </w:rPr>
      </w:pPr>
      <w:r w:rsidRPr="0068059C">
        <w:rPr>
          <w:sz w:val="28"/>
          <w:szCs w:val="28"/>
        </w:rPr>
        <w:t xml:space="preserve">На конец  декабря 2020 года численность обучающихся и молодежи города вовлеченных в деятельность общественных объединений составляет </w:t>
      </w:r>
      <w:r w:rsidRPr="0068059C">
        <w:rPr>
          <w:i/>
          <w:sz w:val="28"/>
          <w:szCs w:val="28"/>
        </w:rPr>
        <w:t>3524</w:t>
      </w:r>
      <w:r w:rsidRPr="0068059C">
        <w:rPr>
          <w:sz w:val="28"/>
          <w:szCs w:val="28"/>
        </w:rPr>
        <w:t xml:space="preserve"> человека</w:t>
      </w:r>
      <w:r w:rsidR="008501E1" w:rsidRPr="0068059C">
        <w:rPr>
          <w:sz w:val="28"/>
          <w:szCs w:val="28"/>
        </w:rPr>
        <w:t xml:space="preserve">. </w:t>
      </w:r>
    </w:p>
    <w:p w:rsidR="00B44856" w:rsidRPr="0068059C" w:rsidRDefault="00B4485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7. Молодежь </w:t>
      </w:r>
      <w:proofErr w:type="gramStart"/>
      <w:r w:rsidRPr="0068059C">
        <w:rPr>
          <w:rFonts w:eastAsia="Calibri"/>
          <w:b/>
          <w:color w:val="000000"/>
          <w:sz w:val="28"/>
          <w:szCs w:val="28"/>
        </w:rPr>
        <w:t>Радужного</w:t>
      </w:r>
      <w:proofErr w:type="gramEnd"/>
    </w:p>
    <w:p w:rsidR="00B44856" w:rsidRPr="00B45C6B" w:rsidRDefault="00B4485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B45C6B">
        <w:rPr>
          <w:rFonts w:eastAsia="Calibri"/>
          <w:color w:val="000000"/>
          <w:sz w:val="28"/>
          <w:szCs w:val="28"/>
        </w:rPr>
        <w:t>Основные мероприятия:</w:t>
      </w:r>
    </w:p>
    <w:p w:rsidR="00B44856" w:rsidRPr="00B45C6B" w:rsidRDefault="00B44856" w:rsidP="005E2F76">
      <w:pPr>
        <w:numPr>
          <w:ilvl w:val="0"/>
          <w:numId w:val="20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B45C6B">
        <w:rPr>
          <w:rFonts w:eastAsia="Calibri"/>
          <w:color w:val="000000"/>
          <w:sz w:val="28"/>
          <w:szCs w:val="28"/>
        </w:rPr>
        <w:t xml:space="preserve">повышение эффективности реализации молодежной политики в интересах молодежи города </w:t>
      </w:r>
      <w:proofErr w:type="gramStart"/>
      <w:r w:rsidRPr="00B45C6B">
        <w:rPr>
          <w:rFonts w:eastAsia="Calibri"/>
          <w:color w:val="000000"/>
          <w:sz w:val="28"/>
          <w:szCs w:val="28"/>
        </w:rPr>
        <w:t>Радужный</w:t>
      </w:r>
      <w:proofErr w:type="gramEnd"/>
      <w:r w:rsidRPr="00B45C6B">
        <w:rPr>
          <w:rFonts w:eastAsia="Calibri"/>
          <w:color w:val="000000"/>
          <w:sz w:val="28"/>
          <w:szCs w:val="28"/>
        </w:rPr>
        <w:t>;</w:t>
      </w:r>
    </w:p>
    <w:p w:rsidR="00B44856" w:rsidRPr="00B45C6B" w:rsidRDefault="00B44856" w:rsidP="005E2F76">
      <w:pPr>
        <w:numPr>
          <w:ilvl w:val="0"/>
          <w:numId w:val="20"/>
        </w:numPr>
        <w:autoSpaceDE w:val="0"/>
        <w:autoSpaceDN w:val="0"/>
        <w:adjustRightInd w:val="0"/>
        <w:ind w:left="0" w:firstLine="680"/>
        <w:contextualSpacing/>
        <w:jc w:val="both"/>
        <w:rPr>
          <w:rFonts w:eastAsia="Calibri"/>
          <w:color w:val="000000"/>
          <w:sz w:val="28"/>
          <w:szCs w:val="28"/>
        </w:rPr>
      </w:pPr>
      <w:r w:rsidRPr="00B45C6B">
        <w:rPr>
          <w:rFonts w:eastAsia="Calibri"/>
          <w:color w:val="000000"/>
          <w:sz w:val="28"/>
          <w:szCs w:val="28"/>
        </w:rPr>
        <w:t xml:space="preserve">реализация мероприятий направленных на содействие трудоустройству </w:t>
      </w:r>
    </w:p>
    <w:p w:rsidR="00B44856" w:rsidRPr="00B45C6B" w:rsidRDefault="00B44856" w:rsidP="005E2F76">
      <w:pPr>
        <w:tabs>
          <w:tab w:val="left" w:pos="709"/>
        </w:tabs>
        <w:ind w:firstLine="680"/>
        <w:contextualSpacing/>
        <w:jc w:val="both"/>
        <w:rPr>
          <w:sz w:val="28"/>
          <w:szCs w:val="28"/>
        </w:rPr>
      </w:pPr>
      <w:r w:rsidRPr="00B45C6B">
        <w:rPr>
          <w:sz w:val="28"/>
          <w:szCs w:val="28"/>
        </w:rPr>
        <w:t xml:space="preserve">В большинстве реализуемых направлений в сфере молодежной политики города объем предоставления услуг за последние годы либо вырос, либо сохранился на достигнутом уровне. </w:t>
      </w:r>
    </w:p>
    <w:p w:rsidR="00B44856" w:rsidRPr="00B45C6B" w:rsidRDefault="00B44856" w:rsidP="005E2F76">
      <w:pPr>
        <w:tabs>
          <w:tab w:val="left" w:pos="709"/>
        </w:tabs>
        <w:ind w:firstLine="680"/>
        <w:contextualSpacing/>
        <w:jc w:val="both"/>
        <w:rPr>
          <w:rFonts w:eastAsia="Calibri"/>
          <w:sz w:val="28"/>
          <w:szCs w:val="28"/>
        </w:rPr>
      </w:pPr>
      <w:proofErr w:type="gramStart"/>
      <w:r w:rsidRPr="00B45C6B">
        <w:rPr>
          <w:rFonts w:eastAsia="Calibri"/>
          <w:sz w:val="28"/>
          <w:szCs w:val="28"/>
        </w:rPr>
        <w:t>Благодаря реализации п</w:t>
      </w:r>
      <w:r w:rsidRPr="00B45C6B">
        <w:rPr>
          <w:rFonts w:eastAsia="Calibri"/>
          <w:bCs/>
          <w:sz w:val="28"/>
          <w:szCs w:val="28"/>
        </w:rPr>
        <w:t xml:space="preserve">одпрограммы «Молодежь Радужного» муниципальной программы </w:t>
      </w:r>
      <w:r w:rsidRPr="00B45C6B">
        <w:rPr>
          <w:rFonts w:eastAsia="Calibri"/>
          <w:sz w:val="28"/>
          <w:szCs w:val="28"/>
        </w:rPr>
        <w:t xml:space="preserve">«Развитие образования в городе Радужный на 2019-2025 годы и на период до 2030 года» создана основа для достижения долгосрочных целей по воспитанию у молодых </w:t>
      </w:r>
      <w:proofErr w:type="spellStart"/>
      <w:r w:rsidRPr="00B45C6B">
        <w:rPr>
          <w:rFonts w:eastAsia="Calibri"/>
          <w:sz w:val="28"/>
          <w:szCs w:val="28"/>
        </w:rPr>
        <w:t>радужнинцев</w:t>
      </w:r>
      <w:proofErr w:type="spellEnd"/>
      <w:r w:rsidRPr="00B45C6B">
        <w:rPr>
          <w:rFonts w:eastAsia="Calibri"/>
          <w:sz w:val="28"/>
          <w:szCs w:val="28"/>
        </w:rPr>
        <w:t xml:space="preserve"> потребности в активном и здоровом образе жизни, укреплению здоровья, развитию гражданской позиции, трудовой и социальной активности.</w:t>
      </w:r>
      <w:proofErr w:type="gramEnd"/>
    </w:p>
    <w:p w:rsidR="00B44856" w:rsidRPr="00B45C6B" w:rsidRDefault="00B44856" w:rsidP="005E2F76">
      <w:pPr>
        <w:tabs>
          <w:tab w:val="left" w:pos="0"/>
        </w:tabs>
        <w:ind w:firstLine="680"/>
        <w:contextualSpacing/>
        <w:jc w:val="both"/>
        <w:rPr>
          <w:sz w:val="28"/>
          <w:szCs w:val="28"/>
        </w:rPr>
      </w:pPr>
      <w:r w:rsidRPr="00B45C6B">
        <w:rPr>
          <w:sz w:val="28"/>
          <w:szCs w:val="28"/>
        </w:rPr>
        <w:t xml:space="preserve">Выстроена система проведения комплекса мероприятий, направленных на развитие гражданско-патриотического воспитания молодежи, развитие творческих способностей молодежи, укрепление института молодой семьи, профилактику асоциальных явлений в подростково-молодежной среде, содействие в трудовой занятости и развитие молодежных организаций (волонтерских, лидерских, информационных и </w:t>
      </w:r>
      <w:proofErr w:type="spellStart"/>
      <w:r w:rsidRPr="00B45C6B">
        <w:rPr>
          <w:sz w:val="28"/>
          <w:szCs w:val="28"/>
        </w:rPr>
        <w:t>медийных</w:t>
      </w:r>
      <w:proofErr w:type="spellEnd"/>
      <w:r w:rsidRPr="00B45C6B">
        <w:rPr>
          <w:sz w:val="28"/>
          <w:szCs w:val="28"/>
        </w:rPr>
        <w:t xml:space="preserve">). За 2020 год </w:t>
      </w:r>
      <w:proofErr w:type="gramStart"/>
      <w:r w:rsidRPr="00B45C6B">
        <w:rPr>
          <w:sz w:val="28"/>
          <w:szCs w:val="28"/>
        </w:rPr>
        <w:t>организованы</w:t>
      </w:r>
      <w:proofErr w:type="gramEnd"/>
      <w:r w:rsidRPr="00B45C6B">
        <w:rPr>
          <w:sz w:val="28"/>
          <w:szCs w:val="28"/>
        </w:rPr>
        <w:t xml:space="preserve"> и проведены 77 городских мероприятий, в том числе, в формате он-</w:t>
      </w:r>
      <w:proofErr w:type="spellStart"/>
      <w:r w:rsidRPr="00B45C6B">
        <w:rPr>
          <w:sz w:val="28"/>
          <w:szCs w:val="28"/>
        </w:rPr>
        <w:t>лайн</w:t>
      </w:r>
      <w:proofErr w:type="spellEnd"/>
      <w:r w:rsidRPr="00B45C6B">
        <w:rPr>
          <w:sz w:val="28"/>
          <w:szCs w:val="28"/>
        </w:rPr>
        <w:t>. Общий охват молодежи в возрасте от 14-30 лет составил 29795 человек.</w:t>
      </w:r>
    </w:p>
    <w:p w:rsidR="00B44856" w:rsidRPr="00B45C6B" w:rsidRDefault="00B44856" w:rsidP="005E2F76">
      <w:pPr>
        <w:tabs>
          <w:tab w:val="left" w:pos="0"/>
        </w:tabs>
        <w:ind w:firstLine="680"/>
        <w:contextualSpacing/>
        <w:jc w:val="both"/>
        <w:rPr>
          <w:sz w:val="28"/>
          <w:szCs w:val="28"/>
        </w:rPr>
      </w:pPr>
      <w:r w:rsidRPr="00B45C6B">
        <w:rPr>
          <w:sz w:val="28"/>
          <w:szCs w:val="28"/>
        </w:rPr>
        <w:t xml:space="preserve">Наряду со многими городами округа и всей России, в городе Радужный на базе МБОУ СОШ №4 ведет свою деятельность кадетский класс, в котором обучается 38 </w:t>
      </w:r>
      <w:proofErr w:type="gramStart"/>
      <w:r w:rsidRPr="00B45C6B">
        <w:rPr>
          <w:sz w:val="28"/>
          <w:szCs w:val="28"/>
        </w:rPr>
        <w:t>обучающихся</w:t>
      </w:r>
      <w:proofErr w:type="gramEnd"/>
      <w:r w:rsidRPr="00B45C6B">
        <w:rPr>
          <w:sz w:val="28"/>
          <w:szCs w:val="28"/>
        </w:rPr>
        <w:t xml:space="preserve"> (</w:t>
      </w:r>
      <w:r w:rsidR="00EF5291" w:rsidRPr="00B45C6B">
        <w:rPr>
          <w:sz w:val="28"/>
          <w:szCs w:val="28"/>
        </w:rPr>
        <w:t xml:space="preserve">в 2019 году </w:t>
      </w:r>
      <w:r w:rsidRPr="00B45C6B">
        <w:rPr>
          <w:sz w:val="28"/>
          <w:szCs w:val="28"/>
        </w:rPr>
        <w:t>28).</w:t>
      </w:r>
    </w:p>
    <w:p w:rsidR="00B44856" w:rsidRPr="00B45C6B" w:rsidRDefault="00B44856" w:rsidP="005E2F76">
      <w:pPr>
        <w:tabs>
          <w:tab w:val="left" w:pos="0"/>
        </w:tabs>
        <w:ind w:firstLine="680"/>
        <w:contextualSpacing/>
        <w:jc w:val="both"/>
        <w:rPr>
          <w:sz w:val="28"/>
          <w:szCs w:val="28"/>
        </w:rPr>
      </w:pPr>
      <w:r w:rsidRPr="00B45C6B">
        <w:rPr>
          <w:sz w:val="28"/>
          <w:szCs w:val="28"/>
        </w:rPr>
        <w:lastRenderedPageBreak/>
        <w:t>Во всех школах создано 11 отрядов Юнармейцев</w:t>
      </w:r>
      <w:r w:rsidR="00EF5291" w:rsidRPr="00B45C6B">
        <w:rPr>
          <w:sz w:val="28"/>
          <w:szCs w:val="28"/>
        </w:rPr>
        <w:t xml:space="preserve"> (в 2019 году 10)</w:t>
      </w:r>
      <w:r w:rsidRPr="00B45C6B">
        <w:rPr>
          <w:sz w:val="28"/>
          <w:szCs w:val="28"/>
        </w:rPr>
        <w:t xml:space="preserve">, в которых состоят 247 </w:t>
      </w:r>
      <w:r w:rsidR="008501E1" w:rsidRPr="00B45C6B">
        <w:rPr>
          <w:sz w:val="28"/>
          <w:szCs w:val="28"/>
        </w:rPr>
        <w:t xml:space="preserve">юнармейцев </w:t>
      </w:r>
      <w:r w:rsidRPr="00B45C6B">
        <w:rPr>
          <w:sz w:val="28"/>
          <w:szCs w:val="28"/>
        </w:rPr>
        <w:t>(</w:t>
      </w:r>
      <w:r w:rsidR="008501E1" w:rsidRPr="00B45C6B">
        <w:rPr>
          <w:sz w:val="28"/>
          <w:szCs w:val="28"/>
        </w:rPr>
        <w:t xml:space="preserve">в 2019 году - </w:t>
      </w:r>
      <w:r w:rsidRPr="00B45C6B">
        <w:rPr>
          <w:sz w:val="28"/>
          <w:szCs w:val="28"/>
        </w:rPr>
        <w:t>202).</w:t>
      </w:r>
    </w:p>
    <w:p w:rsidR="00051C6B" w:rsidRDefault="00B44856" w:rsidP="005E2F76">
      <w:pPr>
        <w:tabs>
          <w:tab w:val="left" w:pos="0"/>
        </w:tabs>
        <w:ind w:firstLine="680"/>
        <w:contextualSpacing/>
        <w:jc w:val="both"/>
        <w:rPr>
          <w:rFonts w:ascii="Arial" w:hAnsi="Arial" w:cs="Arial"/>
          <w:color w:val="333333"/>
          <w:sz w:val="28"/>
          <w:szCs w:val="28"/>
        </w:rPr>
      </w:pPr>
      <w:r w:rsidRPr="00B45C6B">
        <w:rPr>
          <w:sz w:val="28"/>
          <w:szCs w:val="28"/>
        </w:rPr>
        <w:t>В феврале 2020 года приняли участие   в окружном конкурсе на лучшую подготовку граждан РФ в муниципальных образованиях ХМАО-Югры к военной службе, организацию и проведение призыва на военную службу» по итогам конкурса в 2020 году заняли I</w:t>
      </w:r>
      <w:r w:rsidRPr="00B45C6B">
        <w:rPr>
          <w:sz w:val="28"/>
          <w:szCs w:val="28"/>
          <w:lang w:val="en-US"/>
        </w:rPr>
        <w:t>I</w:t>
      </w:r>
      <w:r w:rsidRPr="00B45C6B">
        <w:rPr>
          <w:sz w:val="28"/>
          <w:szCs w:val="28"/>
        </w:rPr>
        <w:t xml:space="preserve"> место и грант 250 тыс. рублей.</w:t>
      </w:r>
      <w:r w:rsidRPr="0068059C">
        <w:rPr>
          <w:sz w:val="28"/>
          <w:szCs w:val="28"/>
        </w:rPr>
        <w:t xml:space="preserve"> </w:t>
      </w:r>
    </w:p>
    <w:p w:rsidR="00B44856" w:rsidRDefault="00051C6B" w:rsidP="005E2F76">
      <w:pPr>
        <w:tabs>
          <w:tab w:val="left" w:pos="0"/>
        </w:tabs>
        <w:ind w:firstLine="680"/>
        <w:contextualSpacing/>
        <w:jc w:val="both"/>
        <w:rPr>
          <w:sz w:val="28"/>
          <w:szCs w:val="28"/>
        </w:rPr>
      </w:pPr>
      <w:r w:rsidRPr="00051C6B">
        <w:rPr>
          <w:sz w:val="28"/>
          <w:szCs w:val="28"/>
        </w:rPr>
        <w:t>Г</w:t>
      </w:r>
      <w:r w:rsidRPr="00981DAC">
        <w:rPr>
          <w:sz w:val="28"/>
          <w:szCs w:val="28"/>
        </w:rPr>
        <w:t xml:space="preserve">рамотами регионального отделения </w:t>
      </w:r>
      <w:r w:rsidRPr="00051C6B">
        <w:rPr>
          <w:sz w:val="28"/>
          <w:szCs w:val="28"/>
        </w:rPr>
        <w:t>всероссийское детско-юношеское военно-патриотическое общественное движение</w:t>
      </w:r>
      <w:r w:rsidRPr="00981DAC">
        <w:rPr>
          <w:sz w:val="28"/>
          <w:szCs w:val="28"/>
        </w:rPr>
        <w:t xml:space="preserve"> «ЮНАРМИЯ»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="00917607">
        <w:rPr>
          <w:sz w:val="28"/>
          <w:szCs w:val="28"/>
        </w:rPr>
        <w:t>награждены 25 юнармейцев города.</w:t>
      </w:r>
    </w:p>
    <w:p w:rsidR="000B7F06" w:rsidRPr="0068059C" w:rsidRDefault="000B7F06" w:rsidP="005E2F76">
      <w:pPr>
        <w:tabs>
          <w:tab w:val="left" w:pos="0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8. Обеспечение комплексной безопасности и комфортных условий в организациях подведомственных управлению образования. </w:t>
      </w:r>
    </w:p>
    <w:p w:rsidR="00230628" w:rsidRPr="00210F96" w:rsidRDefault="00230628" w:rsidP="00230628">
      <w:pPr>
        <w:tabs>
          <w:tab w:val="left" w:pos="1276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F96">
        <w:rPr>
          <w:rFonts w:eastAsia="Calibri"/>
          <w:sz w:val="28"/>
          <w:szCs w:val="28"/>
          <w:lang w:eastAsia="en-US"/>
        </w:rPr>
        <w:t>Основные мероприятия программы:</w:t>
      </w:r>
    </w:p>
    <w:p w:rsidR="00230628" w:rsidRPr="00210F96" w:rsidRDefault="00230628" w:rsidP="00230628">
      <w:pPr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210F96">
        <w:rPr>
          <w:rFonts w:eastAsia="Calibri"/>
          <w:color w:val="000000"/>
          <w:sz w:val="28"/>
          <w:szCs w:val="28"/>
        </w:rPr>
        <w:t xml:space="preserve"> принятие мер по обеспечению комплексной безопасности в организациях подведомственных управлению образования;</w:t>
      </w:r>
    </w:p>
    <w:p w:rsidR="00230628" w:rsidRPr="00210F96" w:rsidRDefault="00230628" w:rsidP="00230628">
      <w:pPr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210F96">
        <w:rPr>
          <w:rFonts w:eastAsia="Calibri"/>
          <w:color w:val="000000"/>
          <w:sz w:val="28"/>
          <w:szCs w:val="28"/>
        </w:rPr>
        <w:t xml:space="preserve"> укрепление материально-технической базы в организациях, подведомственных управлению образования.</w:t>
      </w:r>
    </w:p>
    <w:p w:rsidR="00230628" w:rsidRPr="00210F96" w:rsidRDefault="00230628" w:rsidP="00230628">
      <w:pPr>
        <w:ind w:firstLine="708"/>
        <w:jc w:val="both"/>
        <w:rPr>
          <w:rFonts w:eastAsia="Calibri"/>
          <w:iCs/>
          <w:sz w:val="16"/>
          <w:szCs w:val="16"/>
        </w:rPr>
      </w:pPr>
      <w:r w:rsidRPr="00210F96">
        <w:rPr>
          <w:rFonts w:eastAsia="Calibri"/>
          <w:sz w:val="28"/>
          <w:szCs w:val="28"/>
          <w:lang w:eastAsia="en-US"/>
        </w:rPr>
        <w:t xml:space="preserve">В 2020 году в муниципальных образовательных организациях продолжена работа </w:t>
      </w:r>
      <w:r w:rsidRPr="00210F96">
        <w:rPr>
          <w:sz w:val="28"/>
          <w:szCs w:val="28"/>
        </w:rPr>
        <w:t>по</w:t>
      </w:r>
      <w:r w:rsidRPr="00210F96">
        <w:rPr>
          <w:rFonts w:eastAsia="Calibri"/>
          <w:sz w:val="28"/>
          <w:szCs w:val="28"/>
          <w:lang w:eastAsia="en-US"/>
        </w:rPr>
        <w:t xml:space="preserve"> укреплению антитеррористической безопасности муниципальных общеобразовательных организаций.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Все образовательные организации оснащены системами видеонаблюдения, системами контроля управлением доступа, стационарными и ручными  металлоискателями, кнопкой экстренного вызова полиции. Имеют </w:t>
      </w:r>
      <w:proofErr w:type="spellStart"/>
      <w:r w:rsidRPr="00210F96">
        <w:rPr>
          <w:sz w:val="28"/>
          <w:szCs w:val="28"/>
        </w:rPr>
        <w:t>периметральное</w:t>
      </w:r>
      <w:proofErr w:type="spellEnd"/>
      <w:r w:rsidRPr="00210F96">
        <w:rPr>
          <w:sz w:val="28"/>
          <w:szCs w:val="28"/>
        </w:rPr>
        <w:t xml:space="preserve"> ограждение, наружное электрическое освещение территории. В учреждениях обеспечен пропускной и </w:t>
      </w:r>
      <w:proofErr w:type="spellStart"/>
      <w:r w:rsidRPr="00210F96">
        <w:rPr>
          <w:sz w:val="28"/>
          <w:szCs w:val="28"/>
        </w:rPr>
        <w:t>внутриобъектовый</w:t>
      </w:r>
      <w:proofErr w:type="spellEnd"/>
      <w:r w:rsidRPr="00210F96">
        <w:rPr>
          <w:sz w:val="28"/>
          <w:szCs w:val="28"/>
        </w:rPr>
        <w:t xml:space="preserve"> режим, охрана осуществляется сотрудниками частных охранных предприятий, имеющих соответствующие лицензии.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В целях обеспечения пожарной безопасности общеобразовательные организации оснащены: 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первичными средствами пожаротушения.</w:t>
      </w:r>
    </w:p>
    <w:p w:rsidR="00230628" w:rsidRPr="00072401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Также, во всех общеобразовательных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230628" w:rsidRDefault="00230628" w:rsidP="0023062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highlight w:val="magenta"/>
        </w:rPr>
      </w:pPr>
      <w:r>
        <w:rPr>
          <w:sz w:val="28"/>
          <w:szCs w:val="28"/>
        </w:rPr>
        <w:t xml:space="preserve">При подготовке образовательных организаций к новому учебному году в классных кабинетах и групповых ячейках проведены текущие ремонтные работы, </w:t>
      </w:r>
      <w:r w:rsidRPr="002B77FD">
        <w:rPr>
          <w:sz w:val="28"/>
          <w:szCs w:val="28"/>
        </w:rPr>
        <w:t>в общеобразовательных учреждениях города Радужный</w:t>
      </w:r>
      <w:r w:rsidRPr="00210F9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к</w:t>
      </w:r>
      <w:r w:rsidRPr="002B77FD">
        <w:rPr>
          <w:sz w:val="28"/>
          <w:szCs w:val="28"/>
        </w:rPr>
        <w:t>апитальный ремонт санузлов</w:t>
      </w:r>
      <w:r>
        <w:rPr>
          <w:sz w:val="28"/>
          <w:szCs w:val="28"/>
        </w:rPr>
        <w:t>, пополнена материально-техническая база.</w:t>
      </w:r>
    </w:p>
    <w:p w:rsidR="00230628" w:rsidRPr="00381E8A" w:rsidRDefault="00230628" w:rsidP="002306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обеспечивался весь комплекс мер, направленных на профилактику и устранение последствий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>
        <w:rPr>
          <w:sz w:val="28"/>
          <w:szCs w:val="28"/>
          <w:lang w:val="en-US"/>
        </w:rPr>
        <w:t>COVID</w:t>
      </w:r>
      <w:r w:rsidRPr="00381E8A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230628" w:rsidRPr="00210F96" w:rsidRDefault="00230628" w:rsidP="00230628">
      <w:pPr>
        <w:tabs>
          <w:tab w:val="left" w:pos="1276"/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0F96">
        <w:rPr>
          <w:rFonts w:eastAsia="Calibri"/>
          <w:sz w:val="28"/>
          <w:szCs w:val="28"/>
          <w:lang w:eastAsia="en-US"/>
        </w:rPr>
        <w:lastRenderedPageBreak/>
        <w:t>Основные мероприятия программы:</w:t>
      </w:r>
    </w:p>
    <w:p w:rsidR="00230628" w:rsidRPr="00210F96" w:rsidRDefault="00230628" w:rsidP="00230628">
      <w:pPr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210F96">
        <w:rPr>
          <w:rFonts w:eastAsia="Calibri"/>
          <w:color w:val="000000"/>
          <w:sz w:val="28"/>
          <w:szCs w:val="28"/>
        </w:rPr>
        <w:t xml:space="preserve"> принятие мер по обеспечению комплексной безопасности в организациях подведомственных управлению образования;</w:t>
      </w:r>
    </w:p>
    <w:p w:rsidR="00230628" w:rsidRPr="00210F96" w:rsidRDefault="00230628" w:rsidP="00230628">
      <w:pPr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210F96">
        <w:rPr>
          <w:rFonts w:eastAsia="Calibri"/>
          <w:color w:val="000000"/>
          <w:sz w:val="28"/>
          <w:szCs w:val="28"/>
        </w:rPr>
        <w:t xml:space="preserve"> укрепление материально-технической базы в организациях, подведомственных управлению образования.</w:t>
      </w:r>
    </w:p>
    <w:p w:rsidR="00230628" w:rsidRPr="00210F96" w:rsidRDefault="00230628" w:rsidP="00230628">
      <w:pPr>
        <w:ind w:firstLine="708"/>
        <w:jc w:val="both"/>
        <w:rPr>
          <w:rFonts w:eastAsia="Calibri"/>
          <w:iCs/>
          <w:sz w:val="16"/>
          <w:szCs w:val="16"/>
        </w:rPr>
      </w:pPr>
      <w:r w:rsidRPr="00210F96">
        <w:rPr>
          <w:rFonts w:eastAsia="Calibri"/>
          <w:sz w:val="28"/>
          <w:szCs w:val="28"/>
          <w:lang w:eastAsia="en-US"/>
        </w:rPr>
        <w:t xml:space="preserve">В 2020 году в муниципальных образовательных организациях продолжена работа </w:t>
      </w:r>
      <w:r w:rsidRPr="00210F96">
        <w:rPr>
          <w:sz w:val="28"/>
          <w:szCs w:val="28"/>
        </w:rPr>
        <w:t>по</w:t>
      </w:r>
      <w:r w:rsidRPr="00210F96">
        <w:rPr>
          <w:rFonts w:eastAsia="Calibri"/>
          <w:sz w:val="28"/>
          <w:szCs w:val="28"/>
          <w:lang w:eastAsia="en-US"/>
        </w:rPr>
        <w:t xml:space="preserve"> укреплению антитеррористической безопасности муниципальных общеобразовательных организаций.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Все образовательные организации оснащены системами видеонаблюдения, системами контроля управлением доступа, стационарными и ручными  металлоискателями, кнопкой экстренного вызова полиции. Имеют </w:t>
      </w:r>
      <w:proofErr w:type="spellStart"/>
      <w:r w:rsidRPr="00210F96">
        <w:rPr>
          <w:sz w:val="28"/>
          <w:szCs w:val="28"/>
        </w:rPr>
        <w:t>периметральное</w:t>
      </w:r>
      <w:proofErr w:type="spellEnd"/>
      <w:r w:rsidRPr="00210F96">
        <w:rPr>
          <w:sz w:val="28"/>
          <w:szCs w:val="28"/>
        </w:rPr>
        <w:t xml:space="preserve"> ограждение, наружное электрическое освещение территории. В учреждениях обеспечен пропускной и </w:t>
      </w:r>
      <w:proofErr w:type="spellStart"/>
      <w:r w:rsidRPr="00210F96">
        <w:rPr>
          <w:sz w:val="28"/>
          <w:szCs w:val="28"/>
        </w:rPr>
        <w:t>внутриобъектовый</w:t>
      </w:r>
      <w:proofErr w:type="spellEnd"/>
      <w:r w:rsidRPr="00210F96">
        <w:rPr>
          <w:sz w:val="28"/>
          <w:szCs w:val="28"/>
        </w:rPr>
        <w:t xml:space="preserve"> режим, охрана осуществляется сотрудниками частных охранных предприятий, имеющих соответствующие лицензии.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В целях обеспечения пожарной безопасности общеобразовательные организации оснащены: 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:rsidR="00230628" w:rsidRPr="00210F96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первичными средствами пожаротушения.</w:t>
      </w:r>
    </w:p>
    <w:p w:rsidR="00230628" w:rsidRPr="00072401" w:rsidRDefault="00230628" w:rsidP="00230628">
      <w:pPr>
        <w:ind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Также, во всех общеобразовательных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:rsidR="00230628" w:rsidRDefault="00230628" w:rsidP="0023062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  <w:highlight w:val="magenta"/>
        </w:rPr>
      </w:pPr>
      <w:r>
        <w:rPr>
          <w:sz w:val="28"/>
          <w:szCs w:val="28"/>
        </w:rPr>
        <w:t xml:space="preserve">При подготовке образовательных организаций к новому учебному году в классных кабинетах и групповых ячейках проведены текущие ремонтные работы, </w:t>
      </w:r>
      <w:r w:rsidRPr="002B77FD">
        <w:rPr>
          <w:sz w:val="28"/>
          <w:szCs w:val="28"/>
        </w:rPr>
        <w:t>в общеобразовательных учреждениях города Радужный</w:t>
      </w:r>
      <w:r w:rsidRPr="00210F9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к</w:t>
      </w:r>
      <w:r w:rsidRPr="002B77FD">
        <w:rPr>
          <w:sz w:val="28"/>
          <w:szCs w:val="28"/>
        </w:rPr>
        <w:t>апитальный ремонт санузлов</w:t>
      </w:r>
      <w:r>
        <w:rPr>
          <w:sz w:val="28"/>
          <w:szCs w:val="28"/>
        </w:rPr>
        <w:t>, пополнена материально-техническая база.</w:t>
      </w:r>
    </w:p>
    <w:p w:rsidR="00230628" w:rsidRPr="00381E8A" w:rsidRDefault="00230628" w:rsidP="002306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обеспечивался весь комплекс мер, направленных на профилактику и устранение последствий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>
        <w:rPr>
          <w:sz w:val="28"/>
          <w:szCs w:val="28"/>
          <w:lang w:val="en-US"/>
        </w:rPr>
        <w:t>COVID</w:t>
      </w:r>
      <w:r w:rsidRPr="00381E8A">
        <w:rPr>
          <w:sz w:val="28"/>
          <w:szCs w:val="28"/>
        </w:rPr>
        <w:t>-19</w:t>
      </w:r>
      <w:r>
        <w:rPr>
          <w:sz w:val="28"/>
          <w:szCs w:val="28"/>
        </w:rPr>
        <w:t>.</w:t>
      </w:r>
    </w:p>
    <w:p w:rsidR="000B7F06" w:rsidRPr="0068059C" w:rsidRDefault="000B7F06" w:rsidP="005E2F76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4B4C1D" w:rsidRDefault="000B7F06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68059C">
        <w:rPr>
          <w:rFonts w:eastAsia="Calibri"/>
          <w:b/>
          <w:color w:val="000000"/>
          <w:sz w:val="28"/>
          <w:szCs w:val="28"/>
        </w:rPr>
        <w:t xml:space="preserve">Подпрограмма 9. Обеспечение современных условий организации образовательного процесса и функционирования системы образования (ресурсное обеспечение системы образования) </w:t>
      </w:r>
      <w:r w:rsidR="00964612" w:rsidRPr="00964612">
        <w:rPr>
          <w:rFonts w:eastAsia="Calibri"/>
          <w:color w:val="000000"/>
          <w:sz w:val="28"/>
          <w:szCs w:val="28"/>
        </w:rPr>
        <w:t xml:space="preserve">– данная подпрограмма включает в себя мероприятие по расходам на содержание управления образования администрации города </w:t>
      </w:r>
      <w:proofErr w:type="gramStart"/>
      <w:r w:rsidR="00964612" w:rsidRPr="00964612">
        <w:rPr>
          <w:rFonts w:eastAsia="Calibri"/>
          <w:color w:val="000000"/>
          <w:sz w:val="28"/>
          <w:szCs w:val="28"/>
        </w:rPr>
        <w:t>Радужный</w:t>
      </w:r>
      <w:proofErr w:type="gramEnd"/>
      <w:r w:rsidR="00964612">
        <w:rPr>
          <w:rFonts w:eastAsia="Calibri"/>
          <w:color w:val="000000"/>
          <w:sz w:val="28"/>
          <w:szCs w:val="28"/>
        </w:rPr>
        <w:t>.</w:t>
      </w: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Default="00431535" w:rsidP="004B4C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431535" w:rsidRPr="00431535" w:rsidRDefault="00431535" w:rsidP="00431535">
      <w:pPr>
        <w:jc w:val="center"/>
        <w:rPr>
          <w:sz w:val="28"/>
          <w:szCs w:val="28"/>
        </w:rPr>
      </w:pPr>
      <w:r w:rsidRPr="00431535">
        <w:rPr>
          <w:sz w:val="28"/>
          <w:szCs w:val="28"/>
        </w:rPr>
        <w:lastRenderedPageBreak/>
        <w:t xml:space="preserve">Пояснительная записка </w:t>
      </w:r>
    </w:p>
    <w:p w:rsidR="00431535" w:rsidRPr="00431535" w:rsidRDefault="00431535" w:rsidP="00431535">
      <w:pPr>
        <w:jc w:val="center"/>
        <w:rPr>
          <w:sz w:val="28"/>
          <w:szCs w:val="28"/>
        </w:rPr>
      </w:pPr>
      <w:r w:rsidRPr="00431535">
        <w:rPr>
          <w:sz w:val="28"/>
          <w:szCs w:val="28"/>
        </w:rPr>
        <w:t xml:space="preserve">к проекту решения Думы города </w:t>
      </w:r>
    </w:p>
    <w:p w:rsidR="00431535" w:rsidRPr="00431535" w:rsidRDefault="00431535" w:rsidP="00431535">
      <w:pPr>
        <w:jc w:val="center"/>
        <w:rPr>
          <w:sz w:val="28"/>
          <w:szCs w:val="28"/>
        </w:rPr>
      </w:pPr>
      <w:proofErr w:type="gramStart"/>
      <w:r w:rsidRPr="00431535">
        <w:rPr>
          <w:sz w:val="28"/>
          <w:szCs w:val="28"/>
        </w:rPr>
        <w:t>«Об итогах реализации муниципальной программы «Развитие образования в городе Радужный на 2019-2025 годы и на период до 2030 года» и достижении установленных показателей региональных портфелей проектов «Образование» и «Демография» в 2020 году»</w:t>
      </w:r>
      <w:proofErr w:type="gramEnd"/>
    </w:p>
    <w:p w:rsidR="00431535" w:rsidRPr="00431535" w:rsidRDefault="00431535" w:rsidP="00431535">
      <w:pPr>
        <w:jc w:val="center"/>
        <w:rPr>
          <w:rFonts w:eastAsiaTheme="minorHAnsi"/>
          <w:sz w:val="22"/>
          <w:szCs w:val="22"/>
          <w:lang w:eastAsia="en-US"/>
        </w:rPr>
      </w:pPr>
    </w:p>
    <w:p w:rsidR="00431535" w:rsidRPr="00431535" w:rsidRDefault="00431535" w:rsidP="00431535">
      <w:pPr>
        <w:pStyle w:val="Defaul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535">
        <w:rPr>
          <w:rFonts w:ascii="Times New Roman" w:hAnsi="Times New Roman" w:cs="Times New Roman"/>
          <w:sz w:val="28"/>
          <w:szCs w:val="28"/>
        </w:rPr>
        <w:t>Проект решения Думы города «Об итогах реализации муниципальной программы «Развитие образования в городе Радужный на 2019-2025 годы и на период до 2030 года» и достижении установленных показателей региональных портфелей проектов «Образование» и «Демография» в 2020 году» (далее – проект решения) подготовлен на основании плана работы Думы города Радужный, в соответствии с повесткой дня очередного 8-го заседания Думы города, которое состоится 25</w:t>
      </w:r>
      <w:proofErr w:type="gramEnd"/>
      <w:r w:rsidRPr="00431535">
        <w:rPr>
          <w:rFonts w:ascii="Times New Roman" w:hAnsi="Times New Roman" w:cs="Times New Roman"/>
          <w:sz w:val="28"/>
          <w:szCs w:val="28"/>
        </w:rPr>
        <w:t xml:space="preserve"> марта 2021 года, на основании письма Думы города от 26.02.2021№ 101-Исх-24.</w:t>
      </w:r>
    </w:p>
    <w:p w:rsidR="00431535" w:rsidRPr="00431535" w:rsidRDefault="00431535" w:rsidP="00431535">
      <w:pPr>
        <w:pStyle w:val="Defaul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31535">
        <w:rPr>
          <w:rFonts w:ascii="Times New Roman" w:hAnsi="Times New Roman" w:cs="Times New Roman"/>
          <w:sz w:val="28"/>
          <w:szCs w:val="28"/>
        </w:rPr>
        <w:t>Проект решения включает информацию об итогах реализации муниципальной программы «Развитие образования в городе Радужный на 2019-2025 годы и на период до 2030 года» и достижении установленных показателей региональных портфелей проектов «Образование» и «Демография» в 2020 году и непосредственно проект решения Думы города.</w:t>
      </w:r>
    </w:p>
    <w:p w:rsidR="00431535" w:rsidRPr="00431535" w:rsidRDefault="00431535" w:rsidP="00431535">
      <w:pPr>
        <w:pStyle w:val="1"/>
        <w:spacing w:before="133" w:after="133"/>
        <w:jc w:val="both"/>
        <w:rPr>
          <w:b w:val="0"/>
          <w:sz w:val="28"/>
          <w:szCs w:val="28"/>
        </w:rPr>
      </w:pPr>
      <w:r w:rsidRPr="00431535">
        <w:rPr>
          <w:b w:val="0"/>
          <w:sz w:val="28"/>
          <w:szCs w:val="28"/>
        </w:rPr>
        <w:t xml:space="preserve">С дополнительными документами можно познакомится на официальном сайте администрации города </w:t>
      </w:r>
      <w:proofErr w:type="gramStart"/>
      <w:r w:rsidRPr="00431535">
        <w:rPr>
          <w:b w:val="0"/>
          <w:sz w:val="28"/>
          <w:szCs w:val="28"/>
        </w:rPr>
        <w:t>Радужный</w:t>
      </w:r>
      <w:proofErr w:type="gramEnd"/>
      <w:r w:rsidRPr="00431535">
        <w:rPr>
          <w:b w:val="0"/>
          <w:sz w:val="28"/>
          <w:szCs w:val="28"/>
        </w:rPr>
        <w:t xml:space="preserve"> </w:t>
      </w:r>
    </w:p>
    <w:p w:rsidR="00431535" w:rsidRPr="00431535" w:rsidRDefault="00431535" w:rsidP="00431535">
      <w:pPr>
        <w:pStyle w:val="1"/>
        <w:spacing w:before="133" w:after="133"/>
        <w:jc w:val="both"/>
        <w:rPr>
          <w:b w:val="0"/>
          <w:color w:val="262626"/>
          <w:sz w:val="28"/>
        </w:rPr>
      </w:pPr>
      <w:hyperlink r:id="rId9" w:history="1">
        <w:proofErr w:type="gramStart"/>
        <w:r w:rsidRPr="00431535">
          <w:rPr>
            <w:rStyle w:val="af"/>
            <w:b w:val="0"/>
            <w:sz w:val="28"/>
            <w:szCs w:val="28"/>
          </w:rPr>
          <w:t>https://www.admrad.ru/category/%d1%83%d0%bf%d1%80%d0%b0%d0%b2%d0%bb%d0%b5%d0%bd%d0%b8%d0%b5-%d0%be%d0%b1%d1%80%d0%b0%d0%b7%d0%be%d0%b2%d0%b0%d0%bd%d0%b8%d1%8f-%d0%b8-%d0%bc%d0%be%d0%bb%d0%be%d0%b4%d0</w:t>
        </w:r>
        <w:proofErr w:type="gramEnd"/>
        <w:r w:rsidRPr="00431535">
          <w:rPr>
            <w:rStyle w:val="af"/>
            <w:b w:val="0"/>
            <w:sz w:val="28"/>
            <w:szCs w:val="28"/>
          </w:rPr>
          <w:t>%</w:t>
        </w:r>
        <w:proofErr w:type="gramStart"/>
        <w:r w:rsidRPr="00431535">
          <w:rPr>
            <w:rStyle w:val="af"/>
            <w:b w:val="0"/>
            <w:sz w:val="28"/>
            <w:szCs w:val="28"/>
          </w:rPr>
          <w:t>b5%d0%b6%d0%bd%d0%be%d0%b9/%d1%83%d0%bf%d1%80%d0%b0%d0%b2%d0%bb%d0%b5%d0%bd%d0%b8%d0%b5-%d0%be%d0%b1%d1%80-%d0%bc%d0%be%d0%bb-%d0%bf%d0%be%d0%bb%d0%b8%d1%82%d0%b8%d0%ba%d0%b8/%d0%bc%d1</w:t>
        </w:r>
        <w:proofErr w:type="gramEnd"/>
        <w:r w:rsidRPr="00431535">
          <w:rPr>
            <w:rStyle w:val="af"/>
            <w:b w:val="0"/>
            <w:sz w:val="28"/>
            <w:szCs w:val="28"/>
          </w:rPr>
          <w:t>%</w:t>
        </w:r>
        <w:proofErr w:type="gramStart"/>
        <w:r w:rsidRPr="00431535">
          <w:rPr>
            <w:rStyle w:val="af"/>
            <w:b w:val="0"/>
            <w:sz w:val="28"/>
            <w:szCs w:val="28"/>
          </w:rPr>
          <w:t>83%d0%bd%d0%b8%d1%86%d0%b8%d0%bf-%d0%bf%d1%80%d0%be%d0%b3%d1%80%d0%b0%d0%bc%d0%bc%d1%8b-%d0%b2-%d1%81%d1%84%d0%b5%d1%80%d0%b5-%d0%be%d0%b1%d1%80%d0%b0%d0%b7%d0%be%d0%b2%d0%b0%d0%bd%d0</w:t>
        </w:r>
        <w:proofErr w:type="gramEnd"/>
        <w:r w:rsidRPr="00431535">
          <w:rPr>
            <w:rStyle w:val="af"/>
            <w:b w:val="0"/>
            <w:sz w:val="28"/>
            <w:szCs w:val="28"/>
          </w:rPr>
          <w:t>%b8/</w:t>
        </w:r>
      </w:hyperlink>
      <w:r w:rsidRPr="00431535">
        <w:rPr>
          <w:b w:val="0"/>
          <w:sz w:val="28"/>
          <w:szCs w:val="28"/>
        </w:rPr>
        <w:t>, раздел на сайте:</w:t>
      </w:r>
      <w:r w:rsidRPr="00431535">
        <w:rPr>
          <w:b w:val="0"/>
          <w:color w:val="262626"/>
          <w:sz w:val="28"/>
        </w:rPr>
        <w:t xml:space="preserve"> Структура администрации города </w:t>
      </w:r>
      <w:proofErr w:type="gramStart"/>
      <w:r w:rsidRPr="00431535">
        <w:rPr>
          <w:b w:val="0"/>
          <w:color w:val="262626"/>
          <w:sz w:val="28"/>
        </w:rPr>
        <w:t>Радужный</w:t>
      </w:r>
      <w:proofErr w:type="gramEnd"/>
      <w:r w:rsidRPr="00431535">
        <w:rPr>
          <w:b w:val="0"/>
          <w:color w:val="262626"/>
          <w:sz w:val="28"/>
        </w:rPr>
        <w:t xml:space="preserve"> </w:t>
      </w:r>
      <w:r w:rsidRPr="00431535">
        <w:rPr>
          <w:b w:val="0"/>
          <w:bCs w:val="0"/>
          <w:color w:val="262626"/>
          <w:sz w:val="28"/>
        </w:rPr>
        <w:t>-</w:t>
      </w:r>
      <w:r w:rsidRPr="00431535">
        <w:rPr>
          <w:b w:val="0"/>
          <w:color w:val="262626"/>
          <w:sz w:val="28"/>
        </w:rPr>
        <w:t xml:space="preserve"> Управление образования – Деятельность – Муниципальная программа в сфере образования.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1535" w:rsidRPr="00431535" w:rsidTr="00431535">
        <w:tc>
          <w:tcPr>
            <w:tcW w:w="4785" w:type="dxa"/>
          </w:tcPr>
          <w:p w:rsidR="00431535" w:rsidRPr="00431535" w:rsidRDefault="0043153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4315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31535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города</w:t>
            </w:r>
            <w:proofErr w:type="gramEnd"/>
            <w:r w:rsidRPr="00431535">
              <w:rPr>
                <w:rFonts w:ascii="Times New Roman" w:hAnsi="Times New Roman" w:cs="Times New Roman"/>
                <w:sz w:val="28"/>
                <w:szCs w:val="28"/>
              </w:rPr>
              <w:t xml:space="preserve"> Радужный </w:t>
            </w:r>
          </w:p>
          <w:p w:rsidR="00431535" w:rsidRPr="00431535" w:rsidRDefault="00431535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31535" w:rsidRPr="00431535" w:rsidRDefault="00431535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535">
              <w:rPr>
                <w:rFonts w:ascii="Times New Roman" w:hAnsi="Times New Roman" w:cs="Times New Roman"/>
                <w:sz w:val="28"/>
                <w:szCs w:val="28"/>
              </w:rPr>
              <w:t>Е.М. Пархоменко, 38863</w:t>
            </w:r>
          </w:p>
        </w:tc>
      </w:tr>
    </w:tbl>
    <w:p w:rsidR="00431535" w:rsidRDefault="00431535" w:rsidP="00431535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sectPr w:rsidR="00431535" w:rsidSect="009048AD">
      <w:footerReference w:type="even" r:id="rId10"/>
      <w:footerReference w:type="default" r:id="rId11"/>
      <w:pgSz w:w="11909" w:h="16834"/>
      <w:pgMar w:top="993" w:right="710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21" w:rsidRDefault="007A4421">
      <w:r>
        <w:separator/>
      </w:r>
    </w:p>
  </w:endnote>
  <w:endnote w:type="continuationSeparator" w:id="0">
    <w:p w:rsidR="007A4421" w:rsidRDefault="007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612" w:rsidRDefault="00A13FBF" w:rsidP="009C522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46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4612" w:rsidRDefault="00964612" w:rsidP="009C522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5525"/>
      <w:docPartObj>
        <w:docPartGallery w:val="Page Numbers (Bottom of Page)"/>
        <w:docPartUnique/>
      </w:docPartObj>
    </w:sdtPr>
    <w:sdtEndPr/>
    <w:sdtContent>
      <w:p w:rsidR="00964612" w:rsidRDefault="00AA515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5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64612" w:rsidRDefault="00964612" w:rsidP="009C522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21" w:rsidRDefault="007A4421">
      <w:r>
        <w:separator/>
      </w:r>
    </w:p>
  </w:footnote>
  <w:footnote w:type="continuationSeparator" w:id="0">
    <w:p w:rsidR="007A4421" w:rsidRDefault="007A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C32"/>
    <w:multiLevelType w:val="hybridMultilevel"/>
    <w:tmpl w:val="5C12988A"/>
    <w:lvl w:ilvl="0" w:tplc="C2E41E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8D676B"/>
    <w:multiLevelType w:val="hybridMultilevel"/>
    <w:tmpl w:val="A078CDEA"/>
    <w:lvl w:ilvl="0" w:tplc="C2E41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1A3703"/>
    <w:multiLevelType w:val="hybridMultilevel"/>
    <w:tmpl w:val="5528793C"/>
    <w:lvl w:ilvl="0" w:tplc="C2E41E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FD3D1D"/>
    <w:multiLevelType w:val="hybridMultilevel"/>
    <w:tmpl w:val="66460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5A3E43"/>
    <w:multiLevelType w:val="hybridMultilevel"/>
    <w:tmpl w:val="C83E9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32FB8"/>
    <w:multiLevelType w:val="hybridMultilevel"/>
    <w:tmpl w:val="A4E80966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80FF3"/>
    <w:multiLevelType w:val="hybridMultilevel"/>
    <w:tmpl w:val="127C8A98"/>
    <w:lvl w:ilvl="0" w:tplc="633A13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4F802F7"/>
    <w:multiLevelType w:val="hybridMultilevel"/>
    <w:tmpl w:val="B7C80720"/>
    <w:lvl w:ilvl="0" w:tplc="C2E41E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5FE8"/>
    <w:multiLevelType w:val="hybridMultilevel"/>
    <w:tmpl w:val="FADA101E"/>
    <w:lvl w:ilvl="0" w:tplc="21F8AE4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F26A6B"/>
    <w:multiLevelType w:val="hybridMultilevel"/>
    <w:tmpl w:val="ADBCB49E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0575C5"/>
    <w:multiLevelType w:val="hybridMultilevel"/>
    <w:tmpl w:val="5AF4BF04"/>
    <w:lvl w:ilvl="0" w:tplc="A54AA3EE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705039C"/>
    <w:multiLevelType w:val="hybridMultilevel"/>
    <w:tmpl w:val="4EAA24F6"/>
    <w:lvl w:ilvl="0" w:tplc="C2E41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E3FDA"/>
    <w:multiLevelType w:val="hybridMultilevel"/>
    <w:tmpl w:val="42E0FCA0"/>
    <w:lvl w:ilvl="0" w:tplc="C3AE7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A2938"/>
    <w:multiLevelType w:val="hybridMultilevel"/>
    <w:tmpl w:val="0598F754"/>
    <w:lvl w:ilvl="0" w:tplc="A6081D5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1DA77CF"/>
    <w:multiLevelType w:val="hybridMultilevel"/>
    <w:tmpl w:val="205A623E"/>
    <w:lvl w:ilvl="0" w:tplc="9F0401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3924C1"/>
    <w:multiLevelType w:val="hybridMultilevel"/>
    <w:tmpl w:val="70B41F72"/>
    <w:lvl w:ilvl="0" w:tplc="C2E41E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6F167B"/>
    <w:multiLevelType w:val="hybridMultilevel"/>
    <w:tmpl w:val="E208C7E6"/>
    <w:lvl w:ilvl="0" w:tplc="4A70F970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564D1"/>
    <w:multiLevelType w:val="hybridMultilevel"/>
    <w:tmpl w:val="CA3CE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694040"/>
    <w:multiLevelType w:val="hybridMultilevel"/>
    <w:tmpl w:val="71600632"/>
    <w:lvl w:ilvl="0" w:tplc="1B088B02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6C75188"/>
    <w:multiLevelType w:val="hybridMultilevel"/>
    <w:tmpl w:val="242068A2"/>
    <w:lvl w:ilvl="0" w:tplc="C2E41E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25008E"/>
    <w:multiLevelType w:val="hybridMultilevel"/>
    <w:tmpl w:val="EB54866A"/>
    <w:lvl w:ilvl="0" w:tplc="C6D448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E070A"/>
    <w:multiLevelType w:val="multilevel"/>
    <w:tmpl w:val="596A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24BC7"/>
    <w:multiLevelType w:val="hybridMultilevel"/>
    <w:tmpl w:val="9CBC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4197D"/>
    <w:multiLevelType w:val="hybridMultilevel"/>
    <w:tmpl w:val="FD5A2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95365F0"/>
    <w:multiLevelType w:val="multilevel"/>
    <w:tmpl w:val="37D68340"/>
    <w:lvl w:ilvl="0">
      <w:start w:val="1"/>
      <w:numFmt w:val="upperRoman"/>
      <w:lvlText w:val="%1."/>
      <w:lvlJc w:val="right"/>
      <w:pPr>
        <w:ind w:left="786" w:hanging="360"/>
      </w:pPr>
      <w:rPr>
        <w:b w:val="0"/>
        <w:u w:val="singl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5">
    <w:nsid w:val="6E910011"/>
    <w:multiLevelType w:val="hybridMultilevel"/>
    <w:tmpl w:val="81B473FA"/>
    <w:lvl w:ilvl="0" w:tplc="968AC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67914"/>
    <w:multiLevelType w:val="hybridMultilevel"/>
    <w:tmpl w:val="84A4EF58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37719C"/>
    <w:multiLevelType w:val="hybridMultilevel"/>
    <w:tmpl w:val="533A575C"/>
    <w:lvl w:ilvl="0" w:tplc="212A8E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46925A3"/>
    <w:multiLevelType w:val="hybridMultilevel"/>
    <w:tmpl w:val="1F4E496A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9">
    <w:nsid w:val="774978E8"/>
    <w:multiLevelType w:val="hybridMultilevel"/>
    <w:tmpl w:val="7250E808"/>
    <w:lvl w:ilvl="0" w:tplc="45C0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F3D90"/>
    <w:multiLevelType w:val="hybridMultilevel"/>
    <w:tmpl w:val="7DF82D1C"/>
    <w:lvl w:ilvl="0" w:tplc="56AEED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6307D2"/>
    <w:multiLevelType w:val="hybridMultilevel"/>
    <w:tmpl w:val="4AB6AA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0"/>
  </w:num>
  <w:num w:numId="3">
    <w:abstractNumId w:val="31"/>
  </w:num>
  <w:num w:numId="4">
    <w:abstractNumId w:val="28"/>
  </w:num>
  <w:num w:numId="5">
    <w:abstractNumId w:val="6"/>
  </w:num>
  <w:num w:numId="6">
    <w:abstractNumId w:val="25"/>
  </w:num>
  <w:num w:numId="7">
    <w:abstractNumId w:val="20"/>
  </w:num>
  <w:num w:numId="8">
    <w:abstractNumId w:val="18"/>
  </w:num>
  <w:num w:numId="9">
    <w:abstractNumId w:val="11"/>
  </w:num>
  <w:num w:numId="10">
    <w:abstractNumId w:val="23"/>
  </w:num>
  <w:num w:numId="11">
    <w:abstractNumId w:val="12"/>
  </w:num>
  <w:num w:numId="12">
    <w:abstractNumId w:val="17"/>
  </w:num>
  <w:num w:numId="13">
    <w:abstractNumId w:val="9"/>
  </w:num>
  <w:num w:numId="14">
    <w:abstractNumId w:val="27"/>
  </w:num>
  <w:num w:numId="15">
    <w:abstractNumId w:val="1"/>
  </w:num>
  <w:num w:numId="16">
    <w:abstractNumId w:val="3"/>
  </w:num>
  <w:num w:numId="17">
    <w:abstractNumId w:val="15"/>
  </w:num>
  <w:num w:numId="18">
    <w:abstractNumId w:val="19"/>
  </w:num>
  <w:num w:numId="19">
    <w:abstractNumId w:val="0"/>
  </w:num>
  <w:num w:numId="20">
    <w:abstractNumId w:val="7"/>
  </w:num>
  <w:num w:numId="21">
    <w:abstractNumId w:val="2"/>
  </w:num>
  <w:num w:numId="22">
    <w:abstractNumId w:val="14"/>
  </w:num>
  <w:num w:numId="23">
    <w:abstractNumId w:val="13"/>
  </w:num>
  <w:num w:numId="24">
    <w:abstractNumId w:val="29"/>
  </w:num>
  <w:num w:numId="25">
    <w:abstractNumId w:val="26"/>
  </w:num>
  <w:num w:numId="26">
    <w:abstractNumId w:val="5"/>
  </w:num>
  <w:num w:numId="27">
    <w:abstractNumId w:val="10"/>
  </w:num>
  <w:num w:numId="28">
    <w:abstractNumId w:val="22"/>
  </w:num>
  <w:num w:numId="29">
    <w:abstractNumId w:val="24"/>
  </w:num>
  <w:num w:numId="30">
    <w:abstractNumId w:val="4"/>
  </w:num>
  <w:num w:numId="31">
    <w:abstractNumId w:val="16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52B"/>
    <w:rsid w:val="00001397"/>
    <w:rsid w:val="00001FCB"/>
    <w:rsid w:val="00002D01"/>
    <w:rsid w:val="00002EEE"/>
    <w:rsid w:val="0000352F"/>
    <w:rsid w:val="00003685"/>
    <w:rsid w:val="00003F53"/>
    <w:rsid w:val="00004E53"/>
    <w:rsid w:val="0000565C"/>
    <w:rsid w:val="0001096E"/>
    <w:rsid w:val="000112CC"/>
    <w:rsid w:val="00011DBC"/>
    <w:rsid w:val="00015791"/>
    <w:rsid w:val="00017E2D"/>
    <w:rsid w:val="00020920"/>
    <w:rsid w:val="0002268A"/>
    <w:rsid w:val="00022CF6"/>
    <w:rsid w:val="000231E8"/>
    <w:rsid w:val="00025857"/>
    <w:rsid w:val="0002605A"/>
    <w:rsid w:val="00026E90"/>
    <w:rsid w:val="00030AD7"/>
    <w:rsid w:val="000320A5"/>
    <w:rsid w:val="00035DD5"/>
    <w:rsid w:val="00036310"/>
    <w:rsid w:val="0003703D"/>
    <w:rsid w:val="00037EC5"/>
    <w:rsid w:val="000412CE"/>
    <w:rsid w:val="0004160F"/>
    <w:rsid w:val="00041C60"/>
    <w:rsid w:val="00043BF9"/>
    <w:rsid w:val="00043D51"/>
    <w:rsid w:val="00047F49"/>
    <w:rsid w:val="00051C6B"/>
    <w:rsid w:val="00051E2F"/>
    <w:rsid w:val="000536A9"/>
    <w:rsid w:val="00054F2E"/>
    <w:rsid w:val="00056ED1"/>
    <w:rsid w:val="00060287"/>
    <w:rsid w:val="0006070A"/>
    <w:rsid w:val="00062256"/>
    <w:rsid w:val="000633A6"/>
    <w:rsid w:val="000641DE"/>
    <w:rsid w:val="00072401"/>
    <w:rsid w:val="00072701"/>
    <w:rsid w:val="00073972"/>
    <w:rsid w:val="00076283"/>
    <w:rsid w:val="000800AA"/>
    <w:rsid w:val="00081B35"/>
    <w:rsid w:val="00082B92"/>
    <w:rsid w:val="00082E6B"/>
    <w:rsid w:val="00083431"/>
    <w:rsid w:val="00083881"/>
    <w:rsid w:val="000841D8"/>
    <w:rsid w:val="00084962"/>
    <w:rsid w:val="00085284"/>
    <w:rsid w:val="000854ED"/>
    <w:rsid w:val="000904DA"/>
    <w:rsid w:val="00090943"/>
    <w:rsid w:val="0009233D"/>
    <w:rsid w:val="00093EA9"/>
    <w:rsid w:val="00094C55"/>
    <w:rsid w:val="00095591"/>
    <w:rsid w:val="00095D12"/>
    <w:rsid w:val="00096D17"/>
    <w:rsid w:val="00097B6A"/>
    <w:rsid w:val="000A05E7"/>
    <w:rsid w:val="000A17E7"/>
    <w:rsid w:val="000A2935"/>
    <w:rsid w:val="000A2AEE"/>
    <w:rsid w:val="000A3E89"/>
    <w:rsid w:val="000A40CE"/>
    <w:rsid w:val="000A5714"/>
    <w:rsid w:val="000B060A"/>
    <w:rsid w:val="000B263C"/>
    <w:rsid w:val="000B3299"/>
    <w:rsid w:val="000B3392"/>
    <w:rsid w:val="000B349A"/>
    <w:rsid w:val="000B7F06"/>
    <w:rsid w:val="000B7F13"/>
    <w:rsid w:val="000D028A"/>
    <w:rsid w:val="000D0841"/>
    <w:rsid w:val="000D0AA1"/>
    <w:rsid w:val="000D0E0A"/>
    <w:rsid w:val="000D12DB"/>
    <w:rsid w:val="000D4897"/>
    <w:rsid w:val="000D4A59"/>
    <w:rsid w:val="000D4BB3"/>
    <w:rsid w:val="000D5288"/>
    <w:rsid w:val="000D5A28"/>
    <w:rsid w:val="000E153A"/>
    <w:rsid w:val="000E2A53"/>
    <w:rsid w:val="000E2BAE"/>
    <w:rsid w:val="000E2D4D"/>
    <w:rsid w:val="000E3616"/>
    <w:rsid w:val="000E3A05"/>
    <w:rsid w:val="000E4DF5"/>
    <w:rsid w:val="000E5906"/>
    <w:rsid w:val="000E66CA"/>
    <w:rsid w:val="000E73FB"/>
    <w:rsid w:val="000F0625"/>
    <w:rsid w:val="000F08C8"/>
    <w:rsid w:val="000F4EDC"/>
    <w:rsid w:val="000F562D"/>
    <w:rsid w:val="000F5A65"/>
    <w:rsid w:val="000F5D00"/>
    <w:rsid w:val="000F6C5F"/>
    <w:rsid w:val="00100469"/>
    <w:rsid w:val="00104F21"/>
    <w:rsid w:val="00107A19"/>
    <w:rsid w:val="00111A4A"/>
    <w:rsid w:val="0011337B"/>
    <w:rsid w:val="00120299"/>
    <w:rsid w:val="00120F25"/>
    <w:rsid w:val="00122963"/>
    <w:rsid w:val="001230FF"/>
    <w:rsid w:val="0012321F"/>
    <w:rsid w:val="001240B6"/>
    <w:rsid w:val="001246F9"/>
    <w:rsid w:val="00124CF0"/>
    <w:rsid w:val="001263B4"/>
    <w:rsid w:val="00126A26"/>
    <w:rsid w:val="001300B0"/>
    <w:rsid w:val="00132E0B"/>
    <w:rsid w:val="00134344"/>
    <w:rsid w:val="001346D3"/>
    <w:rsid w:val="00134842"/>
    <w:rsid w:val="00134DB2"/>
    <w:rsid w:val="00137474"/>
    <w:rsid w:val="00140590"/>
    <w:rsid w:val="00140F8F"/>
    <w:rsid w:val="001416F6"/>
    <w:rsid w:val="00144E68"/>
    <w:rsid w:val="00145D7F"/>
    <w:rsid w:val="00146895"/>
    <w:rsid w:val="00147B0F"/>
    <w:rsid w:val="00150BC5"/>
    <w:rsid w:val="001515AF"/>
    <w:rsid w:val="001533D9"/>
    <w:rsid w:val="00153D61"/>
    <w:rsid w:val="00154583"/>
    <w:rsid w:val="00154B7C"/>
    <w:rsid w:val="00154F2B"/>
    <w:rsid w:val="00161BEC"/>
    <w:rsid w:val="00162033"/>
    <w:rsid w:val="00163A87"/>
    <w:rsid w:val="00163CF7"/>
    <w:rsid w:val="00167ABE"/>
    <w:rsid w:val="00167E26"/>
    <w:rsid w:val="00170BF2"/>
    <w:rsid w:val="001756AD"/>
    <w:rsid w:val="001759FF"/>
    <w:rsid w:val="00176628"/>
    <w:rsid w:val="00176F54"/>
    <w:rsid w:val="001809AA"/>
    <w:rsid w:val="00183B3D"/>
    <w:rsid w:val="001873FB"/>
    <w:rsid w:val="001874FA"/>
    <w:rsid w:val="001875DB"/>
    <w:rsid w:val="00190FC1"/>
    <w:rsid w:val="00191371"/>
    <w:rsid w:val="001918AE"/>
    <w:rsid w:val="00193753"/>
    <w:rsid w:val="00195096"/>
    <w:rsid w:val="001A05B8"/>
    <w:rsid w:val="001A0ED3"/>
    <w:rsid w:val="001A32E6"/>
    <w:rsid w:val="001A4362"/>
    <w:rsid w:val="001A4C81"/>
    <w:rsid w:val="001A7063"/>
    <w:rsid w:val="001B4BA2"/>
    <w:rsid w:val="001B56D4"/>
    <w:rsid w:val="001B57B1"/>
    <w:rsid w:val="001C1E8E"/>
    <w:rsid w:val="001C1F19"/>
    <w:rsid w:val="001C4704"/>
    <w:rsid w:val="001C7D2C"/>
    <w:rsid w:val="001D05A8"/>
    <w:rsid w:val="001D0DA5"/>
    <w:rsid w:val="001D41BA"/>
    <w:rsid w:val="001D4505"/>
    <w:rsid w:val="001D4E96"/>
    <w:rsid w:val="001D6D55"/>
    <w:rsid w:val="001E1A8D"/>
    <w:rsid w:val="001E2570"/>
    <w:rsid w:val="001E26A4"/>
    <w:rsid w:val="001E2B16"/>
    <w:rsid w:val="001E73B6"/>
    <w:rsid w:val="001F0F95"/>
    <w:rsid w:val="001F224D"/>
    <w:rsid w:val="001F2421"/>
    <w:rsid w:val="001F39B1"/>
    <w:rsid w:val="001F7C4D"/>
    <w:rsid w:val="00200CBB"/>
    <w:rsid w:val="002121F9"/>
    <w:rsid w:val="00212506"/>
    <w:rsid w:val="00212854"/>
    <w:rsid w:val="0021313F"/>
    <w:rsid w:val="00214716"/>
    <w:rsid w:val="0021564A"/>
    <w:rsid w:val="00215A23"/>
    <w:rsid w:val="00217FD9"/>
    <w:rsid w:val="002200DF"/>
    <w:rsid w:val="00220B0B"/>
    <w:rsid w:val="00226AE5"/>
    <w:rsid w:val="00226B7D"/>
    <w:rsid w:val="00227508"/>
    <w:rsid w:val="00230628"/>
    <w:rsid w:val="00231E18"/>
    <w:rsid w:val="00232CC5"/>
    <w:rsid w:val="00233247"/>
    <w:rsid w:val="0023382E"/>
    <w:rsid w:val="00234E97"/>
    <w:rsid w:val="0023669C"/>
    <w:rsid w:val="0023730B"/>
    <w:rsid w:val="00237656"/>
    <w:rsid w:val="0024310C"/>
    <w:rsid w:val="002437AD"/>
    <w:rsid w:val="0024477D"/>
    <w:rsid w:val="00245986"/>
    <w:rsid w:val="00246C20"/>
    <w:rsid w:val="00246DDD"/>
    <w:rsid w:val="002474F6"/>
    <w:rsid w:val="002519C6"/>
    <w:rsid w:val="00252396"/>
    <w:rsid w:val="002544B9"/>
    <w:rsid w:val="00256315"/>
    <w:rsid w:val="00256E23"/>
    <w:rsid w:val="00257C44"/>
    <w:rsid w:val="00260491"/>
    <w:rsid w:val="002608F8"/>
    <w:rsid w:val="00266794"/>
    <w:rsid w:val="0026690D"/>
    <w:rsid w:val="00266B43"/>
    <w:rsid w:val="0027026C"/>
    <w:rsid w:val="002711E9"/>
    <w:rsid w:val="002720CE"/>
    <w:rsid w:val="00273C32"/>
    <w:rsid w:val="00274CB2"/>
    <w:rsid w:val="00280A73"/>
    <w:rsid w:val="00281417"/>
    <w:rsid w:val="00281E99"/>
    <w:rsid w:val="00282AB8"/>
    <w:rsid w:val="002868BF"/>
    <w:rsid w:val="002915EB"/>
    <w:rsid w:val="00294AEC"/>
    <w:rsid w:val="00294EE6"/>
    <w:rsid w:val="002A2120"/>
    <w:rsid w:val="002A3642"/>
    <w:rsid w:val="002A54F1"/>
    <w:rsid w:val="002A5753"/>
    <w:rsid w:val="002A5AC1"/>
    <w:rsid w:val="002A6288"/>
    <w:rsid w:val="002A7B1B"/>
    <w:rsid w:val="002B06FF"/>
    <w:rsid w:val="002B42CF"/>
    <w:rsid w:val="002B4E65"/>
    <w:rsid w:val="002B7305"/>
    <w:rsid w:val="002C211D"/>
    <w:rsid w:val="002C28EB"/>
    <w:rsid w:val="002C3832"/>
    <w:rsid w:val="002C40ED"/>
    <w:rsid w:val="002C6A71"/>
    <w:rsid w:val="002C759F"/>
    <w:rsid w:val="002C7A37"/>
    <w:rsid w:val="002D079D"/>
    <w:rsid w:val="002D0B88"/>
    <w:rsid w:val="002D2F74"/>
    <w:rsid w:val="002D2FB3"/>
    <w:rsid w:val="002D3EBC"/>
    <w:rsid w:val="002D45C7"/>
    <w:rsid w:val="002D52F2"/>
    <w:rsid w:val="002D5788"/>
    <w:rsid w:val="002E21EC"/>
    <w:rsid w:val="002E3B7F"/>
    <w:rsid w:val="002E6B9D"/>
    <w:rsid w:val="002E6CD3"/>
    <w:rsid w:val="002E70EC"/>
    <w:rsid w:val="002F0D41"/>
    <w:rsid w:val="002F1BD1"/>
    <w:rsid w:val="002F274C"/>
    <w:rsid w:val="002F55BA"/>
    <w:rsid w:val="002F7C12"/>
    <w:rsid w:val="002F7F86"/>
    <w:rsid w:val="003001CF"/>
    <w:rsid w:val="0030632D"/>
    <w:rsid w:val="00306FEA"/>
    <w:rsid w:val="0031443B"/>
    <w:rsid w:val="0031450B"/>
    <w:rsid w:val="00315BAD"/>
    <w:rsid w:val="00316837"/>
    <w:rsid w:val="00316E81"/>
    <w:rsid w:val="003170AA"/>
    <w:rsid w:val="00320340"/>
    <w:rsid w:val="00320F9A"/>
    <w:rsid w:val="00324D6D"/>
    <w:rsid w:val="0032654F"/>
    <w:rsid w:val="00327375"/>
    <w:rsid w:val="003309F9"/>
    <w:rsid w:val="00330CF5"/>
    <w:rsid w:val="003313FC"/>
    <w:rsid w:val="003325AE"/>
    <w:rsid w:val="00334525"/>
    <w:rsid w:val="00336847"/>
    <w:rsid w:val="003376C5"/>
    <w:rsid w:val="003400D2"/>
    <w:rsid w:val="003402BF"/>
    <w:rsid w:val="00341361"/>
    <w:rsid w:val="00341B3E"/>
    <w:rsid w:val="00341EB1"/>
    <w:rsid w:val="00344495"/>
    <w:rsid w:val="003446FE"/>
    <w:rsid w:val="00344E39"/>
    <w:rsid w:val="00354709"/>
    <w:rsid w:val="003576DD"/>
    <w:rsid w:val="00360C37"/>
    <w:rsid w:val="00364FE2"/>
    <w:rsid w:val="00365848"/>
    <w:rsid w:val="00371C47"/>
    <w:rsid w:val="00371D93"/>
    <w:rsid w:val="00371FC4"/>
    <w:rsid w:val="00372CF2"/>
    <w:rsid w:val="00372FB4"/>
    <w:rsid w:val="003746AC"/>
    <w:rsid w:val="003748F1"/>
    <w:rsid w:val="00375326"/>
    <w:rsid w:val="00376127"/>
    <w:rsid w:val="0037658C"/>
    <w:rsid w:val="0038055A"/>
    <w:rsid w:val="00380B00"/>
    <w:rsid w:val="003817C8"/>
    <w:rsid w:val="003843BF"/>
    <w:rsid w:val="0038598D"/>
    <w:rsid w:val="00386B2E"/>
    <w:rsid w:val="00390496"/>
    <w:rsid w:val="00390781"/>
    <w:rsid w:val="00390FBB"/>
    <w:rsid w:val="00391781"/>
    <w:rsid w:val="00391E3A"/>
    <w:rsid w:val="00391E62"/>
    <w:rsid w:val="003923B0"/>
    <w:rsid w:val="00392D3E"/>
    <w:rsid w:val="003950DD"/>
    <w:rsid w:val="003A35EA"/>
    <w:rsid w:val="003A3BDA"/>
    <w:rsid w:val="003A3EBC"/>
    <w:rsid w:val="003A6DDB"/>
    <w:rsid w:val="003B1830"/>
    <w:rsid w:val="003B426C"/>
    <w:rsid w:val="003B5D18"/>
    <w:rsid w:val="003B64D1"/>
    <w:rsid w:val="003B6B05"/>
    <w:rsid w:val="003C179E"/>
    <w:rsid w:val="003C2517"/>
    <w:rsid w:val="003C2AF5"/>
    <w:rsid w:val="003C30FB"/>
    <w:rsid w:val="003C3AFE"/>
    <w:rsid w:val="003C4039"/>
    <w:rsid w:val="003C4967"/>
    <w:rsid w:val="003C5B57"/>
    <w:rsid w:val="003C6757"/>
    <w:rsid w:val="003C6EA7"/>
    <w:rsid w:val="003D0A16"/>
    <w:rsid w:val="003D42AA"/>
    <w:rsid w:val="003E2314"/>
    <w:rsid w:val="003E2B58"/>
    <w:rsid w:val="003E5E1C"/>
    <w:rsid w:val="003E74E8"/>
    <w:rsid w:val="003F32E5"/>
    <w:rsid w:val="003F5A28"/>
    <w:rsid w:val="00405D96"/>
    <w:rsid w:val="0040622F"/>
    <w:rsid w:val="00406925"/>
    <w:rsid w:val="004110F1"/>
    <w:rsid w:val="004127B7"/>
    <w:rsid w:val="00412F17"/>
    <w:rsid w:val="00413175"/>
    <w:rsid w:val="0041372A"/>
    <w:rsid w:val="004150BA"/>
    <w:rsid w:val="00416A19"/>
    <w:rsid w:val="00423485"/>
    <w:rsid w:val="004238BF"/>
    <w:rsid w:val="00424418"/>
    <w:rsid w:val="00424F0E"/>
    <w:rsid w:val="00426B3B"/>
    <w:rsid w:val="00431535"/>
    <w:rsid w:val="004335AD"/>
    <w:rsid w:val="00436EC9"/>
    <w:rsid w:val="00436ED7"/>
    <w:rsid w:val="00437B94"/>
    <w:rsid w:val="004414FC"/>
    <w:rsid w:val="0044250B"/>
    <w:rsid w:val="00446C63"/>
    <w:rsid w:val="0045148B"/>
    <w:rsid w:val="00452001"/>
    <w:rsid w:val="004538C3"/>
    <w:rsid w:val="00454FBF"/>
    <w:rsid w:val="00456E2C"/>
    <w:rsid w:val="00460691"/>
    <w:rsid w:val="0046174F"/>
    <w:rsid w:val="004633B9"/>
    <w:rsid w:val="00464BFE"/>
    <w:rsid w:val="0046771A"/>
    <w:rsid w:val="00471DED"/>
    <w:rsid w:val="00471E74"/>
    <w:rsid w:val="00472791"/>
    <w:rsid w:val="00474F83"/>
    <w:rsid w:val="00476300"/>
    <w:rsid w:val="00476316"/>
    <w:rsid w:val="00480E40"/>
    <w:rsid w:val="00482FBF"/>
    <w:rsid w:val="004847CE"/>
    <w:rsid w:val="00486D6F"/>
    <w:rsid w:val="0048706B"/>
    <w:rsid w:val="004906C4"/>
    <w:rsid w:val="00490B57"/>
    <w:rsid w:val="00490E00"/>
    <w:rsid w:val="00492DB2"/>
    <w:rsid w:val="004933EC"/>
    <w:rsid w:val="00495256"/>
    <w:rsid w:val="00496391"/>
    <w:rsid w:val="004A07C8"/>
    <w:rsid w:val="004A102D"/>
    <w:rsid w:val="004A1988"/>
    <w:rsid w:val="004A2B6D"/>
    <w:rsid w:val="004A5CD1"/>
    <w:rsid w:val="004A628C"/>
    <w:rsid w:val="004B0CC6"/>
    <w:rsid w:val="004B260A"/>
    <w:rsid w:val="004B2A3F"/>
    <w:rsid w:val="004B2CC0"/>
    <w:rsid w:val="004B349D"/>
    <w:rsid w:val="004B35B7"/>
    <w:rsid w:val="004B4582"/>
    <w:rsid w:val="004B4C1D"/>
    <w:rsid w:val="004B5832"/>
    <w:rsid w:val="004B5ECF"/>
    <w:rsid w:val="004B5F5F"/>
    <w:rsid w:val="004B60DB"/>
    <w:rsid w:val="004B6332"/>
    <w:rsid w:val="004C2415"/>
    <w:rsid w:val="004C2442"/>
    <w:rsid w:val="004C29E1"/>
    <w:rsid w:val="004C2B6F"/>
    <w:rsid w:val="004C349E"/>
    <w:rsid w:val="004C36B8"/>
    <w:rsid w:val="004C3D9E"/>
    <w:rsid w:val="004C4A49"/>
    <w:rsid w:val="004C5A86"/>
    <w:rsid w:val="004D0BD8"/>
    <w:rsid w:val="004D131C"/>
    <w:rsid w:val="004D2656"/>
    <w:rsid w:val="004D35CE"/>
    <w:rsid w:val="004D7EB7"/>
    <w:rsid w:val="004E009E"/>
    <w:rsid w:val="004E151B"/>
    <w:rsid w:val="004E2DBF"/>
    <w:rsid w:val="004E4219"/>
    <w:rsid w:val="004E48A9"/>
    <w:rsid w:val="004E5A3B"/>
    <w:rsid w:val="004E5FC7"/>
    <w:rsid w:val="004E6AF7"/>
    <w:rsid w:val="004F1BE0"/>
    <w:rsid w:val="004F45FB"/>
    <w:rsid w:val="004F5DE5"/>
    <w:rsid w:val="004F7EC1"/>
    <w:rsid w:val="00500BFD"/>
    <w:rsid w:val="00501A5F"/>
    <w:rsid w:val="00502409"/>
    <w:rsid w:val="00502E56"/>
    <w:rsid w:val="00504744"/>
    <w:rsid w:val="005049D3"/>
    <w:rsid w:val="005052A1"/>
    <w:rsid w:val="00505891"/>
    <w:rsid w:val="00506458"/>
    <w:rsid w:val="00510358"/>
    <w:rsid w:val="00510895"/>
    <w:rsid w:val="005118C1"/>
    <w:rsid w:val="00515B1E"/>
    <w:rsid w:val="00516A49"/>
    <w:rsid w:val="00516ADD"/>
    <w:rsid w:val="00517D3F"/>
    <w:rsid w:val="00520066"/>
    <w:rsid w:val="00522328"/>
    <w:rsid w:val="0052278C"/>
    <w:rsid w:val="00522CC5"/>
    <w:rsid w:val="00523A99"/>
    <w:rsid w:val="00523DCF"/>
    <w:rsid w:val="0052478D"/>
    <w:rsid w:val="00524B82"/>
    <w:rsid w:val="005253CC"/>
    <w:rsid w:val="005257DB"/>
    <w:rsid w:val="00525AF8"/>
    <w:rsid w:val="00525DA2"/>
    <w:rsid w:val="005311B1"/>
    <w:rsid w:val="00532BB4"/>
    <w:rsid w:val="00533881"/>
    <w:rsid w:val="00533D19"/>
    <w:rsid w:val="005344C5"/>
    <w:rsid w:val="00534E01"/>
    <w:rsid w:val="00537938"/>
    <w:rsid w:val="00537EF5"/>
    <w:rsid w:val="00540791"/>
    <w:rsid w:val="00542158"/>
    <w:rsid w:val="00542226"/>
    <w:rsid w:val="0054759C"/>
    <w:rsid w:val="005477BB"/>
    <w:rsid w:val="00550E30"/>
    <w:rsid w:val="00551C46"/>
    <w:rsid w:val="00552CB5"/>
    <w:rsid w:val="00552D5B"/>
    <w:rsid w:val="005543FD"/>
    <w:rsid w:val="00554EE8"/>
    <w:rsid w:val="005559B9"/>
    <w:rsid w:val="00557CF5"/>
    <w:rsid w:val="0056054A"/>
    <w:rsid w:val="00561E69"/>
    <w:rsid w:val="00561ED4"/>
    <w:rsid w:val="00563523"/>
    <w:rsid w:val="00564864"/>
    <w:rsid w:val="00567953"/>
    <w:rsid w:val="00570822"/>
    <w:rsid w:val="00571836"/>
    <w:rsid w:val="0057294F"/>
    <w:rsid w:val="00572B07"/>
    <w:rsid w:val="00572DB3"/>
    <w:rsid w:val="00574DAB"/>
    <w:rsid w:val="0057505D"/>
    <w:rsid w:val="00576723"/>
    <w:rsid w:val="00576CEE"/>
    <w:rsid w:val="00577690"/>
    <w:rsid w:val="00584F10"/>
    <w:rsid w:val="0058652B"/>
    <w:rsid w:val="00587002"/>
    <w:rsid w:val="00587086"/>
    <w:rsid w:val="00587E76"/>
    <w:rsid w:val="00590836"/>
    <w:rsid w:val="00591A76"/>
    <w:rsid w:val="00591DBD"/>
    <w:rsid w:val="005921C6"/>
    <w:rsid w:val="005931B7"/>
    <w:rsid w:val="00597C2B"/>
    <w:rsid w:val="005A018D"/>
    <w:rsid w:val="005A1EB5"/>
    <w:rsid w:val="005A21EF"/>
    <w:rsid w:val="005A4338"/>
    <w:rsid w:val="005A4BC6"/>
    <w:rsid w:val="005A6424"/>
    <w:rsid w:val="005A6920"/>
    <w:rsid w:val="005B087E"/>
    <w:rsid w:val="005B09AB"/>
    <w:rsid w:val="005B121C"/>
    <w:rsid w:val="005B1A94"/>
    <w:rsid w:val="005B34E6"/>
    <w:rsid w:val="005B42D2"/>
    <w:rsid w:val="005B4E1C"/>
    <w:rsid w:val="005B5BA8"/>
    <w:rsid w:val="005B5E8F"/>
    <w:rsid w:val="005C03FE"/>
    <w:rsid w:val="005C3DED"/>
    <w:rsid w:val="005C4BC8"/>
    <w:rsid w:val="005C5CC7"/>
    <w:rsid w:val="005D0089"/>
    <w:rsid w:val="005D1FBC"/>
    <w:rsid w:val="005D6D12"/>
    <w:rsid w:val="005E0F77"/>
    <w:rsid w:val="005E1847"/>
    <w:rsid w:val="005E2602"/>
    <w:rsid w:val="005E2667"/>
    <w:rsid w:val="005E2845"/>
    <w:rsid w:val="005E2F76"/>
    <w:rsid w:val="005E3518"/>
    <w:rsid w:val="005E3710"/>
    <w:rsid w:val="005E6032"/>
    <w:rsid w:val="005E6125"/>
    <w:rsid w:val="005E612D"/>
    <w:rsid w:val="005F0089"/>
    <w:rsid w:val="005F2476"/>
    <w:rsid w:val="005F270C"/>
    <w:rsid w:val="005F4150"/>
    <w:rsid w:val="005F53DD"/>
    <w:rsid w:val="005F68D6"/>
    <w:rsid w:val="005F7A9F"/>
    <w:rsid w:val="006000AF"/>
    <w:rsid w:val="0060050A"/>
    <w:rsid w:val="006007EB"/>
    <w:rsid w:val="00603A92"/>
    <w:rsid w:val="00605E83"/>
    <w:rsid w:val="00607850"/>
    <w:rsid w:val="00607B86"/>
    <w:rsid w:val="00610666"/>
    <w:rsid w:val="00611D59"/>
    <w:rsid w:val="006144DB"/>
    <w:rsid w:val="00614A7E"/>
    <w:rsid w:val="006162AC"/>
    <w:rsid w:val="00616B3A"/>
    <w:rsid w:val="00617CF3"/>
    <w:rsid w:val="00620FC1"/>
    <w:rsid w:val="0062291B"/>
    <w:rsid w:val="00623A02"/>
    <w:rsid w:val="00625768"/>
    <w:rsid w:val="0062588D"/>
    <w:rsid w:val="00625EE6"/>
    <w:rsid w:val="006265A0"/>
    <w:rsid w:val="0062762B"/>
    <w:rsid w:val="006303E2"/>
    <w:rsid w:val="00630EBF"/>
    <w:rsid w:val="00632467"/>
    <w:rsid w:val="00633552"/>
    <w:rsid w:val="00635E70"/>
    <w:rsid w:val="00636264"/>
    <w:rsid w:val="00636395"/>
    <w:rsid w:val="00637664"/>
    <w:rsid w:val="00642768"/>
    <w:rsid w:val="00643909"/>
    <w:rsid w:val="0064543E"/>
    <w:rsid w:val="00645AA1"/>
    <w:rsid w:val="00650548"/>
    <w:rsid w:val="00650F6D"/>
    <w:rsid w:val="0065187C"/>
    <w:rsid w:val="006520A6"/>
    <w:rsid w:val="00654976"/>
    <w:rsid w:val="006556F8"/>
    <w:rsid w:val="00656DFA"/>
    <w:rsid w:val="00656F6C"/>
    <w:rsid w:val="00657367"/>
    <w:rsid w:val="006617AB"/>
    <w:rsid w:val="006617B8"/>
    <w:rsid w:val="00661D1D"/>
    <w:rsid w:val="00661EC8"/>
    <w:rsid w:val="00665AED"/>
    <w:rsid w:val="00666575"/>
    <w:rsid w:val="00666C8D"/>
    <w:rsid w:val="006717CC"/>
    <w:rsid w:val="006724E8"/>
    <w:rsid w:val="0067611F"/>
    <w:rsid w:val="00676538"/>
    <w:rsid w:val="00677568"/>
    <w:rsid w:val="0068059C"/>
    <w:rsid w:val="006810B5"/>
    <w:rsid w:val="006810C2"/>
    <w:rsid w:val="00681567"/>
    <w:rsid w:val="00681E7F"/>
    <w:rsid w:val="00682A19"/>
    <w:rsid w:val="00682B33"/>
    <w:rsid w:val="00684667"/>
    <w:rsid w:val="00685399"/>
    <w:rsid w:val="006867D7"/>
    <w:rsid w:val="00691E7E"/>
    <w:rsid w:val="00692CA3"/>
    <w:rsid w:val="00693639"/>
    <w:rsid w:val="00696846"/>
    <w:rsid w:val="006A46D0"/>
    <w:rsid w:val="006A699C"/>
    <w:rsid w:val="006B190E"/>
    <w:rsid w:val="006B33A7"/>
    <w:rsid w:val="006B4DDC"/>
    <w:rsid w:val="006B6F7C"/>
    <w:rsid w:val="006C0068"/>
    <w:rsid w:val="006C0D22"/>
    <w:rsid w:val="006C15A6"/>
    <w:rsid w:val="006C164F"/>
    <w:rsid w:val="006C61F3"/>
    <w:rsid w:val="006C6AF5"/>
    <w:rsid w:val="006C6EC9"/>
    <w:rsid w:val="006C7872"/>
    <w:rsid w:val="006C7E38"/>
    <w:rsid w:val="006D1729"/>
    <w:rsid w:val="006D325B"/>
    <w:rsid w:val="006D462E"/>
    <w:rsid w:val="006D7533"/>
    <w:rsid w:val="006E04D5"/>
    <w:rsid w:val="006E20F7"/>
    <w:rsid w:val="006E29A9"/>
    <w:rsid w:val="006E4310"/>
    <w:rsid w:val="006E6487"/>
    <w:rsid w:val="006E7D16"/>
    <w:rsid w:val="006F4FB7"/>
    <w:rsid w:val="006F7925"/>
    <w:rsid w:val="00700531"/>
    <w:rsid w:val="007042B8"/>
    <w:rsid w:val="00705166"/>
    <w:rsid w:val="00705D07"/>
    <w:rsid w:val="00707C39"/>
    <w:rsid w:val="00707F7C"/>
    <w:rsid w:val="00713572"/>
    <w:rsid w:val="00714EAE"/>
    <w:rsid w:val="0071504A"/>
    <w:rsid w:val="00715292"/>
    <w:rsid w:val="00715D1F"/>
    <w:rsid w:val="00720E89"/>
    <w:rsid w:val="00720F4F"/>
    <w:rsid w:val="007214B4"/>
    <w:rsid w:val="007227AC"/>
    <w:rsid w:val="00722CAE"/>
    <w:rsid w:val="00723085"/>
    <w:rsid w:val="00724800"/>
    <w:rsid w:val="007267E1"/>
    <w:rsid w:val="00730759"/>
    <w:rsid w:val="00731229"/>
    <w:rsid w:val="007333FD"/>
    <w:rsid w:val="0073358B"/>
    <w:rsid w:val="0073456A"/>
    <w:rsid w:val="00734685"/>
    <w:rsid w:val="007346A8"/>
    <w:rsid w:val="00734F4D"/>
    <w:rsid w:val="00735862"/>
    <w:rsid w:val="00735BC2"/>
    <w:rsid w:val="0073760D"/>
    <w:rsid w:val="007377B1"/>
    <w:rsid w:val="00740B16"/>
    <w:rsid w:val="0074378D"/>
    <w:rsid w:val="00744C30"/>
    <w:rsid w:val="00747317"/>
    <w:rsid w:val="00755899"/>
    <w:rsid w:val="00757625"/>
    <w:rsid w:val="00757DAF"/>
    <w:rsid w:val="0076135D"/>
    <w:rsid w:val="007613C7"/>
    <w:rsid w:val="007638E0"/>
    <w:rsid w:val="007659B4"/>
    <w:rsid w:val="00767FE1"/>
    <w:rsid w:val="0077071F"/>
    <w:rsid w:val="0077164C"/>
    <w:rsid w:val="00773321"/>
    <w:rsid w:val="00774A2E"/>
    <w:rsid w:val="00776E95"/>
    <w:rsid w:val="00780596"/>
    <w:rsid w:val="0078129E"/>
    <w:rsid w:val="00782471"/>
    <w:rsid w:val="00782867"/>
    <w:rsid w:val="007839B3"/>
    <w:rsid w:val="00784623"/>
    <w:rsid w:val="0079186F"/>
    <w:rsid w:val="00792212"/>
    <w:rsid w:val="007926D0"/>
    <w:rsid w:val="00792E0C"/>
    <w:rsid w:val="00793394"/>
    <w:rsid w:val="00795ABB"/>
    <w:rsid w:val="007964F1"/>
    <w:rsid w:val="00796CFC"/>
    <w:rsid w:val="007A14FF"/>
    <w:rsid w:val="007A182B"/>
    <w:rsid w:val="007A26E1"/>
    <w:rsid w:val="007A2B91"/>
    <w:rsid w:val="007A4421"/>
    <w:rsid w:val="007A680C"/>
    <w:rsid w:val="007A72B2"/>
    <w:rsid w:val="007B042D"/>
    <w:rsid w:val="007B0DAA"/>
    <w:rsid w:val="007B0FE1"/>
    <w:rsid w:val="007B1364"/>
    <w:rsid w:val="007B13EE"/>
    <w:rsid w:val="007B283B"/>
    <w:rsid w:val="007B2B6F"/>
    <w:rsid w:val="007B330E"/>
    <w:rsid w:val="007B688E"/>
    <w:rsid w:val="007B6947"/>
    <w:rsid w:val="007C0030"/>
    <w:rsid w:val="007C37AD"/>
    <w:rsid w:val="007C4E2B"/>
    <w:rsid w:val="007C5C4B"/>
    <w:rsid w:val="007C6DEB"/>
    <w:rsid w:val="007C78BB"/>
    <w:rsid w:val="007D0F55"/>
    <w:rsid w:val="007D2925"/>
    <w:rsid w:val="007D7593"/>
    <w:rsid w:val="007E209F"/>
    <w:rsid w:val="007E274A"/>
    <w:rsid w:val="007E4E94"/>
    <w:rsid w:val="007E5962"/>
    <w:rsid w:val="007E6AE5"/>
    <w:rsid w:val="007F06B2"/>
    <w:rsid w:val="007F258E"/>
    <w:rsid w:val="007F37C1"/>
    <w:rsid w:val="007F4266"/>
    <w:rsid w:val="007F7A01"/>
    <w:rsid w:val="00802E7F"/>
    <w:rsid w:val="008039ED"/>
    <w:rsid w:val="00804566"/>
    <w:rsid w:val="0080497C"/>
    <w:rsid w:val="008051AE"/>
    <w:rsid w:val="00805992"/>
    <w:rsid w:val="00806052"/>
    <w:rsid w:val="008062C6"/>
    <w:rsid w:val="00806F9B"/>
    <w:rsid w:val="00811216"/>
    <w:rsid w:val="008123B8"/>
    <w:rsid w:val="008144B7"/>
    <w:rsid w:val="008154DC"/>
    <w:rsid w:val="0082054D"/>
    <w:rsid w:val="00821046"/>
    <w:rsid w:val="00822A99"/>
    <w:rsid w:val="0082390F"/>
    <w:rsid w:val="008269FD"/>
    <w:rsid w:val="00827C0B"/>
    <w:rsid w:val="00827E5B"/>
    <w:rsid w:val="00830B97"/>
    <w:rsid w:val="00834C6B"/>
    <w:rsid w:val="0083576E"/>
    <w:rsid w:val="008367DB"/>
    <w:rsid w:val="008368A9"/>
    <w:rsid w:val="00836981"/>
    <w:rsid w:val="008369C8"/>
    <w:rsid w:val="00836BDB"/>
    <w:rsid w:val="0084062C"/>
    <w:rsid w:val="0084097B"/>
    <w:rsid w:val="00841456"/>
    <w:rsid w:val="00844142"/>
    <w:rsid w:val="0084493E"/>
    <w:rsid w:val="00845E0B"/>
    <w:rsid w:val="0084712E"/>
    <w:rsid w:val="008471A0"/>
    <w:rsid w:val="00847F8A"/>
    <w:rsid w:val="008501E1"/>
    <w:rsid w:val="008505D5"/>
    <w:rsid w:val="00850F16"/>
    <w:rsid w:val="0085115E"/>
    <w:rsid w:val="008518C0"/>
    <w:rsid w:val="008524AF"/>
    <w:rsid w:val="00852F88"/>
    <w:rsid w:val="00855404"/>
    <w:rsid w:val="00855EBE"/>
    <w:rsid w:val="008569D5"/>
    <w:rsid w:val="00860DAC"/>
    <w:rsid w:val="008630A2"/>
    <w:rsid w:val="00863604"/>
    <w:rsid w:val="0086362B"/>
    <w:rsid w:val="008652B8"/>
    <w:rsid w:val="00865538"/>
    <w:rsid w:val="00866494"/>
    <w:rsid w:val="0086655D"/>
    <w:rsid w:val="00866AEF"/>
    <w:rsid w:val="00867192"/>
    <w:rsid w:val="008702FE"/>
    <w:rsid w:val="00873553"/>
    <w:rsid w:val="00873BDE"/>
    <w:rsid w:val="00873DC8"/>
    <w:rsid w:val="008740D0"/>
    <w:rsid w:val="00875D92"/>
    <w:rsid w:val="00876044"/>
    <w:rsid w:val="00877966"/>
    <w:rsid w:val="00877DB6"/>
    <w:rsid w:val="00884129"/>
    <w:rsid w:val="00885765"/>
    <w:rsid w:val="00890A17"/>
    <w:rsid w:val="008913EE"/>
    <w:rsid w:val="00892F53"/>
    <w:rsid w:val="00893E18"/>
    <w:rsid w:val="00895147"/>
    <w:rsid w:val="008960DD"/>
    <w:rsid w:val="008A0D0F"/>
    <w:rsid w:val="008A44D9"/>
    <w:rsid w:val="008A5FC5"/>
    <w:rsid w:val="008A643B"/>
    <w:rsid w:val="008B0082"/>
    <w:rsid w:val="008B030A"/>
    <w:rsid w:val="008B15A7"/>
    <w:rsid w:val="008B3D9A"/>
    <w:rsid w:val="008C003F"/>
    <w:rsid w:val="008C1D39"/>
    <w:rsid w:val="008C25F8"/>
    <w:rsid w:val="008C7140"/>
    <w:rsid w:val="008C738E"/>
    <w:rsid w:val="008C76DA"/>
    <w:rsid w:val="008D0946"/>
    <w:rsid w:val="008D3A26"/>
    <w:rsid w:val="008D423E"/>
    <w:rsid w:val="008D4544"/>
    <w:rsid w:val="008D471F"/>
    <w:rsid w:val="008D4755"/>
    <w:rsid w:val="008D5E01"/>
    <w:rsid w:val="008D7A25"/>
    <w:rsid w:val="008D7C5F"/>
    <w:rsid w:val="008E1FE6"/>
    <w:rsid w:val="008E2E5E"/>
    <w:rsid w:val="008E3374"/>
    <w:rsid w:val="008E44BC"/>
    <w:rsid w:val="008E7FFE"/>
    <w:rsid w:val="008F2421"/>
    <w:rsid w:val="008F35BB"/>
    <w:rsid w:val="008F5A4D"/>
    <w:rsid w:val="00900703"/>
    <w:rsid w:val="00901B21"/>
    <w:rsid w:val="00902E41"/>
    <w:rsid w:val="009048AD"/>
    <w:rsid w:val="00905C99"/>
    <w:rsid w:val="0090684B"/>
    <w:rsid w:val="0090686C"/>
    <w:rsid w:val="00907546"/>
    <w:rsid w:val="0091012A"/>
    <w:rsid w:val="00910246"/>
    <w:rsid w:val="0091087E"/>
    <w:rsid w:val="00912D7E"/>
    <w:rsid w:val="00917607"/>
    <w:rsid w:val="009227D4"/>
    <w:rsid w:val="00922CB8"/>
    <w:rsid w:val="009237A1"/>
    <w:rsid w:val="00923D77"/>
    <w:rsid w:val="009241A4"/>
    <w:rsid w:val="009254A2"/>
    <w:rsid w:val="009301E0"/>
    <w:rsid w:val="00932D34"/>
    <w:rsid w:val="00932FC6"/>
    <w:rsid w:val="00933E97"/>
    <w:rsid w:val="00934A3B"/>
    <w:rsid w:val="00935931"/>
    <w:rsid w:val="009359B8"/>
    <w:rsid w:val="009403A7"/>
    <w:rsid w:val="009415BD"/>
    <w:rsid w:val="00941951"/>
    <w:rsid w:val="00941BC9"/>
    <w:rsid w:val="009423F4"/>
    <w:rsid w:val="0094260F"/>
    <w:rsid w:val="00943611"/>
    <w:rsid w:val="00943F55"/>
    <w:rsid w:val="00947CEA"/>
    <w:rsid w:val="00950889"/>
    <w:rsid w:val="00952FB3"/>
    <w:rsid w:val="00955094"/>
    <w:rsid w:val="009617AB"/>
    <w:rsid w:val="0096383B"/>
    <w:rsid w:val="00963902"/>
    <w:rsid w:val="00964612"/>
    <w:rsid w:val="00964C31"/>
    <w:rsid w:val="0096537A"/>
    <w:rsid w:val="0096583A"/>
    <w:rsid w:val="00965E3F"/>
    <w:rsid w:val="0096649B"/>
    <w:rsid w:val="00966B4A"/>
    <w:rsid w:val="00967A29"/>
    <w:rsid w:val="00967DC9"/>
    <w:rsid w:val="00971074"/>
    <w:rsid w:val="00971278"/>
    <w:rsid w:val="009725E5"/>
    <w:rsid w:val="009725F0"/>
    <w:rsid w:val="00972D1A"/>
    <w:rsid w:val="0097354E"/>
    <w:rsid w:val="0097369D"/>
    <w:rsid w:val="0097547F"/>
    <w:rsid w:val="00975848"/>
    <w:rsid w:val="009758A4"/>
    <w:rsid w:val="00975E6B"/>
    <w:rsid w:val="009771D3"/>
    <w:rsid w:val="009773BB"/>
    <w:rsid w:val="009815E5"/>
    <w:rsid w:val="009848F6"/>
    <w:rsid w:val="00985A91"/>
    <w:rsid w:val="00985B55"/>
    <w:rsid w:val="00987201"/>
    <w:rsid w:val="0099017A"/>
    <w:rsid w:val="009908B4"/>
    <w:rsid w:val="00991CB1"/>
    <w:rsid w:val="00992811"/>
    <w:rsid w:val="0099630A"/>
    <w:rsid w:val="009A15C5"/>
    <w:rsid w:val="009A2244"/>
    <w:rsid w:val="009A27A1"/>
    <w:rsid w:val="009A2C45"/>
    <w:rsid w:val="009A73B6"/>
    <w:rsid w:val="009B27A6"/>
    <w:rsid w:val="009B3D10"/>
    <w:rsid w:val="009B58ED"/>
    <w:rsid w:val="009B6152"/>
    <w:rsid w:val="009C01EB"/>
    <w:rsid w:val="009C0270"/>
    <w:rsid w:val="009C02F2"/>
    <w:rsid w:val="009C0372"/>
    <w:rsid w:val="009C0C77"/>
    <w:rsid w:val="009C2FA2"/>
    <w:rsid w:val="009C522A"/>
    <w:rsid w:val="009C6317"/>
    <w:rsid w:val="009C7E85"/>
    <w:rsid w:val="009D2A59"/>
    <w:rsid w:val="009D410A"/>
    <w:rsid w:val="009D47F0"/>
    <w:rsid w:val="009D4C5E"/>
    <w:rsid w:val="009D5B68"/>
    <w:rsid w:val="009E501E"/>
    <w:rsid w:val="009E5DE1"/>
    <w:rsid w:val="009E67B4"/>
    <w:rsid w:val="009E6DB2"/>
    <w:rsid w:val="009E72E0"/>
    <w:rsid w:val="009F3F8F"/>
    <w:rsid w:val="009F71C9"/>
    <w:rsid w:val="00A02979"/>
    <w:rsid w:val="00A02A09"/>
    <w:rsid w:val="00A02BCE"/>
    <w:rsid w:val="00A0363C"/>
    <w:rsid w:val="00A04850"/>
    <w:rsid w:val="00A04E0B"/>
    <w:rsid w:val="00A05A09"/>
    <w:rsid w:val="00A1103E"/>
    <w:rsid w:val="00A13FBF"/>
    <w:rsid w:val="00A154BD"/>
    <w:rsid w:val="00A16151"/>
    <w:rsid w:val="00A16973"/>
    <w:rsid w:val="00A170BA"/>
    <w:rsid w:val="00A20CC9"/>
    <w:rsid w:val="00A213EA"/>
    <w:rsid w:val="00A216B6"/>
    <w:rsid w:val="00A21BBD"/>
    <w:rsid w:val="00A22507"/>
    <w:rsid w:val="00A2553F"/>
    <w:rsid w:val="00A2621E"/>
    <w:rsid w:val="00A27458"/>
    <w:rsid w:val="00A310A6"/>
    <w:rsid w:val="00A3545B"/>
    <w:rsid w:val="00A35736"/>
    <w:rsid w:val="00A3619D"/>
    <w:rsid w:val="00A36682"/>
    <w:rsid w:val="00A37C15"/>
    <w:rsid w:val="00A432EE"/>
    <w:rsid w:val="00A44AEB"/>
    <w:rsid w:val="00A47BDB"/>
    <w:rsid w:val="00A50083"/>
    <w:rsid w:val="00A5361F"/>
    <w:rsid w:val="00A555DE"/>
    <w:rsid w:val="00A56D53"/>
    <w:rsid w:val="00A56DE3"/>
    <w:rsid w:val="00A57543"/>
    <w:rsid w:val="00A5778A"/>
    <w:rsid w:val="00A5787A"/>
    <w:rsid w:val="00A70C07"/>
    <w:rsid w:val="00A716CC"/>
    <w:rsid w:val="00A71D2F"/>
    <w:rsid w:val="00A7318F"/>
    <w:rsid w:val="00A754A7"/>
    <w:rsid w:val="00A76465"/>
    <w:rsid w:val="00A765B1"/>
    <w:rsid w:val="00A80F68"/>
    <w:rsid w:val="00A8242B"/>
    <w:rsid w:val="00A82822"/>
    <w:rsid w:val="00A83D15"/>
    <w:rsid w:val="00A85426"/>
    <w:rsid w:val="00A87220"/>
    <w:rsid w:val="00A9124F"/>
    <w:rsid w:val="00A91F75"/>
    <w:rsid w:val="00A92894"/>
    <w:rsid w:val="00A92EC9"/>
    <w:rsid w:val="00A93F0B"/>
    <w:rsid w:val="00A9409F"/>
    <w:rsid w:val="00A94959"/>
    <w:rsid w:val="00A96F62"/>
    <w:rsid w:val="00AA0269"/>
    <w:rsid w:val="00AA097C"/>
    <w:rsid w:val="00AA0C4A"/>
    <w:rsid w:val="00AA2B0C"/>
    <w:rsid w:val="00AA3B63"/>
    <w:rsid w:val="00AA5152"/>
    <w:rsid w:val="00AA5BCA"/>
    <w:rsid w:val="00AA785E"/>
    <w:rsid w:val="00AB1455"/>
    <w:rsid w:val="00AB414F"/>
    <w:rsid w:val="00AB4811"/>
    <w:rsid w:val="00AB53E4"/>
    <w:rsid w:val="00AB64F0"/>
    <w:rsid w:val="00AB7397"/>
    <w:rsid w:val="00AB7BD3"/>
    <w:rsid w:val="00AC3591"/>
    <w:rsid w:val="00AC3618"/>
    <w:rsid w:val="00AC5AC5"/>
    <w:rsid w:val="00AD2BDC"/>
    <w:rsid w:val="00AD3773"/>
    <w:rsid w:val="00AD7613"/>
    <w:rsid w:val="00AE056C"/>
    <w:rsid w:val="00AE2D79"/>
    <w:rsid w:val="00AE5884"/>
    <w:rsid w:val="00AE7640"/>
    <w:rsid w:val="00AE77CD"/>
    <w:rsid w:val="00AF0932"/>
    <w:rsid w:val="00AF1EFD"/>
    <w:rsid w:val="00AF44FE"/>
    <w:rsid w:val="00AF743C"/>
    <w:rsid w:val="00AF76BC"/>
    <w:rsid w:val="00B0183D"/>
    <w:rsid w:val="00B022F3"/>
    <w:rsid w:val="00B02642"/>
    <w:rsid w:val="00B03025"/>
    <w:rsid w:val="00B05D44"/>
    <w:rsid w:val="00B07912"/>
    <w:rsid w:val="00B1041A"/>
    <w:rsid w:val="00B1129F"/>
    <w:rsid w:val="00B12403"/>
    <w:rsid w:val="00B1282C"/>
    <w:rsid w:val="00B13506"/>
    <w:rsid w:val="00B1560F"/>
    <w:rsid w:val="00B16A89"/>
    <w:rsid w:val="00B17F9A"/>
    <w:rsid w:val="00B2109E"/>
    <w:rsid w:val="00B2152C"/>
    <w:rsid w:val="00B22EEB"/>
    <w:rsid w:val="00B23A76"/>
    <w:rsid w:val="00B23F34"/>
    <w:rsid w:val="00B24C0D"/>
    <w:rsid w:val="00B2627C"/>
    <w:rsid w:val="00B3182C"/>
    <w:rsid w:val="00B33517"/>
    <w:rsid w:val="00B371C3"/>
    <w:rsid w:val="00B406E4"/>
    <w:rsid w:val="00B410A6"/>
    <w:rsid w:val="00B417DA"/>
    <w:rsid w:val="00B41B7B"/>
    <w:rsid w:val="00B41BA1"/>
    <w:rsid w:val="00B420BF"/>
    <w:rsid w:val="00B4455C"/>
    <w:rsid w:val="00B44856"/>
    <w:rsid w:val="00B452A1"/>
    <w:rsid w:val="00B45B09"/>
    <w:rsid w:val="00B45C6B"/>
    <w:rsid w:val="00B511B7"/>
    <w:rsid w:val="00B53F3A"/>
    <w:rsid w:val="00B548F8"/>
    <w:rsid w:val="00B5663E"/>
    <w:rsid w:val="00B5759D"/>
    <w:rsid w:val="00B601B7"/>
    <w:rsid w:val="00B60966"/>
    <w:rsid w:val="00B60A0C"/>
    <w:rsid w:val="00B60CF4"/>
    <w:rsid w:val="00B60DEA"/>
    <w:rsid w:val="00B613C8"/>
    <w:rsid w:val="00B65FF8"/>
    <w:rsid w:val="00B66CA1"/>
    <w:rsid w:val="00B71477"/>
    <w:rsid w:val="00B715F5"/>
    <w:rsid w:val="00B7239B"/>
    <w:rsid w:val="00B738BD"/>
    <w:rsid w:val="00B739FF"/>
    <w:rsid w:val="00B74D5B"/>
    <w:rsid w:val="00B74E8D"/>
    <w:rsid w:val="00B766CA"/>
    <w:rsid w:val="00B76BA7"/>
    <w:rsid w:val="00B776AF"/>
    <w:rsid w:val="00B80B91"/>
    <w:rsid w:val="00B8229D"/>
    <w:rsid w:val="00B83A1D"/>
    <w:rsid w:val="00B845DD"/>
    <w:rsid w:val="00B86E3F"/>
    <w:rsid w:val="00B915DF"/>
    <w:rsid w:val="00B9330F"/>
    <w:rsid w:val="00B94048"/>
    <w:rsid w:val="00B95001"/>
    <w:rsid w:val="00B95FF7"/>
    <w:rsid w:val="00BA1B94"/>
    <w:rsid w:val="00BA2219"/>
    <w:rsid w:val="00BA2CFA"/>
    <w:rsid w:val="00BA4B0D"/>
    <w:rsid w:val="00BA5273"/>
    <w:rsid w:val="00BA590A"/>
    <w:rsid w:val="00BA698D"/>
    <w:rsid w:val="00BA7EF3"/>
    <w:rsid w:val="00BB11E9"/>
    <w:rsid w:val="00BB3312"/>
    <w:rsid w:val="00BB663B"/>
    <w:rsid w:val="00BB67AA"/>
    <w:rsid w:val="00BB6832"/>
    <w:rsid w:val="00BC2145"/>
    <w:rsid w:val="00BC2E82"/>
    <w:rsid w:val="00BC4F8B"/>
    <w:rsid w:val="00BC5B52"/>
    <w:rsid w:val="00BC5B6B"/>
    <w:rsid w:val="00BD48F1"/>
    <w:rsid w:val="00BD5FAE"/>
    <w:rsid w:val="00BD67D3"/>
    <w:rsid w:val="00BE2B6D"/>
    <w:rsid w:val="00BE48BE"/>
    <w:rsid w:val="00BE5768"/>
    <w:rsid w:val="00BE6B03"/>
    <w:rsid w:val="00BE7496"/>
    <w:rsid w:val="00BE74E1"/>
    <w:rsid w:val="00BF0D0B"/>
    <w:rsid w:val="00BF2C6B"/>
    <w:rsid w:val="00BF35F0"/>
    <w:rsid w:val="00BF4D46"/>
    <w:rsid w:val="00BF4D87"/>
    <w:rsid w:val="00BF5646"/>
    <w:rsid w:val="00BF7A5A"/>
    <w:rsid w:val="00C022AA"/>
    <w:rsid w:val="00C039F6"/>
    <w:rsid w:val="00C0489D"/>
    <w:rsid w:val="00C06B38"/>
    <w:rsid w:val="00C07516"/>
    <w:rsid w:val="00C07738"/>
    <w:rsid w:val="00C1239E"/>
    <w:rsid w:val="00C17B3F"/>
    <w:rsid w:val="00C2053A"/>
    <w:rsid w:val="00C20989"/>
    <w:rsid w:val="00C21C00"/>
    <w:rsid w:val="00C231EE"/>
    <w:rsid w:val="00C25125"/>
    <w:rsid w:val="00C254D8"/>
    <w:rsid w:val="00C26BB6"/>
    <w:rsid w:val="00C26E66"/>
    <w:rsid w:val="00C26E70"/>
    <w:rsid w:val="00C27BA0"/>
    <w:rsid w:val="00C3164B"/>
    <w:rsid w:val="00C32D96"/>
    <w:rsid w:val="00C37495"/>
    <w:rsid w:val="00C37ADA"/>
    <w:rsid w:val="00C37EF2"/>
    <w:rsid w:val="00C44CFA"/>
    <w:rsid w:val="00C45103"/>
    <w:rsid w:val="00C50655"/>
    <w:rsid w:val="00C50A32"/>
    <w:rsid w:val="00C516F0"/>
    <w:rsid w:val="00C521BC"/>
    <w:rsid w:val="00C5226C"/>
    <w:rsid w:val="00C554AE"/>
    <w:rsid w:val="00C57218"/>
    <w:rsid w:val="00C57A02"/>
    <w:rsid w:val="00C57EC1"/>
    <w:rsid w:val="00C61CED"/>
    <w:rsid w:val="00C61F5C"/>
    <w:rsid w:val="00C629C0"/>
    <w:rsid w:val="00C64B3A"/>
    <w:rsid w:val="00C728E9"/>
    <w:rsid w:val="00C737FB"/>
    <w:rsid w:val="00C74FA2"/>
    <w:rsid w:val="00C77AA2"/>
    <w:rsid w:val="00C800D1"/>
    <w:rsid w:val="00C80517"/>
    <w:rsid w:val="00C82C46"/>
    <w:rsid w:val="00C83B86"/>
    <w:rsid w:val="00C8523D"/>
    <w:rsid w:val="00C85C24"/>
    <w:rsid w:val="00C86FBA"/>
    <w:rsid w:val="00C90B9E"/>
    <w:rsid w:val="00C90EA4"/>
    <w:rsid w:val="00C91E9A"/>
    <w:rsid w:val="00C926D3"/>
    <w:rsid w:val="00C9701B"/>
    <w:rsid w:val="00C97DCC"/>
    <w:rsid w:val="00CA0DF9"/>
    <w:rsid w:val="00CA6EA0"/>
    <w:rsid w:val="00CB063E"/>
    <w:rsid w:val="00CB1399"/>
    <w:rsid w:val="00CB256F"/>
    <w:rsid w:val="00CB2DC5"/>
    <w:rsid w:val="00CB6F5A"/>
    <w:rsid w:val="00CB7365"/>
    <w:rsid w:val="00CB7F8D"/>
    <w:rsid w:val="00CC0162"/>
    <w:rsid w:val="00CC1840"/>
    <w:rsid w:val="00CC1EB0"/>
    <w:rsid w:val="00CC25A5"/>
    <w:rsid w:val="00CC4149"/>
    <w:rsid w:val="00CC426E"/>
    <w:rsid w:val="00CC50DC"/>
    <w:rsid w:val="00CC7348"/>
    <w:rsid w:val="00CD1A10"/>
    <w:rsid w:val="00CD2041"/>
    <w:rsid w:val="00CD2B13"/>
    <w:rsid w:val="00CD3194"/>
    <w:rsid w:val="00CD3C67"/>
    <w:rsid w:val="00CD5601"/>
    <w:rsid w:val="00CD57F9"/>
    <w:rsid w:val="00CE110A"/>
    <w:rsid w:val="00CE1D24"/>
    <w:rsid w:val="00CE31DB"/>
    <w:rsid w:val="00CE4AF4"/>
    <w:rsid w:val="00CE4C4F"/>
    <w:rsid w:val="00CE6765"/>
    <w:rsid w:val="00CF00FD"/>
    <w:rsid w:val="00CF0329"/>
    <w:rsid w:val="00CF062B"/>
    <w:rsid w:val="00CF339F"/>
    <w:rsid w:val="00CF47C2"/>
    <w:rsid w:val="00CF5E69"/>
    <w:rsid w:val="00CF6098"/>
    <w:rsid w:val="00D0109F"/>
    <w:rsid w:val="00D02109"/>
    <w:rsid w:val="00D032FF"/>
    <w:rsid w:val="00D034F5"/>
    <w:rsid w:val="00D0435C"/>
    <w:rsid w:val="00D04AB3"/>
    <w:rsid w:val="00D0540C"/>
    <w:rsid w:val="00D05B1F"/>
    <w:rsid w:val="00D06137"/>
    <w:rsid w:val="00D073CC"/>
    <w:rsid w:val="00D11578"/>
    <w:rsid w:val="00D116F8"/>
    <w:rsid w:val="00D122B6"/>
    <w:rsid w:val="00D17919"/>
    <w:rsid w:val="00D17B4B"/>
    <w:rsid w:val="00D202A2"/>
    <w:rsid w:val="00D2164F"/>
    <w:rsid w:val="00D22678"/>
    <w:rsid w:val="00D2540F"/>
    <w:rsid w:val="00D25863"/>
    <w:rsid w:val="00D272F7"/>
    <w:rsid w:val="00D27616"/>
    <w:rsid w:val="00D301AC"/>
    <w:rsid w:val="00D31AD5"/>
    <w:rsid w:val="00D32DCF"/>
    <w:rsid w:val="00D349B8"/>
    <w:rsid w:val="00D37742"/>
    <w:rsid w:val="00D416FB"/>
    <w:rsid w:val="00D41B4A"/>
    <w:rsid w:val="00D41C68"/>
    <w:rsid w:val="00D42626"/>
    <w:rsid w:val="00D43CF9"/>
    <w:rsid w:val="00D44087"/>
    <w:rsid w:val="00D50EC4"/>
    <w:rsid w:val="00D51A7B"/>
    <w:rsid w:val="00D51AF9"/>
    <w:rsid w:val="00D52C8F"/>
    <w:rsid w:val="00D56A80"/>
    <w:rsid w:val="00D57187"/>
    <w:rsid w:val="00D5756A"/>
    <w:rsid w:val="00D620EE"/>
    <w:rsid w:val="00D63718"/>
    <w:rsid w:val="00D65582"/>
    <w:rsid w:val="00D6582E"/>
    <w:rsid w:val="00D677EC"/>
    <w:rsid w:val="00D71D26"/>
    <w:rsid w:val="00D7257B"/>
    <w:rsid w:val="00D72695"/>
    <w:rsid w:val="00D7329A"/>
    <w:rsid w:val="00D7555D"/>
    <w:rsid w:val="00D77F5B"/>
    <w:rsid w:val="00D8054D"/>
    <w:rsid w:val="00D806C7"/>
    <w:rsid w:val="00D8245D"/>
    <w:rsid w:val="00D839DC"/>
    <w:rsid w:val="00D8579C"/>
    <w:rsid w:val="00D869E7"/>
    <w:rsid w:val="00D87ABE"/>
    <w:rsid w:val="00D905E5"/>
    <w:rsid w:val="00D90BD8"/>
    <w:rsid w:val="00D9107E"/>
    <w:rsid w:val="00D9108A"/>
    <w:rsid w:val="00D915D1"/>
    <w:rsid w:val="00D93655"/>
    <w:rsid w:val="00D942B7"/>
    <w:rsid w:val="00D95460"/>
    <w:rsid w:val="00D9557E"/>
    <w:rsid w:val="00D95AA6"/>
    <w:rsid w:val="00D96ECA"/>
    <w:rsid w:val="00D971C1"/>
    <w:rsid w:val="00DA17D7"/>
    <w:rsid w:val="00DA23F8"/>
    <w:rsid w:val="00DA51FB"/>
    <w:rsid w:val="00DA6187"/>
    <w:rsid w:val="00DB0763"/>
    <w:rsid w:val="00DB2222"/>
    <w:rsid w:val="00DB2ACA"/>
    <w:rsid w:val="00DB56B4"/>
    <w:rsid w:val="00DB61F0"/>
    <w:rsid w:val="00DB64B5"/>
    <w:rsid w:val="00DC0D56"/>
    <w:rsid w:val="00DC29FD"/>
    <w:rsid w:val="00DC3197"/>
    <w:rsid w:val="00DC5343"/>
    <w:rsid w:val="00DC7609"/>
    <w:rsid w:val="00DD14C4"/>
    <w:rsid w:val="00DD5AE6"/>
    <w:rsid w:val="00DE1FF5"/>
    <w:rsid w:val="00DE4B5E"/>
    <w:rsid w:val="00DE66F3"/>
    <w:rsid w:val="00DF2573"/>
    <w:rsid w:val="00DF280B"/>
    <w:rsid w:val="00DF4D1F"/>
    <w:rsid w:val="00DF571C"/>
    <w:rsid w:val="00E05267"/>
    <w:rsid w:val="00E063F9"/>
    <w:rsid w:val="00E069D6"/>
    <w:rsid w:val="00E07AC4"/>
    <w:rsid w:val="00E11289"/>
    <w:rsid w:val="00E11388"/>
    <w:rsid w:val="00E14FD8"/>
    <w:rsid w:val="00E16F32"/>
    <w:rsid w:val="00E17A8D"/>
    <w:rsid w:val="00E207CD"/>
    <w:rsid w:val="00E230DA"/>
    <w:rsid w:val="00E23DBC"/>
    <w:rsid w:val="00E266FB"/>
    <w:rsid w:val="00E269B8"/>
    <w:rsid w:val="00E26A54"/>
    <w:rsid w:val="00E26B6C"/>
    <w:rsid w:val="00E2772E"/>
    <w:rsid w:val="00E3090C"/>
    <w:rsid w:val="00E3233F"/>
    <w:rsid w:val="00E326C2"/>
    <w:rsid w:val="00E33626"/>
    <w:rsid w:val="00E33F36"/>
    <w:rsid w:val="00E346D2"/>
    <w:rsid w:val="00E37685"/>
    <w:rsid w:val="00E37D85"/>
    <w:rsid w:val="00E45776"/>
    <w:rsid w:val="00E46F96"/>
    <w:rsid w:val="00E47FB3"/>
    <w:rsid w:val="00E5029B"/>
    <w:rsid w:val="00E50A83"/>
    <w:rsid w:val="00E526BD"/>
    <w:rsid w:val="00E54C19"/>
    <w:rsid w:val="00E55BE2"/>
    <w:rsid w:val="00E57B3B"/>
    <w:rsid w:val="00E62208"/>
    <w:rsid w:val="00E631D4"/>
    <w:rsid w:val="00E63EC1"/>
    <w:rsid w:val="00E65310"/>
    <w:rsid w:val="00E65642"/>
    <w:rsid w:val="00E657B8"/>
    <w:rsid w:val="00E67380"/>
    <w:rsid w:val="00E677C9"/>
    <w:rsid w:val="00E71A88"/>
    <w:rsid w:val="00E71C78"/>
    <w:rsid w:val="00E7329E"/>
    <w:rsid w:val="00E73BEB"/>
    <w:rsid w:val="00E751F9"/>
    <w:rsid w:val="00E7572C"/>
    <w:rsid w:val="00E7635B"/>
    <w:rsid w:val="00E763C9"/>
    <w:rsid w:val="00E77E84"/>
    <w:rsid w:val="00E82881"/>
    <w:rsid w:val="00E84A1A"/>
    <w:rsid w:val="00E85C7B"/>
    <w:rsid w:val="00E9050C"/>
    <w:rsid w:val="00E91A43"/>
    <w:rsid w:val="00E91B93"/>
    <w:rsid w:val="00E93C09"/>
    <w:rsid w:val="00EA2A8D"/>
    <w:rsid w:val="00EA5F4A"/>
    <w:rsid w:val="00EA600C"/>
    <w:rsid w:val="00EB274E"/>
    <w:rsid w:val="00EB28D8"/>
    <w:rsid w:val="00EB3309"/>
    <w:rsid w:val="00EB52ED"/>
    <w:rsid w:val="00EB601A"/>
    <w:rsid w:val="00EB73C7"/>
    <w:rsid w:val="00EC12B9"/>
    <w:rsid w:val="00EC299B"/>
    <w:rsid w:val="00EC2BBB"/>
    <w:rsid w:val="00EC337C"/>
    <w:rsid w:val="00EC5ABE"/>
    <w:rsid w:val="00EC679E"/>
    <w:rsid w:val="00EC693C"/>
    <w:rsid w:val="00EC76DA"/>
    <w:rsid w:val="00ED483D"/>
    <w:rsid w:val="00ED4DC9"/>
    <w:rsid w:val="00EE37D7"/>
    <w:rsid w:val="00EE4A35"/>
    <w:rsid w:val="00EE77E0"/>
    <w:rsid w:val="00EF0AA6"/>
    <w:rsid w:val="00EF19F4"/>
    <w:rsid w:val="00EF4EAF"/>
    <w:rsid w:val="00EF5291"/>
    <w:rsid w:val="00EF67D9"/>
    <w:rsid w:val="00EF79AF"/>
    <w:rsid w:val="00EF7F19"/>
    <w:rsid w:val="00F001F1"/>
    <w:rsid w:val="00F00E11"/>
    <w:rsid w:val="00F0156C"/>
    <w:rsid w:val="00F023A2"/>
    <w:rsid w:val="00F04881"/>
    <w:rsid w:val="00F10B6F"/>
    <w:rsid w:val="00F120DA"/>
    <w:rsid w:val="00F1212E"/>
    <w:rsid w:val="00F1329C"/>
    <w:rsid w:val="00F13F48"/>
    <w:rsid w:val="00F177FE"/>
    <w:rsid w:val="00F17B1A"/>
    <w:rsid w:val="00F23256"/>
    <w:rsid w:val="00F23698"/>
    <w:rsid w:val="00F240F0"/>
    <w:rsid w:val="00F24AEB"/>
    <w:rsid w:val="00F25C64"/>
    <w:rsid w:val="00F26F52"/>
    <w:rsid w:val="00F27041"/>
    <w:rsid w:val="00F34242"/>
    <w:rsid w:val="00F3490A"/>
    <w:rsid w:val="00F34E15"/>
    <w:rsid w:val="00F35072"/>
    <w:rsid w:val="00F35DB3"/>
    <w:rsid w:val="00F36CA3"/>
    <w:rsid w:val="00F36DC1"/>
    <w:rsid w:val="00F40166"/>
    <w:rsid w:val="00F411A3"/>
    <w:rsid w:val="00F41620"/>
    <w:rsid w:val="00F41D3B"/>
    <w:rsid w:val="00F41FEB"/>
    <w:rsid w:val="00F42872"/>
    <w:rsid w:val="00F44261"/>
    <w:rsid w:val="00F4470B"/>
    <w:rsid w:val="00F44C29"/>
    <w:rsid w:val="00F45102"/>
    <w:rsid w:val="00F510A3"/>
    <w:rsid w:val="00F51199"/>
    <w:rsid w:val="00F55D97"/>
    <w:rsid w:val="00F561F8"/>
    <w:rsid w:val="00F61F0D"/>
    <w:rsid w:val="00F625D8"/>
    <w:rsid w:val="00F640BC"/>
    <w:rsid w:val="00F64DE0"/>
    <w:rsid w:val="00F65728"/>
    <w:rsid w:val="00F66589"/>
    <w:rsid w:val="00F66B6F"/>
    <w:rsid w:val="00F7006B"/>
    <w:rsid w:val="00F705D4"/>
    <w:rsid w:val="00F70D9B"/>
    <w:rsid w:val="00F70E66"/>
    <w:rsid w:val="00F71189"/>
    <w:rsid w:val="00F7225B"/>
    <w:rsid w:val="00F730B7"/>
    <w:rsid w:val="00F73B15"/>
    <w:rsid w:val="00F73DF9"/>
    <w:rsid w:val="00F758E5"/>
    <w:rsid w:val="00F77D3C"/>
    <w:rsid w:val="00F77E01"/>
    <w:rsid w:val="00F80BFE"/>
    <w:rsid w:val="00F82414"/>
    <w:rsid w:val="00F829A2"/>
    <w:rsid w:val="00F83474"/>
    <w:rsid w:val="00F843E9"/>
    <w:rsid w:val="00F85DB4"/>
    <w:rsid w:val="00F90994"/>
    <w:rsid w:val="00F90A1F"/>
    <w:rsid w:val="00F910FE"/>
    <w:rsid w:val="00F92935"/>
    <w:rsid w:val="00F9315C"/>
    <w:rsid w:val="00F93DCE"/>
    <w:rsid w:val="00FA3139"/>
    <w:rsid w:val="00FA3997"/>
    <w:rsid w:val="00FA51C5"/>
    <w:rsid w:val="00FA708A"/>
    <w:rsid w:val="00FB47A5"/>
    <w:rsid w:val="00FB60C7"/>
    <w:rsid w:val="00FB695C"/>
    <w:rsid w:val="00FB6C04"/>
    <w:rsid w:val="00FB72F3"/>
    <w:rsid w:val="00FC57C9"/>
    <w:rsid w:val="00FC6697"/>
    <w:rsid w:val="00FC7097"/>
    <w:rsid w:val="00FC742F"/>
    <w:rsid w:val="00FD030B"/>
    <w:rsid w:val="00FD2E43"/>
    <w:rsid w:val="00FD30BE"/>
    <w:rsid w:val="00FD6F20"/>
    <w:rsid w:val="00FE10C0"/>
    <w:rsid w:val="00FE1BB0"/>
    <w:rsid w:val="00FE3EBC"/>
    <w:rsid w:val="00FE4570"/>
    <w:rsid w:val="00FE46FB"/>
    <w:rsid w:val="00FE6C84"/>
    <w:rsid w:val="00FE72E1"/>
    <w:rsid w:val="00FE76D0"/>
    <w:rsid w:val="00FF1DD6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A05"/>
    <w:rPr>
      <w:sz w:val="24"/>
      <w:szCs w:val="24"/>
    </w:rPr>
  </w:style>
  <w:style w:type="paragraph" w:styleId="1">
    <w:name w:val="heading 1"/>
    <w:basedOn w:val="a"/>
    <w:next w:val="a"/>
    <w:qFormat/>
    <w:rsid w:val="000E3A05"/>
    <w:pPr>
      <w:keepNext/>
      <w:shd w:val="clear" w:color="auto" w:fill="FFFFFF"/>
      <w:outlineLvl w:val="0"/>
    </w:pPr>
    <w:rPr>
      <w:b/>
      <w:bCs/>
      <w:color w:val="000000"/>
      <w:spacing w:val="34"/>
    </w:rPr>
  </w:style>
  <w:style w:type="paragraph" w:styleId="2">
    <w:name w:val="heading 2"/>
    <w:basedOn w:val="a"/>
    <w:next w:val="a"/>
    <w:link w:val="20"/>
    <w:qFormat/>
    <w:rsid w:val="008D42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3A05"/>
    <w:pPr>
      <w:shd w:val="clear" w:color="auto" w:fill="FFFFFF"/>
      <w:ind w:firstLine="360"/>
      <w:jc w:val="both"/>
    </w:pPr>
    <w:rPr>
      <w:color w:val="000000"/>
    </w:rPr>
  </w:style>
  <w:style w:type="paragraph" w:customStyle="1" w:styleId="ConsNormal">
    <w:name w:val="ConsNormal"/>
    <w:rsid w:val="00D31A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47B0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B13506"/>
    <w:pPr>
      <w:spacing w:after="120"/>
    </w:pPr>
  </w:style>
  <w:style w:type="paragraph" w:styleId="a6">
    <w:name w:val="footer"/>
    <w:basedOn w:val="a"/>
    <w:link w:val="a7"/>
    <w:uiPriority w:val="99"/>
    <w:rsid w:val="004110F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110F1"/>
  </w:style>
  <w:style w:type="paragraph" w:styleId="a9">
    <w:name w:val="header"/>
    <w:basedOn w:val="a"/>
    <w:rsid w:val="006A46D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4C5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8D42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 Spacing"/>
    <w:link w:val="ab"/>
    <w:uiPriority w:val="1"/>
    <w:qFormat/>
    <w:rsid w:val="006144DB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9A15C5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ent">
    <w:name w:val="cent"/>
    <w:basedOn w:val="a"/>
    <w:rsid w:val="00F70D9B"/>
    <w:pPr>
      <w:ind w:firstLine="240"/>
      <w:jc w:val="center"/>
    </w:pPr>
    <w:rPr>
      <w:rFonts w:ascii="Verdana" w:eastAsia="Arial Unicode MS" w:hAnsi="Verdana" w:cs="Arial Unicode MS"/>
      <w:b/>
      <w:bCs/>
      <w:color w:val="222222"/>
      <w:sz w:val="14"/>
      <w:szCs w:val="14"/>
    </w:rPr>
  </w:style>
  <w:style w:type="paragraph" w:customStyle="1" w:styleId="workt">
    <w:name w:val="workt"/>
    <w:basedOn w:val="a"/>
    <w:rsid w:val="001246F9"/>
    <w:pPr>
      <w:ind w:firstLine="154"/>
      <w:jc w:val="both"/>
    </w:pPr>
    <w:rPr>
      <w:rFonts w:ascii="Verdana" w:eastAsia="Arial Unicode MS" w:hAnsi="Verdana" w:cs="Arial Unicode MS"/>
      <w:color w:val="333333"/>
      <w:sz w:val="14"/>
      <w:szCs w:val="14"/>
    </w:rPr>
  </w:style>
  <w:style w:type="paragraph" w:styleId="ae">
    <w:name w:val="Normal (Web)"/>
    <w:basedOn w:val="a"/>
    <w:uiPriority w:val="99"/>
    <w:rsid w:val="004414FC"/>
    <w:pPr>
      <w:spacing w:before="100" w:beforeAutospacing="1" w:after="100" w:afterAutospacing="1"/>
    </w:pPr>
  </w:style>
  <w:style w:type="character" w:styleId="af">
    <w:name w:val="Hyperlink"/>
    <w:rsid w:val="00391781"/>
    <w:rPr>
      <w:color w:val="0000FF"/>
      <w:u w:val="single"/>
    </w:rPr>
  </w:style>
  <w:style w:type="character" w:customStyle="1" w:styleId="TextNPA">
    <w:name w:val="Text NPA"/>
    <w:rsid w:val="00257C44"/>
    <w:rPr>
      <w:rFonts w:ascii="Courier New" w:hAnsi="Courier New"/>
    </w:rPr>
  </w:style>
  <w:style w:type="paragraph" w:customStyle="1" w:styleId="Default">
    <w:name w:val="Default"/>
    <w:rsid w:val="002121F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121F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121F9"/>
    <w:pPr>
      <w:shd w:val="clear" w:color="auto" w:fill="FFFFFF"/>
      <w:spacing w:line="298" w:lineRule="exact"/>
      <w:jc w:val="center"/>
    </w:pPr>
    <w:rPr>
      <w:sz w:val="28"/>
      <w:szCs w:val="28"/>
      <w:shd w:val="clear" w:color="auto" w:fill="FFFFFF"/>
    </w:rPr>
  </w:style>
  <w:style w:type="paragraph" w:customStyle="1" w:styleId="af0">
    <w:name w:val="Текст абзаца"/>
    <w:basedOn w:val="a"/>
    <w:qFormat/>
    <w:rsid w:val="002121F9"/>
    <w:pPr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10">
    <w:name w:val="Абзац списка1"/>
    <w:basedOn w:val="a"/>
    <w:uiPriority w:val="99"/>
    <w:rsid w:val="002121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Абзац списка2"/>
    <w:basedOn w:val="a"/>
    <w:rsid w:val="00AA3B63"/>
    <w:pPr>
      <w:ind w:left="720"/>
    </w:pPr>
    <w:rPr>
      <w:rFonts w:ascii="Calibri" w:hAnsi="Calibri"/>
      <w:sz w:val="22"/>
      <w:szCs w:val="22"/>
      <w:lang w:eastAsia="en-US"/>
    </w:rPr>
  </w:style>
  <w:style w:type="table" w:styleId="af1">
    <w:name w:val="Table Grid"/>
    <w:basedOn w:val="a1"/>
    <w:uiPriority w:val="39"/>
    <w:rsid w:val="008960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34"/>
    <w:locked/>
    <w:rsid w:val="00CE31DB"/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71D93"/>
    <w:rPr>
      <w:rFonts w:ascii="Calibri" w:eastAsia="Calibri" w:hAnsi="Calibri"/>
      <w:sz w:val="22"/>
      <w:szCs w:val="22"/>
      <w:lang w:eastAsia="en-US" w:bidi="ar-SA"/>
    </w:rPr>
  </w:style>
  <w:style w:type="paragraph" w:customStyle="1" w:styleId="FR2">
    <w:name w:val="FR2"/>
    <w:uiPriority w:val="99"/>
    <w:rsid w:val="00371D93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sz w:val="22"/>
      <w:szCs w:val="22"/>
    </w:rPr>
  </w:style>
  <w:style w:type="character" w:customStyle="1" w:styleId="apple-style-span">
    <w:name w:val="apple-style-span"/>
    <w:rsid w:val="008D3A26"/>
    <w:rPr>
      <w:rFonts w:cs="Times New Roman"/>
    </w:rPr>
  </w:style>
  <w:style w:type="paragraph" w:customStyle="1" w:styleId="11">
    <w:name w:val="Знак1"/>
    <w:basedOn w:val="a"/>
    <w:rsid w:val="001300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66575"/>
    <w:rPr>
      <w:b/>
      <w:bCs/>
    </w:rPr>
  </w:style>
  <w:style w:type="character" w:customStyle="1" w:styleId="blk">
    <w:name w:val="blk"/>
    <w:basedOn w:val="a0"/>
    <w:rsid w:val="009F3F8F"/>
  </w:style>
  <w:style w:type="character" w:customStyle="1" w:styleId="ConsPlusNormal0">
    <w:name w:val="ConsPlusNormal Знак"/>
    <w:link w:val="ConsPlusNormal"/>
    <w:locked/>
    <w:rsid w:val="00DF571C"/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9048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dmrad.ru/category/%d1%83%d0%bf%d1%80%d0%b0%d0%b2%d0%bb%d0%b5%d0%bd%d0%b8%d0%b5-%d0%be%d0%b1%d1%80%d0%b0%d0%b7%d0%be%d0%b2%d0%b0%d0%bd%d0%b8%d1%8f-%d0%b8-%d0%bc%d0%be%d0%bb%d0%be%d0%b4%d0%b5%d0%b6%d0%bd%d0%be%d0%b9/%d1%83%d0%bf%d1%80%d0%b0%d0%b2%d0%bb%d0%b5%d0%bd%d0%b8%d0%b5-%d0%be%d0%b1%d1%80-%d0%bc%d0%be%d0%bb-%d0%bf%d0%be%d0%bb%d0%b8%d1%82%d0%b8%d0%ba%d0%b8/%d0%bc%d1%83%d0%bd%d0%b8%d1%86%d0%b8%d0%bf-%d0%bf%d1%80%d0%be%d0%b3%d1%80%d0%b0%d0%bc%d0%bc%d1%8b-%d0%b2-%d1%81%d1%84%d0%b5%d1%80%d0%b5-%d0%be%d0%b1%d1%80%d0%b0%d0%b7%d0%be%d0%b2%d0%b0%d0%bd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0A49-D58D-42FF-B9C2-E330FBF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Operat</dc:creator>
  <cp:lastModifiedBy>Ермоленко О.В.</cp:lastModifiedBy>
  <cp:revision>11</cp:revision>
  <cp:lastPrinted>2021-03-11T07:05:00Z</cp:lastPrinted>
  <dcterms:created xsi:type="dcterms:W3CDTF">2021-03-11T05:18:00Z</dcterms:created>
  <dcterms:modified xsi:type="dcterms:W3CDTF">2021-03-12T11:49:00Z</dcterms:modified>
</cp:coreProperties>
</file>