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EB2A46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177C20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девятнадцатого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177C20">
              <w:rPr>
                <w:sz w:val="28"/>
                <w:szCs w:val="28"/>
              </w:rPr>
              <w:t>24 февраля</w:t>
            </w:r>
            <w:r w:rsidR="00D12435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8B3655" w:rsidRDefault="008B3655" w:rsidP="008B365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О внесении изменений в </w:t>
      </w:r>
      <w:r>
        <w:rPr>
          <w:iCs/>
          <w:sz w:val="28"/>
          <w:szCs w:val="28"/>
        </w:rPr>
        <w:t>решение Думы города</w:t>
      </w:r>
      <w:r>
        <w:rPr>
          <w:rFonts w:eastAsia="Calibri"/>
          <w:bCs/>
          <w:sz w:val="28"/>
          <w:szCs w:val="28"/>
        </w:rPr>
        <w:t xml:space="preserve"> от 18.06.2015 № 600 «О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</w:t>
      </w:r>
      <w:proofErr w:type="gramStart"/>
      <w:r>
        <w:rPr>
          <w:rFonts w:eastAsia="Calibri"/>
          <w:bCs/>
          <w:sz w:val="28"/>
          <w:szCs w:val="28"/>
        </w:rPr>
        <w:t>Радужный</w:t>
      </w:r>
      <w:proofErr w:type="gramEnd"/>
      <w:r>
        <w:rPr>
          <w:rFonts w:eastAsia="Calibri"/>
          <w:bCs/>
          <w:sz w:val="28"/>
          <w:szCs w:val="28"/>
        </w:rPr>
        <w:t>».</w:t>
      </w: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8B3655" w:rsidRDefault="008B3655" w:rsidP="008B3655">
      <w:pPr>
        <w:autoSpaceDE w:val="0"/>
        <w:autoSpaceDN w:val="0"/>
        <w:adjustRightInd w:val="0"/>
        <w:ind w:firstLine="851"/>
        <w:jc w:val="both"/>
      </w:pPr>
    </w:p>
    <w:p w:rsidR="008B3655" w:rsidRDefault="008B3655" w:rsidP="008B365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О </w:t>
      </w:r>
      <w:r>
        <w:rPr>
          <w:rFonts w:eastAsia="Calibri"/>
          <w:bCs/>
          <w:sz w:val="28"/>
          <w:szCs w:val="28"/>
        </w:rPr>
        <w:t>признании утратившим силу решения Думы города Радужный</w:t>
      </w:r>
      <w:r>
        <w:t xml:space="preserve"> </w:t>
      </w:r>
      <w:r>
        <w:rPr>
          <w:rFonts w:eastAsia="Calibri"/>
          <w:bCs/>
          <w:sz w:val="28"/>
          <w:szCs w:val="28"/>
        </w:rPr>
        <w:t>от 26.04.2016 № 122 «О Порядке проведения оценки регулирующего воздействия проектов нормативных правовых актов, внесенных в Думу города Радужный, и экспертизы принятых Думой города Радужный нормативных правовых актов, затрагивающих вопросы осуществления предпринимательской и инвестиционной деятельности».</w:t>
      </w: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8B3655" w:rsidRDefault="008B3655" w:rsidP="008B3655">
      <w:pPr>
        <w:ind w:firstLine="851"/>
        <w:jc w:val="both"/>
        <w:rPr>
          <w:sz w:val="28"/>
          <w:szCs w:val="28"/>
        </w:rPr>
      </w:pPr>
    </w:p>
    <w:p w:rsidR="008B3655" w:rsidRDefault="008B3655" w:rsidP="008B365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3. О </w:t>
      </w:r>
      <w:r>
        <w:rPr>
          <w:rFonts w:eastAsia="Calibri"/>
          <w:bCs/>
          <w:sz w:val="28"/>
          <w:szCs w:val="28"/>
        </w:rPr>
        <w:t>проведении оценки регулирующего воздействия проектов нормативных правовых актов, внесенных в Думу города Радужный, и экспертизы принятых Думой города Радужный нормативных правовых актов, затрагивающих вопросы осуществления предпринимательской, инвестиционной и иной экономической деятельности.</w:t>
      </w:r>
    </w:p>
    <w:p w:rsidR="008B3655" w:rsidRPr="008B3655" w:rsidRDefault="008B3655" w:rsidP="008B365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8B3655" w:rsidRPr="008B3655" w:rsidRDefault="008B3655" w:rsidP="008B3655">
      <w:pPr>
        <w:ind w:firstLine="851"/>
        <w:jc w:val="both"/>
        <w:rPr>
          <w:sz w:val="28"/>
          <w:szCs w:val="28"/>
        </w:rPr>
      </w:pP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участии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 реализации национального проекта «Малое и среднее предпринимательство и поддержка индивидуальной предпринимательской инициативы» в 2021 году.</w:t>
      </w: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инвестиционной деятельности и развития предпринимательства администрации города Елисеев Михаил Михайлович.</w:t>
      </w:r>
    </w:p>
    <w:p w:rsidR="008B3655" w:rsidRDefault="008B3655" w:rsidP="008B3655">
      <w:pPr>
        <w:autoSpaceDE w:val="0"/>
        <w:autoSpaceDN w:val="0"/>
        <w:adjustRightInd w:val="0"/>
        <w:jc w:val="both"/>
      </w:pPr>
    </w:p>
    <w:p w:rsidR="008B3655" w:rsidRDefault="008B3655" w:rsidP="008B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утверждении ключевых показателей и их целевых значений, индикативных показателей муниципального лесного контроля на территории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8B3655" w:rsidRPr="00374914" w:rsidRDefault="008B3655" w:rsidP="008B3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8B3655" w:rsidRPr="00374914" w:rsidRDefault="008B3655" w:rsidP="008B3655">
      <w:pPr>
        <w:ind w:firstLine="851"/>
        <w:jc w:val="both"/>
        <w:rPr>
          <w:sz w:val="28"/>
          <w:szCs w:val="28"/>
        </w:rPr>
      </w:pPr>
    </w:p>
    <w:p w:rsidR="008B3655" w:rsidRDefault="008B3655" w:rsidP="008B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Об утверждении ключевых показателей и их целевых значений, индикативных показателей муниципального контроля на автомобильном транспорте, городском наземном электрическом транспорте и в дорожном хозяйстве на территории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8B3655" w:rsidRDefault="008B3655" w:rsidP="008B3655">
      <w:pPr>
        <w:ind w:firstLine="851"/>
        <w:jc w:val="both"/>
        <w:rPr>
          <w:sz w:val="28"/>
          <w:szCs w:val="28"/>
        </w:rPr>
      </w:pP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 утверждении ключевых показателей и их целевых значений, индикативных показателей муниципального земельного контроля на территории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8B3655" w:rsidRDefault="008B3655" w:rsidP="008B3655">
      <w:pPr>
        <w:jc w:val="both"/>
        <w:rPr>
          <w:sz w:val="28"/>
          <w:szCs w:val="28"/>
        </w:rPr>
      </w:pPr>
    </w:p>
    <w:p w:rsidR="008B3655" w:rsidRDefault="00374914" w:rsidP="008B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8B3655">
        <w:rPr>
          <w:sz w:val="28"/>
          <w:szCs w:val="28"/>
        </w:rPr>
        <w:t xml:space="preserve">. Об утверждении ключевых показателей и их целевых значений, индикативных показателей муниципального жилищного контроля на территории города </w:t>
      </w:r>
      <w:proofErr w:type="gramStart"/>
      <w:r w:rsidR="008B3655">
        <w:rPr>
          <w:sz w:val="28"/>
          <w:szCs w:val="28"/>
        </w:rPr>
        <w:t>Радужный</w:t>
      </w:r>
      <w:proofErr w:type="gramEnd"/>
      <w:r w:rsidR="008B3655">
        <w:rPr>
          <w:sz w:val="28"/>
          <w:szCs w:val="28"/>
        </w:rPr>
        <w:t>.</w:t>
      </w: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8B3655" w:rsidRDefault="008B3655" w:rsidP="008B3655">
      <w:pPr>
        <w:jc w:val="both"/>
        <w:rPr>
          <w:sz w:val="28"/>
          <w:szCs w:val="28"/>
        </w:rPr>
      </w:pPr>
    </w:p>
    <w:p w:rsidR="008B3655" w:rsidRDefault="008B3655" w:rsidP="008B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 утверждении ключевых показателей и их целевых значений, индикативных показателей муниципального контроля в сфере благоустройства на территории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8B3655" w:rsidRPr="008B3655" w:rsidRDefault="008B3655" w:rsidP="008B3655">
      <w:pPr>
        <w:jc w:val="both"/>
        <w:rPr>
          <w:sz w:val="28"/>
          <w:szCs w:val="28"/>
        </w:rPr>
      </w:pPr>
    </w:p>
    <w:p w:rsidR="008B3655" w:rsidRDefault="008B3655" w:rsidP="008B3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 награждении Почетной грамотой и Благодарственным письмом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8B3655" w:rsidRDefault="008B3655" w:rsidP="008B365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2E61BC" w:rsidRPr="002E61BC" w:rsidRDefault="002E61BC" w:rsidP="002E61BC">
      <w:pPr>
        <w:rPr>
          <w:rFonts w:eastAsia="Calibri"/>
          <w:sz w:val="28"/>
          <w:szCs w:val="28"/>
        </w:rPr>
      </w:pPr>
    </w:p>
    <w:p w:rsidR="002E61BC" w:rsidRDefault="002E61BC" w:rsidP="002E61BC">
      <w:pPr>
        <w:rPr>
          <w:rFonts w:eastAsia="Calibri"/>
          <w:sz w:val="28"/>
          <w:szCs w:val="28"/>
        </w:rPr>
      </w:pPr>
    </w:p>
    <w:p w:rsidR="00A81AE8" w:rsidRPr="002E61BC" w:rsidRDefault="007230EA" w:rsidP="002E61BC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</w:t>
      </w:r>
      <w:r w:rsidR="002E61BC">
        <w:rPr>
          <w:rFonts w:eastAsia="Calibri"/>
          <w:sz w:val="28"/>
          <w:szCs w:val="28"/>
        </w:rPr>
        <w:t>_______________________</w:t>
      </w:r>
    </w:p>
    <w:sectPr w:rsidR="00A81AE8" w:rsidRPr="002E61BC" w:rsidSect="002E61BC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13B7"/>
    <w:rsid w:val="00162DF7"/>
    <w:rsid w:val="001702FE"/>
    <w:rsid w:val="001737AA"/>
    <w:rsid w:val="00174CBC"/>
    <w:rsid w:val="00176C87"/>
    <w:rsid w:val="00177C20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59C3-7A0D-4DB9-A07F-494AD9E2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42</cp:revision>
  <cp:lastPrinted>2021-11-24T09:45:00Z</cp:lastPrinted>
  <dcterms:created xsi:type="dcterms:W3CDTF">2021-09-21T10:54:00Z</dcterms:created>
  <dcterms:modified xsi:type="dcterms:W3CDTF">2022-02-17T04:24:00Z</dcterms:modified>
</cp:coreProperties>
</file>