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C896" w14:textId="2713329B" w:rsidR="005D6253" w:rsidRPr="00DE3110" w:rsidRDefault="00782F8A" w:rsidP="005D6253">
      <w:pPr>
        <w:pStyle w:val="ConsPlusNonformat"/>
        <w:widowControl/>
        <w:spacing w:line="276" w:lineRule="auto"/>
        <w:contextualSpacing/>
        <w:jc w:val="center"/>
        <w:rPr>
          <w:rFonts w:ascii="Times New Roman" w:hAnsi="Times New Roman" w:cs="Times New Roman"/>
          <w:b/>
          <w:sz w:val="28"/>
          <w:szCs w:val="28"/>
        </w:rPr>
      </w:pPr>
      <w:r w:rsidRPr="00DE3110">
        <w:rPr>
          <w:rFonts w:ascii="Times New Roman" w:hAnsi="Times New Roman" w:cs="Times New Roman"/>
          <w:b/>
          <w:sz w:val="28"/>
          <w:szCs w:val="28"/>
          <w:lang w:val="en-US"/>
        </w:rPr>
        <w:t>III</w:t>
      </w:r>
      <w:r w:rsidRPr="00DE3110">
        <w:rPr>
          <w:rFonts w:ascii="Times New Roman" w:hAnsi="Times New Roman" w:cs="Times New Roman"/>
          <w:b/>
          <w:sz w:val="28"/>
          <w:szCs w:val="28"/>
        </w:rPr>
        <w:t xml:space="preserve">. </w:t>
      </w:r>
      <w:r w:rsidR="005D6253" w:rsidRPr="00DE3110">
        <w:rPr>
          <w:rFonts w:ascii="Times New Roman" w:hAnsi="Times New Roman" w:cs="Times New Roman"/>
          <w:b/>
          <w:sz w:val="28"/>
          <w:szCs w:val="28"/>
        </w:rPr>
        <w:t>ПОЯСНИТЕЛЬНАЯ ЗАПИСКА</w:t>
      </w:r>
    </w:p>
    <w:p w14:paraId="1761F4C4" w14:textId="77777777" w:rsidR="005D6253" w:rsidRPr="00DE3110" w:rsidRDefault="005D6253" w:rsidP="005D6253">
      <w:pPr>
        <w:pStyle w:val="ConsPlusNonformat"/>
        <w:widowControl/>
        <w:spacing w:line="276" w:lineRule="auto"/>
        <w:contextualSpacing/>
        <w:jc w:val="center"/>
        <w:rPr>
          <w:rFonts w:ascii="Times New Roman" w:hAnsi="Times New Roman" w:cs="Times New Roman"/>
          <w:b/>
          <w:sz w:val="28"/>
          <w:szCs w:val="28"/>
        </w:rPr>
      </w:pPr>
      <w:r w:rsidRPr="00DE3110">
        <w:rPr>
          <w:rFonts w:ascii="Times New Roman" w:hAnsi="Times New Roman" w:cs="Times New Roman"/>
          <w:b/>
          <w:sz w:val="28"/>
          <w:szCs w:val="28"/>
        </w:rPr>
        <w:t xml:space="preserve"> об исполнении расходов бюджета </w:t>
      </w:r>
    </w:p>
    <w:p w14:paraId="23F7C79D" w14:textId="5B1E537F" w:rsidR="005D6253" w:rsidRPr="00DE3110" w:rsidRDefault="005D6253" w:rsidP="005D6253">
      <w:pPr>
        <w:pStyle w:val="ConsPlusNonformat"/>
        <w:widowControl/>
        <w:spacing w:line="276" w:lineRule="auto"/>
        <w:contextualSpacing/>
        <w:jc w:val="center"/>
        <w:rPr>
          <w:rFonts w:ascii="Times New Roman" w:hAnsi="Times New Roman" w:cs="Times New Roman"/>
          <w:b/>
          <w:sz w:val="28"/>
          <w:szCs w:val="28"/>
        </w:rPr>
      </w:pPr>
      <w:r w:rsidRPr="00DE3110">
        <w:rPr>
          <w:rFonts w:ascii="Times New Roman" w:hAnsi="Times New Roman" w:cs="Times New Roman"/>
          <w:b/>
          <w:sz w:val="28"/>
          <w:szCs w:val="28"/>
        </w:rPr>
        <w:t xml:space="preserve">города Радужный </w:t>
      </w:r>
      <w:r w:rsidRPr="00DE3110">
        <w:rPr>
          <w:rFonts w:ascii="Times New Roman" w:hAnsi="Times New Roman" w:cs="Times New Roman"/>
          <w:b/>
          <w:sz w:val="24"/>
          <w:szCs w:val="24"/>
        </w:rPr>
        <w:t xml:space="preserve">(далее – бюджет города, бюджет города </w:t>
      </w:r>
      <w:proofErr w:type="gramStart"/>
      <w:r w:rsidRPr="00DE3110">
        <w:rPr>
          <w:rFonts w:ascii="Times New Roman" w:hAnsi="Times New Roman" w:cs="Times New Roman"/>
          <w:b/>
          <w:sz w:val="24"/>
          <w:szCs w:val="24"/>
        </w:rPr>
        <w:t>Радужный)</w:t>
      </w:r>
      <w:r w:rsidRPr="00DE3110">
        <w:rPr>
          <w:rFonts w:ascii="Times New Roman" w:hAnsi="Times New Roman" w:cs="Times New Roman"/>
          <w:b/>
          <w:sz w:val="28"/>
          <w:szCs w:val="28"/>
        </w:rPr>
        <w:t xml:space="preserve">  </w:t>
      </w:r>
      <w:r w:rsidR="00FC69ED" w:rsidRPr="00DE3110">
        <w:rPr>
          <w:rFonts w:ascii="Times New Roman" w:hAnsi="Times New Roman" w:cs="Times New Roman"/>
          <w:b/>
          <w:sz w:val="28"/>
          <w:szCs w:val="28"/>
        </w:rPr>
        <w:t xml:space="preserve"> </w:t>
      </w:r>
      <w:proofErr w:type="gramEnd"/>
      <w:r w:rsidR="003B19BF" w:rsidRPr="00DE3110">
        <w:rPr>
          <w:rFonts w:ascii="Times New Roman" w:hAnsi="Times New Roman" w:cs="Times New Roman"/>
          <w:b/>
          <w:sz w:val="28"/>
          <w:szCs w:val="28"/>
        </w:rPr>
        <w:t xml:space="preserve"> </w:t>
      </w:r>
      <w:r w:rsidRPr="00DE3110">
        <w:rPr>
          <w:rFonts w:ascii="Times New Roman" w:hAnsi="Times New Roman" w:cs="Times New Roman"/>
          <w:b/>
          <w:sz w:val="28"/>
          <w:szCs w:val="28"/>
        </w:rPr>
        <w:t xml:space="preserve">                           за </w:t>
      </w:r>
      <w:r w:rsidR="007E5024" w:rsidRPr="00DE3110">
        <w:rPr>
          <w:rFonts w:ascii="Times New Roman" w:hAnsi="Times New Roman" w:cs="Times New Roman"/>
          <w:b/>
          <w:sz w:val="28"/>
          <w:szCs w:val="28"/>
        </w:rPr>
        <w:t>202</w:t>
      </w:r>
      <w:r w:rsidR="003B19BF" w:rsidRPr="00DE3110">
        <w:rPr>
          <w:rFonts w:ascii="Times New Roman" w:hAnsi="Times New Roman" w:cs="Times New Roman"/>
          <w:b/>
          <w:sz w:val="28"/>
          <w:szCs w:val="28"/>
        </w:rPr>
        <w:t>1</w:t>
      </w:r>
      <w:r w:rsidR="007E5024" w:rsidRPr="00DE3110">
        <w:rPr>
          <w:rFonts w:ascii="Times New Roman" w:hAnsi="Times New Roman" w:cs="Times New Roman"/>
          <w:b/>
          <w:sz w:val="28"/>
          <w:szCs w:val="28"/>
        </w:rPr>
        <w:t xml:space="preserve"> год</w:t>
      </w:r>
      <w:r w:rsidRPr="00DE3110">
        <w:rPr>
          <w:rFonts w:ascii="Times New Roman" w:hAnsi="Times New Roman" w:cs="Times New Roman"/>
          <w:b/>
          <w:sz w:val="28"/>
          <w:szCs w:val="28"/>
        </w:rPr>
        <w:t xml:space="preserve"> по расхода</w:t>
      </w:r>
      <w:r w:rsidR="000F6C8D" w:rsidRPr="00DE3110">
        <w:rPr>
          <w:rFonts w:ascii="Times New Roman" w:hAnsi="Times New Roman" w:cs="Times New Roman"/>
          <w:b/>
          <w:sz w:val="28"/>
          <w:szCs w:val="28"/>
        </w:rPr>
        <w:t>м</w:t>
      </w:r>
    </w:p>
    <w:p w14:paraId="35760A8D" w14:textId="77777777" w:rsidR="005E51AA" w:rsidRPr="00DE3110" w:rsidRDefault="005E51AA" w:rsidP="005D6253">
      <w:pPr>
        <w:pStyle w:val="ConsPlusNonformat"/>
        <w:widowControl/>
        <w:spacing w:line="276" w:lineRule="auto"/>
        <w:contextualSpacing/>
        <w:jc w:val="center"/>
        <w:rPr>
          <w:rFonts w:ascii="Times New Roman" w:hAnsi="Times New Roman" w:cs="Times New Roman"/>
          <w:b/>
          <w:sz w:val="28"/>
          <w:szCs w:val="28"/>
        </w:rPr>
      </w:pPr>
    </w:p>
    <w:p w14:paraId="4C29B78E" w14:textId="77777777" w:rsidR="005E51AA" w:rsidRPr="00DE3110" w:rsidRDefault="005E51AA" w:rsidP="005E51AA">
      <w:pPr>
        <w:spacing w:after="0"/>
        <w:ind w:firstLine="709"/>
        <w:jc w:val="both"/>
        <w:rPr>
          <w:rFonts w:ascii="Times New Roman" w:hAnsi="Times New Roman" w:cs="Times New Roman"/>
          <w:sz w:val="24"/>
          <w:szCs w:val="24"/>
        </w:rPr>
      </w:pPr>
      <w:r w:rsidRPr="00DE3110">
        <w:rPr>
          <w:rFonts w:ascii="Times New Roman" w:hAnsi="Times New Roman" w:cs="Times New Roman"/>
          <w:sz w:val="24"/>
          <w:szCs w:val="24"/>
        </w:rPr>
        <w:t xml:space="preserve">В соответствии с решением Думы города Радужный от 11.12.2020 года № 24 «О бюджете города Радужный на 2021 год </w:t>
      </w:r>
      <w:r w:rsidRPr="00DE3110">
        <w:rPr>
          <w:rFonts w:ascii="Times New Roman" w:eastAsia="Calibri" w:hAnsi="Times New Roman" w:cs="Times New Roman"/>
          <w:sz w:val="24"/>
          <w:szCs w:val="24"/>
        </w:rPr>
        <w:t>и на плановый период 2022 и 2023 годов</w:t>
      </w:r>
      <w:r w:rsidRPr="00DE3110">
        <w:rPr>
          <w:rFonts w:ascii="Times New Roman" w:hAnsi="Times New Roman" w:cs="Times New Roman"/>
          <w:sz w:val="24"/>
          <w:szCs w:val="24"/>
        </w:rPr>
        <w:t>» бюджет города по расходам утвержден в сумме 3 078 629,20 тыс. рублей.</w:t>
      </w:r>
    </w:p>
    <w:p w14:paraId="7773B12D" w14:textId="2BC33BF4" w:rsidR="005E51AA" w:rsidRPr="002B7A44" w:rsidRDefault="005E51AA" w:rsidP="005E51AA">
      <w:pPr>
        <w:spacing w:after="0"/>
        <w:ind w:firstLine="709"/>
        <w:contextualSpacing/>
        <w:jc w:val="both"/>
        <w:rPr>
          <w:rFonts w:ascii="Times New Roman" w:hAnsi="Times New Roman" w:cs="Times New Roman"/>
          <w:sz w:val="24"/>
          <w:szCs w:val="24"/>
        </w:rPr>
      </w:pPr>
      <w:r w:rsidRPr="00DE3110">
        <w:rPr>
          <w:rFonts w:ascii="Times New Roman" w:hAnsi="Times New Roman" w:cs="Times New Roman"/>
          <w:sz w:val="24"/>
          <w:szCs w:val="24"/>
        </w:rPr>
        <w:t>С учетом решений Думы от 29.04.2021 года № 61, от 24.06.2021 года № 79, от 28.10.2021 год № 106</w:t>
      </w:r>
      <w:r w:rsidR="00E0224B" w:rsidRPr="00DE3110">
        <w:rPr>
          <w:rFonts w:ascii="Times New Roman" w:hAnsi="Times New Roman" w:cs="Times New Roman"/>
          <w:sz w:val="24"/>
          <w:szCs w:val="24"/>
        </w:rPr>
        <w:t>,</w:t>
      </w:r>
      <w:r w:rsidRPr="00DE3110">
        <w:rPr>
          <w:rFonts w:ascii="Times New Roman" w:hAnsi="Times New Roman" w:cs="Times New Roman"/>
          <w:sz w:val="24"/>
          <w:szCs w:val="24"/>
        </w:rPr>
        <w:t xml:space="preserve"> от 23.12.2021 года № 119 «О внесении изменений в решение Думы города Радужный от 11.12.2020 года  № 24 «О бюджете города Радужный на 2021 год и на плановый период 2022 и 2023 годов» (далее – решение Думы города Радужный от 11.12.2020 года №24) бюджет города утвержден в размере </w:t>
      </w:r>
      <w:r w:rsidRPr="00DE3110">
        <w:rPr>
          <w:rFonts w:ascii="Times New Roman" w:hAnsi="Times New Roman" w:cs="Times New Roman"/>
          <w:b/>
          <w:bCs/>
          <w:sz w:val="24"/>
          <w:szCs w:val="24"/>
        </w:rPr>
        <w:t>3 172 703,05</w:t>
      </w:r>
      <w:r w:rsidRPr="00DE3110">
        <w:rPr>
          <w:rFonts w:ascii="Times New Roman" w:hAnsi="Times New Roman" w:cs="Times New Roman"/>
          <w:sz w:val="24"/>
          <w:szCs w:val="24"/>
        </w:rPr>
        <w:t xml:space="preserve"> тыс. рублей, исполнение составило </w:t>
      </w:r>
      <w:r w:rsidRPr="00DE3110">
        <w:rPr>
          <w:rFonts w:ascii="Times New Roman" w:hAnsi="Times New Roman" w:cs="Times New Roman"/>
          <w:b/>
          <w:bCs/>
          <w:sz w:val="24"/>
          <w:szCs w:val="24"/>
        </w:rPr>
        <w:t>3 141 315,56</w:t>
      </w:r>
      <w:r w:rsidRPr="00DE3110">
        <w:rPr>
          <w:rFonts w:ascii="Times New Roman" w:hAnsi="Times New Roman" w:cs="Times New Roman"/>
          <w:sz w:val="24"/>
          <w:szCs w:val="24"/>
        </w:rPr>
        <w:t xml:space="preserve"> тыс. рублей. Расходы бюджета города Радужный в течение отчетного периода были скорректированы в сторону увеличения на </w:t>
      </w:r>
      <w:r w:rsidRPr="00DE3110">
        <w:rPr>
          <w:rFonts w:ascii="Times New Roman" w:hAnsi="Times New Roman" w:cs="Times New Roman"/>
          <w:b/>
          <w:bCs/>
          <w:sz w:val="24"/>
          <w:szCs w:val="24"/>
        </w:rPr>
        <w:t>94 </w:t>
      </w:r>
      <w:r w:rsidRPr="00DE3110">
        <w:rPr>
          <w:rFonts w:ascii="Times New Roman" w:hAnsi="Times New Roman" w:cs="Times New Roman"/>
          <w:b/>
          <w:sz w:val="24"/>
          <w:szCs w:val="24"/>
        </w:rPr>
        <w:t xml:space="preserve">073,85 тыс. рублей, </w:t>
      </w:r>
      <w:r w:rsidRPr="00DE3110">
        <w:rPr>
          <w:rFonts w:ascii="Times New Roman" w:hAnsi="Times New Roman" w:cs="Times New Roman"/>
          <w:sz w:val="24"/>
          <w:szCs w:val="24"/>
        </w:rPr>
        <w:t>в том числе:</w:t>
      </w:r>
    </w:p>
    <w:p w14:paraId="2C610F73" w14:textId="2855D55F" w:rsidR="005E51AA" w:rsidRPr="001D3DD7" w:rsidRDefault="005E51AA" w:rsidP="005E51AA">
      <w:pPr>
        <w:spacing w:after="0"/>
        <w:ind w:firstLine="709"/>
        <w:contextualSpacing/>
        <w:jc w:val="both"/>
        <w:rPr>
          <w:rFonts w:ascii="Times New Roman" w:hAnsi="Times New Roman" w:cs="Times New Roman"/>
          <w:b/>
          <w:sz w:val="24"/>
          <w:szCs w:val="24"/>
        </w:rPr>
      </w:pPr>
      <w:r w:rsidRPr="001D3DD7">
        <w:rPr>
          <w:rFonts w:ascii="Times New Roman" w:hAnsi="Times New Roman" w:cs="Times New Roman"/>
          <w:b/>
          <w:sz w:val="24"/>
          <w:szCs w:val="24"/>
        </w:rPr>
        <w:t xml:space="preserve">1) В соответствии с поступившими уведомлениями от Департамента финансов - ХМАО-Югры - 21 982,59 тыс.  рублей. </w:t>
      </w:r>
    </w:p>
    <w:p w14:paraId="229A6B3F" w14:textId="77777777" w:rsidR="005E51AA" w:rsidRPr="001D3DD7" w:rsidRDefault="005E51AA" w:rsidP="005E51AA">
      <w:pPr>
        <w:spacing w:after="0"/>
        <w:ind w:firstLine="709"/>
        <w:contextualSpacing/>
        <w:jc w:val="both"/>
        <w:rPr>
          <w:rFonts w:ascii="Times New Roman" w:hAnsi="Times New Roman" w:cs="Times New Roman"/>
          <w:sz w:val="24"/>
          <w:szCs w:val="24"/>
        </w:rPr>
      </w:pPr>
      <w:r w:rsidRPr="001D3DD7">
        <w:rPr>
          <w:rFonts w:ascii="Times New Roman" w:hAnsi="Times New Roman" w:cs="Times New Roman"/>
          <w:sz w:val="24"/>
          <w:szCs w:val="24"/>
        </w:rPr>
        <w:t>В том</w:t>
      </w:r>
      <w:r w:rsidRPr="001D3DD7">
        <w:rPr>
          <w:rFonts w:ascii="Times New Roman" w:hAnsi="Times New Roman" w:cs="Times New Roman"/>
          <w:b/>
          <w:sz w:val="24"/>
          <w:szCs w:val="24"/>
        </w:rPr>
        <w:t xml:space="preserve"> </w:t>
      </w:r>
      <w:r w:rsidRPr="001D3DD7">
        <w:rPr>
          <w:rFonts w:ascii="Times New Roman" w:hAnsi="Times New Roman" w:cs="Times New Roman"/>
          <w:sz w:val="24"/>
          <w:szCs w:val="24"/>
        </w:rPr>
        <w:t>числе:</w:t>
      </w:r>
    </w:p>
    <w:p w14:paraId="191119C5" w14:textId="77777777" w:rsidR="005E51AA" w:rsidRPr="002257EA" w:rsidRDefault="005E51AA" w:rsidP="005E51AA">
      <w:pPr>
        <w:spacing w:after="0"/>
        <w:ind w:firstLine="708"/>
        <w:jc w:val="both"/>
        <w:rPr>
          <w:rFonts w:ascii="Times New Roman" w:hAnsi="Times New Roman" w:cs="Times New Roman"/>
          <w:b/>
          <w:bCs/>
          <w:i/>
          <w:iCs/>
          <w:sz w:val="24"/>
          <w:szCs w:val="24"/>
        </w:rPr>
      </w:pPr>
      <w:r w:rsidRPr="001D3DD7">
        <w:rPr>
          <w:rFonts w:ascii="Times New Roman" w:hAnsi="Times New Roman" w:cs="Times New Roman"/>
          <w:b/>
          <w:bCs/>
          <w:i/>
          <w:iCs/>
          <w:sz w:val="24"/>
          <w:szCs w:val="24"/>
        </w:rPr>
        <w:t>1.1. Субвенции из бюджета автономного округа уменьшены на сумму (-) 52 474,90 тыс. рублей:</w:t>
      </w:r>
    </w:p>
    <w:p w14:paraId="401651CA" w14:textId="77777777"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1.1.1.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5 162,50 тыс. рублей</w:t>
      </w:r>
    </w:p>
    <w:p w14:paraId="334C8734" w14:textId="7AE2B7B3"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1.1.2. </w:t>
      </w:r>
      <w:r w:rsidR="00675BDE" w:rsidRPr="00A150EA">
        <w:rPr>
          <w:rFonts w:ascii="Times New Roman" w:hAnsi="Times New Roman" w:cs="Times New Roman"/>
          <w:bCs/>
          <w:iCs/>
          <w:sz w:val="24"/>
          <w:szCs w:val="24"/>
        </w:rPr>
        <w:t>Субвенция на о</w:t>
      </w:r>
      <w:r w:rsidRPr="00A150EA">
        <w:rPr>
          <w:rFonts w:ascii="Times New Roman" w:hAnsi="Times New Roman" w:cs="Times New Roman"/>
          <w:bCs/>
          <w:iCs/>
          <w:sz w:val="24"/>
          <w:szCs w:val="24"/>
        </w:rPr>
        <w:t>казание содействия по подготовке и проведению Всероссийской переписи населения 2020 года в городе Радужный (–) 508,30 тыс. рублей.</w:t>
      </w:r>
    </w:p>
    <w:p w14:paraId="19EBA10C" w14:textId="1C53EB1C"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1.1.3 </w:t>
      </w:r>
      <w:r w:rsidR="00675BDE" w:rsidRPr="00A150EA">
        <w:rPr>
          <w:rFonts w:ascii="Times New Roman" w:hAnsi="Times New Roman" w:cs="Times New Roman"/>
          <w:bCs/>
          <w:iCs/>
          <w:sz w:val="24"/>
          <w:szCs w:val="24"/>
        </w:rPr>
        <w:t>Субвенция на в</w:t>
      </w:r>
      <w:r w:rsidRPr="00A150EA">
        <w:rPr>
          <w:rFonts w:ascii="Times New Roman" w:hAnsi="Times New Roman" w:cs="Times New Roman"/>
          <w:bCs/>
          <w:iCs/>
          <w:sz w:val="24"/>
          <w:szCs w:val="24"/>
        </w:rPr>
        <w:t>ыплат</w:t>
      </w:r>
      <w:r w:rsidR="00675BDE" w:rsidRPr="00A150EA">
        <w:rPr>
          <w:rFonts w:ascii="Times New Roman" w:hAnsi="Times New Roman" w:cs="Times New Roman"/>
          <w:bCs/>
          <w:iCs/>
          <w:sz w:val="24"/>
          <w:szCs w:val="24"/>
        </w:rPr>
        <w:t>у</w:t>
      </w:r>
      <w:r w:rsidRPr="00A150EA">
        <w:rPr>
          <w:rFonts w:ascii="Times New Roman" w:hAnsi="Times New Roman" w:cs="Times New Roman"/>
          <w:bCs/>
          <w:iCs/>
          <w:sz w:val="24"/>
          <w:szCs w:val="24"/>
        </w:rPr>
        <w:t xml:space="preserve">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 4 874,90 тыс. рублей.</w:t>
      </w:r>
    </w:p>
    <w:p w14:paraId="7F8E03F3" w14:textId="27F8D50D"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1.1.4 </w:t>
      </w:r>
      <w:r w:rsidR="00675BDE" w:rsidRPr="00A150EA">
        <w:rPr>
          <w:rFonts w:ascii="Times New Roman" w:hAnsi="Times New Roman" w:cs="Times New Roman"/>
          <w:bCs/>
          <w:iCs/>
          <w:sz w:val="24"/>
          <w:szCs w:val="24"/>
        </w:rPr>
        <w:t>Субвенция на р</w:t>
      </w:r>
      <w:r w:rsidRPr="00A150EA">
        <w:rPr>
          <w:rFonts w:ascii="Times New Roman" w:hAnsi="Times New Roman" w:cs="Times New Roman"/>
          <w:bCs/>
          <w:iCs/>
          <w:sz w:val="24"/>
          <w:szCs w:val="24"/>
        </w:rPr>
        <w:t>еализаци</w:t>
      </w:r>
      <w:r w:rsidR="00675BDE" w:rsidRPr="00A150EA">
        <w:rPr>
          <w:rFonts w:ascii="Times New Roman" w:hAnsi="Times New Roman" w:cs="Times New Roman"/>
          <w:bCs/>
          <w:iCs/>
          <w:sz w:val="24"/>
          <w:szCs w:val="24"/>
        </w:rPr>
        <w:t>ю</w:t>
      </w:r>
      <w:r w:rsidRPr="00A150EA">
        <w:rPr>
          <w:rFonts w:ascii="Times New Roman" w:hAnsi="Times New Roman" w:cs="Times New Roman"/>
          <w:bCs/>
          <w:iCs/>
          <w:sz w:val="24"/>
          <w:szCs w:val="24"/>
        </w:rPr>
        <w:t xml:space="preserve"> программ дошкольного образования муниципальным образовательным организациям (–) 24 853,40 тыс. рублей;</w:t>
      </w:r>
    </w:p>
    <w:p w14:paraId="063A8322" w14:textId="1338B579"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1.1.5</w:t>
      </w:r>
      <w:r w:rsidRPr="00A150EA">
        <w:rPr>
          <w:rFonts w:ascii="Times New Roman" w:hAnsi="Times New Roman" w:cs="Times New Roman"/>
          <w:bCs/>
          <w:iCs/>
          <w:sz w:val="24"/>
          <w:szCs w:val="24"/>
        </w:rPr>
        <w:tab/>
      </w:r>
      <w:r w:rsidR="00675BDE" w:rsidRPr="00A150EA">
        <w:rPr>
          <w:rFonts w:ascii="Times New Roman" w:hAnsi="Times New Roman" w:cs="Times New Roman"/>
          <w:bCs/>
          <w:iCs/>
          <w:sz w:val="24"/>
          <w:szCs w:val="24"/>
        </w:rPr>
        <w:t>Субвенция на р</w:t>
      </w:r>
      <w:r w:rsidRPr="00A150EA">
        <w:rPr>
          <w:rFonts w:ascii="Times New Roman" w:hAnsi="Times New Roman" w:cs="Times New Roman"/>
          <w:bCs/>
          <w:iCs/>
          <w:sz w:val="24"/>
          <w:szCs w:val="24"/>
        </w:rPr>
        <w:t>еализаци</w:t>
      </w:r>
      <w:r w:rsidR="00675BDE" w:rsidRPr="00A150EA">
        <w:rPr>
          <w:rFonts w:ascii="Times New Roman" w:hAnsi="Times New Roman" w:cs="Times New Roman"/>
          <w:bCs/>
          <w:iCs/>
          <w:sz w:val="24"/>
          <w:szCs w:val="24"/>
        </w:rPr>
        <w:t>ю</w:t>
      </w:r>
      <w:r w:rsidRPr="00A150EA">
        <w:rPr>
          <w:rFonts w:ascii="Times New Roman" w:hAnsi="Times New Roman" w:cs="Times New Roman"/>
          <w:bCs/>
          <w:iCs/>
          <w:sz w:val="24"/>
          <w:szCs w:val="24"/>
        </w:rPr>
        <w:t xml:space="preserve"> основных общеобразовательных программ муниципальным общеобразовательным организациям (+) 13 137,00 тыс. рублей;</w:t>
      </w:r>
    </w:p>
    <w:p w14:paraId="0DC55A97" w14:textId="77777777"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1.1.6 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 11 508,70 тыс. рублей;</w:t>
      </w:r>
    </w:p>
    <w:p w14:paraId="6730FEE9"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1.1.7 Осуществление полномочий по обеспечению жильем отдельных категорий граждан, установленных Федеральным законом от 12 января 1995 года № 5-ФЗ "О ветеранах" (–) 945,1 тыс. рублей;</w:t>
      </w:r>
    </w:p>
    <w:p w14:paraId="5DB0295A"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1.1.8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 1 030,30 тыс. рублей;</w:t>
      </w:r>
    </w:p>
    <w:p w14:paraId="4A2F5370"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1.1.9 Субвенции на организацию осуществления мероприятий по проведению дезинсекции и дератизации в Ханты-Мансийском автономном округе – Югре (-) 33,9 тыс. рублей;</w:t>
      </w:r>
    </w:p>
    <w:p w14:paraId="14A0BF30"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lastRenderedPageBreak/>
        <w:t xml:space="preserve">           1.1.10 Субвенции на организацию и обеспечение отдыха и оздоровления детей, в том числе в этнической среде (-) 12 120,20 тыс. рублей;</w:t>
      </w:r>
    </w:p>
    <w:p w14:paraId="75D3638F"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1.1.11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  331,00 тыс. рублей;</w:t>
      </w:r>
    </w:p>
    <w:p w14:paraId="499F5DF5"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1.1.12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 412,00 тыс. рублей;</w:t>
      </w:r>
    </w:p>
    <w:p w14:paraId="01E46756"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1.1.13 Субвенции на осуществление деятельности по опеке и попечительству (–) 2 814,50 тыс. рублей; </w:t>
      </w:r>
    </w:p>
    <w:p w14:paraId="325CEDDD" w14:textId="77777777" w:rsidR="005E51AA" w:rsidRPr="00A150E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1.1.14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 3 538,90 тыс. рублей;</w:t>
      </w:r>
    </w:p>
    <w:p w14:paraId="321E03CA" w14:textId="77777777" w:rsidR="005E51AA" w:rsidRDefault="005E51AA" w:rsidP="005E51AA">
      <w:pPr>
        <w:spacing w:after="0"/>
        <w:jc w:val="both"/>
        <w:rPr>
          <w:rFonts w:ascii="Times New Roman" w:hAnsi="Times New Roman" w:cs="Times New Roman"/>
          <w:bCs/>
          <w:iCs/>
          <w:sz w:val="24"/>
          <w:szCs w:val="24"/>
        </w:rPr>
      </w:pPr>
      <w:r w:rsidRPr="00A150EA">
        <w:rPr>
          <w:rFonts w:ascii="Times New Roman" w:hAnsi="Times New Roman" w:cs="Times New Roman"/>
          <w:bCs/>
          <w:iCs/>
          <w:sz w:val="24"/>
          <w:szCs w:val="24"/>
        </w:rPr>
        <w:t xml:space="preserve">           1.1.15 Субвенции на поддержку и развитие животноводства (+) 461,20 тыс. рублей.</w:t>
      </w:r>
    </w:p>
    <w:p w14:paraId="44843852" w14:textId="77777777" w:rsidR="005E51AA" w:rsidRDefault="005E51AA" w:rsidP="005E51AA">
      <w:pPr>
        <w:spacing w:after="0"/>
        <w:jc w:val="both"/>
        <w:rPr>
          <w:rFonts w:ascii="Times New Roman" w:hAnsi="Times New Roman" w:cs="Times New Roman"/>
          <w:b/>
          <w:i/>
          <w:sz w:val="24"/>
          <w:szCs w:val="24"/>
        </w:rPr>
      </w:pPr>
    </w:p>
    <w:p w14:paraId="1F7176C3" w14:textId="77777777" w:rsidR="005E51AA" w:rsidRPr="001D3DD7" w:rsidRDefault="005E51AA" w:rsidP="005E51AA">
      <w:pPr>
        <w:spacing w:after="0"/>
        <w:ind w:firstLine="709"/>
        <w:contextualSpacing/>
        <w:jc w:val="both"/>
        <w:rPr>
          <w:rFonts w:ascii="Times New Roman" w:hAnsi="Times New Roman" w:cs="Times New Roman"/>
          <w:b/>
          <w:i/>
          <w:sz w:val="24"/>
          <w:szCs w:val="24"/>
        </w:rPr>
      </w:pPr>
      <w:r w:rsidRPr="001D3DD7">
        <w:rPr>
          <w:rFonts w:ascii="Times New Roman" w:hAnsi="Times New Roman" w:cs="Times New Roman"/>
          <w:b/>
          <w:i/>
          <w:sz w:val="24"/>
          <w:szCs w:val="24"/>
        </w:rPr>
        <w:t>1.2.</w:t>
      </w:r>
      <w:bookmarkStart w:id="0" w:name="_Hlk84853794"/>
      <w:r w:rsidRPr="001D3DD7">
        <w:rPr>
          <w:rFonts w:ascii="Times New Roman" w:hAnsi="Times New Roman" w:cs="Times New Roman"/>
          <w:b/>
          <w:i/>
          <w:sz w:val="24"/>
          <w:szCs w:val="24"/>
        </w:rPr>
        <w:t xml:space="preserve"> Субсидии из бюджета автономного округа увеличены на сумму (-) 2 256,66 тыс. рублей:</w:t>
      </w:r>
    </w:p>
    <w:p w14:paraId="5EE5C991" w14:textId="6FF21225" w:rsidR="005E51AA" w:rsidRPr="00A150EA" w:rsidRDefault="005E51AA" w:rsidP="005E51AA">
      <w:pPr>
        <w:spacing w:after="0"/>
        <w:ind w:firstLine="708"/>
        <w:jc w:val="both"/>
        <w:rPr>
          <w:rFonts w:ascii="Times New Roman" w:hAnsi="Times New Roman" w:cs="Times New Roman"/>
          <w:bCs/>
          <w:iCs/>
          <w:sz w:val="24"/>
          <w:szCs w:val="24"/>
        </w:rPr>
      </w:pPr>
      <w:bookmarkStart w:id="1" w:name="_Hlk76212446"/>
      <w:bookmarkEnd w:id="0"/>
      <w:r w:rsidRPr="00A150EA">
        <w:rPr>
          <w:rFonts w:ascii="Times New Roman" w:hAnsi="Times New Roman" w:cs="Times New Roman"/>
          <w:bCs/>
          <w:iCs/>
          <w:sz w:val="24"/>
          <w:szCs w:val="24"/>
        </w:rPr>
        <w:t>1.2.1. Субсиди</w:t>
      </w:r>
      <w:r w:rsidR="00655B4E">
        <w:rPr>
          <w:rFonts w:ascii="Times New Roman" w:hAnsi="Times New Roman" w:cs="Times New Roman"/>
          <w:bCs/>
          <w:iCs/>
          <w:sz w:val="24"/>
          <w:szCs w:val="24"/>
        </w:rPr>
        <w:t>я</w:t>
      </w:r>
      <w:r w:rsidRPr="00A150EA">
        <w:rPr>
          <w:rFonts w:ascii="Times New Roman" w:hAnsi="Times New Roman" w:cs="Times New Roman"/>
          <w:bCs/>
          <w:iCs/>
          <w:sz w:val="24"/>
          <w:szCs w:val="24"/>
        </w:rPr>
        <w:t xml:space="preserve"> из бюджета Ханты-Мансийского автономного округа-Югры местным бюджетам на реализацию инициативных проектов, признанных победителями регионального конкурса инициативных проектов в 2021 году в сумме </w:t>
      </w:r>
      <w:bookmarkStart w:id="2" w:name="_Hlk76212168"/>
      <w:r w:rsidRPr="00A150EA">
        <w:rPr>
          <w:rFonts w:ascii="Times New Roman" w:hAnsi="Times New Roman" w:cs="Times New Roman"/>
          <w:bCs/>
          <w:iCs/>
          <w:sz w:val="24"/>
          <w:szCs w:val="24"/>
        </w:rPr>
        <w:t>(+) 10 912,22 тыс. рублей;</w:t>
      </w:r>
      <w:bookmarkEnd w:id="2"/>
    </w:p>
    <w:bookmarkEnd w:id="1"/>
    <w:p w14:paraId="30729864" w14:textId="3B9C0F97" w:rsidR="005E51AA" w:rsidRPr="00A150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1.2.2. Субсиди</w:t>
      </w:r>
      <w:r w:rsidR="00655B4E">
        <w:rPr>
          <w:rFonts w:ascii="Times New Roman" w:hAnsi="Times New Roman" w:cs="Times New Roman"/>
          <w:bCs/>
          <w:iCs/>
          <w:sz w:val="24"/>
          <w:szCs w:val="24"/>
        </w:rPr>
        <w:t>я</w:t>
      </w:r>
      <w:r w:rsidRPr="00A150EA">
        <w:rPr>
          <w:rFonts w:ascii="Times New Roman" w:hAnsi="Times New Roman" w:cs="Times New Roman"/>
          <w:bCs/>
          <w:iCs/>
          <w:sz w:val="24"/>
          <w:szCs w:val="24"/>
        </w:rPr>
        <w:t xml:space="preserve"> на благоустройство территорий муниципальных образований в сумме            </w:t>
      </w:r>
      <w:proofErr w:type="gramStart"/>
      <w:r w:rsidRPr="00A150EA">
        <w:rPr>
          <w:rFonts w:ascii="Times New Roman" w:hAnsi="Times New Roman" w:cs="Times New Roman"/>
          <w:bCs/>
          <w:iCs/>
          <w:sz w:val="24"/>
          <w:szCs w:val="24"/>
        </w:rPr>
        <w:t xml:space="preserve">   (</w:t>
      </w:r>
      <w:proofErr w:type="gramEnd"/>
      <w:r w:rsidRPr="00A150EA">
        <w:rPr>
          <w:rFonts w:ascii="Times New Roman" w:hAnsi="Times New Roman" w:cs="Times New Roman"/>
          <w:bCs/>
          <w:iCs/>
          <w:sz w:val="24"/>
          <w:szCs w:val="24"/>
        </w:rPr>
        <w:t>+) 17 016,70 тыс. рублей;</w:t>
      </w:r>
    </w:p>
    <w:p w14:paraId="374D1091" w14:textId="77777777" w:rsidR="005E51AA" w:rsidRPr="00A150EA" w:rsidRDefault="005E51AA" w:rsidP="005E51AA">
      <w:pPr>
        <w:spacing w:after="0"/>
        <w:ind w:firstLine="708"/>
        <w:jc w:val="both"/>
        <w:rPr>
          <w:rFonts w:ascii="Times New Roman" w:hAnsi="Times New Roman" w:cs="Times New Roman"/>
          <w:bCs/>
          <w:iCs/>
          <w:sz w:val="24"/>
          <w:szCs w:val="24"/>
        </w:rPr>
      </w:pPr>
      <w:bookmarkStart w:id="3" w:name="_Hlk76212224"/>
      <w:r w:rsidRPr="00A150EA">
        <w:rPr>
          <w:rFonts w:ascii="Times New Roman" w:hAnsi="Times New Roman" w:cs="Times New Roman"/>
          <w:bCs/>
          <w:iCs/>
          <w:sz w:val="24"/>
          <w:szCs w:val="24"/>
        </w:rPr>
        <w:t>1.2.3. Субсидия на реализацию мероприятий в рамках регионального проекта «Формирование комфортной городской среды» в сумме (+) 0,14 тыс. рублей;</w:t>
      </w:r>
    </w:p>
    <w:bookmarkEnd w:id="3"/>
    <w:p w14:paraId="22815528" w14:textId="77777777" w:rsidR="005E51AA" w:rsidRPr="002257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1.2.4. Субсидия на реализацию мероприятий в рамках регионального проекта «Культурная среда» в сумме (-) 0,12 тыс. рублей;</w:t>
      </w:r>
    </w:p>
    <w:p w14:paraId="56ACA823" w14:textId="352DB2E6" w:rsidR="005E51AA" w:rsidRPr="00655B4E" w:rsidRDefault="005E51AA" w:rsidP="005E51AA">
      <w:pPr>
        <w:spacing w:after="0"/>
        <w:ind w:firstLine="708"/>
        <w:jc w:val="both"/>
        <w:rPr>
          <w:rFonts w:ascii="Times New Roman" w:hAnsi="Times New Roman" w:cs="Times New Roman"/>
          <w:bCs/>
          <w:iCs/>
          <w:sz w:val="24"/>
          <w:szCs w:val="24"/>
        </w:rPr>
      </w:pPr>
      <w:r w:rsidRPr="00655B4E">
        <w:rPr>
          <w:rFonts w:ascii="Times New Roman" w:hAnsi="Times New Roman" w:cs="Times New Roman"/>
          <w:bCs/>
          <w:iCs/>
          <w:sz w:val="24"/>
          <w:szCs w:val="24"/>
        </w:rPr>
        <w:t>1.2.5. Субсиди</w:t>
      </w:r>
      <w:r w:rsidR="00655B4E" w:rsidRPr="00655B4E">
        <w:rPr>
          <w:rFonts w:ascii="Times New Roman" w:hAnsi="Times New Roman" w:cs="Times New Roman"/>
          <w:bCs/>
          <w:iCs/>
          <w:sz w:val="24"/>
          <w:szCs w:val="24"/>
        </w:rPr>
        <w:t>я</w:t>
      </w:r>
      <w:r w:rsidRPr="00655B4E">
        <w:rPr>
          <w:rFonts w:ascii="Times New Roman" w:hAnsi="Times New Roman" w:cs="Times New Roman"/>
          <w:bCs/>
          <w:iCs/>
          <w:sz w:val="24"/>
          <w:szCs w:val="24"/>
        </w:rPr>
        <w:t xml:space="preserve"> </w:t>
      </w:r>
      <w:r w:rsidR="00A150EA" w:rsidRPr="00655B4E">
        <w:rPr>
          <w:rFonts w:ascii="Times New Roman" w:hAnsi="Times New Roman" w:cs="Times New Roman"/>
          <w:bCs/>
          <w:iCs/>
          <w:sz w:val="24"/>
          <w:szCs w:val="24"/>
        </w:rPr>
        <w:t xml:space="preserve">на </w:t>
      </w:r>
      <w:r w:rsidR="00655B4E" w:rsidRPr="00655B4E">
        <w:rPr>
          <w:rFonts w:ascii="Times New Roman" w:hAnsi="Times New Roman" w:cs="Times New Roman"/>
          <w:bCs/>
          <w:iCs/>
          <w:sz w:val="24"/>
          <w:szCs w:val="24"/>
        </w:rPr>
        <w:t xml:space="preserve">реализацию мероприятий по </w:t>
      </w:r>
      <w:r w:rsidRPr="00655B4E">
        <w:rPr>
          <w:rFonts w:ascii="Times New Roman" w:hAnsi="Times New Roman" w:cs="Times New Roman"/>
          <w:bCs/>
          <w:iCs/>
          <w:sz w:val="24"/>
          <w:szCs w:val="24"/>
        </w:rPr>
        <w:t>обеспечени</w:t>
      </w:r>
      <w:r w:rsidR="00655B4E" w:rsidRPr="00655B4E">
        <w:rPr>
          <w:rFonts w:ascii="Times New Roman" w:hAnsi="Times New Roman" w:cs="Times New Roman"/>
          <w:bCs/>
          <w:iCs/>
          <w:sz w:val="24"/>
          <w:szCs w:val="24"/>
        </w:rPr>
        <w:t>ю</w:t>
      </w:r>
      <w:r w:rsidRPr="00655B4E">
        <w:rPr>
          <w:rFonts w:ascii="Times New Roman" w:hAnsi="Times New Roman" w:cs="Times New Roman"/>
          <w:bCs/>
          <w:iCs/>
          <w:sz w:val="24"/>
          <w:szCs w:val="24"/>
        </w:rPr>
        <w:t xml:space="preserve"> </w:t>
      </w:r>
      <w:r w:rsidR="00655B4E" w:rsidRPr="00655B4E">
        <w:rPr>
          <w:rFonts w:ascii="Times New Roman" w:hAnsi="Times New Roman" w:cs="Times New Roman"/>
          <w:bCs/>
          <w:iCs/>
          <w:sz w:val="24"/>
          <w:szCs w:val="24"/>
        </w:rPr>
        <w:t xml:space="preserve">жильем молодых семей </w:t>
      </w:r>
      <w:r w:rsidRPr="00655B4E">
        <w:rPr>
          <w:rFonts w:ascii="Times New Roman" w:hAnsi="Times New Roman" w:cs="Times New Roman"/>
          <w:bCs/>
          <w:iCs/>
          <w:sz w:val="24"/>
          <w:szCs w:val="24"/>
        </w:rPr>
        <w:t>в сумме (+) 2 079,91 тыс. рублей;</w:t>
      </w:r>
    </w:p>
    <w:p w14:paraId="38BB20EE" w14:textId="4B5F74B3" w:rsidR="005E51AA" w:rsidRPr="002257E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1.2.6. Субсидия на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 22 889,20 тыс.</w:t>
      </w:r>
      <w:r w:rsidR="00A150EA" w:rsidRPr="00A150EA">
        <w:rPr>
          <w:rFonts w:ascii="Times New Roman" w:hAnsi="Times New Roman" w:cs="Times New Roman"/>
          <w:bCs/>
          <w:iCs/>
          <w:sz w:val="24"/>
          <w:szCs w:val="24"/>
        </w:rPr>
        <w:t xml:space="preserve"> </w:t>
      </w:r>
      <w:r w:rsidRPr="00A150EA">
        <w:rPr>
          <w:rFonts w:ascii="Times New Roman" w:hAnsi="Times New Roman" w:cs="Times New Roman"/>
          <w:bCs/>
          <w:iCs/>
          <w:sz w:val="24"/>
          <w:szCs w:val="24"/>
        </w:rPr>
        <w:t>рублей.</w:t>
      </w:r>
    </w:p>
    <w:p w14:paraId="7DEB189C" w14:textId="77777777" w:rsidR="005E51AA" w:rsidRDefault="005E51AA" w:rsidP="005E51AA">
      <w:pPr>
        <w:spacing w:after="0"/>
        <w:ind w:firstLine="708"/>
        <w:jc w:val="both"/>
        <w:rPr>
          <w:rFonts w:ascii="Times New Roman" w:hAnsi="Times New Roman" w:cs="Times New Roman"/>
          <w:bCs/>
          <w:iCs/>
          <w:sz w:val="24"/>
          <w:szCs w:val="24"/>
        </w:rPr>
      </w:pPr>
      <w:r w:rsidRPr="00A150EA">
        <w:rPr>
          <w:rFonts w:ascii="Times New Roman" w:hAnsi="Times New Roman" w:cs="Times New Roman"/>
          <w:bCs/>
          <w:iCs/>
          <w:sz w:val="24"/>
          <w:szCs w:val="24"/>
        </w:rPr>
        <w:t>1.2.7. Субсидия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 (+) 150,00 тыс. рублей;</w:t>
      </w:r>
    </w:p>
    <w:p w14:paraId="3F1C03D2" w14:textId="77777777" w:rsidR="005E51AA" w:rsidRDefault="005E51AA" w:rsidP="005E51AA">
      <w:pPr>
        <w:spacing w:after="0"/>
        <w:ind w:firstLine="708"/>
        <w:jc w:val="both"/>
        <w:rPr>
          <w:rFonts w:ascii="Times New Roman" w:hAnsi="Times New Roman" w:cs="Times New Roman"/>
          <w:bCs/>
          <w:iCs/>
          <w:sz w:val="24"/>
          <w:szCs w:val="24"/>
        </w:rPr>
      </w:pPr>
      <w:r w:rsidRPr="008B702F">
        <w:rPr>
          <w:rFonts w:ascii="Times New Roman" w:hAnsi="Times New Roman" w:cs="Times New Roman"/>
          <w:bCs/>
          <w:iCs/>
          <w:sz w:val="24"/>
          <w:szCs w:val="24"/>
        </w:rPr>
        <w:t>1.2.8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 3 454,10 тыс. рублей;</w:t>
      </w:r>
    </w:p>
    <w:p w14:paraId="30CB5F8A" w14:textId="5E1A6D5A" w:rsidR="005E51AA" w:rsidRDefault="005E51AA" w:rsidP="005E51AA">
      <w:pPr>
        <w:spacing w:after="0"/>
        <w:ind w:firstLine="708"/>
        <w:jc w:val="both"/>
        <w:rPr>
          <w:rFonts w:ascii="Times New Roman" w:hAnsi="Times New Roman" w:cs="Times New Roman"/>
          <w:bCs/>
          <w:iCs/>
          <w:sz w:val="24"/>
          <w:szCs w:val="24"/>
        </w:rPr>
      </w:pPr>
      <w:r w:rsidRPr="004E6440">
        <w:rPr>
          <w:rFonts w:ascii="Times New Roman" w:hAnsi="Times New Roman" w:cs="Times New Roman"/>
          <w:bCs/>
          <w:iCs/>
          <w:sz w:val="24"/>
          <w:szCs w:val="24"/>
        </w:rPr>
        <w:t xml:space="preserve">1.2.9 </w:t>
      </w:r>
      <w:r w:rsidR="008B702F" w:rsidRPr="004E6440">
        <w:rPr>
          <w:rFonts w:ascii="Times New Roman" w:hAnsi="Times New Roman" w:cs="Times New Roman"/>
          <w:bCs/>
          <w:iCs/>
          <w:sz w:val="24"/>
          <w:szCs w:val="24"/>
        </w:rPr>
        <w:t>Субсидия на возмещение расходов по проведению к</w:t>
      </w:r>
      <w:r w:rsidRPr="004E6440">
        <w:rPr>
          <w:rFonts w:ascii="Times New Roman" w:hAnsi="Times New Roman" w:cs="Times New Roman"/>
          <w:bCs/>
          <w:iCs/>
          <w:sz w:val="24"/>
          <w:szCs w:val="24"/>
        </w:rPr>
        <w:t>апитальн</w:t>
      </w:r>
      <w:r w:rsidR="008B702F" w:rsidRPr="004E6440">
        <w:rPr>
          <w:rFonts w:ascii="Times New Roman" w:hAnsi="Times New Roman" w:cs="Times New Roman"/>
          <w:bCs/>
          <w:iCs/>
          <w:sz w:val="24"/>
          <w:szCs w:val="24"/>
        </w:rPr>
        <w:t>ого</w:t>
      </w:r>
      <w:r w:rsidRPr="004E6440">
        <w:rPr>
          <w:rFonts w:ascii="Times New Roman" w:hAnsi="Times New Roman" w:cs="Times New Roman"/>
          <w:bCs/>
          <w:iCs/>
          <w:sz w:val="24"/>
          <w:szCs w:val="24"/>
        </w:rPr>
        <w:t xml:space="preserve"> ремонт</w:t>
      </w:r>
      <w:r w:rsidR="008B702F" w:rsidRPr="004E6440">
        <w:rPr>
          <w:rFonts w:ascii="Times New Roman" w:hAnsi="Times New Roman" w:cs="Times New Roman"/>
          <w:bCs/>
          <w:iCs/>
          <w:sz w:val="24"/>
          <w:szCs w:val="24"/>
        </w:rPr>
        <w:t>а</w:t>
      </w:r>
      <w:r w:rsidRPr="004E6440">
        <w:rPr>
          <w:rFonts w:ascii="Times New Roman" w:hAnsi="Times New Roman" w:cs="Times New Roman"/>
          <w:bCs/>
          <w:iCs/>
          <w:sz w:val="24"/>
          <w:szCs w:val="24"/>
        </w:rPr>
        <w:t xml:space="preserve"> (с заменой) систем газораспределения, теплоснабжения, водоснабжения и водоотведения, в том числе с применением композитных материалов (+) 1 671,70 тыс. рублей</w:t>
      </w:r>
      <w:r w:rsidR="008B702F" w:rsidRPr="004E6440">
        <w:rPr>
          <w:rFonts w:ascii="Times New Roman" w:hAnsi="Times New Roman" w:cs="Times New Roman"/>
          <w:bCs/>
          <w:iCs/>
          <w:sz w:val="24"/>
          <w:szCs w:val="24"/>
        </w:rPr>
        <w:t>;</w:t>
      </w:r>
    </w:p>
    <w:p w14:paraId="051CF938" w14:textId="7B0BD956" w:rsidR="005E51AA" w:rsidRPr="004E6440" w:rsidRDefault="005E51AA" w:rsidP="005E51AA">
      <w:pPr>
        <w:spacing w:after="0"/>
        <w:ind w:firstLine="708"/>
        <w:jc w:val="both"/>
        <w:rPr>
          <w:rFonts w:ascii="Times New Roman" w:hAnsi="Times New Roman" w:cs="Times New Roman"/>
          <w:bCs/>
          <w:iCs/>
          <w:sz w:val="24"/>
          <w:szCs w:val="24"/>
        </w:rPr>
      </w:pPr>
      <w:r w:rsidRPr="004E6440">
        <w:rPr>
          <w:rFonts w:ascii="Times New Roman" w:hAnsi="Times New Roman" w:cs="Times New Roman"/>
          <w:bCs/>
          <w:iCs/>
          <w:sz w:val="24"/>
          <w:szCs w:val="24"/>
        </w:rPr>
        <w:lastRenderedPageBreak/>
        <w:t xml:space="preserve">1.2.10 </w:t>
      </w:r>
      <w:r w:rsidR="004E6440" w:rsidRPr="004E6440">
        <w:rPr>
          <w:rFonts w:ascii="Times New Roman" w:hAnsi="Times New Roman" w:cs="Times New Roman"/>
          <w:bCs/>
          <w:iCs/>
          <w:sz w:val="24"/>
          <w:szCs w:val="24"/>
        </w:rPr>
        <w:t>Субсидия на г</w:t>
      </w:r>
      <w:r w:rsidRPr="004E6440">
        <w:rPr>
          <w:rFonts w:ascii="Times New Roman" w:hAnsi="Times New Roman" w:cs="Times New Roman"/>
          <w:bCs/>
          <w:iCs/>
          <w:sz w:val="24"/>
          <w:szCs w:val="24"/>
        </w:rPr>
        <w:t>осударственн</w:t>
      </w:r>
      <w:r w:rsidR="004E6440" w:rsidRPr="004E6440">
        <w:rPr>
          <w:rFonts w:ascii="Times New Roman" w:hAnsi="Times New Roman" w:cs="Times New Roman"/>
          <w:bCs/>
          <w:iCs/>
          <w:sz w:val="24"/>
          <w:szCs w:val="24"/>
        </w:rPr>
        <w:t>ую</w:t>
      </w:r>
      <w:r w:rsidRPr="004E6440">
        <w:rPr>
          <w:rFonts w:ascii="Times New Roman" w:hAnsi="Times New Roman" w:cs="Times New Roman"/>
          <w:bCs/>
          <w:iCs/>
          <w:sz w:val="24"/>
          <w:szCs w:val="24"/>
        </w:rPr>
        <w:t xml:space="preserve"> поддержк</w:t>
      </w:r>
      <w:r w:rsidR="004E6440" w:rsidRPr="004E6440">
        <w:rPr>
          <w:rFonts w:ascii="Times New Roman" w:hAnsi="Times New Roman" w:cs="Times New Roman"/>
          <w:bCs/>
          <w:iCs/>
          <w:sz w:val="24"/>
          <w:szCs w:val="24"/>
        </w:rPr>
        <w:t>у</w:t>
      </w:r>
      <w:r w:rsidRPr="004E6440">
        <w:rPr>
          <w:rFonts w:ascii="Times New Roman" w:hAnsi="Times New Roman" w:cs="Times New Roman"/>
          <w:bCs/>
          <w:iCs/>
          <w:sz w:val="24"/>
          <w:szCs w:val="24"/>
        </w:rPr>
        <w:t xml:space="preserve"> отрасли культуры, за счет средств резервного фонда Правительства Российской Федерации (+) 165,67 тыс. рублей.</w:t>
      </w:r>
    </w:p>
    <w:p w14:paraId="439182C7" w14:textId="0602F8DA" w:rsidR="005E51AA" w:rsidRPr="00766258" w:rsidRDefault="005E51AA" w:rsidP="005E51AA">
      <w:pPr>
        <w:spacing w:after="0"/>
        <w:ind w:firstLine="708"/>
        <w:jc w:val="both"/>
        <w:rPr>
          <w:rFonts w:ascii="Times New Roman" w:hAnsi="Times New Roman" w:cs="Times New Roman"/>
          <w:bCs/>
          <w:iCs/>
          <w:sz w:val="24"/>
          <w:szCs w:val="24"/>
        </w:rPr>
      </w:pPr>
      <w:r w:rsidRPr="00766258">
        <w:rPr>
          <w:rFonts w:ascii="Times New Roman" w:hAnsi="Times New Roman" w:cs="Times New Roman"/>
          <w:bCs/>
          <w:iCs/>
          <w:sz w:val="24"/>
          <w:szCs w:val="24"/>
        </w:rPr>
        <w:t xml:space="preserve">1.2.11 </w:t>
      </w:r>
      <w:r w:rsidR="00976EBC" w:rsidRPr="00766258">
        <w:rPr>
          <w:rFonts w:ascii="Times New Roman" w:hAnsi="Times New Roman" w:cs="Times New Roman"/>
          <w:bCs/>
          <w:iCs/>
          <w:sz w:val="24"/>
          <w:szCs w:val="24"/>
        </w:rPr>
        <w:t>Субсидия на о</w:t>
      </w:r>
      <w:r w:rsidRPr="00766258">
        <w:rPr>
          <w:rFonts w:ascii="Times New Roman" w:hAnsi="Times New Roman" w:cs="Times New Roman"/>
          <w:bCs/>
          <w:iCs/>
          <w:sz w:val="24"/>
          <w:szCs w:val="24"/>
        </w:rPr>
        <w:t>рганизаци</w:t>
      </w:r>
      <w:r w:rsidR="00976EBC" w:rsidRPr="00766258">
        <w:rPr>
          <w:rFonts w:ascii="Times New Roman" w:hAnsi="Times New Roman" w:cs="Times New Roman"/>
          <w:bCs/>
          <w:iCs/>
          <w:sz w:val="24"/>
          <w:szCs w:val="24"/>
        </w:rPr>
        <w:t>ю</w:t>
      </w:r>
      <w:r w:rsidRPr="00766258">
        <w:rPr>
          <w:rFonts w:ascii="Times New Roman" w:hAnsi="Times New Roman" w:cs="Times New Roman"/>
          <w:bCs/>
          <w:iCs/>
          <w:sz w:val="24"/>
          <w:szCs w:val="24"/>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 (–) 8520,39 тыс. рублей</w:t>
      </w:r>
    </w:p>
    <w:p w14:paraId="4052F74A" w14:textId="700C2013" w:rsidR="005E51AA" w:rsidRDefault="005E51AA" w:rsidP="005E51AA">
      <w:pPr>
        <w:spacing w:after="0"/>
        <w:ind w:firstLine="708"/>
        <w:jc w:val="both"/>
        <w:rPr>
          <w:rFonts w:ascii="Times New Roman" w:hAnsi="Times New Roman" w:cs="Times New Roman"/>
          <w:bCs/>
          <w:iCs/>
          <w:sz w:val="24"/>
          <w:szCs w:val="24"/>
        </w:rPr>
      </w:pPr>
      <w:r w:rsidRPr="00766258">
        <w:rPr>
          <w:rFonts w:ascii="Times New Roman" w:hAnsi="Times New Roman" w:cs="Times New Roman"/>
          <w:bCs/>
          <w:iCs/>
          <w:sz w:val="24"/>
          <w:szCs w:val="24"/>
        </w:rPr>
        <w:t xml:space="preserve">1.2.12 </w:t>
      </w:r>
      <w:r w:rsidR="00976EBC" w:rsidRPr="00766258">
        <w:rPr>
          <w:rFonts w:ascii="Times New Roman" w:hAnsi="Times New Roman" w:cs="Times New Roman"/>
          <w:bCs/>
          <w:iCs/>
          <w:sz w:val="24"/>
          <w:szCs w:val="24"/>
        </w:rPr>
        <w:t>Субсидия на реализацию м</w:t>
      </w:r>
      <w:r w:rsidRPr="00766258">
        <w:rPr>
          <w:rFonts w:ascii="Times New Roman" w:hAnsi="Times New Roman" w:cs="Times New Roman"/>
          <w:bCs/>
          <w:iCs/>
          <w:sz w:val="24"/>
          <w:szCs w:val="24"/>
        </w:rPr>
        <w:t>ероприяти</w:t>
      </w:r>
      <w:r w:rsidR="00976EBC" w:rsidRPr="00766258">
        <w:rPr>
          <w:rFonts w:ascii="Times New Roman" w:hAnsi="Times New Roman" w:cs="Times New Roman"/>
          <w:bCs/>
          <w:iCs/>
          <w:sz w:val="24"/>
          <w:szCs w:val="24"/>
        </w:rPr>
        <w:t>й</w:t>
      </w:r>
      <w:r w:rsidRPr="00766258">
        <w:rPr>
          <w:rFonts w:ascii="Times New Roman" w:hAnsi="Times New Roman" w:cs="Times New Roman"/>
          <w:bCs/>
          <w:iCs/>
          <w:sz w:val="24"/>
          <w:szCs w:val="24"/>
        </w:rPr>
        <w:t xml:space="preserve"> по градостроительной деятельности (+) 610,80 тыс. рублей.</w:t>
      </w:r>
    </w:p>
    <w:p w14:paraId="49E5BA68" w14:textId="77777777" w:rsidR="005E51AA" w:rsidRDefault="005E51AA" w:rsidP="005E51AA">
      <w:pPr>
        <w:spacing w:after="0"/>
        <w:ind w:firstLine="709"/>
        <w:contextualSpacing/>
        <w:jc w:val="both"/>
        <w:rPr>
          <w:rFonts w:ascii="Times New Roman" w:hAnsi="Times New Roman" w:cs="Times New Roman"/>
          <w:b/>
          <w:i/>
          <w:sz w:val="24"/>
          <w:szCs w:val="24"/>
        </w:rPr>
      </w:pPr>
    </w:p>
    <w:p w14:paraId="0D2D1089" w14:textId="77777777" w:rsidR="005E51AA" w:rsidRPr="001D3DD7" w:rsidRDefault="005E51AA" w:rsidP="005E51AA">
      <w:pPr>
        <w:spacing w:after="0"/>
        <w:ind w:firstLine="709"/>
        <w:contextualSpacing/>
        <w:jc w:val="both"/>
        <w:rPr>
          <w:rFonts w:ascii="Times New Roman" w:hAnsi="Times New Roman" w:cs="Times New Roman"/>
          <w:sz w:val="24"/>
          <w:szCs w:val="24"/>
        </w:rPr>
      </w:pPr>
      <w:r w:rsidRPr="001D3DD7">
        <w:rPr>
          <w:rFonts w:ascii="Times New Roman" w:hAnsi="Times New Roman" w:cs="Times New Roman"/>
          <w:b/>
          <w:i/>
          <w:sz w:val="24"/>
          <w:szCs w:val="24"/>
        </w:rPr>
        <w:t xml:space="preserve">1.3. </w:t>
      </w:r>
      <w:bookmarkStart w:id="4" w:name="_Hlk84861896"/>
      <w:r w:rsidRPr="001D3DD7">
        <w:rPr>
          <w:rFonts w:ascii="Times New Roman" w:hAnsi="Times New Roman" w:cs="Times New Roman"/>
          <w:b/>
          <w:i/>
          <w:sz w:val="24"/>
          <w:szCs w:val="24"/>
        </w:rPr>
        <w:t xml:space="preserve"> Иные межбюджетные трансферты увеличены на сумму </w:t>
      </w:r>
      <w:r w:rsidRPr="001D3DD7">
        <w:rPr>
          <w:rFonts w:ascii="Times New Roman" w:hAnsi="Times New Roman" w:cs="Times New Roman"/>
          <w:i/>
          <w:sz w:val="24"/>
          <w:szCs w:val="24"/>
        </w:rPr>
        <w:t>(</w:t>
      </w:r>
      <w:r w:rsidRPr="001D3DD7">
        <w:rPr>
          <w:rFonts w:ascii="Times New Roman" w:hAnsi="Times New Roman" w:cs="Times New Roman"/>
          <w:b/>
          <w:i/>
          <w:sz w:val="24"/>
          <w:szCs w:val="24"/>
        </w:rPr>
        <w:t>+) 5 477,17 тыс. рублей:</w:t>
      </w:r>
    </w:p>
    <w:bookmarkEnd w:id="4"/>
    <w:p w14:paraId="14E008B3" w14:textId="77777777" w:rsidR="005E51AA" w:rsidRPr="00B927EB" w:rsidRDefault="005E51AA" w:rsidP="005E51AA">
      <w:pPr>
        <w:spacing w:after="0"/>
        <w:ind w:firstLine="708"/>
        <w:jc w:val="both"/>
        <w:rPr>
          <w:rFonts w:ascii="Times New Roman" w:hAnsi="Times New Roman" w:cs="Times New Roman"/>
          <w:bCs/>
          <w:iCs/>
          <w:sz w:val="24"/>
          <w:szCs w:val="24"/>
        </w:rPr>
      </w:pPr>
      <w:r w:rsidRPr="00B927EB">
        <w:rPr>
          <w:rFonts w:ascii="Times New Roman" w:hAnsi="Times New Roman" w:cs="Times New Roman"/>
          <w:bCs/>
          <w:iCs/>
          <w:sz w:val="24"/>
          <w:szCs w:val="24"/>
        </w:rPr>
        <w:t>1.3.1. Иные межбюджетные трансферты на реализацию наказов избирателей депутатам Думы Ханты-Мансийского автономного округа в сумме (+) 5 823,93 тыс. рублей;</w:t>
      </w:r>
    </w:p>
    <w:p w14:paraId="71BA85F4" w14:textId="77777777" w:rsidR="005E51AA" w:rsidRPr="00B927EB" w:rsidRDefault="005E51AA" w:rsidP="005E51AA">
      <w:pPr>
        <w:spacing w:after="0"/>
        <w:ind w:firstLine="708"/>
        <w:jc w:val="both"/>
        <w:rPr>
          <w:rFonts w:ascii="Times New Roman" w:hAnsi="Times New Roman" w:cs="Times New Roman"/>
          <w:bCs/>
          <w:iCs/>
          <w:sz w:val="24"/>
          <w:szCs w:val="24"/>
        </w:rPr>
      </w:pPr>
      <w:r w:rsidRPr="00B927EB">
        <w:rPr>
          <w:rFonts w:ascii="Times New Roman" w:hAnsi="Times New Roman" w:cs="Times New Roman"/>
          <w:bCs/>
          <w:iCs/>
          <w:sz w:val="24"/>
          <w:szCs w:val="24"/>
        </w:rPr>
        <w:t>1.3.2. Иные межбюджетные трансферты на реализацию мероприятий по содействию трудоустройству граждан в сумме (+) 2 410,90 тыс. рублей.</w:t>
      </w:r>
    </w:p>
    <w:p w14:paraId="1BB1D40F" w14:textId="77777777" w:rsidR="005E51AA" w:rsidRPr="00B927EB" w:rsidRDefault="005E51AA" w:rsidP="005E51AA">
      <w:pPr>
        <w:spacing w:after="0"/>
        <w:ind w:firstLine="708"/>
        <w:jc w:val="both"/>
        <w:rPr>
          <w:rFonts w:ascii="Times New Roman" w:hAnsi="Times New Roman" w:cs="Times New Roman"/>
          <w:bCs/>
          <w:iCs/>
          <w:sz w:val="24"/>
          <w:szCs w:val="24"/>
        </w:rPr>
      </w:pPr>
      <w:r w:rsidRPr="00B927EB">
        <w:rPr>
          <w:rFonts w:ascii="Times New Roman" w:hAnsi="Times New Roman" w:cs="Times New Roman"/>
          <w:bCs/>
          <w:iCs/>
          <w:sz w:val="24"/>
          <w:szCs w:val="24"/>
        </w:rPr>
        <w:t>1.3.3.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2 914,20 тыс. рублей</w:t>
      </w:r>
    </w:p>
    <w:p w14:paraId="10210504" w14:textId="76D2FBD9" w:rsidR="005E51AA" w:rsidRPr="00924F84" w:rsidRDefault="005E51AA" w:rsidP="005E51AA">
      <w:pPr>
        <w:spacing w:after="0"/>
        <w:ind w:firstLine="708"/>
        <w:jc w:val="both"/>
        <w:rPr>
          <w:rFonts w:ascii="Times New Roman" w:hAnsi="Times New Roman" w:cs="Times New Roman"/>
          <w:bCs/>
          <w:iCs/>
          <w:sz w:val="24"/>
          <w:szCs w:val="24"/>
        </w:rPr>
      </w:pPr>
      <w:r w:rsidRPr="00B927EB">
        <w:rPr>
          <w:rFonts w:ascii="Times New Roman" w:hAnsi="Times New Roman" w:cs="Times New Roman"/>
          <w:bCs/>
          <w:iCs/>
          <w:sz w:val="24"/>
          <w:szCs w:val="24"/>
        </w:rPr>
        <w:t>1.3.4. Иные межбюджетные трансферты за счет средств резервного фонда Правительства ХМАО-Югры (+) 156,54 тыс. рублей</w:t>
      </w:r>
      <w:r w:rsidR="006B08E0">
        <w:rPr>
          <w:rFonts w:ascii="Times New Roman" w:hAnsi="Times New Roman" w:cs="Times New Roman"/>
          <w:bCs/>
          <w:iCs/>
          <w:sz w:val="24"/>
          <w:szCs w:val="24"/>
        </w:rPr>
        <w:t xml:space="preserve"> </w:t>
      </w:r>
      <w:r w:rsidR="006B08E0" w:rsidRPr="006B08E0">
        <w:rPr>
          <w:rFonts w:ascii="Times New Roman" w:hAnsi="Times New Roman" w:cs="Times New Roman"/>
          <w:bCs/>
          <w:iCs/>
          <w:sz w:val="24"/>
          <w:szCs w:val="24"/>
        </w:rPr>
        <w:t>на поощрение муниципальных управленческих команд по подготовке и проведению Всероссийской переписи населения 2020 года</w:t>
      </w:r>
      <w:r w:rsidRPr="00B927EB">
        <w:rPr>
          <w:rFonts w:ascii="Times New Roman" w:hAnsi="Times New Roman" w:cs="Times New Roman"/>
          <w:bCs/>
          <w:iCs/>
          <w:sz w:val="24"/>
          <w:szCs w:val="24"/>
        </w:rPr>
        <w:t>.</w:t>
      </w:r>
    </w:p>
    <w:p w14:paraId="5DCA1B74" w14:textId="77777777" w:rsidR="005E51AA" w:rsidRDefault="005E51AA" w:rsidP="005E51AA">
      <w:pPr>
        <w:spacing w:after="0"/>
        <w:ind w:firstLine="709"/>
        <w:contextualSpacing/>
        <w:jc w:val="both"/>
        <w:rPr>
          <w:rFonts w:ascii="Times New Roman" w:hAnsi="Times New Roman" w:cs="Times New Roman"/>
          <w:b/>
          <w:i/>
          <w:sz w:val="24"/>
          <w:szCs w:val="24"/>
        </w:rPr>
      </w:pPr>
    </w:p>
    <w:p w14:paraId="2D8C2967" w14:textId="1C710CD7" w:rsidR="005E51AA" w:rsidRPr="001D3DD7" w:rsidRDefault="005E51AA" w:rsidP="005E51AA">
      <w:pPr>
        <w:spacing w:after="0"/>
        <w:ind w:firstLine="708"/>
        <w:jc w:val="both"/>
        <w:rPr>
          <w:rFonts w:ascii="Times New Roman" w:hAnsi="Times New Roman" w:cs="Times New Roman"/>
          <w:b/>
          <w:bCs/>
          <w:i/>
          <w:iCs/>
          <w:sz w:val="24"/>
          <w:szCs w:val="24"/>
        </w:rPr>
      </w:pPr>
      <w:bookmarkStart w:id="5" w:name="_Hlk76211422"/>
      <w:r w:rsidRPr="001D3DD7">
        <w:rPr>
          <w:rFonts w:ascii="Times New Roman" w:hAnsi="Times New Roman" w:cs="Times New Roman"/>
          <w:b/>
          <w:bCs/>
          <w:i/>
          <w:iCs/>
          <w:sz w:val="24"/>
          <w:szCs w:val="24"/>
        </w:rPr>
        <w:t xml:space="preserve">1.4. Дотации из бюджета автономного </w:t>
      </w:r>
      <w:r w:rsidRPr="001D3DD7">
        <w:rPr>
          <w:rFonts w:ascii="Times New Roman" w:hAnsi="Times New Roman" w:cs="Times New Roman"/>
          <w:b/>
          <w:bCs/>
          <w:sz w:val="24"/>
          <w:szCs w:val="24"/>
        </w:rPr>
        <w:t>округа увеличены на сумму</w:t>
      </w:r>
      <w:r w:rsidRPr="001D3DD7">
        <w:rPr>
          <w:rFonts w:ascii="Times New Roman" w:hAnsi="Times New Roman" w:cs="Times New Roman"/>
          <w:b/>
          <w:bCs/>
          <w:i/>
          <w:iCs/>
          <w:sz w:val="24"/>
          <w:szCs w:val="24"/>
        </w:rPr>
        <w:t xml:space="preserve">                                </w:t>
      </w:r>
      <w:proofErr w:type="gramStart"/>
      <w:r w:rsidRPr="001D3DD7">
        <w:rPr>
          <w:rFonts w:ascii="Times New Roman" w:hAnsi="Times New Roman" w:cs="Times New Roman"/>
          <w:b/>
          <w:bCs/>
          <w:i/>
          <w:iCs/>
          <w:sz w:val="24"/>
          <w:szCs w:val="24"/>
        </w:rPr>
        <w:t xml:space="preserve">   (</w:t>
      </w:r>
      <w:proofErr w:type="gramEnd"/>
      <w:r w:rsidRPr="001D3DD7">
        <w:rPr>
          <w:rFonts w:ascii="Times New Roman" w:hAnsi="Times New Roman" w:cs="Times New Roman"/>
          <w:b/>
          <w:bCs/>
          <w:i/>
          <w:iCs/>
          <w:sz w:val="24"/>
          <w:szCs w:val="24"/>
        </w:rPr>
        <w:t>+) 27 271,8</w:t>
      </w:r>
      <w:r w:rsidR="0040323A" w:rsidRPr="001D3DD7">
        <w:rPr>
          <w:rFonts w:ascii="Times New Roman" w:hAnsi="Times New Roman" w:cs="Times New Roman"/>
          <w:b/>
          <w:bCs/>
          <w:i/>
          <w:iCs/>
          <w:sz w:val="24"/>
          <w:szCs w:val="24"/>
        </w:rPr>
        <w:t>0</w:t>
      </w:r>
      <w:r w:rsidRPr="001D3DD7">
        <w:rPr>
          <w:rFonts w:ascii="Times New Roman" w:hAnsi="Times New Roman" w:cs="Times New Roman"/>
          <w:b/>
          <w:bCs/>
          <w:i/>
          <w:iCs/>
          <w:sz w:val="24"/>
          <w:szCs w:val="24"/>
        </w:rPr>
        <w:t xml:space="preserve"> тыс. рублей:</w:t>
      </w:r>
    </w:p>
    <w:p w14:paraId="6C72D005" w14:textId="19330A55" w:rsidR="00E228B8" w:rsidRPr="00E228B8" w:rsidRDefault="005E51AA" w:rsidP="00E228B8">
      <w:pPr>
        <w:spacing w:after="0"/>
        <w:ind w:firstLine="708"/>
        <w:jc w:val="both"/>
        <w:rPr>
          <w:rFonts w:ascii="Times New Roman" w:eastAsia="Calibri" w:hAnsi="Times New Roman" w:cs="Times New Roman"/>
          <w:sz w:val="24"/>
          <w:szCs w:val="24"/>
        </w:rPr>
      </w:pPr>
      <w:r w:rsidRPr="00697814">
        <w:rPr>
          <w:rFonts w:ascii="Times New Roman" w:hAnsi="Times New Roman" w:cs="Times New Roman"/>
          <w:sz w:val="24"/>
          <w:szCs w:val="24"/>
        </w:rPr>
        <w:t xml:space="preserve">1.4.1 Дотация </w:t>
      </w:r>
      <w:r w:rsidR="003B70F6" w:rsidRPr="00697814">
        <w:rPr>
          <w:rFonts w:ascii="Times New Roman" w:hAnsi="Times New Roman" w:cs="Times New Roman"/>
          <w:sz w:val="24"/>
          <w:szCs w:val="24"/>
        </w:rPr>
        <w:t>в соответствии с</w:t>
      </w:r>
      <w:r w:rsidRPr="00697814">
        <w:rPr>
          <w:rFonts w:ascii="Times New Roman" w:hAnsi="Times New Roman" w:cs="Times New Roman"/>
          <w:sz w:val="24"/>
          <w:szCs w:val="24"/>
        </w:rPr>
        <w:t xml:space="preserve"> </w:t>
      </w:r>
      <w:r w:rsidR="00B927EB" w:rsidRPr="00697814">
        <w:rPr>
          <w:rFonts w:ascii="Times New Roman" w:hAnsi="Times New Roman" w:cs="Times New Roman"/>
          <w:sz w:val="24"/>
          <w:szCs w:val="24"/>
        </w:rPr>
        <w:t>п</w:t>
      </w:r>
      <w:r w:rsidRPr="00697814">
        <w:rPr>
          <w:rFonts w:ascii="Times New Roman" w:hAnsi="Times New Roman" w:cs="Times New Roman"/>
          <w:sz w:val="24"/>
          <w:szCs w:val="24"/>
        </w:rPr>
        <w:t>остановлени</w:t>
      </w:r>
      <w:r w:rsidR="003B70F6" w:rsidRPr="00697814">
        <w:rPr>
          <w:rFonts w:ascii="Times New Roman" w:hAnsi="Times New Roman" w:cs="Times New Roman"/>
          <w:sz w:val="24"/>
          <w:szCs w:val="24"/>
        </w:rPr>
        <w:t>ем</w:t>
      </w:r>
      <w:r w:rsidRPr="00697814">
        <w:rPr>
          <w:rFonts w:ascii="Times New Roman" w:hAnsi="Times New Roman" w:cs="Times New Roman"/>
          <w:sz w:val="24"/>
          <w:szCs w:val="24"/>
        </w:rPr>
        <w:t xml:space="preserve"> </w:t>
      </w:r>
      <w:r w:rsidR="00B927EB" w:rsidRPr="00697814">
        <w:rPr>
          <w:rFonts w:ascii="Times New Roman" w:hAnsi="Times New Roman" w:cs="Times New Roman"/>
          <w:sz w:val="24"/>
          <w:szCs w:val="24"/>
        </w:rPr>
        <w:t>П</w:t>
      </w:r>
      <w:r w:rsidRPr="00697814">
        <w:rPr>
          <w:rFonts w:ascii="Times New Roman" w:hAnsi="Times New Roman" w:cs="Times New Roman"/>
          <w:sz w:val="24"/>
          <w:szCs w:val="24"/>
        </w:rPr>
        <w:t>равительства Ханты-Мансийского автономного округа – Югры от 02</w:t>
      </w:r>
      <w:r w:rsidR="003B70F6" w:rsidRPr="00697814">
        <w:rPr>
          <w:rFonts w:ascii="Times New Roman" w:hAnsi="Times New Roman" w:cs="Times New Roman"/>
          <w:sz w:val="24"/>
          <w:szCs w:val="24"/>
        </w:rPr>
        <w:t>.07.</w:t>
      </w:r>
      <w:r w:rsidRPr="00697814">
        <w:rPr>
          <w:rFonts w:ascii="Times New Roman" w:hAnsi="Times New Roman" w:cs="Times New Roman"/>
          <w:sz w:val="24"/>
          <w:szCs w:val="24"/>
        </w:rPr>
        <w:t xml:space="preserve">2021 года № 240-п </w:t>
      </w:r>
      <w:r w:rsidR="00356DED" w:rsidRPr="00697814">
        <w:rPr>
          <w:rFonts w:ascii="Times New Roman" w:hAnsi="Times New Roman" w:cs="Times New Roman"/>
          <w:sz w:val="24"/>
          <w:szCs w:val="24"/>
        </w:rPr>
        <w:t>«</w:t>
      </w:r>
      <w:r w:rsidRPr="00697814">
        <w:rPr>
          <w:rFonts w:ascii="Times New Roman" w:hAnsi="Times New Roman" w:cs="Times New Roman"/>
          <w:sz w:val="24"/>
          <w:szCs w:val="24"/>
        </w:rPr>
        <w:t xml:space="preserve">О распределении дотаций бюджетам муниципальных районов и городских округов  для поощрения достижения наилучших значений показателей деятельности органов местного самоуправления муниципальных районов и городских округов </w:t>
      </w:r>
      <w:bookmarkStart w:id="6" w:name="_Hlk95384894"/>
      <w:r w:rsidRPr="00697814">
        <w:rPr>
          <w:rFonts w:ascii="Times New Roman" w:hAnsi="Times New Roman" w:cs="Times New Roman"/>
          <w:sz w:val="24"/>
          <w:szCs w:val="24"/>
        </w:rPr>
        <w:t>Ханты-Мансийского автономного округа – Югры</w:t>
      </w:r>
      <w:bookmarkEnd w:id="6"/>
      <w:r w:rsidRPr="00697814">
        <w:rPr>
          <w:rFonts w:ascii="Times New Roman" w:hAnsi="Times New Roman" w:cs="Times New Roman"/>
          <w:sz w:val="24"/>
          <w:szCs w:val="24"/>
        </w:rPr>
        <w:t xml:space="preserve">, стимулирования роста налогового потенциала и качества планирования доходов в городских округах и муниципальных </w:t>
      </w:r>
      <w:bookmarkStart w:id="7" w:name="_Hlk84862159"/>
      <w:r w:rsidRPr="00697814">
        <w:rPr>
          <w:rFonts w:ascii="Times New Roman" w:hAnsi="Times New Roman" w:cs="Times New Roman"/>
          <w:sz w:val="24"/>
          <w:szCs w:val="24"/>
        </w:rPr>
        <w:t>районах Ханты-Мансийского автономного округа – Югры</w:t>
      </w:r>
      <w:bookmarkEnd w:id="7"/>
      <w:r w:rsidRPr="00697814">
        <w:rPr>
          <w:rFonts w:ascii="Times New Roman" w:hAnsi="Times New Roman" w:cs="Times New Roman"/>
          <w:sz w:val="24"/>
          <w:szCs w:val="24"/>
        </w:rPr>
        <w:t>, включая расходы на поощрение муниципальных управленческих команд</w:t>
      </w:r>
      <w:r w:rsidR="00356DED" w:rsidRPr="00697814">
        <w:rPr>
          <w:rFonts w:ascii="Times New Roman" w:hAnsi="Times New Roman" w:cs="Times New Roman"/>
          <w:sz w:val="24"/>
          <w:szCs w:val="24"/>
        </w:rPr>
        <w:t>»</w:t>
      </w:r>
      <w:r w:rsidRPr="00697814">
        <w:rPr>
          <w:rFonts w:ascii="Times New Roman" w:hAnsi="Times New Roman" w:cs="Times New Roman"/>
          <w:sz w:val="24"/>
          <w:szCs w:val="24"/>
        </w:rPr>
        <w:t xml:space="preserve"> увеличены на сумму (+) 19 385,40 тыс. рублей.</w:t>
      </w:r>
      <w:r w:rsidR="00E228B8" w:rsidRPr="00697814">
        <w:rPr>
          <w:rFonts w:ascii="Times New Roman" w:hAnsi="Times New Roman" w:cs="Times New Roman"/>
          <w:sz w:val="24"/>
          <w:szCs w:val="24"/>
        </w:rPr>
        <w:t xml:space="preserve"> </w:t>
      </w:r>
      <w:r w:rsidR="00E228B8" w:rsidRPr="00697814">
        <w:rPr>
          <w:rFonts w:ascii="Times New Roman" w:eastAsia="Calibri" w:hAnsi="Times New Roman" w:cs="Times New Roman"/>
          <w:sz w:val="24"/>
          <w:szCs w:val="24"/>
        </w:rPr>
        <w:t>Дотация направлена на обеспечение требований по антитеррористической защищенности</w:t>
      </w:r>
      <w:r w:rsidR="00E228B8" w:rsidRPr="00E228B8">
        <w:rPr>
          <w:rFonts w:ascii="Times New Roman" w:eastAsia="Calibri" w:hAnsi="Times New Roman" w:cs="Times New Roman"/>
          <w:sz w:val="24"/>
          <w:szCs w:val="24"/>
        </w:rPr>
        <w:t xml:space="preserve"> объектов (территорий) образовательных организаций, капитальный ремонт автодорог местного значения и поощрение муниципальных управленческих команд.</w:t>
      </w:r>
    </w:p>
    <w:p w14:paraId="78D56A8E" w14:textId="669C5647" w:rsidR="005E51AA" w:rsidRPr="008B6308" w:rsidRDefault="005E51AA" w:rsidP="00E228B8">
      <w:pPr>
        <w:spacing w:after="0"/>
        <w:ind w:firstLine="708"/>
        <w:jc w:val="both"/>
        <w:rPr>
          <w:rFonts w:ascii="Times New Roman" w:hAnsi="Times New Roman" w:cs="Times New Roman"/>
          <w:sz w:val="24"/>
          <w:szCs w:val="24"/>
        </w:rPr>
      </w:pPr>
      <w:r w:rsidRPr="008B6308">
        <w:rPr>
          <w:rFonts w:ascii="Times New Roman" w:hAnsi="Times New Roman" w:cs="Times New Roman"/>
          <w:sz w:val="24"/>
          <w:szCs w:val="24"/>
        </w:rPr>
        <w:t xml:space="preserve">1.4.2. Дотация </w:t>
      </w:r>
      <w:r w:rsidR="003526EF" w:rsidRPr="008B6308">
        <w:rPr>
          <w:rFonts w:ascii="Times New Roman" w:hAnsi="Times New Roman" w:cs="Times New Roman"/>
          <w:sz w:val="24"/>
          <w:szCs w:val="24"/>
        </w:rPr>
        <w:t xml:space="preserve">соответствии с распоряжением Правительства </w:t>
      </w:r>
      <w:bookmarkStart w:id="8" w:name="_Hlk85209215"/>
      <w:r w:rsidR="003526EF" w:rsidRPr="008B6308">
        <w:rPr>
          <w:rFonts w:ascii="Times New Roman" w:hAnsi="Times New Roman" w:cs="Times New Roman"/>
          <w:sz w:val="24"/>
          <w:szCs w:val="24"/>
        </w:rPr>
        <w:t>Ханты-Мансийского автономного округа – Югры от 16.07.2021 года №395-рп</w:t>
      </w:r>
      <w:bookmarkEnd w:id="8"/>
      <w:r w:rsidR="003526EF" w:rsidRPr="008B6308">
        <w:rPr>
          <w:rFonts w:ascii="Times New Roman" w:hAnsi="Times New Roman" w:cs="Times New Roman"/>
          <w:sz w:val="24"/>
          <w:szCs w:val="24"/>
        </w:rPr>
        <w:t xml:space="preserve"> </w:t>
      </w:r>
      <w:r w:rsidRPr="008B6308">
        <w:rPr>
          <w:rFonts w:ascii="Times New Roman" w:hAnsi="Times New Roman" w:cs="Times New Roman"/>
          <w:sz w:val="24"/>
          <w:szCs w:val="24"/>
        </w:rPr>
        <w:t>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 6 294,00 тыс. рублей.</w:t>
      </w:r>
      <w:r w:rsidR="00FD0977" w:rsidRPr="008B6308">
        <w:rPr>
          <w:rFonts w:ascii="Times New Roman" w:hAnsi="Times New Roman"/>
          <w:iCs/>
          <w:sz w:val="28"/>
          <w:szCs w:val="28"/>
        </w:rPr>
        <w:t xml:space="preserve"> </w:t>
      </w:r>
    </w:p>
    <w:p w14:paraId="2E65BCE7" w14:textId="5678B989" w:rsidR="005E51AA" w:rsidRPr="008B6308" w:rsidRDefault="005E51AA" w:rsidP="005E51AA">
      <w:pPr>
        <w:spacing w:after="0"/>
        <w:ind w:firstLine="708"/>
        <w:jc w:val="both"/>
        <w:rPr>
          <w:rFonts w:ascii="Times New Roman" w:hAnsi="Times New Roman" w:cs="Times New Roman"/>
          <w:sz w:val="24"/>
          <w:szCs w:val="24"/>
        </w:rPr>
      </w:pPr>
      <w:r w:rsidRPr="008B6308">
        <w:rPr>
          <w:rFonts w:ascii="Times New Roman" w:hAnsi="Times New Roman" w:cs="Times New Roman"/>
          <w:sz w:val="24"/>
          <w:szCs w:val="24"/>
        </w:rPr>
        <w:t xml:space="preserve">1.4.3. Дотация </w:t>
      </w:r>
      <w:r w:rsidR="003526EF" w:rsidRPr="008B6308">
        <w:rPr>
          <w:rFonts w:ascii="Times New Roman" w:hAnsi="Times New Roman" w:cs="Times New Roman"/>
          <w:sz w:val="24"/>
          <w:szCs w:val="24"/>
        </w:rPr>
        <w:t xml:space="preserve">в соответствии с постановлением Правительства </w:t>
      </w:r>
      <w:bookmarkStart w:id="9" w:name="_Hlk85208836"/>
      <w:r w:rsidR="003526EF" w:rsidRPr="008B6308">
        <w:rPr>
          <w:rFonts w:ascii="Times New Roman" w:hAnsi="Times New Roman" w:cs="Times New Roman"/>
          <w:sz w:val="24"/>
          <w:szCs w:val="24"/>
        </w:rPr>
        <w:t xml:space="preserve">Ханты-Мансийского автономного округа – Югры от </w:t>
      </w:r>
      <w:bookmarkEnd w:id="9"/>
      <w:r w:rsidR="003526EF" w:rsidRPr="008B6308">
        <w:rPr>
          <w:rFonts w:ascii="Times New Roman" w:hAnsi="Times New Roman" w:cs="Times New Roman"/>
          <w:sz w:val="24"/>
          <w:szCs w:val="24"/>
        </w:rPr>
        <w:t xml:space="preserve">16.07.2021 года №267-п </w:t>
      </w:r>
      <w:r w:rsidRPr="008B6308">
        <w:rPr>
          <w:rFonts w:ascii="Times New Roman" w:hAnsi="Times New Roman" w:cs="Times New Roman"/>
          <w:sz w:val="24"/>
          <w:szCs w:val="24"/>
        </w:rPr>
        <w:t>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 1 592,4</w:t>
      </w:r>
      <w:r w:rsidR="009754EC" w:rsidRPr="008B6308">
        <w:rPr>
          <w:rFonts w:ascii="Times New Roman" w:hAnsi="Times New Roman" w:cs="Times New Roman"/>
          <w:sz w:val="24"/>
          <w:szCs w:val="24"/>
        </w:rPr>
        <w:t>0</w:t>
      </w:r>
      <w:r w:rsidRPr="008B6308">
        <w:rPr>
          <w:rFonts w:ascii="Times New Roman" w:hAnsi="Times New Roman" w:cs="Times New Roman"/>
          <w:sz w:val="24"/>
          <w:szCs w:val="24"/>
        </w:rPr>
        <w:t xml:space="preserve"> тыс. рублей.</w:t>
      </w:r>
      <w:bookmarkStart w:id="10" w:name="_Hlk85208305"/>
      <w:r w:rsidR="00FD0977" w:rsidRPr="008B6308">
        <w:rPr>
          <w:rFonts w:ascii="Times New Roman" w:hAnsi="Times New Roman"/>
          <w:iCs/>
          <w:sz w:val="28"/>
          <w:szCs w:val="28"/>
        </w:rPr>
        <w:t xml:space="preserve"> </w:t>
      </w:r>
      <w:bookmarkEnd w:id="10"/>
    </w:p>
    <w:p w14:paraId="0F4E1B80" w14:textId="6159C34C" w:rsidR="009754EC" w:rsidRPr="009754EC" w:rsidRDefault="00FD0977" w:rsidP="00FD0977">
      <w:pPr>
        <w:tabs>
          <w:tab w:val="left" w:pos="709"/>
          <w:tab w:val="left" w:pos="900"/>
          <w:tab w:val="left" w:pos="1080"/>
        </w:tabs>
        <w:spacing w:after="0"/>
        <w:jc w:val="both"/>
        <w:rPr>
          <w:rFonts w:ascii="Times New Roman" w:hAnsi="Times New Roman" w:cs="Times New Roman"/>
          <w:sz w:val="24"/>
          <w:szCs w:val="24"/>
        </w:rPr>
      </w:pPr>
      <w:r w:rsidRPr="008B6308">
        <w:rPr>
          <w:rFonts w:ascii="Times New Roman" w:eastAsia="Times New Roman" w:hAnsi="Times New Roman" w:cs="Arial"/>
          <w:bCs/>
          <w:sz w:val="28"/>
          <w:szCs w:val="28"/>
          <w:lang w:eastAsia="ru-RU"/>
        </w:rPr>
        <w:tab/>
      </w:r>
      <w:r w:rsidRPr="008B6308">
        <w:rPr>
          <w:rFonts w:ascii="Times New Roman" w:hAnsi="Times New Roman" w:cs="Times New Roman"/>
          <w:sz w:val="24"/>
          <w:szCs w:val="24"/>
        </w:rPr>
        <w:t xml:space="preserve">1.4.4. </w:t>
      </w:r>
      <w:r w:rsidR="009754EC" w:rsidRPr="009754EC">
        <w:rPr>
          <w:rFonts w:ascii="Times New Roman" w:hAnsi="Times New Roman" w:cs="Times New Roman"/>
          <w:sz w:val="24"/>
          <w:szCs w:val="24"/>
        </w:rPr>
        <w:t xml:space="preserve">Дотация </w:t>
      </w:r>
      <w:r w:rsidR="003526EF" w:rsidRPr="009754EC">
        <w:rPr>
          <w:rFonts w:ascii="Times New Roman" w:hAnsi="Times New Roman" w:cs="Times New Roman"/>
          <w:sz w:val="24"/>
          <w:szCs w:val="24"/>
        </w:rPr>
        <w:t xml:space="preserve">в соответствии с распоряжением Правительства Ханты-Мансийского автономного округа – Югры от 12.11.2021 года №614-рп </w:t>
      </w:r>
      <w:r w:rsidR="009754EC" w:rsidRPr="009754EC">
        <w:rPr>
          <w:rFonts w:ascii="Times New Roman" w:hAnsi="Times New Roman" w:cs="Times New Roman"/>
          <w:sz w:val="24"/>
          <w:szCs w:val="24"/>
        </w:rPr>
        <w:t xml:space="preserve">из бюджета автономного округа на поддержку мер по обеспечению сбалансированности бюджетов городских округов и </w:t>
      </w:r>
      <w:r w:rsidR="009754EC" w:rsidRPr="009754EC">
        <w:rPr>
          <w:rFonts w:ascii="Times New Roman" w:hAnsi="Times New Roman" w:cs="Times New Roman"/>
          <w:sz w:val="24"/>
          <w:szCs w:val="24"/>
        </w:rPr>
        <w:lastRenderedPageBreak/>
        <w:t>муниципальных районов Ханты-Мансийского автономного округа – Югры в сумме 10 879,90 тыс. рублей направлена на снижение дефицита бюджета города Радужный.</w:t>
      </w:r>
    </w:p>
    <w:p w14:paraId="100CB260" w14:textId="77777777" w:rsidR="005E51AA" w:rsidRPr="002257EA" w:rsidRDefault="005E51AA" w:rsidP="005E51AA">
      <w:pPr>
        <w:spacing w:after="0"/>
        <w:ind w:firstLine="708"/>
        <w:jc w:val="both"/>
        <w:rPr>
          <w:rFonts w:ascii="Times New Roman" w:hAnsi="Times New Roman" w:cs="Times New Roman"/>
          <w:bCs/>
          <w:iCs/>
          <w:sz w:val="24"/>
          <w:szCs w:val="24"/>
        </w:rPr>
      </w:pPr>
    </w:p>
    <w:bookmarkEnd w:id="5"/>
    <w:p w14:paraId="5223D927" w14:textId="77777777" w:rsidR="005E51AA" w:rsidRPr="00544027" w:rsidRDefault="005E51AA" w:rsidP="005E51AA">
      <w:pPr>
        <w:tabs>
          <w:tab w:val="num" w:pos="180"/>
          <w:tab w:val="left" w:pos="540"/>
        </w:tabs>
        <w:spacing w:after="0"/>
        <w:jc w:val="both"/>
        <w:rPr>
          <w:rFonts w:ascii="Times New Roman" w:hAnsi="Times New Roman" w:cs="Times New Roman"/>
          <w:b/>
          <w:sz w:val="24"/>
          <w:szCs w:val="24"/>
        </w:rPr>
      </w:pPr>
      <w:r w:rsidRPr="002257EA">
        <w:rPr>
          <w:rFonts w:ascii="Times New Roman" w:hAnsi="Times New Roman" w:cs="Times New Roman"/>
          <w:color w:val="FF0000"/>
          <w:sz w:val="24"/>
          <w:szCs w:val="24"/>
        </w:rPr>
        <w:t xml:space="preserve">   </w:t>
      </w:r>
      <w:r w:rsidRPr="002257EA">
        <w:rPr>
          <w:rFonts w:ascii="Times New Roman" w:hAnsi="Times New Roman" w:cs="Times New Roman"/>
          <w:b/>
          <w:color w:val="FF0000"/>
          <w:sz w:val="24"/>
          <w:szCs w:val="24"/>
        </w:rPr>
        <w:tab/>
      </w:r>
      <w:r w:rsidRPr="002257EA">
        <w:rPr>
          <w:rFonts w:ascii="Times New Roman" w:hAnsi="Times New Roman" w:cs="Times New Roman"/>
          <w:b/>
          <w:sz w:val="24"/>
          <w:szCs w:val="24"/>
        </w:rPr>
        <w:tab/>
      </w:r>
      <w:r w:rsidRPr="00544027">
        <w:rPr>
          <w:rFonts w:ascii="Times New Roman" w:hAnsi="Times New Roman" w:cs="Times New Roman"/>
          <w:b/>
          <w:sz w:val="24"/>
          <w:szCs w:val="24"/>
        </w:rPr>
        <w:t>2) Безвозмездные поступления в сумме (+) 79 510,23 тыс. рублей, в том числе:</w:t>
      </w:r>
    </w:p>
    <w:p w14:paraId="444E838F" w14:textId="77777777" w:rsidR="005E51AA" w:rsidRPr="004B7EC4" w:rsidRDefault="005E51AA" w:rsidP="005E51AA">
      <w:pPr>
        <w:tabs>
          <w:tab w:val="num" w:pos="180"/>
        </w:tabs>
        <w:spacing w:after="0"/>
        <w:jc w:val="both"/>
        <w:rPr>
          <w:rFonts w:ascii="Times New Roman" w:hAnsi="Times New Roman" w:cs="Times New Roman"/>
          <w:bCs/>
          <w:i/>
          <w:sz w:val="24"/>
          <w:szCs w:val="24"/>
        </w:rPr>
      </w:pPr>
      <w:r w:rsidRPr="00544027">
        <w:rPr>
          <w:rFonts w:ascii="Times New Roman" w:hAnsi="Times New Roman" w:cs="Times New Roman"/>
          <w:bCs/>
          <w:i/>
          <w:sz w:val="24"/>
          <w:szCs w:val="24"/>
        </w:rPr>
        <w:tab/>
      </w:r>
      <w:r w:rsidRPr="00544027">
        <w:rPr>
          <w:rFonts w:ascii="Times New Roman" w:hAnsi="Times New Roman" w:cs="Times New Roman"/>
          <w:bCs/>
          <w:i/>
          <w:sz w:val="24"/>
          <w:szCs w:val="24"/>
        </w:rPr>
        <w:tab/>
        <w:t>2.1. Средства на едином счете, не использованные на 01.01.2021 года в сумме (+) 78 605,</w:t>
      </w:r>
      <w:r w:rsidRPr="004B7EC4">
        <w:rPr>
          <w:rFonts w:ascii="Times New Roman" w:hAnsi="Times New Roman" w:cs="Times New Roman"/>
          <w:bCs/>
          <w:i/>
          <w:sz w:val="24"/>
          <w:szCs w:val="24"/>
        </w:rPr>
        <w:t>23 тыс. рублей, в том числе:</w:t>
      </w:r>
    </w:p>
    <w:p w14:paraId="1319EF5A" w14:textId="77777777" w:rsidR="005E51AA" w:rsidRPr="004B7EC4" w:rsidRDefault="005E51AA" w:rsidP="005E51AA">
      <w:pPr>
        <w:tabs>
          <w:tab w:val="num" w:pos="180"/>
          <w:tab w:val="left" w:pos="709"/>
        </w:tabs>
        <w:spacing w:after="0"/>
        <w:jc w:val="both"/>
        <w:rPr>
          <w:rFonts w:ascii="Times New Roman" w:hAnsi="Times New Roman" w:cs="Times New Roman"/>
          <w:b/>
          <w:sz w:val="24"/>
          <w:szCs w:val="24"/>
        </w:rPr>
      </w:pPr>
      <w:r w:rsidRPr="004B7EC4">
        <w:rPr>
          <w:rFonts w:ascii="Times New Roman" w:hAnsi="Times New Roman" w:cs="Times New Roman"/>
          <w:b/>
          <w:sz w:val="24"/>
          <w:szCs w:val="24"/>
        </w:rPr>
        <w:tab/>
      </w:r>
      <w:r w:rsidRPr="004B7EC4">
        <w:rPr>
          <w:rFonts w:ascii="Times New Roman" w:hAnsi="Times New Roman" w:cs="Times New Roman"/>
          <w:b/>
          <w:sz w:val="24"/>
          <w:szCs w:val="24"/>
        </w:rPr>
        <w:tab/>
        <w:t xml:space="preserve">- </w:t>
      </w:r>
      <w:r w:rsidRPr="004B7EC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01.10.2018 №38, заключенного между обществом с ограниченной ответственностью «РН-Юганскнефтегаз» и администрацией города Радужный в сумме (+) 3 026,17 тыс. рублей;</w:t>
      </w:r>
    </w:p>
    <w:p w14:paraId="65000079" w14:textId="77777777" w:rsidR="005E51AA" w:rsidRPr="004B7EC4" w:rsidRDefault="005E51AA" w:rsidP="005E51AA">
      <w:pPr>
        <w:tabs>
          <w:tab w:val="num" w:pos="180"/>
          <w:tab w:val="left" w:pos="709"/>
        </w:tabs>
        <w:spacing w:after="0"/>
        <w:jc w:val="both"/>
        <w:rPr>
          <w:rFonts w:ascii="Times New Roman" w:hAnsi="Times New Roman" w:cs="Times New Roman"/>
          <w:b/>
          <w:sz w:val="24"/>
          <w:szCs w:val="24"/>
        </w:rPr>
      </w:pPr>
      <w:r w:rsidRPr="004B7EC4">
        <w:rPr>
          <w:rFonts w:ascii="Times New Roman" w:hAnsi="Times New Roman" w:cs="Times New Roman"/>
          <w:b/>
          <w:sz w:val="24"/>
          <w:szCs w:val="24"/>
        </w:rPr>
        <w:tab/>
      </w:r>
      <w:r w:rsidRPr="004B7EC4">
        <w:rPr>
          <w:rFonts w:ascii="Times New Roman" w:hAnsi="Times New Roman" w:cs="Times New Roman"/>
          <w:b/>
          <w:sz w:val="24"/>
          <w:szCs w:val="24"/>
        </w:rPr>
        <w:tab/>
      </w:r>
      <w:bookmarkStart w:id="11" w:name="_Hlk76213407"/>
      <w:r w:rsidRPr="004B7EC4">
        <w:rPr>
          <w:rFonts w:ascii="Times New Roman" w:hAnsi="Times New Roman" w:cs="Times New Roman"/>
          <w:b/>
          <w:sz w:val="24"/>
          <w:szCs w:val="24"/>
        </w:rPr>
        <w:t xml:space="preserve">- </w:t>
      </w:r>
      <w:r w:rsidRPr="004B7EC4">
        <w:rPr>
          <w:rFonts w:ascii="Times New Roman" w:hAnsi="Times New Roman" w:cs="Times New Roman"/>
          <w:sz w:val="24"/>
          <w:szCs w:val="24"/>
        </w:rPr>
        <w:t xml:space="preserve">по договору пожертвования денежных средств юридическому лицу-резиденту Российской Федерации от 04.12.2019 </w:t>
      </w:r>
      <w:bookmarkEnd w:id="11"/>
      <w:r w:rsidRPr="004B7EC4">
        <w:rPr>
          <w:rFonts w:ascii="Times New Roman" w:hAnsi="Times New Roman" w:cs="Times New Roman"/>
          <w:sz w:val="24"/>
          <w:szCs w:val="24"/>
        </w:rPr>
        <w:t xml:space="preserve">№ 2142019/2560Д, </w:t>
      </w:r>
      <w:bookmarkStart w:id="12" w:name="_Hlk76213567"/>
      <w:r w:rsidRPr="004B7EC4">
        <w:rPr>
          <w:rFonts w:ascii="Times New Roman" w:hAnsi="Times New Roman" w:cs="Times New Roman"/>
          <w:sz w:val="24"/>
          <w:szCs w:val="24"/>
        </w:rPr>
        <w:t xml:space="preserve">заключенного между обществом с ограниченной ответственностью «РН-Юганскнефтегаз» и администрацией города Радужный в сумме                         </w:t>
      </w:r>
      <w:proofErr w:type="gramStart"/>
      <w:r w:rsidRPr="004B7EC4">
        <w:rPr>
          <w:rFonts w:ascii="Times New Roman" w:hAnsi="Times New Roman" w:cs="Times New Roman"/>
          <w:sz w:val="24"/>
          <w:szCs w:val="24"/>
        </w:rPr>
        <w:t xml:space="preserve">   (</w:t>
      </w:r>
      <w:proofErr w:type="gramEnd"/>
      <w:r w:rsidRPr="004B7EC4">
        <w:rPr>
          <w:rFonts w:ascii="Times New Roman" w:hAnsi="Times New Roman" w:cs="Times New Roman"/>
          <w:sz w:val="24"/>
          <w:szCs w:val="24"/>
        </w:rPr>
        <w:t>+) 20 511,75 тыс. рублей;</w:t>
      </w:r>
    </w:p>
    <w:bookmarkEnd w:id="12"/>
    <w:p w14:paraId="4C1F0550" w14:textId="77777777" w:rsidR="005E51AA" w:rsidRPr="004B7EC4" w:rsidRDefault="005E51AA" w:rsidP="005E51AA">
      <w:pPr>
        <w:tabs>
          <w:tab w:val="num" w:pos="180"/>
          <w:tab w:val="left" w:pos="709"/>
        </w:tabs>
        <w:spacing w:after="0"/>
        <w:jc w:val="both"/>
        <w:rPr>
          <w:rFonts w:ascii="Times New Roman" w:hAnsi="Times New Roman" w:cs="Times New Roman"/>
          <w:sz w:val="24"/>
          <w:szCs w:val="24"/>
        </w:rPr>
      </w:pPr>
      <w:r w:rsidRPr="004B7EC4">
        <w:rPr>
          <w:rFonts w:ascii="Times New Roman" w:hAnsi="Times New Roman" w:cs="Times New Roman"/>
          <w:b/>
          <w:sz w:val="24"/>
          <w:szCs w:val="24"/>
        </w:rPr>
        <w:tab/>
      </w:r>
      <w:r w:rsidRPr="004B7EC4">
        <w:rPr>
          <w:rFonts w:ascii="Times New Roman" w:hAnsi="Times New Roman" w:cs="Times New Roman"/>
          <w:b/>
          <w:sz w:val="24"/>
          <w:szCs w:val="24"/>
        </w:rPr>
        <w:tab/>
        <w:t xml:space="preserve">- </w:t>
      </w:r>
      <w:r w:rsidRPr="004B7EC4">
        <w:rPr>
          <w:rFonts w:ascii="Times New Roman" w:hAnsi="Times New Roman" w:cs="Times New Roman"/>
          <w:sz w:val="24"/>
          <w:szCs w:val="24"/>
        </w:rPr>
        <w:t xml:space="preserve">по договору пожертвования денежных средств юридическому лицу-резиденту Российской Федерации от 24.12.2020 №7370220/0835Д, </w:t>
      </w:r>
      <w:bookmarkStart w:id="13" w:name="_Hlk76213940"/>
      <w:r w:rsidRPr="004B7EC4">
        <w:rPr>
          <w:rFonts w:ascii="Times New Roman" w:hAnsi="Times New Roman" w:cs="Times New Roman"/>
          <w:sz w:val="24"/>
          <w:szCs w:val="24"/>
        </w:rPr>
        <w:t>заключенного между акционерным обществом «Нижневартовское нефтегазодобывающее предприятие» и администрацией города Радужный в сумме (+) 33 845,89 тыс. рублей;</w:t>
      </w:r>
    </w:p>
    <w:bookmarkEnd w:id="13"/>
    <w:p w14:paraId="5D1BA25B" w14:textId="77777777" w:rsidR="005E51AA" w:rsidRPr="004B7EC4" w:rsidRDefault="005E51AA" w:rsidP="005E51AA">
      <w:pPr>
        <w:tabs>
          <w:tab w:val="num" w:pos="180"/>
          <w:tab w:val="left" w:pos="709"/>
        </w:tabs>
        <w:spacing w:after="0"/>
        <w:jc w:val="both"/>
        <w:rPr>
          <w:rFonts w:ascii="Times New Roman" w:hAnsi="Times New Roman" w:cs="Times New Roman"/>
          <w:sz w:val="24"/>
          <w:szCs w:val="24"/>
        </w:rPr>
      </w:pPr>
      <w:r w:rsidRPr="004B7EC4">
        <w:rPr>
          <w:rFonts w:ascii="Times New Roman" w:hAnsi="Times New Roman" w:cs="Times New Roman"/>
          <w:b/>
          <w:sz w:val="24"/>
          <w:szCs w:val="24"/>
        </w:rPr>
        <w:tab/>
      </w:r>
      <w:r w:rsidRPr="004B7EC4">
        <w:rPr>
          <w:rFonts w:ascii="Times New Roman" w:hAnsi="Times New Roman" w:cs="Times New Roman"/>
          <w:b/>
          <w:sz w:val="24"/>
          <w:szCs w:val="24"/>
        </w:rPr>
        <w:tab/>
        <w:t xml:space="preserve">- </w:t>
      </w:r>
      <w:r w:rsidRPr="004B7EC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24.12.2020 № 7380220/0768Д, заключенного между публичным акционерным обществом «</w:t>
      </w:r>
      <w:proofErr w:type="spellStart"/>
      <w:r w:rsidRPr="004B7EC4">
        <w:rPr>
          <w:rFonts w:ascii="Times New Roman" w:hAnsi="Times New Roman" w:cs="Times New Roman"/>
          <w:sz w:val="24"/>
          <w:szCs w:val="24"/>
        </w:rPr>
        <w:t>Варьеганнефтегаз</w:t>
      </w:r>
      <w:proofErr w:type="spellEnd"/>
      <w:r w:rsidRPr="004B7EC4">
        <w:rPr>
          <w:rFonts w:ascii="Times New Roman" w:hAnsi="Times New Roman" w:cs="Times New Roman"/>
          <w:sz w:val="24"/>
          <w:szCs w:val="24"/>
        </w:rPr>
        <w:t>» и администрацией города Радужный в сумме (+) 17 521,42 тыс. рублей;</w:t>
      </w:r>
    </w:p>
    <w:p w14:paraId="0830642A" w14:textId="77777777" w:rsidR="005E51AA" w:rsidRPr="004B7EC4" w:rsidRDefault="005E51AA" w:rsidP="005E51AA">
      <w:pPr>
        <w:tabs>
          <w:tab w:val="num" w:pos="180"/>
          <w:tab w:val="left" w:pos="709"/>
        </w:tabs>
        <w:spacing w:after="0"/>
        <w:jc w:val="both"/>
        <w:rPr>
          <w:rFonts w:ascii="Times New Roman" w:hAnsi="Times New Roman" w:cs="Times New Roman"/>
          <w:sz w:val="24"/>
          <w:szCs w:val="24"/>
        </w:rPr>
      </w:pPr>
      <w:r w:rsidRPr="004B7EC4">
        <w:rPr>
          <w:rFonts w:ascii="Times New Roman" w:hAnsi="Times New Roman" w:cs="Times New Roman"/>
          <w:b/>
          <w:sz w:val="24"/>
          <w:szCs w:val="24"/>
        </w:rPr>
        <w:tab/>
      </w:r>
      <w:r w:rsidRPr="004B7EC4">
        <w:rPr>
          <w:rFonts w:ascii="Times New Roman" w:hAnsi="Times New Roman" w:cs="Times New Roman"/>
          <w:b/>
          <w:sz w:val="24"/>
          <w:szCs w:val="24"/>
        </w:rPr>
        <w:tab/>
      </w:r>
      <w:bookmarkStart w:id="14" w:name="_Hlk85016004"/>
      <w:r w:rsidRPr="004B7EC4">
        <w:rPr>
          <w:rFonts w:ascii="Times New Roman" w:hAnsi="Times New Roman" w:cs="Times New Roman"/>
          <w:b/>
          <w:sz w:val="24"/>
          <w:szCs w:val="24"/>
        </w:rPr>
        <w:t xml:space="preserve">- </w:t>
      </w:r>
      <w:r w:rsidRPr="004B7EC4">
        <w:rPr>
          <w:rFonts w:ascii="Times New Roman" w:hAnsi="Times New Roman" w:cs="Times New Roman"/>
          <w:sz w:val="24"/>
          <w:szCs w:val="24"/>
        </w:rPr>
        <w:t>по соглашению о взаимном сотрудничестве от 23.04.2019 №01/02-06-06, заключенного между открытым акционерным обществом «</w:t>
      </w:r>
      <w:proofErr w:type="spellStart"/>
      <w:r w:rsidRPr="004B7EC4">
        <w:rPr>
          <w:rFonts w:ascii="Times New Roman" w:hAnsi="Times New Roman" w:cs="Times New Roman"/>
          <w:sz w:val="24"/>
          <w:szCs w:val="24"/>
        </w:rPr>
        <w:t>Варьеганнефть</w:t>
      </w:r>
      <w:proofErr w:type="spellEnd"/>
      <w:r w:rsidRPr="004B7EC4">
        <w:rPr>
          <w:rFonts w:ascii="Times New Roman" w:hAnsi="Times New Roman" w:cs="Times New Roman"/>
          <w:sz w:val="24"/>
          <w:szCs w:val="24"/>
        </w:rPr>
        <w:t>» и администрацией города Радужный в сумме (+) 1 700,00 тыс. рублей;</w:t>
      </w:r>
      <w:bookmarkEnd w:id="14"/>
    </w:p>
    <w:p w14:paraId="437F5056" w14:textId="77777777" w:rsidR="005E51AA" w:rsidRPr="004B7EC4" w:rsidRDefault="005E51AA" w:rsidP="005E51AA">
      <w:pPr>
        <w:tabs>
          <w:tab w:val="num" w:pos="180"/>
          <w:tab w:val="left" w:pos="709"/>
        </w:tabs>
        <w:spacing w:after="0"/>
        <w:jc w:val="both"/>
        <w:rPr>
          <w:rFonts w:ascii="Times New Roman" w:hAnsi="Times New Roman" w:cs="Times New Roman"/>
          <w:sz w:val="24"/>
          <w:szCs w:val="24"/>
        </w:rPr>
      </w:pPr>
      <w:r w:rsidRPr="004B7EC4">
        <w:rPr>
          <w:rFonts w:ascii="Times New Roman" w:hAnsi="Times New Roman" w:cs="Times New Roman"/>
          <w:b/>
          <w:sz w:val="24"/>
          <w:szCs w:val="24"/>
        </w:rPr>
        <w:tab/>
      </w:r>
      <w:r w:rsidRPr="004B7EC4">
        <w:rPr>
          <w:rFonts w:ascii="Times New Roman" w:hAnsi="Times New Roman" w:cs="Times New Roman"/>
          <w:b/>
          <w:sz w:val="24"/>
          <w:szCs w:val="24"/>
        </w:rPr>
        <w:tab/>
        <w:t xml:space="preserve">- </w:t>
      </w:r>
      <w:r w:rsidRPr="004B7EC4">
        <w:rPr>
          <w:rFonts w:ascii="Times New Roman" w:hAnsi="Times New Roman" w:cs="Times New Roman"/>
          <w:sz w:val="24"/>
          <w:szCs w:val="24"/>
        </w:rPr>
        <w:t>по соглашению о сотрудничестве в социально-экономической сфере от 18.06.2021 №33960-50/21-87/НФ, заключенного между ПАО НК «РуссНефть» и администрацией города Радужный в сумме (+) 2 000,00 тыс. рублей;</w:t>
      </w:r>
    </w:p>
    <w:p w14:paraId="0639CC1C" w14:textId="77777777" w:rsidR="005E51AA" w:rsidRPr="002257EA" w:rsidRDefault="005E51AA" w:rsidP="005E51AA">
      <w:pPr>
        <w:spacing w:after="0"/>
        <w:ind w:firstLine="709"/>
        <w:contextualSpacing/>
        <w:jc w:val="both"/>
        <w:rPr>
          <w:rFonts w:ascii="Times New Roman" w:hAnsi="Times New Roman" w:cs="Times New Roman"/>
          <w:bCs/>
          <w:i/>
          <w:sz w:val="24"/>
          <w:szCs w:val="24"/>
        </w:rPr>
      </w:pPr>
      <w:r w:rsidRPr="004B7EC4">
        <w:rPr>
          <w:rFonts w:ascii="Times New Roman" w:hAnsi="Times New Roman" w:cs="Times New Roman"/>
          <w:bCs/>
          <w:i/>
          <w:sz w:val="24"/>
          <w:szCs w:val="24"/>
        </w:rPr>
        <w:t>2.2. Увеличение за счет средств, поступивших из резервного фонда Правительства Тюменской области в 2021 году в сумме (+) 905,00 тыс. рублей.</w:t>
      </w:r>
    </w:p>
    <w:p w14:paraId="725811FB" w14:textId="77777777" w:rsidR="005E51AA" w:rsidRDefault="005E51AA" w:rsidP="005E51AA">
      <w:pPr>
        <w:tabs>
          <w:tab w:val="num" w:pos="180"/>
          <w:tab w:val="left" w:pos="709"/>
        </w:tabs>
        <w:spacing w:after="0"/>
        <w:jc w:val="both"/>
        <w:rPr>
          <w:rFonts w:ascii="Times New Roman" w:hAnsi="Times New Roman"/>
          <w:bCs/>
          <w:sz w:val="28"/>
          <w:szCs w:val="28"/>
        </w:rPr>
      </w:pPr>
      <w:r w:rsidRPr="002257EA">
        <w:rPr>
          <w:rFonts w:ascii="Times New Roman" w:hAnsi="Times New Roman"/>
          <w:bCs/>
          <w:sz w:val="28"/>
          <w:szCs w:val="28"/>
        </w:rPr>
        <w:tab/>
      </w:r>
    </w:p>
    <w:p w14:paraId="37B6B2C9" w14:textId="308934C6" w:rsidR="005E51AA" w:rsidRPr="002257EA" w:rsidRDefault="004B7EC4" w:rsidP="005E51AA">
      <w:pPr>
        <w:tabs>
          <w:tab w:val="num" w:pos="180"/>
          <w:tab w:val="left" w:pos="709"/>
        </w:tabs>
        <w:spacing w:after="0"/>
        <w:jc w:val="both"/>
        <w:rPr>
          <w:rFonts w:ascii="Times New Roman" w:hAnsi="Times New Roman" w:cs="Times New Roman"/>
          <w:b/>
          <w:sz w:val="24"/>
          <w:szCs w:val="24"/>
        </w:rPr>
      </w:pPr>
      <w:r w:rsidRPr="00544027">
        <w:rPr>
          <w:rFonts w:ascii="Times New Roman" w:hAnsi="Times New Roman" w:cs="Times New Roman"/>
          <w:b/>
          <w:sz w:val="24"/>
          <w:szCs w:val="24"/>
        </w:rPr>
        <w:tab/>
      </w:r>
      <w:r w:rsidRPr="00544027">
        <w:rPr>
          <w:rFonts w:ascii="Times New Roman" w:hAnsi="Times New Roman" w:cs="Times New Roman"/>
          <w:b/>
          <w:sz w:val="24"/>
          <w:szCs w:val="24"/>
        </w:rPr>
        <w:tab/>
      </w:r>
      <w:r w:rsidR="005E51AA" w:rsidRPr="00544027">
        <w:rPr>
          <w:rFonts w:ascii="Times New Roman" w:hAnsi="Times New Roman" w:cs="Times New Roman"/>
          <w:b/>
          <w:sz w:val="24"/>
          <w:szCs w:val="24"/>
        </w:rPr>
        <w:t xml:space="preserve">3) Увеличение расходов бюджета города за счет налоговых и неналоговых доходов            </w:t>
      </w:r>
      <w:proofErr w:type="gramStart"/>
      <w:r w:rsidR="005E51AA" w:rsidRPr="00544027">
        <w:rPr>
          <w:rFonts w:ascii="Times New Roman" w:hAnsi="Times New Roman" w:cs="Times New Roman"/>
          <w:b/>
          <w:sz w:val="24"/>
          <w:szCs w:val="24"/>
        </w:rPr>
        <w:t xml:space="preserve">   (</w:t>
      </w:r>
      <w:proofErr w:type="gramEnd"/>
      <w:r w:rsidR="005E51AA" w:rsidRPr="00544027">
        <w:rPr>
          <w:rFonts w:ascii="Times New Roman" w:hAnsi="Times New Roman" w:cs="Times New Roman"/>
          <w:b/>
          <w:sz w:val="24"/>
          <w:szCs w:val="24"/>
        </w:rPr>
        <w:t>+) 12 052,13 тыс. рублей, в том числе:</w:t>
      </w:r>
    </w:p>
    <w:p w14:paraId="76F5925F" w14:textId="77777777" w:rsidR="005E51AA" w:rsidRPr="004B7EC4" w:rsidRDefault="005E51AA" w:rsidP="005E51AA">
      <w:pPr>
        <w:tabs>
          <w:tab w:val="num" w:pos="180"/>
          <w:tab w:val="left" w:pos="709"/>
        </w:tabs>
        <w:spacing w:after="0"/>
        <w:jc w:val="both"/>
        <w:rPr>
          <w:rFonts w:ascii="Times New Roman" w:hAnsi="Times New Roman" w:cs="Times New Roman"/>
          <w:bCs/>
          <w:sz w:val="24"/>
          <w:szCs w:val="24"/>
        </w:rPr>
      </w:pPr>
      <w:r w:rsidRPr="002257EA">
        <w:rPr>
          <w:rFonts w:ascii="Times New Roman" w:hAnsi="Times New Roman" w:cs="Times New Roman"/>
          <w:b/>
          <w:sz w:val="24"/>
          <w:szCs w:val="24"/>
        </w:rPr>
        <w:tab/>
      </w:r>
      <w:r w:rsidRPr="002257EA">
        <w:rPr>
          <w:rFonts w:ascii="Times New Roman" w:hAnsi="Times New Roman" w:cs="Times New Roman"/>
          <w:bCs/>
          <w:sz w:val="24"/>
          <w:szCs w:val="24"/>
        </w:rPr>
        <w:tab/>
      </w:r>
      <w:r w:rsidRPr="004B7EC4">
        <w:rPr>
          <w:rFonts w:ascii="Times New Roman" w:hAnsi="Times New Roman" w:cs="Times New Roman"/>
          <w:bCs/>
          <w:sz w:val="24"/>
          <w:szCs w:val="24"/>
        </w:rPr>
        <w:t>3.1. за счет поступлений инициативных платежей на (</w:t>
      </w:r>
      <w:r w:rsidRPr="004B7EC4">
        <w:rPr>
          <w:rFonts w:ascii="Times New Roman" w:hAnsi="Times New Roman" w:cs="Times New Roman"/>
          <w:b/>
          <w:sz w:val="24"/>
          <w:szCs w:val="24"/>
        </w:rPr>
        <w:t>+) 2 052,13 тыс. рублей</w:t>
      </w:r>
      <w:r w:rsidRPr="004B7EC4">
        <w:rPr>
          <w:rFonts w:ascii="Times New Roman" w:hAnsi="Times New Roman" w:cs="Times New Roman"/>
          <w:bCs/>
          <w:sz w:val="24"/>
          <w:szCs w:val="24"/>
        </w:rPr>
        <w:t>.</w:t>
      </w:r>
      <w:r w:rsidRPr="004B7EC4">
        <w:rPr>
          <w:rFonts w:ascii="Times New Roman" w:hAnsi="Times New Roman" w:cs="Times New Roman"/>
          <w:b/>
          <w:sz w:val="24"/>
          <w:szCs w:val="24"/>
        </w:rPr>
        <w:t xml:space="preserve"> </w:t>
      </w:r>
      <w:r w:rsidRPr="004B7EC4">
        <w:rPr>
          <w:rFonts w:ascii="Times New Roman" w:hAnsi="Times New Roman" w:cs="Times New Roman"/>
          <w:bCs/>
          <w:sz w:val="24"/>
          <w:szCs w:val="24"/>
        </w:rPr>
        <w:t xml:space="preserve">Это средства, поступившие от юридических и физических лиц </w:t>
      </w:r>
      <w:bookmarkStart w:id="15" w:name="_Hlk76746067"/>
      <w:r w:rsidRPr="004B7EC4">
        <w:rPr>
          <w:rFonts w:ascii="Times New Roman" w:hAnsi="Times New Roman" w:cs="Times New Roman"/>
          <w:bCs/>
          <w:sz w:val="24"/>
          <w:szCs w:val="24"/>
        </w:rPr>
        <w:t>на реализацию инициативных проектов, признанных победителями регионального конкурса инициативных проектов</w:t>
      </w:r>
      <w:bookmarkEnd w:id="15"/>
      <w:r w:rsidRPr="004B7EC4">
        <w:rPr>
          <w:rFonts w:ascii="Times New Roman" w:hAnsi="Times New Roman" w:cs="Times New Roman"/>
          <w:bCs/>
          <w:sz w:val="24"/>
          <w:szCs w:val="24"/>
        </w:rPr>
        <w:t>;</w:t>
      </w:r>
    </w:p>
    <w:p w14:paraId="45FD400C" w14:textId="77777777" w:rsidR="005E51AA" w:rsidRPr="00544027" w:rsidRDefault="005E51AA" w:rsidP="005E51AA">
      <w:pPr>
        <w:tabs>
          <w:tab w:val="num" w:pos="180"/>
          <w:tab w:val="left" w:pos="709"/>
        </w:tabs>
        <w:spacing w:after="0"/>
        <w:jc w:val="both"/>
        <w:rPr>
          <w:rFonts w:ascii="Times New Roman" w:hAnsi="Times New Roman" w:cs="Times New Roman"/>
          <w:bCs/>
          <w:sz w:val="24"/>
          <w:szCs w:val="24"/>
        </w:rPr>
      </w:pPr>
      <w:r w:rsidRPr="004B7EC4">
        <w:rPr>
          <w:rFonts w:ascii="Times New Roman" w:hAnsi="Times New Roman" w:cs="Times New Roman"/>
          <w:bCs/>
          <w:sz w:val="24"/>
          <w:szCs w:val="24"/>
        </w:rPr>
        <w:tab/>
      </w:r>
      <w:r w:rsidRPr="004B7EC4">
        <w:rPr>
          <w:rFonts w:ascii="Times New Roman" w:hAnsi="Times New Roman" w:cs="Times New Roman"/>
          <w:bCs/>
          <w:sz w:val="24"/>
          <w:szCs w:val="24"/>
        </w:rPr>
        <w:tab/>
      </w:r>
      <w:r w:rsidRPr="00544027">
        <w:rPr>
          <w:rFonts w:ascii="Times New Roman" w:hAnsi="Times New Roman" w:cs="Times New Roman"/>
          <w:bCs/>
          <w:sz w:val="24"/>
          <w:szCs w:val="24"/>
        </w:rPr>
        <w:t>3.2. за счет доходов сверх плановых назначений на сумму (</w:t>
      </w:r>
      <w:r w:rsidRPr="00544027">
        <w:rPr>
          <w:rFonts w:ascii="Times New Roman" w:hAnsi="Times New Roman" w:cs="Times New Roman"/>
          <w:b/>
          <w:sz w:val="24"/>
          <w:szCs w:val="24"/>
        </w:rPr>
        <w:t>+) 10 000,00 тыс. рублей</w:t>
      </w:r>
      <w:r w:rsidRPr="00544027">
        <w:rPr>
          <w:rFonts w:ascii="Times New Roman" w:hAnsi="Times New Roman" w:cs="Times New Roman"/>
          <w:bCs/>
          <w:sz w:val="24"/>
          <w:szCs w:val="24"/>
        </w:rPr>
        <w:t>.</w:t>
      </w:r>
    </w:p>
    <w:p w14:paraId="1F8ED7D1" w14:textId="77777777" w:rsidR="005E51AA" w:rsidRPr="00544027" w:rsidRDefault="005E51AA" w:rsidP="005E51AA">
      <w:pPr>
        <w:spacing w:after="0"/>
        <w:ind w:firstLine="708"/>
        <w:contextualSpacing/>
        <w:jc w:val="both"/>
        <w:rPr>
          <w:rFonts w:ascii="Times New Roman" w:hAnsi="Times New Roman" w:cs="Times New Roman"/>
          <w:b/>
          <w:sz w:val="24"/>
          <w:szCs w:val="24"/>
        </w:rPr>
      </w:pPr>
      <w:r w:rsidRPr="00544027">
        <w:rPr>
          <w:rFonts w:ascii="Times New Roman" w:hAnsi="Times New Roman" w:cs="Times New Roman"/>
          <w:b/>
          <w:sz w:val="24"/>
          <w:szCs w:val="24"/>
        </w:rPr>
        <w:t>4)  Увеличение расходов бюджета города за счет остатка средств на едином счете на 01.01.2021 года (+) 25 044,21 тыс. рублей, в том числе:</w:t>
      </w:r>
    </w:p>
    <w:p w14:paraId="45FA1D08" w14:textId="77777777" w:rsidR="005E51AA" w:rsidRPr="004B7EC4" w:rsidRDefault="005E51AA" w:rsidP="005E51AA">
      <w:pPr>
        <w:tabs>
          <w:tab w:val="num" w:pos="180"/>
          <w:tab w:val="left" w:pos="709"/>
        </w:tabs>
        <w:spacing w:after="0"/>
        <w:jc w:val="both"/>
        <w:rPr>
          <w:rFonts w:ascii="Times New Roman" w:hAnsi="Times New Roman" w:cs="Times New Roman"/>
          <w:bCs/>
          <w:sz w:val="24"/>
          <w:szCs w:val="24"/>
        </w:rPr>
      </w:pPr>
      <w:r w:rsidRPr="004B7EC4">
        <w:rPr>
          <w:rFonts w:ascii="Times New Roman" w:hAnsi="Times New Roman" w:cs="Times New Roman"/>
          <w:bCs/>
          <w:sz w:val="24"/>
          <w:szCs w:val="24"/>
        </w:rPr>
        <w:tab/>
      </w:r>
      <w:r w:rsidRPr="004B7EC4">
        <w:rPr>
          <w:rFonts w:ascii="Times New Roman" w:hAnsi="Times New Roman" w:cs="Times New Roman"/>
          <w:bCs/>
          <w:sz w:val="24"/>
          <w:szCs w:val="24"/>
        </w:rPr>
        <w:tab/>
        <w:t>4.1. за счет остатка собственных средств на едином счете бюджета по состоянию на 01.01.2021 года (</w:t>
      </w:r>
      <w:r w:rsidRPr="004B7EC4">
        <w:rPr>
          <w:rFonts w:ascii="Times New Roman" w:hAnsi="Times New Roman" w:cs="Times New Roman"/>
          <w:b/>
          <w:sz w:val="24"/>
          <w:szCs w:val="24"/>
        </w:rPr>
        <w:t>+) 20 083,82 тыс. рублей;</w:t>
      </w:r>
      <w:r w:rsidRPr="004B7EC4">
        <w:rPr>
          <w:rFonts w:ascii="Times New Roman" w:hAnsi="Times New Roman" w:cs="Times New Roman"/>
          <w:bCs/>
          <w:sz w:val="24"/>
          <w:szCs w:val="24"/>
        </w:rPr>
        <w:t xml:space="preserve">  </w:t>
      </w:r>
    </w:p>
    <w:p w14:paraId="273886E9" w14:textId="0FD5F965" w:rsidR="005E51AA" w:rsidRPr="002257EA" w:rsidRDefault="00A33A7C" w:rsidP="005E51AA">
      <w:pPr>
        <w:tabs>
          <w:tab w:val="num" w:pos="180"/>
          <w:tab w:val="left" w:pos="709"/>
        </w:tabs>
        <w:spacing w:after="0"/>
        <w:jc w:val="both"/>
        <w:rPr>
          <w:rFonts w:ascii="Times New Roman" w:hAnsi="Times New Roman" w:cs="Times New Roman"/>
          <w:bCs/>
          <w:sz w:val="24"/>
          <w:szCs w:val="24"/>
        </w:rPr>
      </w:pPr>
      <w:r w:rsidRPr="004B7EC4">
        <w:rPr>
          <w:rFonts w:ascii="Times New Roman" w:hAnsi="Times New Roman" w:cs="Times New Roman"/>
          <w:bCs/>
          <w:sz w:val="24"/>
          <w:szCs w:val="24"/>
        </w:rPr>
        <w:tab/>
      </w:r>
      <w:r w:rsidRPr="004B7EC4">
        <w:rPr>
          <w:rFonts w:ascii="Times New Roman" w:hAnsi="Times New Roman" w:cs="Times New Roman"/>
          <w:bCs/>
          <w:sz w:val="24"/>
          <w:szCs w:val="24"/>
        </w:rPr>
        <w:tab/>
      </w:r>
      <w:r w:rsidR="005E51AA" w:rsidRPr="004B7EC4">
        <w:rPr>
          <w:rFonts w:ascii="Times New Roman" w:hAnsi="Times New Roman" w:cs="Times New Roman"/>
          <w:bCs/>
          <w:sz w:val="24"/>
          <w:szCs w:val="24"/>
        </w:rPr>
        <w:t>4.2. за счет остатков дотации из бюджета автономного округа на едином счете по состоянию на 01.01.2021 года (</w:t>
      </w:r>
      <w:r w:rsidR="005E51AA" w:rsidRPr="004B7EC4">
        <w:rPr>
          <w:rFonts w:ascii="Times New Roman" w:hAnsi="Times New Roman" w:cs="Times New Roman"/>
          <w:b/>
          <w:sz w:val="24"/>
          <w:szCs w:val="24"/>
        </w:rPr>
        <w:t>+) 4 960,39 тыс. рублей.</w:t>
      </w:r>
    </w:p>
    <w:p w14:paraId="3E9C6BAA" w14:textId="77777777" w:rsidR="005E51AA" w:rsidRDefault="005E51AA" w:rsidP="005E51AA">
      <w:pPr>
        <w:spacing w:after="0"/>
        <w:ind w:firstLine="708"/>
        <w:jc w:val="both"/>
        <w:rPr>
          <w:rFonts w:ascii="Times New Roman" w:eastAsia="Times New Roman" w:hAnsi="Times New Roman" w:cs="Times New Roman"/>
          <w:sz w:val="24"/>
          <w:szCs w:val="24"/>
          <w:lang w:eastAsia="x-none"/>
        </w:rPr>
      </w:pPr>
      <w:bookmarkStart w:id="16" w:name="_Hlk76804978"/>
    </w:p>
    <w:p w14:paraId="11DB3C7E" w14:textId="3E1341B0" w:rsidR="005E51AA" w:rsidRDefault="005E51AA" w:rsidP="005E51AA">
      <w:pPr>
        <w:spacing w:after="0"/>
        <w:ind w:firstLine="708"/>
        <w:jc w:val="both"/>
        <w:rPr>
          <w:rFonts w:ascii="Times New Roman" w:eastAsia="Times New Roman" w:hAnsi="Times New Roman" w:cs="Times New Roman"/>
          <w:sz w:val="24"/>
          <w:szCs w:val="24"/>
          <w:lang w:eastAsia="x-none"/>
        </w:rPr>
      </w:pPr>
      <w:r w:rsidRPr="00544027">
        <w:rPr>
          <w:rFonts w:ascii="Times New Roman" w:eastAsia="Times New Roman" w:hAnsi="Times New Roman" w:cs="Times New Roman"/>
          <w:b/>
          <w:bCs/>
          <w:sz w:val="24"/>
          <w:szCs w:val="24"/>
          <w:lang w:eastAsia="x-none"/>
        </w:rPr>
        <w:t>5)</w:t>
      </w:r>
      <w:r w:rsidRPr="00544027">
        <w:rPr>
          <w:rFonts w:ascii="Times New Roman" w:eastAsia="Times New Roman" w:hAnsi="Times New Roman" w:cs="Times New Roman"/>
          <w:sz w:val="24"/>
          <w:szCs w:val="24"/>
          <w:lang w:eastAsia="x-none"/>
        </w:rPr>
        <w:t xml:space="preserve"> </w:t>
      </w:r>
      <w:r w:rsidRPr="00544027">
        <w:rPr>
          <w:rFonts w:ascii="Times New Roman" w:hAnsi="Times New Roman" w:cs="Times New Roman"/>
          <w:b/>
          <w:sz w:val="24"/>
          <w:szCs w:val="24"/>
        </w:rPr>
        <w:t xml:space="preserve">Увеличение </w:t>
      </w:r>
      <w:r w:rsidR="00876F85" w:rsidRPr="00544027">
        <w:rPr>
          <w:rFonts w:ascii="Times New Roman" w:hAnsi="Times New Roman" w:cs="Times New Roman"/>
          <w:b/>
          <w:sz w:val="24"/>
          <w:szCs w:val="24"/>
        </w:rPr>
        <w:t>суммы средств дорожного фонда города Радужный за счет</w:t>
      </w:r>
      <w:r w:rsidRPr="00544027">
        <w:rPr>
          <w:rFonts w:ascii="Times New Roman" w:hAnsi="Times New Roman" w:cs="Times New Roman"/>
          <w:b/>
          <w:sz w:val="24"/>
          <w:szCs w:val="24"/>
        </w:rPr>
        <w:t xml:space="preserve"> поступлени</w:t>
      </w:r>
      <w:r w:rsidR="00876F85" w:rsidRPr="00544027">
        <w:rPr>
          <w:rFonts w:ascii="Times New Roman" w:hAnsi="Times New Roman" w:cs="Times New Roman"/>
          <w:b/>
          <w:sz w:val="24"/>
          <w:szCs w:val="24"/>
        </w:rPr>
        <w:t>й</w:t>
      </w:r>
      <w:r w:rsidRPr="00544027">
        <w:rPr>
          <w:rFonts w:ascii="Times New Roman" w:hAnsi="Times New Roman" w:cs="Times New Roman"/>
          <w:b/>
          <w:sz w:val="24"/>
          <w:szCs w:val="24"/>
        </w:rPr>
        <w:t xml:space="preserve"> г</w:t>
      </w:r>
      <w:r w:rsidRPr="00544027">
        <w:rPr>
          <w:rFonts w:ascii="Times New Roman" w:eastAsia="Times New Roman" w:hAnsi="Times New Roman" w:cs="Times New Roman"/>
          <w:b/>
          <w:sz w:val="24"/>
          <w:szCs w:val="24"/>
          <w:lang w:eastAsia="x-none"/>
        </w:rPr>
        <w:t>осударственной пошлины</w:t>
      </w:r>
      <w:r w:rsidRPr="00544027">
        <w:rPr>
          <w:rFonts w:ascii="Times New Roman" w:eastAsia="Times New Roman" w:hAnsi="Times New Roman" w:cs="Times New Roman"/>
          <w:sz w:val="24"/>
          <w:szCs w:val="24"/>
          <w:lang w:eastAsia="x-none"/>
        </w:rPr>
        <w:t xml:space="preserve"> за выдачу</w:t>
      </w:r>
      <w:r w:rsidRPr="006F5221">
        <w:rPr>
          <w:rFonts w:ascii="Times New Roman" w:eastAsia="Times New Roman" w:hAnsi="Times New Roman" w:cs="Times New Roman"/>
          <w:sz w:val="24"/>
          <w:szCs w:val="24"/>
          <w:lang w:eastAsia="x-none"/>
        </w:rPr>
        <w:t xml:space="preserve"> органом местного самоуправления города Радужный </w:t>
      </w:r>
      <w:r w:rsidRPr="006F5221">
        <w:rPr>
          <w:rFonts w:ascii="Times New Roman" w:eastAsia="Times New Roman" w:hAnsi="Times New Roman" w:cs="Times New Roman"/>
          <w:sz w:val="24"/>
          <w:szCs w:val="24"/>
          <w:lang w:eastAsia="x-none"/>
        </w:rPr>
        <w:lastRenderedPageBreak/>
        <w:t xml:space="preserve">специального разрешения на движение по автомобильным дорогам тяжеловесных и (или) крупногабаритных транспортных средств, зачисляемая в бюджет города </w:t>
      </w:r>
      <w:r w:rsidRPr="00544027">
        <w:rPr>
          <w:rFonts w:ascii="Times New Roman" w:eastAsia="Times New Roman" w:hAnsi="Times New Roman" w:cs="Times New Roman"/>
          <w:sz w:val="24"/>
          <w:szCs w:val="24"/>
          <w:lang w:eastAsia="x-none"/>
        </w:rPr>
        <w:t>Радужный (+) 8,00 тыс. рублей.</w:t>
      </w:r>
    </w:p>
    <w:p w14:paraId="22AC582F" w14:textId="77777777" w:rsidR="005E51AA" w:rsidRPr="002257EA" w:rsidRDefault="005E51AA" w:rsidP="005E51AA">
      <w:pPr>
        <w:spacing w:after="0"/>
        <w:ind w:firstLine="708"/>
        <w:jc w:val="both"/>
        <w:rPr>
          <w:rFonts w:ascii="Times New Roman" w:eastAsia="Times New Roman" w:hAnsi="Times New Roman" w:cs="Times New Roman"/>
          <w:sz w:val="24"/>
          <w:szCs w:val="24"/>
          <w:lang w:eastAsia="ru-RU"/>
        </w:rPr>
      </w:pPr>
    </w:p>
    <w:bookmarkEnd w:id="16"/>
    <w:p w14:paraId="48BFD592" w14:textId="77777777" w:rsidR="005E51AA" w:rsidRPr="00544027" w:rsidRDefault="005E51AA" w:rsidP="005E51AA">
      <w:pPr>
        <w:tabs>
          <w:tab w:val="num" w:pos="180"/>
          <w:tab w:val="left" w:pos="709"/>
        </w:tabs>
        <w:spacing w:after="0"/>
        <w:jc w:val="both"/>
        <w:rPr>
          <w:rFonts w:ascii="Times New Roman" w:hAnsi="Times New Roman" w:cs="Times New Roman"/>
          <w:b/>
          <w:iCs/>
          <w:sz w:val="24"/>
          <w:szCs w:val="24"/>
        </w:rPr>
      </w:pPr>
      <w:r w:rsidRPr="002257EA">
        <w:rPr>
          <w:rFonts w:ascii="Times New Roman" w:hAnsi="Times New Roman" w:cs="Times New Roman"/>
          <w:bCs/>
          <w:i/>
          <w:sz w:val="24"/>
          <w:szCs w:val="24"/>
        </w:rPr>
        <w:tab/>
      </w:r>
      <w:r w:rsidRPr="002257EA">
        <w:rPr>
          <w:rFonts w:ascii="Times New Roman" w:hAnsi="Times New Roman" w:cs="Times New Roman"/>
          <w:bCs/>
          <w:i/>
          <w:sz w:val="24"/>
          <w:szCs w:val="24"/>
        </w:rPr>
        <w:tab/>
      </w:r>
      <w:r w:rsidRPr="00544027">
        <w:rPr>
          <w:rFonts w:ascii="Times New Roman" w:eastAsia="Times New Roman" w:hAnsi="Times New Roman" w:cs="Times New Roman"/>
          <w:b/>
          <w:bCs/>
          <w:sz w:val="24"/>
          <w:szCs w:val="24"/>
          <w:lang w:eastAsia="x-none"/>
        </w:rPr>
        <w:t>6)</w:t>
      </w:r>
      <w:r w:rsidRPr="00544027">
        <w:rPr>
          <w:rFonts w:ascii="Times New Roman" w:hAnsi="Times New Roman" w:cs="Times New Roman"/>
          <w:b/>
          <w:iCs/>
          <w:sz w:val="24"/>
          <w:szCs w:val="24"/>
        </w:rPr>
        <w:t xml:space="preserve"> Увеличение за счет возврата из бюджета автономного округа остатков межбюджетных трансфертов, </w:t>
      </w:r>
      <w:r w:rsidRPr="00544027">
        <w:rPr>
          <w:rFonts w:ascii="Times New Roman" w:hAnsi="Times New Roman" w:cs="Times New Roman"/>
          <w:bCs/>
          <w:iCs/>
          <w:sz w:val="24"/>
          <w:szCs w:val="24"/>
        </w:rPr>
        <w:t>выделенных</w:t>
      </w:r>
      <w:r w:rsidRPr="00A24CC5">
        <w:rPr>
          <w:rFonts w:ascii="Times New Roman" w:hAnsi="Times New Roman" w:cs="Times New Roman"/>
          <w:bCs/>
          <w:iCs/>
          <w:sz w:val="24"/>
          <w:szCs w:val="24"/>
        </w:rPr>
        <w:t xml:space="preserve"> в 2020 году за счет средств резервного фонда Правительства Ханты-Мансийского автономного округа в соответствии с распоряжением Правительства ХМАО-Югры от 19.02.2021 №80-рп «Об остатках межбюджетных трансфертов, подлежащих возврату из бюджета Ханты-Мансийского автономного округа-Югры в </w:t>
      </w:r>
      <w:r w:rsidRPr="00544027">
        <w:rPr>
          <w:rFonts w:ascii="Times New Roman" w:hAnsi="Times New Roman" w:cs="Times New Roman"/>
          <w:bCs/>
          <w:iCs/>
          <w:sz w:val="24"/>
          <w:szCs w:val="24"/>
        </w:rPr>
        <w:t>бюджеты муниципальных районов и городских округов Ханты-Мансийского автономного округа-Югры»</w:t>
      </w:r>
      <w:r w:rsidRPr="00544027">
        <w:rPr>
          <w:rFonts w:ascii="Times New Roman" w:eastAsia="Times New Roman" w:hAnsi="Times New Roman" w:cs="Times New Roman"/>
          <w:bCs/>
          <w:iCs/>
          <w:sz w:val="28"/>
          <w:szCs w:val="28"/>
          <w:lang w:eastAsia="ru-RU"/>
        </w:rPr>
        <w:t xml:space="preserve"> </w:t>
      </w:r>
      <w:r w:rsidRPr="00544027">
        <w:rPr>
          <w:rFonts w:ascii="Times New Roman" w:hAnsi="Times New Roman" w:cs="Times New Roman"/>
          <w:bCs/>
          <w:iCs/>
          <w:sz w:val="24"/>
          <w:szCs w:val="24"/>
        </w:rPr>
        <w:t xml:space="preserve">в сумме </w:t>
      </w:r>
      <w:r w:rsidRPr="00544027">
        <w:rPr>
          <w:rFonts w:ascii="Times New Roman" w:hAnsi="Times New Roman" w:cs="Times New Roman"/>
          <w:b/>
          <w:iCs/>
          <w:sz w:val="24"/>
          <w:szCs w:val="24"/>
        </w:rPr>
        <w:t>(+) 473,57 тыс. рублей</w:t>
      </w:r>
      <w:r w:rsidRPr="00544027">
        <w:rPr>
          <w:rFonts w:ascii="Times New Roman" w:hAnsi="Times New Roman" w:cs="Times New Roman"/>
          <w:bCs/>
          <w:iCs/>
          <w:sz w:val="24"/>
          <w:szCs w:val="24"/>
        </w:rPr>
        <w:t>.</w:t>
      </w:r>
    </w:p>
    <w:p w14:paraId="02711B5C" w14:textId="2F1B9ACA" w:rsidR="005E51AA" w:rsidRPr="002257EA" w:rsidRDefault="005E51AA" w:rsidP="005E51AA">
      <w:pPr>
        <w:spacing w:after="0"/>
        <w:ind w:firstLine="708"/>
        <w:jc w:val="both"/>
        <w:rPr>
          <w:rFonts w:ascii="Times New Roman" w:eastAsia="Times New Roman" w:hAnsi="Times New Roman" w:cs="Times New Roman"/>
          <w:color w:val="365F91" w:themeColor="accent1" w:themeShade="BF"/>
          <w:sz w:val="24"/>
          <w:szCs w:val="24"/>
          <w:lang w:eastAsia="ru-RU"/>
        </w:rPr>
      </w:pPr>
      <w:r w:rsidRPr="00A24CC5">
        <w:rPr>
          <w:rFonts w:ascii="Times New Roman" w:eastAsia="Times New Roman" w:hAnsi="Times New Roman" w:cs="Times New Roman"/>
          <w:sz w:val="24"/>
          <w:szCs w:val="24"/>
          <w:lang w:eastAsia="ru-RU"/>
        </w:rPr>
        <w:t>На реализацию мероприятий по обеспечению комплекса мер, направленных на профилактику и устранение последствий новой коронавирусной инфекции (COVID -19) в городе Радужный в 2020 году в соответствии с распоряжением Правительства ХМАО-Югры от 17.12.2020 №765-рп «О выделении бюджетных ассигнований из резервного фонда Правительства ХМАО-Югры» за счет средств бюджета автономного округа поступили иные межбюджетные трансферты в сумме 2 607,40 тыс. рублей. Исполнение за отчетный (2020 год) составило 480,00 тыс. рублей. Неиспользованная часть межбюджетных трансфертов по состоянию на 31.12.2020 года была возвращена в установленном порядке в бюджет автономного округа. Заключен муниципальный контракт от 25.12.2020 года на осуществление дезинфекционной деятельности в целях обеспечения дезинфекции на сумму 531,00 тыс. рублей. В 2021 году заявлена сумма потребности в размере 531,00 тыс. рублей на оплату услуг в соответствии с заключенным муниципальным контрактом</w:t>
      </w:r>
      <w:r w:rsidR="006F5221" w:rsidRPr="00A24CC5">
        <w:rPr>
          <w:rFonts w:ascii="Times New Roman" w:eastAsia="Times New Roman" w:hAnsi="Times New Roman" w:cs="Times New Roman"/>
          <w:sz w:val="24"/>
          <w:szCs w:val="24"/>
          <w:lang w:eastAsia="ru-RU"/>
        </w:rPr>
        <w:t>, кассовые расходы произведены в сумме 473,57 тыс. рублей.</w:t>
      </w:r>
      <w:r w:rsidR="005D725D" w:rsidRPr="00A24CC5">
        <w:rPr>
          <w:rFonts w:ascii="Times New Roman" w:eastAsia="Times New Roman" w:hAnsi="Times New Roman" w:cs="Times New Roman"/>
          <w:sz w:val="24"/>
          <w:szCs w:val="24"/>
          <w:lang w:eastAsia="ru-RU"/>
        </w:rPr>
        <w:t xml:space="preserve"> </w:t>
      </w:r>
      <w:r w:rsidRPr="00A24CC5">
        <w:rPr>
          <w:rFonts w:ascii="Times New Roman" w:eastAsia="Times New Roman" w:hAnsi="Times New Roman" w:cs="Times New Roman"/>
          <w:sz w:val="24"/>
          <w:szCs w:val="24"/>
          <w:lang w:eastAsia="ru-RU"/>
        </w:rPr>
        <w:t>Остаток неиспользованных средств в сумме 57,43 тыс. рублей в 2021 году возвращен в бюджет автономного округа</w:t>
      </w:r>
      <w:r w:rsidRPr="002257EA">
        <w:rPr>
          <w:rFonts w:ascii="Times New Roman" w:eastAsia="Times New Roman" w:hAnsi="Times New Roman" w:cs="Times New Roman"/>
          <w:color w:val="365F91" w:themeColor="accent1" w:themeShade="BF"/>
          <w:sz w:val="24"/>
          <w:szCs w:val="24"/>
          <w:lang w:eastAsia="ru-RU"/>
        </w:rPr>
        <w:t>.</w:t>
      </w:r>
    </w:p>
    <w:p w14:paraId="48333951" w14:textId="77777777" w:rsidR="005E51AA" w:rsidRPr="002B7A44" w:rsidRDefault="005E51AA" w:rsidP="005E51AA">
      <w:pPr>
        <w:spacing w:after="0"/>
        <w:ind w:firstLine="708"/>
        <w:contextualSpacing/>
        <w:jc w:val="both"/>
        <w:rPr>
          <w:rFonts w:ascii="Times New Roman" w:hAnsi="Times New Roman" w:cs="Times New Roman"/>
          <w:b/>
          <w:sz w:val="24"/>
          <w:szCs w:val="24"/>
        </w:rPr>
      </w:pPr>
      <w:r w:rsidRPr="00544027">
        <w:rPr>
          <w:rFonts w:ascii="Times New Roman" w:hAnsi="Times New Roman" w:cs="Times New Roman"/>
          <w:b/>
          <w:sz w:val="24"/>
          <w:szCs w:val="24"/>
        </w:rPr>
        <w:t>7)  Расходы бюджета в связи с уточнением планируемых поступлений родительской платы на (-) 1 031,70 тыс. рублей.</w:t>
      </w:r>
      <w:r w:rsidRPr="002B7A44">
        <w:rPr>
          <w:rFonts w:ascii="Times New Roman" w:hAnsi="Times New Roman" w:cs="Times New Roman"/>
          <w:b/>
          <w:sz w:val="24"/>
          <w:szCs w:val="24"/>
        </w:rPr>
        <w:t xml:space="preserve"> </w:t>
      </w:r>
    </w:p>
    <w:p w14:paraId="642D78CB" w14:textId="77777777" w:rsidR="005E51AA" w:rsidRPr="00A24CC5" w:rsidRDefault="005E51AA" w:rsidP="008D0230">
      <w:pPr>
        <w:spacing w:after="0" w:line="240" w:lineRule="auto"/>
        <w:ind w:firstLine="708"/>
        <w:jc w:val="both"/>
        <w:rPr>
          <w:rFonts w:ascii="Times New Roman" w:hAnsi="Times New Roman" w:cs="Times New Roman"/>
          <w:sz w:val="24"/>
          <w:szCs w:val="24"/>
        </w:rPr>
      </w:pPr>
      <w:r w:rsidRPr="00A24CC5">
        <w:rPr>
          <w:rFonts w:ascii="Times New Roman" w:hAnsi="Times New Roman" w:cs="Times New Roman"/>
          <w:sz w:val="24"/>
          <w:szCs w:val="24"/>
        </w:rPr>
        <w:t>Изменение расходов в течение 2021 года в разрезе разделов, подразделов классификации расходов бюджета приведены в таблице 1.</w:t>
      </w:r>
    </w:p>
    <w:p w14:paraId="3F7FEA9F" w14:textId="77777777" w:rsidR="005E51AA" w:rsidRPr="00A24CC5" w:rsidRDefault="005E51AA" w:rsidP="008D0230">
      <w:pPr>
        <w:spacing w:after="0" w:line="240" w:lineRule="auto"/>
        <w:ind w:firstLine="708"/>
        <w:jc w:val="both"/>
        <w:rPr>
          <w:rFonts w:ascii="Times New Roman" w:hAnsi="Times New Roman" w:cs="Times New Roman"/>
        </w:rPr>
      </w:pPr>
      <w:r w:rsidRPr="00A24CC5">
        <w:tab/>
      </w:r>
      <w:r w:rsidRPr="00A24CC5">
        <w:rPr>
          <w:rFonts w:ascii="Times New Roman" w:hAnsi="Times New Roman" w:cs="Times New Roman"/>
        </w:rPr>
        <w:t xml:space="preserve">                                                                                                                                              Таблица 1</w:t>
      </w:r>
    </w:p>
    <w:p w14:paraId="2958BEAA" w14:textId="77777777" w:rsidR="005E51AA" w:rsidRPr="00A24CC5" w:rsidRDefault="005E51AA" w:rsidP="005E51AA">
      <w:pPr>
        <w:spacing w:after="0"/>
        <w:ind w:firstLine="708"/>
        <w:jc w:val="right"/>
        <w:rPr>
          <w:rFonts w:ascii="Times New Roman" w:hAnsi="Times New Roman" w:cs="Times New Roman"/>
          <w:sz w:val="20"/>
          <w:szCs w:val="20"/>
        </w:rPr>
      </w:pPr>
      <w:r w:rsidRPr="00A24CC5">
        <w:tab/>
      </w:r>
      <w:r w:rsidRPr="00A24CC5">
        <w:tab/>
      </w:r>
      <w:r w:rsidRPr="00A24CC5">
        <w:tab/>
      </w:r>
      <w:r w:rsidRPr="00A24CC5">
        <w:tab/>
      </w:r>
      <w:r w:rsidRPr="00A24CC5">
        <w:tab/>
      </w:r>
      <w:r w:rsidRPr="00A24CC5">
        <w:tab/>
      </w:r>
      <w:r w:rsidRPr="00A24CC5">
        <w:tab/>
      </w:r>
      <w:r w:rsidRPr="00A24CC5">
        <w:tab/>
      </w:r>
      <w:r w:rsidRPr="00A24CC5">
        <w:tab/>
      </w:r>
      <w:r w:rsidRPr="00A24CC5">
        <w:rPr>
          <w:sz w:val="20"/>
          <w:szCs w:val="20"/>
        </w:rPr>
        <w:t xml:space="preserve">                               </w:t>
      </w:r>
      <w:r w:rsidRPr="00A24CC5">
        <w:rPr>
          <w:rFonts w:ascii="Times New Roman" w:hAnsi="Times New Roman" w:cs="Times New Roman"/>
          <w:sz w:val="20"/>
          <w:szCs w:val="20"/>
        </w:rPr>
        <w:t>(тыс. рублей)</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9"/>
        <w:gridCol w:w="1276"/>
        <w:gridCol w:w="1291"/>
        <w:gridCol w:w="1544"/>
        <w:gridCol w:w="1275"/>
        <w:gridCol w:w="1276"/>
      </w:tblGrid>
      <w:tr w:rsidR="005E51AA" w:rsidRPr="006940E9" w14:paraId="28144F99" w14:textId="77777777" w:rsidTr="007F146E">
        <w:trPr>
          <w:trHeight w:val="1525"/>
          <w:tblHeader/>
        </w:trPr>
        <w:tc>
          <w:tcPr>
            <w:tcW w:w="3261" w:type="dxa"/>
            <w:shd w:val="clear" w:color="auto" w:fill="auto"/>
            <w:vAlign w:val="center"/>
            <w:hideMark/>
          </w:tcPr>
          <w:p w14:paraId="4C973E9F"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Наименование показателя</w:t>
            </w:r>
          </w:p>
        </w:tc>
        <w:tc>
          <w:tcPr>
            <w:tcW w:w="709" w:type="dxa"/>
            <w:shd w:val="clear" w:color="auto" w:fill="auto"/>
            <w:vAlign w:val="center"/>
            <w:hideMark/>
          </w:tcPr>
          <w:p w14:paraId="614A42CF"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Код расхода по КФСР</w:t>
            </w:r>
          </w:p>
        </w:tc>
        <w:tc>
          <w:tcPr>
            <w:tcW w:w="1276" w:type="dxa"/>
            <w:shd w:val="clear" w:color="auto" w:fill="auto"/>
            <w:vAlign w:val="center"/>
            <w:hideMark/>
          </w:tcPr>
          <w:p w14:paraId="78F1F25C"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Первоначально утверждено Решением Думы города от 11.12.2020</w:t>
            </w:r>
          </w:p>
          <w:p w14:paraId="74EBBA97"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 xml:space="preserve"> № </w:t>
            </w:r>
            <w:r w:rsidRPr="005866C8">
              <w:rPr>
                <w:rFonts w:ascii="Times New Roman" w:eastAsia="Times New Roman" w:hAnsi="Times New Roman" w:cs="Times New Roman"/>
                <w:color w:val="000000"/>
                <w:sz w:val="18"/>
                <w:szCs w:val="18"/>
                <w:lang w:val="en-US" w:eastAsia="ru-RU"/>
              </w:rPr>
              <w:t>24</w:t>
            </w:r>
          </w:p>
        </w:tc>
        <w:tc>
          <w:tcPr>
            <w:tcW w:w="1291" w:type="dxa"/>
            <w:shd w:val="clear" w:color="auto" w:fill="auto"/>
            <w:vAlign w:val="center"/>
            <w:hideMark/>
          </w:tcPr>
          <w:p w14:paraId="126226C6"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Утверждено Решением Думы города от 23.12.2021</w:t>
            </w:r>
          </w:p>
          <w:p w14:paraId="5A762D67"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 xml:space="preserve"> № 119</w:t>
            </w:r>
          </w:p>
        </w:tc>
        <w:tc>
          <w:tcPr>
            <w:tcW w:w="1544" w:type="dxa"/>
            <w:shd w:val="clear" w:color="auto" w:fill="auto"/>
            <w:vAlign w:val="center"/>
            <w:hideMark/>
          </w:tcPr>
          <w:p w14:paraId="02B8C075"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Отклонение утвержденного плана от первоначального плана</w:t>
            </w:r>
          </w:p>
        </w:tc>
        <w:tc>
          <w:tcPr>
            <w:tcW w:w="1275" w:type="dxa"/>
            <w:shd w:val="clear" w:color="auto" w:fill="auto"/>
            <w:vAlign w:val="center"/>
            <w:hideMark/>
          </w:tcPr>
          <w:p w14:paraId="04BBFB89"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Уточненный бюджет на 2021 год</w:t>
            </w:r>
          </w:p>
        </w:tc>
        <w:tc>
          <w:tcPr>
            <w:tcW w:w="1276" w:type="dxa"/>
            <w:shd w:val="clear" w:color="auto" w:fill="auto"/>
            <w:vAlign w:val="center"/>
            <w:hideMark/>
          </w:tcPr>
          <w:p w14:paraId="3AAD5EA2" w14:textId="77777777" w:rsidR="005E51AA" w:rsidRPr="005866C8" w:rsidRDefault="005E51AA" w:rsidP="007F146E">
            <w:pPr>
              <w:spacing w:after="0" w:line="240" w:lineRule="auto"/>
              <w:jc w:val="center"/>
              <w:rPr>
                <w:rFonts w:ascii="Times New Roman" w:eastAsia="Times New Roman" w:hAnsi="Times New Roman" w:cs="Times New Roman"/>
                <w:color w:val="000000"/>
                <w:sz w:val="18"/>
                <w:szCs w:val="18"/>
                <w:lang w:eastAsia="ru-RU"/>
              </w:rPr>
            </w:pPr>
            <w:r w:rsidRPr="005866C8">
              <w:rPr>
                <w:rFonts w:ascii="Times New Roman" w:eastAsia="Times New Roman" w:hAnsi="Times New Roman" w:cs="Times New Roman"/>
                <w:color w:val="000000"/>
                <w:sz w:val="18"/>
                <w:szCs w:val="18"/>
                <w:lang w:eastAsia="ru-RU"/>
              </w:rPr>
              <w:t>Отклонение уточненного плана от утвержденного плана</w:t>
            </w:r>
          </w:p>
        </w:tc>
      </w:tr>
      <w:tr w:rsidR="005E51AA" w:rsidRPr="006940E9" w14:paraId="04F6E61E" w14:textId="77777777" w:rsidTr="007F146E">
        <w:trPr>
          <w:trHeight w:val="315"/>
          <w:tblHeader/>
        </w:trPr>
        <w:tc>
          <w:tcPr>
            <w:tcW w:w="3261" w:type="dxa"/>
            <w:shd w:val="clear" w:color="auto" w:fill="auto"/>
            <w:vAlign w:val="center"/>
            <w:hideMark/>
          </w:tcPr>
          <w:p w14:paraId="2E3E7A93"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1</w:t>
            </w:r>
          </w:p>
        </w:tc>
        <w:tc>
          <w:tcPr>
            <w:tcW w:w="709" w:type="dxa"/>
            <w:shd w:val="clear" w:color="auto" w:fill="auto"/>
            <w:vAlign w:val="center"/>
            <w:hideMark/>
          </w:tcPr>
          <w:p w14:paraId="2DF112A6"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2</w:t>
            </w:r>
          </w:p>
        </w:tc>
        <w:tc>
          <w:tcPr>
            <w:tcW w:w="1276" w:type="dxa"/>
            <w:shd w:val="clear" w:color="auto" w:fill="auto"/>
            <w:vAlign w:val="center"/>
            <w:hideMark/>
          </w:tcPr>
          <w:p w14:paraId="14653B74"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3</w:t>
            </w:r>
          </w:p>
        </w:tc>
        <w:tc>
          <w:tcPr>
            <w:tcW w:w="1291" w:type="dxa"/>
            <w:shd w:val="clear" w:color="auto" w:fill="auto"/>
            <w:vAlign w:val="center"/>
            <w:hideMark/>
          </w:tcPr>
          <w:p w14:paraId="0AA6A01E"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4</w:t>
            </w:r>
          </w:p>
        </w:tc>
        <w:tc>
          <w:tcPr>
            <w:tcW w:w="1544" w:type="dxa"/>
            <w:shd w:val="clear" w:color="auto" w:fill="auto"/>
            <w:vAlign w:val="center"/>
            <w:hideMark/>
          </w:tcPr>
          <w:p w14:paraId="3559639C"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5=4-3</w:t>
            </w:r>
          </w:p>
        </w:tc>
        <w:tc>
          <w:tcPr>
            <w:tcW w:w="1275" w:type="dxa"/>
            <w:shd w:val="clear" w:color="auto" w:fill="auto"/>
            <w:vAlign w:val="center"/>
            <w:hideMark/>
          </w:tcPr>
          <w:p w14:paraId="414F20CD"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6</w:t>
            </w:r>
          </w:p>
        </w:tc>
        <w:tc>
          <w:tcPr>
            <w:tcW w:w="1276" w:type="dxa"/>
            <w:shd w:val="clear" w:color="auto" w:fill="auto"/>
            <w:vAlign w:val="center"/>
            <w:hideMark/>
          </w:tcPr>
          <w:p w14:paraId="13AA3D1B" w14:textId="77777777" w:rsidR="005E51AA" w:rsidRPr="005866C8" w:rsidRDefault="005E51AA" w:rsidP="007F146E">
            <w:pPr>
              <w:spacing w:after="0" w:line="240" w:lineRule="auto"/>
              <w:jc w:val="center"/>
              <w:rPr>
                <w:rFonts w:ascii="Times New Roman" w:eastAsia="Times New Roman" w:hAnsi="Times New Roman" w:cs="Times New Roman"/>
                <w:color w:val="000000"/>
                <w:sz w:val="16"/>
                <w:szCs w:val="16"/>
                <w:lang w:eastAsia="ru-RU"/>
              </w:rPr>
            </w:pPr>
            <w:r w:rsidRPr="005866C8">
              <w:rPr>
                <w:rFonts w:ascii="Times New Roman" w:eastAsia="Times New Roman" w:hAnsi="Times New Roman" w:cs="Times New Roman"/>
                <w:color w:val="000000"/>
                <w:sz w:val="16"/>
                <w:szCs w:val="16"/>
                <w:lang w:eastAsia="ru-RU"/>
              </w:rPr>
              <w:t>7=6-4</w:t>
            </w:r>
          </w:p>
        </w:tc>
      </w:tr>
      <w:tr w:rsidR="005E51AA" w:rsidRPr="006940E9" w14:paraId="372B6A33" w14:textId="77777777" w:rsidTr="007F146E">
        <w:trPr>
          <w:trHeight w:val="315"/>
        </w:trPr>
        <w:tc>
          <w:tcPr>
            <w:tcW w:w="3261" w:type="dxa"/>
            <w:shd w:val="clear" w:color="000000" w:fill="D9D9D9"/>
            <w:hideMark/>
          </w:tcPr>
          <w:p w14:paraId="0EE6ADF2"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ОБЩЕГОСУДАРСТВЕННЫЕ ВОПРОСЫ</w:t>
            </w:r>
          </w:p>
        </w:tc>
        <w:tc>
          <w:tcPr>
            <w:tcW w:w="709" w:type="dxa"/>
            <w:shd w:val="clear" w:color="000000" w:fill="D9D9D9"/>
            <w:noWrap/>
            <w:hideMark/>
          </w:tcPr>
          <w:p w14:paraId="42ABD45C"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0100</w:t>
            </w:r>
          </w:p>
        </w:tc>
        <w:tc>
          <w:tcPr>
            <w:tcW w:w="1276" w:type="dxa"/>
            <w:shd w:val="clear" w:color="000000" w:fill="D9D9D9"/>
            <w:noWrap/>
            <w:hideMark/>
          </w:tcPr>
          <w:p w14:paraId="54FEB72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390 819,30</w:t>
            </w:r>
          </w:p>
        </w:tc>
        <w:tc>
          <w:tcPr>
            <w:tcW w:w="1291" w:type="dxa"/>
            <w:shd w:val="clear" w:color="000000" w:fill="D9D9D9"/>
            <w:noWrap/>
            <w:hideMark/>
          </w:tcPr>
          <w:p w14:paraId="4AC4EB98"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393 206,21</w:t>
            </w:r>
          </w:p>
        </w:tc>
        <w:tc>
          <w:tcPr>
            <w:tcW w:w="1544" w:type="dxa"/>
            <w:shd w:val="clear" w:color="000000" w:fill="D9D9D9"/>
            <w:noWrap/>
            <w:hideMark/>
          </w:tcPr>
          <w:p w14:paraId="7F8F084C"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2 386,91</w:t>
            </w:r>
          </w:p>
        </w:tc>
        <w:tc>
          <w:tcPr>
            <w:tcW w:w="1275" w:type="dxa"/>
            <w:shd w:val="clear" w:color="000000" w:fill="D9D9D9"/>
            <w:noWrap/>
            <w:hideMark/>
          </w:tcPr>
          <w:p w14:paraId="2D3E42E6"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392 564,45</w:t>
            </w:r>
          </w:p>
        </w:tc>
        <w:tc>
          <w:tcPr>
            <w:tcW w:w="1276" w:type="dxa"/>
            <w:shd w:val="clear" w:color="000000" w:fill="D9D9D9"/>
            <w:noWrap/>
            <w:hideMark/>
          </w:tcPr>
          <w:p w14:paraId="48992BA0"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-641,76</w:t>
            </w:r>
          </w:p>
        </w:tc>
      </w:tr>
      <w:tr w:rsidR="005E51AA" w:rsidRPr="006940E9" w14:paraId="0E694ACA" w14:textId="77777777" w:rsidTr="007F146E">
        <w:trPr>
          <w:trHeight w:val="735"/>
        </w:trPr>
        <w:tc>
          <w:tcPr>
            <w:tcW w:w="3261" w:type="dxa"/>
            <w:shd w:val="clear" w:color="auto" w:fill="auto"/>
            <w:hideMark/>
          </w:tcPr>
          <w:p w14:paraId="1795EE89"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hideMark/>
          </w:tcPr>
          <w:p w14:paraId="6DECC69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0102</w:t>
            </w:r>
          </w:p>
        </w:tc>
        <w:tc>
          <w:tcPr>
            <w:tcW w:w="1276" w:type="dxa"/>
            <w:shd w:val="clear" w:color="auto" w:fill="auto"/>
            <w:noWrap/>
            <w:hideMark/>
          </w:tcPr>
          <w:p w14:paraId="2F8BCAB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5 727,00</w:t>
            </w:r>
          </w:p>
        </w:tc>
        <w:tc>
          <w:tcPr>
            <w:tcW w:w="1291" w:type="dxa"/>
            <w:shd w:val="clear" w:color="auto" w:fill="auto"/>
            <w:noWrap/>
            <w:hideMark/>
          </w:tcPr>
          <w:p w14:paraId="20EC1D4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7 031,06</w:t>
            </w:r>
          </w:p>
        </w:tc>
        <w:tc>
          <w:tcPr>
            <w:tcW w:w="1544" w:type="dxa"/>
            <w:shd w:val="clear" w:color="auto" w:fill="auto"/>
            <w:noWrap/>
            <w:hideMark/>
          </w:tcPr>
          <w:p w14:paraId="1D2B137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1 304,06</w:t>
            </w:r>
          </w:p>
        </w:tc>
        <w:tc>
          <w:tcPr>
            <w:tcW w:w="1275" w:type="dxa"/>
            <w:shd w:val="clear" w:color="auto" w:fill="auto"/>
            <w:noWrap/>
            <w:hideMark/>
          </w:tcPr>
          <w:p w14:paraId="18978A3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7 031,06</w:t>
            </w:r>
          </w:p>
        </w:tc>
        <w:tc>
          <w:tcPr>
            <w:tcW w:w="1276" w:type="dxa"/>
            <w:shd w:val="clear" w:color="auto" w:fill="auto"/>
            <w:noWrap/>
            <w:hideMark/>
          </w:tcPr>
          <w:p w14:paraId="089D1CD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0770AEE1" w14:textId="77777777" w:rsidTr="007F146E">
        <w:trPr>
          <w:trHeight w:val="975"/>
        </w:trPr>
        <w:tc>
          <w:tcPr>
            <w:tcW w:w="3261" w:type="dxa"/>
            <w:shd w:val="clear" w:color="auto" w:fill="auto"/>
            <w:hideMark/>
          </w:tcPr>
          <w:p w14:paraId="7866EE90"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hideMark/>
          </w:tcPr>
          <w:p w14:paraId="1FDAF99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0103</w:t>
            </w:r>
          </w:p>
        </w:tc>
        <w:tc>
          <w:tcPr>
            <w:tcW w:w="1276" w:type="dxa"/>
            <w:shd w:val="clear" w:color="auto" w:fill="auto"/>
            <w:noWrap/>
            <w:hideMark/>
          </w:tcPr>
          <w:p w14:paraId="2EA598E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19 827,00</w:t>
            </w:r>
          </w:p>
        </w:tc>
        <w:tc>
          <w:tcPr>
            <w:tcW w:w="1291" w:type="dxa"/>
            <w:shd w:val="clear" w:color="auto" w:fill="auto"/>
            <w:noWrap/>
            <w:hideMark/>
          </w:tcPr>
          <w:p w14:paraId="21E8A71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19 522,09</w:t>
            </w:r>
          </w:p>
        </w:tc>
        <w:tc>
          <w:tcPr>
            <w:tcW w:w="1544" w:type="dxa"/>
            <w:shd w:val="clear" w:color="auto" w:fill="auto"/>
            <w:noWrap/>
            <w:hideMark/>
          </w:tcPr>
          <w:p w14:paraId="755F2C3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-304,91</w:t>
            </w:r>
          </w:p>
        </w:tc>
        <w:tc>
          <w:tcPr>
            <w:tcW w:w="1275" w:type="dxa"/>
            <w:shd w:val="clear" w:color="auto" w:fill="auto"/>
            <w:noWrap/>
            <w:hideMark/>
          </w:tcPr>
          <w:p w14:paraId="5F312F4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19 522,09</w:t>
            </w:r>
          </w:p>
        </w:tc>
        <w:tc>
          <w:tcPr>
            <w:tcW w:w="1276" w:type="dxa"/>
            <w:shd w:val="clear" w:color="auto" w:fill="auto"/>
            <w:noWrap/>
            <w:hideMark/>
          </w:tcPr>
          <w:p w14:paraId="7CEF67D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127AFB01" w14:textId="77777777" w:rsidTr="007F146E">
        <w:trPr>
          <w:trHeight w:val="975"/>
        </w:trPr>
        <w:tc>
          <w:tcPr>
            <w:tcW w:w="3261" w:type="dxa"/>
            <w:shd w:val="clear" w:color="auto" w:fill="auto"/>
            <w:hideMark/>
          </w:tcPr>
          <w:p w14:paraId="08F1B1B4"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hideMark/>
          </w:tcPr>
          <w:p w14:paraId="3B3AF03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0104</w:t>
            </w:r>
          </w:p>
        </w:tc>
        <w:tc>
          <w:tcPr>
            <w:tcW w:w="1276" w:type="dxa"/>
            <w:shd w:val="clear" w:color="auto" w:fill="auto"/>
            <w:noWrap/>
            <w:hideMark/>
          </w:tcPr>
          <w:p w14:paraId="5F1DBC0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148 742,00</w:t>
            </w:r>
          </w:p>
        </w:tc>
        <w:tc>
          <w:tcPr>
            <w:tcW w:w="1291" w:type="dxa"/>
            <w:shd w:val="clear" w:color="auto" w:fill="auto"/>
            <w:noWrap/>
            <w:hideMark/>
          </w:tcPr>
          <w:p w14:paraId="12C2464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150 137,06</w:t>
            </w:r>
          </w:p>
        </w:tc>
        <w:tc>
          <w:tcPr>
            <w:tcW w:w="1544" w:type="dxa"/>
            <w:shd w:val="clear" w:color="auto" w:fill="auto"/>
            <w:noWrap/>
            <w:hideMark/>
          </w:tcPr>
          <w:p w14:paraId="420F22C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1 395,06</w:t>
            </w:r>
          </w:p>
        </w:tc>
        <w:tc>
          <w:tcPr>
            <w:tcW w:w="1275" w:type="dxa"/>
            <w:shd w:val="clear" w:color="auto" w:fill="auto"/>
            <w:noWrap/>
            <w:hideMark/>
          </w:tcPr>
          <w:p w14:paraId="59B6185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150 253,28</w:t>
            </w:r>
          </w:p>
        </w:tc>
        <w:tc>
          <w:tcPr>
            <w:tcW w:w="1276" w:type="dxa"/>
            <w:shd w:val="clear" w:color="auto" w:fill="auto"/>
            <w:noWrap/>
            <w:hideMark/>
          </w:tcPr>
          <w:p w14:paraId="39D0989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116,22</w:t>
            </w:r>
          </w:p>
        </w:tc>
      </w:tr>
      <w:tr w:rsidR="005E51AA" w:rsidRPr="006940E9" w14:paraId="0651FB2B" w14:textId="77777777" w:rsidTr="007F146E">
        <w:trPr>
          <w:trHeight w:val="315"/>
        </w:trPr>
        <w:tc>
          <w:tcPr>
            <w:tcW w:w="3261" w:type="dxa"/>
            <w:shd w:val="clear" w:color="auto" w:fill="auto"/>
            <w:hideMark/>
          </w:tcPr>
          <w:p w14:paraId="12FC0B8A"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Судебная система</w:t>
            </w:r>
          </w:p>
        </w:tc>
        <w:tc>
          <w:tcPr>
            <w:tcW w:w="709" w:type="dxa"/>
            <w:shd w:val="clear" w:color="auto" w:fill="auto"/>
            <w:noWrap/>
            <w:hideMark/>
          </w:tcPr>
          <w:p w14:paraId="6A536D1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0105</w:t>
            </w:r>
          </w:p>
        </w:tc>
        <w:tc>
          <w:tcPr>
            <w:tcW w:w="1276" w:type="dxa"/>
            <w:shd w:val="clear" w:color="auto" w:fill="auto"/>
            <w:noWrap/>
            <w:hideMark/>
          </w:tcPr>
          <w:p w14:paraId="1D8E1CC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6,20</w:t>
            </w:r>
          </w:p>
        </w:tc>
        <w:tc>
          <w:tcPr>
            <w:tcW w:w="1291" w:type="dxa"/>
            <w:shd w:val="clear" w:color="auto" w:fill="auto"/>
            <w:noWrap/>
            <w:hideMark/>
          </w:tcPr>
          <w:p w14:paraId="6FF1A71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6,20</w:t>
            </w:r>
          </w:p>
        </w:tc>
        <w:tc>
          <w:tcPr>
            <w:tcW w:w="1544" w:type="dxa"/>
            <w:shd w:val="clear" w:color="auto" w:fill="auto"/>
            <w:noWrap/>
            <w:hideMark/>
          </w:tcPr>
          <w:p w14:paraId="24A4508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c>
          <w:tcPr>
            <w:tcW w:w="1275" w:type="dxa"/>
            <w:shd w:val="clear" w:color="auto" w:fill="auto"/>
            <w:noWrap/>
            <w:hideMark/>
          </w:tcPr>
          <w:p w14:paraId="4EB170C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6,20</w:t>
            </w:r>
          </w:p>
        </w:tc>
        <w:tc>
          <w:tcPr>
            <w:tcW w:w="1276" w:type="dxa"/>
            <w:shd w:val="clear" w:color="auto" w:fill="auto"/>
            <w:noWrap/>
            <w:hideMark/>
          </w:tcPr>
          <w:p w14:paraId="083F7AA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12B71EC5" w14:textId="77777777" w:rsidTr="007F146E">
        <w:trPr>
          <w:trHeight w:val="735"/>
        </w:trPr>
        <w:tc>
          <w:tcPr>
            <w:tcW w:w="3261" w:type="dxa"/>
            <w:shd w:val="clear" w:color="auto" w:fill="auto"/>
            <w:hideMark/>
          </w:tcPr>
          <w:p w14:paraId="121D5C91"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hideMark/>
          </w:tcPr>
          <w:p w14:paraId="0B74E62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0106</w:t>
            </w:r>
          </w:p>
        </w:tc>
        <w:tc>
          <w:tcPr>
            <w:tcW w:w="1276" w:type="dxa"/>
            <w:shd w:val="clear" w:color="auto" w:fill="auto"/>
            <w:noWrap/>
            <w:hideMark/>
          </w:tcPr>
          <w:p w14:paraId="1EADC72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53 932,00</w:t>
            </w:r>
          </w:p>
        </w:tc>
        <w:tc>
          <w:tcPr>
            <w:tcW w:w="1291" w:type="dxa"/>
            <w:shd w:val="clear" w:color="auto" w:fill="auto"/>
            <w:noWrap/>
            <w:hideMark/>
          </w:tcPr>
          <w:p w14:paraId="0BBDCF0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56 439,54</w:t>
            </w:r>
          </w:p>
        </w:tc>
        <w:tc>
          <w:tcPr>
            <w:tcW w:w="1544" w:type="dxa"/>
            <w:shd w:val="clear" w:color="auto" w:fill="auto"/>
            <w:noWrap/>
            <w:hideMark/>
          </w:tcPr>
          <w:p w14:paraId="0BBB16C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2 507,54</w:t>
            </w:r>
          </w:p>
        </w:tc>
        <w:tc>
          <w:tcPr>
            <w:tcW w:w="1275" w:type="dxa"/>
            <w:shd w:val="clear" w:color="auto" w:fill="auto"/>
            <w:noWrap/>
            <w:hideMark/>
          </w:tcPr>
          <w:p w14:paraId="2366B49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56 439,54</w:t>
            </w:r>
          </w:p>
        </w:tc>
        <w:tc>
          <w:tcPr>
            <w:tcW w:w="1276" w:type="dxa"/>
            <w:shd w:val="clear" w:color="auto" w:fill="auto"/>
            <w:noWrap/>
            <w:hideMark/>
          </w:tcPr>
          <w:p w14:paraId="362A602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3944B29F" w14:textId="77777777" w:rsidTr="007F146E">
        <w:trPr>
          <w:trHeight w:val="349"/>
        </w:trPr>
        <w:tc>
          <w:tcPr>
            <w:tcW w:w="3261" w:type="dxa"/>
            <w:shd w:val="clear" w:color="auto" w:fill="auto"/>
          </w:tcPr>
          <w:p w14:paraId="16242F4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Резервные фонды</w:t>
            </w:r>
          </w:p>
        </w:tc>
        <w:tc>
          <w:tcPr>
            <w:tcW w:w="709" w:type="dxa"/>
            <w:shd w:val="clear" w:color="auto" w:fill="auto"/>
            <w:noWrap/>
          </w:tcPr>
          <w:p w14:paraId="05377E9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0111</w:t>
            </w:r>
          </w:p>
        </w:tc>
        <w:tc>
          <w:tcPr>
            <w:tcW w:w="1276" w:type="dxa"/>
            <w:shd w:val="clear" w:color="auto" w:fill="auto"/>
            <w:noWrap/>
          </w:tcPr>
          <w:p w14:paraId="3D00CDC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1 639,90</w:t>
            </w:r>
          </w:p>
        </w:tc>
        <w:tc>
          <w:tcPr>
            <w:tcW w:w="1291" w:type="dxa"/>
            <w:shd w:val="clear" w:color="auto" w:fill="auto"/>
            <w:noWrap/>
          </w:tcPr>
          <w:p w14:paraId="62E36AD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p>
        </w:tc>
        <w:tc>
          <w:tcPr>
            <w:tcW w:w="1544" w:type="dxa"/>
            <w:shd w:val="clear" w:color="auto" w:fill="auto"/>
            <w:noWrap/>
          </w:tcPr>
          <w:p w14:paraId="4985A2C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-1 639,90</w:t>
            </w:r>
          </w:p>
        </w:tc>
        <w:tc>
          <w:tcPr>
            <w:tcW w:w="1275" w:type="dxa"/>
            <w:shd w:val="clear" w:color="auto" w:fill="auto"/>
            <w:noWrap/>
          </w:tcPr>
          <w:p w14:paraId="26C17CE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c>
          <w:tcPr>
            <w:tcW w:w="1276" w:type="dxa"/>
            <w:shd w:val="clear" w:color="auto" w:fill="auto"/>
            <w:noWrap/>
          </w:tcPr>
          <w:p w14:paraId="67E0E1D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47E3CB0A" w14:textId="77777777" w:rsidTr="007F146E">
        <w:trPr>
          <w:trHeight w:val="315"/>
        </w:trPr>
        <w:tc>
          <w:tcPr>
            <w:tcW w:w="3261" w:type="dxa"/>
            <w:shd w:val="clear" w:color="auto" w:fill="auto"/>
            <w:hideMark/>
          </w:tcPr>
          <w:p w14:paraId="1B855C79"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общегосударственные вопросы</w:t>
            </w:r>
          </w:p>
        </w:tc>
        <w:tc>
          <w:tcPr>
            <w:tcW w:w="709" w:type="dxa"/>
            <w:shd w:val="clear" w:color="auto" w:fill="auto"/>
            <w:noWrap/>
            <w:hideMark/>
          </w:tcPr>
          <w:p w14:paraId="6639583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0113</w:t>
            </w:r>
          </w:p>
        </w:tc>
        <w:tc>
          <w:tcPr>
            <w:tcW w:w="1276" w:type="dxa"/>
            <w:shd w:val="clear" w:color="auto" w:fill="auto"/>
            <w:noWrap/>
            <w:hideMark/>
          </w:tcPr>
          <w:p w14:paraId="40F9E9A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160 945,20</w:t>
            </w:r>
          </w:p>
        </w:tc>
        <w:tc>
          <w:tcPr>
            <w:tcW w:w="1291" w:type="dxa"/>
            <w:shd w:val="clear" w:color="auto" w:fill="auto"/>
            <w:noWrap/>
            <w:hideMark/>
          </w:tcPr>
          <w:p w14:paraId="4E869EC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160 070,26</w:t>
            </w:r>
          </w:p>
        </w:tc>
        <w:tc>
          <w:tcPr>
            <w:tcW w:w="1544" w:type="dxa"/>
            <w:shd w:val="clear" w:color="auto" w:fill="auto"/>
            <w:noWrap/>
            <w:hideMark/>
          </w:tcPr>
          <w:p w14:paraId="1D86786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-874,94</w:t>
            </w:r>
          </w:p>
        </w:tc>
        <w:tc>
          <w:tcPr>
            <w:tcW w:w="1275" w:type="dxa"/>
            <w:shd w:val="clear" w:color="auto" w:fill="auto"/>
            <w:noWrap/>
            <w:hideMark/>
          </w:tcPr>
          <w:p w14:paraId="4AC6237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159 312,28</w:t>
            </w:r>
          </w:p>
        </w:tc>
        <w:tc>
          <w:tcPr>
            <w:tcW w:w="1276" w:type="dxa"/>
            <w:shd w:val="clear" w:color="auto" w:fill="auto"/>
            <w:noWrap/>
            <w:hideMark/>
          </w:tcPr>
          <w:p w14:paraId="2E4C805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-757,98</w:t>
            </w:r>
          </w:p>
        </w:tc>
      </w:tr>
      <w:tr w:rsidR="005E51AA" w:rsidRPr="006940E9" w14:paraId="27208E35" w14:textId="77777777" w:rsidTr="007F146E">
        <w:trPr>
          <w:trHeight w:val="315"/>
        </w:trPr>
        <w:tc>
          <w:tcPr>
            <w:tcW w:w="3261" w:type="dxa"/>
            <w:shd w:val="clear" w:color="auto" w:fill="D9D9D9" w:themeFill="background1" w:themeFillShade="D9"/>
            <w:hideMark/>
          </w:tcPr>
          <w:p w14:paraId="08F12523"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НАЦИОНАЛЬНАЯ БЕЗОПАСНОСТЬ И ПРАВООХРАНИТЕЛЬНАЯ ДЕЯТЕЛЬНОСТЬ</w:t>
            </w:r>
          </w:p>
        </w:tc>
        <w:tc>
          <w:tcPr>
            <w:tcW w:w="709" w:type="dxa"/>
            <w:shd w:val="clear" w:color="auto" w:fill="D9D9D9" w:themeFill="background1" w:themeFillShade="D9"/>
            <w:noWrap/>
            <w:hideMark/>
          </w:tcPr>
          <w:p w14:paraId="262A75C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0300</w:t>
            </w:r>
          </w:p>
        </w:tc>
        <w:tc>
          <w:tcPr>
            <w:tcW w:w="1276" w:type="dxa"/>
            <w:shd w:val="clear" w:color="auto" w:fill="D9D9D9" w:themeFill="background1" w:themeFillShade="D9"/>
            <w:noWrap/>
            <w:hideMark/>
          </w:tcPr>
          <w:p w14:paraId="45F5006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11 851,90</w:t>
            </w:r>
          </w:p>
        </w:tc>
        <w:tc>
          <w:tcPr>
            <w:tcW w:w="1291" w:type="dxa"/>
            <w:shd w:val="clear" w:color="auto" w:fill="D9D9D9" w:themeFill="background1" w:themeFillShade="D9"/>
            <w:noWrap/>
            <w:hideMark/>
          </w:tcPr>
          <w:p w14:paraId="631D303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13 400,25</w:t>
            </w:r>
          </w:p>
        </w:tc>
        <w:tc>
          <w:tcPr>
            <w:tcW w:w="1544" w:type="dxa"/>
            <w:shd w:val="clear" w:color="auto" w:fill="D9D9D9" w:themeFill="background1" w:themeFillShade="D9"/>
            <w:noWrap/>
            <w:hideMark/>
          </w:tcPr>
          <w:p w14:paraId="71D025D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1 548,35</w:t>
            </w:r>
          </w:p>
        </w:tc>
        <w:tc>
          <w:tcPr>
            <w:tcW w:w="1275" w:type="dxa"/>
            <w:shd w:val="clear" w:color="auto" w:fill="D9D9D9" w:themeFill="background1" w:themeFillShade="D9"/>
            <w:noWrap/>
            <w:hideMark/>
          </w:tcPr>
          <w:p w14:paraId="5948A43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13 400,25</w:t>
            </w:r>
          </w:p>
        </w:tc>
        <w:tc>
          <w:tcPr>
            <w:tcW w:w="1276" w:type="dxa"/>
            <w:shd w:val="clear" w:color="auto" w:fill="D9D9D9" w:themeFill="background1" w:themeFillShade="D9"/>
            <w:noWrap/>
            <w:hideMark/>
          </w:tcPr>
          <w:p w14:paraId="52D0963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1C902B0F" w14:textId="77777777" w:rsidTr="008208F2">
        <w:trPr>
          <w:trHeight w:val="309"/>
        </w:trPr>
        <w:tc>
          <w:tcPr>
            <w:tcW w:w="3261" w:type="dxa"/>
            <w:shd w:val="clear" w:color="auto" w:fill="FFFFFF" w:themeFill="background1"/>
            <w:hideMark/>
          </w:tcPr>
          <w:p w14:paraId="26FC5E3F"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Органы юстиции</w:t>
            </w:r>
          </w:p>
        </w:tc>
        <w:tc>
          <w:tcPr>
            <w:tcW w:w="709" w:type="dxa"/>
            <w:shd w:val="clear" w:color="auto" w:fill="FFFFFF" w:themeFill="background1"/>
            <w:noWrap/>
            <w:hideMark/>
          </w:tcPr>
          <w:p w14:paraId="3AB86C4E"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0304</w:t>
            </w:r>
          </w:p>
        </w:tc>
        <w:tc>
          <w:tcPr>
            <w:tcW w:w="1276" w:type="dxa"/>
            <w:shd w:val="clear" w:color="auto" w:fill="FFFFFF" w:themeFill="background1"/>
            <w:noWrap/>
            <w:hideMark/>
          </w:tcPr>
          <w:p w14:paraId="501FC8DF"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5 268,30</w:t>
            </w:r>
          </w:p>
        </w:tc>
        <w:tc>
          <w:tcPr>
            <w:tcW w:w="1291" w:type="dxa"/>
            <w:shd w:val="clear" w:color="auto" w:fill="FFFFFF" w:themeFill="background1"/>
            <w:noWrap/>
            <w:hideMark/>
          </w:tcPr>
          <w:p w14:paraId="6E69F95C"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5 268,30</w:t>
            </w:r>
          </w:p>
        </w:tc>
        <w:tc>
          <w:tcPr>
            <w:tcW w:w="1544" w:type="dxa"/>
            <w:shd w:val="clear" w:color="auto" w:fill="FFFFFF" w:themeFill="background1"/>
            <w:noWrap/>
            <w:hideMark/>
          </w:tcPr>
          <w:p w14:paraId="7290434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c>
          <w:tcPr>
            <w:tcW w:w="1275" w:type="dxa"/>
            <w:shd w:val="clear" w:color="auto" w:fill="FFFFFF" w:themeFill="background1"/>
            <w:noWrap/>
            <w:hideMark/>
          </w:tcPr>
          <w:p w14:paraId="237189DB"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5 268,30</w:t>
            </w:r>
          </w:p>
        </w:tc>
        <w:tc>
          <w:tcPr>
            <w:tcW w:w="1276" w:type="dxa"/>
            <w:shd w:val="clear" w:color="auto" w:fill="FFFFFF" w:themeFill="background1"/>
            <w:noWrap/>
            <w:hideMark/>
          </w:tcPr>
          <w:p w14:paraId="55C25DAA"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r>
      <w:tr w:rsidR="005E51AA" w:rsidRPr="006940E9" w14:paraId="53082EA1" w14:textId="77777777" w:rsidTr="007F146E">
        <w:trPr>
          <w:trHeight w:val="315"/>
        </w:trPr>
        <w:tc>
          <w:tcPr>
            <w:tcW w:w="3261" w:type="dxa"/>
            <w:shd w:val="clear" w:color="auto" w:fill="auto"/>
            <w:hideMark/>
          </w:tcPr>
          <w:p w14:paraId="61D0B24B"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noWrap/>
            <w:hideMark/>
          </w:tcPr>
          <w:p w14:paraId="1E54CAE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0310</w:t>
            </w:r>
          </w:p>
        </w:tc>
        <w:tc>
          <w:tcPr>
            <w:tcW w:w="1276" w:type="dxa"/>
            <w:shd w:val="clear" w:color="auto" w:fill="auto"/>
            <w:noWrap/>
            <w:hideMark/>
          </w:tcPr>
          <w:p w14:paraId="35F8C9B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2 324,70</w:t>
            </w:r>
          </w:p>
        </w:tc>
        <w:tc>
          <w:tcPr>
            <w:tcW w:w="1291" w:type="dxa"/>
            <w:shd w:val="clear" w:color="auto" w:fill="auto"/>
            <w:noWrap/>
            <w:hideMark/>
          </w:tcPr>
          <w:p w14:paraId="245F94D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3 987,49</w:t>
            </w:r>
          </w:p>
        </w:tc>
        <w:tc>
          <w:tcPr>
            <w:tcW w:w="1544" w:type="dxa"/>
            <w:shd w:val="clear" w:color="auto" w:fill="auto"/>
            <w:noWrap/>
            <w:hideMark/>
          </w:tcPr>
          <w:p w14:paraId="01DD3B9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1 662,79</w:t>
            </w:r>
          </w:p>
        </w:tc>
        <w:tc>
          <w:tcPr>
            <w:tcW w:w="1275" w:type="dxa"/>
            <w:shd w:val="clear" w:color="auto" w:fill="auto"/>
            <w:noWrap/>
            <w:hideMark/>
          </w:tcPr>
          <w:p w14:paraId="1F44010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3 987,49</w:t>
            </w:r>
          </w:p>
        </w:tc>
        <w:tc>
          <w:tcPr>
            <w:tcW w:w="1276" w:type="dxa"/>
            <w:shd w:val="clear" w:color="auto" w:fill="auto"/>
            <w:noWrap/>
            <w:hideMark/>
          </w:tcPr>
          <w:p w14:paraId="0EE71B1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45311298" w14:textId="77777777" w:rsidTr="007F146E">
        <w:trPr>
          <w:trHeight w:val="356"/>
        </w:trPr>
        <w:tc>
          <w:tcPr>
            <w:tcW w:w="3261" w:type="dxa"/>
            <w:shd w:val="clear" w:color="auto" w:fill="auto"/>
            <w:hideMark/>
          </w:tcPr>
          <w:p w14:paraId="7BF1C36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709" w:type="dxa"/>
            <w:shd w:val="clear" w:color="auto" w:fill="auto"/>
            <w:noWrap/>
            <w:hideMark/>
          </w:tcPr>
          <w:p w14:paraId="04E3573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0314</w:t>
            </w:r>
          </w:p>
        </w:tc>
        <w:tc>
          <w:tcPr>
            <w:tcW w:w="1276" w:type="dxa"/>
            <w:shd w:val="clear" w:color="auto" w:fill="auto"/>
            <w:noWrap/>
            <w:hideMark/>
          </w:tcPr>
          <w:p w14:paraId="20957D06"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4 258,90</w:t>
            </w:r>
          </w:p>
        </w:tc>
        <w:tc>
          <w:tcPr>
            <w:tcW w:w="1291" w:type="dxa"/>
            <w:shd w:val="clear" w:color="auto" w:fill="auto"/>
            <w:noWrap/>
            <w:hideMark/>
          </w:tcPr>
          <w:p w14:paraId="21EA10D2"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4 144,46</w:t>
            </w:r>
          </w:p>
        </w:tc>
        <w:tc>
          <w:tcPr>
            <w:tcW w:w="1544" w:type="dxa"/>
            <w:shd w:val="clear" w:color="auto" w:fill="auto"/>
            <w:noWrap/>
            <w:hideMark/>
          </w:tcPr>
          <w:p w14:paraId="2B940043"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-114,44</w:t>
            </w:r>
          </w:p>
        </w:tc>
        <w:tc>
          <w:tcPr>
            <w:tcW w:w="1275" w:type="dxa"/>
            <w:shd w:val="clear" w:color="auto" w:fill="auto"/>
            <w:noWrap/>
            <w:hideMark/>
          </w:tcPr>
          <w:p w14:paraId="67DAD81D"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4 144,46</w:t>
            </w:r>
          </w:p>
        </w:tc>
        <w:tc>
          <w:tcPr>
            <w:tcW w:w="1276" w:type="dxa"/>
            <w:shd w:val="clear" w:color="auto" w:fill="auto"/>
            <w:noWrap/>
            <w:hideMark/>
          </w:tcPr>
          <w:p w14:paraId="51A1BF34"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0,00</w:t>
            </w:r>
          </w:p>
        </w:tc>
      </w:tr>
      <w:tr w:rsidR="005E51AA" w:rsidRPr="006940E9" w14:paraId="604DFB9B" w14:textId="77777777" w:rsidTr="007F146E">
        <w:trPr>
          <w:trHeight w:val="315"/>
        </w:trPr>
        <w:tc>
          <w:tcPr>
            <w:tcW w:w="3261" w:type="dxa"/>
            <w:shd w:val="clear" w:color="auto" w:fill="D9D9D9" w:themeFill="background1" w:themeFillShade="D9"/>
            <w:hideMark/>
          </w:tcPr>
          <w:p w14:paraId="06A32FDB"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НАЦИОНАЛЬНАЯ ЭКОНОМИКА</w:t>
            </w:r>
          </w:p>
        </w:tc>
        <w:tc>
          <w:tcPr>
            <w:tcW w:w="709" w:type="dxa"/>
            <w:shd w:val="clear" w:color="auto" w:fill="D9D9D9" w:themeFill="background1" w:themeFillShade="D9"/>
            <w:noWrap/>
            <w:hideMark/>
          </w:tcPr>
          <w:p w14:paraId="3D6FA7D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0400</w:t>
            </w:r>
          </w:p>
        </w:tc>
        <w:tc>
          <w:tcPr>
            <w:tcW w:w="1276" w:type="dxa"/>
            <w:shd w:val="clear" w:color="auto" w:fill="D9D9D9" w:themeFill="background1" w:themeFillShade="D9"/>
            <w:noWrap/>
            <w:hideMark/>
          </w:tcPr>
          <w:p w14:paraId="7F86E7A6"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157 511,00</w:t>
            </w:r>
          </w:p>
        </w:tc>
        <w:tc>
          <w:tcPr>
            <w:tcW w:w="1291" w:type="dxa"/>
            <w:shd w:val="clear" w:color="auto" w:fill="D9D9D9" w:themeFill="background1" w:themeFillShade="D9"/>
            <w:noWrap/>
            <w:hideMark/>
          </w:tcPr>
          <w:p w14:paraId="7571D7DE"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197 238,82</w:t>
            </w:r>
          </w:p>
        </w:tc>
        <w:tc>
          <w:tcPr>
            <w:tcW w:w="1544" w:type="dxa"/>
            <w:shd w:val="clear" w:color="auto" w:fill="D9D9D9" w:themeFill="background1" w:themeFillShade="D9"/>
            <w:noWrap/>
            <w:hideMark/>
          </w:tcPr>
          <w:p w14:paraId="2B735690"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39 727,82</w:t>
            </w:r>
          </w:p>
        </w:tc>
        <w:tc>
          <w:tcPr>
            <w:tcW w:w="1275" w:type="dxa"/>
            <w:shd w:val="clear" w:color="auto" w:fill="D9D9D9" w:themeFill="background1" w:themeFillShade="D9"/>
            <w:noWrap/>
            <w:hideMark/>
          </w:tcPr>
          <w:p w14:paraId="02CC8FFC"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197 238,82</w:t>
            </w:r>
          </w:p>
        </w:tc>
        <w:tc>
          <w:tcPr>
            <w:tcW w:w="1276" w:type="dxa"/>
            <w:shd w:val="clear" w:color="auto" w:fill="D9D9D9" w:themeFill="background1" w:themeFillShade="D9"/>
            <w:noWrap/>
            <w:hideMark/>
          </w:tcPr>
          <w:p w14:paraId="7CBC5677"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0,00</w:t>
            </w:r>
          </w:p>
        </w:tc>
      </w:tr>
      <w:tr w:rsidR="005E51AA" w:rsidRPr="006940E9" w14:paraId="40CEFAF5" w14:textId="77777777" w:rsidTr="008208F2">
        <w:trPr>
          <w:trHeight w:val="259"/>
        </w:trPr>
        <w:tc>
          <w:tcPr>
            <w:tcW w:w="3261" w:type="dxa"/>
            <w:shd w:val="clear" w:color="auto" w:fill="auto"/>
            <w:hideMark/>
          </w:tcPr>
          <w:p w14:paraId="2ABA5B20"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Общеэкономические вопросы</w:t>
            </w:r>
          </w:p>
        </w:tc>
        <w:tc>
          <w:tcPr>
            <w:tcW w:w="709" w:type="dxa"/>
            <w:shd w:val="clear" w:color="auto" w:fill="auto"/>
            <w:noWrap/>
            <w:hideMark/>
          </w:tcPr>
          <w:p w14:paraId="4A46B11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0401</w:t>
            </w:r>
          </w:p>
        </w:tc>
        <w:tc>
          <w:tcPr>
            <w:tcW w:w="1276" w:type="dxa"/>
            <w:shd w:val="clear" w:color="auto" w:fill="auto"/>
            <w:noWrap/>
            <w:hideMark/>
          </w:tcPr>
          <w:p w14:paraId="1504B0BA"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2 631,40</w:t>
            </w:r>
          </w:p>
        </w:tc>
        <w:tc>
          <w:tcPr>
            <w:tcW w:w="1291" w:type="dxa"/>
            <w:shd w:val="clear" w:color="auto" w:fill="auto"/>
            <w:noWrap/>
            <w:hideMark/>
          </w:tcPr>
          <w:p w14:paraId="6FFC7C3A"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5 139,90</w:t>
            </w:r>
          </w:p>
        </w:tc>
        <w:tc>
          <w:tcPr>
            <w:tcW w:w="1544" w:type="dxa"/>
            <w:shd w:val="clear" w:color="auto" w:fill="auto"/>
            <w:noWrap/>
            <w:hideMark/>
          </w:tcPr>
          <w:p w14:paraId="4436A0CD"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2 508,50</w:t>
            </w:r>
          </w:p>
        </w:tc>
        <w:tc>
          <w:tcPr>
            <w:tcW w:w="1275" w:type="dxa"/>
            <w:shd w:val="clear" w:color="auto" w:fill="auto"/>
            <w:noWrap/>
            <w:hideMark/>
          </w:tcPr>
          <w:p w14:paraId="7EC3A951"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5 139,90</w:t>
            </w:r>
          </w:p>
        </w:tc>
        <w:tc>
          <w:tcPr>
            <w:tcW w:w="1276" w:type="dxa"/>
            <w:shd w:val="clear" w:color="auto" w:fill="auto"/>
            <w:noWrap/>
            <w:hideMark/>
          </w:tcPr>
          <w:p w14:paraId="33438841"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0,00</w:t>
            </w:r>
          </w:p>
        </w:tc>
      </w:tr>
      <w:tr w:rsidR="005E51AA" w:rsidRPr="006940E9" w14:paraId="7D545073" w14:textId="77777777" w:rsidTr="007F146E">
        <w:trPr>
          <w:trHeight w:val="315"/>
        </w:trPr>
        <w:tc>
          <w:tcPr>
            <w:tcW w:w="3261" w:type="dxa"/>
            <w:shd w:val="clear" w:color="auto" w:fill="FFFFFF" w:themeFill="background1"/>
            <w:hideMark/>
          </w:tcPr>
          <w:p w14:paraId="5F7E5E92"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Сельское хозяйство и рыболовство</w:t>
            </w:r>
          </w:p>
        </w:tc>
        <w:tc>
          <w:tcPr>
            <w:tcW w:w="709" w:type="dxa"/>
            <w:shd w:val="clear" w:color="auto" w:fill="FFFFFF" w:themeFill="background1"/>
            <w:noWrap/>
            <w:hideMark/>
          </w:tcPr>
          <w:p w14:paraId="0DFEF18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0405</w:t>
            </w:r>
          </w:p>
        </w:tc>
        <w:tc>
          <w:tcPr>
            <w:tcW w:w="1276" w:type="dxa"/>
            <w:shd w:val="clear" w:color="auto" w:fill="FFFFFF" w:themeFill="background1"/>
            <w:noWrap/>
            <w:hideMark/>
          </w:tcPr>
          <w:p w14:paraId="08840CB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1 238,40</w:t>
            </w:r>
          </w:p>
        </w:tc>
        <w:tc>
          <w:tcPr>
            <w:tcW w:w="1291" w:type="dxa"/>
            <w:shd w:val="clear" w:color="auto" w:fill="FFFFFF" w:themeFill="background1"/>
            <w:noWrap/>
            <w:hideMark/>
          </w:tcPr>
          <w:p w14:paraId="4CE80E43"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1 699,60</w:t>
            </w:r>
          </w:p>
        </w:tc>
        <w:tc>
          <w:tcPr>
            <w:tcW w:w="1544" w:type="dxa"/>
            <w:shd w:val="clear" w:color="auto" w:fill="FFFFFF" w:themeFill="background1"/>
            <w:noWrap/>
            <w:hideMark/>
          </w:tcPr>
          <w:p w14:paraId="7D77F501"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461,20</w:t>
            </w:r>
          </w:p>
        </w:tc>
        <w:tc>
          <w:tcPr>
            <w:tcW w:w="1275" w:type="dxa"/>
            <w:shd w:val="clear" w:color="auto" w:fill="FFFFFF" w:themeFill="background1"/>
            <w:noWrap/>
            <w:hideMark/>
          </w:tcPr>
          <w:p w14:paraId="7DFF314E"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1 699,60</w:t>
            </w:r>
          </w:p>
        </w:tc>
        <w:tc>
          <w:tcPr>
            <w:tcW w:w="1276" w:type="dxa"/>
            <w:shd w:val="clear" w:color="auto" w:fill="FFFFFF" w:themeFill="background1"/>
            <w:noWrap/>
            <w:hideMark/>
          </w:tcPr>
          <w:p w14:paraId="4213669C"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r>
      <w:tr w:rsidR="005E51AA" w:rsidRPr="006940E9" w14:paraId="063D0D62" w14:textId="77777777" w:rsidTr="007F146E">
        <w:trPr>
          <w:trHeight w:val="315"/>
        </w:trPr>
        <w:tc>
          <w:tcPr>
            <w:tcW w:w="3261" w:type="dxa"/>
            <w:shd w:val="clear" w:color="auto" w:fill="auto"/>
            <w:hideMark/>
          </w:tcPr>
          <w:p w14:paraId="269F4D8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Лесное хозяйство</w:t>
            </w:r>
          </w:p>
        </w:tc>
        <w:tc>
          <w:tcPr>
            <w:tcW w:w="709" w:type="dxa"/>
            <w:shd w:val="clear" w:color="auto" w:fill="auto"/>
            <w:noWrap/>
            <w:hideMark/>
          </w:tcPr>
          <w:p w14:paraId="486F0B2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0407</w:t>
            </w:r>
          </w:p>
        </w:tc>
        <w:tc>
          <w:tcPr>
            <w:tcW w:w="1276" w:type="dxa"/>
            <w:shd w:val="clear" w:color="auto" w:fill="auto"/>
            <w:noWrap/>
            <w:hideMark/>
          </w:tcPr>
          <w:p w14:paraId="670B33A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2 665,00</w:t>
            </w:r>
          </w:p>
        </w:tc>
        <w:tc>
          <w:tcPr>
            <w:tcW w:w="1291" w:type="dxa"/>
            <w:shd w:val="clear" w:color="auto" w:fill="auto"/>
            <w:noWrap/>
            <w:hideMark/>
          </w:tcPr>
          <w:p w14:paraId="33C963C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331,42</w:t>
            </w:r>
          </w:p>
        </w:tc>
        <w:tc>
          <w:tcPr>
            <w:tcW w:w="1544" w:type="dxa"/>
            <w:shd w:val="clear" w:color="auto" w:fill="auto"/>
            <w:noWrap/>
            <w:hideMark/>
          </w:tcPr>
          <w:p w14:paraId="5004FE5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-2 333,58</w:t>
            </w:r>
          </w:p>
        </w:tc>
        <w:tc>
          <w:tcPr>
            <w:tcW w:w="1275" w:type="dxa"/>
            <w:shd w:val="clear" w:color="auto" w:fill="auto"/>
            <w:noWrap/>
            <w:hideMark/>
          </w:tcPr>
          <w:p w14:paraId="6A9F1D6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331,42</w:t>
            </w:r>
          </w:p>
        </w:tc>
        <w:tc>
          <w:tcPr>
            <w:tcW w:w="1276" w:type="dxa"/>
            <w:shd w:val="clear" w:color="auto" w:fill="auto"/>
            <w:noWrap/>
            <w:hideMark/>
          </w:tcPr>
          <w:p w14:paraId="753826F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32AD3984" w14:textId="77777777" w:rsidTr="007F146E">
        <w:trPr>
          <w:trHeight w:val="315"/>
        </w:trPr>
        <w:tc>
          <w:tcPr>
            <w:tcW w:w="3261" w:type="dxa"/>
            <w:shd w:val="clear" w:color="auto" w:fill="auto"/>
            <w:hideMark/>
          </w:tcPr>
          <w:p w14:paraId="6F372F1B"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Транспорт</w:t>
            </w:r>
          </w:p>
        </w:tc>
        <w:tc>
          <w:tcPr>
            <w:tcW w:w="709" w:type="dxa"/>
            <w:shd w:val="clear" w:color="auto" w:fill="auto"/>
            <w:noWrap/>
            <w:hideMark/>
          </w:tcPr>
          <w:p w14:paraId="33171C1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0408</w:t>
            </w:r>
          </w:p>
        </w:tc>
        <w:tc>
          <w:tcPr>
            <w:tcW w:w="1276" w:type="dxa"/>
            <w:shd w:val="clear" w:color="auto" w:fill="auto"/>
            <w:noWrap/>
            <w:hideMark/>
          </w:tcPr>
          <w:p w14:paraId="189D6CC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37 296,00</w:t>
            </w:r>
          </w:p>
        </w:tc>
        <w:tc>
          <w:tcPr>
            <w:tcW w:w="1291" w:type="dxa"/>
            <w:shd w:val="clear" w:color="auto" w:fill="auto"/>
            <w:noWrap/>
            <w:hideMark/>
          </w:tcPr>
          <w:p w14:paraId="6A63FB7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29 920,60</w:t>
            </w:r>
          </w:p>
        </w:tc>
        <w:tc>
          <w:tcPr>
            <w:tcW w:w="1544" w:type="dxa"/>
            <w:shd w:val="clear" w:color="auto" w:fill="auto"/>
            <w:noWrap/>
            <w:hideMark/>
          </w:tcPr>
          <w:p w14:paraId="18B3F6C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-7 375,40</w:t>
            </w:r>
          </w:p>
        </w:tc>
        <w:tc>
          <w:tcPr>
            <w:tcW w:w="1275" w:type="dxa"/>
            <w:shd w:val="clear" w:color="auto" w:fill="auto"/>
            <w:noWrap/>
            <w:hideMark/>
          </w:tcPr>
          <w:p w14:paraId="4B0E05C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29 920,60</w:t>
            </w:r>
          </w:p>
        </w:tc>
        <w:tc>
          <w:tcPr>
            <w:tcW w:w="1276" w:type="dxa"/>
            <w:shd w:val="clear" w:color="auto" w:fill="auto"/>
            <w:noWrap/>
            <w:hideMark/>
          </w:tcPr>
          <w:p w14:paraId="73FFAD6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69AF31EC" w14:textId="77777777" w:rsidTr="007F146E">
        <w:trPr>
          <w:trHeight w:val="315"/>
        </w:trPr>
        <w:tc>
          <w:tcPr>
            <w:tcW w:w="3261" w:type="dxa"/>
            <w:shd w:val="clear" w:color="auto" w:fill="auto"/>
            <w:hideMark/>
          </w:tcPr>
          <w:p w14:paraId="3A844DCD"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Дорожное хозяйство (дорожные фонды)</w:t>
            </w:r>
          </w:p>
        </w:tc>
        <w:tc>
          <w:tcPr>
            <w:tcW w:w="709" w:type="dxa"/>
            <w:shd w:val="clear" w:color="auto" w:fill="auto"/>
            <w:noWrap/>
            <w:hideMark/>
          </w:tcPr>
          <w:p w14:paraId="00A98AF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0409</w:t>
            </w:r>
          </w:p>
        </w:tc>
        <w:tc>
          <w:tcPr>
            <w:tcW w:w="1276" w:type="dxa"/>
            <w:shd w:val="clear" w:color="auto" w:fill="auto"/>
            <w:noWrap/>
            <w:hideMark/>
          </w:tcPr>
          <w:p w14:paraId="0343EE6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93 377,00</w:t>
            </w:r>
          </w:p>
        </w:tc>
        <w:tc>
          <w:tcPr>
            <w:tcW w:w="1291" w:type="dxa"/>
            <w:shd w:val="clear" w:color="auto" w:fill="auto"/>
            <w:noWrap/>
            <w:hideMark/>
          </w:tcPr>
          <w:p w14:paraId="601CED3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140 900,43</w:t>
            </w:r>
          </w:p>
        </w:tc>
        <w:tc>
          <w:tcPr>
            <w:tcW w:w="1544" w:type="dxa"/>
            <w:shd w:val="clear" w:color="auto" w:fill="auto"/>
            <w:noWrap/>
            <w:hideMark/>
          </w:tcPr>
          <w:p w14:paraId="50C5EEA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47 523,43</w:t>
            </w:r>
          </w:p>
        </w:tc>
        <w:tc>
          <w:tcPr>
            <w:tcW w:w="1275" w:type="dxa"/>
            <w:shd w:val="clear" w:color="auto" w:fill="auto"/>
            <w:noWrap/>
            <w:hideMark/>
          </w:tcPr>
          <w:p w14:paraId="54612B5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140 900,43</w:t>
            </w:r>
          </w:p>
        </w:tc>
        <w:tc>
          <w:tcPr>
            <w:tcW w:w="1276" w:type="dxa"/>
            <w:shd w:val="clear" w:color="auto" w:fill="auto"/>
            <w:noWrap/>
            <w:hideMark/>
          </w:tcPr>
          <w:p w14:paraId="2EC8D56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4763E2D4" w14:textId="77777777" w:rsidTr="007F146E">
        <w:trPr>
          <w:trHeight w:val="315"/>
        </w:trPr>
        <w:tc>
          <w:tcPr>
            <w:tcW w:w="3261" w:type="dxa"/>
            <w:shd w:val="clear" w:color="auto" w:fill="auto"/>
            <w:hideMark/>
          </w:tcPr>
          <w:p w14:paraId="011B075A"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Связь и информатика</w:t>
            </w:r>
          </w:p>
        </w:tc>
        <w:tc>
          <w:tcPr>
            <w:tcW w:w="709" w:type="dxa"/>
            <w:shd w:val="clear" w:color="auto" w:fill="auto"/>
            <w:noWrap/>
            <w:hideMark/>
          </w:tcPr>
          <w:p w14:paraId="04F5A84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0410</w:t>
            </w:r>
          </w:p>
        </w:tc>
        <w:tc>
          <w:tcPr>
            <w:tcW w:w="1276" w:type="dxa"/>
            <w:shd w:val="clear" w:color="auto" w:fill="auto"/>
            <w:noWrap/>
            <w:hideMark/>
          </w:tcPr>
          <w:p w14:paraId="5F45F93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5 670,00</w:t>
            </w:r>
          </w:p>
        </w:tc>
        <w:tc>
          <w:tcPr>
            <w:tcW w:w="1291" w:type="dxa"/>
            <w:shd w:val="clear" w:color="auto" w:fill="auto"/>
            <w:noWrap/>
            <w:hideMark/>
          </w:tcPr>
          <w:p w14:paraId="1A77CD7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4 395,91</w:t>
            </w:r>
          </w:p>
        </w:tc>
        <w:tc>
          <w:tcPr>
            <w:tcW w:w="1544" w:type="dxa"/>
            <w:shd w:val="clear" w:color="auto" w:fill="auto"/>
            <w:noWrap/>
            <w:hideMark/>
          </w:tcPr>
          <w:p w14:paraId="01125E8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-1 274,09</w:t>
            </w:r>
          </w:p>
        </w:tc>
        <w:tc>
          <w:tcPr>
            <w:tcW w:w="1275" w:type="dxa"/>
            <w:shd w:val="clear" w:color="auto" w:fill="auto"/>
            <w:noWrap/>
            <w:hideMark/>
          </w:tcPr>
          <w:p w14:paraId="38C1CE3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4 395,91</w:t>
            </w:r>
          </w:p>
        </w:tc>
        <w:tc>
          <w:tcPr>
            <w:tcW w:w="1276" w:type="dxa"/>
            <w:shd w:val="clear" w:color="auto" w:fill="auto"/>
            <w:noWrap/>
            <w:hideMark/>
          </w:tcPr>
          <w:p w14:paraId="7E10038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69175FBB" w14:textId="77777777" w:rsidTr="007F146E">
        <w:trPr>
          <w:trHeight w:val="315"/>
        </w:trPr>
        <w:tc>
          <w:tcPr>
            <w:tcW w:w="3261" w:type="dxa"/>
            <w:shd w:val="clear" w:color="auto" w:fill="auto"/>
            <w:hideMark/>
          </w:tcPr>
          <w:p w14:paraId="5E01ACDD"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вопросы в области национальной экономики</w:t>
            </w:r>
          </w:p>
        </w:tc>
        <w:tc>
          <w:tcPr>
            <w:tcW w:w="709" w:type="dxa"/>
            <w:shd w:val="clear" w:color="auto" w:fill="auto"/>
            <w:noWrap/>
            <w:hideMark/>
          </w:tcPr>
          <w:p w14:paraId="01518FE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0412</w:t>
            </w:r>
          </w:p>
        </w:tc>
        <w:tc>
          <w:tcPr>
            <w:tcW w:w="1276" w:type="dxa"/>
            <w:shd w:val="clear" w:color="auto" w:fill="auto"/>
            <w:noWrap/>
            <w:hideMark/>
          </w:tcPr>
          <w:p w14:paraId="310B315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14 633,20</w:t>
            </w:r>
          </w:p>
        </w:tc>
        <w:tc>
          <w:tcPr>
            <w:tcW w:w="1291" w:type="dxa"/>
            <w:shd w:val="clear" w:color="auto" w:fill="auto"/>
            <w:noWrap/>
            <w:hideMark/>
          </w:tcPr>
          <w:p w14:paraId="156FCF7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14 850,96</w:t>
            </w:r>
          </w:p>
        </w:tc>
        <w:tc>
          <w:tcPr>
            <w:tcW w:w="1544" w:type="dxa"/>
            <w:shd w:val="clear" w:color="auto" w:fill="auto"/>
            <w:noWrap/>
            <w:hideMark/>
          </w:tcPr>
          <w:p w14:paraId="7D75C6F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217,76</w:t>
            </w:r>
          </w:p>
        </w:tc>
        <w:tc>
          <w:tcPr>
            <w:tcW w:w="1275" w:type="dxa"/>
            <w:shd w:val="clear" w:color="auto" w:fill="auto"/>
            <w:noWrap/>
            <w:hideMark/>
          </w:tcPr>
          <w:p w14:paraId="2A5E56D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14 850,96</w:t>
            </w:r>
          </w:p>
        </w:tc>
        <w:tc>
          <w:tcPr>
            <w:tcW w:w="1276" w:type="dxa"/>
            <w:shd w:val="clear" w:color="auto" w:fill="auto"/>
            <w:noWrap/>
            <w:hideMark/>
          </w:tcPr>
          <w:p w14:paraId="00376B2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064ECA71" w14:textId="77777777" w:rsidTr="007F146E">
        <w:trPr>
          <w:trHeight w:val="315"/>
        </w:trPr>
        <w:tc>
          <w:tcPr>
            <w:tcW w:w="3261" w:type="dxa"/>
            <w:shd w:val="clear" w:color="auto" w:fill="D9D9D9" w:themeFill="background1" w:themeFillShade="D9"/>
            <w:hideMark/>
          </w:tcPr>
          <w:p w14:paraId="40C08697"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ЖИЛИЩНО-КОММУНАЛЬНОЕ ХОЗЯЙСТВО</w:t>
            </w:r>
          </w:p>
        </w:tc>
        <w:tc>
          <w:tcPr>
            <w:tcW w:w="709" w:type="dxa"/>
            <w:shd w:val="clear" w:color="auto" w:fill="D9D9D9" w:themeFill="background1" w:themeFillShade="D9"/>
            <w:noWrap/>
            <w:hideMark/>
          </w:tcPr>
          <w:p w14:paraId="34F8282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0500</w:t>
            </w:r>
          </w:p>
        </w:tc>
        <w:tc>
          <w:tcPr>
            <w:tcW w:w="1276" w:type="dxa"/>
            <w:shd w:val="clear" w:color="auto" w:fill="D9D9D9" w:themeFill="background1" w:themeFillShade="D9"/>
            <w:noWrap/>
            <w:hideMark/>
          </w:tcPr>
          <w:p w14:paraId="2F29E73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241 161,60</w:t>
            </w:r>
          </w:p>
        </w:tc>
        <w:tc>
          <w:tcPr>
            <w:tcW w:w="1291" w:type="dxa"/>
            <w:shd w:val="clear" w:color="auto" w:fill="D9D9D9" w:themeFill="background1" w:themeFillShade="D9"/>
            <w:noWrap/>
            <w:hideMark/>
          </w:tcPr>
          <w:p w14:paraId="7599056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268 092,27</w:t>
            </w:r>
          </w:p>
        </w:tc>
        <w:tc>
          <w:tcPr>
            <w:tcW w:w="1544" w:type="dxa"/>
            <w:shd w:val="clear" w:color="auto" w:fill="D9D9D9" w:themeFill="background1" w:themeFillShade="D9"/>
            <w:noWrap/>
            <w:hideMark/>
          </w:tcPr>
          <w:p w14:paraId="0A70E5A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26 930,67</w:t>
            </w:r>
          </w:p>
        </w:tc>
        <w:tc>
          <w:tcPr>
            <w:tcW w:w="1275" w:type="dxa"/>
            <w:shd w:val="clear" w:color="auto" w:fill="D9D9D9" w:themeFill="background1" w:themeFillShade="D9"/>
            <w:noWrap/>
            <w:hideMark/>
          </w:tcPr>
          <w:p w14:paraId="2827428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268 078,27</w:t>
            </w:r>
          </w:p>
        </w:tc>
        <w:tc>
          <w:tcPr>
            <w:tcW w:w="1276" w:type="dxa"/>
            <w:shd w:val="clear" w:color="auto" w:fill="D9D9D9" w:themeFill="background1" w:themeFillShade="D9"/>
            <w:noWrap/>
            <w:hideMark/>
          </w:tcPr>
          <w:p w14:paraId="052F655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-14,00</w:t>
            </w:r>
          </w:p>
        </w:tc>
      </w:tr>
      <w:tr w:rsidR="005E51AA" w:rsidRPr="006940E9" w14:paraId="3F3214F5" w14:textId="77777777" w:rsidTr="007F146E">
        <w:trPr>
          <w:trHeight w:val="315"/>
        </w:trPr>
        <w:tc>
          <w:tcPr>
            <w:tcW w:w="3261" w:type="dxa"/>
            <w:shd w:val="clear" w:color="auto" w:fill="auto"/>
            <w:hideMark/>
          </w:tcPr>
          <w:p w14:paraId="17B907C0"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Жилищное хозяйство</w:t>
            </w:r>
          </w:p>
        </w:tc>
        <w:tc>
          <w:tcPr>
            <w:tcW w:w="709" w:type="dxa"/>
            <w:shd w:val="clear" w:color="auto" w:fill="auto"/>
            <w:noWrap/>
            <w:hideMark/>
          </w:tcPr>
          <w:p w14:paraId="306B1B2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0501</w:t>
            </w:r>
          </w:p>
        </w:tc>
        <w:tc>
          <w:tcPr>
            <w:tcW w:w="1276" w:type="dxa"/>
            <w:shd w:val="clear" w:color="auto" w:fill="auto"/>
            <w:noWrap/>
            <w:hideMark/>
          </w:tcPr>
          <w:p w14:paraId="17FD8F2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34 691,30</w:t>
            </w:r>
          </w:p>
        </w:tc>
        <w:tc>
          <w:tcPr>
            <w:tcW w:w="1291" w:type="dxa"/>
            <w:shd w:val="clear" w:color="auto" w:fill="auto"/>
            <w:noWrap/>
            <w:hideMark/>
          </w:tcPr>
          <w:p w14:paraId="756A42F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10 803,83</w:t>
            </w:r>
          </w:p>
        </w:tc>
        <w:tc>
          <w:tcPr>
            <w:tcW w:w="1544" w:type="dxa"/>
            <w:shd w:val="clear" w:color="auto" w:fill="auto"/>
            <w:noWrap/>
            <w:hideMark/>
          </w:tcPr>
          <w:p w14:paraId="08977EC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-23 887,47</w:t>
            </w:r>
          </w:p>
        </w:tc>
        <w:tc>
          <w:tcPr>
            <w:tcW w:w="1275" w:type="dxa"/>
            <w:shd w:val="clear" w:color="auto" w:fill="auto"/>
            <w:noWrap/>
            <w:hideMark/>
          </w:tcPr>
          <w:p w14:paraId="36E7871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10 859,13</w:t>
            </w:r>
          </w:p>
        </w:tc>
        <w:tc>
          <w:tcPr>
            <w:tcW w:w="1276" w:type="dxa"/>
            <w:shd w:val="clear" w:color="auto" w:fill="auto"/>
            <w:noWrap/>
            <w:hideMark/>
          </w:tcPr>
          <w:p w14:paraId="6B372FC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55,30</w:t>
            </w:r>
          </w:p>
        </w:tc>
      </w:tr>
      <w:tr w:rsidR="005E51AA" w:rsidRPr="006940E9" w14:paraId="56E907E7" w14:textId="77777777" w:rsidTr="007F146E">
        <w:trPr>
          <w:trHeight w:val="315"/>
        </w:trPr>
        <w:tc>
          <w:tcPr>
            <w:tcW w:w="3261" w:type="dxa"/>
            <w:shd w:val="clear" w:color="auto" w:fill="FFFFFF" w:themeFill="background1"/>
            <w:hideMark/>
          </w:tcPr>
          <w:p w14:paraId="7F5ABF1C"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Коммунальное хозяйство</w:t>
            </w:r>
          </w:p>
        </w:tc>
        <w:tc>
          <w:tcPr>
            <w:tcW w:w="709" w:type="dxa"/>
            <w:shd w:val="clear" w:color="auto" w:fill="FFFFFF" w:themeFill="background1"/>
            <w:noWrap/>
            <w:hideMark/>
          </w:tcPr>
          <w:p w14:paraId="576299A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0502</w:t>
            </w:r>
          </w:p>
        </w:tc>
        <w:tc>
          <w:tcPr>
            <w:tcW w:w="1276" w:type="dxa"/>
            <w:shd w:val="clear" w:color="auto" w:fill="FFFFFF" w:themeFill="background1"/>
            <w:noWrap/>
            <w:hideMark/>
          </w:tcPr>
          <w:p w14:paraId="7CAD2E2C"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27 515,10</w:t>
            </w:r>
          </w:p>
        </w:tc>
        <w:tc>
          <w:tcPr>
            <w:tcW w:w="1291" w:type="dxa"/>
            <w:shd w:val="clear" w:color="auto" w:fill="FFFFFF" w:themeFill="background1"/>
            <w:noWrap/>
            <w:hideMark/>
          </w:tcPr>
          <w:p w14:paraId="1AD1490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28 825,39</w:t>
            </w:r>
          </w:p>
        </w:tc>
        <w:tc>
          <w:tcPr>
            <w:tcW w:w="1544" w:type="dxa"/>
            <w:shd w:val="clear" w:color="auto" w:fill="FFFFFF" w:themeFill="background1"/>
            <w:noWrap/>
            <w:hideMark/>
          </w:tcPr>
          <w:p w14:paraId="69EB022E"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1 310,29</w:t>
            </w:r>
          </w:p>
        </w:tc>
        <w:tc>
          <w:tcPr>
            <w:tcW w:w="1275" w:type="dxa"/>
            <w:shd w:val="clear" w:color="auto" w:fill="FFFFFF" w:themeFill="background1"/>
            <w:noWrap/>
            <w:hideMark/>
          </w:tcPr>
          <w:p w14:paraId="77BF95D8"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28 771,99</w:t>
            </w:r>
          </w:p>
        </w:tc>
        <w:tc>
          <w:tcPr>
            <w:tcW w:w="1276" w:type="dxa"/>
            <w:shd w:val="clear" w:color="auto" w:fill="FFFFFF" w:themeFill="background1"/>
            <w:noWrap/>
            <w:hideMark/>
          </w:tcPr>
          <w:p w14:paraId="0BE4785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-53,40</w:t>
            </w:r>
          </w:p>
        </w:tc>
      </w:tr>
      <w:tr w:rsidR="005E51AA" w:rsidRPr="006940E9" w14:paraId="101B6B05" w14:textId="77777777" w:rsidTr="007F146E">
        <w:trPr>
          <w:trHeight w:val="315"/>
        </w:trPr>
        <w:tc>
          <w:tcPr>
            <w:tcW w:w="3261" w:type="dxa"/>
            <w:shd w:val="clear" w:color="auto" w:fill="auto"/>
            <w:hideMark/>
          </w:tcPr>
          <w:p w14:paraId="44E11D82"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Благоустройство</w:t>
            </w:r>
          </w:p>
        </w:tc>
        <w:tc>
          <w:tcPr>
            <w:tcW w:w="709" w:type="dxa"/>
            <w:shd w:val="clear" w:color="auto" w:fill="auto"/>
            <w:noWrap/>
            <w:hideMark/>
          </w:tcPr>
          <w:p w14:paraId="0B35CFF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0503</w:t>
            </w:r>
          </w:p>
        </w:tc>
        <w:tc>
          <w:tcPr>
            <w:tcW w:w="1276" w:type="dxa"/>
            <w:shd w:val="clear" w:color="auto" w:fill="auto"/>
            <w:noWrap/>
            <w:hideMark/>
          </w:tcPr>
          <w:p w14:paraId="2A789C2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125 249,60</w:t>
            </w:r>
          </w:p>
        </w:tc>
        <w:tc>
          <w:tcPr>
            <w:tcW w:w="1291" w:type="dxa"/>
            <w:shd w:val="clear" w:color="auto" w:fill="auto"/>
            <w:noWrap/>
            <w:hideMark/>
          </w:tcPr>
          <w:p w14:paraId="700BB1C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169 683,84</w:t>
            </w:r>
          </w:p>
        </w:tc>
        <w:tc>
          <w:tcPr>
            <w:tcW w:w="1544" w:type="dxa"/>
            <w:shd w:val="clear" w:color="auto" w:fill="auto"/>
            <w:noWrap/>
            <w:hideMark/>
          </w:tcPr>
          <w:p w14:paraId="0BAFF3D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44 434,24</w:t>
            </w:r>
          </w:p>
        </w:tc>
        <w:tc>
          <w:tcPr>
            <w:tcW w:w="1275" w:type="dxa"/>
            <w:shd w:val="clear" w:color="auto" w:fill="auto"/>
            <w:noWrap/>
            <w:hideMark/>
          </w:tcPr>
          <w:p w14:paraId="7829483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169 667,94</w:t>
            </w:r>
          </w:p>
        </w:tc>
        <w:tc>
          <w:tcPr>
            <w:tcW w:w="1276" w:type="dxa"/>
            <w:shd w:val="clear" w:color="auto" w:fill="auto"/>
            <w:noWrap/>
            <w:hideMark/>
          </w:tcPr>
          <w:p w14:paraId="62C3E45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-15,90</w:t>
            </w:r>
          </w:p>
        </w:tc>
      </w:tr>
      <w:tr w:rsidR="005E51AA" w:rsidRPr="006940E9" w14:paraId="74BFB955" w14:textId="77777777" w:rsidTr="007F146E">
        <w:trPr>
          <w:trHeight w:val="315"/>
        </w:trPr>
        <w:tc>
          <w:tcPr>
            <w:tcW w:w="3261" w:type="dxa"/>
            <w:shd w:val="clear" w:color="auto" w:fill="auto"/>
            <w:hideMark/>
          </w:tcPr>
          <w:p w14:paraId="06E56601"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вопросы в области жилищно-коммунального хозяйства</w:t>
            </w:r>
          </w:p>
        </w:tc>
        <w:tc>
          <w:tcPr>
            <w:tcW w:w="709" w:type="dxa"/>
            <w:shd w:val="clear" w:color="auto" w:fill="auto"/>
            <w:noWrap/>
            <w:hideMark/>
          </w:tcPr>
          <w:p w14:paraId="2986D6E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0505</w:t>
            </w:r>
          </w:p>
        </w:tc>
        <w:tc>
          <w:tcPr>
            <w:tcW w:w="1276" w:type="dxa"/>
            <w:shd w:val="clear" w:color="auto" w:fill="auto"/>
            <w:noWrap/>
            <w:hideMark/>
          </w:tcPr>
          <w:p w14:paraId="34EF520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53 705,60</w:t>
            </w:r>
          </w:p>
        </w:tc>
        <w:tc>
          <w:tcPr>
            <w:tcW w:w="1291" w:type="dxa"/>
            <w:shd w:val="clear" w:color="auto" w:fill="auto"/>
            <w:noWrap/>
            <w:hideMark/>
          </w:tcPr>
          <w:p w14:paraId="5C29D46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58 779,21</w:t>
            </w:r>
          </w:p>
        </w:tc>
        <w:tc>
          <w:tcPr>
            <w:tcW w:w="1544" w:type="dxa"/>
            <w:shd w:val="clear" w:color="auto" w:fill="auto"/>
            <w:noWrap/>
            <w:hideMark/>
          </w:tcPr>
          <w:p w14:paraId="4BC5ECF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5 073,61</w:t>
            </w:r>
          </w:p>
        </w:tc>
        <w:tc>
          <w:tcPr>
            <w:tcW w:w="1275" w:type="dxa"/>
            <w:shd w:val="clear" w:color="auto" w:fill="auto"/>
            <w:noWrap/>
            <w:hideMark/>
          </w:tcPr>
          <w:p w14:paraId="0320F4D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58 779,21</w:t>
            </w:r>
          </w:p>
        </w:tc>
        <w:tc>
          <w:tcPr>
            <w:tcW w:w="1276" w:type="dxa"/>
            <w:shd w:val="clear" w:color="auto" w:fill="auto"/>
            <w:noWrap/>
            <w:hideMark/>
          </w:tcPr>
          <w:p w14:paraId="225D6A3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6D0CB9A7" w14:textId="77777777" w:rsidTr="007F146E">
        <w:trPr>
          <w:trHeight w:val="315"/>
        </w:trPr>
        <w:tc>
          <w:tcPr>
            <w:tcW w:w="3261" w:type="dxa"/>
            <w:shd w:val="clear" w:color="auto" w:fill="D9D9D9" w:themeFill="background1" w:themeFillShade="D9"/>
            <w:hideMark/>
          </w:tcPr>
          <w:p w14:paraId="7A35F96C"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ОХРАНА ОКРУЖАЮЩЕЙ СРЕДЫ</w:t>
            </w:r>
          </w:p>
        </w:tc>
        <w:tc>
          <w:tcPr>
            <w:tcW w:w="709" w:type="dxa"/>
            <w:shd w:val="clear" w:color="auto" w:fill="D9D9D9" w:themeFill="background1" w:themeFillShade="D9"/>
            <w:noWrap/>
            <w:hideMark/>
          </w:tcPr>
          <w:p w14:paraId="03AE94B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0600</w:t>
            </w:r>
          </w:p>
        </w:tc>
        <w:tc>
          <w:tcPr>
            <w:tcW w:w="1276" w:type="dxa"/>
            <w:shd w:val="clear" w:color="auto" w:fill="D9D9D9" w:themeFill="background1" w:themeFillShade="D9"/>
            <w:noWrap/>
            <w:hideMark/>
          </w:tcPr>
          <w:p w14:paraId="5B8B899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860,90</w:t>
            </w:r>
          </w:p>
        </w:tc>
        <w:tc>
          <w:tcPr>
            <w:tcW w:w="1291" w:type="dxa"/>
            <w:shd w:val="clear" w:color="auto" w:fill="D9D9D9" w:themeFill="background1" w:themeFillShade="D9"/>
            <w:noWrap/>
            <w:hideMark/>
          </w:tcPr>
          <w:p w14:paraId="132A5BA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768,60</w:t>
            </w:r>
          </w:p>
        </w:tc>
        <w:tc>
          <w:tcPr>
            <w:tcW w:w="1544" w:type="dxa"/>
            <w:shd w:val="clear" w:color="auto" w:fill="D9D9D9" w:themeFill="background1" w:themeFillShade="D9"/>
            <w:noWrap/>
            <w:hideMark/>
          </w:tcPr>
          <w:p w14:paraId="5B0A911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-92,30</w:t>
            </w:r>
          </w:p>
        </w:tc>
        <w:tc>
          <w:tcPr>
            <w:tcW w:w="1275" w:type="dxa"/>
            <w:shd w:val="clear" w:color="auto" w:fill="D9D9D9" w:themeFill="background1" w:themeFillShade="D9"/>
            <w:noWrap/>
            <w:hideMark/>
          </w:tcPr>
          <w:p w14:paraId="3F6D42D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768,60</w:t>
            </w:r>
          </w:p>
        </w:tc>
        <w:tc>
          <w:tcPr>
            <w:tcW w:w="1276" w:type="dxa"/>
            <w:shd w:val="clear" w:color="auto" w:fill="D9D9D9" w:themeFill="background1" w:themeFillShade="D9"/>
            <w:noWrap/>
            <w:hideMark/>
          </w:tcPr>
          <w:p w14:paraId="5DAA65B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05CF7B8A" w14:textId="77777777" w:rsidTr="007F146E">
        <w:trPr>
          <w:trHeight w:val="495"/>
        </w:trPr>
        <w:tc>
          <w:tcPr>
            <w:tcW w:w="3261" w:type="dxa"/>
            <w:shd w:val="clear" w:color="auto" w:fill="auto"/>
            <w:hideMark/>
          </w:tcPr>
          <w:p w14:paraId="1C3B20E6"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вопросы в области охраны окружающей среды</w:t>
            </w:r>
          </w:p>
        </w:tc>
        <w:tc>
          <w:tcPr>
            <w:tcW w:w="709" w:type="dxa"/>
            <w:shd w:val="clear" w:color="auto" w:fill="auto"/>
            <w:noWrap/>
            <w:hideMark/>
          </w:tcPr>
          <w:p w14:paraId="2369DA5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0605</w:t>
            </w:r>
          </w:p>
        </w:tc>
        <w:tc>
          <w:tcPr>
            <w:tcW w:w="1276" w:type="dxa"/>
            <w:shd w:val="clear" w:color="auto" w:fill="auto"/>
            <w:noWrap/>
            <w:hideMark/>
          </w:tcPr>
          <w:p w14:paraId="2EE9293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860,90</w:t>
            </w:r>
          </w:p>
        </w:tc>
        <w:tc>
          <w:tcPr>
            <w:tcW w:w="1291" w:type="dxa"/>
            <w:shd w:val="clear" w:color="auto" w:fill="auto"/>
            <w:noWrap/>
            <w:hideMark/>
          </w:tcPr>
          <w:p w14:paraId="41DE3FD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768,60</w:t>
            </w:r>
          </w:p>
        </w:tc>
        <w:tc>
          <w:tcPr>
            <w:tcW w:w="1544" w:type="dxa"/>
            <w:shd w:val="clear" w:color="auto" w:fill="auto"/>
            <w:noWrap/>
            <w:hideMark/>
          </w:tcPr>
          <w:p w14:paraId="06445C2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-92,30</w:t>
            </w:r>
          </w:p>
        </w:tc>
        <w:tc>
          <w:tcPr>
            <w:tcW w:w="1275" w:type="dxa"/>
            <w:shd w:val="clear" w:color="auto" w:fill="auto"/>
            <w:noWrap/>
            <w:hideMark/>
          </w:tcPr>
          <w:p w14:paraId="078EE78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768,60</w:t>
            </w:r>
          </w:p>
        </w:tc>
        <w:tc>
          <w:tcPr>
            <w:tcW w:w="1276" w:type="dxa"/>
            <w:shd w:val="clear" w:color="auto" w:fill="auto"/>
            <w:noWrap/>
            <w:hideMark/>
          </w:tcPr>
          <w:p w14:paraId="10541C5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007C64F3" w14:textId="77777777" w:rsidTr="007F146E">
        <w:trPr>
          <w:trHeight w:val="315"/>
        </w:trPr>
        <w:tc>
          <w:tcPr>
            <w:tcW w:w="3261" w:type="dxa"/>
            <w:shd w:val="clear" w:color="000000" w:fill="D9D9D9"/>
            <w:hideMark/>
          </w:tcPr>
          <w:p w14:paraId="03C31961"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lastRenderedPageBreak/>
              <w:t>ОБРАЗОВАНИЕ</w:t>
            </w:r>
          </w:p>
        </w:tc>
        <w:tc>
          <w:tcPr>
            <w:tcW w:w="709" w:type="dxa"/>
            <w:shd w:val="clear" w:color="000000" w:fill="D9D9D9"/>
            <w:noWrap/>
            <w:hideMark/>
          </w:tcPr>
          <w:p w14:paraId="6EB15336"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0700</w:t>
            </w:r>
          </w:p>
        </w:tc>
        <w:tc>
          <w:tcPr>
            <w:tcW w:w="1276" w:type="dxa"/>
            <w:shd w:val="clear" w:color="000000" w:fill="D9D9D9"/>
            <w:noWrap/>
            <w:hideMark/>
          </w:tcPr>
          <w:p w14:paraId="23D22891"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1 756 667,40</w:t>
            </w:r>
          </w:p>
        </w:tc>
        <w:tc>
          <w:tcPr>
            <w:tcW w:w="1291" w:type="dxa"/>
            <w:shd w:val="clear" w:color="000000" w:fill="D9D9D9"/>
            <w:noWrap/>
            <w:hideMark/>
          </w:tcPr>
          <w:p w14:paraId="506B168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1 766 814,50</w:t>
            </w:r>
          </w:p>
        </w:tc>
        <w:tc>
          <w:tcPr>
            <w:tcW w:w="1544" w:type="dxa"/>
            <w:shd w:val="clear" w:color="000000" w:fill="D9D9D9"/>
            <w:noWrap/>
            <w:hideMark/>
          </w:tcPr>
          <w:p w14:paraId="374BCFF9"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10 147,10</w:t>
            </w:r>
          </w:p>
        </w:tc>
        <w:tc>
          <w:tcPr>
            <w:tcW w:w="1275" w:type="dxa"/>
            <w:shd w:val="clear" w:color="000000" w:fill="D9D9D9"/>
            <w:noWrap/>
            <w:hideMark/>
          </w:tcPr>
          <w:p w14:paraId="72764D42"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1 753 146,91</w:t>
            </w:r>
          </w:p>
        </w:tc>
        <w:tc>
          <w:tcPr>
            <w:tcW w:w="1276" w:type="dxa"/>
            <w:shd w:val="clear" w:color="000000" w:fill="D9D9D9"/>
            <w:noWrap/>
            <w:hideMark/>
          </w:tcPr>
          <w:p w14:paraId="3F7ED9F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-13 667,59</w:t>
            </w:r>
          </w:p>
        </w:tc>
      </w:tr>
      <w:tr w:rsidR="005E51AA" w:rsidRPr="006940E9" w14:paraId="63104861" w14:textId="77777777" w:rsidTr="008208F2">
        <w:trPr>
          <w:trHeight w:val="299"/>
        </w:trPr>
        <w:tc>
          <w:tcPr>
            <w:tcW w:w="3261" w:type="dxa"/>
            <w:shd w:val="clear" w:color="auto" w:fill="auto"/>
            <w:hideMark/>
          </w:tcPr>
          <w:p w14:paraId="3F3962B1"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Дошкольное образование</w:t>
            </w:r>
          </w:p>
        </w:tc>
        <w:tc>
          <w:tcPr>
            <w:tcW w:w="709" w:type="dxa"/>
            <w:shd w:val="clear" w:color="auto" w:fill="auto"/>
            <w:noWrap/>
            <w:hideMark/>
          </w:tcPr>
          <w:p w14:paraId="178C04C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0701</w:t>
            </w:r>
          </w:p>
        </w:tc>
        <w:tc>
          <w:tcPr>
            <w:tcW w:w="1276" w:type="dxa"/>
            <w:shd w:val="clear" w:color="auto" w:fill="auto"/>
            <w:noWrap/>
            <w:hideMark/>
          </w:tcPr>
          <w:p w14:paraId="71A041D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647 331,10</w:t>
            </w:r>
          </w:p>
        </w:tc>
        <w:tc>
          <w:tcPr>
            <w:tcW w:w="1291" w:type="dxa"/>
            <w:shd w:val="clear" w:color="auto" w:fill="auto"/>
            <w:noWrap/>
            <w:hideMark/>
          </w:tcPr>
          <w:p w14:paraId="2C0B0FD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657 590,64</w:t>
            </w:r>
          </w:p>
        </w:tc>
        <w:tc>
          <w:tcPr>
            <w:tcW w:w="1544" w:type="dxa"/>
            <w:shd w:val="clear" w:color="auto" w:fill="auto"/>
            <w:noWrap/>
            <w:hideMark/>
          </w:tcPr>
          <w:p w14:paraId="3F6B045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10 259,54</w:t>
            </w:r>
          </w:p>
        </w:tc>
        <w:tc>
          <w:tcPr>
            <w:tcW w:w="1275" w:type="dxa"/>
            <w:shd w:val="clear" w:color="auto" w:fill="auto"/>
            <w:noWrap/>
            <w:hideMark/>
          </w:tcPr>
          <w:p w14:paraId="0793678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657 573,52</w:t>
            </w:r>
          </w:p>
        </w:tc>
        <w:tc>
          <w:tcPr>
            <w:tcW w:w="1276" w:type="dxa"/>
            <w:shd w:val="clear" w:color="auto" w:fill="auto"/>
            <w:noWrap/>
            <w:hideMark/>
          </w:tcPr>
          <w:p w14:paraId="3CF6CC8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-17,12</w:t>
            </w:r>
          </w:p>
        </w:tc>
      </w:tr>
      <w:tr w:rsidR="005E51AA" w:rsidRPr="006940E9" w14:paraId="6540B639" w14:textId="77777777" w:rsidTr="007F146E">
        <w:trPr>
          <w:trHeight w:val="315"/>
        </w:trPr>
        <w:tc>
          <w:tcPr>
            <w:tcW w:w="3261" w:type="dxa"/>
            <w:shd w:val="clear" w:color="auto" w:fill="FFFFFF" w:themeFill="background1"/>
            <w:hideMark/>
          </w:tcPr>
          <w:p w14:paraId="02B59113"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Общее образование</w:t>
            </w:r>
          </w:p>
        </w:tc>
        <w:tc>
          <w:tcPr>
            <w:tcW w:w="709" w:type="dxa"/>
            <w:shd w:val="clear" w:color="auto" w:fill="FFFFFF" w:themeFill="background1"/>
            <w:noWrap/>
            <w:hideMark/>
          </w:tcPr>
          <w:p w14:paraId="0A8B4598"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0702</w:t>
            </w:r>
          </w:p>
        </w:tc>
        <w:tc>
          <w:tcPr>
            <w:tcW w:w="1276" w:type="dxa"/>
            <w:shd w:val="clear" w:color="auto" w:fill="FFFFFF" w:themeFill="background1"/>
            <w:noWrap/>
            <w:hideMark/>
          </w:tcPr>
          <w:p w14:paraId="1BF99AD6"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859 471,10</w:t>
            </w:r>
          </w:p>
        </w:tc>
        <w:tc>
          <w:tcPr>
            <w:tcW w:w="1291" w:type="dxa"/>
            <w:shd w:val="clear" w:color="auto" w:fill="FFFFFF" w:themeFill="background1"/>
            <w:noWrap/>
            <w:hideMark/>
          </w:tcPr>
          <w:p w14:paraId="51B5BA3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884 507,53</w:t>
            </w:r>
          </w:p>
        </w:tc>
        <w:tc>
          <w:tcPr>
            <w:tcW w:w="1544" w:type="dxa"/>
            <w:shd w:val="clear" w:color="auto" w:fill="FFFFFF" w:themeFill="background1"/>
            <w:noWrap/>
            <w:hideMark/>
          </w:tcPr>
          <w:p w14:paraId="43B54FDE"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25 036,43</w:t>
            </w:r>
          </w:p>
        </w:tc>
        <w:tc>
          <w:tcPr>
            <w:tcW w:w="1275" w:type="dxa"/>
            <w:shd w:val="clear" w:color="auto" w:fill="FFFFFF" w:themeFill="background1"/>
            <w:noWrap/>
            <w:hideMark/>
          </w:tcPr>
          <w:p w14:paraId="1DC5DA42"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870 839,94</w:t>
            </w:r>
          </w:p>
        </w:tc>
        <w:tc>
          <w:tcPr>
            <w:tcW w:w="1276" w:type="dxa"/>
            <w:shd w:val="clear" w:color="auto" w:fill="FFFFFF" w:themeFill="background1"/>
            <w:noWrap/>
            <w:hideMark/>
          </w:tcPr>
          <w:p w14:paraId="4A52CAF3"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-13 667,59</w:t>
            </w:r>
          </w:p>
        </w:tc>
      </w:tr>
      <w:tr w:rsidR="005E51AA" w:rsidRPr="006940E9" w14:paraId="0207580B" w14:textId="77777777" w:rsidTr="007F146E">
        <w:trPr>
          <w:trHeight w:val="315"/>
        </w:trPr>
        <w:tc>
          <w:tcPr>
            <w:tcW w:w="3261" w:type="dxa"/>
            <w:shd w:val="clear" w:color="auto" w:fill="auto"/>
            <w:hideMark/>
          </w:tcPr>
          <w:p w14:paraId="7E9BA2C3"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Дополнительное образование детей</w:t>
            </w:r>
          </w:p>
        </w:tc>
        <w:tc>
          <w:tcPr>
            <w:tcW w:w="709" w:type="dxa"/>
            <w:shd w:val="clear" w:color="auto" w:fill="auto"/>
            <w:noWrap/>
            <w:hideMark/>
          </w:tcPr>
          <w:p w14:paraId="33C00EE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0703</w:t>
            </w:r>
          </w:p>
        </w:tc>
        <w:tc>
          <w:tcPr>
            <w:tcW w:w="1276" w:type="dxa"/>
            <w:shd w:val="clear" w:color="auto" w:fill="auto"/>
            <w:noWrap/>
            <w:hideMark/>
          </w:tcPr>
          <w:p w14:paraId="6A0945C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154 328,50</w:t>
            </w:r>
          </w:p>
        </w:tc>
        <w:tc>
          <w:tcPr>
            <w:tcW w:w="1291" w:type="dxa"/>
            <w:shd w:val="clear" w:color="auto" w:fill="auto"/>
            <w:noWrap/>
            <w:hideMark/>
          </w:tcPr>
          <w:p w14:paraId="00C6DF8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146 600,81</w:t>
            </w:r>
          </w:p>
        </w:tc>
        <w:tc>
          <w:tcPr>
            <w:tcW w:w="1544" w:type="dxa"/>
            <w:shd w:val="clear" w:color="auto" w:fill="auto"/>
            <w:noWrap/>
            <w:hideMark/>
          </w:tcPr>
          <w:p w14:paraId="6879F7A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-7 727,69</w:t>
            </w:r>
          </w:p>
        </w:tc>
        <w:tc>
          <w:tcPr>
            <w:tcW w:w="1275" w:type="dxa"/>
            <w:shd w:val="clear" w:color="auto" w:fill="auto"/>
            <w:noWrap/>
            <w:hideMark/>
          </w:tcPr>
          <w:p w14:paraId="2A1F026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146 617,93</w:t>
            </w:r>
          </w:p>
        </w:tc>
        <w:tc>
          <w:tcPr>
            <w:tcW w:w="1276" w:type="dxa"/>
            <w:shd w:val="clear" w:color="auto" w:fill="auto"/>
            <w:noWrap/>
            <w:hideMark/>
          </w:tcPr>
          <w:p w14:paraId="02AB55C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17,12</w:t>
            </w:r>
          </w:p>
        </w:tc>
      </w:tr>
      <w:tr w:rsidR="005E51AA" w:rsidRPr="006940E9" w14:paraId="26298801" w14:textId="77777777" w:rsidTr="007F146E">
        <w:trPr>
          <w:trHeight w:val="315"/>
        </w:trPr>
        <w:tc>
          <w:tcPr>
            <w:tcW w:w="3261" w:type="dxa"/>
            <w:shd w:val="clear" w:color="auto" w:fill="auto"/>
            <w:hideMark/>
          </w:tcPr>
          <w:p w14:paraId="6EC944CF"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 xml:space="preserve">Молодежная политика </w:t>
            </w:r>
          </w:p>
        </w:tc>
        <w:tc>
          <w:tcPr>
            <w:tcW w:w="709" w:type="dxa"/>
            <w:shd w:val="clear" w:color="auto" w:fill="auto"/>
            <w:noWrap/>
            <w:hideMark/>
          </w:tcPr>
          <w:p w14:paraId="3A61AD7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0707</w:t>
            </w:r>
          </w:p>
        </w:tc>
        <w:tc>
          <w:tcPr>
            <w:tcW w:w="1276" w:type="dxa"/>
            <w:shd w:val="clear" w:color="auto" w:fill="auto"/>
            <w:noWrap/>
            <w:hideMark/>
          </w:tcPr>
          <w:p w14:paraId="50493CC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50 007,40</w:t>
            </w:r>
          </w:p>
        </w:tc>
        <w:tc>
          <w:tcPr>
            <w:tcW w:w="1291" w:type="dxa"/>
            <w:shd w:val="clear" w:color="auto" w:fill="auto"/>
            <w:noWrap/>
            <w:hideMark/>
          </w:tcPr>
          <w:p w14:paraId="24AE344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33 958,57</w:t>
            </w:r>
          </w:p>
        </w:tc>
        <w:tc>
          <w:tcPr>
            <w:tcW w:w="1544" w:type="dxa"/>
            <w:shd w:val="clear" w:color="auto" w:fill="auto"/>
            <w:noWrap/>
            <w:hideMark/>
          </w:tcPr>
          <w:p w14:paraId="4A185D4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-16 048,83</w:t>
            </w:r>
          </w:p>
        </w:tc>
        <w:tc>
          <w:tcPr>
            <w:tcW w:w="1275" w:type="dxa"/>
            <w:shd w:val="clear" w:color="auto" w:fill="auto"/>
            <w:noWrap/>
            <w:hideMark/>
          </w:tcPr>
          <w:p w14:paraId="23BF9D0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33 958,57</w:t>
            </w:r>
          </w:p>
        </w:tc>
        <w:tc>
          <w:tcPr>
            <w:tcW w:w="1276" w:type="dxa"/>
            <w:shd w:val="clear" w:color="auto" w:fill="auto"/>
            <w:noWrap/>
            <w:hideMark/>
          </w:tcPr>
          <w:p w14:paraId="08F7D16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6937C0BB" w14:textId="77777777" w:rsidTr="007F146E">
        <w:trPr>
          <w:trHeight w:val="315"/>
        </w:trPr>
        <w:tc>
          <w:tcPr>
            <w:tcW w:w="3261" w:type="dxa"/>
            <w:shd w:val="clear" w:color="auto" w:fill="auto"/>
            <w:hideMark/>
          </w:tcPr>
          <w:p w14:paraId="2253668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вопросы в области образования</w:t>
            </w:r>
          </w:p>
        </w:tc>
        <w:tc>
          <w:tcPr>
            <w:tcW w:w="709" w:type="dxa"/>
            <w:shd w:val="clear" w:color="auto" w:fill="auto"/>
            <w:noWrap/>
            <w:hideMark/>
          </w:tcPr>
          <w:p w14:paraId="7492276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0709</w:t>
            </w:r>
          </w:p>
        </w:tc>
        <w:tc>
          <w:tcPr>
            <w:tcW w:w="1276" w:type="dxa"/>
            <w:shd w:val="clear" w:color="auto" w:fill="auto"/>
            <w:noWrap/>
            <w:hideMark/>
          </w:tcPr>
          <w:p w14:paraId="25FEA81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45 529,30</w:t>
            </w:r>
          </w:p>
        </w:tc>
        <w:tc>
          <w:tcPr>
            <w:tcW w:w="1291" w:type="dxa"/>
            <w:shd w:val="clear" w:color="auto" w:fill="auto"/>
            <w:noWrap/>
            <w:hideMark/>
          </w:tcPr>
          <w:p w14:paraId="3584003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44 156,95</w:t>
            </w:r>
          </w:p>
        </w:tc>
        <w:tc>
          <w:tcPr>
            <w:tcW w:w="1544" w:type="dxa"/>
            <w:shd w:val="clear" w:color="auto" w:fill="auto"/>
            <w:noWrap/>
            <w:hideMark/>
          </w:tcPr>
          <w:p w14:paraId="2409AAE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-1 372,35</w:t>
            </w:r>
          </w:p>
        </w:tc>
        <w:tc>
          <w:tcPr>
            <w:tcW w:w="1275" w:type="dxa"/>
            <w:shd w:val="clear" w:color="auto" w:fill="auto"/>
            <w:noWrap/>
            <w:hideMark/>
          </w:tcPr>
          <w:p w14:paraId="21EE471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44 156,95</w:t>
            </w:r>
          </w:p>
        </w:tc>
        <w:tc>
          <w:tcPr>
            <w:tcW w:w="1276" w:type="dxa"/>
            <w:shd w:val="clear" w:color="auto" w:fill="auto"/>
            <w:noWrap/>
            <w:hideMark/>
          </w:tcPr>
          <w:p w14:paraId="4D2A4221"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23100481" w14:textId="77777777" w:rsidTr="007F146E">
        <w:trPr>
          <w:trHeight w:val="315"/>
        </w:trPr>
        <w:tc>
          <w:tcPr>
            <w:tcW w:w="3261" w:type="dxa"/>
            <w:shd w:val="clear" w:color="auto" w:fill="D9D9D9" w:themeFill="background1" w:themeFillShade="D9"/>
            <w:hideMark/>
          </w:tcPr>
          <w:p w14:paraId="1AE9B07C"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proofErr w:type="gramStart"/>
            <w:r w:rsidRPr="005866C8">
              <w:rPr>
                <w:rFonts w:ascii="Times New Roman" w:hAnsi="Times New Roman" w:cs="Times New Roman"/>
                <w:sz w:val="20"/>
                <w:szCs w:val="20"/>
              </w:rPr>
              <w:t>КУЛЬТУРА,КИНЕМАТОГРАФИЯ</w:t>
            </w:r>
            <w:proofErr w:type="gramEnd"/>
          </w:p>
        </w:tc>
        <w:tc>
          <w:tcPr>
            <w:tcW w:w="709" w:type="dxa"/>
            <w:shd w:val="clear" w:color="auto" w:fill="D9D9D9" w:themeFill="background1" w:themeFillShade="D9"/>
            <w:noWrap/>
            <w:hideMark/>
          </w:tcPr>
          <w:p w14:paraId="122443C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0800</w:t>
            </w:r>
          </w:p>
        </w:tc>
        <w:tc>
          <w:tcPr>
            <w:tcW w:w="1276" w:type="dxa"/>
            <w:shd w:val="clear" w:color="auto" w:fill="D9D9D9" w:themeFill="background1" w:themeFillShade="D9"/>
            <w:noWrap/>
            <w:hideMark/>
          </w:tcPr>
          <w:p w14:paraId="14486AF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148 782,00</w:t>
            </w:r>
          </w:p>
        </w:tc>
        <w:tc>
          <w:tcPr>
            <w:tcW w:w="1291" w:type="dxa"/>
            <w:shd w:val="clear" w:color="auto" w:fill="D9D9D9" w:themeFill="background1" w:themeFillShade="D9"/>
            <w:noWrap/>
            <w:hideMark/>
          </w:tcPr>
          <w:p w14:paraId="393BE7A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155 105,22</w:t>
            </w:r>
          </w:p>
        </w:tc>
        <w:tc>
          <w:tcPr>
            <w:tcW w:w="1544" w:type="dxa"/>
            <w:shd w:val="clear" w:color="auto" w:fill="D9D9D9" w:themeFill="background1" w:themeFillShade="D9"/>
            <w:noWrap/>
            <w:hideMark/>
          </w:tcPr>
          <w:p w14:paraId="4A3404A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6 323,22</w:t>
            </w:r>
          </w:p>
        </w:tc>
        <w:tc>
          <w:tcPr>
            <w:tcW w:w="1275" w:type="dxa"/>
            <w:shd w:val="clear" w:color="auto" w:fill="D9D9D9" w:themeFill="background1" w:themeFillShade="D9"/>
            <w:noWrap/>
            <w:hideMark/>
          </w:tcPr>
          <w:p w14:paraId="48A28F7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155 105,22</w:t>
            </w:r>
          </w:p>
        </w:tc>
        <w:tc>
          <w:tcPr>
            <w:tcW w:w="1276" w:type="dxa"/>
            <w:shd w:val="clear" w:color="auto" w:fill="D9D9D9" w:themeFill="background1" w:themeFillShade="D9"/>
            <w:noWrap/>
            <w:hideMark/>
          </w:tcPr>
          <w:p w14:paraId="1F65E50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154 919,77</w:t>
            </w:r>
          </w:p>
        </w:tc>
      </w:tr>
      <w:tr w:rsidR="005E51AA" w:rsidRPr="006940E9" w14:paraId="143D301E" w14:textId="77777777" w:rsidTr="007F146E">
        <w:trPr>
          <w:trHeight w:val="315"/>
        </w:trPr>
        <w:tc>
          <w:tcPr>
            <w:tcW w:w="3261" w:type="dxa"/>
            <w:shd w:val="clear" w:color="auto" w:fill="auto"/>
            <w:hideMark/>
          </w:tcPr>
          <w:p w14:paraId="38897CDD"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Культура</w:t>
            </w:r>
          </w:p>
        </w:tc>
        <w:tc>
          <w:tcPr>
            <w:tcW w:w="709" w:type="dxa"/>
            <w:shd w:val="clear" w:color="auto" w:fill="auto"/>
            <w:noWrap/>
            <w:hideMark/>
          </w:tcPr>
          <w:p w14:paraId="0D88066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0801</w:t>
            </w:r>
          </w:p>
        </w:tc>
        <w:tc>
          <w:tcPr>
            <w:tcW w:w="1276" w:type="dxa"/>
            <w:shd w:val="clear" w:color="auto" w:fill="auto"/>
            <w:noWrap/>
            <w:hideMark/>
          </w:tcPr>
          <w:p w14:paraId="36694D6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126 315,60</w:t>
            </w:r>
          </w:p>
        </w:tc>
        <w:tc>
          <w:tcPr>
            <w:tcW w:w="1291" w:type="dxa"/>
            <w:shd w:val="clear" w:color="auto" w:fill="auto"/>
            <w:noWrap/>
            <w:hideMark/>
          </w:tcPr>
          <w:p w14:paraId="00CBD2B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132 068,85</w:t>
            </w:r>
          </w:p>
        </w:tc>
        <w:tc>
          <w:tcPr>
            <w:tcW w:w="1544" w:type="dxa"/>
            <w:shd w:val="clear" w:color="auto" w:fill="auto"/>
            <w:noWrap/>
            <w:hideMark/>
          </w:tcPr>
          <w:p w14:paraId="265FB64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5 753,25</w:t>
            </w:r>
          </w:p>
        </w:tc>
        <w:tc>
          <w:tcPr>
            <w:tcW w:w="1275" w:type="dxa"/>
            <w:shd w:val="clear" w:color="auto" w:fill="auto"/>
            <w:noWrap/>
            <w:hideMark/>
          </w:tcPr>
          <w:p w14:paraId="40E1C9E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132 068,85</w:t>
            </w:r>
          </w:p>
        </w:tc>
        <w:tc>
          <w:tcPr>
            <w:tcW w:w="1276" w:type="dxa"/>
            <w:shd w:val="clear" w:color="auto" w:fill="auto"/>
            <w:noWrap/>
            <w:hideMark/>
          </w:tcPr>
          <w:p w14:paraId="310B295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132 068,85</w:t>
            </w:r>
          </w:p>
        </w:tc>
      </w:tr>
      <w:tr w:rsidR="005E51AA" w:rsidRPr="006940E9" w14:paraId="4DEB1922" w14:textId="77777777" w:rsidTr="007F146E">
        <w:trPr>
          <w:trHeight w:val="315"/>
        </w:trPr>
        <w:tc>
          <w:tcPr>
            <w:tcW w:w="3261" w:type="dxa"/>
            <w:shd w:val="clear" w:color="auto" w:fill="FFFFFF" w:themeFill="background1"/>
            <w:hideMark/>
          </w:tcPr>
          <w:p w14:paraId="0A6BB602"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Другие вопросы в области культуры, кинематографии</w:t>
            </w:r>
          </w:p>
        </w:tc>
        <w:tc>
          <w:tcPr>
            <w:tcW w:w="709" w:type="dxa"/>
            <w:shd w:val="clear" w:color="auto" w:fill="FFFFFF" w:themeFill="background1"/>
            <w:noWrap/>
            <w:hideMark/>
          </w:tcPr>
          <w:p w14:paraId="61322CA9"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0804</w:t>
            </w:r>
          </w:p>
        </w:tc>
        <w:tc>
          <w:tcPr>
            <w:tcW w:w="1276" w:type="dxa"/>
            <w:shd w:val="clear" w:color="auto" w:fill="FFFFFF" w:themeFill="background1"/>
            <w:noWrap/>
            <w:hideMark/>
          </w:tcPr>
          <w:p w14:paraId="5CE8499A"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22 466,40</w:t>
            </w:r>
          </w:p>
        </w:tc>
        <w:tc>
          <w:tcPr>
            <w:tcW w:w="1291" w:type="dxa"/>
            <w:shd w:val="clear" w:color="auto" w:fill="FFFFFF" w:themeFill="background1"/>
            <w:noWrap/>
            <w:hideMark/>
          </w:tcPr>
          <w:p w14:paraId="565C7C99"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23 036,37</w:t>
            </w:r>
          </w:p>
        </w:tc>
        <w:tc>
          <w:tcPr>
            <w:tcW w:w="1544" w:type="dxa"/>
            <w:shd w:val="clear" w:color="auto" w:fill="FFFFFF" w:themeFill="background1"/>
            <w:noWrap/>
            <w:hideMark/>
          </w:tcPr>
          <w:p w14:paraId="3524E9C0"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569,97</w:t>
            </w:r>
          </w:p>
        </w:tc>
        <w:tc>
          <w:tcPr>
            <w:tcW w:w="1275" w:type="dxa"/>
            <w:shd w:val="clear" w:color="auto" w:fill="FFFFFF" w:themeFill="background1"/>
            <w:noWrap/>
            <w:hideMark/>
          </w:tcPr>
          <w:p w14:paraId="6428415D"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23 036,37</w:t>
            </w:r>
          </w:p>
        </w:tc>
        <w:tc>
          <w:tcPr>
            <w:tcW w:w="1276" w:type="dxa"/>
            <w:shd w:val="clear" w:color="auto" w:fill="FFFFFF" w:themeFill="background1"/>
            <w:noWrap/>
            <w:hideMark/>
          </w:tcPr>
          <w:p w14:paraId="77608C16"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22 850,92</w:t>
            </w:r>
          </w:p>
        </w:tc>
      </w:tr>
      <w:tr w:rsidR="005E51AA" w:rsidRPr="006940E9" w14:paraId="267B2A62" w14:textId="77777777" w:rsidTr="007F146E">
        <w:trPr>
          <w:trHeight w:val="315"/>
        </w:trPr>
        <w:tc>
          <w:tcPr>
            <w:tcW w:w="3261" w:type="dxa"/>
            <w:shd w:val="clear" w:color="auto" w:fill="D9D9D9" w:themeFill="background1" w:themeFillShade="D9"/>
            <w:hideMark/>
          </w:tcPr>
          <w:p w14:paraId="4F3011FB"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ЗДРАВООХРАНЕНИЕ</w:t>
            </w:r>
          </w:p>
        </w:tc>
        <w:tc>
          <w:tcPr>
            <w:tcW w:w="709" w:type="dxa"/>
            <w:shd w:val="clear" w:color="auto" w:fill="D9D9D9" w:themeFill="background1" w:themeFillShade="D9"/>
            <w:noWrap/>
            <w:hideMark/>
          </w:tcPr>
          <w:p w14:paraId="022EA1D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0900</w:t>
            </w:r>
          </w:p>
        </w:tc>
        <w:tc>
          <w:tcPr>
            <w:tcW w:w="1276" w:type="dxa"/>
            <w:shd w:val="clear" w:color="auto" w:fill="D9D9D9" w:themeFill="background1" w:themeFillShade="D9"/>
            <w:noWrap/>
            <w:hideMark/>
          </w:tcPr>
          <w:p w14:paraId="5203EF9A"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336,50</w:t>
            </w:r>
          </w:p>
        </w:tc>
        <w:tc>
          <w:tcPr>
            <w:tcW w:w="1291" w:type="dxa"/>
            <w:shd w:val="clear" w:color="auto" w:fill="D9D9D9" w:themeFill="background1" w:themeFillShade="D9"/>
            <w:noWrap/>
            <w:hideMark/>
          </w:tcPr>
          <w:p w14:paraId="7C0BC4C1"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5 736,57</w:t>
            </w:r>
          </w:p>
        </w:tc>
        <w:tc>
          <w:tcPr>
            <w:tcW w:w="1544" w:type="dxa"/>
            <w:shd w:val="clear" w:color="auto" w:fill="D9D9D9" w:themeFill="background1" w:themeFillShade="D9"/>
            <w:noWrap/>
            <w:hideMark/>
          </w:tcPr>
          <w:p w14:paraId="6A8820D6"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5 400,07</w:t>
            </w:r>
          </w:p>
        </w:tc>
        <w:tc>
          <w:tcPr>
            <w:tcW w:w="1275" w:type="dxa"/>
            <w:shd w:val="clear" w:color="auto" w:fill="D9D9D9" w:themeFill="background1" w:themeFillShade="D9"/>
            <w:noWrap/>
            <w:hideMark/>
          </w:tcPr>
          <w:p w14:paraId="0360B459"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5 736,57</w:t>
            </w:r>
          </w:p>
        </w:tc>
        <w:tc>
          <w:tcPr>
            <w:tcW w:w="1276" w:type="dxa"/>
            <w:shd w:val="clear" w:color="auto" w:fill="D9D9D9" w:themeFill="background1" w:themeFillShade="D9"/>
            <w:noWrap/>
            <w:hideMark/>
          </w:tcPr>
          <w:p w14:paraId="2FF35E73"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0,00</w:t>
            </w:r>
          </w:p>
        </w:tc>
      </w:tr>
      <w:tr w:rsidR="005E51AA" w:rsidRPr="006940E9" w14:paraId="179C6D7F" w14:textId="77777777" w:rsidTr="007F146E">
        <w:trPr>
          <w:trHeight w:val="495"/>
        </w:trPr>
        <w:tc>
          <w:tcPr>
            <w:tcW w:w="3261" w:type="dxa"/>
            <w:shd w:val="clear" w:color="auto" w:fill="auto"/>
            <w:hideMark/>
          </w:tcPr>
          <w:p w14:paraId="5E15CBD0"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Санитарно-эпидемиологическое благополучие</w:t>
            </w:r>
          </w:p>
        </w:tc>
        <w:tc>
          <w:tcPr>
            <w:tcW w:w="709" w:type="dxa"/>
            <w:shd w:val="clear" w:color="auto" w:fill="auto"/>
            <w:noWrap/>
            <w:hideMark/>
          </w:tcPr>
          <w:p w14:paraId="0538DF1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0907</w:t>
            </w:r>
          </w:p>
        </w:tc>
        <w:tc>
          <w:tcPr>
            <w:tcW w:w="1276" w:type="dxa"/>
            <w:shd w:val="clear" w:color="auto" w:fill="auto"/>
            <w:noWrap/>
            <w:hideMark/>
          </w:tcPr>
          <w:p w14:paraId="71D2C70C"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0,00</w:t>
            </w:r>
          </w:p>
        </w:tc>
        <w:tc>
          <w:tcPr>
            <w:tcW w:w="1291" w:type="dxa"/>
            <w:shd w:val="clear" w:color="auto" w:fill="auto"/>
            <w:noWrap/>
            <w:hideMark/>
          </w:tcPr>
          <w:p w14:paraId="3E2B0DD2"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5 433,97</w:t>
            </w:r>
          </w:p>
        </w:tc>
        <w:tc>
          <w:tcPr>
            <w:tcW w:w="1544" w:type="dxa"/>
            <w:shd w:val="clear" w:color="auto" w:fill="auto"/>
            <w:noWrap/>
            <w:hideMark/>
          </w:tcPr>
          <w:p w14:paraId="14BE11E0"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5 433,97</w:t>
            </w:r>
          </w:p>
        </w:tc>
        <w:tc>
          <w:tcPr>
            <w:tcW w:w="1275" w:type="dxa"/>
            <w:shd w:val="clear" w:color="auto" w:fill="auto"/>
            <w:noWrap/>
            <w:hideMark/>
          </w:tcPr>
          <w:p w14:paraId="5AC07705"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5 433,97</w:t>
            </w:r>
          </w:p>
        </w:tc>
        <w:tc>
          <w:tcPr>
            <w:tcW w:w="1276" w:type="dxa"/>
            <w:shd w:val="clear" w:color="auto" w:fill="auto"/>
            <w:noWrap/>
            <w:hideMark/>
          </w:tcPr>
          <w:p w14:paraId="24A2E0F2" w14:textId="77777777" w:rsidR="005E51AA" w:rsidRPr="005866C8" w:rsidRDefault="005E51AA" w:rsidP="007F146E">
            <w:pPr>
              <w:spacing w:after="0" w:line="240" w:lineRule="auto"/>
              <w:jc w:val="center"/>
              <w:rPr>
                <w:rFonts w:ascii="Times New Roman" w:eastAsia="Times New Roman" w:hAnsi="Times New Roman" w:cs="Times New Roman"/>
                <w:bCs/>
                <w:color w:val="000000"/>
                <w:sz w:val="20"/>
                <w:szCs w:val="20"/>
                <w:lang w:eastAsia="ru-RU"/>
              </w:rPr>
            </w:pPr>
            <w:r w:rsidRPr="005866C8">
              <w:rPr>
                <w:rFonts w:ascii="Times New Roman" w:hAnsi="Times New Roman" w:cs="Times New Roman"/>
                <w:sz w:val="20"/>
                <w:szCs w:val="20"/>
              </w:rPr>
              <w:t>0,00</w:t>
            </w:r>
          </w:p>
        </w:tc>
      </w:tr>
      <w:tr w:rsidR="005E51AA" w:rsidRPr="006940E9" w14:paraId="36C9F31F" w14:textId="77777777" w:rsidTr="007F146E">
        <w:trPr>
          <w:trHeight w:val="315"/>
        </w:trPr>
        <w:tc>
          <w:tcPr>
            <w:tcW w:w="3261" w:type="dxa"/>
            <w:shd w:val="clear" w:color="auto" w:fill="FFFFFF" w:themeFill="background1"/>
            <w:hideMark/>
          </w:tcPr>
          <w:p w14:paraId="672162D9"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Другие вопросы в области здравоохранения</w:t>
            </w:r>
          </w:p>
        </w:tc>
        <w:tc>
          <w:tcPr>
            <w:tcW w:w="709" w:type="dxa"/>
            <w:shd w:val="clear" w:color="auto" w:fill="FFFFFF" w:themeFill="background1"/>
            <w:noWrap/>
            <w:hideMark/>
          </w:tcPr>
          <w:p w14:paraId="06DA042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0909</w:t>
            </w:r>
          </w:p>
        </w:tc>
        <w:tc>
          <w:tcPr>
            <w:tcW w:w="1276" w:type="dxa"/>
            <w:shd w:val="clear" w:color="auto" w:fill="FFFFFF" w:themeFill="background1"/>
            <w:noWrap/>
            <w:hideMark/>
          </w:tcPr>
          <w:p w14:paraId="74DD7C5E"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336,50</w:t>
            </w:r>
          </w:p>
        </w:tc>
        <w:tc>
          <w:tcPr>
            <w:tcW w:w="1291" w:type="dxa"/>
            <w:shd w:val="clear" w:color="auto" w:fill="FFFFFF" w:themeFill="background1"/>
            <w:noWrap/>
            <w:hideMark/>
          </w:tcPr>
          <w:p w14:paraId="6FF91131"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302,60</w:t>
            </w:r>
          </w:p>
        </w:tc>
        <w:tc>
          <w:tcPr>
            <w:tcW w:w="1544" w:type="dxa"/>
            <w:shd w:val="clear" w:color="auto" w:fill="FFFFFF" w:themeFill="background1"/>
            <w:noWrap/>
            <w:hideMark/>
          </w:tcPr>
          <w:p w14:paraId="41156622"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-33,90</w:t>
            </w:r>
          </w:p>
        </w:tc>
        <w:tc>
          <w:tcPr>
            <w:tcW w:w="1275" w:type="dxa"/>
            <w:shd w:val="clear" w:color="auto" w:fill="FFFFFF" w:themeFill="background1"/>
            <w:noWrap/>
            <w:hideMark/>
          </w:tcPr>
          <w:p w14:paraId="6CFBFE6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302,60</w:t>
            </w:r>
          </w:p>
        </w:tc>
        <w:tc>
          <w:tcPr>
            <w:tcW w:w="1276" w:type="dxa"/>
            <w:shd w:val="clear" w:color="auto" w:fill="FFFFFF" w:themeFill="background1"/>
            <w:noWrap/>
            <w:hideMark/>
          </w:tcPr>
          <w:p w14:paraId="1A5B2C9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r>
      <w:tr w:rsidR="005E51AA" w:rsidRPr="006940E9" w14:paraId="3B394F87" w14:textId="77777777" w:rsidTr="007F146E">
        <w:trPr>
          <w:trHeight w:val="315"/>
        </w:trPr>
        <w:tc>
          <w:tcPr>
            <w:tcW w:w="3261" w:type="dxa"/>
            <w:shd w:val="clear" w:color="auto" w:fill="D9D9D9" w:themeFill="background1" w:themeFillShade="D9"/>
          </w:tcPr>
          <w:p w14:paraId="7C80BF6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СОЦИАЛЬНАЯ ПОЛИТИКА</w:t>
            </w:r>
          </w:p>
        </w:tc>
        <w:tc>
          <w:tcPr>
            <w:tcW w:w="709" w:type="dxa"/>
            <w:shd w:val="clear" w:color="auto" w:fill="D9D9D9" w:themeFill="background1" w:themeFillShade="D9"/>
            <w:noWrap/>
          </w:tcPr>
          <w:p w14:paraId="723CD0A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1000</w:t>
            </w:r>
          </w:p>
        </w:tc>
        <w:tc>
          <w:tcPr>
            <w:tcW w:w="1276" w:type="dxa"/>
            <w:shd w:val="clear" w:color="auto" w:fill="D9D9D9" w:themeFill="background1" w:themeFillShade="D9"/>
            <w:noWrap/>
          </w:tcPr>
          <w:p w14:paraId="221C791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134 713,30</w:t>
            </w:r>
          </w:p>
        </w:tc>
        <w:tc>
          <w:tcPr>
            <w:tcW w:w="1291" w:type="dxa"/>
            <w:shd w:val="clear" w:color="auto" w:fill="D9D9D9" w:themeFill="background1" w:themeFillShade="D9"/>
            <w:noWrap/>
          </w:tcPr>
          <w:p w14:paraId="395E680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127 411,71</w:t>
            </w:r>
          </w:p>
        </w:tc>
        <w:tc>
          <w:tcPr>
            <w:tcW w:w="1544" w:type="dxa"/>
            <w:shd w:val="clear" w:color="auto" w:fill="D9D9D9" w:themeFill="background1" w:themeFillShade="D9"/>
            <w:noWrap/>
          </w:tcPr>
          <w:p w14:paraId="75C8E9D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-7 301,59</w:t>
            </w:r>
          </w:p>
        </w:tc>
        <w:tc>
          <w:tcPr>
            <w:tcW w:w="1275" w:type="dxa"/>
            <w:shd w:val="clear" w:color="auto" w:fill="D9D9D9" w:themeFill="background1" w:themeFillShade="D9"/>
            <w:noWrap/>
          </w:tcPr>
          <w:p w14:paraId="37BFEA7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122 201,81</w:t>
            </w:r>
          </w:p>
        </w:tc>
        <w:tc>
          <w:tcPr>
            <w:tcW w:w="1276" w:type="dxa"/>
            <w:shd w:val="clear" w:color="auto" w:fill="D9D9D9" w:themeFill="background1" w:themeFillShade="D9"/>
            <w:noWrap/>
          </w:tcPr>
          <w:p w14:paraId="5893DAA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-5 209,90</w:t>
            </w:r>
          </w:p>
        </w:tc>
      </w:tr>
      <w:tr w:rsidR="005E51AA" w:rsidRPr="006940E9" w14:paraId="50780ADF" w14:textId="77777777" w:rsidTr="007F146E">
        <w:trPr>
          <w:trHeight w:val="315"/>
        </w:trPr>
        <w:tc>
          <w:tcPr>
            <w:tcW w:w="3261" w:type="dxa"/>
            <w:shd w:val="clear" w:color="auto" w:fill="auto"/>
            <w:hideMark/>
          </w:tcPr>
          <w:p w14:paraId="20ACD3B9"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Пенсионное обеспечение</w:t>
            </w:r>
          </w:p>
        </w:tc>
        <w:tc>
          <w:tcPr>
            <w:tcW w:w="709" w:type="dxa"/>
            <w:shd w:val="clear" w:color="auto" w:fill="auto"/>
            <w:noWrap/>
            <w:hideMark/>
          </w:tcPr>
          <w:p w14:paraId="2143265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1001</w:t>
            </w:r>
          </w:p>
        </w:tc>
        <w:tc>
          <w:tcPr>
            <w:tcW w:w="1276" w:type="dxa"/>
            <w:shd w:val="clear" w:color="auto" w:fill="auto"/>
            <w:noWrap/>
            <w:hideMark/>
          </w:tcPr>
          <w:p w14:paraId="2822B20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7 000,00</w:t>
            </w:r>
          </w:p>
        </w:tc>
        <w:tc>
          <w:tcPr>
            <w:tcW w:w="1291" w:type="dxa"/>
            <w:shd w:val="clear" w:color="auto" w:fill="auto"/>
            <w:noWrap/>
            <w:hideMark/>
          </w:tcPr>
          <w:p w14:paraId="5615330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8 375,00</w:t>
            </w:r>
          </w:p>
        </w:tc>
        <w:tc>
          <w:tcPr>
            <w:tcW w:w="1544" w:type="dxa"/>
            <w:shd w:val="clear" w:color="auto" w:fill="auto"/>
            <w:noWrap/>
            <w:hideMark/>
          </w:tcPr>
          <w:p w14:paraId="0654588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1 375,00</w:t>
            </w:r>
          </w:p>
        </w:tc>
        <w:tc>
          <w:tcPr>
            <w:tcW w:w="1275" w:type="dxa"/>
            <w:shd w:val="clear" w:color="auto" w:fill="auto"/>
            <w:noWrap/>
            <w:hideMark/>
          </w:tcPr>
          <w:p w14:paraId="6CD4447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8 375,00</w:t>
            </w:r>
          </w:p>
        </w:tc>
        <w:tc>
          <w:tcPr>
            <w:tcW w:w="1276" w:type="dxa"/>
            <w:shd w:val="clear" w:color="auto" w:fill="auto"/>
            <w:noWrap/>
            <w:hideMark/>
          </w:tcPr>
          <w:p w14:paraId="2652C5B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6A41F3E6" w14:textId="77777777" w:rsidTr="007F146E">
        <w:trPr>
          <w:trHeight w:val="315"/>
        </w:trPr>
        <w:tc>
          <w:tcPr>
            <w:tcW w:w="3261" w:type="dxa"/>
            <w:shd w:val="clear" w:color="auto" w:fill="FFFFFF" w:themeFill="background1"/>
            <w:hideMark/>
          </w:tcPr>
          <w:p w14:paraId="2845DD7D"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Социальное обеспечение населения</w:t>
            </w:r>
          </w:p>
        </w:tc>
        <w:tc>
          <w:tcPr>
            <w:tcW w:w="709" w:type="dxa"/>
            <w:shd w:val="clear" w:color="auto" w:fill="FFFFFF" w:themeFill="background1"/>
            <w:noWrap/>
            <w:hideMark/>
          </w:tcPr>
          <w:p w14:paraId="1B4EBB09"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1003</w:t>
            </w:r>
          </w:p>
        </w:tc>
        <w:tc>
          <w:tcPr>
            <w:tcW w:w="1276" w:type="dxa"/>
            <w:shd w:val="clear" w:color="auto" w:fill="FFFFFF" w:themeFill="background1"/>
            <w:noWrap/>
            <w:hideMark/>
          </w:tcPr>
          <w:p w14:paraId="366A0BB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945,10</w:t>
            </w:r>
          </w:p>
        </w:tc>
        <w:tc>
          <w:tcPr>
            <w:tcW w:w="1291" w:type="dxa"/>
            <w:shd w:val="clear" w:color="auto" w:fill="FFFFFF" w:themeFill="background1"/>
            <w:noWrap/>
            <w:hideMark/>
          </w:tcPr>
          <w:p w14:paraId="1D4FE48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1 975,40</w:t>
            </w:r>
          </w:p>
        </w:tc>
        <w:tc>
          <w:tcPr>
            <w:tcW w:w="1544" w:type="dxa"/>
            <w:shd w:val="clear" w:color="auto" w:fill="FFFFFF" w:themeFill="background1"/>
            <w:noWrap/>
            <w:hideMark/>
          </w:tcPr>
          <w:p w14:paraId="1CFE538D"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1 030,30</w:t>
            </w:r>
          </w:p>
        </w:tc>
        <w:tc>
          <w:tcPr>
            <w:tcW w:w="1275" w:type="dxa"/>
            <w:shd w:val="clear" w:color="auto" w:fill="FFFFFF" w:themeFill="background1"/>
            <w:noWrap/>
            <w:hideMark/>
          </w:tcPr>
          <w:p w14:paraId="63D8198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1 030,30</w:t>
            </w:r>
          </w:p>
        </w:tc>
        <w:tc>
          <w:tcPr>
            <w:tcW w:w="1276" w:type="dxa"/>
            <w:shd w:val="clear" w:color="auto" w:fill="FFFFFF" w:themeFill="background1"/>
            <w:noWrap/>
            <w:hideMark/>
          </w:tcPr>
          <w:p w14:paraId="7457E03A"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-945,10</w:t>
            </w:r>
          </w:p>
        </w:tc>
      </w:tr>
      <w:tr w:rsidR="005E51AA" w:rsidRPr="006940E9" w14:paraId="130A2B02" w14:textId="77777777" w:rsidTr="007F146E">
        <w:trPr>
          <w:trHeight w:val="315"/>
        </w:trPr>
        <w:tc>
          <w:tcPr>
            <w:tcW w:w="3261" w:type="dxa"/>
            <w:shd w:val="clear" w:color="auto" w:fill="auto"/>
            <w:hideMark/>
          </w:tcPr>
          <w:p w14:paraId="7F36AED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Охрана семьи и детства</w:t>
            </w:r>
          </w:p>
        </w:tc>
        <w:tc>
          <w:tcPr>
            <w:tcW w:w="709" w:type="dxa"/>
            <w:shd w:val="clear" w:color="auto" w:fill="auto"/>
            <w:noWrap/>
            <w:hideMark/>
          </w:tcPr>
          <w:p w14:paraId="6FDF859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1004</w:t>
            </w:r>
          </w:p>
        </w:tc>
        <w:tc>
          <w:tcPr>
            <w:tcW w:w="1276" w:type="dxa"/>
            <w:shd w:val="clear" w:color="auto" w:fill="auto"/>
            <w:noWrap/>
            <w:hideMark/>
          </w:tcPr>
          <w:p w14:paraId="6D13DC8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105 517,60</w:t>
            </w:r>
          </w:p>
        </w:tc>
        <w:tc>
          <w:tcPr>
            <w:tcW w:w="1291" w:type="dxa"/>
            <w:shd w:val="clear" w:color="auto" w:fill="auto"/>
            <w:noWrap/>
            <w:hideMark/>
          </w:tcPr>
          <w:p w14:paraId="2DFFDA3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95 849,31</w:t>
            </w:r>
          </w:p>
        </w:tc>
        <w:tc>
          <w:tcPr>
            <w:tcW w:w="1544" w:type="dxa"/>
            <w:shd w:val="clear" w:color="auto" w:fill="auto"/>
            <w:noWrap/>
            <w:hideMark/>
          </w:tcPr>
          <w:p w14:paraId="4B63729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-9 668,29</w:t>
            </w:r>
          </w:p>
        </w:tc>
        <w:tc>
          <w:tcPr>
            <w:tcW w:w="1275" w:type="dxa"/>
            <w:shd w:val="clear" w:color="auto" w:fill="auto"/>
            <w:noWrap/>
            <w:hideMark/>
          </w:tcPr>
          <w:p w14:paraId="412F889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94 360,41</w:t>
            </w:r>
          </w:p>
        </w:tc>
        <w:tc>
          <w:tcPr>
            <w:tcW w:w="1276" w:type="dxa"/>
            <w:shd w:val="clear" w:color="auto" w:fill="auto"/>
            <w:noWrap/>
            <w:hideMark/>
          </w:tcPr>
          <w:p w14:paraId="5798914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-1 488,90</w:t>
            </w:r>
          </w:p>
        </w:tc>
      </w:tr>
      <w:tr w:rsidR="005E51AA" w:rsidRPr="006940E9" w14:paraId="6590811C" w14:textId="77777777" w:rsidTr="007F146E">
        <w:trPr>
          <w:trHeight w:val="315"/>
        </w:trPr>
        <w:tc>
          <w:tcPr>
            <w:tcW w:w="3261" w:type="dxa"/>
            <w:shd w:val="clear" w:color="auto" w:fill="auto"/>
            <w:hideMark/>
          </w:tcPr>
          <w:p w14:paraId="0820B9E1"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Другие вопросы в области социальной политики</w:t>
            </w:r>
          </w:p>
        </w:tc>
        <w:tc>
          <w:tcPr>
            <w:tcW w:w="709" w:type="dxa"/>
            <w:shd w:val="clear" w:color="auto" w:fill="auto"/>
            <w:noWrap/>
            <w:hideMark/>
          </w:tcPr>
          <w:p w14:paraId="6A87B18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1006</w:t>
            </w:r>
          </w:p>
        </w:tc>
        <w:tc>
          <w:tcPr>
            <w:tcW w:w="1276" w:type="dxa"/>
            <w:shd w:val="clear" w:color="auto" w:fill="auto"/>
            <w:noWrap/>
            <w:hideMark/>
          </w:tcPr>
          <w:p w14:paraId="72B231C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21 250,60</w:t>
            </w:r>
          </w:p>
        </w:tc>
        <w:tc>
          <w:tcPr>
            <w:tcW w:w="1291" w:type="dxa"/>
            <w:shd w:val="clear" w:color="auto" w:fill="auto"/>
            <w:noWrap/>
            <w:hideMark/>
          </w:tcPr>
          <w:p w14:paraId="392C7FC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21 212,00</w:t>
            </w:r>
          </w:p>
        </w:tc>
        <w:tc>
          <w:tcPr>
            <w:tcW w:w="1544" w:type="dxa"/>
            <w:shd w:val="clear" w:color="auto" w:fill="auto"/>
            <w:noWrap/>
            <w:hideMark/>
          </w:tcPr>
          <w:p w14:paraId="7B2FB38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-38,60</w:t>
            </w:r>
          </w:p>
        </w:tc>
        <w:tc>
          <w:tcPr>
            <w:tcW w:w="1275" w:type="dxa"/>
            <w:shd w:val="clear" w:color="auto" w:fill="auto"/>
            <w:noWrap/>
            <w:hideMark/>
          </w:tcPr>
          <w:p w14:paraId="700692D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18 436,10</w:t>
            </w:r>
          </w:p>
        </w:tc>
        <w:tc>
          <w:tcPr>
            <w:tcW w:w="1276" w:type="dxa"/>
            <w:shd w:val="clear" w:color="auto" w:fill="auto"/>
            <w:noWrap/>
            <w:hideMark/>
          </w:tcPr>
          <w:p w14:paraId="473C0B7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-2 775,90</w:t>
            </w:r>
          </w:p>
        </w:tc>
      </w:tr>
      <w:tr w:rsidR="005E51AA" w:rsidRPr="006940E9" w14:paraId="41D51A07" w14:textId="77777777" w:rsidTr="007F146E">
        <w:trPr>
          <w:trHeight w:val="315"/>
        </w:trPr>
        <w:tc>
          <w:tcPr>
            <w:tcW w:w="3261" w:type="dxa"/>
            <w:shd w:val="clear" w:color="auto" w:fill="D9D9D9" w:themeFill="background1" w:themeFillShade="D9"/>
            <w:hideMark/>
          </w:tcPr>
          <w:p w14:paraId="73B607CE"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ФИЗИЧЕСКАЯ КУЛЬТУРА И СПОРТ</w:t>
            </w:r>
          </w:p>
        </w:tc>
        <w:tc>
          <w:tcPr>
            <w:tcW w:w="709" w:type="dxa"/>
            <w:shd w:val="clear" w:color="auto" w:fill="D9D9D9" w:themeFill="background1" w:themeFillShade="D9"/>
            <w:noWrap/>
            <w:hideMark/>
          </w:tcPr>
          <w:p w14:paraId="2956549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1100</w:t>
            </w:r>
          </w:p>
        </w:tc>
        <w:tc>
          <w:tcPr>
            <w:tcW w:w="1276" w:type="dxa"/>
            <w:shd w:val="clear" w:color="auto" w:fill="D9D9D9" w:themeFill="background1" w:themeFillShade="D9"/>
            <w:noWrap/>
            <w:hideMark/>
          </w:tcPr>
          <w:p w14:paraId="6FF8B85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213 702,30</w:t>
            </w:r>
          </w:p>
        </w:tc>
        <w:tc>
          <w:tcPr>
            <w:tcW w:w="1291" w:type="dxa"/>
            <w:shd w:val="clear" w:color="auto" w:fill="D9D9D9" w:themeFill="background1" w:themeFillShade="D9"/>
            <w:noWrap/>
            <w:hideMark/>
          </w:tcPr>
          <w:p w14:paraId="33C5C3D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245 781,55</w:t>
            </w:r>
          </w:p>
        </w:tc>
        <w:tc>
          <w:tcPr>
            <w:tcW w:w="1544" w:type="dxa"/>
            <w:shd w:val="clear" w:color="auto" w:fill="D9D9D9" w:themeFill="background1" w:themeFillShade="D9"/>
            <w:noWrap/>
            <w:hideMark/>
          </w:tcPr>
          <w:p w14:paraId="44F7EDB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32 079,25</w:t>
            </w:r>
          </w:p>
        </w:tc>
        <w:tc>
          <w:tcPr>
            <w:tcW w:w="1275" w:type="dxa"/>
            <w:shd w:val="clear" w:color="auto" w:fill="D9D9D9" w:themeFill="background1" w:themeFillShade="D9"/>
            <w:noWrap/>
            <w:hideMark/>
          </w:tcPr>
          <w:p w14:paraId="76669B8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245 781,55</w:t>
            </w:r>
          </w:p>
        </w:tc>
        <w:tc>
          <w:tcPr>
            <w:tcW w:w="1276" w:type="dxa"/>
            <w:shd w:val="clear" w:color="auto" w:fill="D9D9D9" w:themeFill="background1" w:themeFillShade="D9"/>
            <w:noWrap/>
            <w:hideMark/>
          </w:tcPr>
          <w:p w14:paraId="59699063"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49B750F5" w14:textId="77777777" w:rsidTr="007F146E">
        <w:trPr>
          <w:trHeight w:val="315"/>
        </w:trPr>
        <w:tc>
          <w:tcPr>
            <w:tcW w:w="3261" w:type="dxa"/>
            <w:shd w:val="clear" w:color="auto" w:fill="auto"/>
            <w:hideMark/>
          </w:tcPr>
          <w:p w14:paraId="2754663F"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 xml:space="preserve">Физическая культура </w:t>
            </w:r>
          </w:p>
        </w:tc>
        <w:tc>
          <w:tcPr>
            <w:tcW w:w="709" w:type="dxa"/>
            <w:shd w:val="clear" w:color="auto" w:fill="auto"/>
            <w:noWrap/>
            <w:hideMark/>
          </w:tcPr>
          <w:p w14:paraId="6BE3415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1101</w:t>
            </w:r>
          </w:p>
        </w:tc>
        <w:tc>
          <w:tcPr>
            <w:tcW w:w="1276" w:type="dxa"/>
            <w:shd w:val="clear" w:color="auto" w:fill="auto"/>
            <w:noWrap/>
            <w:hideMark/>
          </w:tcPr>
          <w:p w14:paraId="084ED19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212 200,00</w:t>
            </w:r>
          </w:p>
        </w:tc>
        <w:tc>
          <w:tcPr>
            <w:tcW w:w="1291" w:type="dxa"/>
            <w:shd w:val="clear" w:color="auto" w:fill="auto"/>
            <w:noWrap/>
            <w:hideMark/>
          </w:tcPr>
          <w:p w14:paraId="52CB7B2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244 623,13</w:t>
            </w:r>
          </w:p>
        </w:tc>
        <w:tc>
          <w:tcPr>
            <w:tcW w:w="1544" w:type="dxa"/>
            <w:shd w:val="clear" w:color="auto" w:fill="auto"/>
            <w:noWrap/>
            <w:hideMark/>
          </w:tcPr>
          <w:p w14:paraId="634147B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32 423,13</w:t>
            </w:r>
          </w:p>
        </w:tc>
        <w:tc>
          <w:tcPr>
            <w:tcW w:w="1275" w:type="dxa"/>
            <w:shd w:val="clear" w:color="auto" w:fill="auto"/>
            <w:noWrap/>
            <w:hideMark/>
          </w:tcPr>
          <w:p w14:paraId="5A68ED34"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244 623,13</w:t>
            </w:r>
          </w:p>
        </w:tc>
        <w:tc>
          <w:tcPr>
            <w:tcW w:w="1276" w:type="dxa"/>
            <w:shd w:val="clear" w:color="auto" w:fill="auto"/>
            <w:noWrap/>
            <w:hideMark/>
          </w:tcPr>
          <w:p w14:paraId="0660C6C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1B8A59AC" w14:textId="77777777" w:rsidTr="007F146E">
        <w:trPr>
          <w:trHeight w:val="315"/>
        </w:trPr>
        <w:tc>
          <w:tcPr>
            <w:tcW w:w="3261" w:type="dxa"/>
            <w:shd w:val="clear" w:color="auto" w:fill="FFFFFF" w:themeFill="background1"/>
            <w:hideMark/>
          </w:tcPr>
          <w:p w14:paraId="18A9A079"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Массовый спорт</w:t>
            </w:r>
          </w:p>
        </w:tc>
        <w:tc>
          <w:tcPr>
            <w:tcW w:w="709" w:type="dxa"/>
            <w:shd w:val="clear" w:color="auto" w:fill="FFFFFF" w:themeFill="background1"/>
            <w:noWrap/>
            <w:hideMark/>
          </w:tcPr>
          <w:p w14:paraId="3E7DF0CA"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1102</w:t>
            </w:r>
          </w:p>
        </w:tc>
        <w:tc>
          <w:tcPr>
            <w:tcW w:w="1276" w:type="dxa"/>
            <w:shd w:val="clear" w:color="auto" w:fill="FFFFFF" w:themeFill="background1"/>
            <w:noWrap/>
            <w:hideMark/>
          </w:tcPr>
          <w:p w14:paraId="008B3D0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1 348,50</w:t>
            </w:r>
          </w:p>
        </w:tc>
        <w:tc>
          <w:tcPr>
            <w:tcW w:w="1291" w:type="dxa"/>
            <w:shd w:val="clear" w:color="auto" w:fill="FFFFFF" w:themeFill="background1"/>
            <w:noWrap/>
            <w:hideMark/>
          </w:tcPr>
          <w:p w14:paraId="78B08ECD"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1 012,73</w:t>
            </w:r>
          </w:p>
        </w:tc>
        <w:tc>
          <w:tcPr>
            <w:tcW w:w="1544" w:type="dxa"/>
            <w:shd w:val="clear" w:color="auto" w:fill="FFFFFF" w:themeFill="background1"/>
            <w:noWrap/>
            <w:hideMark/>
          </w:tcPr>
          <w:p w14:paraId="28635233"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-335,77</w:t>
            </w:r>
          </w:p>
        </w:tc>
        <w:tc>
          <w:tcPr>
            <w:tcW w:w="1275" w:type="dxa"/>
            <w:shd w:val="clear" w:color="auto" w:fill="FFFFFF" w:themeFill="background1"/>
            <w:noWrap/>
            <w:hideMark/>
          </w:tcPr>
          <w:p w14:paraId="055539FC"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1 012,73</w:t>
            </w:r>
          </w:p>
        </w:tc>
        <w:tc>
          <w:tcPr>
            <w:tcW w:w="1276" w:type="dxa"/>
            <w:shd w:val="clear" w:color="auto" w:fill="FFFFFF" w:themeFill="background1"/>
            <w:noWrap/>
            <w:hideMark/>
          </w:tcPr>
          <w:p w14:paraId="319E28A7"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r>
      <w:tr w:rsidR="005E51AA" w:rsidRPr="006940E9" w14:paraId="439C7237" w14:textId="77777777" w:rsidTr="007F146E">
        <w:trPr>
          <w:trHeight w:val="315"/>
        </w:trPr>
        <w:tc>
          <w:tcPr>
            <w:tcW w:w="3261" w:type="dxa"/>
            <w:shd w:val="clear" w:color="auto" w:fill="auto"/>
            <w:hideMark/>
          </w:tcPr>
          <w:p w14:paraId="259EEE82"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Спорт высших достижений</w:t>
            </w:r>
          </w:p>
        </w:tc>
        <w:tc>
          <w:tcPr>
            <w:tcW w:w="709" w:type="dxa"/>
            <w:shd w:val="clear" w:color="auto" w:fill="auto"/>
            <w:noWrap/>
            <w:hideMark/>
          </w:tcPr>
          <w:p w14:paraId="5D30AE9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1103</w:t>
            </w:r>
          </w:p>
        </w:tc>
        <w:tc>
          <w:tcPr>
            <w:tcW w:w="1276" w:type="dxa"/>
            <w:shd w:val="clear" w:color="auto" w:fill="auto"/>
            <w:noWrap/>
            <w:hideMark/>
          </w:tcPr>
          <w:p w14:paraId="2FA6CDF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153,80</w:t>
            </w:r>
          </w:p>
        </w:tc>
        <w:tc>
          <w:tcPr>
            <w:tcW w:w="1291" w:type="dxa"/>
            <w:shd w:val="clear" w:color="auto" w:fill="auto"/>
            <w:noWrap/>
            <w:hideMark/>
          </w:tcPr>
          <w:p w14:paraId="2D395BC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145,69</w:t>
            </w:r>
          </w:p>
        </w:tc>
        <w:tc>
          <w:tcPr>
            <w:tcW w:w="1544" w:type="dxa"/>
            <w:shd w:val="clear" w:color="auto" w:fill="auto"/>
            <w:noWrap/>
            <w:hideMark/>
          </w:tcPr>
          <w:p w14:paraId="0C826DE2"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-8,11</w:t>
            </w:r>
          </w:p>
        </w:tc>
        <w:tc>
          <w:tcPr>
            <w:tcW w:w="1275" w:type="dxa"/>
            <w:shd w:val="clear" w:color="auto" w:fill="auto"/>
            <w:noWrap/>
            <w:hideMark/>
          </w:tcPr>
          <w:p w14:paraId="02BE3E5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145,69</w:t>
            </w:r>
          </w:p>
        </w:tc>
        <w:tc>
          <w:tcPr>
            <w:tcW w:w="1276" w:type="dxa"/>
            <w:shd w:val="clear" w:color="auto" w:fill="auto"/>
            <w:noWrap/>
            <w:hideMark/>
          </w:tcPr>
          <w:p w14:paraId="576B1F4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03AD668F" w14:textId="77777777" w:rsidTr="007F146E">
        <w:trPr>
          <w:trHeight w:val="315"/>
        </w:trPr>
        <w:tc>
          <w:tcPr>
            <w:tcW w:w="3261" w:type="dxa"/>
            <w:shd w:val="clear" w:color="auto" w:fill="D9D9D9" w:themeFill="background1" w:themeFillShade="D9"/>
            <w:hideMark/>
          </w:tcPr>
          <w:p w14:paraId="63D67D06"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СРЕДСТВА МАССОВОЙ ИНФОРМАЦИИ</w:t>
            </w:r>
          </w:p>
        </w:tc>
        <w:tc>
          <w:tcPr>
            <w:tcW w:w="709" w:type="dxa"/>
            <w:shd w:val="clear" w:color="auto" w:fill="D9D9D9" w:themeFill="background1" w:themeFillShade="D9"/>
            <w:noWrap/>
            <w:hideMark/>
          </w:tcPr>
          <w:p w14:paraId="36872F3D"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1200</w:t>
            </w:r>
          </w:p>
        </w:tc>
        <w:tc>
          <w:tcPr>
            <w:tcW w:w="1276" w:type="dxa"/>
            <w:shd w:val="clear" w:color="auto" w:fill="D9D9D9" w:themeFill="background1" w:themeFillShade="D9"/>
            <w:noWrap/>
            <w:hideMark/>
          </w:tcPr>
          <w:p w14:paraId="7B2C0BC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18 143,00</w:t>
            </w:r>
          </w:p>
        </w:tc>
        <w:tc>
          <w:tcPr>
            <w:tcW w:w="1291" w:type="dxa"/>
            <w:shd w:val="clear" w:color="auto" w:fill="D9D9D9" w:themeFill="background1" w:themeFillShade="D9"/>
            <w:noWrap/>
            <w:hideMark/>
          </w:tcPr>
          <w:p w14:paraId="63CBC7B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18 143,00</w:t>
            </w:r>
          </w:p>
        </w:tc>
        <w:tc>
          <w:tcPr>
            <w:tcW w:w="1544" w:type="dxa"/>
            <w:shd w:val="clear" w:color="auto" w:fill="D9D9D9" w:themeFill="background1" w:themeFillShade="D9"/>
            <w:noWrap/>
            <w:hideMark/>
          </w:tcPr>
          <w:p w14:paraId="1BB9F18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c>
          <w:tcPr>
            <w:tcW w:w="1275" w:type="dxa"/>
            <w:shd w:val="clear" w:color="auto" w:fill="D9D9D9" w:themeFill="background1" w:themeFillShade="D9"/>
            <w:noWrap/>
            <w:hideMark/>
          </w:tcPr>
          <w:p w14:paraId="4773A26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18 143,00</w:t>
            </w:r>
          </w:p>
        </w:tc>
        <w:tc>
          <w:tcPr>
            <w:tcW w:w="1276" w:type="dxa"/>
            <w:shd w:val="clear" w:color="auto" w:fill="D9D9D9" w:themeFill="background1" w:themeFillShade="D9"/>
            <w:noWrap/>
            <w:hideMark/>
          </w:tcPr>
          <w:p w14:paraId="3A2A4BDE"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2C51A594" w14:textId="77777777" w:rsidTr="007F146E">
        <w:trPr>
          <w:trHeight w:val="315"/>
        </w:trPr>
        <w:tc>
          <w:tcPr>
            <w:tcW w:w="3261" w:type="dxa"/>
            <w:shd w:val="clear" w:color="auto" w:fill="FFFFFF" w:themeFill="background1"/>
            <w:hideMark/>
          </w:tcPr>
          <w:p w14:paraId="2E44266F"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Телевидение и радиовещание</w:t>
            </w:r>
          </w:p>
        </w:tc>
        <w:tc>
          <w:tcPr>
            <w:tcW w:w="709" w:type="dxa"/>
            <w:shd w:val="clear" w:color="auto" w:fill="FFFFFF" w:themeFill="background1"/>
            <w:noWrap/>
            <w:hideMark/>
          </w:tcPr>
          <w:p w14:paraId="078349CB"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1201</w:t>
            </w:r>
          </w:p>
        </w:tc>
        <w:tc>
          <w:tcPr>
            <w:tcW w:w="1276" w:type="dxa"/>
            <w:shd w:val="clear" w:color="auto" w:fill="FFFFFF" w:themeFill="background1"/>
            <w:noWrap/>
            <w:hideMark/>
          </w:tcPr>
          <w:p w14:paraId="52B29F93"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7 700,00</w:t>
            </w:r>
          </w:p>
        </w:tc>
        <w:tc>
          <w:tcPr>
            <w:tcW w:w="1291" w:type="dxa"/>
            <w:shd w:val="clear" w:color="auto" w:fill="FFFFFF" w:themeFill="background1"/>
            <w:noWrap/>
            <w:hideMark/>
          </w:tcPr>
          <w:p w14:paraId="29A0B866"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7 700,00</w:t>
            </w:r>
          </w:p>
        </w:tc>
        <w:tc>
          <w:tcPr>
            <w:tcW w:w="1544" w:type="dxa"/>
            <w:shd w:val="clear" w:color="auto" w:fill="FFFFFF" w:themeFill="background1"/>
            <w:noWrap/>
            <w:hideMark/>
          </w:tcPr>
          <w:p w14:paraId="15CEED69"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c>
          <w:tcPr>
            <w:tcW w:w="1275" w:type="dxa"/>
            <w:shd w:val="clear" w:color="auto" w:fill="FFFFFF" w:themeFill="background1"/>
            <w:noWrap/>
            <w:hideMark/>
          </w:tcPr>
          <w:p w14:paraId="3E768C2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7 700,00</w:t>
            </w:r>
          </w:p>
        </w:tc>
        <w:tc>
          <w:tcPr>
            <w:tcW w:w="1276" w:type="dxa"/>
            <w:shd w:val="clear" w:color="auto" w:fill="FFFFFF" w:themeFill="background1"/>
            <w:noWrap/>
            <w:hideMark/>
          </w:tcPr>
          <w:p w14:paraId="64EB275A"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r>
      <w:tr w:rsidR="005E51AA" w:rsidRPr="006940E9" w14:paraId="78C59869" w14:textId="77777777" w:rsidTr="007F146E">
        <w:trPr>
          <w:trHeight w:val="315"/>
        </w:trPr>
        <w:tc>
          <w:tcPr>
            <w:tcW w:w="3261" w:type="dxa"/>
            <w:shd w:val="clear" w:color="auto" w:fill="auto"/>
            <w:hideMark/>
          </w:tcPr>
          <w:p w14:paraId="5349D83C"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Периодическая печать и издательства</w:t>
            </w:r>
          </w:p>
        </w:tc>
        <w:tc>
          <w:tcPr>
            <w:tcW w:w="709" w:type="dxa"/>
            <w:shd w:val="clear" w:color="auto" w:fill="auto"/>
            <w:noWrap/>
            <w:hideMark/>
          </w:tcPr>
          <w:p w14:paraId="52F95BD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1202</w:t>
            </w:r>
          </w:p>
        </w:tc>
        <w:tc>
          <w:tcPr>
            <w:tcW w:w="1276" w:type="dxa"/>
            <w:shd w:val="clear" w:color="auto" w:fill="auto"/>
            <w:noWrap/>
            <w:hideMark/>
          </w:tcPr>
          <w:p w14:paraId="43457CC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10 443,00</w:t>
            </w:r>
          </w:p>
        </w:tc>
        <w:tc>
          <w:tcPr>
            <w:tcW w:w="1291" w:type="dxa"/>
            <w:shd w:val="clear" w:color="auto" w:fill="auto"/>
            <w:noWrap/>
            <w:hideMark/>
          </w:tcPr>
          <w:p w14:paraId="5BD1D70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10 443,00</w:t>
            </w:r>
          </w:p>
        </w:tc>
        <w:tc>
          <w:tcPr>
            <w:tcW w:w="1544" w:type="dxa"/>
            <w:shd w:val="clear" w:color="auto" w:fill="auto"/>
            <w:noWrap/>
            <w:hideMark/>
          </w:tcPr>
          <w:p w14:paraId="1C3332D6"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c>
          <w:tcPr>
            <w:tcW w:w="1275" w:type="dxa"/>
            <w:shd w:val="clear" w:color="auto" w:fill="auto"/>
            <w:noWrap/>
            <w:hideMark/>
          </w:tcPr>
          <w:p w14:paraId="733208E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10 443,00</w:t>
            </w:r>
          </w:p>
        </w:tc>
        <w:tc>
          <w:tcPr>
            <w:tcW w:w="1276" w:type="dxa"/>
            <w:shd w:val="clear" w:color="auto" w:fill="auto"/>
            <w:noWrap/>
            <w:hideMark/>
          </w:tcPr>
          <w:p w14:paraId="618CFCA8"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700AB424" w14:textId="77777777" w:rsidTr="007F146E">
        <w:trPr>
          <w:trHeight w:val="315"/>
        </w:trPr>
        <w:tc>
          <w:tcPr>
            <w:tcW w:w="3261" w:type="dxa"/>
            <w:shd w:val="clear" w:color="auto" w:fill="auto"/>
            <w:hideMark/>
          </w:tcPr>
          <w:p w14:paraId="4F74FD1D"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 xml:space="preserve">ОБСЛУЖИВАНИЕ ГОСУДАРСТВЕННОГО (МУНИЦИПАЛЬНОГО) ДОЛГА </w:t>
            </w:r>
          </w:p>
        </w:tc>
        <w:tc>
          <w:tcPr>
            <w:tcW w:w="709" w:type="dxa"/>
            <w:shd w:val="clear" w:color="auto" w:fill="auto"/>
            <w:noWrap/>
            <w:hideMark/>
          </w:tcPr>
          <w:p w14:paraId="561F1CD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1300</w:t>
            </w:r>
          </w:p>
        </w:tc>
        <w:tc>
          <w:tcPr>
            <w:tcW w:w="1276" w:type="dxa"/>
            <w:shd w:val="clear" w:color="auto" w:fill="auto"/>
            <w:noWrap/>
            <w:hideMark/>
          </w:tcPr>
          <w:p w14:paraId="02A380F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4 080,00</w:t>
            </w:r>
          </w:p>
        </w:tc>
        <w:tc>
          <w:tcPr>
            <w:tcW w:w="1291" w:type="dxa"/>
            <w:shd w:val="clear" w:color="auto" w:fill="auto"/>
            <w:noWrap/>
            <w:hideMark/>
          </w:tcPr>
          <w:p w14:paraId="55973110"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537,60</w:t>
            </w:r>
          </w:p>
        </w:tc>
        <w:tc>
          <w:tcPr>
            <w:tcW w:w="1544" w:type="dxa"/>
            <w:shd w:val="clear" w:color="auto" w:fill="auto"/>
            <w:noWrap/>
            <w:hideMark/>
          </w:tcPr>
          <w:p w14:paraId="24420889"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-3 542,40</w:t>
            </w:r>
          </w:p>
        </w:tc>
        <w:tc>
          <w:tcPr>
            <w:tcW w:w="1275" w:type="dxa"/>
            <w:shd w:val="clear" w:color="auto" w:fill="auto"/>
            <w:noWrap/>
            <w:hideMark/>
          </w:tcPr>
          <w:p w14:paraId="144E327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537,60</w:t>
            </w:r>
          </w:p>
        </w:tc>
        <w:tc>
          <w:tcPr>
            <w:tcW w:w="1276" w:type="dxa"/>
            <w:shd w:val="clear" w:color="auto" w:fill="auto"/>
            <w:noWrap/>
            <w:hideMark/>
          </w:tcPr>
          <w:p w14:paraId="16F27F4F"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0,00</w:t>
            </w:r>
          </w:p>
        </w:tc>
      </w:tr>
      <w:tr w:rsidR="005E51AA" w:rsidRPr="006940E9" w14:paraId="6358E113" w14:textId="77777777" w:rsidTr="007F146E">
        <w:trPr>
          <w:trHeight w:val="495"/>
        </w:trPr>
        <w:tc>
          <w:tcPr>
            <w:tcW w:w="3261" w:type="dxa"/>
            <w:shd w:val="clear" w:color="auto" w:fill="FFFFFF" w:themeFill="background1"/>
            <w:hideMark/>
          </w:tcPr>
          <w:p w14:paraId="65ADBCFD" w14:textId="77777777" w:rsidR="005E51AA" w:rsidRPr="005866C8" w:rsidRDefault="005E51AA" w:rsidP="007F146E">
            <w:pPr>
              <w:spacing w:after="0" w:line="240" w:lineRule="auto"/>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Обслуживание государственного (муниципального) внутреннего долга</w:t>
            </w:r>
          </w:p>
        </w:tc>
        <w:tc>
          <w:tcPr>
            <w:tcW w:w="709" w:type="dxa"/>
            <w:shd w:val="clear" w:color="auto" w:fill="FFFFFF" w:themeFill="background1"/>
            <w:noWrap/>
            <w:hideMark/>
          </w:tcPr>
          <w:p w14:paraId="5538361D"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1301</w:t>
            </w:r>
          </w:p>
        </w:tc>
        <w:tc>
          <w:tcPr>
            <w:tcW w:w="1276" w:type="dxa"/>
            <w:shd w:val="clear" w:color="auto" w:fill="FFFFFF" w:themeFill="background1"/>
            <w:noWrap/>
            <w:hideMark/>
          </w:tcPr>
          <w:p w14:paraId="6880C834"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4 080,00</w:t>
            </w:r>
          </w:p>
        </w:tc>
        <w:tc>
          <w:tcPr>
            <w:tcW w:w="1291" w:type="dxa"/>
            <w:shd w:val="clear" w:color="auto" w:fill="FFFFFF" w:themeFill="background1"/>
            <w:noWrap/>
            <w:hideMark/>
          </w:tcPr>
          <w:p w14:paraId="2F8D72A5"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537,60</w:t>
            </w:r>
          </w:p>
        </w:tc>
        <w:tc>
          <w:tcPr>
            <w:tcW w:w="1544" w:type="dxa"/>
            <w:shd w:val="clear" w:color="auto" w:fill="FFFFFF" w:themeFill="background1"/>
            <w:noWrap/>
            <w:hideMark/>
          </w:tcPr>
          <w:p w14:paraId="6073F22A"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-3 542,40</w:t>
            </w:r>
          </w:p>
        </w:tc>
        <w:tc>
          <w:tcPr>
            <w:tcW w:w="1275" w:type="dxa"/>
            <w:shd w:val="clear" w:color="auto" w:fill="FFFFFF" w:themeFill="background1"/>
            <w:noWrap/>
            <w:hideMark/>
          </w:tcPr>
          <w:p w14:paraId="5B1E275F"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537,60</w:t>
            </w:r>
          </w:p>
        </w:tc>
        <w:tc>
          <w:tcPr>
            <w:tcW w:w="1276" w:type="dxa"/>
            <w:shd w:val="clear" w:color="auto" w:fill="FFFFFF" w:themeFill="background1"/>
            <w:noWrap/>
            <w:hideMark/>
          </w:tcPr>
          <w:p w14:paraId="2ED959DB" w14:textId="77777777" w:rsidR="005E51AA" w:rsidRPr="005866C8" w:rsidRDefault="005E51AA" w:rsidP="007F146E">
            <w:pPr>
              <w:spacing w:after="0" w:line="240" w:lineRule="auto"/>
              <w:jc w:val="center"/>
              <w:rPr>
                <w:rFonts w:ascii="Times New Roman" w:eastAsia="Times New Roman" w:hAnsi="Times New Roman" w:cs="Times New Roman"/>
                <w:b/>
                <w:bCs/>
                <w:color w:val="000000"/>
                <w:sz w:val="20"/>
                <w:szCs w:val="20"/>
                <w:lang w:eastAsia="ru-RU"/>
              </w:rPr>
            </w:pPr>
            <w:r w:rsidRPr="005866C8">
              <w:rPr>
                <w:rFonts w:ascii="Times New Roman" w:hAnsi="Times New Roman" w:cs="Times New Roman"/>
                <w:sz w:val="20"/>
                <w:szCs w:val="20"/>
              </w:rPr>
              <w:t>0,00</w:t>
            </w:r>
          </w:p>
        </w:tc>
      </w:tr>
      <w:tr w:rsidR="005E51AA" w:rsidRPr="002B7A44" w14:paraId="3720DD15" w14:textId="77777777" w:rsidTr="007F146E">
        <w:trPr>
          <w:trHeight w:val="495"/>
        </w:trPr>
        <w:tc>
          <w:tcPr>
            <w:tcW w:w="3261" w:type="dxa"/>
            <w:shd w:val="clear" w:color="auto" w:fill="D9D9D9" w:themeFill="background1" w:themeFillShade="D9"/>
            <w:hideMark/>
          </w:tcPr>
          <w:p w14:paraId="63BF90C8" w14:textId="77777777" w:rsidR="005E51AA" w:rsidRPr="005866C8" w:rsidRDefault="005E51AA" w:rsidP="007F146E">
            <w:pPr>
              <w:spacing w:after="0" w:line="240" w:lineRule="auto"/>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ВСЕГО:</w:t>
            </w:r>
          </w:p>
        </w:tc>
        <w:tc>
          <w:tcPr>
            <w:tcW w:w="709" w:type="dxa"/>
            <w:shd w:val="clear" w:color="auto" w:fill="D9D9D9" w:themeFill="background1" w:themeFillShade="D9"/>
            <w:noWrap/>
            <w:hideMark/>
          </w:tcPr>
          <w:p w14:paraId="472244A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D9D9D9" w:themeFill="background1" w:themeFillShade="D9"/>
            <w:noWrap/>
            <w:hideMark/>
          </w:tcPr>
          <w:p w14:paraId="08B0F8D7"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3 078 629,20</w:t>
            </w:r>
          </w:p>
        </w:tc>
        <w:tc>
          <w:tcPr>
            <w:tcW w:w="1291" w:type="dxa"/>
            <w:shd w:val="clear" w:color="auto" w:fill="D9D9D9" w:themeFill="background1" w:themeFillShade="D9"/>
            <w:noWrap/>
            <w:hideMark/>
          </w:tcPr>
          <w:p w14:paraId="084703BC"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3 192 236,30</w:t>
            </w:r>
          </w:p>
        </w:tc>
        <w:tc>
          <w:tcPr>
            <w:tcW w:w="1544" w:type="dxa"/>
            <w:shd w:val="clear" w:color="auto" w:fill="D9D9D9" w:themeFill="background1" w:themeFillShade="D9"/>
            <w:noWrap/>
            <w:hideMark/>
          </w:tcPr>
          <w:p w14:paraId="2766FC8B"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113 607,10</w:t>
            </w:r>
          </w:p>
        </w:tc>
        <w:tc>
          <w:tcPr>
            <w:tcW w:w="1275" w:type="dxa"/>
            <w:shd w:val="clear" w:color="auto" w:fill="D9D9D9" w:themeFill="background1" w:themeFillShade="D9"/>
            <w:noWrap/>
            <w:hideMark/>
          </w:tcPr>
          <w:p w14:paraId="34F331A5"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3 172 703,05</w:t>
            </w:r>
          </w:p>
        </w:tc>
        <w:tc>
          <w:tcPr>
            <w:tcW w:w="1276" w:type="dxa"/>
            <w:shd w:val="clear" w:color="auto" w:fill="D9D9D9" w:themeFill="background1" w:themeFillShade="D9"/>
            <w:noWrap/>
            <w:hideMark/>
          </w:tcPr>
          <w:p w14:paraId="70C455EA" w14:textId="77777777" w:rsidR="005E51AA" w:rsidRPr="005866C8" w:rsidRDefault="005E51AA" w:rsidP="007F146E">
            <w:pPr>
              <w:spacing w:after="0" w:line="240" w:lineRule="auto"/>
              <w:jc w:val="center"/>
              <w:rPr>
                <w:rFonts w:ascii="Times New Roman" w:eastAsia="Times New Roman" w:hAnsi="Times New Roman" w:cs="Times New Roman"/>
                <w:color w:val="000000"/>
                <w:sz w:val="20"/>
                <w:szCs w:val="20"/>
                <w:lang w:eastAsia="ru-RU"/>
              </w:rPr>
            </w:pPr>
            <w:r w:rsidRPr="005866C8">
              <w:rPr>
                <w:rFonts w:ascii="Times New Roman" w:hAnsi="Times New Roman" w:cs="Times New Roman"/>
                <w:sz w:val="20"/>
                <w:szCs w:val="20"/>
              </w:rPr>
              <w:t>-19 533,25</w:t>
            </w:r>
          </w:p>
        </w:tc>
      </w:tr>
    </w:tbl>
    <w:p w14:paraId="02CE37D7" w14:textId="77777777" w:rsidR="005E51AA" w:rsidRPr="002B7A44" w:rsidRDefault="005E51AA" w:rsidP="005E51AA">
      <w:pPr>
        <w:spacing w:after="0"/>
        <w:ind w:firstLine="708"/>
        <w:jc w:val="right"/>
        <w:rPr>
          <w:rFonts w:ascii="Times New Roman" w:hAnsi="Times New Roman" w:cs="Times New Roman"/>
          <w:sz w:val="20"/>
          <w:szCs w:val="20"/>
        </w:rPr>
      </w:pPr>
    </w:p>
    <w:p w14:paraId="3C40D1FA" w14:textId="4AB68E27"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b/>
          <w:sz w:val="24"/>
          <w:szCs w:val="24"/>
        </w:rPr>
        <w:tab/>
      </w:r>
      <w:r w:rsidRPr="0001673D">
        <w:rPr>
          <w:rFonts w:ascii="Times New Roman" w:hAnsi="Times New Roman" w:cs="Times New Roman"/>
          <w:sz w:val="24"/>
          <w:szCs w:val="24"/>
        </w:rPr>
        <w:t xml:space="preserve">В соответствии  с положениями статей 217, 232 Бюджетного кодекса Российской Федерации и  пунктом 18 решения Думы города Радужный от 11.12.2020 года  № 24 «О бюджете города Радужный на 2021 год и на плановый период 2022 и 2023 годов» в декабре отчетного финансового </w:t>
      </w:r>
      <w:r w:rsidRPr="0001673D">
        <w:rPr>
          <w:rFonts w:ascii="Times New Roman" w:hAnsi="Times New Roman" w:cs="Times New Roman"/>
          <w:sz w:val="24"/>
          <w:szCs w:val="24"/>
        </w:rPr>
        <w:lastRenderedPageBreak/>
        <w:t xml:space="preserve">года внесены в сводную бюджетную роспись  изменения в сторону уменьшения на </w:t>
      </w:r>
      <w:r w:rsidR="00787D74" w:rsidRPr="0001673D">
        <w:rPr>
          <w:rFonts w:ascii="Times New Roman" w:hAnsi="Times New Roman" w:cs="Times New Roman"/>
          <w:iCs/>
          <w:sz w:val="24"/>
          <w:szCs w:val="24"/>
        </w:rPr>
        <w:t>(-)</w:t>
      </w:r>
      <w:r w:rsidRPr="0001673D">
        <w:rPr>
          <w:rFonts w:ascii="Times New Roman" w:hAnsi="Times New Roman" w:cs="Times New Roman"/>
          <w:sz w:val="24"/>
          <w:szCs w:val="24"/>
        </w:rPr>
        <w:t>19 533,25 тыс. рублей.</w:t>
      </w:r>
    </w:p>
    <w:p w14:paraId="1DC4375F" w14:textId="77777777"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В том числе:</w:t>
      </w:r>
    </w:p>
    <w:p w14:paraId="0B8CEFF0" w14:textId="77777777" w:rsidR="005E51AA" w:rsidRPr="0001673D" w:rsidRDefault="005E51AA" w:rsidP="005E51AA">
      <w:pPr>
        <w:tabs>
          <w:tab w:val="left" w:pos="615"/>
          <w:tab w:val="center" w:pos="4677"/>
        </w:tabs>
        <w:spacing w:after="0"/>
        <w:jc w:val="both"/>
        <w:rPr>
          <w:rFonts w:ascii="Times New Roman" w:hAnsi="Times New Roman" w:cs="Times New Roman"/>
          <w:i/>
          <w:sz w:val="24"/>
          <w:szCs w:val="24"/>
        </w:rPr>
      </w:pPr>
      <w:r w:rsidRPr="0001673D">
        <w:rPr>
          <w:rFonts w:ascii="Times New Roman" w:hAnsi="Times New Roman" w:cs="Times New Roman"/>
          <w:sz w:val="24"/>
          <w:szCs w:val="24"/>
        </w:rPr>
        <w:tab/>
      </w:r>
      <w:r w:rsidRPr="0001673D">
        <w:rPr>
          <w:rFonts w:ascii="Times New Roman" w:hAnsi="Times New Roman" w:cs="Times New Roman"/>
          <w:i/>
          <w:sz w:val="24"/>
          <w:szCs w:val="24"/>
        </w:rPr>
        <w:t xml:space="preserve"> Субвенции из бюджета автономного округа уменьшены на сумму (-) 8 185,90 тыс. рублей:</w:t>
      </w:r>
    </w:p>
    <w:p w14:paraId="38DD750C" w14:textId="77777777"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r>
      <w:r w:rsidRPr="0001673D">
        <w:rPr>
          <w:rFonts w:ascii="Times New Roman" w:hAnsi="Times New Roman" w:cs="Times New Roman"/>
          <w:sz w:val="24"/>
          <w:szCs w:val="24"/>
        </w:rPr>
        <w:tab/>
        <w:t>- субвенции на осуществление полномочий по образованию и организации деятельности комиссий по делам несовершеннолетних и защите их прав уменьшены бюджетные ассигнования на сумму (-) 412,00 тыс. рублей (уведомление автономного округа от 24.12.2021 № 7690/12/89);</w:t>
      </w:r>
    </w:p>
    <w:p w14:paraId="22E0234E" w14:textId="5D27315B"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t xml:space="preserve">- </w:t>
      </w:r>
      <w:r w:rsidR="00A85B68" w:rsidRPr="0001673D">
        <w:rPr>
          <w:rFonts w:ascii="Times New Roman" w:hAnsi="Times New Roman" w:cs="Times New Roman"/>
          <w:sz w:val="24"/>
          <w:szCs w:val="24"/>
        </w:rPr>
        <w:t xml:space="preserve">субвенция </w:t>
      </w:r>
      <w:r w:rsidRPr="0001673D">
        <w:rPr>
          <w:rFonts w:ascii="Times New Roman" w:hAnsi="Times New Roman" w:cs="Times New Roman"/>
          <w:sz w:val="24"/>
          <w:szCs w:val="24"/>
        </w:rPr>
        <w:t>на социальную поддержку отдельных категорий обучающихся в муниципальных общеобразовательных организациях уменьшены бюджетные ассигнования на сумму (-) 2 233,00 тыс. рублей (уведомление автономного округа от 23.12.2020 № 230/12/773);</w:t>
      </w:r>
    </w:p>
    <w:p w14:paraId="0BB727ED" w14:textId="1FE71748"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t xml:space="preserve">- </w:t>
      </w:r>
      <w:r w:rsidR="00A85B68" w:rsidRPr="0001673D">
        <w:rPr>
          <w:rFonts w:ascii="Times New Roman" w:hAnsi="Times New Roman" w:cs="Times New Roman"/>
          <w:sz w:val="24"/>
          <w:szCs w:val="24"/>
        </w:rPr>
        <w:t xml:space="preserve">субвенция </w:t>
      </w:r>
      <w:r w:rsidRPr="0001673D">
        <w:rPr>
          <w:rFonts w:ascii="Times New Roman" w:hAnsi="Times New Roman" w:cs="Times New Roman"/>
          <w:sz w:val="24"/>
          <w:szCs w:val="24"/>
        </w:rPr>
        <w:t>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уменьшены бюджетные ассигнования на сумму (-) 950,00 тыс. рублей (уведомление автономного округа от 23.12.2021 № 230/12/689);</w:t>
      </w:r>
    </w:p>
    <w:p w14:paraId="0C83789B" w14:textId="77777777"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t xml:space="preserve">- субвенция на осуществление деятельности по опеке и попечительству уменьшены бюджетные ассигнования на сумму (-) 2 775,90 тыс. рублей (уведомление автономного округа от 23.12.2021 № 290/12/242); </w:t>
      </w:r>
    </w:p>
    <w:p w14:paraId="2AB68D0E" w14:textId="77777777"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t xml:space="preserve">-  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уменьшены бюджетные ассигнования на сумму (-) 538,90 тыс. рублей (уведомление автономного округа от 21.12.2021 № 290/12/225); </w:t>
      </w:r>
    </w:p>
    <w:p w14:paraId="34D84432" w14:textId="77777777" w:rsidR="005E51AA" w:rsidRPr="0001673D"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t>- субвенции на обеспечение жильем отдельных категорий граждан, установленных Федеральными законами от 12.01.1995 года № 5-ФЗ "О ветеранах" (федеральный бюджет) уменьшены бюджетные ассигнования на сумму (-) 945,10 тыс. рублей (уведомление автономного округа от 23.12.2021 № 480/12/378);</w:t>
      </w:r>
    </w:p>
    <w:p w14:paraId="67BD0196" w14:textId="406B3FD8" w:rsidR="005E51AA" w:rsidRPr="002B7A44" w:rsidRDefault="005E51AA" w:rsidP="005E51AA">
      <w:pPr>
        <w:tabs>
          <w:tab w:val="left" w:pos="615"/>
          <w:tab w:val="center" w:pos="4677"/>
        </w:tabs>
        <w:spacing w:after="0"/>
        <w:jc w:val="both"/>
        <w:rPr>
          <w:rFonts w:ascii="Times New Roman" w:hAnsi="Times New Roman" w:cs="Times New Roman"/>
          <w:sz w:val="24"/>
          <w:szCs w:val="24"/>
        </w:rPr>
      </w:pPr>
      <w:r w:rsidRPr="0001673D">
        <w:rPr>
          <w:rFonts w:ascii="Times New Roman" w:hAnsi="Times New Roman" w:cs="Times New Roman"/>
          <w:sz w:val="24"/>
          <w:szCs w:val="24"/>
        </w:rPr>
        <w:tab/>
        <w:t>- субвенции на осуществление полномочий по созданию и обеспечению деятельности административных комиссий уменьшены бюджетные ассигнования на сумму (-) 331,00 тыс. рублей (уведомление автономного округа от 23.12.2021 № 580/12/109)</w:t>
      </w:r>
      <w:r w:rsidR="0001673D">
        <w:rPr>
          <w:rFonts w:ascii="Times New Roman" w:hAnsi="Times New Roman" w:cs="Times New Roman"/>
          <w:sz w:val="24"/>
          <w:szCs w:val="24"/>
        </w:rPr>
        <w:t>;</w:t>
      </w:r>
    </w:p>
    <w:p w14:paraId="58F2C603" w14:textId="06BA5833" w:rsidR="005E51AA" w:rsidRPr="000E19FB" w:rsidRDefault="005E51AA" w:rsidP="005E51AA">
      <w:pPr>
        <w:tabs>
          <w:tab w:val="left" w:pos="615"/>
          <w:tab w:val="center" w:pos="4677"/>
        </w:tabs>
        <w:spacing w:after="0"/>
        <w:jc w:val="both"/>
        <w:rPr>
          <w:rFonts w:ascii="Times New Roman" w:hAnsi="Times New Roman" w:cs="Times New Roman"/>
          <w:i/>
          <w:sz w:val="24"/>
          <w:szCs w:val="24"/>
        </w:rPr>
      </w:pPr>
      <w:bookmarkStart w:id="17" w:name="_Hlk95733403"/>
      <w:r w:rsidRPr="002B7A44">
        <w:rPr>
          <w:rFonts w:ascii="Times New Roman" w:hAnsi="Times New Roman" w:cs="Times New Roman"/>
          <w:i/>
          <w:sz w:val="24"/>
          <w:szCs w:val="24"/>
        </w:rPr>
        <w:t xml:space="preserve">          </w:t>
      </w:r>
      <w:r w:rsidRPr="000E19FB">
        <w:rPr>
          <w:rFonts w:ascii="Times New Roman" w:hAnsi="Times New Roman" w:cs="Times New Roman"/>
          <w:i/>
          <w:sz w:val="24"/>
          <w:szCs w:val="24"/>
        </w:rPr>
        <w:t>Субсидии из бюджета автономного округа уменьшены на сумму (-) 8 589,69 тыс. рублей:</w:t>
      </w:r>
    </w:p>
    <w:p w14:paraId="74A337DB" w14:textId="3EE97D09" w:rsidR="005E51AA" w:rsidRPr="000E19FB" w:rsidRDefault="005E51AA" w:rsidP="005E51AA">
      <w:pPr>
        <w:tabs>
          <w:tab w:val="left" w:pos="615"/>
          <w:tab w:val="center" w:pos="4677"/>
        </w:tabs>
        <w:spacing w:after="0"/>
        <w:jc w:val="both"/>
        <w:rPr>
          <w:rFonts w:ascii="Times New Roman" w:hAnsi="Times New Roman" w:cs="Times New Roman"/>
          <w:sz w:val="24"/>
          <w:szCs w:val="24"/>
        </w:rPr>
      </w:pPr>
      <w:r w:rsidRPr="000E19FB">
        <w:rPr>
          <w:rFonts w:ascii="Times New Roman" w:hAnsi="Times New Roman" w:cs="Times New Roman"/>
          <w:sz w:val="24"/>
          <w:szCs w:val="24"/>
        </w:rPr>
        <w:tab/>
      </w:r>
      <w:r w:rsidRPr="000E19FB">
        <w:rPr>
          <w:rFonts w:ascii="Times New Roman" w:hAnsi="Times New Roman" w:cs="Times New Roman"/>
          <w:sz w:val="24"/>
          <w:szCs w:val="24"/>
        </w:rPr>
        <w:tab/>
        <w:t xml:space="preserve">- </w:t>
      </w:r>
      <w:r w:rsidR="00A85B68" w:rsidRPr="000E19FB">
        <w:rPr>
          <w:rFonts w:ascii="Times New Roman" w:hAnsi="Times New Roman" w:cs="Times New Roman"/>
          <w:sz w:val="24"/>
          <w:szCs w:val="24"/>
        </w:rPr>
        <w:t xml:space="preserve">субсидия на </w:t>
      </w:r>
      <w:r w:rsidR="0050313E" w:rsidRPr="000E19FB">
        <w:rPr>
          <w:rFonts w:ascii="Times New Roman" w:hAnsi="Times New Roman" w:cs="Times New Roman"/>
          <w:sz w:val="24"/>
          <w:szCs w:val="24"/>
        </w:rPr>
        <w:t>о</w:t>
      </w:r>
      <w:r w:rsidRPr="000E19FB">
        <w:rPr>
          <w:rFonts w:ascii="Times New Roman" w:hAnsi="Times New Roman" w:cs="Times New Roman"/>
          <w:sz w:val="24"/>
          <w:szCs w:val="24"/>
        </w:rPr>
        <w:t>рганизаци</w:t>
      </w:r>
      <w:r w:rsidR="00A85B68" w:rsidRPr="000E19FB">
        <w:rPr>
          <w:rFonts w:ascii="Times New Roman" w:hAnsi="Times New Roman" w:cs="Times New Roman"/>
          <w:sz w:val="24"/>
          <w:szCs w:val="24"/>
        </w:rPr>
        <w:t>ю</w:t>
      </w:r>
      <w:r w:rsidRPr="000E19FB">
        <w:rPr>
          <w:rFonts w:ascii="Times New Roman" w:hAnsi="Times New Roman" w:cs="Times New Roman"/>
          <w:sz w:val="24"/>
          <w:szCs w:val="24"/>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bookmarkStart w:id="18" w:name="_Hlk95732764"/>
      <w:r w:rsidRPr="000E19FB">
        <w:rPr>
          <w:rFonts w:ascii="Times New Roman" w:hAnsi="Times New Roman" w:cs="Times New Roman"/>
          <w:sz w:val="24"/>
          <w:szCs w:val="24"/>
        </w:rPr>
        <w:t xml:space="preserve">уменьшены бюджетные ассигнования на сумму (-) 8 520,39 тыс. рублей (уведомление округа от 23.12.2021 № 230/12/736, от 23.12.2021 № 230/12/758, от 30.12.2021 № 230/12/860, от 30.12.2021 № 230/12/911); </w:t>
      </w:r>
    </w:p>
    <w:bookmarkEnd w:id="18"/>
    <w:p w14:paraId="34A2B370" w14:textId="330B4823" w:rsidR="005E51AA" w:rsidRDefault="005E51AA" w:rsidP="005E51AA">
      <w:pPr>
        <w:tabs>
          <w:tab w:val="left" w:pos="615"/>
          <w:tab w:val="center" w:pos="4677"/>
        </w:tabs>
        <w:spacing w:after="0"/>
        <w:jc w:val="both"/>
        <w:rPr>
          <w:rFonts w:ascii="Times New Roman" w:hAnsi="Times New Roman" w:cs="Times New Roman"/>
          <w:sz w:val="24"/>
          <w:szCs w:val="24"/>
        </w:rPr>
      </w:pPr>
      <w:r w:rsidRPr="000E19FB">
        <w:rPr>
          <w:rFonts w:ascii="Times New Roman" w:hAnsi="Times New Roman" w:cs="Times New Roman"/>
          <w:sz w:val="24"/>
          <w:szCs w:val="24"/>
        </w:rPr>
        <w:tab/>
        <w:t>- субсиди</w:t>
      </w:r>
      <w:r w:rsidR="0001673D" w:rsidRPr="000E19FB">
        <w:rPr>
          <w:rFonts w:ascii="Times New Roman" w:hAnsi="Times New Roman" w:cs="Times New Roman"/>
          <w:sz w:val="24"/>
          <w:szCs w:val="24"/>
        </w:rPr>
        <w:t>я</w:t>
      </w:r>
      <w:r w:rsidRPr="000E19FB">
        <w:rPr>
          <w:rFonts w:ascii="Times New Roman" w:hAnsi="Times New Roman" w:cs="Times New Roman"/>
          <w:sz w:val="24"/>
          <w:szCs w:val="24"/>
        </w:rPr>
        <w:t xml:space="preserve"> на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уменьшены бюджетные ассигнования на сумму (-) 53,40 тыс. рублей (уведомление округа от 23.12.2021 № 460/12/521);</w:t>
      </w:r>
      <w:r w:rsidRPr="002B7A44">
        <w:rPr>
          <w:rFonts w:ascii="Times New Roman" w:hAnsi="Times New Roman" w:cs="Times New Roman"/>
          <w:sz w:val="24"/>
          <w:szCs w:val="24"/>
        </w:rPr>
        <w:t xml:space="preserve"> </w:t>
      </w:r>
    </w:p>
    <w:p w14:paraId="60CA924C" w14:textId="1C591A1D" w:rsidR="005E51AA" w:rsidRDefault="005E51AA" w:rsidP="005E51AA">
      <w:pPr>
        <w:tabs>
          <w:tab w:val="left" w:pos="615"/>
          <w:tab w:val="center" w:pos="4677"/>
        </w:tabs>
        <w:spacing w:after="0"/>
        <w:jc w:val="both"/>
        <w:rPr>
          <w:rFonts w:ascii="Times New Roman" w:hAnsi="Times New Roman" w:cs="Times New Roman"/>
          <w:sz w:val="24"/>
          <w:szCs w:val="24"/>
        </w:rPr>
      </w:pPr>
      <w:r>
        <w:rPr>
          <w:rFonts w:ascii="Times New Roman" w:hAnsi="Times New Roman" w:cs="Times New Roman"/>
          <w:sz w:val="24"/>
          <w:szCs w:val="24"/>
        </w:rPr>
        <w:tab/>
      </w:r>
      <w:r w:rsidRPr="000E19FB">
        <w:rPr>
          <w:rFonts w:ascii="Times New Roman" w:hAnsi="Times New Roman" w:cs="Times New Roman"/>
          <w:sz w:val="24"/>
          <w:szCs w:val="24"/>
        </w:rPr>
        <w:t>- субсиди</w:t>
      </w:r>
      <w:r w:rsidR="00587DC1" w:rsidRPr="000E19FB">
        <w:rPr>
          <w:rFonts w:ascii="Times New Roman" w:hAnsi="Times New Roman" w:cs="Times New Roman"/>
          <w:sz w:val="24"/>
          <w:szCs w:val="24"/>
        </w:rPr>
        <w:t>я</w:t>
      </w:r>
      <w:r w:rsidRPr="000E19FB">
        <w:rPr>
          <w:rFonts w:ascii="Times New Roman" w:hAnsi="Times New Roman" w:cs="Times New Roman"/>
          <w:sz w:val="24"/>
          <w:szCs w:val="24"/>
        </w:rPr>
        <w:t xml:space="preserve"> на благоустройство территорий муниципальных образований уменьшены бюджетные ассигнования на сумму (-) 15,90 тыс. рублей (уведомление округа от 23.12.2021 № 460/12/526);</w:t>
      </w:r>
      <w:r w:rsidRPr="002B7A44">
        <w:rPr>
          <w:rFonts w:ascii="Times New Roman" w:hAnsi="Times New Roman" w:cs="Times New Roman"/>
          <w:sz w:val="24"/>
          <w:szCs w:val="24"/>
        </w:rPr>
        <w:t xml:space="preserve"> </w:t>
      </w:r>
    </w:p>
    <w:bookmarkEnd w:id="17"/>
    <w:p w14:paraId="565B59CE" w14:textId="77777777" w:rsidR="005E51AA" w:rsidRPr="000E19FB" w:rsidRDefault="005E51AA" w:rsidP="005E51AA">
      <w:pPr>
        <w:tabs>
          <w:tab w:val="left" w:pos="615"/>
          <w:tab w:val="center" w:pos="4677"/>
        </w:tabs>
        <w:spacing w:after="0"/>
        <w:jc w:val="both"/>
        <w:rPr>
          <w:rFonts w:ascii="Times New Roman" w:hAnsi="Times New Roman" w:cs="Times New Roman"/>
          <w:i/>
          <w:sz w:val="24"/>
          <w:szCs w:val="24"/>
        </w:rPr>
      </w:pPr>
      <w:r w:rsidRPr="002B7A44">
        <w:rPr>
          <w:rFonts w:ascii="Times New Roman" w:hAnsi="Times New Roman" w:cs="Times New Roman"/>
          <w:i/>
          <w:sz w:val="24"/>
          <w:szCs w:val="24"/>
        </w:rPr>
        <w:t xml:space="preserve">          </w:t>
      </w:r>
      <w:r w:rsidRPr="000E19FB">
        <w:rPr>
          <w:rFonts w:ascii="Times New Roman" w:hAnsi="Times New Roman" w:cs="Times New Roman"/>
          <w:i/>
          <w:sz w:val="24"/>
          <w:szCs w:val="24"/>
        </w:rPr>
        <w:t>Иные межбюджетные трансферты из бюджета автономного округа уменьшены на сумму (-) 2 757,66 тыс. рублей:</w:t>
      </w:r>
    </w:p>
    <w:p w14:paraId="099118C5" w14:textId="6C7EF182" w:rsidR="005E51AA" w:rsidRPr="000E19FB" w:rsidRDefault="005E51AA" w:rsidP="005E51AA">
      <w:pPr>
        <w:tabs>
          <w:tab w:val="left" w:pos="615"/>
          <w:tab w:val="center" w:pos="4677"/>
        </w:tabs>
        <w:spacing w:after="0"/>
        <w:jc w:val="both"/>
        <w:rPr>
          <w:rFonts w:ascii="Times New Roman" w:hAnsi="Times New Roman" w:cs="Times New Roman"/>
          <w:sz w:val="24"/>
          <w:szCs w:val="24"/>
        </w:rPr>
      </w:pPr>
      <w:r w:rsidRPr="000E19FB">
        <w:rPr>
          <w:rFonts w:ascii="Times New Roman" w:hAnsi="Times New Roman" w:cs="Times New Roman"/>
          <w:sz w:val="24"/>
          <w:szCs w:val="24"/>
        </w:rPr>
        <w:lastRenderedPageBreak/>
        <w:tab/>
      </w:r>
      <w:r w:rsidRPr="000E19FB">
        <w:rPr>
          <w:rFonts w:ascii="Times New Roman" w:hAnsi="Times New Roman" w:cs="Times New Roman"/>
          <w:sz w:val="24"/>
          <w:szCs w:val="24"/>
        </w:rPr>
        <w:tab/>
        <w:t xml:space="preserve">- </w:t>
      </w:r>
      <w:r w:rsidR="004E55D4" w:rsidRPr="000E19FB">
        <w:rPr>
          <w:rFonts w:ascii="Times New Roman" w:hAnsi="Times New Roman" w:cs="Times New Roman"/>
          <w:sz w:val="24"/>
          <w:szCs w:val="24"/>
        </w:rPr>
        <w:t>и</w:t>
      </w:r>
      <w:r w:rsidRPr="000E19FB">
        <w:rPr>
          <w:rFonts w:ascii="Times New Roman" w:hAnsi="Times New Roman" w:cs="Times New Roman"/>
          <w:sz w:val="24"/>
          <w:szCs w:val="24"/>
        </w:rPr>
        <w:t xml:space="preserve">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уменьшены бюджетные ассигнования на сумму (-) 2 914,20 тыс. рублей (уведомление округа от 23.12.2021 № 230/12/812); </w:t>
      </w:r>
    </w:p>
    <w:p w14:paraId="1E6FE462" w14:textId="1001A270" w:rsidR="005E51AA" w:rsidRPr="00836EC8" w:rsidRDefault="005E51AA" w:rsidP="005E51AA">
      <w:pPr>
        <w:tabs>
          <w:tab w:val="left" w:pos="615"/>
          <w:tab w:val="center" w:pos="4677"/>
        </w:tabs>
        <w:spacing w:after="0"/>
        <w:jc w:val="both"/>
        <w:rPr>
          <w:rFonts w:ascii="Times New Roman" w:hAnsi="Times New Roman" w:cs="Times New Roman"/>
          <w:sz w:val="24"/>
          <w:szCs w:val="24"/>
        </w:rPr>
      </w:pPr>
      <w:r w:rsidRPr="000E19FB">
        <w:rPr>
          <w:rFonts w:ascii="Times New Roman" w:hAnsi="Times New Roman" w:cs="Times New Roman"/>
          <w:sz w:val="24"/>
          <w:szCs w:val="24"/>
        </w:rPr>
        <w:tab/>
        <w:t xml:space="preserve">- </w:t>
      </w:r>
      <w:r w:rsidR="004E55D4" w:rsidRPr="000E19FB">
        <w:rPr>
          <w:rFonts w:ascii="Times New Roman" w:hAnsi="Times New Roman" w:cs="Times New Roman"/>
          <w:sz w:val="24"/>
          <w:szCs w:val="24"/>
        </w:rPr>
        <w:t>и</w:t>
      </w:r>
      <w:r w:rsidRPr="000E19FB">
        <w:rPr>
          <w:rFonts w:ascii="Times New Roman" w:hAnsi="Times New Roman" w:cs="Times New Roman"/>
          <w:sz w:val="24"/>
          <w:szCs w:val="24"/>
        </w:rPr>
        <w:t>ные межбюджетные трансферты на поощрение муниципальных управленческих команд по подготовке и проведению Всероссийской переписи населения 2020 года бюджетные ассигнования увеличены на сумму (+) 156,54 тыс. рублей (уведомление округа от 21.12.2021 № 600/12/147)</w:t>
      </w:r>
      <w:r w:rsidR="000E19FB">
        <w:rPr>
          <w:rFonts w:ascii="Times New Roman" w:hAnsi="Times New Roman" w:cs="Times New Roman"/>
          <w:sz w:val="24"/>
          <w:szCs w:val="24"/>
        </w:rPr>
        <w:t>.</w:t>
      </w:r>
      <w:r w:rsidRPr="00836EC8">
        <w:rPr>
          <w:rFonts w:ascii="Times New Roman" w:hAnsi="Times New Roman" w:cs="Times New Roman"/>
          <w:sz w:val="24"/>
          <w:szCs w:val="24"/>
        </w:rPr>
        <w:t xml:space="preserve"> </w:t>
      </w:r>
    </w:p>
    <w:p w14:paraId="4774F387" w14:textId="150FD22E" w:rsidR="005E51AA" w:rsidRDefault="005F0CDA" w:rsidP="00023B41">
      <w:pPr>
        <w:tabs>
          <w:tab w:val="left" w:pos="615"/>
          <w:tab w:val="center" w:pos="4677"/>
        </w:tabs>
        <w:spacing w:after="0" w:line="240" w:lineRule="auto"/>
        <w:jc w:val="both"/>
        <w:rPr>
          <w:rFonts w:ascii="Times New Roman" w:hAnsi="Times New Roman" w:cs="Times New Roman"/>
          <w:color w:val="FF0000"/>
          <w:sz w:val="24"/>
          <w:szCs w:val="24"/>
        </w:rPr>
      </w:pPr>
      <w:r w:rsidRPr="002B7A44">
        <w:rPr>
          <w:rFonts w:ascii="Times New Roman" w:hAnsi="Times New Roman" w:cs="Times New Roman"/>
          <w:sz w:val="24"/>
          <w:szCs w:val="24"/>
        </w:rPr>
        <w:tab/>
      </w:r>
      <w:r w:rsidR="005E51AA" w:rsidRPr="00823BE8">
        <w:rPr>
          <w:rFonts w:ascii="Times New Roman" w:hAnsi="Times New Roman" w:cs="Times New Roman"/>
          <w:sz w:val="24"/>
          <w:szCs w:val="24"/>
        </w:rPr>
        <w:t>Расходы бюджета города за 2021 год исполнены в сумме</w:t>
      </w:r>
      <w:r w:rsidR="005E51AA" w:rsidRPr="00823BE8">
        <w:rPr>
          <w:rFonts w:ascii="Times New Roman" w:hAnsi="Times New Roman" w:cs="Times New Roman"/>
          <w:b/>
          <w:sz w:val="24"/>
          <w:szCs w:val="24"/>
        </w:rPr>
        <w:t> 3 141 315,56 тыс. рублей</w:t>
      </w:r>
      <w:r w:rsidR="005E51AA" w:rsidRPr="00823BE8">
        <w:rPr>
          <w:rFonts w:ascii="Times New Roman" w:hAnsi="Times New Roman" w:cs="Times New Roman"/>
          <w:sz w:val="24"/>
          <w:szCs w:val="24"/>
        </w:rPr>
        <w:t xml:space="preserve">, или на </w:t>
      </w:r>
      <w:r w:rsidR="005E51AA" w:rsidRPr="00823BE8">
        <w:rPr>
          <w:rFonts w:ascii="Times New Roman" w:hAnsi="Times New Roman" w:cs="Times New Roman"/>
          <w:b/>
          <w:sz w:val="24"/>
          <w:szCs w:val="24"/>
        </w:rPr>
        <w:t>99,01%</w:t>
      </w:r>
      <w:r w:rsidR="005E51AA" w:rsidRPr="00823BE8">
        <w:rPr>
          <w:rFonts w:ascii="Times New Roman" w:hAnsi="Times New Roman" w:cs="Times New Roman"/>
          <w:sz w:val="24"/>
          <w:szCs w:val="24"/>
        </w:rPr>
        <w:t xml:space="preserve"> к уточненному плану на год </w:t>
      </w:r>
      <w:r w:rsidR="005E51AA" w:rsidRPr="00544027">
        <w:rPr>
          <w:rFonts w:ascii="Times New Roman" w:hAnsi="Times New Roman" w:cs="Times New Roman"/>
          <w:color w:val="548DD4" w:themeColor="text2" w:themeTint="99"/>
          <w:sz w:val="24"/>
          <w:szCs w:val="24"/>
        </w:rPr>
        <w:t>(приложение №1 к настоящей пояснительной записке).</w:t>
      </w:r>
    </w:p>
    <w:p w14:paraId="6CAF63E6" w14:textId="7A18C488" w:rsidR="005E51AA" w:rsidRPr="00DA3432" w:rsidRDefault="00DA3432" w:rsidP="00DA3432">
      <w:pPr>
        <w:tabs>
          <w:tab w:val="left" w:pos="615"/>
          <w:tab w:val="center" w:pos="4677"/>
        </w:tabs>
        <w:spacing w:after="0" w:line="240" w:lineRule="auto"/>
        <w:jc w:val="right"/>
        <w:rPr>
          <w:rFonts w:ascii="Times New Roman" w:hAnsi="Times New Roman" w:cs="Times New Roman"/>
          <w:sz w:val="20"/>
          <w:szCs w:val="20"/>
        </w:rPr>
      </w:pPr>
      <w:r w:rsidRPr="00DA3432">
        <w:rPr>
          <w:rFonts w:ascii="Times New Roman" w:hAnsi="Times New Roman" w:cs="Times New Roman"/>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919"/>
        <w:gridCol w:w="1527"/>
        <w:gridCol w:w="1317"/>
        <w:gridCol w:w="1560"/>
        <w:gridCol w:w="1275"/>
        <w:gridCol w:w="1241"/>
      </w:tblGrid>
      <w:tr w:rsidR="005E51AA" w:rsidRPr="00C163A2" w14:paraId="37550A15" w14:textId="77777777" w:rsidTr="007F146E">
        <w:trPr>
          <w:tblHeader/>
        </w:trPr>
        <w:tc>
          <w:tcPr>
            <w:tcW w:w="0" w:type="auto"/>
            <w:tcBorders>
              <w:top w:val="single" w:sz="4" w:space="0" w:color="auto"/>
              <w:left w:val="single" w:sz="4" w:space="0" w:color="auto"/>
              <w:bottom w:val="single" w:sz="4" w:space="0" w:color="auto"/>
              <w:right w:val="single" w:sz="4" w:space="0" w:color="auto"/>
            </w:tcBorders>
            <w:hideMark/>
          </w:tcPr>
          <w:p w14:paraId="1F9850F0" w14:textId="77777777" w:rsidR="005E51AA" w:rsidRPr="00023B41" w:rsidRDefault="005E51AA" w:rsidP="007F146E">
            <w:pPr>
              <w:spacing w:after="0" w:line="240" w:lineRule="auto"/>
              <w:jc w:val="center"/>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3165CDB2" w14:textId="77777777" w:rsidR="005E51AA" w:rsidRPr="00023B41" w:rsidRDefault="005E51AA" w:rsidP="007F146E">
            <w:pPr>
              <w:spacing w:after="0" w:line="240" w:lineRule="auto"/>
              <w:jc w:val="center"/>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Направление расходов</w:t>
            </w:r>
          </w:p>
        </w:tc>
        <w:tc>
          <w:tcPr>
            <w:tcW w:w="1527" w:type="dxa"/>
            <w:tcBorders>
              <w:top w:val="single" w:sz="4" w:space="0" w:color="auto"/>
              <w:left w:val="single" w:sz="4" w:space="0" w:color="auto"/>
              <w:bottom w:val="single" w:sz="4" w:space="0" w:color="auto"/>
              <w:right w:val="single" w:sz="4" w:space="0" w:color="auto"/>
            </w:tcBorders>
            <w:hideMark/>
          </w:tcPr>
          <w:p w14:paraId="2990FC95" w14:textId="77777777" w:rsidR="005E51AA" w:rsidRPr="00DA3432" w:rsidRDefault="005E51AA" w:rsidP="007F146E">
            <w:pPr>
              <w:spacing w:after="0"/>
              <w:jc w:val="center"/>
              <w:rPr>
                <w:sz w:val="18"/>
                <w:szCs w:val="18"/>
              </w:rPr>
            </w:pPr>
            <w:r w:rsidRPr="00DA3432">
              <w:rPr>
                <w:rFonts w:ascii="Times New Roman" w:hAnsi="Times New Roman" w:cs="Times New Roman"/>
                <w:sz w:val="18"/>
                <w:szCs w:val="18"/>
              </w:rPr>
              <w:t>Первоначально утверждено Решением Думы города от 11.12.2020 года № 24</w:t>
            </w:r>
          </w:p>
        </w:tc>
        <w:tc>
          <w:tcPr>
            <w:tcW w:w="1317" w:type="dxa"/>
            <w:tcBorders>
              <w:top w:val="single" w:sz="4" w:space="0" w:color="auto"/>
              <w:left w:val="single" w:sz="4" w:space="0" w:color="auto"/>
              <w:bottom w:val="single" w:sz="4" w:space="0" w:color="auto"/>
              <w:right w:val="single" w:sz="4" w:space="0" w:color="auto"/>
            </w:tcBorders>
          </w:tcPr>
          <w:p w14:paraId="3A36AE94" w14:textId="704C12CF" w:rsidR="005E51AA" w:rsidRPr="00023B41" w:rsidRDefault="00205F1D" w:rsidP="007F146E">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Назначено</w:t>
            </w:r>
            <w:r w:rsidR="00823BE8" w:rsidRPr="00023B41">
              <w:rPr>
                <w:rFonts w:ascii="Times New Roman" w:eastAsia="Times New Roman" w:hAnsi="Times New Roman" w:cs="Times New Roman"/>
                <w:sz w:val="20"/>
                <w:szCs w:val="20"/>
                <w:lang w:eastAsia="ru-RU"/>
              </w:rPr>
              <w:t xml:space="preserve"> </w:t>
            </w:r>
            <w:r w:rsidR="005E51AA" w:rsidRPr="00023B41">
              <w:rPr>
                <w:rFonts w:ascii="Times New Roman" w:eastAsia="Times New Roman" w:hAnsi="Times New Roman" w:cs="Times New Roman"/>
                <w:sz w:val="20"/>
                <w:szCs w:val="20"/>
                <w:lang w:eastAsia="ru-RU"/>
              </w:rPr>
              <w:t xml:space="preserve"> на</w:t>
            </w:r>
            <w:proofErr w:type="gramEnd"/>
            <w:r w:rsidR="005E51AA" w:rsidRPr="00023B41">
              <w:rPr>
                <w:rFonts w:ascii="Times New Roman" w:eastAsia="Times New Roman" w:hAnsi="Times New Roman" w:cs="Times New Roman"/>
                <w:sz w:val="20"/>
                <w:szCs w:val="20"/>
                <w:lang w:eastAsia="ru-RU"/>
              </w:rPr>
              <w:t xml:space="preserve"> 2021 год</w:t>
            </w:r>
          </w:p>
        </w:tc>
        <w:tc>
          <w:tcPr>
            <w:tcW w:w="1560" w:type="dxa"/>
            <w:tcBorders>
              <w:top w:val="single" w:sz="4" w:space="0" w:color="auto"/>
              <w:left w:val="single" w:sz="4" w:space="0" w:color="auto"/>
              <w:bottom w:val="single" w:sz="4" w:space="0" w:color="auto"/>
              <w:right w:val="single" w:sz="4" w:space="0" w:color="auto"/>
            </w:tcBorders>
            <w:hideMark/>
          </w:tcPr>
          <w:p w14:paraId="5ED4446C" w14:textId="1B0E4E29" w:rsidR="005E51AA" w:rsidRPr="00023B41" w:rsidRDefault="005E51AA" w:rsidP="007F146E">
            <w:pPr>
              <w:spacing w:after="0" w:line="240" w:lineRule="auto"/>
              <w:jc w:val="center"/>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Исполнено за 2021 год</w:t>
            </w:r>
          </w:p>
        </w:tc>
        <w:tc>
          <w:tcPr>
            <w:tcW w:w="1275" w:type="dxa"/>
            <w:tcBorders>
              <w:top w:val="single" w:sz="4" w:space="0" w:color="auto"/>
              <w:left w:val="single" w:sz="4" w:space="0" w:color="auto"/>
              <w:bottom w:val="single" w:sz="4" w:space="0" w:color="auto"/>
              <w:right w:val="single" w:sz="4" w:space="0" w:color="auto"/>
            </w:tcBorders>
            <w:hideMark/>
          </w:tcPr>
          <w:p w14:paraId="1051C937" w14:textId="77777777" w:rsidR="005E51AA" w:rsidRPr="00023B41" w:rsidRDefault="005E51AA" w:rsidP="007F146E">
            <w:pPr>
              <w:spacing w:after="0" w:line="240" w:lineRule="auto"/>
              <w:jc w:val="center"/>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 исполнения</w:t>
            </w:r>
          </w:p>
        </w:tc>
        <w:tc>
          <w:tcPr>
            <w:tcW w:w="1241" w:type="dxa"/>
            <w:tcBorders>
              <w:top w:val="single" w:sz="4" w:space="0" w:color="auto"/>
              <w:left w:val="single" w:sz="4" w:space="0" w:color="auto"/>
              <w:bottom w:val="single" w:sz="4" w:space="0" w:color="auto"/>
              <w:right w:val="single" w:sz="4" w:space="0" w:color="auto"/>
            </w:tcBorders>
            <w:hideMark/>
          </w:tcPr>
          <w:p w14:paraId="2CA0FEA0" w14:textId="77777777" w:rsidR="005E51AA" w:rsidRPr="00023B41" w:rsidRDefault="005E51AA" w:rsidP="007F146E">
            <w:pPr>
              <w:spacing w:after="0" w:line="240" w:lineRule="auto"/>
              <w:jc w:val="center"/>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Удельный вес, %</w:t>
            </w:r>
          </w:p>
        </w:tc>
      </w:tr>
      <w:tr w:rsidR="005E51AA" w:rsidRPr="00C163A2" w14:paraId="27F8E747"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hideMark/>
          </w:tcPr>
          <w:p w14:paraId="547085D2" w14:textId="77777777" w:rsidR="005E51AA" w:rsidRPr="00023B41" w:rsidRDefault="005E51AA" w:rsidP="007F146E">
            <w:pPr>
              <w:spacing w:after="0" w:line="240" w:lineRule="auto"/>
              <w:rPr>
                <w:rFonts w:ascii="Times New Roman" w:eastAsia="Times New Roman" w:hAnsi="Times New Roman" w:cs="Times New Roman"/>
                <w:b/>
                <w:sz w:val="20"/>
                <w:szCs w:val="20"/>
                <w:lang w:eastAsia="ru-RU"/>
              </w:rPr>
            </w:pPr>
            <w:r w:rsidRPr="00023B41">
              <w:rPr>
                <w:rFonts w:ascii="Times New Roman" w:eastAsia="Times New Roman" w:hAnsi="Times New Roman" w:cs="Times New Roman"/>
                <w:b/>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A99FC" w14:textId="77777777" w:rsidR="005E51AA" w:rsidRPr="00023B41" w:rsidRDefault="005E51AA" w:rsidP="007F146E">
            <w:pPr>
              <w:spacing w:after="0" w:line="240" w:lineRule="auto"/>
              <w:rPr>
                <w:rFonts w:ascii="Times New Roman" w:eastAsia="Times New Roman" w:hAnsi="Times New Roman" w:cs="Times New Roman"/>
                <w:b/>
                <w:sz w:val="20"/>
                <w:szCs w:val="20"/>
                <w:lang w:eastAsia="ru-RU"/>
              </w:rPr>
            </w:pPr>
            <w:r w:rsidRPr="00023B41">
              <w:rPr>
                <w:rFonts w:ascii="Times New Roman" w:eastAsia="Times New Roman" w:hAnsi="Times New Roman" w:cs="Times New Roman"/>
                <w:b/>
                <w:sz w:val="20"/>
                <w:szCs w:val="20"/>
                <w:lang w:eastAsia="ru-RU"/>
              </w:rPr>
              <w:t>Муниципальные программы, всего, в том числе:</w:t>
            </w:r>
          </w:p>
        </w:tc>
        <w:tc>
          <w:tcPr>
            <w:tcW w:w="1527" w:type="dxa"/>
            <w:tcBorders>
              <w:top w:val="single" w:sz="4" w:space="0" w:color="auto"/>
              <w:left w:val="single" w:sz="4" w:space="0" w:color="auto"/>
              <w:bottom w:val="single" w:sz="4" w:space="0" w:color="auto"/>
              <w:right w:val="single" w:sz="4" w:space="0" w:color="auto"/>
            </w:tcBorders>
            <w:hideMark/>
          </w:tcPr>
          <w:p w14:paraId="26824A71"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3 034 580,30  </w:t>
            </w:r>
          </w:p>
        </w:tc>
        <w:tc>
          <w:tcPr>
            <w:tcW w:w="1317" w:type="dxa"/>
            <w:tcBorders>
              <w:top w:val="single" w:sz="4" w:space="0" w:color="auto"/>
              <w:left w:val="single" w:sz="4" w:space="0" w:color="auto"/>
              <w:bottom w:val="single" w:sz="4" w:space="0" w:color="auto"/>
              <w:right w:val="single" w:sz="4" w:space="0" w:color="auto"/>
            </w:tcBorders>
          </w:tcPr>
          <w:p w14:paraId="6F6E881F"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3 124 407,45  </w:t>
            </w:r>
          </w:p>
        </w:tc>
        <w:tc>
          <w:tcPr>
            <w:tcW w:w="1560" w:type="dxa"/>
            <w:tcBorders>
              <w:top w:val="single" w:sz="4" w:space="0" w:color="auto"/>
              <w:left w:val="single" w:sz="4" w:space="0" w:color="auto"/>
              <w:bottom w:val="single" w:sz="4" w:space="0" w:color="auto"/>
              <w:right w:val="single" w:sz="4" w:space="0" w:color="auto"/>
            </w:tcBorders>
            <w:hideMark/>
          </w:tcPr>
          <w:p w14:paraId="7E68FA81"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3 093 639,03  </w:t>
            </w:r>
          </w:p>
        </w:tc>
        <w:tc>
          <w:tcPr>
            <w:tcW w:w="1275" w:type="dxa"/>
            <w:tcBorders>
              <w:top w:val="single" w:sz="4" w:space="0" w:color="auto"/>
              <w:left w:val="single" w:sz="4" w:space="0" w:color="auto"/>
              <w:bottom w:val="single" w:sz="4" w:space="0" w:color="auto"/>
              <w:right w:val="single" w:sz="4" w:space="0" w:color="auto"/>
            </w:tcBorders>
            <w:hideMark/>
          </w:tcPr>
          <w:p w14:paraId="1C5F20C6"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99,02  </w:t>
            </w:r>
          </w:p>
        </w:tc>
        <w:tc>
          <w:tcPr>
            <w:tcW w:w="1241" w:type="dxa"/>
            <w:tcBorders>
              <w:top w:val="single" w:sz="4" w:space="0" w:color="auto"/>
              <w:left w:val="single" w:sz="4" w:space="0" w:color="auto"/>
              <w:bottom w:val="single" w:sz="4" w:space="0" w:color="auto"/>
              <w:right w:val="single" w:sz="4" w:space="0" w:color="auto"/>
            </w:tcBorders>
            <w:hideMark/>
          </w:tcPr>
          <w:p w14:paraId="087913CA"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98,48  </w:t>
            </w:r>
          </w:p>
        </w:tc>
      </w:tr>
      <w:tr w:rsidR="005E51AA" w:rsidRPr="00C163A2" w14:paraId="5507B711" w14:textId="77777777" w:rsidTr="00E80048">
        <w:trPr>
          <w:trHeight w:val="317"/>
        </w:trPr>
        <w:tc>
          <w:tcPr>
            <w:tcW w:w="0" w:type="auto"/>
            <w:tcBorders>
              <w:top w:val="single" w:sz="4" w:space="0" w:color="auto"/>
              <w:left w:val="single" w:sz="4" w:space="0" w:color="auto"/>
              <w:bottom w:val="single" w:sz="4" w:space="0" w:color="auto"/>
              <w:right w:val="single" w:sz="4" w:space="0" w:color="auto"/>
            </w:tcBorders>
            <w:vAlign w:val="center"/>
          </w:tcPr>
          <w:p w14:paraId="12CD5FCB"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0AFC8"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 xml:space="preserve">-федеральный бюджет  </w:t>
            </w:r>
          </w:p>
        </w:tc>
        <w:tc>
          <w:tcPr>
            <w:tcW w:w="1527" w:type="dxa"/>
            <w:tcBorders>
              <w:top w:val="single" w:sz="4" w:space="0" w:color="auto"/>
              <w:left w:val="single" w:sz="4" w:space="0" w:color="auto"/>
              <w:bottom w:val="single" w:sz="4" w:space="0" w:color="auto"/>
              <w:right w:val="single" w:sz="4" w:space="0" w:color="auto"/>
            </w:tcBorders>
            <w:hideMark/>
          </w:tcPr>
          <w:p w14:paraId="25C47EF9" w14:textId="77777777" w:rsidR="005E51AA" w:rsidRPr="00023B41" w:rsidRDefault="005E51AA" w:rsidP="007F146E">
            <w:pPr>
              <w:jc w:val="right"/>
              <w:rPr>
                <w:rFonts w:ascii="Times New Roman" w:hAnsi="Times New Roman" w:cs="Times New Roman"/>
                <w:bCs/>
                <w:color w:val="000000"/>
                <w:sz w:val="20"/>
                <w:szCs w:val="20"/>
              </w:rPr>
            </w:pPr>
            <w:r w:rsidRPr="00023B41">
              <w:rPr>
                <w:rFonts w:ascii="Times New Roman" w:hAnsi="Times New Roman" w:cs="Times New Roman"/>
                <w:sz w:val="20"/>
                <w:szCs w:val="20"/>
              </w:rPr>
              <w:t xml:space="preserve">64 768,30  </w:t>
            </w:r>
          </w:p>
        </w:tc>
        <w:tc>
          <w:tcPr>
            <w:tcW w:w="1317" w:type="dxa"/>
            <w:tcBorders>
              <w:top w:val="single" w:sz="4" w:space="0" w:color="auto"/>
              <w:left w:val="single" w:sz="4" w:space="0" w:color="auto"/>
              <w:bottom w:val="single" w:sz="4" w:space="0" w:color="auto"/>
              <w:right w:val="single" w:sz="4" w:space="0" w:color="auto"/>
            </w:tcBorders>
          </w:tcPr>
          <w:p w14:paraId="7E47DEE9"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59 005,57  </w:t>
            </w:r>
          </w:p>
        </w:tc>
        <w:tc>
          <w:tcPr>
            <w:tcW w:w="1560" w:type="dxa"/>
            <w:tcBorders>
              <w:top w:val="single" w:sz="4" w:space="0" w:color="auto"/>
              <w:left w:val="single" w:sz="4" w:space="0" w:color="auto"/>
              <w:bottom w:val="single" w:sz="4" w:space="0" w:color="auto"/>
              <w:right w:val="single" w:sz="4" w:space="0" w:color="auto"/>
            </w:tcBorders>
            <w:hideMark/>
          </w:tcPr>
          <w:p w14:paraId="263F8349"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58 698,44  </w:t>
            </w:r>
          </w:p>
        </w:tc>
        <w:tc>
          <w:tcPr>
            <w:tcW w:w="1275" w:type="dxa"/>
            <w:tcBorders>
              <w:top w:val="single" w:sz="4" w:space="0" w:color="auto"/>
              <w:left w:val="single" w:sz="4" w:space="0" w:color="auto"/>
              <w:bottom w:val="single" w:sz="4" w:space="0" w:color="auto"/>
              <w:right w:val="single" w:sz="4" w:space="0" w:color="auto"/>
            </w:tcBorders>
            <w:hideMark/>
          </w:tcPr>
          <w:p w14:paraId="6D9C5E0F"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sz w:val="20"/>
                <w:szCs w:val="20"/>
              </w:rPr>
              <w:t xml:space="preserve">99,48  </w:t>
            </w:r>
          </w:p>
        </w:tc>
        <w:tc>
          <w:tcPr>
            <w:tcW w:w="1241" w:type="dxa"/>
            <w:tcBorders>
              <w:top w:val="single" w:sz="4" w:space="0" w:color="auto"/>
              <w:left w:val="single" w:sz="4" w:space="0" w:color="auto"/>
              <w:bottom w:val="single" w:sz="4" w:space="0" w:color="auto"/>
              <w:right w:val="single" w:sz="4" w:space="0" w:color="auto"/>
            </w:tcBorders>
          </w:tcPr>
          <w:p w14:paraId="22D15DC9"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1,87  </w:t>
            </w:r>
          </w:p>
        </w:tc>
      </w:tr>
      <w:tr w:rsidR="005E51AA" w:rsidRPr="00C163A2" w14:paraId="48B80CE5"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2406F938"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939E5A"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-бюджет автономного округа</w:t>
            </w:r>
          </w:p>
        </w:tc>
        <w:tc>
          <w:tcPr>
            <w:tcW w:w="1527" w:type="dxa"/>
            <w:tcBorders>
              <w:top w:val="single" w:sz="4" w:space="0" w:color="auto"/>
              <w:left w:val="single" w:sz="4" w:space="0" w:color="auto"/>
              <w:bottom w:val="single" w:sz="4" w:space="0" w:color="auto"/>
              <w:right w:val="single" w:sz="4" w:space="0" w:color="auto"/>
            </w:tcBorders>
            <w:hideMark/>
          </w:tcPr>
          <w:p w14:paraId="4C2EC7B3" w14:textId="77777777" w:rsidR="005E51AA" w:rsidRPr="00023B41" w:rsidRDefault="005E51AA" w:rsidP="007F146E">
            <w:pPr>
              <w:jc w:val="right"/>
              <w:rPr>
                <w:rFonts w:ascii="Times New Roman" w:hAnsi="Times New Roman" w:cs="Times New Roman"/>
                <w:bCs/>
                <w:color w:val="000000"/>
                <w:sz w:val="20"/>
                <w:szCs w:val="20"/>
              </w:rPr>
            </w:pPr>
            <w:r w:rsidRPr="00023B41">
              <w:rPr>
                <w:rFonts w:ascii="Times New Roman" w:hAnsi="Times New Roman" w:cs="Times New Roman"/>
                <w:sz w:val="20"/>
                <w:szCs w:val="20"/>
              </w:rPr>
              <w:t xml:space="preserve">1 503 674,90  </w:t>
            </w:r>
          </w:p>
        </w:tc>
        <w:tc>
          <w:tcPr>
            <w:tcW w:w="1317" w:type="dxa"/>
            <w:tcBorders>
              <w:top w:val="single" w:sz="4" w:space="0" w:color="auto"/>
              <w:left w:val="single" w:sz="4" w:space="0" w:color="auto"/>
              <w:bottom w:val="single" w:sz="4" w:space="0" w:color="auto"/>
              <w:right w:val="single" w:sz="4" w:space="0" w:color="auto"/>
            </w:tcBorders>
          </w:tcPr>
          <w:p w14:paraId="39AFF22C"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1 460 195,61  </w:t>
            </w:r>
          </w:p>
        </w:tc>
        <w:tc>
          <w:tcPr>
            <w:tcW w:w="1560" w:type="dxa"/>
            <w:tcBorders>
              <w:top w:val="single" w:sz="4" w:space="0" w:color="auto"/>
              <w:left w:val="single" w:sz="4" w:space="0" w:color="auto"/>
              <w:bottom w:val="single" w:sz="4" w:space="0" w:color="auto"/>
              <w:right w:val="single" w:sz="4" w:space="0" w:color="auto"/>
            </w:tcBorders>
            <w:hideMark/>
          </w:tcPr>
          <w:p w14:paraId="2DEA5B27"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1 454 921,09  </w:t>
            </w:r>
          </w:p>
        </w:tc>
        <w:tc>
          <w:tcPr>
            <w:tcW w:w="1275" w:type="dxa"/>
            <w:tcBorders>
              <w:top w:val="single" w:sz="4" w:space="0" w:color="auto"/>
              <w:left w:val="single" w:sz="4" w:space="0" w:color="auto"/>
              <w:bottom w:val="single" w:sz="4" w:space="0" w:color="auto"/>
              <w:right w:val="single" w:sz="4" w:space="0" w:color="auto"/>
            </w:tcBorders>
            <w:hideMark/>
          </w:tcPr>
          <w:p w14:paraId="12B7A07E"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sz w:val="20"/>
                <w:szCs w:val="20"/>
              </w:rPr>
              <w:t xml:space="preserve">99,64  </w:t>
            </w:r>
          </w:p>
        </w:tc>
        <w:tc>
          <w:tcPr>
            <w:tcW w:w="1241" w:type="dxa"/>
            <w:tcBorders>
              <w:top w:val="single" w:sz="4" w:space="0" w:color="auto"/>
              <w:left w:val="single" w:sz="4" w:space="0" w:color="auto"/>
              <w:bottom w:val="single" w:sz="4" w:space="0" w:color="auto"/>
              <w:right w:val="single" w:sz="4" w:space="0" w:color="auto"/>
            </w:tcBorders>
          </w:tcPr>
          <w:p w14:paraId="2994B387"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46,31  </w:t>
            </w:r>
          </w:p>
        </w:tc>
      </w:tr>
      <w:tr w:rsidR="005E51AA" w:rsidRPr="00C163A2" w14:paraId="0A12B21B"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57D398A3"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93912F"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-бюджет города</w:t>
            </w:r>
          </w:p>
        </w:tc>
        <w:tc>
          <w:tcPr>
            <w:tcW w:w="1527" w:type="dxa"/>
            <w:tcBorders>
              <w:top w:val="single" w:sz="4" w:space="0" w:color="auto"/>
              <w:left w:val="single" w:sz="4" w:space="0" w:color="auto"/>
              <w:bottom w:val="single" w:sz="4" w:space="0" w:color="auto"/>
              <w:right w:val="single" w:sz="4" w:space="0" w:color="auto"/>
            </w:tcBorders>
            <w:hideMark/>
          </w:tcPr>
          <w:p w14:paraId="1735AE77" w14:textId="77777777" w:rsidR="005E51AA" w:rsidRPr="00023B41" w:rsidRDefault="005E51AA" w:rsidP="007F146E">
            <w:pPr>
              <w:jc w:val="right"/>
              <w:rPr>
                <w:rFonts w:ascii="Times New Roman" w:hAnsi="Times New Roman" w:cs="Times New Roman"/>
                <w:bCs/>
                <w:color w:val="000000"/>
                <w:sz w:val="20"/>
                <w:szCs w:val="20"/>
              </w:rPr>
            </w:pPr>
            <w:r w:rsidRPr="00023B41">
              <w:rPr>
                <w:rFonts w:ascii="Times New Roman" w:hAnsi="Times New Roman" w:cs="Times New Roman"/>
                <w:sz w:val="20"/>
                <w:szCs w:val="20"/>
              </w:rPr>
              <w:t xml:space="preserve">1 466 137,10  </w:t>
            </w:r>
          </w:p>
        </w:tc>
        <w:tc>
          <w:tcPr>
            <w:tcW w:w="1317" w:type="dxa"/>
            <w:tcBorders>
              <w:top w:val="single" w:sz="4" w:space="0" w:color="auto"/>
              <w:left w:val="single" w:sz="4" w:space="0" w:color="auto"/>
              <w:bottom w:val="single" w:sz="4" w:space="0" w:color="auto"/>
              <w:right w:val="single" w:sz="4" w:space="0" w:color="auto"/>
            </w:tcBorders>
          </w:tcPr>
          <w:p w14:paraId="0172BE69"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1 605 206,27  </w:t>
            </w:r>
          </w:p>
        </w:tc>
        <w:tc>
          <w:tcPr>
            <w:tcW w:w="1560" w:type="dxa"/>
            <w:tcBorders>
              <w:top w:val="single" w:sz="4" w:space="0" w:color="auto"/>
              <w:left w:val="single" w:sz="4" w:space="0" w:color="auto"/>
              <w:bottom w:val="single" w:sz="4" w:space="0" w:color="auto"/>
              <w:right w:val="single" w:sz="4" w:space="0" w:color="auto"/>
            </w:tcBorders>
            <w:hideMark/>
          </w:tcPr>
          <w:p w14:paraId="29FF77F2"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1 580 019,50  </w:t>
            </w:r>
          </w:p>
        </w:tc>
        <w:tc>
          <w:tcPr>
            <w:tcW w:w="1275" w:type="dxa"/>
            <w:tcBorders>
              <w:top w:val="single" w:sz="4" w:space="0" w:color="auto"/>
              <w:left w:val="single" w:sz="4" w:space="0" w:color="auto"/>
              <w:bottom w:val="single" w:sz="4" w:space="0" w:color="auto"/>
              <w:right w:val="single" w:sz="4" w:space="0" w:color="auto"/>
            </w:tcBorders>
            <w:hideMark/>
          </w:tcPr>
          <w:p w14:paraId="48A9426D"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sz w:val="20"/>
                <w:szCs w:val="20"/>
              </w:rPr>
              <w:t xml:space="preserve">98,43  </w:t>
            </w:r>
          </w:p>
        </w:tc>
        <w:tc>
          <w:tcPr>
            <w:tcW w:w="1241" w:type="dxa"/>
            <w:tcBorders>
              <w:top w:val="single" w:sz="4" w:space="0" w:color="auto"/>
              <w:left w:val="single" w:sz="4" w:space="0" w:color="auto"/>
              <w:bottom w:val="single" w:sz="4" w:space="0" w:color="auto"/>
              <w:right w:val="single" w:sz="4" w:space="0" w:color="auto"/>
            </w:tcBorders>
          </w:tcPr>
          <w:p w14:paraId="206627D4"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50,30  </w:t>
            </w:r>
          </w:p>
        </w:tc>
      </w:tr>
      <w:tr w:rsidR="005E51AA" w:rsidRPr="00C163A2" w14:paraId="2BE7C89D"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hideMark/>
          </w:tcPr>
          <w:p w14:paraId="0A47713B"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b/>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F997B" w14:textId="77777777" w:rsidR="005E51AA" w:rsidRPr="00023B41" w:rsidRDefault="005E51AA" w:rsidP="007F146E">
            <w:pPr>
              <w:spacing w:after="0" w:line="240" w:lineRule="auto"/>
              <w:rPr>
                <w:rFonts w:ascii="Times New Roman" w:eastAsia="Times New Roman" w:hAnsi="Times New Roman" w:cs="Times New Roman"/>
                <w:b/>
                <w:sz w:val="20"/>
                <w:szCs w:val="20"/>
                <w:lang w:eastAsia="ru-RU"/>
              </w:rPr>
            </w:pPr>
            <w:r w:rsidRPr="00023B41">
              <w:rPr>
                <w:rFonts w:ascii="Times New Roman" w:eastAsia="Times New Roman" w:hAnsi="Times New Roman" w:cs="Times New Roman"/>
                <w:b/>
                <w:sz w:val="20"/>
                <w:szCs w:val="20"/>
                <w:lang w:eastAsia="ru-RU"/>
              </w:rPr>
              <w:t>Непрограммные расходы, всего, в том числе:</w:t>
            </w:r>
          </w:p>
        </w:tc>
        <w:tc>
          <w:tcPr>
            <w:tcW w:w="1527" w:type="dxa"/>
            <w:tcBorders>
              <w:top w:val="single" w:sz="4" w:space="0" w:color="auto"/>
              <w:left w:val="single" w:sz="4" w:space="0" w:color="auto"/>
              <w:bottom w:val="single" w:sz="4" w:space="0" w:color="auto"/>
              <w:right w:val="single" w:sz="4" w:space="0" w:color="auto"/>
            </w:tcBorders>
            <w:hideMark/>
          </w:tcPr>
          <w:p w14:paraId="443FF49A"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44 048,90  </w:t>
            </w:r>
          </w:p>
        </w:tc>
        <w:tc>
          <w:tcPr>
            <w:tcW w:w="1317" w:type="dxa"/>
            <w:tcBorders>
              <w:top w:val="single" w:sz="4" w:space="0" w:color="auto"/>
              <w:left w:val="single" w:sz="4" w:space="0" w:color="auto"/>
              <w:bottom w:val="single" w:sz="4" w:space="0" w:color="auto"/>
              <w:right w:val="single" w:sz="4" w:space="0" w:color="auto"/>
            </w:tcBorders>
          </w:tcPr>
          <w:p w14:paraId="64978798"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48 295,60  </w:t>
            </w:r>
          </w:p>
        </w:tc>
        <w:tc>
          <w:tcPr>
            <w:tcW w:w="1560" w:type="dxa"/>
            <w:tcBorders>
              <w:top w:val="single" w:sz="4" w:space="0" w:color="auto"/>
              <w:left w:val="single" w:sz="4" w:space="0" w:color="auto"/>
              <w:bottom w:val="single" w:sz="4" w:space="0" w:color="auto"/>
              <w:right w:val="single" w:sz="4" w:space="0" w:color="auto"/>
            </w:tcBorders>
            <w:hideMark/>
          </w:tcPr>
          <w:p w14:paraId="2439AF48"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47 676,53  </w:t>
            </w:r>
          </w:p>
        </w:tc>
        <w:tc>
          <w:tcPr>
            <w:tcW w:w="1275" w:type="dxa"/>
            <w:tcBorders>
              <w:top w:val="single" w:sz="4" w:space="0" w:color="auto"/>
              <w:left w:val="single" w:sz="4" w:space="0" w:color="auto"/>
              <w:bottom w:val="single" w:sz="4" w:space="0" w:color="auto"/>
              <w:right w:val="single" w:sz="4" w:space="0" w:color="auto"/>
            </w:tcBorders>
            <w:hideMark/>
          </w:tcPr>
          <w:p w14:paraId="5406278F"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98,72  </w:t>
            </w:r>
          </w:p>
        </w:tc>
        <w:tc>
          <w:tcPr>
            <w:tcW w:w="1241" w:type="dxa"/>
            <w:tcBorders>
              <w:top w:val="single" w:sz="4" w:space="0" w:color="auto"/>
              <w:left w:val="single" w:sz="4" w:space="0" w:color="auto"/>
              <w:bottom w:val="single" w:sz="4" w:space="0" w:color="auto"/>
              <w:right w:val="single" w:sz="4" w:space="0" w:color="auto"/>
            </w:tcBorders>
            <w:hideMark/>
          </w:tcPr>
          <w:p w14:paraId="0B2880F4"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1,52  </w:t>
            </w:r>
          </w:p>
        </w:tc>
      </w:tr>
      <w:tr w:rsidR="005E51AA" w:rsidRPr="00C163A2" w14:paraId="66E08A24"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7607FCCF"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A7FDF"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 xml:space="preserve">-федеральный бюджет  </w:t>
            </w:r>
          </w:p>
        </w:tc>
        <w:tc>
          <w:tcPr>
            <w:tcW w:w="1527" w:type="dxa"/>
            <w:tcBorders>
              <w:top w:val="single" w:sz="4" w:space="0" w:color="auto"/>
              <w:left w:val="single" w:sz="4" w:space="0" w:color="auto"/>
              <w:bottom w:val="single" w:sz="4" w:space="0" w:color="auto"/>
              <w:right w:val="single" w:sz="4" w:space="0" w:color="auto"/>
            </w:tcBorders>
            <w:hideMark/>
          </w:tcPr>
          <w:p w14:paraId="15884C6E" w14:textId="77777777" w:rsidR="005E51AA" w:rsidRPr="00023B41" w:rsidRDefault="005E51AA" w:rsidP="007F146E">
            <w:pPr>
              <w:jc w:val="right"/>
              <w:rPr>
                <w:rFonts w:ascii="Times New Roman" w:hAnsi="Times New Roman" w:cs="Times New Roman"/>
                <w:bCs/>
                <w:color w:val="000000"/>
                <w:sz w:val="20"/>
                <w:szCs w:val="20"/>
              </w:rPr>
            </w:pPr>
            <w:r w:rsidRPr="00023B41">
              <w:rPr>
                <w:rFonts w:ascii="Times New Roman" w:hAnsi="Times New Roman" w:cs="Times New Roman"/>
                <w:sz w:val="20"/>
                <w:szCs w:val="20"/>
              </w:rPr>
              <w:t xml:space="preserve">0,00  </w:t>
            </w:r>
          </w:p>
        </w:tc>
        <w:tc>
          <w:tcPr>
            <w:tcW w:w="1317" w:type="dxa"/>
            <w:tcBorders>
              <w:top w:val="single" w:sz="4" w:space="0" w:color="auto"/>
              <w:left w:val="single" w:sz="4" w:space="0" w:color="auto"/>
              <w:bottom w:val="single" w:sz="4" w:space="0" w:color="auto"/>
              <w:right w:val="single" w:sz="4" w:space="0" w:color="auto"/>
            </w:tcBorders>
          </w:tcPr>
          <w:p w14:paraId="28E8D734"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0,00  </w:t>
            </w:r>
          </w:p>
        </w:tc>
        <w:tc>
          <w:tcPr>
            <w:tcW w:w="1560" w:type="dxa"/>
            <w:tcBorders>
              <w:top w:val="single" w:sz="4" w:space="0" w:color="auto"/>
              <w:left w:val="single" w:sz="4" w:space="0" w:color="auto"/>
              <w:bottom w:val="single" w:sz="4" w:space="0" w:color="auto"/>
              <w:right w:val="single" w:sz="4" w:space="0" w:color="auto"/>
            </w:tcBorders>
            <w:hideMark/>
          </w:tcPr>
          <w:p w14:paraId="0794A50F"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0,00  </w:t>
            </w:r>
          </w:p>
        </w:tc>
        <w:tc>
          <w:tcPr>
            <w:tcW w:w="1275" w:type="dxa"/>
            <w:tcBorders>
              <w:top w:val="single" w:sz="4" w:space="0" w:color="auto"/>
              <w:left w:val="single" w:sz="4" w:space="0" w:color="auto"/>
              <w:bottom w:val="single" w:sz="4" w:space="0" w:color="auto"/>
              <w:right w:val="single" w:sz="4" w:space="0" w:color="auto"/>
            </w:tcBorders>
            <w:hideMark/>
          </w:tcPr>
          <w:p w14:paraId="6C8CE8A5"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sz w:val="20"/>
                <w:szCs w:val="20"/>
              </w:rPr>
              <w:t xml:space="preserve">0,00  </w:t>
            </w:r>
          </w:p>
        </w:tc>
        <w:tc>
          <w:tcPr>
            <w:tcW w:w="1241" w:type="dxa"/>
            <w:tcBorders>
              <w:top w:val="single" w:sz="4" w:space="0" w:color="auto"/>
              <w:left w:val="single" w:sz="4" w:space="0" w:color="auto"/>
              <w:bottom w:val="single" w:sz="4" w:space="0" w:color="auto"/>
              <w:right w:val="single" w:sz="4" w:space="0" w:color="auto"/>
            </w:tcBorders>
          </w:tcPr>
          <w:p w14:paraId="74C5E49E"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0,00  </w:t>
            </w:r>
          </w:p>
        </w:tc>
      </w:tr>
      <w:tr w:rsidR="005E51AA" w:rsidRPr="00C163A2" w14:paraId="678E3826"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4F2073F3"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0D0832"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-бюджет автономного округа</w:t>
            </w:r>
          </w:p>
        </w:tc>
        <w:tc>
          <w:tcPr>
            <w:tcW w:w="1527" w:type="dxa"/>
            <w:tcBorders>
              <w:top w:val="single" w:sz="4" w:space="0" w:color="auto"/>
              <w:left w:val="single" w:sz="4" w:space="0" w:color="auto"/>
              <w:bottom w:val="single" w:sz="4" w:space="0" w:color="auto"/>
              <w:right w:val="single" w:sz="4" w:space="0" w:color="auto"/>
            </w:tcBorders>
            <w:hideMark/>
          </w:tcPr>
          <w:p w14:paraId="2E00349E" w14:textId="77777777" w:rsidR="005E51AA" w:rsidRPr="00023B41" w:rsidRDefault="005E51AA" w:rsidP="007F146E">
            <w:pPr>
              <w:jc w:val="right"/>
              <w:rPr>
                <w:rFonts w:ascii="Times New Roman" w:hAnsi="Times New Roman" w:cs="Times New Roman"/>
                <w:bCs/>
                <w:color w:val="000000"/>
                <w:sz w:val="20"/>
                <w:szCs w:val="20"/>
              </w:rPr>
            </w:pPr>
            <w:r w:rsidRPr="00023B41">
              <w:rPr>
                <w:rFonts w:ascii="Times New Roman" w:hAnsi="Times New Roman" w:cs="Times New Roman"/>
                <w:sz w:val="20"/>
                <w:szCs w:val="20"/>
              </w:rPr>
              <w:t xml:space="preserve">237,00  </w:t>
            </w:r>
          </w:p>
        </w:tc>
        <w:tc>
          <w:tcPr>
            <w:tcW w:w="1317" w:type="dxa"/>
            <w:tcBorders>
              <w:top w:val="single" w:sz="4" w:space="0" w:color="auto"/>
              <w:left w:val="single" w:sz="4" w:space="0" w:color="auto"/>
              <w:bottom w:val="single" w:sz="4" w:space="0" w:color="auto"/>
              <w:right w:val="single" w:sz="4" w:space="0" w:color="auto"/>
            </w:tcBorders>
          </w:tcPr>
          <w:p w14:paraId="58EF4BB1"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698,20  </w:t>
            </w:r>
          </w:p>
        </w:tc>
        <w:tc>
          <w:tcPr>
            <w:tcW w:w="1560" w:type="dxa"/>
            <w:tcBorders>
              <w:top w:val="single" w:sz="4" w:space="0" w:color="auto"/>
              <w:left w:val="single" w:sz="4" w:space="0" w:color="auto"/>
              <w:bottom w:val="single" w:sz="4" w:space="0" w:color="auto"/>
              <w:right w:val="single" w:sz="4" w:space="0" w:color="auto"/>
            </w:tcBorders>
            <w:hideMark/>
          </w:tcPr>
          <w:p w14:paraId="6F37AB47"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698,20  </w:t>
            </w:r>
          </w:p>
        </w:tc>
        <w:tc>
          <w:tcPr>
            <w:tcW w:w="1275" w:type="dxa"/>
            <w:tcBorders>
              <w:top w:val="single" w:sz="4" w:space="0" w:color="auto"/>
              <w:left w:val="single" w:sz="4" w:space="0" w:color="auto"/>
              <w:bottom w:val="single" w:sz="4" w:space="0" w:color="auto"/>
              <w:right w:val="single" w:sz="4" w:space="0" w:color="auto"/>
            </w:tcBorders>
            <w:hideMark/>
          </w:tcPr>
          <w:p w14:paraId="45B2A4CD"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sz w:val="20"/>
                <w:szCs w:val="20"/>
              </w:rPr>
              <w:t xml:space="preserve">100,00  </w:t>
            </w:r>
          </w:p>
        </w:tc>
        <w:tc>
          <w:tcPr>
            <w:tcW w:w="1241" w:type="dxa"/>
            <w:tcBorders>
              <w:top w:val="single" w:sz="4" w:space="0" w:color="auto"/>
              <w:left w:val="single" w:sz="4" w:space="0" w:color="auto"/>
              <w:bottom w:val="single" w:sz="4" w:space="0" w:color="auto"/>
              <w:right w:val="single" w:sz="4" w:space="0" w:color="auto"/>
            </w:tcBorders>
          </w:tcPr>
          <w:p w14:paraId="7169166D"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0,02  </w:t>
            </w:r>
          </w:p>
        </w:tc>
      </w:tr>
      <w:tr w:rsidR="005E51AA" w:rsidRPr="00C163A2" w14:paraId="14E7760B" w14:textId="77777777" w:rsidTr="007F146E">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560D0104"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ECCFEB"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-бюджет города</w:t>
            </w:r>
          </w:p>
        </w:tc>
        <w:tc>
          <w:tcPr>
            <w:tcW w:w="1527" w:type="dxa"/>
            <w:tcBorders>
              <w:top w:val="single" w:sz="4" w:space="0" w:color="auto"/>
              <w:left w:val="single" w:sz="4" w:space="0" w:color="auto"/>
              <w:bottom w:val="single" w:sz="4" w:space="0" w:color="auto"/>
              <w:right w:val="single" w:sz="4" w:space="0" w:color="auto"/>
            </w:tcBorders>
            <w:hideMark/>
          </w:tcPr>
          <w:p w14:paraId="56F13F90" w14:textId="77777777" w:rsidR="005E51AA" w:rsidRPr="00023B41" w:rsidRDefault="005E51AA" w:rsidP="007F146E">
            <w:pPr>
              <w:jc w:val="right"/>
              <w:rPr>
                <w:rFonts w:ascii="Times New Roman" w:hAnsi="Times New Roman" w:cs="Times New Roman"/>
                <w:bCs/>
                <w:color w:val="000000"/>
                <w:sz w:val="20"/>
                <w:szCs w:val="20"/>
              </w:rPr>
            </w:pPr>
            <w:r w:rsidRPr="00023B41">
              <w:rPr>
                <w:rFonts w:ascii="Times New Roman" w:hAnsi="Times New Roman" w:cs="Times New Roman"/>
                <w:sz w:val="20"/>
                <w:szCs w:val="20"/>
              </w:rPr>
              <w:t xml:space="preserve">43 811,90  </w:t>
            </w:r>
          </w:p>
        </w:tc>
        <w:tc>
          <w:tcPr>
            <w:tcW w:w="1317" w:type="dxa"/>
            <w:tcBorders>
              <w:top w:val="single" w:sz="4" w:space="0" w:color="auto"/>
              <w:left w:val="single" w:sz="4" w:space="0" w:color="auto"/>
              <w:bottom w:val="single" w:sz="4" w:space="0" w:color="auto"/>
              <w:right w:val="single" w:sz="4" w:space="0" w:color="auto"/>
            </w:tcBorders>
          </w:tcPr>
          <w:p w14:paraId="00206550"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47 597,40  </w:t>
            </w:r>
          </w:p>
        </w:tc>
        <w:tc>
          <w:tcPr>
            <w:tcW w:w="1560" w:type="dxa"/>
            <w:tcBorders>
              <w:top w:val="single" w:sz="4" w:space="0" w:color="auto"/>
              <w:left w:val="single" w:sz="4" w:space="0" w:color="auto"/>
              <w:bottom w:val="single" w:sz="4" w:space="0" w:color="auto"/>
              <w:right w:val="single" w:sz="4" w:space="0" w:color="auto"/>
            </w:tcBorders>
            <w:hideMark/>
          </w:tcPr>
          <w:p w14:paraId="75DB540C"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46 978,33  </w:t>
            </w:r>
          </w:p>
        </w:tc>
        <w:tc>
          <w:tcPr>
            <w:tcW w:w="1275" w:type="dxa"/>
            <w:tcBorders>
              <w:top w:val="single" w:sz="4" w:space="0" w:color="auto"/>
              <w:left w:val="single" w:sz="4" w:space="0" w:color="auto"/>
              <w:bottom w:val="single" w:sz="4" w:space="0" w:color="auto"/>
              <w:right w:val="single" w:sz="4" w:space="0" w:color="auto"/>
            </w:tcBorders>
            <w:hideMark/>
          </w:tcPr>
          <w:p w14:paraId="7A345415"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sz w:val="20"/>
                <w:szCs w:val="20"/>
              </w:rPr>
              <w:t xml:space="preserve">98,70  </w:t>
            </w:r>
          </w:p>
        </w:tc>
        <w:tc>
          <w:tcPr>
            <w:tcW w:w="1241" w:type="dxa"/>
            <w:tcBorders>
              <w:top w:val="single" w:sz="4" w:space="0" w:color="auto"/>
              <w:left w:val="single" w:sz="4" w:space="0" w:color="auto"/>
              <w:bottom w:val="single" w:sz="4" w:space="0" w:color="auto"/>
              <w:right w:val="single" w:sz="4" w:space="0" w:color="auto"/>
            </w:tcBorders>
          </w:tcPr>
          <w:p w14:paraId="448A9E4B" w14:textId="77777777" w:rsidR="005E51AA" w:rsidRPr="00023B41" w:rsidRDefault="005E51AA" w:rsidP="007F146E">
            <w:pPr>
              <w:jc w:val="right"/>
              <w:rPr>
                <w:rFonts w:ascii="Times New Roman" w:hAnsi="Times New Roman" w:cs="Times New Roman"/>
                <w:color w:val="000000"/>
                <w:sz w:val="20"/>
                <w:szCs w:val="20"/>
              </w:rPr>
            </w:pPr>
            <w:r w:rsidRPr="00023B41">
              <w:rPr>
                <w:rFonts w:ascii="Times New Roman" w:hAnsi="Times New Roman" w:cs="Times New Roman"/>
                <w:sz w:val="20"/>
                <w:szCs w:val="20"/>
              </w:rPr>
              <w:t xml:space="preserve">1,50  </w:t>
            </w:r>
          </w:p>
        </w:tc>
      </w:tr>
      <w:tr w:rsidR="005E51AA" w:rsidRPr="00C163A2" w14:paraId="19B49E44" w14:textId="77777777" w:rsidTr="007F146E">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14:paraId="0EA852D3"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r w:rsidRPr="00023B41">
              <w:rPr>
                <w:rFonts w:ascii="Times New Roman" w:eastAsia="Times New Roman" w:hAnsi="Times New Roman" w:cs="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E1F6C" w14:textId="77777777" w:rsidR="005E51AA" w:rsidRPr="00023B41" w:rsidRDefault="005E51AA" w:rsidP="007F146E">
            <w:pPr>
              <w:spacing w:after="0" w:line="240" w:lineRule="auto"/>
              <w:rPr>
                <w:rFonts w:ascii="Times New Roman" w:eastAsia="Times New Roman" w:hAnsi="Times New Roman" w:cs="Times New Roman"/>
                <w:b/>
                <w:lang w:eastAsia="ru-RU"/>
              </w:rPr>
            </w:pPr>
            <w:r w:rsidRPr="00023B41">
              <w:rPr>
                <w:rFonts w:ascii="Times New Roman" w:eastAsia="Times New Roman" w:hAnsi="Times New Roman" w:cs="Times New Roman"/>
                <w:b/>
                <w:lang w:eastAsia="ru-RU"/>
              </w:rPr>
              <w:t>Итого расходов, всего, в том числе:</w:t>
            </w:r>
          </w:p>
        </w:tc>
        <w:tc>
          <w:tcPr>
            <w:tcW w:w="1527" w:type="dxa"/>
            <w:tcBorders>
              <w:top w:val="single" w:sz="4" w:space="0" w:color="auto"/>
              <w:left w:val="single" w:sz="4" w:space="0" w:color="auto"/>
              <w:bottom w:val="single" w:sz="4" w:space="0" w:color="auto"/>
              <w:right w:val="single" w:sz="4" w:space="0" w:color="auto"/>
            </w:tcBorders>
            <w:hideMark/>
          </w:tcPr>
          <w:p w14:paraId="038869F9"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3 078 629,20  </w:t>
            </w:r>
          </w:p>
        </w:tc>
        <w:tc>
          <w:tcPr>
            <w:tcW w:w="1317" w:type="dxa"/>
            <w:tcBorders>
              <w:top w:val="single" w:sz="4" w:space="0" w:color="auto"/>
              <w:left w:val="single" w:sz="4" w:space="0" w:color="auto"/>
              <w:bottom w:val="single" w:sz="4" w:space="0" w:color="auto"/>
              <w:right w:val="single" w:sz="4" w:space="0" w:color="auto"/>
            </w:tcBorders>
          </w:tcPr>
          <w:p w14:paraId="235632FA"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3 172 703,05  </w:t>
            </w:r>
          </w:p>
        </w:tc>
        <w:tc>
          <w:tcPr>
            <w:tcW w:w="1560" w:type="dxa"/>
            <w:tcBorders>
              <w:top w:val="single" w:sz="4" w:space="0" w:color="auto"/>
              <w:left w:val="single" w:sz="4" w:space="0" w:color="auto"/>
              <w:bottom w:val="single" w:sz="4" w:space="0" w:color="auto"/>
              <w:right w:val="single" w:sz="4" w:space="0" w:color="auto"/>
            </w:tcBorders>
            <w:hideMark/>
          </w:tcPr>
          <w:p w14:paraId="3CEE592B"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3 141 315,56  </w:t>
            </w:r>
          </w:p>
        </w:tc>
        <w:tc>
          <w:tcPr>
            <w:tcW w:w="1275" w:type="dxa"/>
            <w:tcBorders>
              <w:top w:val="single" w:sz="4" w:space="0" w:color="auto"/>
              <w:left w:val="single" w:sz="4" w:space="0" w:color="auto"/>
              <w:bottom w:val="single" w:sz="4" w:space="0" w:color="auto"/>
              <w:right w:val="single" w:sz="4" w:space="0" w:color="auto"/>
            </w:tcBorders>
            <w:hideMark/>
          </w:tcPr>
          <w:p w14:paraId="1EDF90E1"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99,01  </w:t>
            </w:r>
          </w:p>
        </w:tc>
        <w:tc>
          <w:tcPr>
            <w:tcW w:w="1241" w:type="dxa"/>
            <w:tcBorders>
              <w:top w:val="single" w:sz="4" w:space="0" w:color="auto"/>
              <w:left w:val="single" w:sz="4" w:space="0" w:color="auto"/>
              <w:bottom w:val="single" w:sz="4" w:space="0" w:color="auto"/>
              <w:right w:val="single" w:sz="4" w:space="0" w:color="auto"/>
            </w:tcBorders>
            <w:hideMark/>
          </w:tcPr>
          <w:p w14:paraId="01C5BB71"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100,00  </w:t>
            </w:r>
          </w:p>
        </w:tc>
      </w:tr>
      <w:tr w:rsidR="005E51AA" w:rsidRPr="00C163A2" w14:paraId="2BEBFB1E" w14:textId="77777777" w:rsidTr="007F146E">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14:paraId="412863BB"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86E349" w14:textId="77777777" w:rsidR="005E51AA" w:rsidRPr="00023B41" w:rsidRDefault="005E51AA" w:rsidP="007F146E">
            <w:pPr>
              <w:spacing w:after="0" w:line="240" w:lineRule="auto"/>
              <w:rPr>
                <w:rFonts w:ascii="Times New Roman" w:eastAsia="Times New Roman" w:hAnsi="Times New Roman" w:cs="Times New Roman"/>
                <w:b/>
                <w:i/>
                <w:lang w:eastAsia="ru-RU"/>
              </w:rPr>
            </w:pPr>
            <w:r w:rsidRPr="00023B41">
              <w:rPr>
                <w:rFonts w:ascii="Times New Roman" w:eastAsia="Times New Roman" w:hAnsi="Times New Roman" w:cs="Times New Roman"/>
                <w:b/>
                <w:i/>
                <w:lang w:eastAsia="ru-RU"/>
              </w:rPr>
              <w:t xml:space="preserve">-федеральный бюджет  </w:t>
            </w:r>
          </w:p>
        </w:tc>
        <w:tc>
          <w:tcPr>
            <w:tcW w:w="1527" w:type="dxa"/>
            <w:tcBorders>
              <w:top w:val="single" w:sz="4" w:space="0" w:color="auto"/>
              <w:left w:val="single" w:sz="4" w:space="0" w:color="auto"/>
              <w:bottom w:val="single" w:sz="4" w:space="0" w:color="auto"/>
              <w:right w:val="single" w:sz="4" w:space="0" w:color="auto"/>
            </w:tcBorders>
            <w:hideMark/>
          </w:tcPr>
          <w:p w14:paraId="62CA4601"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64 768,30  </w:t>
            </w:r>
          </w:p>
        </w:tc>
        <w:tc>
          <w:tcPr>
            <w:tcW w:w="1317" w:type="dxa"/>
            <w:tcBorders>
              <w:top w:val="single" w:sz="4" w:space="0" w:color="auto"/>
              <w:left w:val="single" w:sz="4" w:space="0" w:color="auto"/>
              <w:bottom w:val="single" w:sz="4" w:space="0" w:color="auto"/>
              <w:right w:val="single" w:sz="4" w:space="0" w:color="auto"/>
            </w:tcBorders>
          </w:tcPr>
          <w:p w14:paraId="04EC7014"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59 005,57  </w:t>
            </w:r>
          </w:p>
        </w:tc>
        <w:tc>
          <w:tcPr>
            <w:tcW w:w="1560" w:type="dxa"/>
            <w:tcBorders>
              <w:top w:val="single" w:sz="4" w:space="0" w:color="auto"/>
              <w:left w:val="single" w:sz="4" w:space="0" w:color="auto"/>
              <w:bottom w:val="single" w:sz="4" w:space="0" w:color="auto"/>
              <w:right w:val="single" w:sz="4" w:space="0" w:color="auto"/>
            </w:tcBorders>
            <w:hideMark/>
          </w:tcPr>
          <w:p w14:paraId="7D946F53"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58 698,44  </w:t>
            </w:r>
          </w:p>
        </w:tc>
        <w:tc>
          <w:tcPr>
            <w:tcW w:w="1275" w:type="dxa"/>
            <w:tcBorders>
              <w:top w:val="single" w:sz="4" w:space="0" w:color="auto"/>
              <w:left w:val="single" w:sz="4" w:space="0" w:color="auto"/>
              <w:bottom w:val="single" w:sz="4" w:space="0" w:color="auto"/>
              <w:right w:val="single" w:sz="4" w:space="0" w:color="auto"/>
            </w:tcBorders>
            <w:hideMark/>
          </w:tcPr>
          <w:p w14:paraId="427FCEF8"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99,48  </w:t>
            </w:r>
          </w:p>
        </w:tc>
        <w:tc>
          <w:tcPr>
            <w:tcW w:w="1241" w:type="dxa"/>
            <w:tcBorders>
              <w:top w:val="single" w:sz="4" w:space="0" w:color="auto"/>
              <w:left w:val="single" w:sz="4" w:space="0" w:color="auto"/>
              <w:bottom w:val="single" w:sz="4" w:space="0" w:color="auto"/>
              <w:right w:val="single" w:sz="4" w:space="0" w:color="auto"/>
            </w:tcBorders>
            <w:hideMark/>
          </w:tcPr>
          <w:p w14:paraId="3C33D7D6"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1,87  </w:t>
            </w:r>
          </w:p>
        </w:tc>
      </w:tr>
      <w:tr w:rsidR="005E51AA" w:rsidRPr="00C163A2" w14:paraId="7EF1206E" w14:textId="77777777" w:rsidTr="007F146E">
        <w:trPr>
          <w:trHeight w:val="517"/>
        </w:trPr>
        <w:tc>
          <w:tcPr>
            <w:tcW w:w="0" w:type="auto"/>
            <w:tcBorders>
              <w:top w:val="single" w:sz="4" w:space="0" w:color="auto"/>
              <w:left w:val="single" w:sz="4" w:space="0" w:color="auto"/>
              <w:bottom w:val="single" w:sz="4" w:space="0" w:color="auto"/>
              <w:right w:val="single" w:sz="4" w:space="0" w:color="auto"/>
            </w:tcBorders>
            <w:vAlign w:val="center"/>
            <w:hideMark/>
          </w:tcPr>
          <w:p w14:paraId="170D8797" w14:textId="77777777" w:rsidR="005E51AA" w:rsidRPr="00023B41" w:rsidRDefault="005E51AA" w:rsidP="007F146E">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176F96" w14:textId="77777777" w:rsidR="005E51AA" w:rsidRPr="00023B41" w:rsidRDefault="005E51AA" w:rsidP="007F146E">
            <w:pPr>
              <w:spacing w:after="0" w:line="240" w:lineRule="auto"/>
              <w:rPr>
                <w:rFonts w:ascii="Times New Roman" w:eastAsia="Times New Roman" w:hAnsi="Times New Roman" w:cs="Times New Roman"/>
                <w:b/>
                <w:i/>
                <w:lang w:eastAsia="ru-RU"/>
              </w:rPr>
            </w:pPr>
            <w:r w:rsidRPr="00023B41">
              <w:rPr>
                <w:rFonts w:ascii="Times New Roman" w:eastAsia="Times New Roman" w:hAnsi="Times New Roman" w:cs="Times New Roman"/>
                <w:b/>
                <w:i/>
                <w:lang w:eastAsia="ru-RU"/>
              </w:rPr>
              <w:t>-бюджет автономного округа</w:t>
            </w:r>
          </w:p>
        </w:tc>
        <w:tc>
          <w:tcPr>
            <w:tcW w:w="1527" w:type="dxa"/>
            <w:tcBorders>
              <w:top w:val="single" w:sz="4" w:space="0" w:color="auto"/>
              <w:left w:val="single" w:sz="4" w:space="0" w:color="auto"/>
              <w:bottom w:val="single" w:sz="4" w:space="0" w:color="auto"/>
              <w:right w:val="single" w:sz="4" w:space="0" w:color="auto"/>
            </w:tcBorders>
            <w:hideMark/>
          </w:tcPr>
          <w:p w14:paraId="0720D57E"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1 503 911,90  </w:t>
            </w:r>
          </w:p>
        </w:tc>
        <w:tc>
          <w:tcPr>
            <w:tcW w:w="1317" w:type="dxa"/>
            <w:tcBorders>
              <w:top w:val="single" w:sz="4" w:space="0" w:color="auto"/>
              <w:left w:val="single" w:sz="4" w:space="0" w:color="auto"/>
              <w:bottom w:val="single" w:sz="4" w:space="0" w:color="auto"/>
              <w:right w:val="single" w:sz="4" w:space="0" w:color="auto"/>
            </w:tcBorders>
          </w:tcPr>
          <w:p w14:paraId="11AAE9F7"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1 460 893,81  </w:t>
            </w:r>
          </w:p>
        </w:tc>
        <w:tc>
          <w:tcPr>
            <w:tcW w:w="1560" w:type="dxa"/>
            <w:tcBorders>
              <w:top w:val="single" w:sz="4" w:space="0" w:color="auto"/>
              <w:left w:val="single" w:sz="4" w:space="0" w:color="auto"/>
              <w:bottom w:val="single" w:sz="4" w:space="0" w:color="auto"/>
              <w:right w:val="single" w:sz="4" w:space="0" w:color="auto"/>
            </w:tcBorders>
            <w:hideMark/>
          </w:tcPr>
          <w:p w14:paraId="64DE5C21"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1 455 619,29  </w:t>
            </w:r>
          </w:p>
        </w:tc>
        <w:tc>
          <w:tcPr>
            <w:tcW w:w="1275" w:type="dxa"/>
            <w:tcBorders>
              <w:top w:val="single" w:sz="4" w:space="0" w:color="auto"/>
              <w:left w:val="single" w:sz="4" w:space="0" w:color="auto"/>
              <w:bottom w:val="single" w:sz="4" w:space="0" w:color="auto"/>
              <w:right w:val="single" w:sz="4" w:space="0" w:color="auto"/>
            </w:tcBorders>
            <w:hideMark/>
          </w:tcPr>
          <w:p w14:paraId="41814F0E"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99,64  </w:t>
            </w:r>
          </w:p>
        </w:tc>
        <w:tc>
          <w:tcPr>
            <w:tcW w:w="1241" w:type="dxa"/>
            <w:tcBorders>
              <w:top w:val="single" w:sz="4" w:space="0" w:color="auto"/>
              <w:left w:val="single" w:sz="4" w:space="0" w:color="auto"/>
              <w:bottom w:val="single" w:sz="4" w:space="0" w:color="auto"/>
              <w:right w:val="single" w:sz="4" w:space="0" w:color="auto"/>
            </w:tcBorders>
            <w:hideMark/>
          </w:tcPr>
          <w:p w14:paraId="18C2A999"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46,33  </w:t>
            </w:r>
          </w:p>
        </w:tc>
      </w:tr>
      <w:tr w:rsidR="005E51AA" w:rsidRPr="009164D7" w14:paraId="02D8B502" w14:textId="77777777" w:rsidTr="007F146E">
        <w:trPr>
          <w:trHeight w:val="283"/>
        </w:trPr>
        <w:tc>
          <w:tcPr>
            <w:tcW w:w="0" w:type="auto"/>
            <w:tcBorders>
              <w:top w:val="single" w:sz="4" w:space="0" w:color="auto"/>
              <w:left w:val="single" w:sz="4" w:space="0" w:color="auto"/>
              <w:bottom w:val="single" w:sz="4" w:space="0" w:color="auto"/>
              <w:right w:val="single" w:sz="4" w:space="0" w:color="auto"/>
            </w:tcBorders>
            <w:vAlign w:val="center"/>
          </w:tcPr>
          <w:p w14:paraId="0376119A" w14:textId="77777777" w:rsidR="005E51AA" w:rsidRPr="00023B41" w:rsidRDefault="005E51AA" w:rsidP="007F146E">
            <w:pPr>
              <w:tabs>
                <w:tab w:val="left" w:pos="615"/>
                <w:tab w:val="center" w:pos="4677"/>
              </w:tabs>
              <w:spacing w:after="0" w:line="24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38DFB50" w14:textId="77777777" w:rsidR="005E51AA" w:rsidRPr="00023B41" w:rsidRDefault="005E51AA" w:rsidP="007F146E">
            <w:pPr>
              <w:spacing w:after="0" w:line="240" w:lineRule="auto"/>
              <w:rPr>
                <w:rFonts w:ascii="Times New Roman" w:eastAsia="Times New Roman" w:hAnsi="Times New Roman" w:cs="Times New Roman"/>
                <w:b/>
                <w:i/>
                <w:lang w:eastAsia="ru-RU"/>
              </w:rPr>
            </w:pPr>
            <w:r w:rsidRPr="00023B41">
              <w:rPr>
                <w:rFonts w:ascii="Times New Roman" w:eastAsia="Times New Roman" w:hAnsi="Times New Roman" w:cs="Times New Roman"/>
                <w:b/>
                <w:i/>
                <w:lang w:eastAsia="ru-RU"/>
              </w:rPr>
              <w:t>-бюджет города</w:t>
            </w:r>
          </w:p>
        </w:tc>
        <w:tc>
          <w:tcPr>
            <w:tcW w:w="1527" w:type="dxa"/>
            <w:tcBorders>
              <w:top w:val="single" w:sz="4" w:space="0" w:color="auto"/>
              <w:left w:val="single" w:sz="4" w:space="0" w:color="auto"/>
              <w:bottom w:val="single" w:sz="4" w:space="0" w:color="auto"/>
              <w:right w:val="single" w:sz="4" w:space="0" w:color="auto"/>
            </w:tcBorders>
            <w:hideMark/>
          </w:tcPr>
          <w:p w14:paraId="58EF1902"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1 509 949,00  </w:t>
            </w:r>
          </w:p>
        </w:tc>
        <w:tc>
          <w:tcPr>
            <w:tcW w:w="1317" w:type="dxa"/>
            <w:tcBorders>
              <w:top w:val="single" w:sz="4" w:space="0" w:color="auto"/>
              <w:left w:val="single" w:sz="4" w:space="0" w:color="auto"/>
              <w:bottom w:val="single" w:sz="4" w:space="0" w:color="auto"/>
              <w:right w:val="single" w:sz="4" w:space="0" w:color="auto"/>
            </w:tcBorders>
          </w:tcPr>
          <w:p w14:paraId="679F3F9C"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1 652 803,67  </w:t>
            </w:r>
          </w:p>
        </w:tc>
        <w:tc>
          <w:tcPr>
            <w:tcW w:w="1560" w:type="dxa"/>
            <w:tcBorders>
              <w:top w:val="single" w:sz="4" w:space="0" w:color="auto"/>
              <w:left w:val="single" w:sz="4" w:space="0" w:color="auto"/>
              <w:bottom w:val="single" w:sz="4" w:space="0" w:color="auto"/>
              <w:right w:val="single" w:sz="4" w:space="0" w:color="auto"/>
            </w:tcBorders>
            <w:hideMark/>
          </w:tcPr>
          <w:p w14:paraId="6358345D"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1 626 997,83  </w:t>
            </w:r>
          </w:p>
        </w:tc>
        <w:tc>
          <w:tcPr>
            <w:tcW w:w="1275" w:type="dxa"/>
            <w:tcBorders>
              <w:top w:val="single" w:sz="4" w:space="0" w:color="auto"/>
              <w:left w:val="single" w:sz="4" w:space="0" w:color="auto"/>
              <w:bottom w:val="single" w:sz="4" w:space="0" w:color="auto"/>
              <w:right w:val="single" w:sz="4" w:space="0" w:color="auto"/>
            </w:tcBorders>
            <w:hideMark/>
          </w:tcPr>
          <w:p w14:paraId="49DDB4D1" w14:textId="77777777" w:rsidR="005E51AA" w:rsidRPr="00023B41" w:rsidRDefault="005E51AA" w:rsidP="007F146E">
            <w:pPr>
              <w:jc w:val="right"/>
              <w:rPr>
                <w:rFonts w:ascii="Times New Roman" w:hAnsi="Times New Roman" w:cs="Times New Roman"/>
                <w:b/>
                <w:bCs/>
                <w:color w:val="000000"/>
                <w:sz w:val="20"/>
                <w:szCs w:val="20"/>
              </w:rPr>
            </w:pPr>
            <w:r w:rsidRPr="00023B41">
              <w:rPr>
                <w:rFonts w:ascii="Times New Roman" w:hAnsi="Times New Roman" w:cs="Times New Roman"/>
                <w:b/>
                <w:bCs/>
                <w:sz w:val="20"/>
                <w:szCs w:val="20"/>
              </w:rPr>
              <w:t xml:space="preserve">98,44  </w:t>
            </w:r>
          </w:p>
        </w:tc>
        <w:tc>
          <w:tcPr>
            <w:tcW w:w="1241" w:type="dxa"/>
            <w:tcBorders>
              <w:top w:val="single" w:sz="4" w:space="0" w:color="auto"/>
              <w:left w:val="single" w:sz="4" w:space="0" w:color="auto"/>
              <w:bottom w:val="single" w:sz="4" w:space="0" w:color="auto"/>
              <w:right w:val="single" w:sz="4" w:space="0" w:color="auto"/>
            </w:tcBorders>
            <w:hideMark/>
          </w:tcPr>
          <w:p w14:paraId="596E9861" w14:textId="77777777" w:rsidR="005E51AA" w:rsidRPr="00023B41" w:rsidRDefault="005E51AA" w:rsidP="007F146E">
            <w:pPr>
              <w:jc w:val="right"/>
              <w:rPr>
                <w:rFonts w:ascii="Times New Roman" w:hAnsi="Times New Roman" w:cs="Times New Roman"/>
                <w:b/>
                <w:bCs/>
                <w:i/>
                <w:iCs/>
                <w:color w:val="000000"/>
                <w:sz w:val="20"/>
                <w:szCs w:val="20"/>
              </w:rPr>
            </w:pPr>
            <w:r w:rsidRPr="00023B41">
              <w:rPr>
                <w:rFonts w:ascii="Times New Roman" w:hAnsi="Times New Roman" w:cs="Times New Roman"/>
                <w:b/>
                <w:bCs/>
                <w:sz w:val="20"/>
                <w:szCs w:val="20"/>
              </w:rPr>
              <w:t xml:space="preserve">51,80  </w:t>
            </w:r>
          </w:p>
        </w:tc>
      </w:tr>
    </w:tbl>
    <w:p w14:paraId="4EA4B331" w14:textId="77777777" w:rsidR="005E51AA" w:rsidRPr="002B7A44" w:rsidRDefault="005E51AA" w:rsidP="005E51AA">
      <w:pPr>
        <w:tabs>
          <w:tab w:val="left" w:pos="615"/>
          <w:tab w:val="center" w:pos="4677"/>
        </w:tabs>
        <w:spacing w:after="0"/>
        <w:jc w:val="both"/>
        <w:rPr>
          <w:rFonts w:ascii="Times New Roman" w:hAnsi="Times New Roman" w:cs="Times New Roman"/>
          <w:sz w:val="24"/>
          <w:szCs w:val="24"/>
        </w:rPr>
      </w:pPr>
    </w:p>
    <w:p w14:paraId="1F7B31C0" w14:textId="76CA7749" w:rsidR="005E51AA" w:rsidRPr="00544027" w:rsidRDefault="005E51AA" w:rsidP="005E51AA">
      <w:pPr>
        <w:tabs>
          <w:tab w:val="left" w:pos="615"/>
          <w:tab w:val="center" w:pos="4677"/>
        </w:tabs>
        <w:spacing w:after="0"/>
        <w:jc w:val="both"/>
        <w:rPr>
          <w:rFonts w:ascii="Times New Roman" w:hAnsi="Times New Roman" w:cs="Times New Roman"/>
          <w:color w:val="548DD4" w:themeColor="text2" w:themeTint="99"/>
          <w:sz w:val="24"/>
          <w:szCs w:val="24"/>
        </w:rPr>
      </w:pPr>
      <w:r w:rsidRPr="002B7A44">
        <w:rPr>
          <w:rFonts w:ascii="Times New Roman" w:hAnsi="Times New Roman" w:cs="Times New Roman"/>
          <w:sz w:val="24"/>
          <w:szCs w:val="24"/>
        </w:rPr>
        <w:tab/>
      </w:r>
      <w:r w:rsidRPr="001458EE">
        <w:rPr>
          <w:rFonts w:ascii="Times New Roman" w:hAnsi="Times New Roman" w:cs="Times New Roman"/>
          <w:sz w:val="24"/>
          <w:szCs w:val="24"/>
        </w:rPr>
        <w:t xml:space="preserve">На реализацию мероприятий муниципальных программ в бюджете города на 2021 год предусмотрены бюджетные ассигнования в сумме </w:t>
      </w:r>
      <w:r w:rsidRPr="001458EE">
        <w:rPr>
          <w:rFonts w:ascii="Times New Roman" w:hAnsi="Times New Roman" w:cs="Times New Roman"/>
          <w:b/>
          <w:sz w:val="24"/>
          <w:szCs w:val="24"/>
        </w:rPr>
        <w:t>3 034 580,30 тыс. рублей</w:t>
      </w:r>
      <w:r w:rsidRPr="001458EE">
        <w:rPr>
          <w:rFonts w:ascii="Times New Roman" w:hAnsi="Times New Roman" w:cs="Times New Roman"/>
          <w:sz w:val="24"/>
          <w:szCs w:val="24"/>
        </w:rPr>
        <w:t xml:space="preserve">. В течение отчетного периода плановые назначения на реализацию муниципальных программ города Радужный скорректированы в сторону увеличения на </w:t>
      </w:r>
      <w:r w:rsidRPr="001458EE">
        <w:rPr>
          <w:rFonts w:ascii="Times New Roman" w:hAnsi="Times New Roman" w:cs="Times New Roman"/>
          <w:b/>
          <w:bCs/>
          <w:sz w:val="24"/>
          <w:szCs w:val="24"/>
        </w:rPr>
        <w:t>89</w:t>
      </w:r>
      <w:r w:rsidRPr="001458EE">
        <w:rPr>
          <w:rFonts w:ascii="Times New Roman" w:hAnsi="Times New Roman" w:cs="Times New Roman"/>
          <w:b/>
          <w:sz w:val="24"/>
          <w:szCs w:val="24"/>
        </w:rPr>
        <w:t> 827,15 тыс. рублей и</w:t>
      </w:r>
      <w:r w:rsidRPr="001458EE">
        <w:rPr>
          <w:rFonts w:ascii="Times New Roman" w:hAnsi="Times New Roman" w:cs="Times New Roman"/>
          <w:sz w:val="24"/>
          <w:szCs w:val="24"/>
        </w:rPr>
        <w:t xml:space="preserve"> составили</w:t>
      </w:r>
      <w:r w:rsidRPr="001458EE">
        <w:rPr>
          <w:rFonts w:ascii="Times New Roman" w:hAnsi="Times New Roman" w:cs="Times New Roman"/>
          <w:b/>
          <w:sz w:val="24"/>
          <w:szCs w:val="24"/>
        </w:rPr>
        <w:t xml:space="preserve"> 3 124 407,45 тыс. рублей. </w:t>
      </w:r>
      <w:r w:rsidRPr="001458EE">
        <w:rPr>
          <w:rFonts w:ascii="Times New Roman" w:hAnsi="Times New Roman" w:cs="Times New Roman"/>
          <w:sz w:val="24"/>
          <w:szCs w:val="24"/>
        </w:rPr>
        <w:tab/>
        <w:t xml:space="preserve">Исполнение сложилось в сумме </w:t>
      </w:r>
      <w:r w:rsidRPr="001458EE">
        <w:rPr>
          <w:rFonts w:ascii="Times New Roman" w:hAnsi="Times New Roman" w:cs="Times New Roman"/>
          <w:b/>
          <w:sz w:val="24"/>
          <w:szCs w:val="24"/>
        </w:rPr>
        <w:t>3 093 639,03 тыс. рублей</w:t>
      </w:r>
      <w:r w:rsidRPr="001458EE">
        <w:rPr>
          <w:rFonts w:ascii="Times New Roman" w:hAnsi="Times New Roman" w:cs="Times New Roman"/>
          <w:sz w:val="24"/>
          <w:szCs w:val="24"/>
        </w:rPr>
        <w:t xml:space="preserve">, и составило </w:t>
      </w:r>
      <w:r w:rsidRPr="001458EE">
        <w:rPr>
          <w:rFonts w:ascii="Times New Roman" w:hAnsi="Times New Roman" w:cs="Times New Roman"/>
          <w:b/>
          <w:sz w:val="24"/>
          <w:szCs w:val="24"/>
        </w:rPr>
        <w:t>99,02 %</w:t>
      </w:r>
      <w:r w:rsidRPr="001458EE">
        <w:rPr>
          <w:rFonts w:ascii="Times New Roman" w:hAnsi="Times New Roman" w:cs="Times New Roman"/>
          <w:sz w:val="24"/>
          <w:szCs w:val="24"/>
        </w:rPr>
        <w:t xml:space="preserve"> к уточненному плану на год</w:t>
      </w:r>
      <w:r w:rsidRPr="001458EE">
        <w:rPr>
          <w:rFonts w:ascii="Times New Roman" w:hAnsi="Times New Roman" w:cs="Times New Roman"/>
          <w:color w:val="FF0000"/>
          <w:sz w:val="24"/>
          <w:szCs w:val="24"/>
        </w:rPr>
        <w:t xml:space="preserve"> </w:t>
      </w:r>
      <w:r w:rsidRPr="00544027">
        <w:rPr>
          <w:rFonts w:ascii="Times New Roman" w:hAnsi="Times New Roman" w:cs="Times New Roman"/>
          <w:color w:val="548DD4" w:themeColor="text2" w:themeTint="99"/>
          <w:sz w:val="24"/>
          <w:szCs w:val="24"/>
        </w:rPr>
        <w:t>(приложения №2, № 3к настоящей пояснительной записке).</w:t>
      </w:r>
    </w:p>
    <w:p w14:paraId="54306026" w14:textId="687ED3BC" w:rsidR="005E51AA" w:rsidRPr="00544027" w:rsidRDefault="005E51AA" w:rsidP="00AD5C71">
      <w:pPr>
        <w:tabs>
          <w:tab w:val="left" w:pos="615"/>
          <w:tab w:val="center" w:pos="4677"/>
        </w:tabs>
        <w:spacing w:after="0" w:line="240" w:lineRule="auto"/>
        <w:jc w:val="both"/>
        <w:rPr>
          <w:rFonts w:ascii="Times New Roman" w:hAnsi="Times New Roman" w:cs="Times New Roman"/>
          <w:color w:val="548DD4" w:themeColor="text2" w:themeTint="99"/>
          <w:sz w:val="24"/>
          <w:szCs w:val="24"/>
        </w:rPr>
      </w:pPr>
      <w:r w:rsidRPr="002B7A44">
        <w:rPr>
          <w:rFonts w:ascii="Times New Roman" w:hAnsi="Times New Roman" w:cs="Times New Roman"/>
          <w:sz w:val="24"/>
          <w:szCs w:val="24"/>
        </w:rPr>
        <w:tab/>
      </w:r>
      <w:r w:rsidRPr="00AC5625">
        <w:rPr>
          <w:rFonts w:ascii="Times New Roman" w:hAnsi="Times New Roman" w:cs="Times New Roman"/>
          <w:sz w:val="24"/>
          <w:szCs w:val="24"/>
        </w:rPr>
        <w:t xml:space="preserve">На непрограммные расходы в бюджете города за 2021 год предусмотрены бюджетные ассигнования в сумме </w:t>
      </w:r>
      <w:r w:rsidRPr="00AC5625">
        <w:rPr>
          <w:rFonts w:ascii="Times New Roman" w:hAnsi="Times New Roman" w:cs="Times New Roman"/>
          <w:b/>
          <w:sz w:val="24"/>
          <w:szCs w:val="24"/>
        </w:rPr>
        <w:t>44 048,90 тыс. рублей</w:t>
      </w:r>
      <w:r w:rsidRPr="00AC5625">
        <w:rPr>
          <w:rFonts w:ascii="Times New Roman" w:hAnsi="Times New Roman" w:cs="Times New Roman"/>
          <w:sz w:val="24"/>
          <w:szCs w:val="24"/>
        </w:rPr>
        <w:t xml:space="preserve">. В течение отчетного периода плановые назначения по непрограммным расходам города Радужный скорректированы в сторону увеличения на              </w:t>
      </w:r>
      <w:r w:rsidRPr="00AC5625">
        <w:rPr>
          <w:rFonts w:ascii="Times New Roman" w:hAnsi="Times New Roman" w:cs="Times New Roman"/>
          <w:b/>
          <w:sz w:val="24"/>
          <w:szCs w:val="24"/>
        </w:rPr>
        <w:t>+ 4 246,70 тыс. рублей</w:t>
      </w:r>
      <w:r w:rsidRPr="00AC5625">
        <w:rPr>
          <w:rFonts w:ascii="Times New Roman" w:hAnsi="Times New Roman" w:cs="Times New Roman"/>
          <w:sz w:val="24"/>
          <w:szCs w:val="24"/>
        </w:rPr>
        <w:t xml:space="preserve"> и составили </w:t>
      </w:r>
      <w:r w:rsidRPr="00AC5625">
        <w:rPr>
          <w:rFonts w:ascii="Times New Roman" w:hAnsi="Times New Roman" w:cs="Times New Roman"/>
          <w:b/>
          <w:bCs/>
          <w:sz w:val="24"/>
          <w:szCs w:val="24"/>
        </w:rPr>
        <w:t>48</w:t>
      </w:r>
      <w:r w:rsidRPr="00AC5625">
        <w:rPr>
          <w:rFonts w:ascii="Times New Roman" w:hAnsi="Times New Roman" w:cs="Times New Roman"/>
          <w:b/>
          <w:sz w:val="24"/>
          <w:szCs w:val="24"/>
        </w:rPr>
        <w:t xml:space="preserve"> 295,60 тыс. рублей.  </w:t>
      </w:r>
      <w:r w:rsidRPr="00AC5625">
        <w:rPr>
          <w:rFonts w:ascii="Times New Roman" w:hAnsi="Times New Roman" w:cs="Times New Roman"/>
          <w:sz w:val="24"/>
          <w:szCs w:val="24"/>
        </w:rPr>
        <w:t xml:space="preserve">Исполнение сложилось в сумме      </w:t>
      </w:r>
      <w:r w:rsidRPr="00AC5625">
        <w:rPr>
          <w:rFonts w:ascii="Times New Roman" w:hAnsi="Times New Roman" w:cs="Times New Roman"/>
          <w:b/>
          <w:bCs/>
          <w:sz w:val="24"/>
          <w:szCs w:val="24"/>
        </w:rPr>
        <w:t>47 </w:t>
      </w:r>
      <w:r w:rsidRPr="00AC5625">
        <w:rPr>
          <w:rFonts w:ascii="Times New Roman" w:hAnsi="Times New Roman" w:cs="Times New Roman"/>
          <w:b/>
          <w:sz w:val="24"/>
          <w:szCs w:val="24"/>
        </w:rPr>
        <w:t>676,53 тыс. рублей</w:t>
      </w:r>
      <w:r w:rsidRPr="00AC5625">
        <w:rPr>
          <w:rFonts w:ascii="Times New Roman" w:hAnsi="Times New Roman" w:cs="Times New Roman"/>
          <w:sz w:val="24"/>
          <w:szCs w:val="24"/>
        </w:rPr>
        <w:t>, или на</w:t>
      </w:r>
      <w:r w:rsidRPr="00AC5625">
        <w:rPr>
          <w:rFonts w:ascii="Times New Roman" w:hAnsi="Times New Roman" w:cs="Times New Roman"/>
          <w:b/>
          <w:sz w:val="24"/>
          <w:szCs w:val="24"/>
        </w:rPr>
        <w:t xml:space="preserve"> 98,72</w:t>
      </w:r>
      <w:r w:rsidRPr="00AC5625">
        <w:rPr>
          <w:rFonts w:ascii="Times New Roman" w:hAnsi="Times New Roman" w:cs="Times New Roman"/>
          <w:sz w:val="24"/>
          <w:szCs w:val="24"/>
        </w:rPr>
        <w:t xml:space="preserve"> % к уточненному плану на год</w:t>
      </w:r>
      <w:r w:rsidR="00544027">
        <w:rPr>
          <w:rFonts w:ascii="Times New Roman" w:hAnsi="Times New Roman" w:cs="Times New Roman"/>
          <w:sz w:val="24"/>
          <w:szCs w:val="24"/>
        </w:rPr>
        <w:t xml:space="preserve"> </w:t>
      </w:r>
      <w:r w:rsidRPr="00544027">
        <w:rPr>
          <w:rFonts w:ascii="Times New Roman" w:hAnsi="Times New Roman" w:cs="Times New Roman"/>
          <w:color w:val="548DD4" w:themeColor="text2" w:themeTint="99"/>
          <w:sz w:val="24"/>
          <w:szCs w:val="24"/>
        </w:rPr>
        <w:t>(приложение № 4 к настоящей пояснительной записке).</w:t>
      </w:r>
    </w:p>
    <w:p w14:paraId="3562EFDD" w14:textId="0C25ADB3" w:rsidR="005E51AA" w:rsidRDefault="005E51AA" w:rsidP="00AD5C71">
      <w:pPr>
        <w:spacing w:after="0" w:line="240" w:lineRule="auto"/>
        <w:ind w:right="225" w:firstLine="709"/>
        <w:jc w:val="both"/>
        <w:rPr>
          <w:rFonts w:ascii="Times New Roman" w:hAnsi="Times New Roman" w:cs="Times New Roman"/>
          <w:sz w:val="24"/>
          <w:szCs w:val="24"/>
        </w:rPr>
      </w:pPr>
      <w:r w:rsidRPr="00AC5625">
        <w:rPr>
          <w:rFonts w:ascii="Times New Roman" w:hAnsi="Times New Roman" w:cs="Times New Roman"/>
          <w:sz w:val="24"/>
          <w:szCs w:val="24"/>
        </w:rPr>
        <w:lastRenderedPageBreak/>
        <w:t>Удельный вес расходов, за счет средств, поступающих по межбюджетным трансфертам (субвенции, субсидии, иные межбюджетные трансферты) составил – 48,19 %.</w:t>
      </w:r>
      <w:r w:rsidRPr="002B7A4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841"/>
        <w:gridCol w:w="1518"/>
        <w:gridCol w:w="1336"/>
        <w:gridCol w:w="1550"/>
        <w:gridCol w:w="1235"/>
      </w:tblGrid>
      <w:tr w:rsidR="005E51AA" w:rsidRPr="0078048D" w14:paraId="10BC3ACA" w14:textId="77777777" w:rsidTr="007F146E">
        <w:trPr>
          <w:tblHeader/>
        </w:trPr>
        <w:tc>
          <w:tcPr>
            <w:tcW w:w="2941" w:type="dxa"/>
            <w:vAlign w:val="center"/>
          </w:tcPr>
          <w:p w14:paraId="0FECB359"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Наименование</w:t>
            </w:r>
          </w:p>
        </w:tc>
        <w:tc>
          <w:tcPr>
            <w:tcW w:w="1841" w:type="dxa"/>
            <w:vAlign w:val="center"/>
          </w:tcPr>
          <w:p w14:paraId="06A91010" w14:textId="77777777" w:rsidR="005E51AA" w:rsidRPr="0057665E" w:rsidRDefault="005E51AA" w:rsidP="007F146E">
            <w:pPr>
              <w:spacing w:after="0"/>
              <w:jc w:val="center"/>
              <w:rPr>
                <w:rFonts w:ascii="Times New Roman" w:hAnsi="Times New Roman" w:cs="Times New Roman"/>
                <w:sz w:val="18"/>
                <w:szCs w:val="18"/>
              </w:rPr>
            </w:pPr>
            <w:r w:rsidRPr="0057665E">
              <w:rPr>
                <w:rFonts w:ascii="Times New Roman" w:hAnsi="Times New Roman" w:cs="Times New Roman"/>
                <w:sz w:val="18"/>
                <w:szCs w:val="18"/>
              </w:rPr>
              <w:t>Первоначально утверждено Решением Думы города от 11.12.2020</w:t>
            </w:r>
          </w:p>
          <w:p w14:paraId="1ED9E82B" w14:textId="77777777" w:rsidR="005E51AA" w:rsidRPr="00DE286D" w:rsidRDefault="005E51AA" w:rsidP="007F146E">
            <w:pPr>
              <w:spacing w:after="0"/>
              <w:jc w:val="center"/>
              <w:rPr>
                <w:rFonts w:ascii="Times New Roman" w:hAnsi="Times New Roman" w:cs="Times New Roman"/>
                <w:sz w:val="20"/>
                <w:szCs w:val="20"/>
              </w:rPr>
            </w:pPr>
            <w:r w:rsidRPr="0057665E">
              <w:rPr>
                <w:rFonts w:ascii="Times New Roman" w:hAnsi="Times New Roman" w:cs="Times New Roman"/>
                <w:sz w:val="18"/>
                <w:szCs w:val="18"/>
              </w:rPr>
              <w:t>№ 24</w:t>
            </w:r>
          </w:p>
        </w:tc>
        <w:tc>
          <w:tcPr>
            <w:tcW w:w="1518" w:type="dxa"/>
            <w:vAlign w:val="center"/>
          </w:tcPr>
          <w:p w14:paraId="28AC6F7F"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Назначено на 2021 год, тыс. руб.</w:t>
            </w:r>
          </w:p>
        </w:tc>
        <w:tc>
          <w:tcPr>
            <w:tcW w:w="1336" w:type="dxa"/>
            <w:vAlign w:val="center"/>
          </w:tcPr>
          <w:p w14:paraId="7A3E259D"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Исполнено за 2021 год, тыс. руб.</w:t>
            </w:r>
          </w:p>
        </w:tc>
        <w:tc>
          <w:tcPr>
            <w:tcW w:w="1550" w:type="dxa"/>
            <w:vAlign w:val="center"/>
          </w:tcPr>
          <w:p w14:paraId="3D35E701"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исполнения</w:t>
            </w:r>
          </w:p>
        </w:tc>
        <w:tc>
          <w:tcPr>
            <w:tcW w:w="1235" w:type="dxa"/>
            <w:vAlign w:val="center"/>
          </w:tcPr>
          <w:p w14:paraId="57EBEBA7"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Удельный вес, %</w:t>
            </w:r>
          </w:p>
        </w:tc>
      </w:tr>
      <w:tr w:rsidR="005E51AA" w:rsidRPr="0078048D" w14:paraId="6B1EF310" w14:textId="77777777" w:rsidTr="007F146E">
        <w:trPr>
          <w:trHeight w:val="469"/>
        </w:trPr>
        <w:tc>
          <w:tcPr>
            <w:tcW w:w="2941" w:type="dxa"/>
          </w:tcPr>
          <w:p w14:paraId="2028180C" w14:textId="77777777" w:rsidR="005E51AA" w:rsidRPr="00DE286D" w:rsidRDefault="005E51AA" w:rsidP="007F146E">
            <w:pPr>
              <w:spacing w:after="0"/>
              <w:rPr>
                <w:rFonts w:ascii="Times New Roman" w:hAnsi="Times New Roman" w:cs="Times New Roman"/>
                <w:b/>
                <w:bCs/>
                <w:sz w:val="20"/>
                <w:szCs w:val="20"/>
              </w:rPr>
            </w:pPr>
            <w:r w:rsidRPr="00DE286D">
              <w:rPr>
                <w:rFonts w:ascii="Times New Roman" w:hAnsi="Times New Roman" w:cs="Times New Roman"/>
                <w:b/>
                <w:bCs/>
                <w:sz w:val="20"/>
                <w:szCs w:val="20"/>
              </w:rPr>
              <w:t>Всего расходов:</w:t>
            </w:r>
          </w:p>
        </w:tc>
        <w:tc>
          <w:tcPr>
            <w:tcW w:w="1841" w:type="dxa"/>
          </w:tcPr>
          <w:p w14:paraId="3D2F54D5" w14:textId="77777777" w:rsidR="005E51AA" w:rsidRPr="00DE286D" w:rsidRDefault="005E51AA" w:rsidP="007F146E">
            <w:pPr>
              <w:spacing w:after="0"/>
              <w:jc w:val="center"/>
              <w:rPr>
                <w:rFonts w:ascii="Times New Roman" w:hAnsi="Times New Roman" w:cs="Times New Roman"/>
                <w:b/>
                <w:bCs/>
                <w:sz w:val="20"/>
                <w:szCs w:val="20"/>
              </w:rPr>
            </w:pPr>
            <w:r w:rsidRPr="00DE286D">
              <w:rPr>
                <w:rFonts w:ascii="Times New Roman" w:hAnsi="Times New Roman" w:cs="Times New Roman"/>
                <w:b/>
                <w:bCs/>
                <w:sz w:val="20"/>
                <w:szCs w:val="20"/>
              </w:rPr>
              <w:t>3 078 629,20</w:t>
            </w:r>
          </w:p>
        </w:tc>
        <w:tc>
          <w:tcPr>
            <w:tcW w:w="1518" w:type="dxa"/>
          </w:tcPr>
          <w:p w14:paraId="5BD64C5D" w14:textId="77777777" w:rsidR="005E51AA" w:rsidRPr="00DE286D" w:rsidRDefault="005E51AA" w:rsidP="007F146E">
            <w:pPr>
              <w:spacing w:after="0"/>
              <w:jc w:val="center"/>
              <w:rPr>
                <w:rFonts w:ascii="Times New Roman" w:hAnsi="Times New Roman" w:cs="Times New Roman"/>
                <w:b/>
                <w:bCs/>
                <w:sz w:val="20"/>
                <w:szCs w:val="20"/>
              </w:rPr>
            </w:pPr>
            <w:r w:rsidRPr="00DE286D">
              <w:rPr>
                <w:rFonts w:ascii="Times New Roman" w:hAnsi="Times New Roman" w:cs="Times New Roman"/>
                <w:b/>
                <w:bCs/>
                <w:sz w:val="20"/>
                <w:szCs w:val="20"/>
              </w:rPr>
              <w:t>3 172 703,05</w:t>
            </w:r>
          </w:p>
        </w:tc>
        <w:tc>
          <w:tcPr>
            <w:tcW w:w="1336" w:type="dxa"/>
          </w:tcPr>
          <w:p w14:paraId="473C7595" w14:textId="77777777" w:rsidR="005E51AA" w:rsidRPr="00DE286D" w:rsidRDefault="005E51AA" w:rsidP="007F146E">
            <w:pPr>
              <w:spacing w:after="0"/>
              <w:jc w:val="center"/>
              <w:rPr>
                <w:rFonts w:ascii="Times New Roman" w:hAnsi="Times New Roman" w:cs="Times New Roman"/>
                <w:b/>
                <w:bCs/>
                <w:sz w:val="20"/>
                <w:szCs w:val="20"/>
              </w:rPr>
            </w:pPr>
            <w:r w:rsidRPr="00DE286D">
              <w:rPr>
                <w:rFonts w:ascii="Times New Roman" w:hAnsi="Times New Roman" w:cs="Times New Roman"/>
                <w:b/>
                <w:bCs/>
                <w:sz w:val="20"/>
                <w:szCs w:val="20"/>
              </w:rPr>
              <w:t>3 141 315,56</w:t>
            </w:r>
          </w:p>
        </w:tc>
        <w:tc>
          <w:tcPr>
            <w:tcW w:w="1550" w:type="dxa"/>
          </w:tcPr>
          <w:p w14:paraId="7577C13F" w14:textId="77777777" w:rsidR="005E51AA" w:rsidRPr="00DE286D" w:rsidRDefault="005E51AA" w:rsidP="007F146E">
            <w:pPr>
              <w:spacing w:after="0"/>
              <w:jc w:val="center"/>
              <w:rPr>
                <w:rFonts w:ascii="Times New Roman" w:hAnsi="Times New Roman" w:cs="Times New Roman"/>
                <w:b/>
                <w:bCs/>
                <w:sz w:val="20"/>
                <w:szCs w:val="20"/>
              </w:rPr>
            </w:pPr>
            <w:r w:rsidRPr="00DE286D">
              <w:rPr>
                <w:rFonts w:ascii="Times New Roman" w:hAnsi="Times New Roman" w:cs="Times New Roman"/>
                <w:b/>
                <w:bCs/>
                <w:sz w:val="20"/>
                <w:szCs w:val="20"/>
              </w:rPr>
              <w:t>99,01</w:t>
            </w:r>
          </w:p>
        </w:tc>
        <w:tc>
          <w:tcPr>
            <w:tcW w:w="1235" w:type="dxa"/>
          </w:tcPr>
          <w:p w14:paraId="0E3D9237" w14:textId="77777777" w:rsidR="005E51AA" w:rsidRPr="00DE286D" w:rsidRDefault="005E51AA" w:rsidP="007F146E">
            <w:pPr>
              <w:spacing w:after="0"/>
              <w:jc w:val="center"/>
              <w:rPr>
                <w:rFonts w:ascii="Times New Roman" w:hAnsi="Times New Roman" w:cs="Times New Roman"/>
                <w:b/>
                <w:bCs/>
                <w:sz w:val="20"/>
                <w:szCs w:val="20"/>
              </w:rPr>
            </w:pPr>
            <w:r w:rsidRPr="00DE286D">
              <w:rPr>
                <w:rFonts w:ascii="Times New Roman" w:hAnsi="Times New Roman" w:cs="Times New Roman"/>
                <w:b/>
                <w:bCs/>
                <w:sz w:val="20"/>
                <w:szCs w:val="20"/>
              </w:rPr>
              <w:t>100,00</w:t>
            </w:r>
          </w:p>
        </w:tc>
      </w:tr>
      <w:tr w:rsidR="005E51AA" w:rsidRPr="0078048D" w14:paraId="5963D1B9" w14:textId="77777777" w:rsidTr="007F146E">
        <w:trPr>
          <w:trHeight w:val="193"/>
        </w:trPr>
        <w:tc>
          <w:tcPr>
            <w:tcW w:w="2941" w:type="dxa"/>
          </w:tcPr>
          <w:p w14:paraId="1D5F97AA" w14:textId="77777777" w:rsidR="005E51AA" w:rsidRPr="00DE286D" w:rsidRDefault="005E51AA" w:rsidP="007F146E">
            <w:pPr>
              <w:spacing w:after="0"/>
              <w:rPr>
                <w:rFonts w:ascii="Times New Roman" w:hAnsi="Times New Roman" w:cs="Times New Roman"/>
                <w:sz w:val="20"/>
                <w:szCs w:val="20"/>
              </w:rPr>
            </w:pPr>
            <w:r w:rsidRPr="00DE286D">
              <w:rPr>
                <w:rFonts w:ascii="Times New Roman" w:hAnsi="Times New Roman" w:cs="Times New Roman"/>
                <w:sz w:val="20"/>
                <w:szCs w:val="20"/>
              </w:rPr>
              <w:t>в том числе:</w:t>
            </w:r>
          </w:p>
        </w:tc>
        <w:tc>
          <w:tcPr>
            <w:tcW w:w="1841" w:type="dxa"/>
          </w:tcPr>
          <w:p w14:paraId="774A0921" w14:textId="77777777" w:rsidR="005E51AA" w:rsidRPr="00DE286D" w:rsidRDefault="005E51AA" w:rsidP="007F146E">
            <w:pPr>
              <w:spacing w:after="0"/>
              <w:jc w:val="center"/>
              <w:rPr>
                <w:rFonts w:ascii="Times New Roman" w:hAnsi="Times New Roman" w:cs="Times New Roman"/>
                <w:color w:val="000000"/>
                <w:sz w:val="20"/>
                <w:szCs w:val="20"/>
              </w:rPr>
            </w:pPr>
          </w:p>
        </w:tc>
        <w:tc>
          <w:tcPr>
            <w:tcW w:w="1518" w:type="dxa"/>
          </w:tcPr>
          <w:p w14:paraId="6E4D35EA" w14:textId="77777777" w:rsidR="005E51AA" w:rsidRPr="00DE286D" w:rsidRDefault="005E51AA" w:rsidP="007F146E">
            <w:pPr>
              <w:spacing w:after="0"/>
              <w:jc w:val="center"/>
              <w:rPr>
                <w:rFonts w:ascii="Times New Roman" w:hAnsi="Times New Roman" w:cs="Times New Roman"/>
                <w:b/>
                <w:sz w:val="20"/>
                <w:szCs w:val="20"/>
              </w:rPr>
            </w:pPr>
          </w:p>
        </w:tc>
        <w:tc>
          <w:tcPr>
            <w:tcW w:w="1336" w:type="dxa"/>
          </w:tcPr>
          <w:p w14:paraId="231A46D3" w14:textId="77777777" w:rsidR="005E51AA" w:rsidRPr="00DE286D" w:rsidRDefault="005E51AA" w:rsidP="007F146E">
            <w:pPr>
              <w:spacing w:after="0"/>
              <w:jc w:val="center"/>
              <w:rPr>
                <w:rFonts w:ascii="Times New Roman" w:hAnsi="Times New Roman" w:cs="Times New Roman"/>
                <w:b/>
                <w:sz w:val="20"/>
                <w:szCs w:val="20"/>
              </w:rPr>
            </w:pPr>
          </w:p>
        </w:tc>
        <w:tc>
          <w:tcPr>
            <w:tcW w:w="1550" w:type="dxa"/>
          </w:tcPr>
          <w:p w14:paraId="421BC706" w14:textId="77777777" w:rsidR="005E51AA" w:rsidRPr="00DE286D" w:rsidRDefault="005E51AA" w:rsidP="007F146E">
            <w:pPr>
              <w:spacing w:after="0"/>
              <w:jc w:val="center"/>
              <w:rPr>
                <w:rFonts w:ascii="Times New Roman" w:hAnsi="Times New Roman" w:cs="Times New Roman"/>
                <w:b/>
                <w:sz w:val="20"/>
                <w:szCs w:val="20"/>
              </w:rPr>
            </w:pPr>
          </w:p>
        </w:tc>
        <w:tc>
          <w:tcPr>
            <w:tcW w:w="1235" w:type="dxa"/>
          </w:tcPr>
          <w:p w14:paraId="3EAEF7C3" w14:textId="77777777" w:rsidR="005E51AA" w:rsidRPr="00DE286D" w:rsidRDefault="005E51AA" w:rsidP="007F146E">
            <w:pPr>
              <w:spacing w:after="0"/>
              <w:jc w:val="center"/>
              <w:rPr>
                <w:rFonts w:ascii="Times New Roman" w:hAnsi="Times New Roman" w:cs="Times New Roman"/>
                <w:b/>
                <w:sz w:val="20"/>
                <w:szCs w:val="20"/>
              </w:rPr>
            </w:pPr>
          </w:p>
        </w:tc>
      </w:tr>
      <w:tr w:rsidR="005E51AA" w:rsidRPr="0078048D" w14:paraId="742DA26A" w14:textId="77777777" w:rsidTr="007F146E">
        <w:tc>
          <w:tcPr>
            <w:tcW w:w="2941" w:type="dxa"/>
          </w:tcPr>
          <w:p w14:paraId="657196E6" w14:textId="77777777" w:rsidR="005E51AA" w:rsidRPr="00DE286D" w:rsidRDefault="005E51AA" w:rsidP="007F146E">
            <w:pPr>
              <w:spacing w:after="0"/>
              <w:rPr>
                <w:rFonts w:ascii="Times New Roman" w:hAnsi="Times New Roman" w:cs="Times New Roman"/>
                <w:sz w:val="20"/>
                <w:szCs w:val="20"/>
              </w:rPr>
            </w:pPr>
            <w:r w:rsidRPr="00DE286D">
              <w:rPr>
                <w:rFonts w:ascii="Times New Roman" w:hAnsi="Times New Roman" w:cs="Times New Roman"/>
                <w:sz w:val="20"/>
                <w:szCs w:val="20"/>
              </w:rPr>
              <w:t>Итого межбюджетные трансферты:</w:t>
            </w:r>
          </w:p>
        </w:tc>
        <w:tc>
          <w:tcPr>
            <w:tcW w:w="1841" w:type="dxa"/>
          </w:tcPr>
          <w:p w14:paraId="51B6D696"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xml:space="preserve">1 568 680,20  </w:t>
            </w:r>
          </w:p>
        </w:tc>
        <w:tc>
          <w:tcPr>
            <w:tcW w:w="1518" w:type="dxa"/>
          </w:tcPr>
          <w:p w14:paraId="6E531AF2"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 xml:space="preserve">1 519 425,81  </w:t>
            </w:r>
          </w:p>
        </w:tc>
        <w:tc>
          <w:tcPr>
            <w:tcW w:w="1336" w:type="dxa"/>
          </w:tcPr>
          <w:p w14:paraId="053DA9AF"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 xml:space="preserve">1 513 844,16  </w:t>
            </w:r>
          </w:p>
        </w:tc>
        <w:tc>
          <w:tcPr>
            <w:tcW w:w="1550" w:type="dxa"/>
          </w:tcPr>
          <w:p w14:paraId="29A3441D"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99,63</w:t>
            </w:r>
          </w:p>
        </w:tc>
        <w:tc>
          <w:tcPr>
            <w:tcW w:w="1235" w:type="dxa"/>
          </w:tcPr>
          <w:p w14:paraId="7778E672"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 xml:space="preserve">48,19  </w:t>
            </w:r>
          </w:p>
        </w:tc>
      </w:tr>
      <w:tr w:rsidR="005E51AA" w:rsidRPr="0078048D" w14:paraId="26AC8FA9" w14:textId="77777777" w:rsidTr="007F146E">
        <w:trPr>
          <w:trHeight w:val="215"/>
        </w:trPr>
        <w:tc>
          <w:tcPr>
            <w:tcW w:w="2941" w:type="dxa"/>
          </w:tcPr>
          <w:p w14:paraId="15BCB838" w14:textId="114841BE" w:rsidR="005E51AA" w:rsidRPr="00DE286D" w:rsidRDefault="00440792" w:rsidP="007F146E">
            <w:pPr>
              <w:spacing w:after="0"/>
              <w:rPr>
                <w:rFonts w:ascii="Times New Roman" w:hAnsi="Times New Roman" w:cs="Times New Roman"/>
                <w:i/>
                <w:sz w:val="20"/>
                <w:szCs w:val="20"/>
              </w:rPr>
            </w:pPr>
            <w:r w:rsidRPr="00DE286D">
              <w:rPr>
                <w:rFonts w:ascii="Times New Roman" w:hAnsi="Times New Roman" w:cs="Times New Roman"/>
                <w:i/>
                <w:sz w:val="20"/>
                <w:szCs w:val="20"/>
              </w:rPr>
              <w:t>в том числе:</w:t>
            </w:r>
          </w:p>
        </w:tc>
        <w:tc>
          <w:tcPr>
            <w:tcW w:w="1841" w:type="dxa"/>
          </w:tcPr>
          <w:p w14:paraId="03F3EBA1" w14:textId="77777777" w:rsidR="005E51AA" w:rsidRPr="00DE286D" w:rsidRDefault="005E51AA" w:rsidP="007F146E">
            <w:pPr>
              <w:spacing w:after="0"/>
              <w:jc w:val="center"/>
              <w:rPr>
                <w:rFonts w:ascii="Times New Roman" w:hAnsi="Times New Roman" w:cs="Times New Roman"/>
                <w:sz w:val="20"/>
                <w:szCs w:val="20"/>
              </w:rPr>
            </w:pPr>
          </w:p>
        </w:tc>
        <w:tc>
          <w:tcPr>
            <w:tcW w:w="1518" w:type="dxa"/>
          </w:tcPr>
          <w:p w14:paraId="3FA32434" w14:textId="77777777" w:rsidR="005E51AA" w:rsidRPr="00DE286D" w:rsidRDefault="005E51AA" w:rsidP="007F146E">
            <w:pPr>
              <w:spacing w:after="0"/>
              <w:jc w:val="center"/>
              <w:rPr>
                <w:rFonts w:ascii="Times New Roman" w:hAnsi="Times New Roman" w:cs="Times New Roman"/>
                <w:b/>
                <w:sz w:val="20"/>
                <w:szCs w:val="20"/>
              </w:rPr>
            </w:pPr>
          </w:p>
        </w:tc>
        <w:tc>
          <w:tcPr>
            <w:tcW w:w="1336" w:type="dxa"/>
          </w:tcPr>
          <w:p w14:paraId="70B0B8E0" w14:textId="77777777" w:rsidR="005E51AA" w:rsidRPr="00DE286D" w:rsidRDefault="005E51AA" w:rsidP="007F146E">
            <w:pPr>
              <w:spacing w:after="0"/>
              <w:jc w:val="center"/>
              <w:rPr>
                <w:rFonts w:ascii="Times New Roman" w:hAnsi="Times New Roman" w:cs="Times New Roman"/>
                <w:b/>
                <w:sz w:val="20"/>
                <w:szCs w:val="20"/>
              </w:rPr>
            </w:pPr>
          </w:p>
        </w:tc>
        <w:tc>
          <w:tcPr>
            <w:tcW w:w="1550" w:type="dxa"/>
          </w:tcPr>
          <w:p w14:paraId="46B16F59" w14:textId="77777777" w:rsidR="005E51AA" w:rsidRPr="00DE286D" w:rsidRDefault="005E51AA" w:rsidP="007F146E">
            <w:pPr>
              <w:spacing w:after="0"/>
              <w:jc w:val="center"/>
              <w:rPr>
                <w:rFonts w:ascii="Times New Roman" w:hAnsi="Times New Roman" w:cs="Times New Roman"/>
                <w:b/>
                <w:sz w:val="20"/>
                <w:szCs w:val="20"/>
              </w:rPr>
            </w:pPr>
          </w:p>
        </w:tc>
        <w:tc>
          <w:tcPr>
            <w:tcW w:w="1235" w:type="dxa"/>
          </w:tcPr>
          <w:p w14:paraId="20097A7B" w14:textId="77777777" w:rsidR="005E51AA" w:rsidRPr="00DE286D" w:rsidRDefault="005E51AA" w:rsidP="007F146E">
            <w:pPr>
              <w:spacing w:after="0"/>
              <w:jc w:val="center"/>
              <w:rPr>
                <w:rFonts w:ascii="Times New Roman" w:hAnsi="Times New Roman" w:cs="Times New Roman"/>
                <w:b/>
                <w:sz w:val="20"/>
                <w:szCs w:val="20"/>
              </w:rPr>
            </w:pPr>
          </w:p>
        </w:tc>
      </w:tr>
      <w:tr w:rsidR="005E51AA" w:rsidRPr="0078048D" w14:paraId="7EE7428B" w14:textId="77777777" w:rsidTr="00440792">
        <w:trPr>
          <w:trHeight w:val="331"/>
        </w:trPr>
        <w:tc>
          <w:tcPr>
            <w:tcW w:w="2941" w:type="dxa"/>
          </w:tcPr>
          <w:p w14:paraId="45100B1B" w14:textId="77777777" w:rsidR="005E51AA" w:rsidRPr="00DE286D" w:rsidRDefault="005E51AA" w:rsidP="007F146E">
            <w:pPr>
              <w:spacing w:after="0"/>
              <w:rPr>
                <w:rFonts w:ascii="Times New Roman" w:hAnsi="Times New Roman" w:cs="Times New Roman"/>
                <w:i/>
                <w:sz w:val="20"/>
                <w:szCs w:val="20"/>
              </w:rPr>
            </w:pPr>
            <w:r w:rsidRPr="00DE286D">
              <w:rPr>
                <w:rFonts w:ascii="Times New Roman" w:hAnsi="Times New Roman" w:cs="Times New Roman"/>
                <w:sz w:val="20"/>
                <w:szCs w:val="20"/>
              </w:rPr>
              <w:t>Субвенции</w:t>
            </w:r>
          </w:p>
        </w:tc>
        <w:tc>
          <w:tcPr>
            <w:tcW w:w="1841" w:type="dxa"/>
          </w:tcPr>
          <w:p w14:paraId="1386D3F1"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 xml:space="preserve">1 391 236,60  </w:t>
            </w:r>
          </w:p>
        </w:tc>
        <w:tc>
          <w:tcPr>
            <w:tcW w:w="1518" w:type="dxa"/>
          </w:tcPr>
          <w:p w14:paraId="367D82D1"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1 338 761,70  </w:t>
            </w:r>
          </w:p>
        </w:tc>
        <w:tc>
          <w:tcPr>
            <w:tcW w:w="1336" w:type="dxa"/>
          </w:tcPr>
          <w:p w14:paraId="08106398"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1 333 766,81  </w:t>
            </w:r>
          </w:p>
        </w:tc>
        <w:tc>
          <w:tcPr>
            <w:tcW w:w="1550" w:type="dxa"/>
          </w:tcPr>
          <w:p w14:paraId="77C9859F"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99,63</w:t>
            </w:r>
          </w:p>
        </w:tc>
        <w:tc>
          <w:tcPr>
            <w:tcW w:w="1235" w:type="dxa"/>
          </w:tcPr>
          <w:p w14:paraId="091828F0"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42,46  </w:t>
            </w:r>
          </w:p>
        </w:tc>
      </w:tr>
      <w:tr w:rsidR="005E51AA" w:rsidRPr="0078048D" w14:paraId="645184DC" w14:textId="77777777" w:rsidTr="00440792">
        <w:trPr>
          <w:trHeight w:val="238"/>
        </w:trPr>
        <w:tc>
          <w:tcPr>
            <w:tcW w:w="2941" w:type="dxa"/>
          </w:tcPr>
          <w:p w14:paraId="08F0DA04" w14:textId="77777777" w:rsidR="005E51AA" w:rsidRPr="00DE286D" w:rsidRDefault="005E51AA" w:rsidP="007F146E">
            <w:pPr>
              <w:spacing w:after="0"/>
              <w:rPr>
                <w:rFonts w:ascii="Times New Roman" w:hAnsi="Times New Roman" w:cs="Times New Roman"/>
                <w:i/>
                <w:sz w:val="20"/>
                <w:szCs w:val="20"/>
              </w:rPr>
            </w:pPr>
            <w:r w:rsidRPr="00DE286D">
              <w:rPr>
                <w:rFonts w:ascii="Times New Roman" w:hAnsi="Times New Roman" w:cs="Times New Roman"/>
                <w:sz w:val="20"/>
                <w:szCs w:val="20"/>
              </w:rPr>
              <w:t>Субсидии</w:t>
            </w:r>
          </w:p>
        </w:tc>
        <w:tc>
          <w:tcPr>
            <w:tcW w:w="1841" w:type="dxa"/>
          </w:tcPr>
          <w:p w14:paraId="1AE88753"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 xml:space="preserve">140 577,00  </w:t>
            </w:r>
          </w:p>
        </w:tc>
        <w:tc>
          <w:tcPr>
            <w:tcW w:w="1518" w:type="dxa"/>
          </w:tcPr>
          <w:p w14:paraId="659C33A5"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138 320,34  </w:t>
            </w:r>
          </w:p>
        </w:tc>
        <w:tc>
          <w:tcPr>
            <w:tcW w:w="1336" w:type="dxa"/>
          </w:tcPr>
          <w:p w14:paraId="34763F7F"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137 841,10  </w:t>
            </w:r>
          </w:p>
        </w:tc>
        <w:tc>
          <w:tcPr>
            <w:tcW w:w="1550" w:type="dxa"/>
          </w:tcPr>
          <w:p w14:paraId="376EBCF6"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99,65</w:t>
            </w:r>
          </w:p>
        </w:tc>
        <w:tc>
          <w:tcPr>
            <w:tcW w:w="1235" w:type="dxa"/>
          </w:tcPr>
          <w:p w14:paraId="2E53EA55"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4,39  </w:t>
            </w:r>
          </w:p>
        </w:tc>
      </w:tr>
      <w:tr w:rsidR="005E51AA" w:rsidRPr="0078048D" w14:paraId="63887BE0" w14:textId="77777777" w:rsidTr="007F146E">
        <w:trPr>
          <w:trHeight w:val="411"/>
        </w:trPr>
        <w:tc>
          <w:tcPr>
            <w:tcW w:w="2941" w:type="dxa"/>
          </w:tcPr>
          <w:p w14:paraId="2662DECA" w14:textId="77777777" w:rsidR="005E51AA" w:rsidRPr="00DE286D" w:rsidRDefault="005E51AA" w:rsidP="007F146E">
            <w:pPr>
              <w:spacing w:after="0"/>
              <w:rPr>
                <w:rFonts w:ascii="Times New Roman" w:hAnsi="Times New Roman" w:cs="Times New Roman"/>
                <w:i/>
                <w:sz w:val="20"/>
                <w:szCs w:val="20"/>
              </w:rPr>
            </w:pPr>
            <w:r w:rsidRPr="00DE286D">
              <w:rPr>
                <w:rFonts w:ascii="Times New Roman" w:hAnsi="Times New Roman" w:cs="Times New Roman"/>
                <w:sz w:val="20"/>
                <w:szCs w:val="20"/>
              </w:rPr>
              <w:t xml:space="preserve">Иные виды межбюджетных трансфертов </w:t>
            </w:r>
          </w:p>
        </w:tc>
        <w:tc>
          <w:tcPr>
            <w:tcW w:w="1841" w:type="dxa"/>
          </w:tcPr>
          <w:p w14:paraId="3A09B051"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 xml:space="preserve">36 866,60  </w:t>
            </w:r>
          </w:p>
        </w:tc>
        <w:tc>
          <w:tcPr>
            <w:tcW w:w="1518" w:type="dxa"/>
          </w:tcPr>
          <w:p w14:paraId="20BDF177" w14:textId="78AE2268" w:rsidR="005E51AA" w:rsidRPr="00DE286D" w:rsidRDefault="006562A7" w:rsidP="007F146E">
            <w:pPr>
              <w:spacing w:after="0"/>
              <w:rPr>
                <w:rFonts w:ascii="Times New Roman" w:hAnsi="Times New Roman" w:cs="Times New Roman"/>
                <w:i/>
                <w:iCs/>
                <w:sz w:val="20"/>
                <w:szCs w:val="20"/>
              </w:rPr>
            </w:pPr>
            <w:r w:rsidRPr="00DE286D">
              <w:rPr>
                <w:rFonts w:ascii="Times New Roman" w:hAnsi="Times New Roman" w:cs="Times New Roman"/>
                <w:sz w:val="20"/>
                <w:szCs w:val="20"/>
              </w:rPr>
              <w:t xml:space="preserve">      </w:t>
            </w:r>
            <w:r w:rsidR="005E51AA" w:rsidRPr="00DE286D">
              <w:rPr>
                <w:rFonts w:ascii="Times New Roman" w:hAnsi="Times New Roman" w:cs="Times New Roman"/>
                <w:sz w:val="20"/>
                <w:szCs w:val="20"/>
              </w:rPr>
              <w:t xml:space="preserve">42 343,77  </w:t>
            </w:r>
          </w:p>
        </w:tc>
        <w:tc>
          <w:tcPr>
            <w:tcW w:w="1336" w:type="dxa"/>
          </w:tcPr>
          <w:p w14:paraId="31E51422"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 xml:space="preserve">42 236,25  </w:t>
            </w:r>
          </w:p>
        </w:tc>
        <w:tc>
          <w:tcPr>
            <w:tcW w:w="1550" w:type="dxa"/>
          </w:tcPr>
          <w:p w14:paraId="3C423524"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99,75</w:t>
            </w:r>
          </w:p>
        </w:tc>
        <w:tc>
          <w:tcPr>
            <w:tcW w:w="1235" w:type="dxa"/>
          </w:tcPr>
          <w:p w14:paraId="52FD8948"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 xml:space="preserve">1,34  </w:t>
            </w:r>
          </w:p>
        </w:tc>
      </w:tr>
      <w:tr w:rsidR="005E51AA" w:rsidRPr="0078048D" w14:paraId="5675B3F2" w14:textId="77777777" w:rsidTr="007F146E">
        <w:trPr>
          <w:trHeight w:val="411"/>
        </w:trPr>
        <w:tc>
          <w:tcPr>
            <w:tcW w:w="2941" w:type="dxa"/>
          </w:tcPr>
          <w:p w14:paraId="06052FB9" w14:textId="77777777" w:rsidR="005E51AA" w:rsidRPr="00DE286D" w:rsidRDefault="005E51AA" w:rsidP="007F146E">
            <w:pPr>
              <w:spacing w:after="0"/>
              <w:rPr>
                <w:rFonts w:ascii="Times New Roman" w:hAnsi="Times New Roman" w:cs="Times New Roman"/>
                <w:i/>
                <w:sz w:val="20"/>
                <w:szCs w:val="20"/>
              </w:rPr>
            </w:pPr>
            <w:r w:rsidRPr="00DE286D">
              <w:rPr>
                <w:rFonts w:ascii="Times New Roman" w:hAnsi="Times New Roman" w:cs="Times New Roman"/>
                <w:sz w:val="20"/>
                <w:szCs w:val="20"/>
              </w:rPr>
              <w:t xml:space="preserve">Средства резервного фонда Правительства ХМАО-Югры в соответствии с распоряжением Правительства ХМАО-Югры от 19.02.2021 №80-рп «Об остатках межбюджетных трансфертов, подлежащих возврату из бюджета ХМАО-Югры в бюджеты муниципальных районов и городских округов ХМАО-Югры» </w:t>
            </w:r>
          </w:p>
        </w:tc>
        <w:tc>
          <w:tcPr>
            <w:tcW w:w="1841" w:type="dxa"/>
          </w:tcPr>
          <w:p w14:paraId="10047C8A"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xml:space="preserve">0,00  </w:t>
            </w:r>
          </w:p>
        </w:tc>
        <w:tc>
          <w:tcPr>
            <w:tcW w:w="1518" w:type="dxa"/>
          </w:tcPr>
          <w:p w14:paraId="172A73AE"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xml:space="preserve">473,57  </w:t>
            </w:r>
          </w:p>
        </w:tc>
        <w:tc>
          <w:tcPr>
            <w:tcW w:w="1336" w:type="dxa"/>
          </w:tcPr>
          <w:p w14:paraId="52A4A0DE"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xml:space="preserve">473,57  </w:t>
            </w:r>
          </w:p>
        </w:tc>
        <w:tc>
          <w:tcPr>
            <w:tcW w:w="1550" w:type="dxa"/>
          </w:tcPr>
          <w:p w14:paraId="10BC4981"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100,00</w:t>
            </w:r>
          </w:p>
        </w:tc>
        <w:tc>
          <w:tcPr>
            <w:tcW w:w="1235" w:type="dxa"/>
          </w:tcPr>
          <w:p w14:paraId="225CA013"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xml:space="preserve">0,02  </w:t>
            </w:r>
          </w:p>
        </w:tc>
      </w:tr>
      <w:tr w:rsidR="005E51AA" w:rsidRPr="0078048D" w14:paraId="25BA33D6" w14:textId="77777777" w:rsidTr="00440792">
        <w:trPr>
          <w:trHeight w:val="521"/>
        </w:trPr>
        <w:tc>
          <w:tcPr>
            <w:tcW w:w="2941" w:type="dxa"/>
          </w:tcPr>
          <w:p w14:paraId="7C8529D8" w14:textId="77777777" w:rsidR="005E51AA" w:rsidRPr="00DE286D" w:rsidRDefault="005E51AA" w:rsidP="00440792">
            <w:pPr>
              <w:spacing w:after="0"/>
              <w:rPr>
                <w:rFonts w:ascii="Times New Roman" w:hAnsi="Times New Roman" w:cs="Times New Roman"/>
                <w:color w:val="000000"/>
                <w:sz w:val="20"/>
                <w:szCs w:val="20"/>
              </w:rPr>
            </w:pPr>
            <w:r w:rsidRPr="00DE286D">
              <w:rPr>
                <w:rFonts w:ascii="Times New Roman" w:hAnsi="Times New Roman" w:cs="Times New Roman"/>
                <w:sz w:val="20"/>
                <w:szCs w:val="20"/>
              </w:rPr>
              <w:t>Расходы (бюджет города), в том числе:</w:t>
            </w:r>
          </w:p>
        </w:tc>
        <w:tc>
          <w:tcPr>
            <w:tcW w:w="1841" w:type="dxa"/>
          </w:tcPr>
          <w:p w14:paraId="1BA348FE" w14:textId="77777777" w:rsidR="005E51AA" w:rsidRPr="00DE286D" w:rsidRDefault="005E51AA" w:rsidP="007F146E">
            <w:pPr>
              <w:spacing w:after="0"/>
              <w:jc w:val="center"/>
              <w:rPr>
                <w:rFonts w:ascii="Times New Roman" w:hAnsi="Times New Roman" w:cs="Times New Roman"/>
                <w:sz w:val="20"/>
                <w:szCs w:val="20"/>
              </w:rPr>
            </w:pPr>
            <w:r w:rsidRPr="00DE286D">
              <w:rPr>
                <w:rFonts w:ascii="Times New Roman" w:hAnsi="Times New Roman" w:cs="Times New Roman"/>
                <w:sz w:val="20"/>
                <w:szCs w:val="20"/>
              </w:rPr>
              <w:t xml:space="preserve">1 509 949,00  </w:t>
            </w:r>
          </w:p>
        </w:tc>
        <w:tc>
          <w:tcPr>
            <w:tcW w:w="1518" w:type="dxa"/>
          </w:tcPr>
          <w:p w14:paraId="6234061F"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 xml:space="preserve">1 652 803,67  </w:t>
            </w:r>
          </w:p>
        </w:tc>
        <w:tc>
          <w:tcPr>
            <w:tcW w:w="1336" w:type="dxa"/>
          </w:tcPr>
          <w:p w14:paraId="00DBC8E7"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 xml:space="preserve">1 626 997,83  </w:t>
            </w:r>
          </w:p>
        </w:tc>
        <w:tc>
          <w:tcPr>
            <w:tcW w:w="1550" w:type="dxa"/>
          </w:tcPr>
          <w:p w14:paraId="0AB70024"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98,44</w:t>
            </w:r>
          </w:p>
        </w:tc>
        <w:tc>
          <w:tcPr>
            <w:tcW w:w="1235" w:type="dxa"/>
          </w:tcPr>
          <w:p w14:paraId="298D1DBA" w14:textId="77777777" w:rsidR="005E51AA" w:rsidRPr="00DE286D" w:rsidRDefault="005E51AA" w:rsidP="007F146E">
            <w:pPr>
              <w:spacing w:after="0"/>
              <w:jc w:val="center"/>
              <w:rPr>
                <w:rFonts w:ascii="Times New Roman" w:hAnsi="Times New Roman" w:cs="Times New Roman"/>
                <w:b/>
                <w:sz w:val="20"/>
                <w:szCs w:val="20"/>
              </w:rPr>
            </w:pPr>
            <w:r w:rsidRPr="00DE286D">
              <w:rPr>
                <w:rFonts w:ascii="Times New Roman" w:hAnsi="Times New Roman" w:cs="Times New Roman"/>
                <w:sz w:val="20"/>
                <w:szCs w:val="20"/>
              </w:rPr>
              <w:t xml:space="preserve">51,79  </w:t>
            </w:r>
          </w:p>
        </w:tc>
      </w:tr>
      <w:tr w:rsidR="005E51AA" w:rsidRPr="002B7A44" w14:paraId="34BE6888" w14:textId="77777777" w:rsidTr="007F146E">
        <w:trPr>
          <w:trHeight w:val="471"/>
        </w:trPr>
        <w:tc>
          <w:tcPr>
            <w:tcW w:w="2941" w:type="dxa"/>
          </w:tcPr>
          <w:p w14:paraId="736370F8" w14:textId="77777777" w:rsidR="005E51AA" w:rsidRPr="00DE286D" w:rsidRDefault="005E51AA" w:rsidP="00440792">
            <w:pPr>
              <w:spacing w:after="0"/>
              <w:rPr>
                <w:rFonts w:ascii="Times New Roman" w:hAnsi="Times New Roman" w:cs="Times New Roman"/>
                <w:i/>
                <w:iCs/>
                <w:color w:val="000000"/>
                <w:sz w:val="20"/>
                <w:szCs w:val="20"/>
              </w:rPr>
            </w:pPr>
            <w:r w:rsidRPr="00DE286D">
              <w:rPr>
                <w:rFonts w:ascii="Times New Roman" w:hAnsi="Times New Roman" w:cs="Times New Roman"/>
                <w:sz w:val="20"/>
                <w:szCs w:val="20"/>
              </w:rPr>
              <w:t>Прочие безвозмездные поступления</w:t>
            </w:r>
          </w:p>
        </w:tc>
        <w:tc>
          <w:tcPr>
            <w:tcW w:w="1841" w:type="dxa"/>
          </w:tcPr>
          <w:p w14:paraId="48F1C295" w14:textId="77777777" w:rsidR="005E51AA" w:rsidRPr="00DE286D" w:rsidRDefault="005E51AA" w:rsidP="007F146E">
            <w:pPr>
              <w:spacing w:after="0"/>
              <w:jc w:val="center"/>
              <w:rPr>
                <w:rFonts w:ascii="Times New Roman" w:hAnsi="Times New Roman" w:cs="Times New Roman"/>
                <w:i/>
                <w:iCs/>
                <w:sz w:val="20"/>
                <w:szCs w:val="20"/>
              </w:rPr>
            </w:pPr>
            <w:r w:rsidRPr="00DE286D">
              <w:rPr>
                <w:rFonts w:ascii="Times New Roman" w:hAnsi="Times New Roman" w:cs="Times New Roman"/>
                <w:sz w:val="20"/>
                <w:szCs w:val="20"/>
              </w:rPr>
              <w:t xml:space="preserve">0,00  </w:t>
            </w:r>
          </w:p>
        </w:tc>
        <w:tc>
          <w:tcPr>
            <w:tcW w:w="1518" w:type="dxa"/>
          </w:tcPr>
          <w:p w14:paraId="7DC2A052"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79 510,23  </w:t>
            </w:r>
          </w:p>
        </w:tc>
        <w:tc>
          <w:tcPr>
            <w:tcW w:w="1336" w:type="dxa"/>
          </w:tcPr>
          <w:p w14:paraId="2E8D73F5"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74 224,21  </w:t>
            </w:r>
          </w:p>
        </w:tc>
        <w:tc>
          <w:tcPr>
            <w:tcW w:w="1550" w:type="dxa"/>
          </w:tcPr>
          <w:p w14:paraId="03A655C0"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93,35</w:t>
            </w:r>
          </w:p>
        </w:tc>
        <w:tc>
          <w:tcPr>
            <w:tcW w:w="1235" w:type="dxa"/>
          </w:tcPr>
          <w:p w14:paraId="1F344EC4" w14:textId="77777777" w:rsidR="005E51AA" w:rsidRPr="00DE286D" w:rsidRDefault="005E51AA" w:rsidP="007F146E">
            <w:pPr>
              <w:spacing w:after="0"/>
              <w:jc w:val="center"/>
              <w:rPr>
                <w:rFonts w:ascii="Times New Roman" w:hAnsi="Times New Roman" w:cs="Times New Roman"/>
                <w:b/>
                <w:i/>
                <w:iCs/>
                <w:sz w:val="20"/>
                <w:szCs w:val="20"/>
              </w:rPr>
            </w:pPr>
            <w:r w:rsidRPr="00DE286D">
              <w:rPr>
                <w:rFonts w:ascii="Times New Roman" w:hAnsi="Times New Roman" w:cs="Times New Roman"/>
                <w:sz w:val="20"/>
                <w:szCs w:val="20"/>
              </w:rPr>
              <w:t xml:space="preserve">2,36  </w:t>
            </w:r>
          </w:p>
        </w:tc>
      </w:tr>
    </w:tbl>
    <w:p w14:paraId="07BCED25" w14:textId="77777777" w:rsidR="005E51AA" w:rsidRPr="002B7A44" w:rsidRDefault="005E51AA" w:rsidP="005E51AA">
      <w:pPr>
        <w:spacing w:after="0"/>
        <w:jc w:val="both"/>
        <w:rPr>
          <w:rFonts w:ascii="Times New Roman" w:hAnsi="Times New Roman" w:cs="Times New Roman"/>
          <w:sz w:val="24"/>
          <w:szCs w:val="24"/>
        </w:rPr>
      </w:pPr>
    </w:p>
    <w:p w14:paraId="75E25FB5" w14:textId="77777777" w:rsidR="005E51AA" w:rsidRPr="00DE286D" w:rsidRDefault="005E51AA" w:rsidP="005E51A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r>
      <w:r w:rsidRPr="00DE286D">
        <w:rPr>
          <w:rFonts w:ascii="Times New Roman" w:hAnsi="Times New Roman" w:cs="Times New Roman"/>
          <w:sz w:val="24"/>
          <w:szCs w:val="24"/>
        </w:rPr>
        <w:t xml:space="preserve">Субвенции бюджета автономного округа исполнены в сумме </w:t>
      </w:r>
      <w:r w:rsidRPr="00DE286D">
        <w:rPr>
          <w:rFonts w:ascii="Times New Roman" w:hAnsi="Times New Roman" w:cs="Times New Roman"/>
          <w:b/>
          <w:sz w:val="24"/>
          <w:szCs w:val="24"/>
        </w:rPr>
        <w:t>1 333 766,81 тыс. рублей</w:t>
      </w:r>
      <w:r w:rsidRPr="00DE286D">
        <w:rPr>
          <w:rFonts w:ascii="Times New Roman" w:hAnsi="Times New Roman" w:cs="Times New Roman"/>
          <w:sz w:val="24"/>
          <w:szCs w:val="24"/>
        </w:rPr>
        <w:t xml:space="preserve">, или на 99,63 % к уточненному плану на год. В течение отчетного периода бюджетные ассигнования по субвенциям уменьшены на </w:t>
      </w:r>
      <w:r w:rsidRPr="00DE286D">
        <w:rPr>
          <w:rFonts w:ascii="Times New Roman" w:hAnsi="Times New Roman" w:cs="Times New Roman"/>
          <w:b/>
          <w:bCs/>
          <w:sz w:val="24"/>
          <w:szCs w:val="24"/>
        </w:rPr>
        <w:t>52 474,90</w:t>
      </w:r>
      <w:r w:rsidRPr="00DE286D">
        <w:rPr>
          <w:rFonts w:ascii="Times New Roman" w:hAnsi="Times New Roman" w:cs="Times New Roman"/>
          <w:b/>
          <w:sz w:val="24"/>
          <w:szCs w:val="24"/>
        </w:rPr>
        <w:t xml:space="preserve"> тыс. рублей</w:t>
      </w:r>
      <w:r w:rsidRPr="00DE286D">
        <w:rPr>
          <w:rFonts w:ascii="Times New Roman" w:hAnsi="Times New Roman" w:cs="Times New Roman"/>
          <w:sz w:val="24"/>
          <w:szCs w:val="24"/>
        </w:rPr>
        <w:t xml:space="preserve"> </w:t>
      </w:r>
      <w:r w:rsidRPr="00DE286D">
        <w:rPr>
          <w:rFonts w:ascii="Times New Roman" w:hAnsi="Times New Roman" w:cs="Times New Roman"/>
          <w:color w:val="0070C0"/>
          <w:sz w:val="24"/>
          <w:szCs w:val="24"/>
        </w:rPr>
        <w:t>(приложение №5 к настоящей пояснительной записке).</w:t>
      </w:r>
    </w:p>
    <w:p w14:paraId="087E9699" w14:textId="77777777" w:rsidR="005E51AA" w:rsidRPr="002B7A44" w:rsidRDefault="005E51AA" w:rsidP="005E51AA">
      <w:pPr>
        <w:tabs>
          <w:tab w:val="left" w:pos="615"/>
          <w:tab w:val="center" w:pos="4677"/>
        </w:tabs>
        <w:spacing w:after="0"/>
        <w:jc w:val="both"/>
        <w:rPr>
          <w:rFonts w:ascii="Times New Roman" w:hAnsi="Times New Roman" w:cs="Times New Roman"/>
          <w:color w:val="0070C0"/>
          <w:sz w:val="24"/>
          <w:szCs w:val="24"/>
        </w:rPr>
      </w:pPr>
      <w:r w:rsidRPr="00DE286D">
        <w:rPr>
          <w:rFonts w:ascii="Times New Roman" w:hAnsi="Times New Roman" w:cs="Times New Roman"/>
          <w:sz w:val="24"/>
          <w:szCs w:val="24"/>
        </w:rPr>
        <w:tab/>
        <w:t xml:space="preserve">Субсидии бюджета автономного округа исполнены в сумме </w:t>
      </w:r>
      <w:r w:rsidRPr="00DE286D">
        <w:rPr>
          <w:rFonts w:ascii="Times New Roman" w:hAnsi="Times New Roman" w:cs="Times New Roman"/>
          <w:b/>
          <w:bCs/>
          <w:sz w:val="24"/>
          <w:szCs w:val="24"/>
        </w:rPr>
        <w:t>137 841,10</w:t>
      </w:r>
      <w:r w:rsidRPr="00DE286D">
        <w:rPr>
          <w:rFonts w:ascii="Times New Roman" w:hAnsi="Times New Roman" w:cs="Times New Roman"/>
          <w:b/>
          <w:sz w:val="24"/>
          <w:szCs w:val="24"/>
        </w:rPr>
        <w:t xml:space="preserve"> тыс. рублей</w:t>
      </w:r>
      <w:r w:rsidRPr="00DE286D">
        <w:rPr>
          <w:rFonts w:ascii="Times New Roman" w:hAnsi="Times New Roman" w:cs="Times New Roman"/>
          <w:sz w:val="24"/>
          <w:szCs w:val="24"/>
        </w:rPr>
        <w:t xml:space="preserve">, или на 99,65 % к уточненному плану на год. В течение отчетного периода бюджетные ассигнования по субсидиям уменьшены на </w:t>
      </w:r>
      <w:r w:rsidRPr="00DE286D">
        <w:rPr>
          <w:rFonts w:ascii="Times New Roman" w:hAnsi="Times New Roman" w:cs="Times New Roman"/>
          <w:b/>
          <w:bCs/>
          <w:sz w:val="24"/>
          <w:szCs w:val="24"/>
        </w:rPr>
        <w:t>2 256,66</w:t>
      </w:r>
      <w:r w:rsidRPr="00DE286D">
        <w:rPr>
          <w:rFonts w:ascii="Times New Roman" w:hAnsi="Times New Roman" w:cs="Times New Roman"/>
          <w:b/>
          <w:sz w:val="24"/>
          <w:szCs w:val="24"/>
        </w:rPr>
        <w:t xml:space="preserve"> тыс. рублей</w:t>
      </w:r>
      <w:r w:rsidRPr="00DE286D">
        <w:rPr>
          <w:rFonts w:ascii="Times New Roman" w:hAnsi="Times New Roman" w:cs="Times New Roman"/>
          <w:sz w:val="24"/>
          <w:szCs w:val="24"/>
        </w:rPr>
        <w:t xml:space="preserve"> </w:t>
      </w:r>
      <w:r w:rsidRPr="00DE286D">
        <w:rPr>
          <w:rFonts w:ascii="Times New Roman" w:hAnsi="Times New Roman" w:cs="Times New Roman"/>
          <w:color w:val="0070C0"/>
          <w:sz w:val="24"/>
          <w:szCs w:val="24"/>
        </w:rPr>
        <w:t>(приложение №6 к настоящей пояснительной записке).</w:t>
      </w:r>
    </w:p>
    <w:p w14:paraId="7B641829" w14:textId="22527581" w:rsidR="005E51AA" w:rsidRPr="00A400E3" w:rsidRDefault="005E51AA" w:rsidP="005E51A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r>
      <w:r w:rsidRPr="00A400E3">
        <w:rPr>
          <w:rFonts w:ascii="Times New Roman" w:hAnsi="Times New Roman" w:cs="Times New Roman"/>
          <w:sz w:val="24"/>
          <w:szCs w:val="24"/>
        </w:rPr>
        <w:t xml:space="preserve">Иные межбюджетные трансферты исполнены в сумме </w:t>
      </w:r>
      <w:r w:rsidRPr="00A400E3">
        <w:rPr>
          <w:rFonts w:ascii="Times New Roman" w:hAnsi="Times New Roman" w:cs="Times New Roman"/>
          <w:b/>
          <w:bCs/>
          <w:sz w:val="24"/>
          <w:szCs w:val="24"/>
        </w:rPr>
        <w:t>42 </w:t>
      </w:r>
      <w:r w:rsidRPr="00A400E3">
        <w:rPr>
          <w:rFonts w:ascii="Times New Roman" w:hAnsi="Times New Roman" w:cs="Times New Roman"/>
          <w:b/>
          <w:sz w:val="24"/>
          <w:szCs w:val="24"/>
        </w:rPr>
        <w:t>236,25 тыс. рублей</w:t>
      </w:r>
      <w:r w:rsidRPr="00A400E3">
        <w:rPr>
          <w:rFonts w:ascii="Times New Roman" w:hAnsi="Times New Roman" w:cs="Times New Roman"/>
          <w:sz w:val="24"/>
          <w:szCs w:val="24"/>
        </w:rPr>
        <w:t xml:space="preserve">, или на 99,75% к уточненному плану на год. В течение отчетного периода бюджетные ассигнования по иным межбюджетным трансфертам, поступившим из бюджета автономного округа, увеличены на </w:t>
      </w:r>
      <w:r w:rsidRPr="00A400E3">
        <w:rPr>
          <w:rFonts w:ascii="Times New Roman" w:hAnsi="Times New Roman" w:cs="Times New Roman"/>
          <w:b/>
          <w:bCs/>
          <w:sz w:val="24"/>
          <w:szCs w:val="24"/>
        </w:rPr>
        <w:t>5 950,67 тыс. рублей</w:t>
      </w:r>
      <w:r w:rsidRPr="00A400E3">
        <w:rPr>
          <w:rFonts w:ascii="Times New Roman" w:hAnsi="Times New Roman" w:cs="Times New Roman"/>
          <w:b/>
          <w:sz w:val="24"/>
          <w:szCs w:val="24"/>
        </w:rPr>
        <w:t xml:space="preserve"> </w:t>
      </w:r>
      <w:r w:rsidRPr="00A400E3">
        <w:rPr>
          <w:rFonts w:ascii="Times New Roman" w:hAnsi="Times New Roman" w:cs="Times New Roman"/>
          <w:color w:val="0070C0"/>
          <w:sz w:val="24"/>
          <w:szCs w:val="24"/>
        </w:rPr>
        <w:t>(приложение №7 к настоящей пояснительной записке).</w:t>
      </w:r>
    </w:p>
    <w:p w14:paraId="49FFE005" w14:textId="77777777" w:rsidR="005E51AA" w:rsidRPr="002B7A44" w:rsidRDefault="005E51AA" w:rsidP="005E51AA">
      <w:pPr>
        <w:tabs>
          <w:tab w:val="left" w:pos="615"/>
          <w:tab w:val="center" w:pos="4677"/>
        </w:tabs>
        <w:spacing w:after="0"/>
        <w:jc w:val="both"/>
        <w:rPr>
          <w:rFonts w:ascii="Times New Roman" w:hAnsi="Times New Roman" w:cs="Times New Roman"/>
          <w:sz w:val="24"/>
          <w:szCs w:val="24"/>
        </w:rPr>
      </w:pPr>
      <w:r w:rsidRPr="00A400E3">
        <w:rPr>
          <w:rFonts w:ascii="Times New Roman" w:hAnsi="Times New Roman" w:cs="Times New Roman"/>
          <w:sz w:val="24"/>
          <w:szCs w:val="24"/>
        </w:rPr>
        <w:tab/>
      </w:r>
      <w:r w:rsidRPr="00A400E3">
        <w:rPr>
          <w:rFonts w:ascii="Times New Roman" w:hAnsi="Times New Roman" w:cs="Times New Roman"/>
          <w:sz w:val="24"/>
          <w:szCs w:val="24"/>
        </w:rPr>
        <w:tab/>
        <w:t xml:space="preserve"> В общем объеме иных межбюджетных трансфертов средства на реализацию наказов избирателей депутатам Думы Ханты-Мансийского автономного округа-Югры составляют 5 823,93 тыс. рублей, или 99,99% </w:t>
      </w:r>
      <w:r w:rsidRPr="00A400E3">
        <w:rPr>
          <w:rFonts w:ascii="Times New Roman" w:hAnsi="Times New Roman" w:cs="Times New Roman"/>
          <w:color w:val="0070C0"/>
          <w:sz w:val="24"/>
          <w:szCs w:val="24"/>
        </w:rPr>
        <w:t>(приложение №8 к настоящей пояснительной записке).</w:t>
      </w:r>
    </w:p>
    <w:p w14:paraId="7841F4DB" w14:textId="77777777" w:rsidR="005E51AA" w:rsidRPr="00BA6CF2" w:rsidRDefault="005E51AA" w:rsidP="005E51A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r>
      <w:r w:rsidRPr="00BA6CF2">
        <w:rPr>
          <w:rFonts w:ascii="Times New Roman" w:hAnsi="Times New Roman" w:cs="Times New Roman"/>
          <w:sz w:val="24"/>
          <w:szCs w:val="24"/>
        </w:rPr>
        <w:t xml:space="preserve">Расходы по прочим безвозмездным поступлениям исполнены в сумме 74 224,21 тыс. рублей, при плановых назначениях 79 510,23 тыс. рублей, или 93,35 %. Удельный вес в общих расходах </w:t>
      </w:r>
      <w:r w:rsidRPr="00BA6CF2">
        <w:rPr>
          <w:rFonts w:ascii="Times New Roman" w:hAnsi="Times New Roman" w:cs="Times New Roman"/>
          <w:sz w:val="24"/>
          <w:szCs w:val="24"/>
        </w:rPr>
        <w:lastRenderedPageBreak/>
        <w:t xml:space="preserve">бюджета города составляет 2,36 %. Информация по прочим безвозмездным поступлениям представлена </w:t>
      </w:r>
      <w:r w:rsidRPr="00BA6CF2">
        <w:rPr>
          <w:rFonts w:ascii="Times New Roman" w:hAnsi="Times New Roman" w:cs="Times New Roman"/>
          <w:color w:val="0070C0"/>
          <w:sz w:val="24"/>
          <w:szCs w:val="24"/>
        </w:rPr>
        <w:t>в приложении №9 к настоящей пояснительной записке</w:t>
      </w:r>
      <w:r w:rsidRPr="00BA6CF2">
        <w:rPr>
          <w:rFonts w:ascii="Times New Roman" w:hAnsi="Times New Roman" w:cs="Times New Roman"/>
          <w:sz w:val="24"/>
          <w:szCs w:val="24"/>
        </w:rPr>
        <w:t>.</w:t>
      </w:r>
    </w:p>
    <w:p w14:paraId="25240748" w14:textId="7E4985FF" w:rsidR="00296087" w:rsidRPr="00296087" w:rsidRDefault="00296087" w:rsidP="00296087">
      <w:pPr>
        <w:spacing w:after="0"/>
        <w:ind w:firstLine="709"/>
        <w:jc w:val="both"/>
        <w:rPr>
          <w:rFonts w:ascii="Times New Roman" w:eastAsia="Times New Roman" w:hAnsi="Times New Roman" w:cs="Times New Roman"/>
          <w:sz w:val="24"/>
          <w:szCs w:val="24"/>
          <w:lang w:eastAsia="ru-RU"/>
        </w:rPr>
      </w:pPr>
      <w:r w:rsidRPr="00BA6CF2">
        <w:rPr>
          <w:rFonts w:ascii="Times New Roman" w:hAnsi="Times New Roman" w:cs="Times New Roman"/>
          <w:sz w:val="24"/>
          <w:szCs w:val="24"/>
        </w:rPr>
        <w:t>В 2021 году в городе Радужный были реализованы 11 инициативных проектов, признанных победителями регионального конкурса инициативных проектов. На их реализацию было направлено 17 631,37 тыс. рублей, из них средства бюджета автономного округа 10</w:t>
      </w:r>
      <w:r w:rsidR="00907E06" w:rsidRPr="00BA6CF2">
        <w:rPr>
          <w:rFonts w:ascii="Times New Roman" w:hAnsi="Times New Roman" w:cs="Times New Roman"/>
          <w:sz w:val="24"/>
          <w:szCs w:val="24"/>
        </w:rPr>
        <w:t> </w:t>
      </w:r>
      <w:r w:rsidRPr="00BA6CF2">
        <w:rPr>
          <w:rFonts w:ascii="Times New Roman" w:hAnsi="Times New Roman" w:cs="Times New Roman"/>
          <w:sz w:val="24"/>
          <w:szCs w:val="24"/>
        </w:rPr>
        <w:t>912</w:t>
      </w:r>
      <w:r w:rsidR="00907E06" w:rsidRPr="00BA6CF2">
        <w:rPr>
          <w:rFonts w:ascii="Times New Roman" w:hAnsi="Times New Roman" w:cs="Times New Roman"/>
          <w:sz w:val="24"/>
          <w:szCs w:val="24"/>
        </w:rPr>
        <w:t>,</w:t>
      </w:r>
      <w:r w:rsidRPr="00BA6CF2">
        <w:rPr>
          <w:rFonts w:ascii="Times New Roman" w:hAnsi="Times New Roman" w:cs="Times New Roman"/>
          <w:sz w:val="24"/>
          <w:szCs w:val="24"/>
        </w:rPr>
        <w:t>22</w:t>
      </w:r>
      <w:r w:rsidR="00907E06" w:rsidRPr="00BA6CF2">
        <w:rPr>
          <w:rFonts w:ascii="Times New Roman" w:hAnsi="Times New Roman" w:cs="Times New Roman"/>
          <w:sz w:val="24"/>
          <w:szCs w:val="24"/>
        </w:rPr>
        <w:t xml:space="preserve"> тыс.</w:t>
      </w:r>
      <w:r w:rsidRPr="00BA6CF2">
        <w:rPr>
          <w:rFonts w:ascii="Times New Roman" w:hAnsi="Times New Roman" w:cs="Times New Roman"/>
          <w:sz w:val="24"/>
          <w:szCs w:val="24"/>
        </w:rPr>
        <w:t xml:space="preserve"> рублей, средства бюджета города 4</w:t>
      </w:r>
      <w:r w:rsidR="00907E06" w:rsidRPr="00BA6CF2">
        <w:rPr>
          <w:rFonts w:ascii="Times New Roman" w:hAnsi="Times New Roman" w:cs="Times New Roman"/>
          <w:sz w:val="24"/>
          <w:szCs w:val="24"/>
        </w:rPr>
        <w:t> </w:t>
      </w:r>
      <w:r w:rsidRPr="00BA6CF2">
        <w:rPr>
          <w:rFonts w:ascii="Times New Roman" w:hAnsi="Times New Roman" w:cs="Times New Roman"/>
          <w:sz w:val="24"/>
          <w:szCs w:val="24"/>
        </w:rPr>
        <w:t>667</w:t>
      </w:r>
      <w:r w:rsidR="00907E06" w:rsidRPr="00BA6CF2">
        <w:rPr>
          <w:rFonts w:ascii="Times New Roman" w:hAnsi="Times New Roman" w:cs="Times New Roman"/>
          <w:sz w:val="24"/>
          <w:szCs w:val="24"/>
        </w:rPr>
        <w:t>,</w:t>
      </w:r>
      <w:r w:rsidRPr="00BA6CF2">
        <w:rPr>
          <w:rFonts w:ascii="Times New Roman" w:hAnsi="Times New Roman" w:cs="Times New Roman"/>
          <w:sz w:val="24"/>
          <w:szCs w:val="24"/>
        </w:rPr>
        <w:t>02</w:t>
      </w:r>
      <w:r w:rsidR="00907E06" w:rsidRPr="00BA6CF2">
        <w:rPr>
          <w:rFonts w:ascii="Times New Roman" w:hAnsi="Times New Roman" w:cs="Times New Roman"/>
          <w:sz w:val="24"/>
          <w:szCs w:val="24"/>
        </w:rPr>
        <w:t xml:space="preserve"> тыс.</w:t>
      </w:r>
      <w:r w:rsidRPr="00BA6CF2">
        <w:rPr>
          <w:rFonts w:ascii="Times New Roman" w:hAnsi="Times New Roman" w:cs="Times New Roman"/>
          <w:sz w:val="24"/>
          <w:szCs w:val="24"/>
        </w:rPr>
        <w:t xml:space="preserve"> рублей, средства граждан, индивидуальных предпринимателей и юридических лиц 2</w:t>
      </w:r>
      <w:r w:rsidR="00907E06" w:rsidRPr="00BA6CF2">
        <w:rPr>
          <w:rFonts w:ascii="Times New Roman" w:hAnsi="Times New Roman" w:cs="Times New Roman"/>
          <w:sz w:val="24"/>
          <w:szCs w:val="24"/>
        </w:rPr>
        <w:t> </w:t>
      </w:r>
      <w:r w:rsidRPr="00BA6CF2">
        <w:rPr>
          <w:rFonts w:ascii="Times New Roman" w:hAnsi="Times New Roman" w:cs="Times New Roman"/>
          <w:sz w:val="24"/>
          <w:szCs w:val="24"/>
        </w:rPr>
        <w:t>052</w:t>
      </w:r>
      <w:r w:rsidR="00907E06" w:rsidRPr="00BA6CF2">
        <w:rPr>
          <w:rFonts w:ascii="Times New Roman" w:hAnsi="Times New Roman" w:cs="Times New Roman"/>
          <w:sz w:val="24"/>
          <w:szCs w:val="24"/>
        </w:rPr>
        <w:t>,</w:t>
      </w:r>
      <w:r w:rsidRPr="00BA6CF2">
        <w:rPr>
          <w:rFonts w:ascii="Times New Roman" w:hAnsi="Times New Roman" w:cs="Times New Roman"/>
          <w:sz w:val="24"/>
          <w:szCs w:val="24"/>
        </w:rPr>
        <w:t>1</w:t>
      </w:r>
      <w:r w:rsidR="00907E06" w:rsidRPr="00BA6CF2">
        <w:rPr>
          <w:rFonts w:ascii="Times New Roman" w:hAnsi="Times New Roman" w:cs="Times New Roman"/>
          <w:sz w:val="24"/>
          <w:szCs w:val="24"/>
        </w:rPr>
        <w:t>3 тыс.</w:t>
      </w:r>
      <w:r w:rsidRPr="00BA6CF2">
        <w:rPr>
          <w:rFonts w:ascii="Times New Roman" w:hAnsi="Times New Roman" w:cs="Times New Roman"/>
          <w:sz w:val="24"/>
          <w:szCs w:val="24"/>
        </w:rPr>
        <w:t xml:space="preserve"> рублей. Кассовое исполнение составило 100,00%</w:t>
      </w:r>
      <w:r w:rsidR="00907E06" w:rsidRPr="00BA6CF2">
        <w:rPr>
          <w:rFonts w:ascii="Times New Roman" w:eastAsia="Times New Roman" w:hAnsi="Times New Roman" w:cs="Times New Roman"/>
          <w:sz w:val="24"/>
          <w:szCs w:val="24"/>
          <w:lang w:eastAsia="ru-RU"/>
        </w:rPr>
        <w:t xml:space="preserve"> (</w:t>
      </w:r>
      <w:r w:rsidRPr="00BA6CF2">
        <w:rPr>
          <w:rFonts w:ascii="Times New Roman" w:hAnsi="Times New Roman" w:cs="Times New Roman"/>
          <w:color w:val="0070C0"/>
          <w:sz w:val="24"/>
          <w:szCs w:val="24"/>
        </w:rPr>
        <w:t>приложени</w:t>
      </w:r>
      <w:r w:rsidR="00907E06" w:rsidRPr="00BA6CF2">
        <w:rPr>
          <w:rFonts w:ascii="Times New Roman" w:hAnsi="Times New Roman" w:cs="Times New Roman"/>
          <w:color w:val="0070C0"/>
          <w:sz w:val="24"/>
          <w:szCs w:val="24"/>
        </w:rPr>
        <w:t>е</w:t>
      </w:r>
      <w:r w:rsidRPr="00BA6CF2">
        <w:rPr>
          <w:rFonts w:ascii="Times New Roman" w:hAnsi="Times New Roman" w:cs="Times New Roman"/>
          <w:color w:val="0070C0"/>
          <w:sz w:val="24"/>
          <w:szCs w:val="24"/>
        </w:rPr>
        <w:t xml:space="preserve"> №10 к настоящей пояснительной записке</w:t>
      </w:r>
      <w:r w:rsidR="00907E06" w:rsidRPr="00BA6CF2">
        <w:rPr>
          <w:rFonts w:ascii="Times New Roman" w:hAnsi="Times New Roman" w:cs="Times New Roman"/>
          <w:color w:val="0070C0"/>
          <w:sz w:val="24"/>
          <w:szCs w:val="24"/>
        </w:rPr>
        <w:t>)</w:t>
      </w:r>
      <w:r w:rsidRPr="00BA6CF2">
        <w:rPr>
          <w:rFonts w:ascii="Times New Roman" w:hAnsi="Times New Roman" w:cs="Times New Roman"/>
          <w:color w:val="0070C0"/>
          <w:sz w:val="24"/>
          <w:szCs w:val="24"/>
        </w:rPr>
        <w:t>.</w:t>
      </w:r>
      <w:r w:rsidRPr="002B7A44">
        <w:rPr>
          <w:rFonts w:ascii="Times New Roman" w:hAnsi="Times New Roman" w:cs="Times New Roman"/>
          <w:sz w:val="24"/>
          <w:szCs w:val="24"/>
        </w:rPr>
        <w:t xml:space="preserve">  </w:t>
      </w:r>
    </w:p>
    <w:p w14:paraId="155B7BFC" w14:textId="0008D3F6" w:rsidR="005E51AA" w:rsidRPr="00BA6CF2" w:rsidRDefault="006D19F4" w:rsidP="005E51AA">
      <w:pPr>
        <w:tabs>
          <w:tab w:val="left" w:pos="615"/>
          <w:tab w:val="center" w:pos="4677"/>
        </w:tabs>
        <w:spacing w:after="0"/>
        <w:jc w:val="both"/>
        <w:rPr>
          <w:rFonts w:ascii="Times New Roman" w:hAnsi="Times New Roman" w:cs="Times New Roman"/>
          <w:color w:val="0070C0"/>
          <w:sz w:val="24"/>
          <w:szCs w:val="24"/>
        </w:rPr>
      </w:pPr>
      <w:r w:rsidRPr="00BA6CF2">
        <w:rPr>
          <w:rFonts w:ascii="Times New Roman" w:hAnsi="Times New Roman" w:cs="Times New Roman"/>
          <w:sz w:val="24"/>
          <w:szCs w:val="24"/>
        </w:rPr>
        <w:tab/>
      </w:r>
      <w:r w:rsidR="005E51AA" w:rsidRPr="00BA6CF2">
        <w:rPr>
          <w:rFonts w:ascii="Times New Roman" w:hAnsi="Times New Roman" w:cs="Times New Roman"/>
          <w:sz w:val="24"/>
          <w:szCs w:val="24"/>
        </w:rPr>
        <w:t xml:space="preserve">Расходы, направленные на предоставление субсидий некоммерческим организациям (за исключением государственных (муниципальных) учреждений), субсидий юридическим лицам (кроме некоммерческих организаций), индивидуальным предпринимателям, физическим лицам - производителям товаров, работ, услуг исполнены </w:t>
      </w:r>
      <w:r w:rsidR="004003B9" w:rsidRPr="00BA6CF2">
        <w:rPr>
          <w:rFonts w:ascii="Times New Roman" w:hAnsi="Times New Roman" w:cs="Times New Roman"/>
          <w:sz w:val="24"/>
          <w:szCs w:val="24"/>
        </w:rPr>
        <w:t xml:space="preserve">за счет средств местного бюджета </w:t>
      </w:r>
      <w:r w:rsidR="005E51AA" w:rsidRPr="00BA6CF2">
        <w:rPr>
          <w:rFonts w:ascii="Times New Roman" w:hAnsi="Times New Roman" w:cs="Times New Roman"/>
          <w:sz w:val="24"/>
          <w:szCs w:val="24"/>
        </w:rPr>
        <w:t xml:space="preserve">в сумме </w:t>
      </w:r>
      <w:r w:rsidR="004003B9" w:rsidRPr="00BA6CF2">
        <w:rPr>
          <w:rFonts w:ascii="Times New Roman" w:hAnsi="Times New Roman" w:cs="Times New Roman"/>
          <w:sz w:val="24"/>
          <w:szCs w:val="24"/>
        </w:rPr>
        <w:t>19 195,30</w:t>
      </w:r>
      <w:r w:rsidR="005E51AA" w:rsidRPr="00BA6CF2">
        <w:rPr>
          <w:rFonts w:ascii="Times New Roman" w:hAnsi="Times New Roman" w:cs="Times New Roman"/>
          <w:sz w:val="24"/>
          <w:szCs w:val="24"/>
        </w:rPr>
        <w:t xml:space="preserve"> тыс. рублей, при плановых назначениях </w:t>
      </w:r>
      <w:r w:rsidR="004003B9" w:rsidRPr="00BA6CF2">
        <w:rPr>
          <w:rFonts w:ascii="Times New Roman" w:hAnsi="Times New Roman" w:cs="Times New Roman"/>
          <w:sz w:val="24"/>
          <w:szCs w:val="24"/>
        </w:rPr>
        <w:t>19 196,49</w:t>
      </w:r>
      <w:r w:rsidR="005E51AA" w:rsidRPr="00BA6CF2">
        <w:rPr>
          <w:rFonts w:ascii="Times New Roman" w:hAnsi="Times New Roman" w:cs="Times New Roman"/>
          <w:sz w:val="24"/>
          <w:szCs w:val="24"/>
        </w:rPr>
        <w:t xml:space="preserve"> тыс. рублей, или 99,99%</w:t>
      </w:r>
      <w:r w:rsidR="005E51AA" w:rsidRPr="00BA6CF2">
        <w:rPr>
          <w:rFonts w:ascii="Times New Roman" w:hAnsi="Times New Roman" w:cs="Times New Roman"/>
          <w:color w:val="0070C0"/>
          <w:sz w:val="24"/>
          <w:szCs w:val="24"/>
        </w:rPr>
        <w:t xml:space="preserve"> (приложение №11 к настоящей пояснительной записке).</w:t>
      </w:r>
    </w:p>
    <w:p w14:paraId="71B020ED" w14:textId="4F113717" w:rsidR="005E51AA" w:rsidRPr="00C00AE7" w:rsidRDefault="005E51AA" w:rsidP="005E51AA">
      <w:pPr>
        <w:tabs>
          <w:tab w:val="left" w:pos="615"/>
          <w:tab w:val="center" w:pos="4677"/>
        </w:tabs>
        <w:spacing w:after="0"/>
        <w:jc w:val="both"/>
        <w:rPr>
          <w:rFonts w:ascii="Times New Roman" w:hAnsi="Times New Roman" w:cs="Times New Roman"/>
          <w:sz w:val="24"/>
          <w:szCs w:val="24"/>
        </w:rPr>
      </w:pPr>
      <w:r w:rsidRPr="00C00AE7">
        <w:rPr>
          <w:rFonts w:ascii="Times New Roman" w:hAnsi="Times New Roman" w:cs="Times New Roman"/>
          <w:sz w:val="24"/>
          <w:szCs w:val="24"/>
        </w:rPr>
        <w:tab/>
      </w:r>
      <w:bookmarkStart w:id="19" w:name="_Hlk97110983"/>
      <w:r w:rsidRPr="00C00AE7">
        <w:rPr>
          <w:rFonts w:ascii="Times New Roman" w:hAnsi="Times New Roman" w:cs="Times New Roman"/>
          <w:sz w:val="24"/>
          <w:szCs w:val="24"/>
        </w:rPr>
        <w:t>В соответствии со статьей 81 Бюджетного Кодекса Российской Федерации, решением Думы города Радужный от 11.12.2020 № 24 «О бюджете города Радужный на 2021 год и на плановый период 2022 и 2023 годов»  установлен размер резервного фонда на 2021 год в сумме 1</w:t>
      </w:r>
      <w:r w:rsidR="009122F8" w:rsidRPr="00C00AE7">
        <w:rPr>
          <w:rFonts w:ascii="Times New Roman" w:hAnsi="Times New Roman" w:cs="Times New Roman"/>
          <w:sz w:val="24"/>
          <w:szCs w:val="24"/>
        </w:rPr>
        <w:t> </w:t>
      </w:r>
      <w:r w:rsidRPr="00C00AE7">
        <w:rPr>
          <w:rFonts w:ascii="Times New Roman" w:hAnsi="Times New Roman" w:cs="Times New Roman"/>
          <w:sz w:val="24"/>
          <w:szCs w:val="24"/>
        </w:rPr>
        <w:t>639</w:t>
      </w:r>
      <w:r w:rsidR="009122F8" w:rsidRPr="00C00AE7">
        <w:rPr>
          <w:rFonts w:ascii="Times New Roman" w:hAnsi="Times New Roman" w:cs="Times New Roman"/>
          <w:sz w:val="24"/>
          <w:szCs w:val="24"/>
        </w:rPr>
        <w:t>,</w:t>
      </w:r>
      <w:r w:rsidRPr="00C00AE7">
        <w:rPr>
          <w:rFonts w:ascii="Times New Roman" w:hAnsi="Times New Roman" w:cs="Times New Roman"/>
          <w:sz w:val="24"/>
          <w:szCs w:val="24"/>
        </w:rPr>
        <w:t>90</w:t>
      </w:r>
      <w:r w:rsidR="009122F8" w:rsidRPr="00C00AE7">
        <w:rPr>
          <w:rFonts w:ascii="Times New Roman" w:hAnsi="Times New Roman" w:cs="Times New Roman"/>
          <w:sz w:val="24"/>
          <w:szCs w:val="24"/>
        </w:rPr>
        <w:t xml:space="preserve"> тыс.</w:t>
      </w:r>
      <w:r w:rsidRPr="00C00AE7">
        <w:rPr>
          <w:rFonts w:ascii="Times New Roman" w:hAnsi="Times New Roman" w:cs="Times New Roman"/>
          <w:sz w:val="24"/>
          <w:szCs w:val="24"/>
        </w:rPr>
        <w:t xml:space="preserve"> рублей, что составляет 0,05% от общего объема расходов бюджета города (3 078</w:t>
      </w:r>
      <w:r w:rsidR="009122F8" w:rsidRPr="00C00AE7">
        <w:rPr>
          <w:rFonts w:ascii="Times New Roman" w:hAnsi="Times New Roman" w:cs="Times New Roman"/>
          <w:sz w:val="24"/>
          <w:szCs w:val="24"/>
        </w:rPr>
        <w:t> </w:t>
      </w:r>
      <w:r w:rsidRPr="00C00AE7">
        <w:rPr>
          <w:rFonts w:ascii="Times New Roman" w:hAnsi="Times New Roman" w:cs="Times New Roman"/>
          <w:sz w:val="24"/>
          <w:szCs w:val="24"/>
        </w:rPr>
        <w:t>629</w:t>
      </w:r>
      <w:r w:rsidR="009122F8" w:rsidRPr="00C00AE7">
        <w:rPr>
          <w:rFonts w:ascii="Times New Roman" w:hAnsi="Times New Roman" w:cs="Times New Roman"/>
          <w:sz w:val="24"/>
          <w:szCs w:val="24"/>
        </w:rPr>
        <w:t>,</w:t>
      </w:r>
      <w:r w:rsidRPr="00C00AE7">
        <w:rPr>
          <w:rFonts w:ascii="Times New Roman" w:hAnsi="Times New Roman" w:cs="Times New Roman"/>
          <w:sz w:val="24"/>
          <w:szCs w:val="24"/>
        </w:rPr>
        <w:t>20</w:t>
      </w:r>
      <w:r w:rsidR="009122F8" w:rsidRPr="00C00AE7">
        <w:rPr>
          <w:rFonts w:ascii="Times New Roman" w:hAnsi="Times New Roman" w:cs="Times New Roman"/>
          <w:sz w:val="24"/>
          <w:szCs w:val="24"/>
        </w:rPr>
        <w:t xml:space="preserve"> тыс.</w:t>
      </w:r>
      <w:r w:rsidRPr="00C00AE7">
        <w:rPr>
          <w:rFonts w:ascii="Times New Roman" w:hAnsi="Times New Roman" w:cs="Times New Roman"/>
          <w:sz w:val="24"/>
          <w:szCs w:val="24"/>
        </w:rPr>
        <w:t xml:space="preserve"> рублей). Нормы статьи 81 Бюджетного кодекса РФ соблюдены. </w:t>
      </w:r>
    </w:p>
    <w:p w14:paraId="0CEC0EA6" w14:textId="1E2159E2" w:rsidR="005E51AA" w:rsidRPr="00D4106D" w:rsidRDefault="00C00AE7" w:rsidP="005E51AA">
      <w:pPr>
        <w:tabs>
          <w:tab w:val="left" w:pos="615"/>
          <w:tab w:val="center" w:pos="4677"/>
        </w:tabs>
        <w:spacing w:after="0"/>
        <w:jc w:val="both"/>
        <w:rPr>
          <w:rFonts w:ascii="Times New Roman" w:hAnsi="Times New Roman" w:cs="Times New Roman"/>
          <w:sz w:val="24"/>
          <w:szCs w:val="24"/>
        </w:rPr>
      </w:pPr>
      <w:r w:rsidRPr="00D4106D">
        <w:rPr>
          <w:rFonts w:ascii="Times New Roman" w:hAnsi="Times New Roman" w:cs="Times New Roman"/>
          <w:sz w:val="24"/>
          <w:szCs w:val="24"/>
        </w:rPr>
        <w:tab/>
      </w:r>
      <w:r w:rsidR="005E51AA" w:rsidRPr="00D4106D">
        <w:rPr>
          <w:rFonts w:ascii="Times New Roman" w:hAnsi="Times New Roman" w:cs="Times New Roman"/>
          <w:sz w:val="24"/>
          <w:szCs w:val="24"/>
        </w:rPr>
        <w:t xml:space="preserve">В целях проведения неотложных мероприятий по изъятию из привычной среды обитания животных (собак) без владельцев, животных, от права собственности  на которых владельцы отказались, а также животных находящихся на </w:t>
      </w:r>
      <w:proofErr w:type="spellStart"/>
      <w:r w:rsidR="005E51AA" w:rsidRPr="00D4106D">
        <w:rPr>
          <w:rFonts w:ascii="Times New Roman" w:hAnsi="Times New Roman" w:cs="Times New Roman"/>
          <w:sz w:val="24"/>
          <w:szCs w:val="24"/>
        </w:rPr>
        <w:t>самовыгуле</w:t>
      </w:r>
      <w:proofErr w:type="spellEnd"/>
      <w:r w:rsidR="005E51AA" w:rsidRPr="00D4106D">
        <w:rPr>
          <w:rFonts w:ascii="Times New Roman" w:hAnsi="Times New Roman" w:cs="Times New Roman"/>
          <w:sz w:val="24"/>
          <w:szCs w:val="24"/>
        </w:rPr>
        <w:t xml:space="preserve"> (в том числе имеющих </w:t>
      </w:r>
      <w:proofErr w:type="spellStart"/>
      <w:r w:rsidR="005E51AA" w:rsidRPr="00D4106D">
        <w:rPr>
          <w:rFonts w:ascii="Times New Roman" w:hAnsi="Times New Roman" w:cs="Times New Roman"/>
          <w:sz w:val="24"/>
          <w:szCs w:val="24"/>
        </w:rPr>
        <w:t>неснимаемые</w:t>
      </w:r>
      <w:proofErr w:type="spellEnd"/>
      <w:r w:rsidR="005E51AA" w:rsidRPr="00D4106D">
        <w:rPr>
          <w:rFonts w:ascii="Times New Roman" w:hAnsi="Times New Roman" w:cs="Times New Roman"/>
          <w:sz w:val="24"/>
          <w:szCs w:val="24"/>
        </w:rPr>
        <w:t xml:space="preserve"> и несмываемые метки), их перемещению, размещению и дальнейшему присмотру и уходу в специально отведенном для этого месте в городе Радужный из резервного фонда администрации города Радужный в 2021 году были выделены бюджетные ассигнования в рамках мероприятий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в соответствии с распоряжениями администрации города Радужный:</w:t>
      </w:r>
    </w:p>
    <w:p w14:paraId="56FAB52B" w14:textId="172063A1" w:rsidR="005E51AA" w:rsidRPr="00D4106D" w:rsidRDefault="00D4106D" w:rsidP="005E51AA">
      <w:pPr>
        <w:tabs>
          <w:tab w:val="left" w:pos="615"/>
          <w:tab w:val="center" w:pos="4677"/>
        </w:tabs>
        <w:spacing w:after="0"/>
        <w:jc w:val="both"/>
        <w:rPr>
          <w:rFonts w:ascii="Times New Roman" w:hAnsi="Times New Roman" w:cs="Times New Roman"/>
          <w:sz w:val="24"/>
          <w:szCs w:val="24"/>
        </w:rPr>
      </w:pPr>
      <w:r>
        <w:rPr>
          <w:rFonts w:ascii="Times New Roman" w:hAnsi="Times New Roman" w:cs="Times New Roman"/>
          <w:sz w:val="24"/>
          <w:szCs w:val="24"/>
        </w:rPr>
        <w:tab/>
      </w:r>
      <w:r w:rsidR="005E51AA" w:rsidRPr="00D4106D">
        <w:rPr>
          <w:rFonts w:ascii="Times New Roman" w:hAnsi="Times New Roman" w:cs="Times New Roman"/>
          <w:sz w:val="24"/>
          <w:szCs w:val="24"/>
        </w:rPr>
        <w:t xml:space="preserve">- от 10.06.2021 года № 425р «О выделении бюджетных ассигнований из резервного фонда администрации города Радужный» в сумме 500,00 </w:t>
      </w:r>
      <w:r w:rsidR="009122F8" w:rsidRPr="00D4106D">
        <w:rPr>
          <w:rFonts w:ascii="Times New Roman" w:hAnsi="Times New Roman" w:cs="Times New Roman"/>
          <w:sz w:val="24"/>
          <w:szCs w:val="24"/>
        </w:rPr>
        <w:t xml:space="preserve">тыс. </w:t>
      </w:r>
      <w:r w:rsidR="005E51AA" w:rsidRPr="00D4106D">
        <w:rPr>
          <w:rFonts w:ascii="Times New Roman" w:hAnsi="Times New Roman" w:cs="Times New Roman"/>
          <w:sz w:val="24"/>
          <w:szCs w:val="24"/>
        </w:rPr>
        <w:t>рублей;</w:t>
      </w:r>
    </w:p>
    <w:p w14:paraId="6B051BAB" w14:textId="346E6991" w:rsidR="005E51AA" w:rsidRDefault="00D4106D" w:rsidP="005E51AA">
      <w:pPr>
        <w:tabs>
          <w:tab w:val="left" w:pos="615"/>
          <w:tab w:val="center" w:pos="4677"/>
        </w:tabs>
        <w:spacing w:after="0"/>
        <w:jc w:val="both"/>
        <w:rPr>
          <w:rFonts w:ascii="Times New Roman" w:hAnsi="Times New Roman" w:cs="Times New Roman"/>
          <w:sz w:val="24"/>
          <w:szCs w:val="24"/>
        </w:rPr>
      </w:pPr>
      <w:r>
        <w:rPr>
          <w:rFonts w:ascii="Times New Roman" w:hAnsi="Times New Roman" w:cs="Times New Roman"/>
          <w:sz w:val="24"/>
          <w:szCs w:val="24"/>
        </w:rPr>
        <w:tab/>
      </w:r>
      <w:r w:rsidR="005E51AA" w:rsidRPr="008A3501">
        <w:rPr>
          <w:rFonts w:ascii="Times New Roman" w:hAnsi="Times New Roman" w:cs="Times New Roman"/>
          <w:sz w:val="24"/>
          <w:szCs w:val="24"/>
        </w:rPr>
        <w:t>- от 05.08.2021 года № 539р «О выделении бюджетных ассигнований из резервного фонда администрации города Радужный» в сумме 500</w:t>
      </w:r>
      <w:r w:rsidR="009122F8" w:rsidRPr="008A3501">
        <w:rPr>
          <w:rFonts w:ascii="Times New Roman" w:hAnsi="Times New Roman" w:cs="Times New Roman"/>
          <w:sz w:val="24"/>
          <w:szCs w:val="24"/>
        </w:rPr>
        <w:t>,</w:t>
      </w:r>
      <w:r w:rsidR="005E51AA" w:rsidRPr="008A3501">
        <w:rPr>
          <w:rFonts w:ascii="Times New Roman" w:hAnsi="Times New Roman" w:cs="Times New Roman"/>
          <w:sz w:val="24"/>
          <w:szCs w:val="24"/>
        </w:rPr>
        <w:t xml:space="preserve">00 </w:t>
      </w:r>
      <w:r w:rsidR="009122F8" w:rsidRPr="008A3501">
        <w:rPr>
          <w:rFonts w:ascii="Times New Roman" w:hAnsi="Times New Roman" w:cs="Times New Roman"/>
          <w:sz w:val="24"/>
          <w:szCs w:val="24"/>
        </w:rPr>
        <w:t>тыс.</w:t>
      </w:r>
      <w:r w:rsidR="00C7321E" w:rsidRPr="008A3501">
        <w:rPr>
          <w:rFonts w:ascii="Times New Roman" w:hAnsi="Times New Roman" w:cs="Times New Roman"/>
          <w:sz w:val="24"/>
          <w:szCs w:val="24"/>
        </w:rPr>
        <w:t xml:space="preserve"> </w:t>
      </w:r>
      <w:r w:rsidR="005E51AA" w:rsidRPr="008A3501">
        <w:rPr>
          <w:rFonts w:ascii="Times New Roman" w:hAnsi="Times New Roman" w:cs="Times New Roman"/>
          <w:sz w:val="24"/>
          <w:szCs w:val="24"/>
        </w:rPr>
        <w:t>рублей.</w:t>
      </w:r>
    </w:p>
    <w:p w14:paraId="42DCFB1B" w14:textId="77777777" w:rsidR="008A3501" w:rsidRPr="00A079CA" w:rsidRDefault="008A3501" w:rsidP="008A3501">
      <w:pPr>
        <w:spacing w:after="0"/>
        <w:ind w:firstLine="567"/>
        <w:contextualSpacing/>
        <w:jc w:val="both"/>
        <w:rPr>
          <w:rFonts w:ascii="Times New Roman" w:eastAsia="Times New Roman" w:hAnsi="Times New Roman" w:cs="Times New Roman"/>
          <w:sz w:val="24"/>
          <w:szCs w:val="24"/>
          <w:lang w:eastAsia="ru-RU"/>
        </w:rPr>
      </w:pPr>
      <w:r w:rsidRPr="00A079CA">
        <w:rPr>
          <w:rFonts w:ascii="Times New Roman" w:eastAsia="Times New Roman" w:hAnsi="Times New Roman" w:cs="Times New Roman"/>
          <w:sz w:val="24"/>
          <w:szCs w:val="24"/>
          <w:lang w:eastAsia="ru-RU"/>
        </w:rPr>
        <w:t>Остаток неиспользованных средств в сумме 135,00 рублей главным распорядителем средств бюджета города возвращен в бюджет города Радужный.</w:t>
      </w:r>
    </w:p>
    <w:p w14:paraId="22DE6B67" w14:textId="0980B7CB" w:rsidR="005E51AA" w:rsidRDefault="00C7321E" w:rsidP="005E51AA">
      <w:pPr>
        <w:tabs>
          <w:tab w:val="left" w:pos="615"/>
          <w:tab w:val="center" w:pos="4677"/>
        </w:tabs>
        <w:spacing w:after="0"/>
        <w:jc w:val="both"/>
        <w:rPr>
          <w:rFonts w:ascii="Times New Roman" w:hAnsi="Times New Roman" w:cs="Times New Roman"/>
          <w:color w:val="0070C0"/>
          <w:sz w:val="24"/>
          <w:szCs w:val="24"/>
        </w:rPr>
      </w:pPr>
      <w:r>
        <w:rPr>
          <w:rFonts w:ascii="Times New Roman" w:hAnsi="Times New Roman" w:cs="Times New Roman"/>
          <w:sz w:val="24"/>
          <w:szCs w:val="24"/>
        </w:rPr>
        <w:tab/>
      </w:r>
      <w:r w:rsidR="005E51AA" w:rsidRPr="00D4106D">
        <w:rPr>
          <w:rFonts w:ascii="Times New Roman" w:hAnsi="Times New Roman" w:cs="Times New Roman"/>
          <w:sz w:val="24"/>
          <w:szCs w:val="24"/>
        </w:rPr>
        <w:t xml:space="preserve">Остаток средств резервного фонда администрации города Радужный при уточнении бюджета города Радужный в соответствии с решением Думы города Радужный от 23.12.2021 №119 «О внесении изменений в решение Думы города Радужный от 11.12.2020 года №24 «О бюджете города Радужный на 2021 год и на плановый период 2022 и 2023 годов» был </w:t>
      </w:r>
      <w:r w:rsidR="005E51AA" w:rsidRPr="00590F29">
        <w:rPr>
          <w:rFonts w:ascii="Times New Roman" w:hAnsi="Times New Roman" w:cs="Times New Roman"/>
          <w:sz w:val="24"/>
          <w:szCs w:val="24"/>
        </w:rPr>
        <w:t>перераспределен на приоритетные направления. По состоянию на 31.12.2021 года остаток средств резервного фонда администрации города Радужный составил 0,00 рублей.</w:t>
      </w:r>
      <w:bookmarkEnd w:id="19"/>
      <w:r w:rsidR="005E51AA" w:rsidRPr="00590F29">
        <w:rPr>
          <w:rFonts w:ascii="Times New Roman" w:hAnsi="Times New Roman" w:cs="Times New Roman"/>
          <w:sz w:val="24"/>
          <w:szCs w:val="24"/>
        </w:rPr>
        <w:t xml:space="preserve"> Информация</w:t>
      </w:r>
      <w:r w:rsidR="00590F29">
        <w:rPr>
          <w:rFonts w:ascii="Times New Roman" w:hAnsi="Times New Roman" w:cs="Times New Roman"/>
          <w:sz w:val="24"/>
          <w:szCs w:val="24"/>
        </w:rPr>
        <w:t xml:space="preserve"> </w:t>
      </w:r>
      <w:r w:rsidR="005E51AA" w:rsidRPr="00590F29">
        <w:rPr>
          <w:rFonts w:ascii="Times New Roman" w:hAnsi="Times New Roman" w:cs="Times New Roman"/>
          <w:sz w:val="24"/>
          <w:szCs w:val="24"/>
        </w:rPr>
        <w:t xml:space="preserve">по резервному фонду представлена в разделе </w:t>
      </w:r>
      <w:r w:rsidR="005E51AA" w:rsidRPr="00590F29">
        <w:rPr>
          <w:rFonts w:ascii="Times New Roman" w:hAnsi="Times New Roman" w:cs="Times New Roman"/>
          <w:b/>
          <w:sz w:val="24"/>
          <w:szCs w:val="24"/>
        </w:rPr>
        <w:t>0111</w:t>
      </w:r>
      <w:r w:rsidR="005E51AA" w:rsidRPr="00590F29">
        <w:rPr>
          <w:rFonts w:ascii="Times New Roman" w:hAnsi="Times New Roman" w:cs="Times New Roman"/>
          <w:sz w:val="24"/>
          <w:szCs w:val="24"/>
        </w:rPr>
        <w:t xml:space="preserve"> и </w:t>
      </w:r>
      <w:r w:rsidR="005E51AA" w:rsidRPr="00590F29">
        <w:rPr>
          <w:rFonts w:ascii="Times New Roman" w:hAnsi="Times New Roman" w:cs="Times New Roman"/>
          <w:color w:val="0070C0"/>
          <w:sz w:val="24"/>
          <w:szCs w:val="24"/>
        </w:rPr>
        <w:t>в приложении 12 к настоящей пояснительной записке.</w:t>
      </w:r>
    </w:p>
    <w:p w14:paraId="7490F94F" w14:textId="4F3F80C0" w:rsidR="005E51AA" w:rsidRPr="002B7A44" w:rsidRDefault="005F0CDA" w:rsidP="005E51A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r>
      <w:r w:rsidR="005E51AA" w:rsidRPr="005F5DA5">
        <w:rPr>
          <w:rFonts w:ascii="Times New Roman" w:hAnsi="Times New Roman" w:cs="Times New Roman"/>
          <w:sz w:val="24"/>
          <w:szCs w:val="24"/>
        </w:rPr>
        <w:t xml:space="preserve">В бюджете города Радужный на 2021 год предусмотрены бюджетные ассигнования по бюджетным инвестициям в сумме 17 883,77 тыс. рублей, кассовое исполнение составило 17 695,13 тыс. рублей, или 98,95 % к уточненному плану. Информация по расходам бюджета города в части </w:t>
      </w:r>
      <w:r w:rsidR="005E51AA" w:rsidRPr="005F5DA5">
        <w:rPr>
          <w:rFonts w:ascii="Times New Roman" w:hAnsi="Times New Roman" w:cs="Times New Roman"/>
          <w:sz w:val="24"/>
          <w:szCs w:val="24"/>
        </w:rPr>
        <w:lastRenderedPageBreak/>
        <w:t xml:space="preserve">бюджетных инвестиций за 2021 год представлена </w:t>
      </w:r>
      <w:r w:rsidR="005E51AA" w:rsidRPr="005F5DA5">
        <w:rPr>
          <w:rFonts w:ascii="Times New Roman" w:hAnsi="Times New Roman" w:cs="Times New Roman"/>
          <w:color w:val="0070C0"/>
          <w:sz w:val="24"/>
          <w:szCs w:val="24"/>
        </w:rPr>
        <w:t>в приложении 1</w:t>
      </w:r>
      <w:r w:rsidR="00BB5DB3" w:rsidRPr="005F5DA5">
        <w:rPr>
          <w:rFonts w:ascii="Times New Roman" w:hAnsi="Times New Roman" w:cs="Times New Roman"/>
          <w:color w:val="0070C0"/>
          <w:sz w:val="24"/>
          <w:szCs w:val="24"/>
        </w:rPr>
        <w:t>3</w:t>
      </w:r>
      <w:r w:rsidR="005E51AA" w:rsidRPr="005F5DA5">
        <w:rPr>
          <w:rFonts w:ascii="Times New Roman" w:hAnsi="Times New Roman" w:cs="Times New Roman"/>
          <w:color w:val="0070C0"/>
          <w:sz w:val="24"/>
          <w:szCs w:val="24"/>
        </w:rPr>
        <w:t xml:space="preserve"> к настоящей пояснительной записке.</w:t>
      </w:r>
    </w:p>
    <w:p w14:paraId="78B92E9A" w14:textId="43683C4F" w:rsidR="005E51AA" w:rsidRPr="002B7A44" w:rsidRDefault="005E51AA" w:rsidP="005E51A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r>
      <w:r w:rsidRPr="00AD5C71">
        <w:rPr>
          <w:rFonts w:ascii="Times New Roman" w:hAnsi="Times New Roman" w:cs="Times New Roman"/>
          <w:sz w:val="24"/>
          <w:szCs w:val="24"/>
        </w:rPr>
        <w:t xml:space="preserve">На выполнение муниципальных заданий учреждениями города Радужный предусмотрены бюджетные ассигнования в сумме 1 937 094,32 тыс. рублей, кассовое исполнение составило 1 933 427,69 тыс. рублей, или 99,81%. Сведения о выполнении муниципальных заданий за 2021 год представлены </w:t>
      </w:r>
      <w:r w:rsidRPr="00AD5C71">
        <w:rPr>
          <w:rFonts w:ascii="Times New Roman" w:hAnsi="Times New Roman" w:cs="Times New Roman"/>
          <w:color w:val="0070C0"/>
          <w:sz w:val="24"/>
          <w:szCs w:val="24"/>
        </w:rPr>
        <w:t>в приложении № 1</w:t>
      </w:r>
      <w:r w:rsidR="00BB5DB3" w:rsidRPr="00AD5C71">
        <w:rPr>
          <w:rFonts w:ascii="Times New Roman" w:hAnsi="Times New Roman" w:cs="Times New Roman"/>
          <w:color w:val="0070C0"/>
          <w:sz w:val="24"/>
          <w:szCs w:val="24"/>
        </w:rPr>
        <w:t>4</w:t>
      </w:r>
      <w:r w:rsidRPr="00AD5C71">
        <w:rPr>
          <w:rFonts w:ascii="Times New Roman" w:hAnsi="Times New Roman" w:cs="Times New Roman"/>
          <w:color w:val="0070C0"/>
          <w:sz w:val="24"/>
          <w:szCs w:val="24"/>
        </w:rPr>
        <w:t xml:space="preserve"> к настоящей пояснительной записке.</w:t>
      </w:r>
    </w:p>
    <w:p w14:paraId="036394E3" w14:textId="733DC127" w:rsidR="005F0CDA" w:rsidRPr="002B7A44" w:rsidRDefault="005F0CDA" w:rsidP="005E51A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r>
      <w:r w:rsidRPr="00AD5C71">
        <w:rPr>
          <w:rFonts w:ascii="Times New Roman" w:hAnsi="Times New Roman" w:cs="Times New Roman"/>
          <w:sz w:val="24"/>
          <w:szCs w:val="24"/>
        </w:rPr>
        <w:t>Расходы бюджета города Радужный на 20</w:t>
      </w:r>
      <w:r w:rsidR="00580FCA" w:rsidRPr="00AD5C71">
        <w:rPr>
          <w:rFonts w:ascii="Times New Roman" w:hAnsi="Times New Roman" w:cs="Times New Roman"/>
          <w:sz w:val="24"/>
          <w:szCs w:val="24"/>
        </w:rPr>
        <w:t>2</w:t>
      </w:r>
      <w:r w:rsidR="00192E0D" w:rsidRPr="00AD5C71">
        <w:rPr>
          <w:rFonts w:ascii="Times New Roman" w:hAnsi="Times New Roman" w:cs="Times New Roman"/>
          <w:sz w:val="24"/>
          <w:szCs w:val="24"/>
        </w:rPr>
        <w:t>1</w:t>
      </w:r>
      <w:r w:rsidRPr="00AD5C71">
        <w:rPr>
          <w:rFonts w:ascii="Times New Roman" w:hAnsi="Times New Roman" w:cs="Times New Roman"/>
          <w:sz w:val="24"/>
          <w:szCs w:val="24"/>
        </w:rPr>
        <w:t xml:space="preserve"> год имеют программную структуру, основу которой </w:t>
      </w:r>
      <w:r w:rsidRPr="00AD5C71">
        <w:rPr>
          <w:rFonts w:ascii="Times New Roman" w:hAnsi="Times New Roman" w:cs="Times New Roman"/>
          <w:color w:val="000000" w:themeColor="text1"/>
          <w:sz w:val="24"/>
          <w:szCs w:val="24"/>
        </w:rPr>
        <w:t>составляют 2</w:t>
      </w:r>
      <w:r w:rsidR="00192E0D" w:rsidRPr="00AD5C71">
        <w:rPr>
          <w:rFonts w:ascii="Times New Roman" w:hAnsi="Times New Roman" w:cs="Times New Roman"/>
          <w:color w:val="000000" w:themeColor="text1"/>
          <w:sz w:val="24"/>
          <w:szCs w:val="24"/>
        </w:rPr>
        <w:t>0</w:t>
      </w:r>
      <w:r w:rsidRPr="00AD5C71">
        <w:rPr>
          <w:rFonts w:ascii="Times New Roman" w:hAnsi="Times New Roman" w:cs="Times New Roman"/>
          <w:sz w:val="24"/>
          <w:szCs w:val="24"/>
        </w:rPr>
        <w:t xml:space="preserve"> муниципальных программ </w:t>
      </w:r>
      <w:r w:rsidRPr="00AD5C71">
        <w:rPr>
          <w:rFonts w:ascii="Times New Roman" w:hAnsi="Times New Roman" w:cs="Times New Roman"/>
          <w:color w:val="0070C0"/>
          <w:sz w:val="24"/>
          <w:szCs w:val="24"/>
        </w:rPr>
        <w:t>(приложение № 2 к настоящей пояснительной записке).</w:t>
      </w:r>
      <w:r w:rsidRPr="00AD5C71">
        <w:rPr>
          <w:rFonts w:ascii="Times New Roman" w:hAnsi="Times New Roman" w:cs="Times New Roman"/>
          <w:sz w:val="24"/>
          <w:szCs w:val="24"/>
        </w:rPr>
        <w:t xml:space="preserve"> Удельный вес программно-целевых расходов сложился в размере 98,</w:t>
      </w:r>
      <w:r w:rsidR="007E7A07" w:rsidRPr="00AD5C71">
        <w:rPr>
          <w:rFonts w:ascii="Times New Roman" w:hAnsi="Times New Roman" w:cs="Times New Roman"/>
          <w:sz w:val="24"/>
          <w:szCs w:val="24"/>
        </w:rPr>
        <w:t>48</w:t>
      </w:r>
      <w:r w:rsidRPr="00AD5C71">
        <w:rPr>
          <w:rFonts w:ascii="Times New Roman" w:hAnsi="Times New Roman" w:cs="Times New Roman"/>
          <w:sz w:val="24"/>
          <w:szCs w:val="24"/>
        </w:rPr>
        <w:t xml:space="preserve"> % к общему объему исполненных расходов.</w:t>
      </w:r>
    </w:p>
    <w:p w14:paraId="1E53798C" w14:textId="7207127E" w:rsidR="005F0CDA" w:rsidRPr="002B7A44" w:rsidRDefault="005F0CDA" w:rsidP="005F0CDA">
      <w:pPr>
        <w:spacing w:after="0"/>
        <w:ind w:firstLine="708"/>
        <w:jc w:val="both"/>
        <w:rPr>
          <w:rFonts w:ascii="Times New Roman" w:hAnsi="Times New Roman" w:cs="Times New Roman"/>
          <w:sz w:val="24"/>
          <w:szCs w:val="24"/>
        </w:rPr>
      </w:pPr>
      <w:r w:rsidRPr="00AD5C71">
        <w:rPr>
          <w:rFonts w:ascii="Times New Roman" w:hAnsi="Times New Roman" w:cs="Times New Roman"/>
          <w:sz w:val="24"/>
          <w:szCs w:val="24"/>
        </w:rPr>
        <w:t>Приоритетное направление в 202</w:t>
      </w:r>
      <w:r w:rsidR="00192E0D" w:rsidRPr="00AD5C71">
        <w:rPr>
          <w:rFonts w:ascii="Times New Roman" w:hAnsi="Times New Roman" w:cs="Times New Roman"/>
          <w:sz w:val="24"/>
          <w:szCs w:val="24"/>
        </w:rPr>
        <w:t>1</w:t>
      </w:r>
      <w:r w:rsidRPr="00AD5C71">
        <w:rPr>
          <w:rFonts w:ascii="Times New Roman" w:hAnsi="Times New Roman" w:cs="Times New Roman"/>
          <w:sz w:val="24"/>
          <w:szCs w:val="24"/>
        </w:rPr>
        <w:t xml:space="preserve"> году   занимают муниципальные программы социально-культурной направленности, которые в общем объеме расходов на муниципальные программы занимают наибольший удельный вес – </w:t>
      </w:r>
      <w:r w:rsidR="00192E0D" w:rsidRPr="00AD5C71">
        <w:rPr>
          <w:rFonts w:ascii="Times New Roman" w:hAnsi="Times New Roman" w:cs="Times New Roman"/>
          <w:sz w:val="24"/>
          <w:szCs w:val="24"/>
        </w:rPr>
        <w:t>72,15</w:t>
      </w:r>
      <w:r w:rsidRPr="00AD5C71">
        <w:rPr>
          <w:rFonts w:ascii="Times New Roman" w:hAnsi="Times New Roman" w:cs="Times New Roman"/>
          <w:sz w:val="24"/>
          <w:szCs w:val="24"/>
        </w:rPr>
        <w:t xml:space="preserve"> %.</w:t>
      </w:r>
    </w:p>
    <w:p w14:paraId="2CE38D99" w14:textId="50DE3185" w:rsidR="005F0CDA" w:rsidRPr="00FF019F" w:rsidRDefault="005F0CDA" w:rsidP="00742709">
      <w:pPr>
        <w:spacing w:after="0"/>
        <w:ind w:firstLine="708"/>
        <w:jc w:val="center"/>
        <w:rPr>
          <w:rFonts w:ascii="Times New Roman" w:hAnsi="Times New Roman" w:cs="Times New Roman"/>
          <w:b/>
          <w:sz w:val="24"/>
          <w:szCs w:val="24"/>
        </w:rPr>
      </w:pPr>
      <w:r w:rsidRPr="00FF019F">
        <w:rPr>
          <w:rFonts w:ascii="Times New Roman" w:hAnsi="Times New Roman" w:cs="Times New Roman"/>
          <w:b/>
          <w:sz w:val="24"/>
          <w:szCs w:val="24"/>
        </w:rPr>
        <w:t>Расходы бюджета города Радужный на реализацию муниципальных программ             за 202</w:t>
      </w:r>
      <w:r w:rsidR="00742709" w:rsidRPr="00FF019F">
        <w:rPr>
          <w:rFonts w:ascii="Times New Roman" w:hAnsi="Times New Roman" w:cs="Times New Roman"/>
          <w:b/>
          <w:sz w:val="24"/>
          <w:szCs w:val="24"/>
        </w:rPr>
        <w:t>1</w:t>
      </w:r>
      <w:r w:rsidRPr="00FF019F">
        <w:rPr>
          <w:rFonts w:ascii="Times New Roman" w:hAnsi="Times New Roman" w:cs="Times New Roman"/>
          <w:b/>
          <w:sz w:val="24"/>
          <w:szCs w:val="24"/>
        </w:rPr>
        <w:t xml:space="preserve"> год в разрезе отраслевых направлений</w:t>
      </w:r>
    </w:p>
    <w:p w14:paraId="04FE47C8" w14:textId="2180F3B1" w:rsidR="00E00EE1" w:rsidRPr="00FF019F" w:rsidRDefault="00E00EE1" w:rsidP="00742709">
      <w:pPr>
        <w:spacing w:after="0"/>
        <w:ind w:firstLine="708"/>
        <w:jc w:val="right"/>
        <w:rPr>
          <w:rFonts w:ascii="Times New Roman" w:hAnsi="Times New Roman" w:cs="Times New Roman"/>
          <w:bCs/>
          <w:sz w:val="20"/>
          <w:szCs w:val="20"/>
        </w:rPr>
      </w:pPr>
      <w:r w:rsidRPr="00FF019F">
        <w:rPr>
          <w:rFonts w:ascii="Times New Roman" w:hAnsi="Times New Roman" w:cs="Times New Roman"/>
          <w:bCs/>
          <w:sz w:val="20"/>
          <w:szCs w:val="20"/>
        </w:rPr>
        <w:t>(тыс. рублей)</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701"/>
        <w:gridCol w:w="1701"/>
        <w:gridCol w:w="1417"/>
        <w:gridCol w:w="1276"/>
      </w:tblGrid>
      <w:tr w:rsidR="00E00EE1" w:rsidRPr="00FF019F" w14:paraId="3404DAF6" w14:textId="77777777" w:rsidTr="000F44E4">
        <w:trPr>
          <w:trHeight w:val="803"/>
          <w:tblHeader/>
        </w:trPr>
        <w:tc>
          <w:tcPr>
            <w:tcW w:w="4268" w:type="dxa"/>
            <w:tcBorders>
              <w:top w:val="single" w:sz="4" w:space="0" w:color="auto"/>
              <w:left w:val="single" w:sz="4" w:space="0" w:color="auto"/>
              <w:bottom w:val="single" w:sz="4" w:space="0" w:color="auto"/>
              <w:right w:val="single" w:sz="4" w:space="0" w:color="auto"/>
            </w:tcBorders>
            <w:vAlign w:val="center"/>
            <w:hideMark/>
          </w:tcPr>
          <w:p w14:paraId="3EFCE70A" w14:textId="77777777" w:rsidR="00E00EE1" w:rsidRPr="00FF019F" w:rsidRDefault="00E00EE1" w:rsidP="006D2346">
            <w:pPr>
              <w:contextualSpacing/>
              <w:jc w:val="center"/>
              <w:rPr>
                <w:rFonts w:ascii="Times New Roman" w:eastAsiaTheme="minorEastAsia" w:hAnsi="Times New Roman" w:cs="Times New Roman"/>
                <w:sz w:val="20"/>
                <w:szCs w:val="20"/>
                <w:lang w:eastAsia="ru-RU"/>
              </w:rPr>
            </w:pPr>
            <w:r w:rsidRPr="00FF019F">
              <w:rPr>
                <w:rFonts w:ascii="Times New Roman" w:eastAsiaTheme="minorEastAsia" w:hAnsi="Times New Roman" w:cs="Times New Roman"/>
                <w:sz w:val="20"/>
                <w:szCs w:val="20"/>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383E2F" w14:textId="77777777" w:rsidR="00E00EE1" w:rsidRPr="00FF019F" w:rsidRDefault="00E00EE1" w:rsidP="006D2346">
            <w:pPr>
              <w:spacing w:after="0"/>
              <w:jc w:val="center"/>
              <w:rPr>
                <w:rFonts w:ascii="Times New Roman" w:eastAsia="Times New Roman" w:hAnsi="Times New Roman" w:cs="Times New Roman"/>
                <w:sz w:val="20"/>
                <w:szCs w:val="20"/>
                <w:lang w:eastAsia="ru-RU"/>
              </w:rPr>
            </w:pPr>
            <w:r w:rsidRPr="00FF019F">
              <w:rPr>
                <w:rFonts w:ascii="Times New Roman" w:eastAsiaTheme="minorEastAsia" w:hAnsi="Times New Roman" w:cs="Times New Roman"/>
                <w:sz w:val="20"/>
                <w:szCs w:val="20"/>
                <w:lang w:eastAsia="ru-RU"/>
              </w:rPr>
              <w:t>2021 год (решение от 11.12.2020 № 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B6327F" w14:textId="7C38AA34" w:rsidR="00E00EE1" w:rsidRPr="00FF019F" w:rsidRDefault="00E00EE1" w:rsidP="006D2346">
            <w:pPr>
              <w:spacing w:after="0"/>
              <w:jc w:val="center"/>
              <w:rPr>
                <w:rFonts w:ascii="Times New Roman" w:hAnsi="Times New Roman" w:cs="Times New Roman"/>
                <w:sz w:val="20"/>
                <w:szCs w:val="20"/>
              </w:rPr>
            </w:pPr>
            <w:r w:rsidRPr="00FF019F">
              <w:rPr>
                <w:rFonts w:ascii="Times New Roman" w:hAnsi="Times New Roman" w:cs="Times New Roman"/>
                <w:sz w:val="20"/>
                <w:szCs w:val="20"/>
              </w:rPr>
              <w:t xml:space="preserve">Назначено на 2021 год </w:t>
            </w:r>
          </w:p>
          <w:p w14:paraId="4FBBE610" w14:textId="6B119215" w:rsidR="00E00EE1" w:rsidRPr="00FF019F" w:rsidRDefault="00E00EE1" w:rsidP="006D2346">
            <w:pPr>
              <w:spacing w:after="0"/>
              <w:jc w:val="center"/>
              <w:rPr>
                <w:rFonts w:ascii="Times New Roman" w:hAnsi="Times New Roman" w:cs="Times New Roman"/>
                <w:sz w:val="20"/>
                <w:szCs w:val="20"/>
              </w:rPr>
            </w:pPr>
            <w:r w:rsidRPr="00FF019F">
              <w:rPr>
                <w:rFonts w:ascii="Times New Roman" w:hAnsi="Times New Roman" w:cs="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675C8EE" w14:textId="09913EDA" w:rsidR="00E00EE1" w:rsidRPr="00FF019F" w:rsidRDefault="00E00EE1" w:rsidP="006D2346">
            <w:pPr>
              <w:spacing w:after="0"/>
              <w:jc w:val="center"/>
              <w:rPr>
                <w:rFonts w:ascii="Times New Roman" w:hAnsi="Times New Roman" w:cs="Times New Roman"/>
                <w:sz w:val="20"/>
                <w:szCs w:val="20"/>
              </w:rPr>
            </w:pPr>
            <w:r w:rsidRPr="00FF019F">
              <w:rPr>
                <w:rFonts w:ascii="Times New Roman" w:hAnsi="Times New Roman" w:cs="Times New Roman"/>
                <w:sz w:val="20"/>
                <w:szCs w:val="20"/>
              </w:rPr>
              <w:t>Исполнено за 2021 год</w:t>
            </w:r>
          </w:p>
          <w:p w14:paraId="1FAA397D" w14:textId="1C1E2618" w:rsidR="00E00EE1" w:rsidRPr="00FF019F" w:rsidRDefault="00E00EE1" w:rsidP="006D2346">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6C40F5" w14:textId="77777777" w:rsidR="00E00EE1" w:rsidRPr="00FF019F" w:rsidRDefault="00E00EE1" w:rsidP="006D2346">
            <w:pPr>
              <w:spacing w:after="0"/>
              <w:jc w:val="center"/>
              <w:rPr>
                <w:rFonts w:ascii="Times New Roman" w:hAnsi="Times New Roman" w:cs="Times New Roman"/>
                <w:sz w:val="20"/>
                <w:szCs w:val="20"/>
              </w:rPr>
            </w:pPr>
            <w:r w:rsidRPr="00FF019F">
              <w:rPr>
                <w:rFonts w:ascii="Times New Roman" w:hAnsi="Times New Roman" w:cs="Times New Roman"/>
                <w:sz w:val="20"/>
                <w:szCs w:val="20"/>
              </w:rPr>
              <w:t>% исполнения</w:t>
            </w:r>
          </w:p>
        </w:tc>
      </w:tr>
      <w:tr w:rsidR="00E00EE1" w:rsidRPr="00FF019F" w14:paraId="206AAC15" w14:textId="77777777" w:rsidTr="000F44E4">
        <w:trPr>
          <w:trHeight w:val="524"/>
        </w:trPr>
        <w:tc>
          <w:tcPr>
            <w:tcW w:w="4268" w:type="dxa"/>
            <w:tcBorders>
              <w:top w:val="single" w:sz="4" w:space="0" w:color="auto"/>
              <w:left w:val="single" w:sz="4" w:space="0" w:color="auto"/>
              <w:bottom w:val="single" w:sz="4" w:space="0" w:color="auto"/>
              <w:right w:val="single" w:sz="4" w:space="0" w:color="auto"/>
            </w:tcBorders>
            <w:hideMark/>
          </w:tcPr>
          <w:p w14:paraId="3950CEAF" w14:textId="77777777" w:rsidR="00E00EE1" w:rsidRPr="00FF019F" w:rsidRDefault="00E00EE1" w:rsidP="006D2346">
            <w:pPr>
              <w:contextualSpacing/>
              <w:rPr>
                <w:rFonts w:ascii="Times New Roman" w:eastAsiaTheme="minorEastAsia" w:hAnsi="Times New Roman" w:cs="Times New Roman"/>
                <w:b/>
                <w:bCs/>
                <w:sz w:val="20"/>
                <w:szCs w:val="20"/>
                <w:lang w:eastAsia="ru-RU"/>
              </w:rPr>
            </w:pPr>
            <w:r w:rsidRPr="00FF019F">
              <w:rPr>
                <w:rFonts w:ascii="Times New Roman" w:hAnsi="Times New Roman" w:cs="Times New Roman"/>
                <w:b/>
                <w:bCs/>
              </w:rPr>
              <w:t>Расходы на реализацию муниципальных программ, всего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15D5B4" w14:textId="77777777" w:rsidR="00E00EE1" w:rsidRPr="00FF019F" w:rsidRDefault="00E00EE1"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3 034 580,30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B45B32" w14:textId="2DBFE5FC" w:rsidR="00E00EE1" w:rsidRPr="00FF019F" w:rsidRDefault="00742709"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3 124 407,45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1B49EE" w14:textId="7B8FDDF9" w:rsidR="00E00EE1" w:rsidRPr="00FF019F" w:rsidRDefault="00742709" w:rsidP="006D2346">
            <w:pPr>
              <w:contextualSpacing/>
              <w:jc w:val="center"/>
              <w:rPr>
                <w:rFonts w:ascii="Times New Roman" w:hAnsi="Times New Roman" w:cs="Times New Roman"/>
                <w:b/>
                <w:bCs/>
                <w:color w:val="000000"/>
                <w:sz w:val="20"/>
                <w:szCs w:val="20"/>
              </w:rPr>
            </w:pPr>
            <w:r w:rsidRPr="00FF019F">
              <w:rPr>
                <w:rFonts w:ascii="Times New Roman" w:hAnsi="Times New Roman" w:cs="Times New Roman"/>
                <w:b/>
                <w:bCs/>
                <w:sz w:val="20"/>
                <w:szCs w:val="20"/>
              </w:rPr>
              <w:t>3 093 639,03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F01538" w14:textId="425A2FFE" w:rsidR="00E00EE1" w:rsidRPr="00FF019F" w:rsidRDefault="00742709" w:rsidP="006D2346">
            <w:pPr>
              <w:contextualSpacing/>
              <w:jc w:val="center"/>
              <w:rPr>
                <w:rFonts w:ascii="Times New Roman" w:hAnsi="Times New Roman" w:cs="Times New Roman"/>
                <w:b/>
                <w:bCs/>
                <w:color w:val="000000"/>
                <w:sz w:val="20"/>
                <w:szCs w:val="20"/>
              </w:rPr>
            </w:pPr>
            <w:r w:rsidRPr="00FF019F">
              <w:rPr>
                <w:rFonts w:ascii="Times New Roman" w:hAnsi="Times New Roman" w:cs="Times New Roman"/>
                <w:b/>
                <w:bCs/>
                <w:sz w:val="20"/>
                <w:szCs w:val="20"/>
              </w:rPr>
              <w:t>99,02</w:t>
            </w:r>
          </w:p>
        </w:tc>
      </w:tr>
      <w:tr w:rsidR="00E00EE1" w:rsidRPr="00FF019F" w14:paraId="2DBC1A7F" w14:textId="77777777" w:rsidTr="00F0288A">
        <w:trPr>
          <w:trHeight w:val="201"/>
        </w:trPr>
        <w:tc>
          <w:tcPr>
            <w:tcW w:w="4268" w:type="dxa"/>
            <w:tcBorders>
              <w:top w:val="single" w:sz="4" w:space="0" w:color="auto"/>
              <w:left w:val="single" w:sz="4" w:space="0" w:color="auto"/>
              <w:bottom w:val="single" w:sz="4" w:space="0" w:color="auto"/>
              <w:right w:val="single" w:sz="4" w:space="0" w:color="auto"/>
            </w:tcBorders>
            <w:hideMark/>
          </w:tcPr>
          <w:p w14:paraId="375877F2" w14:textId="77777777" w:rsidR="00E00EE1" w:rsidRPr="00FF019F" w:rsidRDefault="00E00EE1" w:rsidP="006D2346">
            <w:pPr>
              <w:spacing w:after="0"/>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в том числе по направлениям</w:t>
            </w:r>
          </w:p>
        </w:tc>
        <w:tc>
          <w:tcPr>
            <w:tcW w:w="1701" w:type="dxa"/>
            <w:tcBorders>
              <w:top w:val="single" w:sz="4" w:space="0" w:color="auto"/>
              <w:left w:val="single" w:sz="4" w:space="0" w:color="auto"/>
              <w:bottom w:val="single" w:sz="4" w:space="0" w:color="auto"/>
              <w:right w:val="single" w:sz="4" w:space="0" w:color="auto"/>
            </w:tcBorders>
            <w:noWrap/>
            <w:vAlign w:val="center"/>
          </w:tcPr>
          <w:p w14:paraId="57FE6258"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50FA53B" w14:textId="77777777" w:rsidR="00E00EE1" w:rsidRPr="00FF019F" w:rsidRDefault="00E00EE1" w:rsidP="006D2346">
            <w:pPr>
              <w:jc w:val="center"/>
              <w:rPr>
                <w:rFonts w:ascii="Times New Roman" w:hAnsi="Times New Roman" w:cs="Times New Roman"/>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442AB6A" w14:textId="77777777" w:rsidR="00E00EE1" w:rsidRPr="00FF019F" w:rsidRDefault="00E00EE1" w:rsidP="006D2346">
            <w:pPr>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CB6D954" w14:textId="77777777" w:rsidR="00E00EE1" w:rsidRPr="00FF019F" w:rsidRDefault="00E00EE1" w:rsidP="006D2346">
            <w:pPr>
              <w:jc w:val="center"/>
              <w:rPr>
                <w:rFonts w:ascii="Times New Roman" w:hAnsi="Times New Roman" w:cs="Times New Roman"/>
                <w:b/>
                <w:bCs/>
                <w:color w:val="000000"/>
                <w:sz w:val="20"/>
                <w:szCs w:val="20"/>
              </w:rPr>
            </w:pPr>
          </w:p>
        </w:tc>
      </w:tr>
      <w:tr w:rsidR="00E00EE1" w:rsidRPr="00FF019F" w14:paraId="257965C9" w14:textId="77777777" w:rsidTr="000F44E4">
        <w:trPr>
          <w:trHeight w:val="547"/>
        </w:trPr>
        <w:tc>
          <w:tcPr>
            <w:tcW w:w="4268" w:type="dxa"/>
            <w:tcBorders>
              <w:top w:val="single" w:sz="4" w:space="0" w:color="auto"/>
              <w:left w:val="single" w:sz="4" w:space="0" w:color="auto"/>
              <w:bottom w:val="single" w:sz="4" w:space="0" w:color="auto"/>
              <w:right w:val="single" w:sz="4" w:space="0" w:color="auto"/>
            </w:tcBorders>
            <w:hideMark/>
          </w:tcPr>
          <w:p w14:paraId="24514FB5" w14:textId="77777777" w:rsidR="00E00EE1" w:rsidRPr="00FF019F" w:rsidRDefault="00E00EE1" w:rsidP="006D2346">
            <w:pPr>
              <w:contextualSpacing/>
              <w:rPr>
                <w:rFonts w:ascii="Times New Roman" w:eastAsiaTheme="minorEastAsia" w:hAnsi="Times New Roman" w:cs="Times New Roman"/>
                <w:b/>
                <w:bCs/>
                <w:i/>
                <w:sz w:val="20"/>
                <w:szCs w:val="20"/>
                <w:lang w:eastAsia="ru-RU"/>
              </w:rPr>
            </w:pPr>
            <w:r w:rsidRPr="00FF019F">
              <w:rPr>
                <w:rFonts w:ascii="Times New Roman" w:hAnsi="Times New Roman" w:cs="Times New Roman"/>
                <w:b/>
                <w:bCs/>
              </w:rPr>
              <w:t>I. Направление социально-культурного развития (5 программ),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6B96DD" w14:textId="77777777" w:rsidR="00E00EE1" w:rsidRPr="00FF019F" w:rsidRDefault="00E00EE1"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2 239 390,60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877A65" w14:textId="0A66F003" w:rsidR="00E00EE1" w:rsidRPr="00FF019F" w:rsidRDefault="00E00EE1"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2</w:t>
            </w:r>
            <w:r w:rsidR="0088390C" w:rsidRPr="00FF019F">
              <w:rPr>
                <w:rFonts w:ascii="Times New Roman" w:hAnsi="Times New Roman" w:cs="Times New Roman"/>
                <w:b/>
                <w:bCs/>
                <w:sz w:val="20"/>
                <w:szCs w:val="20"/>
              </w:rPr>
              <w:t> 240 592,40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6F53ED" w14:textId="3206B98D" w:rsidR="00E00EE1" w:rsidRPr="00FF019F" w:rsidRDefault="0088390C"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2 232 146,27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F37FC4" w14:textId="0E40D6D0" w:rsidR="00E00EE1" w:rsidRPr="00FF019F" w:rsidRDefault="0088390C"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99,62</w:t>
            </w:r>
          </w:p>
        </w:tc>
      </w:tr>
      <w:tr w:rsidR="00E00EE1" w:rsidRPr="00FF019F" w14:paraId="4E1CCC61" w14:textId="77777777" w:rsidTr="000F44E4">
        <w:trPr>
          <w:trHeight w:val="260"/>
        </w:trPr>
        <w:tc>
          <w:tcPr>
            <w:tcW w:w="4268" w:type="dxa"/>
            <w:tcBorders>
              <w:top w:val="single" w:sz="4" w:space="0" w:color="auto"/>
              <w:left w:val="single" w:sz="4" w:space="0" w:color="auto"/>
              <w:bottom w:val="single" w:sz="4" w:space="0" w:color="auto"/>
              <w:right w:val="single" w:sz="4" w:space="0" w:color="auto"/>
            </w:tcBorders>
            <w:hideMark/>
          </w:tcPr>
          <w:p w14:paraId="3D4292EE"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B962B"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D8CC410"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C4A8ED9"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3571065"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r>
      <w:tr w:rsidR="00E00EE1" w:rsidRPr="00FF019F" w14:paraId="5F500137"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41D98F56"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1.Муниципальная программа «Развитие образования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5CB7DF"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1 641 403,00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06D9DA" w14:textId="34D1549E"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w:t>
            </w:r>
            <w:r w:rsidR="003B46AB" w:rsidRPr="00FF019F">
              <w:rPr>
                <w:rFonts w:ascii="Times New Roman" w:hAnsi="Times New Roman" w:cs="Times New Roman"/>
                <w:sz w:val="20"/>
                <w:szCs w:val="20"/>
              </w:rPr>
              <w:t> 635 404,91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E052FF" w14:textId="43F92B0A"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w:t>
            </w:r>
            <w:r w:rsidR="003B46AB" w:rsidRPr="00FF019F">
              <w:rPr>
                <w:rFonts w:ascii="Times New Roman" w:hAnsi="Times New Roman" w:cs="Times New Roman"/>
                <w:sz w:val="20"/>
                <w:szCs w:val="20"/>
              </w:rPr>
              <w:t> 629 688,76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DCA919" w14:textId="49B6C2CC"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99,65</w:t>
            </w:r>
          </w:p>
        </w:tc>
      </w:tr>
      <w:tr w:rsidR="00E00EE1" w:rsidRPr="00FF019F" w14:paraId="1C1F9B17"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1B4B92B8"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2.Муниципальная программа «Организация отдыха, оздоровления, занятости детей, подростков и молодежи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485A5C"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32 781,00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BF5A22" w14:textId="51F73FE0"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15 152,06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F1949C" w14:textId="22B3BE0C"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15 151,97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DED85F" w14:textId="65D0D75C"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100</w:t>
            </w:r>
          </w:p>
        </w:tc>
      </w:tr>
      <w:tr w:rsidR="00E00EE1" w:rsidRPr="00FF019F" w14:paraId="771AA94A"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038D8E63"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3.Муниципальная программа «Доступная среда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9C14F3"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4 390,00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DC95D4" w14:textId="68810D2E"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4 653,49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CC0E8" w14:textId="1DC0CA81"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4 653,49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31446C" w14:textId="525FB3F2"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100</w:t>
            </w:r>
          </w:p>
        </w:tc>
      </w:tr>
      <w:tr w:rsidR="00E00EE1" w:rsidRPr="00FF019F" w14:paraId="05C97511" w14:textId="77777777" w:rsidTr="003D3BD7">
        <w:trPr>
          <w:trHeight w:val="426"/>
        </w:trPr>
        <w:tc>
          <w:tcPr>
            <w:tcW w:w="4268" w:type="dxa"/>
            <w:tcBorders>
              <w:top w:val="single" w:sz="4" w:space="0" w:color="auto"/>
              <w:left w:val="single" w:sz="4" w:space="0" w:color="auto"/>
              <w:bottom w:val="single" w:sz="4" w:space="0" w:color="auto"/>
              <w:right w:val="single" w:sz="4" w:space="0" w:color="auto"/>
            </w:tcBorders>
            <w:hideMark/>
          </w:tcPr>
          <w:p w14:paraId="54DD75B7"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4.Муниципальная   программа «Развитие культуры, спорта и молодежной политики в городе Радужный на 2021-2025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F9D4CE"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475 076,30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65CF2E" w14:textId="4DBD2514"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511 157,54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CA0A94" w14:textId="332AF90D"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509 533,90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0494B2" w14:textId="3EAC18C9" w:rsidR="00E00EE1" w:rsidRPr="00FF019F" w:rsidRDefault="003B46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99,68</w:t>
            </w:r>
          </w:p>
        </w:tc>
      </w:tr>
      <w:tr w:rsidR="00E00EE1" w:rsidRPr="00FF019F" w14:paraId="2879B97C"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1C9CBF28"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5.Муниципальная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5E1AED"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85 740,30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3BD52E" w14:textId="482A044A" w:rsidR="00E00EE1" w:rsidRPr="00FF019F" w:rsidRDefault="00C83D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74 224,40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E32CF" w14:textId="6C45A619" w:rsidR="00E00EE1" w:rsidRPr="00FF019F" w:rsidRDefault="00C83D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73 118,15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9FF4A9" w14:textId="1031E429" w:rsidR="00E00EE1" w:rsidRPr="00FF019F" w:rsidRDefault="00C83DAB"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98,51</w:t>
            </w:r>
          </w:p>
        </w:tc>
      </w:tr>
      <w:tr w:rsidR="00E00EE1" w:rsidRPr="00FF019F" w14:paraId="353905E2"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60CD8577" w14:textId="77777777" w:rsidR="00E00EE1" w:rsidRPr="00FF019F" w:rsidRDefault="00E00EE1" w:rsidP="006D2346">
            <w:pPr>
              <w:contextualSpacing/>
              <w:rPr>
                <w:rFonts w:ascii="Times New Roman" w:eastAsiaTheme="minorEastAsia" w:hAnsi="Times New Roman" w:cs="Times New Roman"/>
                <w:b/>
                <w:bCs/>
                <w:i/>
                <w:sz w:val="20"/>
                <w:szCs w:val="20"/>
                <w:lang w:eastAsia="ru-RU"/>
              </w:rPr>
            </w:pPr>
            <w:r w:rsidRPr="00FF019F">
              <w:rPr>
                <w:rFonts w:ascii="Times New Roman" w:hAnsi="Times New Roman" w:cs="Times New Roman"/>
                <w:b/>
                <w:bCs/>
              </w:rPr>
              <w:t>II. Направление социально-экономического развития, поддержки отраслей экономики (6 программ),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8601A5" w14:textId="77777777" w:rsidR="00E00EE1" w:rsidRPr="00FF019F" w:rsidRDefault="00E00EE1" w:rsidP="006D2346">
            <w:pPr>
              <w:contextualSpacing/>
              <w:jc w:val="center"/>
              <w:rPr>
                <w:rFonts w:ascii="Times New Roman" w:eastAsia="Times New Roman" w:hAnsi="Times New Roman" w:cs="Times New Roman"/>
                <w:b/>
                <w:bCs/>
                <w:i/>
                <w:sz w:val="20"/>
                <w:szCs w:val="20"/>
                <w:lang w:eastAsia="ru-RU"/>
              </w:rPr>
            </w:pPr>
            <w:r w:rsidRPr="00FF019F">
              <w:rPr>
                <w:rFonts w:ascii="Times New Roman" w:hAnsi="Times New Roman" w:cs="Times New Roman"/>
                <w:b/>
                <w:bCs/>
                <w:sz w:val="20"/>
                <w:szCs w:val="20"/>
              </w:rPr>
              <w:t>379 264,20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F9E17E" w14:textId="3412B0D8" w:rsidR="00E00EE1" w:rsidRPr="00FF019F" w:rsidRDefault="00C01BE5"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448 086,08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4C94B6" w14:textId="7A06A3B7" w:rsidR="00E00EE1" w:rsidRPr="00FF019F" w:rsidRDefault="00C01BE5"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431 800,11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F1E05D" w14:textId="62A1BE48" w:rsidR="00E00EE1" w:rsidRPr="00FF019F" w:rsidRDefault="00C01BE5"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96,37</w:t>
            </w:r>
          </w:p>
        </w:tc>
      </w:tr>
      <w:tr w:rsidR="00E00EE1" w:rsidRPr="00FF019F" w14:paraId="1AB00F32" w14:textId="77777777" w:rsidTr="000F44E4">
        <w:trPr>
          <w:trHeight w:val="285"/>
        </w:trPr>
        <w:tc>
          <w:tcPr>
            <w:tcW w:w="4268" w:type="dxa"/>
            <w:tcBorders>
              <w:top w:val="single" w:sz="4" w:space="0" w:color="auto"/>
              <w:left w:val="single" w:sz="4" w:space="0" w:color="auto"/>
              <w:bottom w:val="single" w:sz="4" w:space="0" w:color="auto"/>
              <w:right w:val="single" w:sz="4" w:space="0" w:color="auto"/>
            </w:tcBorders>
            <w:hideMark/>
          </w:tcPr>
          <w:p w14:paraId="67A38E7C"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lastRenderedPageBreak/>
              <w:t xml:space="preserve"> 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E0DA8" w14:textId="77777777" w:rsidR="00E00EE1" w:rsidRPr="00FF019F" w:rsidRDefault="00E00EE1" w:rsidP="006D2346">
            <w:pPr>
              <w:contextualSpacing/>
              <w:jc w:val="center"/>
              <w:rPr>
                <w:rFonts w:ascii="Times New Roman" w:eastAsia="Times New Roman" w:hAnsi="Times New Roman" w:cs="Times New Roman"/>
                <w:b/>
                <w:i/>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327E9B02"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E0D5F50"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20E53C2"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r>
      <w:tr w:rsidR="00E00EE1" w:rsidRPr="00FF019F" w14:paraId="00F4D2E3" w14:textId="77777777" w:rsidTr="000F44E4">
        <w:trPr>
          <w:trHeight w:val="302"/>
        </w:trPr>
        <w:tc>
          <w:tcPr>
            <w:tcW w:w="4268" w:type="dxa"/>
            <w:tcBorders>
              <w:top w:val="single" w:sz="4" w:space="0" w:color="auto"/>
              <w:left w:val="single" w:sz="4" w:space="0" w:color="auto"/>
              <w:bottom w:val="single" w:sz="4" w:space="0" w:color="auto"/>
              <w:right w:val="single" w:sz="4" w:space="0" w:color="auto"/>
            </w:tcBorders>
            <w:hideMark/>
          </w:tcPr>
          <w:p w14:paraId="6F43C335"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1.Муниципальная программа «Обеспечение доступным и комфортным жильем жителей города Радужный в 2019-2025 годах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A4C47D"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36 104,40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12A92D" w14:textId="2090C65E"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14 927,61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12545" w14:textId="720DB1B1"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14 927,40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2FC711" w14:textId="3435A5A6"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100</w:t>
            </w:r>
          </w:p>
        </w:tc>
      </w:tr>
      <w:tr w:rsidR="00E00EE1" w:rsidRPr="00FF019F" w14:paraId="03DEC67A"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4B4AFDAB"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2.Муниципальная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F27399"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87 499,80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4977CA" w14:textId="45638517"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92 653,96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57DF7" w14:textId="08ABEC48"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92 474,00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3E30B2" w14:textId="53CBF385"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99,81</w:t>
            </w:r>
          </w:p>
        </w:tc>
      </w:tr>
      <w:tr w:rsidR="00E00EE1" w:rsidRPr="00FF019F" w14:paraId="7C8CB22A"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1470F770"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3.Муниципальная программа «Развитие транспортной системы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D1483D"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130 673,00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CD1E79" w14:textId="77EC5970"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170 821,03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6BCB5" w14:textId="0BAF8E50"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166 744,98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5240CC" w14:textId="3EFE4962"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97,61</w:t>
            </w:r>
          </w:p>
        </w:tc>
      </w:tr>
      <w:tr w:rsidR="00E00EE1" w:rsidRPr="00FF019F" w14:paraId="08DF672B"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3C9BF037"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4.Муниципальная программа «Обеспечение экологической безопасности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5B4AAB"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740,00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4C500C" w14:textId="0CD23313"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647,70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7B29A" w14:textId="38F3BC1F"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647,49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7B9A69" w14:textId="2EA7CD3A"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99,97</w:t>
            </w:r>
          </w:p>
        </w:tc>
      </w:tr>
      <w:tr w:rsidR="00E00EE1" w:rsidRPr="00FF019F" w14:paraId="0BDB9C69"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7D8598DC"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5.Муниципальная программа «Развитие малого и среднего предпринимательства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4631A0"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2 797,40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EA8AC9"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2 767,90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B1BB0" w14:textId="0F55F05B"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2 767,90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C1DA2C" w14:textId="6008F590"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100</w:t>
            </w:r>
          </w:p>
        </w:tc>
      </w:tr>
      <w:tr w:rsidR="00E00EE1" w:rsidRPr="00FF019F" w14:paraId="26CE6830"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030C1422"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6. Муниципальная программа «Формирование современной городской среды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6D015F"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121 449,60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DA42A6" w14:textId="71ECA68C"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166 267,88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3BC06D" w14:textId="70C0E40C"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154 238,34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51F270" w14:textId="0382DE4B" w:rsidR="00E00EE1" w:rsidRPr="00FF019F" w:rsidRDefault="008A0FA8"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92,76</w:t>
            </w:r>
          </w:p>
        </w:tc>
      </w:tr>
      <w:tr w:rsidR="00E00EE1" w:rsidRPr="00FF019F" w14:paraId="2FFF6685" w14:textId="77777777" w:rsidTr="000F44E4">
        <w:trPr>
          <w:trHeight w:val="431"/>
        </w:trPr>
        <w:tc>
          <w:tcPr>
            <w:tcW w:w="4268" w:type="dxa"/>
            <w:tcBorders>
              <w:top w:val="single" w:sz="4" w:space="0" w:color="auto"/>
              <w:left w:val="single" w:sz="4" w:space="0" w:color="auto"/>
              <w:bottom w:val="single" w:sz="4" w:space="0" w:color="auto"/>
              <w:right w:val="single" w:sz="4" w:space="0" w:color="auto"/>
            </w:tcBorders>
            <w:hideMark/>
          </w:tcPr>
          <w:p w14:paraId="577FC770" w14:textId="77777777" w:rsidR="00E00EE1" w:rsidRPr="00FF019F" w:rsidRDefault="00E00EE1" w:rsidP="006D2346">
            <w:pPr>
              <w:contextualSpacing/>
              <w:rPr>
                <w:rFonts w:ascii="Times New Roman" w:eastAsiaTheme="minorEastAsia" w:hAnsi="Times New Roman" w:cs="Times New Roman"/>
                <w:b/>
                <w:bCs/>
                <w:i/>
                <w:sz w:val="20"/>
                <w:szCs w:val="20"/>
                <w:lang w:eastAsia="ru-RU"/>
              </w:rPr>
            </w:pPr>
            <w:r w:rsidRPr="00FF019F">
              <w:rPr>
                <w:rFonts w:ascii="Times New Roman" w:hAnsi="Times New Roman" w:cs="Times New Roman"/>
                <w:b/>
                <w:bCs/>
              </w:rPr>
              <w:t xml:space="preserve">III. Иные направления (9 программ),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12F0E6" w14:textId="77777777" w:rsidR="00E00EE1" w:rsidRPr="00FF019F" w:rsidRDefault="00E00EE1" w:rsidP="006D2346">
            <w:pPr>
              <w:contextualSpacing/>
              <w:jc w:val="center"/>
              <w:rPr>
                <w:rFonts w:ascii="Times New Roman" w:eastAsia="Times New Roman" w:hAnsi="Times New Roman" w:cs="Times New Roman"/>
                <w:b/>
                <w:bCs/>
                <w:i/>
                <w:sz w:val="20"/>
                <w:szCs w:val="20"/>
                <w:lang w:eastAsia="ru-RU"/>
              </w:rPr>
            </w:pPr>
            <w:r w:rsidRPr="00FF019F">
              <w:rPr>
                <w:rFonts w:ascii="Times New Roman" w:hAnsi="Times New Roman" w:cs="Times New Roman"/>
                <w:b/>
                <w:bCs/>
                <w:sz w:val="20"/>
                <w:szCs w:val="20"/>
              </w:rPr>
              <w:t>415 925,50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B07FE5" w14:textId="2E4C31E7" w:rsidR="00E00EE1" w:rsidRPr="00FF019F" w:rsidRDefault="00F94156"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435 728,97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753F3" w14:textId="6A9D233A" w:rsidR="00E00EE1" w:rsidRPr="00FF019F" w:rsidRDefault="00F94156"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429 692,65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CC705D" w14:textId="24FAD168" w:rsidR="00E00EE1" w:rsidRPr="00FF019F" w:rsidRDefault="00F94156" w:rsidP="006D2346">
            <w:pPr>
              <w:contextualSpacing/>
              <w:jc w:val="center"/>
              <w:rPr>
                <w:rFonts w:ascii="Times New Roman" w:eastAsia="Times New Roman" w:hAnsi="Times New Roman" w:cs="Times New Roman"/>
                <w:b/>
                <w:bCs/>
                <w:sz w:val="20"/>
                <w:szCs w:val="20"/>
                <w:lang w:eastAsia="ru-RU"/>
              </w:rPr>
            </w:pPr>
            <w:r w:rsidRPr="00FF019F">
              <w:rPr>
                <w:rFonts w:ascii="Times New Roman" w:hAnsi="Times New Roman" w:cs="Times New Roman"/>
                <w:b/>
                <w:bCs/>
                <w:sz w:val="20"/>
                <w:szCs w:val="20"/>
              </w:rPr>
              <w:t>98,61</w:t>
            </w:r>
          </w:p>
        </w:tc>
      </w:tr>
      <w:tr w:rsidR="00E00EE1" w:rsidRPr="00FF019F" w14:paraId="0BA521E5" w14:textId="77777777" w:rsidTr="000F44E4">
        <w:trPr>
          <w:trHeight w:val="250"/>
        </w:trPr>
        <w:tc>
          <w:tcPr>
            <w:tcW w:w="4268" w:type="dxa"/>
            <w:tcBorders>
              <w:top w:val="single" w:sz="4" w:space="0" w:color="auto"/>
              <w:left w:val="single" w:sz="4" w:space="0" w:color="auto"/>
              <w:bottom w:val="single" w:sz="4" w:space="0" w:color="auto"/>
              <w:right w:val="single" w:sz="4" w:space="0" w:color="auto"/>
            </w:tcBorders>
            <w:hideMark/>
          </w:tcPr>
          <w:p w14:paraId="740CC1C6"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 xml:space="preserve"> 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tcPr>
          <w:p w14:paraId="2872B162" w14:textId="77777777" w:rsidR="00E00EE1" w:rsidRPr="00FF019F" w:rsidRDefault="00E00EE1" w:rsidP="006D2346">
            <w:pPr>
              <w:contextualSpacing/>
              <w:jc w:val="center"/>
              <w:rPr>
                <w:rFonts w:ascii="Times New Roman" w:eastAsia="Times New Roman" w:hAnsi="Times New Roman" w:cs="Times New Roman"/>
                <w:b/>
                <w:i/>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30BB82B"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3A532F9"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3A13CC4" w14:textId="77777777" w:rsidR="00E00EE1" w:rsidRPr="00FF019F" w:rsidRDefault="00E00EE1" w:rsidP="006D2346">
            <w:pPr>
              <w:contextualSpacing/>
              <w:jc w:val="center"/>
              <w:rPr>
                <w:rFonts w:ascii="Times New Roman" w:eastAsia="Times New Roman" w:hAnsi="Times New Roman" w:cs="Times New Roman"/>
                <w:b/>
                <w:sz w:val="20"/>
                <w:szCs w:val="20"/>
                <w:lang w:eastAsia="ru-RU"/>
              </w:rPr>
            </w:pPr>
          </w:p>
        </w:tc>
      </w:tr>
      <w:tr w:rsidR="00E00EE1" w:rsidRPr="00FF019F" w14:paraId="5FF571C9"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5911F6E0"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1.Муниципальная программа «Управление муниципальным   имуществом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38E16B"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57 539,30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2C8AE2" w14:textId="6A34AAB0"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59 419,63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8BEBE" w14:textId="205C9404"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57 656,30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1A532A" w14:textId="5FBAE30F"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97,03</w:t>
            </w:r>
          </w:p>
        </w:tc>
      </w:tr>
      <w:tr w:rsidR="00E00EE1" w:rsidRPr="00FF019F" w14:paraId="342ADA31" w14:textId="77777777" w:rsidTr="00FF019F">
        <w:trPr>
          <w:trHeight w:val="568"/>
        </w:trPr>
        <w:tc>
          <w:tcPr>
            <w:tcW w:w="4268" w:type="dxa"/>
            <w:tcBorders>
              <w:top w:val="single" w:sz="4" w:space="0" w:color="auto"/>
              <w:left w:val="single" w:sz="4" w:space="0" w:color="auto"/>
              <w:bottom w:val="single" w:sz="4" w:space="0" w:color="auto"/>
              <w:right w:val="single" w:sz="4" w:space="0" w:color="auto"/>
            </w:tcBorders>
            <w:hideMark/>
          </w:tcPr>
          <w:p w14:paraId="661B0BDA" w14:textId="21FB6A6E"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2.Муниципальная программа «Муниципальная программа «Профилактика правонарушений, терроризма, а также минимизации и (или) ликвидации последствий его проявлений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A29040"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4 683,90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84A9DD" w14:textId="47FCFA6C"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4 569,46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5491F" w14:textId="4102076A"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4 520,38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82E8D4" w14:textId="3082482D"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98,93</w:t>
            </w:r>
          </w:p>
        </w:tc>
      </w:tr>
      <w:tr w:rsidR="00E00EE1" w:rsidRPr="00FF019F" w14:paraId="52A9A99A" w14:textId="77777777" w:rsidTr="000F44E4">
        <w:trPr>
          <w:trHeight w:val="248"/>
        </w:trPr>
        <w:tc>
          <w:tcPr>
            <w:tcW w:w="4268" w:type="dxa"/>
            <w:tcBorders>
              <w:top w:val="single" w:sz="4" w:space="0" w:color="auto"/>
              <w:left w:val="single" w:sz="4" w:space="0" w:color="auto"/>
              <w:bottom w:val="single" w:sz="4" w:space="0" w:color="auto"/>
              <w:right w:val="single" w:sz="4" w:space="0" w:color="auto"/>
            </w:tcBorders>
            <w:hideMark/>
          </w:tcPr>
          <w:p w14:paraId="6B016716"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3.Муниципальная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DC964D"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6 352,70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7EE39C" w14:textId="5EE86669"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w:t>
            </w:r>
            <w:r w:rsidR="00F94156" w:rsidRPr="00FF019F">
              <w:rPr>
                <w:rFonts w:ascii="Times New Roman" w:hAnsi="Times New Roman" w:cs="Times New Roman"/>
                <w:sz w:val="20"/>
                <w:szCs w:val="20"/>
              </w:rPr>
              <w:t> 729,89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EB721" w14:textId="7BF6DD0C"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9 698,22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F4568F" w14:textId="589C56DB"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99,67</w:t>
            </w:r>
          </w:p>
        </w:tc>
      </w:tr>
      <w:tr w:rsidR="00E00EE1" w:rsidRPr="00FF019F" w14:paraId="45C602CD"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51DC6A3C"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lastRenderedPageBreak/>
              <w:t>4.Муниципальная программа «Управление муниципальными финансами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E47237"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38 799,00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E6978" w14:textId="7DA24192"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37 055,91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20F0FE" w14:textId="6A9BF546"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36 350,45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CA164A" w14:textId="19A57CF8"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98,10</w:t>
            </w:r>
          </w:p>
        </w:tc>
      </w:tr>
      <w:tr w:rsidR="00E00EE1" w:rsidRPr="00FF019F" w14:paraId="19F3D1B6"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58665E38"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5.Муниципальная программа «Развитие гражданского общества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396BD3"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21 143,00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EA638E" w14:textId="18E94108"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20 901,65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A19A0" w14:textId="3AC51F8D"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20 895,61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B5DD33" w14:textId="10F4989D" w:rsidR="00E00EE1" w:rsidRPr="00FF019F" w:rsidRDefault="00F94156"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99,97</w:t>
            </w:r>
          </w:p>
        </w:tc>
      </w:tr>
      <w:tr w:rsidR="00E00EE1" w:rsidRPr="00FF019F" w14:paraId="1BA375BE"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39C0E0F9"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6.Муниципальная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839097"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1 311,00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4ECC6B" w14:textId="1787C248" w:rsidR="00E00EE1" w:rsidRPr="00FF019F" w:rsidRDefault="006275B9"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1 141,70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4FD5C" w14:textId="313C8C79" w:rsidR="00E00EE1" w:rsidRPr="00FF019F" w:rsidRDefault="006275B9"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1 141,39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78A01E" w14:textId="590E7EA6" w:rsidR="00E00EE1" w:rsidRPr="00FF019F" w:rsidRDefault="006275B9"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99,97</w:t>
            </w:r>
          </w:p>
        </w:tc>
      </w:tr>
      <w:tr w:rsidR="00E00EE1" w:rsidRPr="00FF019F" w14:paraId="4BD93C65" w14:textId="77777777" w:rsidTr="000F44E4">
        <w:trPr>
          <w:trHeight w:val="248"/>
        </w:trPr>
        <w:tc>
          <w:tcPr>
            <w:tcW w:w="4268" w:type="dxa"/>
            <w:tcBorders>
              <w:top w:val="single" w:sz="4" w:space="0" w:color="auto"/>
              <w:left w:val="single" w:sz="4" w:space="0" w:color="auto"/>
              <w:bottom w:val="single" w:sz="4" w:space="0" w:color="auto"/>
              <w:right w:val="single" w:sz="4" w:space="0" w:color="auto"/>
            </w:tcBorders>
            <w:hideMark/>
          </w:tcPr>
          <w:p w14:paraId="68E8C181"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7.Муниципальная программа «Развитие муниципальной службы в администрации города Радужный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5456A4"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1 447,00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8CB72E" w14:textId="75AB6C72" w:rsidR="00E00EE1" w:rsidRPr="00FF019F" w:rsidRDefault="00A6514E"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412,34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C453E" w14:textId="539B501C" w:rsidR="00E00EE1" w:rsidRPr="00FF019F" w:rsidRDefault="00A6514E"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403,21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D913CC" w14:textId="685C8877" w:rsidR="00E00EE1" w:rsidRPr="00FF019F" w:rsidRDefault="00A6514E"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97,7</w:t>
            </w:r>
            <w:r w:rsidR="00E827EB" w:rsidRPr="00FF019F">
              <w:rPr>
                <w:rFonts w:ascii="Times New Roman" w:hAnsi="Times New Roman" w:cs="Times New Roman"/>
                <w:sz w:val="20"/>
                <w:szCs w:val="20"/>
              </w:rPr>
              <w:t>9</w:t>
            </w:r>
          </w:p>
        </w:tc>
      </w:tr>
      <w:tr w:rsidR="00E00EE1" w:rsidRPr="00FF019F" w14:paraId="2C50633A"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67EECCE0"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8.Муниципальная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369394"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282 018,20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C8654F" w14:textId="724A167D" w:rsidR="00E00EE1" w:rsidRPr="00FF019F" w:rsidRDefault="00620213"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297 358,49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E39204" w14:textId="552D0864" w:rsidR="00E00EE1" w:rsidRPr="00FF019F" w:rsidRDefault="00620213"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293 887,38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658948" w14:textId="5B6FA1F9" w:rsidR="00E00EE1" w:rsidRPr="00FF019F" w:rsidRDefault="00620213"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98,83</w:t>
            </w:r>
          </w:p>
        </w:tc>
      </w:tr>
      <w:tr w:rsidR="00E00EE1" w:rsidRPr="00FF019F" w14:paraId="1039AD42" w14:textId="77777777" w:rsidTr="000F44E4">
        <w:trPr>
          <w:trHeight w:val="790"/>
        </w:trPr>
        <w:tc>
          <w:tcPr>
            <w:tcW w:w="4268" w:type="dxa"/>
            <w:tcBorders>
              <w:top w:val="single" w:sz="4" w:space="0" w:color="auto"/>
              <w:left w:val="single" w:sz="4" w:space="0" w:color="auto"/>
              <w:bottom w:val="single" w:sz="4" w:space="0" w:color="auto"/>
              <w:right w:val="single" w:sz="4" w:space="0" w:color="auto"/>
            </w:tcBorders>
            <w:hideMark/>
          </w:tcPr>
          <w:p w14:paraId="22FB7A45" w14:textId="77777777" w:rsidR="00E00EE1" w:rsidRPr="00FF019F" w:rsidRDefault="00E00EE1" w:rsidP="006D2346">
            <w:pPr>
              <w:contextualSpacing/>
              <w:rPr>
                <w:rFonts w:ascii="Times New Roman" w:eastAsiaTheme="minorEastAsia" w:hAnsi="Times New Roman" w:cs="Times New Roman"/>
                <w:sz w:val="20"/>
                <w:szCs w:val="20"/>
                <w:lang w:eastAsia="ru-RU"/>
              </w:rPr>
            </w:pPr>
            <w:r w:rsidRPr="00FF019F">
              <w:rPr>
                <w:rFonts w:ascii="Times New Roman" w:hAnsi="Times New Roman" w:cs="Times New Roman"/>
              </w:rPr>
              <w:t>9.Муниципальная программа «Содействие занятости населения на 2020-2025 годы и на период до 2030 года»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8E6682" w14:textId="77777777" w:rsidR="00E00EE1" w:rsidRPr="00FF019F" w:rsidRDefault="00E00EE1"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2 631,40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FF60F9" w14:textId="2542F224" w:rsidR="00E00EE1" w:rsidRPr="00FF019F" w:rsidRDefault="00620213"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5 139,90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37D878" w14:textId="42089C63" w:rsidR="00E00EE1" w:rsidRPr="00FF019F" w:rsidRDefault="00620213"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5 139,71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784D48" w14:textId="14C4B9D1" w:rsidR="00E00EE1" w:rsidRPr="00FF019F" w:rsidRDefault="00620213" w:rsidP="006D2346">
            <w:pPr>
              <w:contextualSpacing/>
              <w:jc w:val="center"/>
              <w:rPr>
                <w:rFonts w:ascii="Times New Roman" w:eastAsia="Times New Roman" w:hAnsi="Times New Roman" w:cs="Times New Roman"/>
                <w:sz w:val="20"/>
                <w:szCs w:val="20"/>
                <w:lang w:eastAsia="ru-RU"/>
              </w:rPr>
            </w:pPr>
            <w:r w:rsidRPr="00FF019F">
              <w:rPr>
                <w:rFonts w:ascii="Times New Roman" w:hAnsi="Times New Roman" w:cs="Times New Roman"/>
                <w:sz w:val="20"/>
                <w:szCs w:val="20"/>
              </w:rPr>
              <w:t>100</w:t>
            </w:r>
          </w:p>
        </w:tc>
      </w:tr>
    </w:tbl>
    <w:p w14:paraId="0FB87840" w14:textId="77777777" w:rsidR="00E00EE1" w:rsidRPr="00FF019F" w:rsidRDefault="00E00EE1" w:rsidP="00E00EE1">
      <w:pPr>
        <w:spacing w:after="0"/>
        <w:contextualSpacing/>
        <w:jc w:val="center"/>
        <w:rPr>
          <w:rFonts w:ascii="Times New Roman" w:hAnsi="Times New Roman" w:cs="Times New Roman"/>
          <w:b/>
          <w:sz w:val="25"/>
          <w:szCs w:val="25"/>
        </w:rPr>
      </w:pPr>
    </w:p>
    <w:p w14:paraId="1654B4E8" w14:textId="321CB562" w:rsidR="005F0CDA" w:rsidRDefault="005F0CDA" w:rsidP="005F0CDA">
      <w:pPr>
        <w:spacing w:after="0"/>
        <w:ind w:firstLine="708"/>
        <w:jc w:val="both"/>
        <w:rPr>
          <w:rFonts w:ascii="Times New Roman" w:hAnsi="Times New Roman" w:cs="Times New Roman"/>
          <w:sz w:val="24"/>
          <w:szCs w:val="24"/>
        </w:rPr>
      </w:pPr>
      <w:r w:rsidRPr="00FF019F">
        <w:rPr>
          <w:rFonts w:ascii="Times New Roman" w:hAnsi="Times New Roman" w:cs="Times New Roman"/>
          <w:sz w:val="24"/>
          <w:szCs w:val="24"/>
        </w:rPr>
        <w:t>Информация по реализации каждой муниципальной программы города Радужный представлена ниже по тексту.</w:t>
      </w:r>
    </w:p>
    <w:p w14:paraId="12674F3D" w14:textId="77777777" w:rsidR="00CA0B92" w:rsidRPr="002B7A44" w:rsidRDefault="00CA0B92" w:rsidP="005F0CDA">
      <w:pPr>
        <w:spacing w:after="0"/>
        <w:ind w:firstLine="708"/>
        <w:jc w:val="both"/>
        <w:rPr>
          <w:rFonts w:ascii="Times New Roman" w:hAnsi="Times New Roman" w:cs="Times New Roman"/>
          <w:sz w:val="24"/>
          <w:szCs w:val="24"/>
        </w:rPr>
      </w:pPr>
    </w:p>
    <w:p w14:paraId="5F6280D9" w14:textId="4DB55032" w:rsidR="00A70CE0" w:rsidRPr="002B7A44" w:rsidRDefault="00A70CE0" w:rsidP="00037417">
      <w:pPr>
        <w:spacing w:after="0"/>
        <w:contextualSpacing/>
        <w:jc w:val="center"/>
        <w:rPr>
          <w:rFonts w:ascii="Times New Roman" w:hAnsi="Times New Roman" w:cs="Times New Roman"/>
          <w:b/>
          <w:sz w:val="25"/>
          <w:szCs w:val="25"/>
        </w:rPr>
      </w:pPr>
      <w:r w:rsidRPr="002B7A44">
        <w:rPr>
          <w:rFonts w:ascii="Times New Roman" w:hAnsi="Times New Roman" w:cs="Times New Roman"/>
          <w:b/>
          <w:sz w:val="25"/>
          <w:szCs w:val="25"/>
        </w:rPr>
        <w:t>Направление социально-культурного развития, в том числе:</w:t>
      </w:r>
    </w:p>
    <w:p w14:paraId="60F5E869" w14:textId="5B217B7F" w:rsidR="00610722" w:rsidRDefault="00A70CE0"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«Развитие образ</w:t>
      </w:r>
      <w:r w:rsidR="00FB5B8D" w:rsidRPr="002B7A44">
        <w:rPr>
          <w:rFonts w:ascii="Times New Roman" w:hAnsi="Times New Roman" w:cs="Times New Roman"/>
          <w:b/>
          <w:sz w:val="25"/>
          <w:szCs w:val="25"/>
        </w:rPr>
        <w:t>ования в городе Радужный на 2019 – 2025</w:t>
      </w:r>
      <w:r w:rsidRPr="002B7A44">
        <w:rPr>
          <w:rFonts w:ascii="Times New Roman" w:hAnsi="Times New Roman" w:cs="Times New Roman"/>
          <w:b/>
          <w:sz w:val="25"/>
          <w:szCs w:val="25"/>
        </w:rPr>
        <w:t xml:space="preserve"> годы</w:t>
      </w:r>
      <w:r w:rsidR="00FB5B8D"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7BB9E285" w14:textId="77777777" w:rsidR="009774CB" w:rsidRPr="00D51C58" w:rsidRDefault="009774CB" w:rsidP="009774CB">
      <w:pPr>
        <w:spacing w:after="0"/>
        <w:ind w:firstLine="567"/>
        <w:jc w:val="both"/>
        <w:rPr>
          <w:rFonts w:ascii="Times New Roman" w:hAnsi="Times New Roman" w:cs="Times New Roman"/>
          <w:sz w:val="24"/>
          <w:szCs w:val="24"/>
        </w:rPr>
      </w:pPr>
      <w:r w:rsidRPr="00D51C58">
        <w:rPr>
          <w:rFonts w:ascii="Times New Roman" w:hAnsi="Times New Roman" w:cs="Times New Roman"/>
          <w:sz w:val="24"/>
          <w:szCs w:val="24"/>
        </w:rPr>
        <w:t>Муниципальная программа «Развитие образования в городе Радужный на 2019 – 2025 годы и на период до 2030 года» утверждена постановлением администрации города Радужный от 24.12.2018 года № 2224 (далее – муниципальная программа).</w:t>
      </w:r>
    </w:p>
    <w:p w14:paraId="2533F99C" w14:textId="77777777" w:rsidR="009774CB" w:rsidRPr="00445D95" w:rsidRDefault="009774CB" w:rsidP="009774CB">
      <w:pPr>
        <w:spacing w:after="0"/>
        <w:ind w:firstLine="567"/>
        <w:jc w:val="both"/>
        <w:rPr>
          <w:rFonts w:ascii="Times New Roman" w:hAnsi="Times New Roman" w:cs="Times New Roman"/>
          <w:sz w:val="24"/>
          <w:szCs w:val="24"/>
        </w:rPr>
      </w:pPr>
      <w:r w:rsidRPr="00445D95">
        <w:rPr>
          <w:rFonts w:ascii="Times New Roman" w:hAnsi="Times New Roman" w:cs="Times New Roman"/>
          <w:sz w:val="24"/>
          <w:szCs w:val="24"/>
        </w:rPr>
        <w:t>Ответственный исполнитель муниципальной программы – управление образования администрации города Радужный (далее – УО), соисполнители – управление культуры, спорта и молодежной политики администрации города Радужный, казённое учреждение «Дирекция единого заказчика по городскому хозяйству» города Радужный.</w:t>
      </w:r>
    </w:p>
    <w:p w14:paraId="55FBA1B9" w14:textId="77777777" w:rsidR="009774CB" w:rsidRPr="009774CB" w:rsidRDefault="009774CB" w:rsidP="009774CB">
      <w:pPr>
        <w:spacing w:after="0"/>
        <w:ind w:firstLine="567"/>
        <w:jc w:val="both"/>
        <w:rPr>
          <w:rFonts w:ascii="Times New Roman" w:hAnsi="Times New Roman" w:cs="Times New Roman"/>
          <w:sz w:val="24"/>
          <w:szCs w:val="24"/>
        </w:rPr>
      </w:pPr>
      <w:r w:rsidRPr="00445D95">
        <w:rPr>
          <w:rFonts w:ascii="Times New Roman" w:hAnsi="Times New Roman" w:cs="Times New Roman"/>
          <w:sz w:val="24"/>
          <w:szCs w:val="24"/>
        </w:rPr>
        <w:t>Целями муниципальной программы являются:</w:t>
      </w:r>
      <w:r w:rsidRPr="009774CB">
        <w:rPr>
          <w:rFonts w:ascii="Times New Roman" w:hAnsi="Times New Roman" w:cs="Times New Roman"/>
          <w:sz w:val="24"/>
          <w:szCs w:val="24"/>
        </w:rPr>
        <w:t xml:space="preserve"> </w:t>
      </w:r>
    </w:p>
    <w:p w14:paraId="31781E0F" w14:textId="77777777" w:rsidR="009774CB" w:rsidRPr="00445D95" w:rsidRDefault="009774CB" w:rsidP="009774CB">
      <w:pPr>
        <w:spacing w:after="0"/>
        <w:ind w:firstLine="567"/>
        <w:jc w:val="both"/>
        <w:rPr>
          <w:rFonts w:ascii="Times New Roman" w:hAnsi="Times New Roman" w:cs="Times New Roman"/>
          <w:sz w:val="24"/>
          <w:szCs w:val="24"/>
        </w:rPr>
      </w:pPr>
      <w:r w:rsidRPr="00445D95">
        <w:rPr>
          <w:rFonts w:ascii="Times New Roman" w:eastAsia="Calibri" w:hAnsi="Times New Roman" w:cs="Times New Roman"/>
          <w:sz w:val="24"/>
          <w:szCs w:val="24"/>
        </w:rPr>
        <w:lastRenderedPageBreak/>
        <w:t>-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Радужный</w:t>
      </w:r>
      <w:r w:rsidRPr="00445D95">
        <w:rPr>
          <w:rFonts w:ascii="Times New Roman" w:hAnsi="Times New Roman" w:cs="Times New Roman"/>
          <w:sz w:val="24"/>
          <w:szCs w:val="24"/>
        </w:rPr>
        <w:t>;</w:t>
      </w:r>
    </w:p>
    <w:p w14:paraId="6825F5D8" w14:textId="77777777" w:rsidR="009774CB" w:rsidRPr="00445D95" w:rsidRDefault="009774CB" w:rsidP="009774CB">
      <w:pPr>
        <w:spacing w:after="0"/>
        <w:ind w:firstLine="567"/>
        <w:jc w:val="both"/>
        <w:rPr>
          <w:rFonts w:ascii="Times New Roman" w:hAnsi="Times New Roman" w:cs="Times New Roman"/>
          <w:sz w:val="24"/>
          <w:szCs w:val="24"/>
        </w:rPr>
      </w:pPr>
      <w:r w:rsidRPr="00445D95">
        <w:rPr>
          <w:rFonts w:ascii="Times New Roman" w:eastAsia="Calibri" w:hAnsi="Times New Roman" w:cs="Times New Roman"/>
          <w:sz w:val="24"/>
          <w:szCs w:val="24"/>
        </w:rPr>
        <w:t>- обеспечение эффективной системы социализации и самореализации молодежи, развития потенциала молодежи</w:t>
      </w:r>
      <w:r w:rsidRPr="00445D95">
        <w:rPr>
          <w:rFonts w:ascii="Times New Roman" w:hAnsi="Times New Roman" w:cs="Times New Roman"/>
          <w:sz w:val="24"/>
          <w:szCs w:val="24"/>
        </w:rPr>
        <w:t>.</w:t>
      </w:r>
    </w:p>
    <w:p w14:paraId="13555BDA" w14:textId="77777777" w:rsidR="009774CB" w:rsidRPr="00445D95" w:rsidRDefault="009774CB" w:rsidP="009774CB">
      <w:pPr>
        <w:spacing w:after="0"/>
        <w:ind w:firstLine="720"/>
        <w:jc w:val="both"/>
        <w:rPr>
          <w:rFonts w:ascii="Times New Roman" w:hAnsi="Times New Roman" w:cs="Times New Roman"/>
          <w:sz w:val="24"/>
          <w:szCs w:val="24"/>
        </w:rPr>
      </w:pPr>
      <w:r w:rsidRPr="00445D95">
        <w:rPr>
          <w:rFonts w:ascii="Times New Roman" w:hAnsi="Times New Roman" w:cs="Times New Roman"/>
          <w:sz w:val="24"/>
          <w:szCs w:val="24"/>
        </w:rPr>
        <w:t>На реализацию муниципальной программы запланировано в 2021 году – 1 635 404,91 тыс. рублей, исполнено за отчетный период – 1</w:t>
      </w:r>
      <w:r w:rsidRPr="00445D95">
        <w:rPr>
          <w:rFonts w:ascii="Times New Roman" w:hAnsi="Times New Roman" w:cs="Times New Roman"/>
          <w:sz w:val="24"/>
          <w:szCs w:val="24"/>
          <w:lang w:val="en-US"/>
        </w:rPr>
        <w:t> </w:t>
      </w:r>
      <w:r w:rsidRPr="00445D95">
        <w:rPr>
          <w:rFonts w:ascii="Times New Roman" w:hAnsi="Times New Roman" w:cs="Times New Roman"/>
          <w:sz w:val="24"/>
          <w:szCs w:val="24"/>
        </w:rPr>
        <w:t xml:space="preserve">629 688,76 тыс. рублей, или 99,65%. </w:t>
      </w:r>
    </w:p>
    <w:p w14:paraId="4CB181C0" w14:textId="77777777" w:rsidR="009774CB" w:rsidRPr="009774CB" w:rsidRDefault="009774CB" w:rsidP="000C348B">
      <w:pPr>
        <w:spacing w:after="0" w:line="240" w:lineRule="auto"/>
        <w:ind w:firstLine="720"/>
        <w:jc w:val="both"/>
        <w:rPr>
          <w:rFonts w:ascii="Times New Roman" w:hAnsi="Times New Roman" w:cs="Times New Roman"/>
          <w:sz w:val="24"/>
          <w:szCs w:val="24"/>
        </w:rPr>
      </w:pPr>
      <w:r w:rsidRPr="00445D95">
        <w:rPr>
          <w:rFonts w:ascii="Times New Roman" w:hAnsi="Times New Roman" w:cs="Times New Roman"/>
          <w:sz w:val="24"/>
          <w:szCs w:val="24"/>
        </w:rPr>
        <w:t>Объемы бюджетных ассигнований распределены следующим образом:</w:t>
      </w:r>
    </w:p>
    <w:p w14:paraId="50CB8E7F" w14:textId="77777777" w:rsidR="009774CB" w:rsidRPr="00001F1F" w:rsidRDefault="009774CB" w:rsidP="000C348B">
      <w:pPr>
        <w:pStyle w:val="a7"/>
        <w:tabs>
          <w:tab w:val="left" w:pos="459"/>
        </w:tabs>
        <w:suppressAutoHyphens/>
        <w:spacing w:before="0" w:beforeAutospacing="0" w:after="240" w:afterAutospacing="0"/>
        <w:contextualSpacing/>
        <w:jc w:val="center"/>
        <w:rPr>
          <w:b/>
          <w:color w:val="FF0000"/>
        </w:rPr>
      </w:pPr>
    </w:p>
    <w:p w14:paraId="2C267F9F" w14:textId="77777777" w:rsidR="009774CB" w:rsidRPr="00E20A01" w:rsidRDefault="009774CB" w:rsidP="000C348B">
      <w:pPr>
        <w:pStyle w:val="a7"/>
        <w:tabs>
          <w:tab w:val="left" w:pos="459"/>
        </w:tabs>
        <w:suppressAutoHyphens/>
        <w:spacing w:before="0" w:beforeAutospacing="0" w:after="0" w:afterAutospacing="0"/>
        <w:contextualSpacing/>
        <w:jc w:val="center"/>
        <w:rPr>
          <w:b/>
        </w:rPr>
      </w:pPr>
      <w:r w:rsidRPr="00E20A01">
        <w:rPr>
          <w:b/>
        </w:rPr>
        <w:t>Объем бюджетных ассигнований и исполнение бюджета за 2021 год по исполнителям муниципальной программы «Развитие образования в городе Радужный на 2019 – 2025 годы и на период до 2030 года»</w:t>
      </w:r>
    </w:p>
    <w:p w14:paraId="5BFAB64D" w14:textId="77777777" w:rsidR="009774CB" w:rsidRPr="00E20A01" w:rsidRDefault="009774CB" w:rsidP="0046577E">
      <w:pPr>
        <w:pStyle w:val="a7"/>
        <w:tabs>
          <w:tab w:val="left" w:pos="459"/>
        </w:tabs>
        <w:suppressAutoHyphens/>
        <w:spacing w:before="0" w:beforeAutospacing="0" w:after="0" w:afterAutospacing="0"/>
        <w:contextualSpacing/>
        <w:jc w:val="center"/>
        <w:rPr>
          <w:b/>
          <w:sz w:val="20"/>
          <w:szCs w:val="20"/>
        </w:rPr>
      </w:pP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sz w:val="28"/>
          <w:szCs w:val="28"/>
        </w:rPr>
        <w:tab/>
      </w:r>
      <w:r w:rsidRPr="00E20A01">
        <w:rPr>
          <w:b/>
        </w:rPr>
        <w:tab/>
        <w:t xml:space="preserve">                </w:t>
      </w:r>
      <w:r w:rsidRPr="00E20A01">
        <w:t xml:space="preserve"> </w:t>
      </w:r>
      <w:r w:rsidRPr="00E20A01">
        <w:rPr>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4790"/>
        <w:gridCol w:w="1490"/>
        <w:gridCol w:w="1701"/>
        <w:gridCol w:w="1417"/>
      </w:tblGrid>
      <w:tr w:rsidR="009774CB" w:rsidRPr="00E20A01" w14:paraId="475D1112" w14:textId="77777777" w:rsidTr="00C91040">
        <w:tc>
          <w:tcPr>
            <w:tcW w:w="666" w:type="dxa"/>
            <w:vAlign w:val="center"/>
          </w:tcPr>
          <w:p w14:paraId="3C308303" w14:textId="77777777" w:rsidR="009774CB" w:rsidRPr="00E20A01" w:rsidRDefault="009774CB" w:rsidP="00C91040">
            <w:pPr>
              <w:spacing w:after="0"/>
              <w:jc w:val="center"/>
              <w:rPr>
                <w:rFonts w:ascii="Times New Roman" w:hAnsi="Times New Roman" w:cs="Times New Roman"/>
                <w:sz w:val="20"/>
                <w:szCs w:val="20"/>
              </w:rPr>
            </w:pPr>
            <w:r w:rsidRPr="00E20A01">
              <w:rPr>
                <w:rFonts w:ascii="Times New Roman" w:hAnsi="Times New Roman" w:cs="Times New Roman"/>
                <w:sz w:val="20"/>
                <w:szCs w:val="20"/>
              </w:rPr>
              <w:t>№ п/п</w:t>
            </w:r>
          </w:p>
        </w:tc>
        <w:tc>
          <w:tcPr>
            <w:tcW w:w="4790" w:type="dxa"/>
            <w:vAlign w:val="center"/>
          </w:tcPr>
          <w:p w14:paraId="2C1ED82B" w14:textId="77777777" w:rsidR="009774CB" w:rsidRPr="00E20A01" w:rsidRDefault="009774CB" w:rsidP="00C91040">
            <w:pPr>
              <w:spacing w:after="0"/>
              <w:jc w:val="center"/>
              <w:rPr>
                <w:rFonts w:ascii="Times New Roman" w:hAnsi="Times New Roman" w:cs="Times New Roman"/>
                <w:sz w:val="20"/>
                <w:szCs w:val="20"/>
              </w:rPr>
            </w:pPr>
            <w:r w:rsidRPr="00E20A01">
              <w:rPr>
                <w:rFonts w:ascii="Times New Roman" w:hAnsi="Times New Roman" w:cs="Times New Roman"/>
                <w:sz w:val="20"/>
                <w:szCs w:val="20"/>
              </w:rPr>
              <w:t>Наименование основного исполнителя, соисполнителя муниципальной программы</w:t>
            </w:r>
          </w:p>
        </w:tc>
        <w:tc>
          <w:tcPr>
            <w:tcW w:w="1490" w:type="dxa"/>
            <w:vAlign w:val="center"/>
          </w:tcPr>
          <w:p w14:paraId="3657A770" w14:textId="77777777" w:rsidR="009774CB" w:rsidRPr="00E20A01" w:rsidRDefault="009774CB" w:rsidP="00C91040">
            <w:pPr>
              <w:spacing w:after="0"/>
              <w:jc w:val="center"/>
              <w:rPr>
                <w:rFonts w:ascii="Times New Roman" w:hAnsi="Times New Roman" w:cs="Times New Roman"/>
                <w:sz w:val="20"/>
                <w:szCs w:val="20"/>
              </w:rPr>
            </w:pPr>
            <w:r w:rsidRPr="00E20A01">
              <w:rPr>
                <w:rFonts w:ascii="Times New Roman" w:hAnsi="Times New Roman" w:cs="Times New Roman"/>
                <w:sz w:val="20"/>
                <w:szCs w:val="20"/>
              </w:rPr>
              <w:t>Назначено на 2021 год</w:t>
            </w:r>
          </w:p>
        </w:tc>
        <w:tc>
          <w:tcPr>
            <w:tcW w:w="1701" w:type="dxa"/>
            <w:vAlign w:val="center"/>
          </w:tcPr>
          <w:p w14:paraId="5BBF47E8" w14:textId="77777777" w:rsidR="009774CB" w:rsidRPr="00E20A01" w:rsidRDefault="009774CB" w:rsidP="00C91040">
            <w:pPr>
              <w:spacing w:after="0"/>
              <w:jc w:val="center"/>
              <w:rPr>
                <w:rFonts w:ascii="Times New Roman" w:hAnsi="Times New Roman" w:cs="Times New Roman"/>
                <w:sz w:val="20"/>
                <w:szCs w:val="20"/>
              </w:rPr>
            </w:pPr>
            <w:r w:rsidRPr="00E20A01">
              <w:rPr>
                <w:rFonts w:ascii="Times New Roman" w:hAnsi="Times New Roman" w:cs="Times New Roman"/>
                <w:sz w:val="20"/>
                <w:szCs w:val="20"/>
              </w:rPr>
              <w:t>Исполнено за 2021 год</w:t>
            </w:r>
          </w:p>
        </w:tc>
        <w:tc>
          <w:tcPr>
            <w:tcW w:w="1417" w:type="dxa"/>
            <w:vAlign w:val="center"/>
          </w:tcPr>
          <w:p w14:paraId="54366F6A" w14:textId="77777777" w:rsidR="009774CB" w:rsidRPr="00E20A01" w:rsidRDefault="009774CB" w:rsidP="00C91040">
            <w:pPr>
              <w:spacing w:after="0"/>
              <w:jc w:val="center"/>
              <w:rPr>
                <w:rFonts w:ascii="Times New Roman" w:hAnsi="Times New Roman" w:cs="Times New Roman"/>
                <w:sz w:val="20"/>
                <w:szCs w:val="20"/>
              </w:rPr>
            </w:pPr>
            <w:r w:rsidRPr="00E20A01">
              <w:rPr>
                <w:rFonts w:ascii="Times New Roman" w:hAnsi="Times New Roman" w:cs="Times New Roman"/>
                <w:sz w:val="20"/>
                <w:szCs w:val="20"/>
              </w:rPr>
              <w:t>% исполнения</w:t>
            </w:r>
          </w:p>
        </w:tc>
      </w:tr>
      <w:tr w:rsidR="009774CB" w:rsidRPr="00E20A01" w14:paraId="347C1B7E" w14:textId="77777777" w:rsidTr="00C91040">
        <w:tc>
          <w:tcPr>
            <w:tcW w:w="666" w:type="dxa"/>
            <w:vAlign w:val="center"/>
          </w:tcPr>
          <w:p w14:paraId="5864B807" w14:textId="77777777" w:rsidR="009774CB" w:rsidRPr="00E20A01" w:rsidRDefault="009774CB" w:rsidP="00C91040">
            <w:pPr>
              <w:spacing w:after="0"/>
              <w:jc w:val="center"/>
              <w:rPr>
                <w:rFonts w:ascii="Times New Roman" w:hAnsi="Times New Roman" w:cs="Times New Roman"/>
                <w:bCs/>
                <w:sz w:val="18"/>
                <w:szCs w:val="18"/>
              </w:rPr>
            </w:pPr>
            <w:r w:rsidRPr="00E20A01">
              <w:rPr>
                <w:rFonts w:ascii="Times New Roman" w:hAnsi="Times New Roman" w:cs="Times New Roman"/>
                <w:bCs/>
                <w:sz w:val="18"/>
                <w:szCs w:val="18"/>
              </w:rPr>
              <w:t>1</w:t>
            </w:r>
          </w:p>
        </w:tc>
        <w:tc>
          <w:tcPr>
            <w:tcW w:w="4790" w:type="dxa"/>
            <w:vAlign w:val="center"/>
          </w:tcPr>
          <w:p w14:paraId="2AF4D23D" w14:textId="77777777" w:rsidR="009774CB" w:rsidRPr="00E20A01" w:rsidRDefault="009774CB" w:rsidP="00C91040">
            <w:pPr>
              <w:spacing w:after="0"/>
              <w:jc w:val="center"/>
              <w:rPr>
                <w:rFonts w:ascii="Times New Roman" w:hAnsi="Times New Roman" w:cs="Times New Roman"/>
                <w:bCs/>
                <w:sz w:val="18"/>
                <w:szCs w:val="18"/>
              </w:rPr>
            </w:pPr>
            <w:r w:rsidRPr="00E20A01">
              <w:rPr>
                <w:rFonts w:ascii="Times New Roman" w:hAnsi="Times New Roman" w:cs="Times New Roman"/>
                <w:bCs/>
                <w:sz w:val="18"/>
                <w:szCs w:val="18"/>
              </w:rPr>
              <w:t>2</w:t>
            </w:r>
          </w:p>
        </w:tc>
        <w:tc>
          <w:tcPr>
            <w:tcW w:w="1490" w:type="dxa"/>
            <w:vAlign w:val="center"/>
          </w:tcPr>
          <w:p w14:paraId="0D324501" w14:textId="77777777" w:rsidR="009774CB" w:rsidRPr="00E20A01" w:rsidRDefault="009774CB" w:rsidP="00C91040">
            <w:pPr>
              <w:spacing w:after="0"/>
              <w:jc w:val="center"/>
              <w:rPr>
                <w:rFonts w:ascii="Times New Roman" w:hAnsi="Times New Roman" w:cs="Times New Roman"/>
                <w:bCs/>
                <w:sz w:val="18"/>
                <w:szCs w:val="18"/>
              </w:rPr>
            </w:pPr>
            <w:r w:rsidRPr="00E20A01">
              <w:rPr>
                <w:rFonts w:ascii="Times New Roman" w:hAnsi="Times New Roman" w:cs="Times New Roman"/>
                <w:bCs/>
                <w:sz w:val="18"/>
                <w:szCs w:val="18"/>
              </w:rPr>
              <w:t>3</w:t>
            </w:r>
          </w:p>
        </w:tc>
        <w:tc>
          <w:tcPr>
            <w:tcW w:w="1701" w:type="dxa"/>
            <w:vAlign w:val="center"/>
          </w:tcPr>
          <w:p w14:paraId="5C8DFED8" w14:textId="77777777" w:rsidR="009774CB" w:rsidRPr="00E20A01" w:rsidRDefault="009774CB" w:rsidP="00C91040">
            <w:pPr>
              <w:spacing w:after="0"/>
              <w:jc w:val="center"/>
              <w:rPr>
                <w:rFonts w:ascii="Times New Roman" w:hAnsi="Times New Roman" w:cs="Times New Roman"/>
                <w:bCs/>
                <w:sz w:val="18"/>
                <w:szCs w:val="18"/>
              </w:rPr>
            </w:pPr>
            <w:r w:rsidRPr="00E20A01">
              <w:rPr>
                <w:rFonts w:ascii="Times New Roman" w:hAnsi="Times New Roman" w:cs="Times New Roman"/>
                <w:bCs/>
                <w:sz w:val="18"/>
                <w:szCs w:val="18"/>
              </w:rPr>
              <w:t>4</w:t>
            </w:r>
          </w:p>
        </w:tc>
        <w:tc>
          <w:tcPr>
            <w:tcW w:w="1417" w:type="dxa"/>
            <w:vAlign w:val="center"/>
          </w:tcPr>
          <w:p w14:paraId="4E76893F" w14:textId="77777777" w:rsidR="009774CB" w:rsidRPr="00E20A01" w:rsidRDefault="009774CB" w:rsidP="00C91040">
            <w:pPr>
              <w:spacing w:after="0"/>
              <w:jc w:val="center"/>
              <w:rPr>
                <w:rFonts w:ascii="Times New Roman" w:hAnsi="Times New Roman" w:cs="Times New Roman"/>
                <w:bCs/>
                <w:sz w:val="18"/>
                <w:szCs w:val="18"/>
              </w:rPr>
            </w:pPr>
            <w:r w:rsidRPr="00E20A01">
              <w:rPr>
                <w:rFonts w:ascii="Times New Roman" w:hAnsi="Times New Roman" w:cs="Times New Roman"/>
                <w:bCs/>
                <w:sz w:val="18"/>
                <w:szCs w:val="18"/>
              </w:rPr>
              <w:t>5</w:t>
            </w:r>
          </w:p>
        </w:tc>
      </w:tr>
      <w:tr w:rsidR="009774CB" w:rsidRPr="00E20A01" w14:paraId="781389A8" w14:textId="77777777" w:rsidTr="00C91040">
        <w:trPr>
          <w:trHeight w:val="491"/>
        </w:trPr>
        <w:tc>
          <w:tcPr>
            <w:tcW w:w="666" w:type="dxa"/>
            <w:vAlign w:val="center"/>
          </w:tcPr>
          <w:p w14:paraId="18376FF1" w14:textId="77777777" w:rsidR="009774CB" w:rsidRPr="00E20A01" w:rsidRDefault="009774CB" w:rsidP="00C91040">
            <w:pPr>
              <w:spacing w:after="0"/>
              <w:jc w:val="both"/>
              <w:rPr>
                <w:rFonts w:ascii="Times New Roman" w:hAnsi="Times New Roman" w:cs="Times New Roman"/>
                <w:bCs/>
                <w:sz w:val="20"/>
                <w:szCs w:val="20"/>
              </w:rPr>
            </w:pPr>
          </w:p>
        </w:tc>
        <w:tc>
          <w:tcPr>
            <w:tcW w:w="4790" w:type="dxa"/>
            <w:vAlign w:val="center"/>
          </w:tcPr>
          <w:p w14:paraId="21CE28C0" w14:textId="77777777" w:rsidR="009774CB" w:rsidRPr="00E20A01" w:rsidRDefault="009774CB" w:rsidP="00C91040">
            <w:pPr>
              <w:spacing w:after="0" w:line="240" w:lineRule="auto"/>
              <w:jc w:val="both"/>
              <w:rPr>
                <w:rFonts w:ascii="Times New Roman" w:hAnsi="Times New Roman" w:cs="Times New Roman"/>
                <w:bCs/>
                <w:sz w:val="20"/>
                <w:szCs w:val="20"/>
              </w:rPr>
            </w:pPr>
            <w:r w:rsidRPr="00E20A01">
              <w:rPr>
                <w:rFonts w:ascii="Times New Roman" w:hAnsi="Times New Roman" w:cs="Times New Roman"/>
                <w:bCs/>
                <w:sz w:val="20"/>
                <w:szCs w:val="20"/>
              </w:rPr>
              <w:t xml:space="preserve">Всего по </w:t>
            </w:r>
            <w:r w:rsidRPr="00E20A01">
              <w:rPr>
                <w:rFonts w:ascii="Times New Roman" w:hAnsi="Times New Roman" w:cs="Times New Roman"/>
                <w:sz w:val="20"/>
                <w:szCs w:val="20"/>
              </w:rPr>
              <w:t>муниципальной</w:t>
            </w:r>
            <w:r w:rsidRPr="00E20A01">
              <w:rPr>
                <w:rFonts w:ascii="Times New Roman" w:hAnsi="Times New Roman" w:cs="Times New Roman"/>
                <w:bCs/>
                <w:sz w:val="20"/>
                <w:szCs w:val="20"/>
              </w:rPr>
              <w:t xml:space="preserve"> программе</w:t>
            </w:r>
          </w:p>
        </w:tc>
        <w:tc>
          <w:tcPr>
            <w:tcW w:w="1490" w:type="dxa"/>
            <w:vAlign w:val="center"/>
          </w:tcPr>
          <w:p w14:paraId="7CFE0A10" w14:textId="77777777" w:rsidR="009774CB" w:rsidRPr="00E20A01" w:rsidRDefault="009774CB" w:rsidP="00C91040">
            <w:pPr>
              <w:spacing w:after="0"/>
              <w:jc w:val="right"/>
              <w:rPr>
                <w:rFonts w:ascii="Times New Roman" w:hAnsi="Times New Roman" w:cs="Times New Roman"/>
                <w:bCs/>
                <w:sz w:val="20"/>
                <w:szCs w:val="20"/>
                <w:lang w:val="en-US"/>
              </w:rPr>
            </w:pPr>
            <w:r w:rsidRPr="00E20A01">
              <w:rPr>
                <w:rFonts w:ascii="Times New Roman" w:hAnsi="Times New Roman" w:cs="Times New Roman"/>
                <w:bCs/>
                <w:sz w:val="20"/>
                <w:szCs w:val="20"/>
              </w:rPr>
              <w:t>1 635 404,91</w:t>
            </w:r>
          </w:p>
        </w:tc>
        <w:tc>
          <w:tcPr>
            <w:tcW w:w="1701" w:type="dxa"/>
            <w:vAlign w:val="center"/>
          </w:tcPr>
          <w:p w14:paraId="38D5107C"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lang w:val="en-US"/>
              </w:rPr>
              <w:t>1 </w:t>
            </w:r>
            <w:r w:rsidRPr="00E20A01">
              <w:rPr>
                <w:rFonts w:ascii="Times New Roman" w:hAnsi="Times New Roman" w:cs="Times New Roman"/>
                <w:bCs/>
                <w:sz w:val="20"/>
                <w:szCs w:val="20"/>
              </w:rPr>
              <w:t>629 688,76</w:t>
            </w:r>
          </w:p>
        </w:tc>
        <w:tc>
          <w:tcPr>
            <w:tcW w:w="1417" w:type="dxa"/>
            <w:vAlign w:val="center"/>
          </w:tcPr>
          <w:p w14:paraId="60E62482"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99,65</w:t>
            </w:r>
          </w:p>
        </w:tc>
      </w:tr>
      <w:tr w:rsidR="009774CB" w:rsidRPr="00E20A01" w14:paraId="77CE759C" w14:textId="77777777" w:rsidTr="00C91040">
        <w:trPr>
          <w:trHeight w:val="270"/>
        </w:trPr>
        <w:tc>
          <w:tcPr>
            <w:tcW w:w="666" w:type="dxa"/>
            <w:vAlign w:val="center"/>
          </w:tcPr>
          <w:p w14:paraId="2094EA98" w14:textId="77777777" w:rsidR="009774CB" w:rsidRPr="00E20A01" w:rsidRDefault="009774CB" w:rsidP="00C91040">
            <w:pPr>
              <w:spacing w:after="0"/>
              <w:jc w:val="both"/>
              <w:rPr>
                <w:rFonts w:ascii="Times New Roman" w:hAnsi="Times New Roman" w:cs="Times New Roman"/>
                <w:bCs/>
                <w:sz w:val="20"/>
                <w:szCs w:val="20"/>
              </w:rPr>
            </w:pPr>
          </w:p>
        </w:tc>
        <w:tc>
          <w:tcPr>
            <w:tcW w:w="4790" w:type="dxa"/>
            <w:vAlign w:val="center"/>
          </w:tcPr>
          <w:p w14:paraId="0BF886BD"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в том числе:</w:t>
            </w:r>
          </w:p>
        </w:tc>
        <w:tc>
          <w:tcPr>
            <w:tcW w:w="1490" w:type="dxa"/>
            <w:vAlign w:val="center"/>
          </w:tcPr>
          <w:p w14:paraId="5855B901" w14:textId="77777777" w:rsidR="009774CB" w:rsidRPr="00E20A01" w:rsidRDefault="009774CB" w:rsidP="00C91040">
            <w:pPr>
              <w:spacing w:after="0"/>
              <w:jc w:val="right"/>
              <w:rPr>
                <w:rFonts w:ascii="Times New Roman" w:hAnsi="Times New Roman" w:cs="Times New Roman"/>
                <w:bCs/>
                <w:sz w:val="20"/>
                <w:szCs w:val="20"/>
              </w:rPr>
            </w:pPr>
          </w:p>
        </w:tc>
        <w:tc>
          <w:tcPr>
            <w:tcW w:w="1701" w:type="dxa"/>
            <w:vAlign w:val="center"/>
          </w:tcPr>
          <w:p w14:paraId="6BA74BFA" w14:textId="77777777" w:rsidR="009774CB" w:rsidRPr="00E20A01" w:rsidRDefault="009774CB" w:rsidP="00C91040">
            <w:pPr>
              <w:spacing w:after="0"/>
              <w:jc w:val="right"/>
              <w:rPr>
                <w:rFonts w:ascii="Times New Roman" w:hAnsi="Times New Roman" w:cs="Times New Roman"/>
                <w:bCs/>
                <w:sz w:val="20"/>
                <w:szCs w:val="20"/>
              </w:rPr>
            </w:pPr>
          </w:p>
        </w:tc>
        <w:tc>
          <w:tcPr>
            <w:tcW w:w="1417" w:type="dxa"/>
            <w:vAlign w:val="center"/>
          </w:tcPr>
          <w:p w14:paraId="0C1AB640" w14:textId="77777777" w:rsidR="009774CB" w:rsidRPr="00E20A01" w:rsidRDefault="009774CB" w:rsidP="00C91040">
            <w:pPr>
              <w:spacing w:after="0"/>
              <w:jc w:val="right"/>
              <w:rPr>
                <w:rFonts w:ascii="Times New Roman" w:hAnsi="Times New Roman" w:cs="Times New Roman"/>
                <w:bCs/>
                <w:sz w:val="20"/>
                <w:szCs w:val="20"/>
              </w:rPr>
            </w:pPr>
          </w:p>
        </w:tc>
      </w:tr>
      <w:tr w:rsidR="009774CB" w:rsidRPr="00E20A01" w14:paraId="73E72BB6" w14:textId="77777777" w:rsidTr="00C91040">
        <w:trPr>
          <w:trHeight w:val="519"/>
        </w:trPr>
        <w:tc>
          <w:tcPr>
            <w:tcW w:w="666" w:type="dxa"/>
            <w:vAlign w:val="center"/>
          </w:tcPr>
          <w:p w14:paraId="4682E2FF"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1</w:t>
            </w:r>
          </w:p>
        </w:tc>
        <w:tc>
          <w:tcPr>
            <w:tcW w:w="4790" w:type="dxa"/>
            <w:vAlign w:val="center"/>
          </w:tcPr>
          <w:p w14:paraId="264B3E42"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Управление образования администрации города</w:t>
            </w:r>
          </w:p>
        </w:tc>
        <w:tc>
          <w:tcPr>
            <w:tcW w:w="1490" w:type="dxa"/>
            <w:vAlign w:val="center"/>
          </w:tcPr>
          <w:p w14:paraId="2FA039DA"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1 608 251,24</w:t>
            </w:r>
          </w:p>
        </w:tc>
        <w:tc>
          <w:tcPr>
            <w:tcW w:w="1701" w:type="dxa"/>
            <w:vAlign w:val="center"/>
          </w:tcPr>
          <w:p w14:paraId="30D82BCD"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lang w:val="en-US"/>
              </w:rPr>
              <w:t>1 </w:t>
            </w:r>
            <w:r w:rsidRPr="00E20A01">
              <w:rPr>
                <w:rFonts w:ascii="Times New Roman" w:hAnsi="Times New Roman" w:cs="Times New Roman"/>
                <w:bCs/>
                <w:sz w:val="20"/>
                <w:szCs w:val="20"/>
              </w:rPr>
              <w:t>604 450,13</w:t>
            </w:r>
          </w:p>
        </w:tc>
        <w:tc>
          <w:tcPr>
            <w:tcW w:w="1417" w:type="dxa"/>
            <w:vAlign w:val="center"/>
          </w:tcPr>
          <w:p w14:paraId="70151583"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99,76</w:t>
            </w:r>
          </w:p>
        </w:tc>
      </w:tr>
      <w:tr w:rsidR="009774CB" w:rsidRPr="00E20A01" w14:paraId="153468C6" w14:textId="77777777" w:rsidTr="00C91040">
        <w:trPr>
          <w:trHeight w:val="697"/>
        </w:trPr>
        <w:tc>
          <w:tcPr>
            <w:tcW w:w="666" w:type="dxa"/>
            <w:vAlign w:val="center"/>
          </w:tcPr>
          <w:p w14:paraId="0684DF54"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2</w:t>
            </w:r>
          </w:p>
        </w:tc>
        <w:tc>
          <w:tcPr>
            <w:tcW w:w="4790" w:type="dxa"/>
            <w:vAlign w:val="center"/>
          </w:tcPr>
          <w:p w14:paraId="327856E2"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Казённое учреждение «Дирекция единого заказчика по городскому хозяйству» города Радужный</w:t>
            </w:r>
          </w:p>
        </w:tc>
        <w:tc>
          <w:tcPr>
            <w:tcW w:w="1490" w:type="dxa"/>
            <w:vAlign w:val="center"/>
          </w:tcPr>
          <w:p w14:paraId="4DA9ECE0"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15 934,85</w:t>
            </w:r>
          </w:p>
        </w:tc>
        <w:tc>
          <w:tcPr>
            <w:tcW w:w="1701" w:type="dxa"/>
            <w:vAlign w:val="center"/>
          </w:tcPr>
          <w:p w14:paraId="0AF11FE0"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14 019,81</w:t>
            </w:r>
          </w:p>
        </w:tc>
        <w:tc>
          <w:tcPr>
            <w:tcW w:w="1417" w:type="dxa"/>
            <w:vAlign w:val="center"/>
          </w:tcPr>
          <w:p w14:paraId="5F608753"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87,98</w:t>
            </w:r>
          </w:p>
        </w:tc>
      </w:tr>
      <w:tr w:rsidR="009774CB" w:rsidRPr="00E20A01" w14:paraId="405CBDB3" w14:textId="77777777" w:rsidTr="00C91040">
        <w:trPr>
          <w:trHeight w:val="693"/>
        </w:trPr>
        <w:tc>
          <w:tcPr>
            <w:tcW w:w="666" w:type="dxa"/>
            <w:vAlign w:val="center"/>
          </w:tcPr>
          <w:p w14:paraId="16A443CE"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3</w:t>
            </w:r>
          </w:p>
        </w:tc>
        <w:tc>
          <w:tcPr>
            <w:tcW w:w="4790" w:type="dxa"/>
            <w:vAlign w:val="center"/>
          </w:tcPr>
          <w:p w14:paraId="36CA0171" w14:textId="77777777" w:rsidR="009774CB" w:rsidRPr="00E20A01" w:rsidRDefault="009774CB" w:rsidP="00C91040">
            <w:pPr>
              <w:spacing w:after="0"/>
              <w:jc w:val="both"/>
              <w:rPr>
                <w:rFonts w:ascii="Times New Roman" w:hAnsi="Times New Roman" w:cs="Times New Roman"/>
                <w:bCs/>
                <w:sz w:val="20"/>
                <w:szCs w:val="20"/>
              </w:rPr>
            </w:pPr>
            <w:r w:rsidRPr="00E20A01">
              <w:rPr>
                <w:rFonts w:ascii="Times New Roman" w:hAnsi="Times New Roman" w:cs="Times New Roman"/>
                <w:bCs/>
                <w:sz w:val="20"/>
                <w:szCs w:val="20"/>
              </w:rPr>
              <w:t>Управление культуры, спорта и молодежной политики администрации города Радужный</w:t>
            </w:r>
          </w:p>
        </w:tc>
        <w:tc>
          <w:tcPr>
            <w:tcW w:w="1490" w:type="dxa"/>
            <w:vAlign w:val="center"/>
          </w:tcPr>
          <w:p w14:paraId="7EA60A17"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11 218,82</w:t>
            </w:r>
          </w:p>
        </w:tc>
        <w:tc>
          <w:tcPr>
            <w:tcW w:w="1701" w:type="dxa"/>
            <w:vAlign w:val="center"/>
          </w:tcPr>
          <w:p w14:paraId="42DDFD7B"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11 218,82</w:t>
            </w:r>
          </w:p>
        </w:tc>
        <w:tc>
          <w:tcPr>
            <w:tcW w:w="1417" w:type="dxa"/>
            <w:vAlign w:val="center"/>
          </w:tcPr>
          <w:p w14:paraId="59522B87" w14:textId="77777777" w:rsidR="009774CB" w:rsidRPr="00E20A01" w:rsidRDefault="009774CB" w:rsidP="00C91040">
            <w:pPr>
              <w:spacing w:after="0"/>
              <w:jc w:val="right"/>
              <w:rPr>
                <w:rFonts w:ascii="Times New Roman" w:hAnsi="Times New Roman" w:cs="Times New Roman"/>
                <w:bCs/>
                <w:sz w:val="20"/>
                <w:szCs w:val="20"/>
              </w:rPr>
            </w:pPr>
            <w:r w:rsidRPr="00E20A01">
              <w:rPr>
                <w:rFonts w:ascii="Times New Roman" w:hAnsi="Times New Roman" w:cs="Times New Roman"/>
                <w:bCs/>
                <w:sz w:val="20"/>
                <w:szCs w:val="20"/>
              </w:rPr>
              <w:t>100,00</w:t>
            </w:r>
          </w:p>
        </w:tc>
      </w:tr>
    </w:tbl>
    <w:p w14:paraId="40E645D5" w14:textId="608EE18F" w:rsidR="009774CB" w:rsidRDefault="009774CB" w:rsidP="009774CB">
      <w:pPr>
        <w:pStyle w:val="a7"/>
        <w:tabs>
          <w:tab w:val="left" w:pos="0"/>
        </w:tabs>
        <w:suppressAutoHyphens/>
        <w:spacing w:before="0" w:beforeAutospacing="0" w:after="0" w:afterAutospacing="0" w:line="276" w:lineRule="auto"/>
        <w:jc w:val="both"/>
      </w:pPr>
      <w:r w:rsidRPr="00E20A01">
        <w:tab/>
        <w:t>В состав муниципальной программы входят 9 подпрограмм.</w:t>
      </w:r>
    </w:p>
    <w:p w14:paraId="64701BB7" w14:textId="77777777" w:rsidR="00CA0B92" w:rsidRPr="009774CB" w:rsidRDefault="00CA0B92" w:rsidP="009774CB">
      <w:pPr>
        <w:pStyle w:val="a7"/>
        <w:tabs>
          <w:tab w:val="left" w:pos="0"/>
        </w:tabs>
        <w:suppressAutoHyphens/>
        <w:spacing w:before="0" w:beforeAutospacing="0" w:after="0" w:afterAutospacing="0" w:line="276" w:lineRule="auto"/>
        <w:jc w:val="both"/>
      </w:pPr>
    </w:p>
    <w:p w14:paraId="0FD85994" w14:textId="2BD10198" w:rsidR="009774CB" w:rsidRDefault="009774CB" w:rsidP="009774CB">
      <w:pPr>
        <w:pStyle w:val="a7"/>
        <w:tabs>
          <w:tab w:val="left" w:pos="459"/>
        </w:tabs>
        <w:suppressAutoHyphens/>
        <w:spacing w:before="0" w:beforeAutospacing="0" w:after="0" w:afterAutospacing="0" w:line="276" w:lineRule="auto"/>
        <w:jc w:val="center"/>
        <w:rPr>
          <w:b/>
        </w:rPr>
      </w:pPr>
      <w:r w:rsidRPr="002B7A44">
        <w:rPr>
          <w:b/>
        </w:rPr>
        <w:t>Структура расходов муниципальной программы «Развитие образования в городе Радужный на 2019 – 2025 годы и на период до 2030 года» за 202</w:t>
      </w:r>
      <w:r>
        <w:rPr>
          <w:b/>
        </w:rPr>
        <w:t>1</w:t>
      </w:r>
      <w:r w:rsidRPr="002B7A44">
        <w:rPr>
          <w:b/>
        </w:rPr>
        <w:t xml:space="preserve"> год</w:t>
      </w:r>
    </w:p>
    <w:p w14:paraId="0C36EC87" w14:textId="77777777" w:rsidR="00CA0B92" w:rsidRPr="002B7A44" w:rsidRDefault="00CA0B92" w:rsidP="009774CB">
      <w:pPr>
        <w:pStyle w:val="a7"/>
        <w:tabs>
          <w:tab w:val="left" w:pos="459"/>
        </w:tabs>
        <w:suppressAutoHyphens/>
        <w:spacing w:before="0" w:beforeAutospacing="0" w:after="0" w:afterAutospacing="0" w:line="276" w:lineRule="auto"/>
        <w:jc w:val="center"/>
        <w:rPr>
          <w:b/>
        </w:rPr>
      </w:pPr>
    </w:p>
    <w:tbl>
      <w:tblPr>
        <w:tblW w:w="10201" w:type="dxa"/>
        <w:tblLayout w:type="fixed"/>
        <w:tblLook w:val="04A0" w:firstRow="1" w:lastRow="0" w:firstColumn="1" w:lastColumn="0" w:noHBand="0" w:noVBand="1"/>
      </w:tblPr>
      <w:tblGrid>
        <w:gridCol w:w="486"/>
        <w:gridCol w:w="2770"/>
        <w:gridCol w:w="1275"/>
        <w:gridCol w:w="1140"/>
        <w:gridCol w:w="1270"/>
        <w:gridCol w:w="993"/>
        <w:gridCol w:w="1221"/>
        <w:gridCol w:w="1046"/>
      </w:tblGrid>
      <w:tr w:rsidR="009774CB" w:rsidRPr="00643BF7" w14:paraId="337FFBDB" w14:textId="77777777" w:rsidTr="007C270D">
        <w:trPr>
          <w:trHeight w:val="495"/>
          <w:tblHead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14D8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п/п</w:t>
            </w:r>
          </w:p>
        </w:tc>
        <w:tc>
          <w:tcPr>
            <w:tcW w:w="2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8B1F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w:t>
            </w:r>
          </w:p>
        </w:tc>
        <w:tc>
          <w:tcPr>
            <w:tcW w:w="2415" w:type="dxa"/>
            <w:gridSpan w:val="2"/>
            <w:tcBorders>
              <w:top w:val="single" w:sz="4" w:space="0" w:color="auto"/>
              <w:left w:val="nil"/>
              <w:bottom w:val="single" w:sz="4" w:space="0" w:color="auto"/>
              <w:right w:val="single" w:sz="4" w:space="0" w:color="auto"/>
            </w:tcBorders>
            <w:shd w:val="clear" w:color="auto" w:fill="auto"/>
            <w:vAlign w:val="center"/>
            <w:hideMark/>
          </w:tcPr>
          <w:p w14:paraId="4F108DA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Назначено на 2021 год</w:t>
            </w:r>
          </w:p>
        </w:tc>
        <w:tc>
          <w:tcPr>
            <w:tcW w:w="2263" w:type="dxa"/>
            <w:gridSpan w:val="2"/>
            <w:tcBorders>
              <w:top w:val="single" w:sz="4" w:space="0" w:color="auto"/>
              <w:left w:val="nil"/>
              <w:bottom w:val="single" w:sz="4" w:space="0" w:color="auto"/>
              <w:right w:val="single" w:sz="4" w:space="0" w:color="auto"/>
            </w:tcBorders>
            <w:shd w:val="clear" w:color="auto" w:fill="auto"/>
            <w:vAlign w:val="center"/>
            <w:hideMark/>
          </w:tcPr>
          <w:p w14:paraId="491609B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Исполнено за 2021 год</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096F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исполнения</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C4C8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Отклонение, тыс. рублей</w:t>
            </w:r>
          </w:p>
        </w:tc>
      </w:tr>
      <w:tr w:rsidR="009774CB" w:rsidRPr="00643BF7" w14:paraId="489A4F24" w14:textId="77777777" w:rsidTr="007C270D">
        <w:trPr>
          <w:trHeight w:val="1020"/>
          <w:tblHeader/>
        </w:trPr>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EDD84D"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p>
        </w:tc>
        <w:tc>
          <w:tcPr>
            <w:tcW w:w="27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FD05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238C00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Сумма, тыс. рублей</w:t>
            </w:r>
          </w:p>
        </w:tc>
        <w:tc>
          <w:tcPr>
            <w:tcW w:w="1140" w:type="dxa"/>
            <w:tcBorders>
              <w:top w:val="nil"/>
              <w:left w:val="nil"/>
              <w:bottom w:val="single" w:sz="4" w:space="0" w:color="auto"/>
              <w:right w:val="single" w:sz="4" w:space="0" w:color="auto"/>
            </w:tcBorders>
            <w:shd w:val="clear" w:color="auto" w:fill="auto"/>
            <w:vAlign w:val="center"/>
            <w:hideMark/>
          </w:tcPr>
          <w:p w14:paraId="262B69F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к общему объему расходов</w:t>
            </w:r>
          </w:p>
        </w:tc>
        <w:tc>
          <w:tcPr>
            <w:tcW w:w="1270" w:type="dxa"/>
            <w:tcBorders>
              <w:top w:val="nil"/>
              <w:left w:val="nil"/>
              <w:bottom w:val="single" w:sz="4" w:space="0" w:color="auto"/>
              <w:right w:val="single" w:sz="4" w:space="0" w:color="auto"/>
            </w:tcBorders>
            <w:shd w:val="clear" w:color="auto" w:fill="auto"/>
            <w:vAlign w:val="center"/>
            <w:hideMark/>
          </w:tcPr>
          <w:p w14:paraId="6A8DF78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Сумма, тыс. рублей</w:t>
            </w:r>
          </w:p>
        </w:tc>
        <w:tc>
          <w:tcPr>
            <w:tcW w:w="993" w:type="dxa"/>
            <w:tcBorders>
              <w:top w:val="nil"/>
              <w:left w:val="nil"/>
              <w:bottom w:val="single" w:sz="4" w:space="0" w:color="auto"/>
              <w:right w:val="single" w:sz="4" w:space="0" w:color="auto"/>
            </w:tcBorders>
            <w:shd w:val="clear" w:color="auto" w:fill="auto"/>
            <w:vAlign w:val="center"/>
            <w:hideMark/>
          </w:tcPr>
          <w:p w14:paraId="635D25F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к общему объему расходов</w:t>
            </w:r>
          </w:p>
        </w:tc>
        <w:tc>
          <w:tcPr>
            <w:tcW w:w="12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858817"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p>
        </w:tc>
        <w:tc>
          <w:tcPr>
            <w:tcW w:w="10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27F4C"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p>
        </w:tc>
      </w:tr>
      <w:tr w:rsidR="009774CB" w:rsidRPr="00643BF7" w14:paraId="059F3303" w14:textId="77777777" w:rsidTr="007C270D">
        <w:trPr>
          <w:trHeight w:val="255"/>
          <w:tblHeader/>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2DAEB52"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1</w:t>
            </w:r>
          </w:p>
        </w:tc>
        <w:tc>
          <w:tcPr>
            <w:tcW w:w="2770" w:type="dxa"/>
            <w:tcBorders>
              <w:top w:val="nil"/>
              <w:left w:val="nil"/>
              <w:bottom w:val="single" w:sz="4" w:space="0" w:color="auto"/>
              <w:right w:val="single" w:sz="4" w:space="0" w:color="auto"/>
            </w:tcBorders>
            <w:shd w:val="clear" w:color="auto" w:fill="auto"/>
            <w:vAlign w:val="center"/>
            <w:hideMark/>
          </w:tcPr>
          <w:p w14:paraId="0382A16D"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45779702"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3</w:t>
            </w:r>
          </w:p>
        </w:tc>
        <w:tc>
          <w:tcPr>
            <w:tcW w:w="1140" w:type="dxa"/>
            <w:tcBorders>
              <w:top w:val="nil"/>
              <w:left w:val="nil"/>
              <w:bottom w:val="single" w:sz="4" w:space="0" w:color="auto"/>
              <w:right w:val="single" w:sz="4" w:space="0" w:color="auto"/>
            </w:tcBorders>
            <w:shd w:val="clear" w:color="auto" w:fill="auto"/>
            <w:vAlign w:val="center"/>
            <w:hideMark/>
          </w:tcPr>
          <w:p w14:paraId="17E8FB59"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4</w:t>
            </w:r>
          </w:p>
        </w:tc>
        <w:tc>
          <w:tcPr>
            <w:tcW w:w="1270" w:type="dxa"/>
            <w:tcBorders>
              <w:top w:val="nil"/>
              <w:left w:val="nil"/>
              <w:bottom w:val="single" w:sz="4" w:space="0" w:color="auto"/>
              <w:right w:val="single" w:sz="4" w:space="0" w:color="auto"/>
            </w:tcBorders>
            <w:shd w:val="clear" w:color="auto" w:fill="auto"/>
            <w:vAlign w:val="center"/>
            <w:hideMark/>
          </w:tcPr>
          <w:p w14:paraId="5FFF5414"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14:paraId="61497FCB"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6</w:t>
            </w:r>
          </w:p>
        </w:tc>
        <w:tc>
          <w:tcPr>
            <w:tcW w:w="1221" w:type="dxa"/>
            <w:tcBorders>
              <w:top w:val="nil"/>
              <w:left w:val="nil"/>
              <w:bottom w:val="single" w:sz="4" w:space="0" w:color="auto"/>
              <w:right w:val="single" w:sz="4" w:space="0" w:color="auto"/>
            </w:tcBorders>
            <w:shd w:val="clear" w:color="auto" w:fill="auto"/>
            <w:vAlign w:val="center"/>
            <w:hideMark/>
          </w:tcPr>
          <w:p w14:paraId="5BB88A9A"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7</w:t>
            </w:r>
          </w:p>
        </w:tc>
        <w:tc>
          <w:tcPr>
            <w:tcW w:w="1046" w:type="dxa"/>
            <w:tcBorders>
              <w:top w:val="nil"/>
              <w:left w:val="nil"/>
              <w:bottom w:val="single" w:sz="4" w:space="0" w:color="auto"/>
              <w:right w:val="single" w:sz="4" w:space="0" w:color="auto"/>
            </w:tcBorders>
            <w:shd w:val="clear" w:color="auto" w:fill="auto"/>
            <w:vAlign w:val="center"/>
            <w:hideMark/>
          </w:tcPr>
          <w:p w14:paraId="51AA1973"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8</w:t>
            </w:r>
          </w:p>
        </w:tc>
      </w:tr>
      <w:tr w:rsidR="009774CB" w:rsidRPr="00643BF7" w14:paraId="17976913" w14:textId="77777777" w:rsidTr="007C270D">
        <w:trPr>
          <w:trHeight w:val="5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4B296"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FCAE"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Всего по муниципальной программе, в т.ч: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976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1 635 404,91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9E50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3B6C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1 629 688,76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A2F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115C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99,65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6B2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-5 716,15</w:t>
            </w:r>
          </w:p>
        </w:tc>
      </w:tr>
      <w:tr w:rsidR="009774CB" w:rsidRPr="00643BF7" w14:paraId="04704800" w14:textId="77777777" w:rsidTr="007C270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6B055" w14:textId="77777777" w:rsidR="009774CB" w:rsidRPr="007C270D" w:rsidRDefault="009774CB" w:rsidP="00C91040">
            <w:pPr>
              <w:spacing w:after="0" w:line="240" w:lineRule="auto"/>
              <w:rPr>
                <w:rFonts w:ascii="Calibri" w:eastAsia="Times New Roman" w:hAnsi="Calibri" w:cs="Calibri"/>
                <w:lang w:eastAsia="ru-RU"/>
              </w:rPr>
            </w:pPr>
            <w:r w:rsidRPr="007C270D">
              <w:rPr>
                <w:rFonts w:ascii="Calibri" w:eastAsia="Times New Roman" w:hAnsi="Calibri" w:cs="Calibri"/>
                <w:lang w:eastAsia="ru-RU"/>
              </w:rPr>
              <w:t> </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63C769B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2FA49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39 665,98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2C917A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2,43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79D5ED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39 414,95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4D7ED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2,42</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7087C5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99,37</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B96D4D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-251,03</w:t>
            </w:r>
          </w:p>
        </w:tc>
      </w:tr>
      <w:tr w:rsidR="009774CB" w:rsidRPr="00643BF7" w14:paraId="4050496A"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286E032"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6B53C0D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071A00C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1 262 938,57</w:t>
            </w:r>
          </w:p>
        </w:tc>
        <w:tc>
          <w:tcPr>
            <w:tcW w:w="1140" w:type="dxa"/>
            <w:tcBorders>
              <w:top w:val="nil"/>
              <w:left w:val="nil"/>
              <w:bottom w:val="single" w:sz="4" w:space="0" w:color="auto"/>
              <w:right w:val="single" w:sz="4" w:space="0" w:color="auto"/>
            </w:tcBorders>
            <w:shd w:val="clear" w:color="000000" w:fill="FFFFFF"/>
            <w:vAlign w:val="center"/>
            <w:hideMark/>
          </w:tcPr>
          <w:p w14:paraId="0B9C91C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77,22</w:t>
            </w:r>
          </w:p>
        </w:tc>
        <w:tc>
          <w:tcPr>
            <w:tcW w:w="1270" w:type="dxa"/>
            <w:tcBorders>
              <w:top w:val="nil"/>
              <w:left w:val="nil"/>
              <w:bottom w:val="single" w:sz="4" w:space="0" w:color="auto"/>
              <w:right w:val="single" w:sz="4" w:space="0" w:color="auto"/>
            </w:tcBorders>
            <w:shd w:val="clear" w:color="000000" w:fill="FFFFFF"/>
            <w:vAlign w:val="center"/>
            <w:hideMark/>
          </w:tcPr>
          <w:p w14:paraId="1090938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1 259 412,97</w:t>
            </w:r>
          </w:p>
        </w:tc>
        <w:tc>
          <w:tcPr>
            <w:tcW w:w="993" w:type="dxa"/>
            <w:tcBorders>
              <w:top w:val="nil"/>
              <w:left w:val="nil"/>
              <w:bottom w:val="single" w:sz="4" w:space="0" w:color="auto"/>
              <w:right w:val="single" w:sz="4" w:space="0" w:color="auto"/>
            </w:tcBorders>
            <w:shd w:val="clear" w:color="000000" w:fill="FFFFFF"/>
            <w:vAlign w:val="center"/>
            <w:hideMark/>
          </w:tcPr>
          <w:p w14:paraId="1579340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77,28</w:t>
            </w:r>
          </w:p>
        </w:tc>
        <w:tc>
          <w:tcPr>
            <w:tcW w:w="1221" w:type="dxa"/>
            <w:tcBorders>
              <w:top w:val="nil"/>
              <w:left w:val="nil"/>
              <w:bottom w:val="single" w:sz="4" w:space="0" w:color="auto"/>
              <w:right w:val="single" w:sz="4" w:space="0" w:color="auto"/>
            </w:tcBorders>
            <w:shd w:val="clear" w:color="000000" w:fill="FFFFFF"/>
            <w:vAlign w:val="center"/>
            <w:hideMark/>
          </w:tcPr>
          <w:p w14:paraId="65CEE0E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99,72</w:t>
            </w:r>
          </w:p>
        </w:tc>
        <w:tc>
          <w:tcPr>
            <w:tcW w:w="1046" w:type="dxa"/>
            <w:tcBorders>
              <w:top w:val="nil"/>
              <w:left w:val="nil"/>
              <w:bottom w:val="single" w:sz="4" w:space="0" w:color="auto"/>
              <w:right w:val="single" w:sz="4" w:space="0" w:color="auto"/>
            </w:tcBorders>
            <w:shd w:val="clear" w:color="000000" w:fill="FFFFFF"/>
            <w:vAlign w:val="center"/>
            <w:hideMark/>
          </w:tcPr>
          <w:p w14:paraId="4C96629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-3 525,60</w:t>
            </w:r>
          </w:p>
        </w:tc>
      </w:tr>
      <w:tr w:rsidR="009774CB" w:rsidRPr="00643BF7" w14:paraId="777AB677"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31D4132"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745B0542"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62E5BCF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332 800,36</w:t>
            </w:r>
          </w:p>
        </w:tc>
        <w:tc>
          <w:tcPr>
            <w:tcW w:w="1140" w:type="dxa"/>
            <w:tcBorders>
              <w:top w:val="nil"/>
              <w:left w:val="nil"/>
              <w:bottom w:val="single" w:sz="4" w:space="0" w:color="auto"/>
              <w:right w:val="single" w:sz="4" w:space="0" w:color="auto"/>
            </w:tcBorders>
            <w:shd w:val="clear" w:color="000000" w:fill="FFFFFF"/>
            <w:vAlign w:val="center"/>
            <w:hideMark/>
          </w:tcPr>
          <w:p w14:paraId="228F6A0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20,35</w:t>
            </w:r>
          </w:p>
        </w:tc>
        <w:tc>
          <w:tcPr>
            <w:tcW w:w="1270" w:type="dxa"/>
            <w:tcBorders>
              <w:top w:val="nil"/>
              <w:left w:val="nil"/>
              <w:bottom w:val="single" w:sz="4" w:space="0" w:color="auto"/>
              <w:right w:val="single" w:sz="4" w:space="0" w:color="auto"/>
            </w:tcBorders>
            <w:shd w:val="clear" w:color="000000" w:fill="FFFFFF"/>
            <w:vAlign w:val="center"/>
            <w:hideMark/>
          </w:tcPr>
          <w:p w14:paraId="72E2A87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330 860,84</w:t>
            </w:r>
          </w:p>
        </w:tc>
        <w:tc>
          <w:tcPr>
            <w:tcW w:w="993" w:type="dxa"/>
            <w:tcBorders>
              <w:top w:val="nil"/>
              <w:left w:val="nil"/>
              <w:bottom w:val="single" w:sz="4" w:space="0" w:color="auto"/>
              <w:right w:val="single" w:sz="4" w:space="0" w:color="auto"/>
            </w:tcBorders>
            <w:shd w:val="clear" w:color="000000" w:fill="FFFFFF"/>
            <w:vAlign w:val="center"/>
            <w:hideMark/>
          </w:tcPr>
          <w:p w14:paraId="7C66B47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20,30</w:t>
            </w:r>
          </w:p>
        </w:tc>
        <w:tc>
          <w:tcPr>
            <w:tcW w:w="1221" w:type="dxa"/>
            <w:tcBorders>
              <w:top w:val="nil"/>
              <w:left w:val="nil"/>
              <w:bottom w:val="single" w:sz="4" w:space="0" w:color="auto"/>
              <w:right w:val="single" w:sz="4" w:space="0" w:color="auto"/>
            </w:tcBorders>
            <w:shd w:val="clear" w:color="000000" w:fill="FFFFFF"/>
            <w:vAlign w:val="center"/>
            <w:hideMark/>
          </w:tcPr>
          <w:p w14:paraId="0B2689E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99,42</w:t>
            </w:r>
          </w:p>
        </w:tc>
        <w:tc>
          <w:tcPr>
            <w:tcW w:w="1046" w:type="dxa"/>
            <w:tcBorders>
              <w:top w:val="nil"/>
              <w:left w:val="nil"/>
              <w:bottom w:val="single" w:sz="4" w:space="0" w:color="auto"/>
              <w:right w:val="single" w:sz="4" w:space="0" w:color="auto"/>
            </w:tcBorders>
            <w:shd w:val="clear" w:color="000000" w:fill="FFFFFF"/>
            <w:vAlign w:val="center"/>
            <w:hideMark/>
          </w:tcPr>
          <w:p w14:paraId="60855E2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-1 939,52</w:t>
            </w:r>
          </w:p>
        </w:tc>
      </w:tr>
      <w:tr w:rsidR="009774CB" w:rsidRPr="00643BF7" w14:paraId="31F083F6" w14:textId="77777777" w:rsidTr="00C91040">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9B6F66E"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w:t>
            </w:r>
          </w:p>
        </w:tc>
        <w:tc>
          <w:tcPr>
            <w:tcW w:w="2770" w:type="dxa"/>
            <w:tcBorders>
              <w:top w:val="nil"/>
              <w:left w:val="nil"/>
              <w:bottom w:val="single" w:sz="4" w:space="0" w:color="auto"/>
              <w:right w:val="single" w:sz="4" w:space="0" w:color="auto"/>
            </w:tcBorders>
            <w:shd w:val="clear" w:color="000000" w:fill="FFFFFF"/>
            <w:vAlign w:val="center"/>
            <w:hideMark/>
          </w:tcPr>
          <w:p w14:paraId="3B18B5E6"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«Современная школа»</w:t>
            </w:r>
          </w:p>
        </w:tc>
        <w:tc>
          <w:tcPr>
            <w:tcW w:w="1275" w:type="dxa"/>
            <w:tcBorders>
              <w:top w:val="nil"/>
              <w:left w:val="nil"/>
              <w:bottom w:val="single" w:sz="4" w:space="0" w:color="auto"/>
              <w:right w:val="single" w:sz="4" w:space="0" w:color="auto"/>
            </w:tcBorders>
            <w:shd w:val="clear" w:color="000000" w:fill="FFFFFF"/>
            <w:vAlign w:val="center"/>
            <w:hideMark/>
          </w:tcPr>
          <w:p w14:paraId="3E070D8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1 512 947,08</w:t>
            </w:r>
          </w:p>
        </w:tc>
        <w:tc>
          <w:tcPr>
            <w:tcW w:w="1140" w:type="dxa"/>
            <w:tcBorders>
              <w:top w:val="nil"/>
              <w:left w:val="nil"/>
              <w:bottom w:val="single" w:sz="4" w:space="0" w:color="auto"/>
              <w:right w:val="single" w:sz="4" w:space="0" w:color="auto"/>
            </w:tcBorders>
            <w:shd w:val="clear" w:color="000000" w:fill="FFFFFF"/>
            <w:vAlign w:val="center"/>
            <w:hideMark/>
          </w:tcPr>
          <w:p w14:paraId="2F9EA6C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92,52</w:t>
            </w:r>
          </w:p>
        </w:tc>
        <w:tc>
          <w:tcPr>
            <w:tcW w:w="1270" w:type="dxa"/>
            <w:tcBorders>
              <w:top w:val="nil"/>
              <w:left w:val="nil"/>
              <w:bottom w:val="single" w:sz="4" w:space="0" w:color="auto"/>
              <w:right w:val="single" w:sz="4" w:space="0" w:color="auto"/>
            </w:tcBorders>
            <w:shd w:val="clear" w:color="000000" w:fill="FFFFFF"/>
            <w:vAlign w:val="center"/>
            <w:hideMark/>
          </w:tcPr>
          <w:p w14:paraId="7470AC4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1 509 153,08</w:t>
            </w:r>
          </w:p>
        </w:tc>
        <w:tc>
          <w:tcPr>
            <w:tcW w:w="993" w:type="dxa"/>
            <w:tcBorders>
              <w:top w:val="nil"/>
              <w:left w:val="nil"/>
              <w:bottom w:val="single" w:sz="4" w:space="0" w:color="auto"/>
              <w:right w:val="single" w:sz="4" w:space="0" w:color="auto"/>
            </w:tcBorders>
            <w:shd w:val="clear" w:color="000000" w:fill="FFFFFF"/>
            <w:vAlign w:val="center"/>
            <w:hideMark/>
          </w:tcPr>
          <w:p w14:paraId="218E226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92,61</w:t>
            </w:r>
          </w:p>
        </w:tc>
        <w:tc>
          <w:tcPr>
            <w:tcW w:w="1221" w:type="dxa"/>
            <w:tcBorders>
              <w:top w:val="nil"/>
              <w:left w:val="nil"/>
              <w:bottom w:val="single" w:sz="4" w:space="0" w:color="auto"/>
              <w:right w:val="single" w:sz="4" w:space="0" w:color="auto"/>
            </w:tcBorders>
            <w:shd w:val="clear" w:color="000000" w:fill="FFFFFF"/>
            <w:vAlign w:val="center"/>
            <w:hideMark/>
          </w:tcPr>
          <w:p w14:paraId="64CA473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99,75</w:t>
            </w:r>
          </w:p>
        </w:tc>
        <w:tc>
          <w:tcPr>
            <w:tcW w:w="1046" w:type="dxa"/>
            <w:tcBorders>
              <w:top w:val="nil"/>
              <w:left w:val="nil"/>
              <w:bottom w:val="single" w:sz="4" w:space="0" w:color="auto"/>
              <w:right w:val="single" w:sz="4" w:space="0" w:color="auto"/>
            </w:tcBorders>
            <w:shd w:val="clear" w:color="000000" w:fill="FFFFFF"/>
            <w:vAlign w:val="center"/>
            <w:hideMark/>
          </w:tcPr>
          <w:p w14:paraId="3F1C0B7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-3 794,00</w:t>
            </w:r>
          </w:p>
        </w:tc>
      </w:tr>
      <w:tr w:rsidR="009774CB" w:rsidRPr="00643BF7" w14:paraId="52138F2D" w14:textId="77777777" w:rsidTr="00C9104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30342E4" w14:textId="77777777" w:rsidR="009774CB" w:rsidRPr="007C270D" w:rsidRDefault="009774CB" w:rsidP="00C91040">
            <w:pPr>
              <w:spacing w:after="0" w:line="240" w:lineRule="auto"/>
              <w:rPr>
                <w:rFonts w:ascii="Calibri" w:eastAsia="Times New Roman" w:hAnsi="Calibri" w:cs="Calibri"/>
                <w:lang w:eastAsia="ru-RU"/>
              </w:rPr>
            </w:pPr>
            <w:r w:rsidRPr="007C270D">
              <w:rPr>
                <w:rFonts w:ascii="Calibri" w:eastAsia="Times New Roman" w:hAnsi="Calibri" w:cs="Calibri"/>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5F2A0C7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14:paraId="6B2CA01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39 665,98</w:t>
            </w:r>
          </w:p>
        </w:tc>
        <w:tc>
          <w:tcPr>
            <w:tcW w:w="1140" w:type="dxa"/>
            <w:tcBorders>
              <w:top w:val="nil"/>
              <w:left w:val="nil"/>
              <w:bottom w:val="single" w:sz="4" w:space="0" w:color="auto"/>
              <w:right w:val="single" w:sz="4" w:space="0" w:color="auto"/>
            </w:tcBorders>
            <w:shd w:val="clear" w:color="000000" w:fill="FFFFFF"/>
            <w:vAlign w:val="center"/>
            <w:hideMark/>
          </w:tcPr>
          <w:p w14:paraId="2A05BBE4"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3905DC4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39 414,95</w:t>
            </w:r>
          </w:p>
        </w:tc>
        <w:tc>
          <w:tcPr>
            <w:tcW w:w="993" w:type="dxa"/>
            <w:tcBorders>
              <w:top w:val="nil"/>
              <w:left w:val="nil"/>
              <w:bottom w:val="single" w:sz="4" w:space="0" w:color="auto"/>
              <w:right w:val="single" w:sz="4" w:space="0" w:color="auto"/>
            </w:tcBorders>
            <w:shd w:val="clear" w:color="000000" w:fill="FFFFFF"/>
            <w:vAlign w:val="center"/>
            <w:hideMark/>
          </w:tcPr>
          <w:p w14:paraId="30E0E12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2,42</w:t>
            </w:r>
          </w:p>
        </w:tc>
        <w:tc>
          <w:tcPr>
            <w:tcW w:w="1221" w:type="dxa"/>
            <w:tcBorders>
              <w:top w:val="nil"/>
              <w:left w:val="nil"/>
              <w:bottom w:val="single" w:sz="4" w:space="0" w:color="auto"/>
              <w:right w:val="single" w:sz="4" w:space="0" w:color="auto"/>
            </w:tcBorders>
            <w:shd w:val="clear" w:color="000000" w:fill="FFFFFF"/>
            <w:vAlign w:val="center"/>
            <w:hideMark/>
          </w:tcPr>
          <w:p w14:paraId="3E2A0F4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99,37</w:t>
            </w:r>
          </w:p>
        </w:tc>
        <w:tc>
          <w:tcPr>
            <w:tcW w:w="1046" w:type="dxa"/>
            <w:tcBorders>
              <w:top w:val="nil"/>
              <w:left w:val="nil"/>
              <w:bottom w:val="single" w:sz="4" w:space="0" w:color="auto"/>
              <w:right w:val="single" w:sz="4" w:space="0" w:color="auto"/>
            </w:tcBorders>
            <w:shd w:val="clear" w:color="000000" w:fill="FFFFFF"/>
            <w:vAlign w:val="center"/>
            <w:hideMark/>
          </w:tcPr>
          <w:p w14:paraId="6E97D6A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-251,03</w:t>
            </w:r>
          </w:p>
        </w:tc>
      </w:tr>
      <w:tr w:rsidR="009774CB" w:rsidRPr="00643BF7" w14:paraId="3CF599E0"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368939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6DF2739F"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094A995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1 262 074,63</w:t>
            </w:r>
          </w:p>
        </w:tc>
        <w:tc>
          <w:tcPr>
            <w:tcW w:w="1140" w:type="dxa"/>
            <w:tcBorders>
              <w:top w:val="nil"/>
              <w:left w:val="nil"/>
              <w:bottom w:val="single" w:sz="4" w:space="0" w:color="auto"/>
              <w:right w:val="single" w:sz="4" w:space="0" w:color="auto"/>
            </w:tcBorders>
            <w:shd w:val="clear" w:color="000000" w:fill="FFFFFF"/>
            <w:vAlign w:val="center"/>
            <w:hideMark/>
          </w:tcPr>
          <w:p w14:paraId="0DE88A53"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2D0F5A1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1 258 549,03</w:t>
            </w:r>
          </w:p>
        </w:tc>
        <w:tc>
          <w:tcPr>
            <w:tcW w:w="993" w:type="dxa"/>
            <w:tcBorders>
              <w:top w:val="nil"/>
              <w:left w:val="nil"/>
              <w:bottom w:val="single" w:sz="4" w:space="0" w:color="auto"/>
              <w:right w:val="single" w:sz="4" w:space="0" w:color="auto"/>
            </w:tcBorders>
            <w:shd w:val="clear" w:color="000000" w:fill="FFFFFF"/>
            <w:vAlign w:val="center"/>
            <w:hideMark/>
          </w:tcPr>
          <w:p w14:paraId="40FFBFD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2E70017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99,72</w:t>
            </w:r>
          </w:p>
        </w:tc>
        <w:tc>
          <w:tcPr>
            <w:tcW w:w="1046" w:type="dxa"/>
            <w:tcBorders>
              <w:top w:val="nil"/>
              <w:left w:val="nil"/>
              <w:bottom w:val="single" w:sz="4" w:space="0" w:color="auto"/>
              <w:right w:val="single" w:sz="4" w:space="0" w:color="auto"/>
            </w:tcBorders>
            <w:shd w:val="clear" w:color="000000" w:fill="FFFFFF"/>
            <w:vAlign w:val="center"/>
            <w:hideMark/>
          </w:tcPr>
          <w:p w14:paraId="19F3E71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-3 525,60</w:t>
            </w:r>
          </w:p>
        </w:tc>
      </w:tr>
      <w:tr w:rsidR="009774CB" w:rsidRPr="00643BF7" w14:paraId="6B08E634"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51D008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34A98F23"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67E4FA9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211 206,47</w:t>
            </w:r>
          </w:p>
        </w:tc>
        <w:tc>
          <w:tcPr>
            <w:tcW w:w="1140" w:type="dxa"/>
            <w:tcBorders>
              <w:top w:val="nil"/>
              <w:left w:val="nil"/>
              <w:bottom w:val="single" w:sz="4" w:space="0" w:color="auto"/>
              <w:right w:val="single" w:sz="4" w:space="0" w:color="auto"/>
            </w:tcBorders>
            <w:shd w:val="clear" w:color="000000" w:fill="FFFFFF"/>
            <w:vAlign w:val="center"/>
            <w:hideMark/>
          </w:tcPr>
          <w:p w14:paraId="566F757C" w14:textId="77777777" w:rsidR="009774CB" w:rsidRPr="007C270D" w:rsidRDefault="009774CB" w:rsidP="00C91040">
            <w:pPr>
              <w:spacing w:after="0" w:line="240" w:lineRule="auto"/>
              <w:jc w:val="center"/>
              <w:rPr>
                <w:rFonts w:ascii="Times New Roman" w:eastAsia="Times New Roman" w:hAnsi="Times New Roman" w:cs="Times New Roman"/>
                <w:sz w:val="16"/>
                <w:szCs w:val="16"/>
                <w:lang w:eastAsia="ru-RU"/>
              </w:rPr>
            </w:pPr>
            <w:r w:rsidRPr="007C270D">
              <w:rPr>
                <w:rFonts w:ascii="Times New Roman" w:eastAsia="Times New Roman" w:hAnsi="Times New Roman" w:cs="Times New Roman"/>
                <w:sz w:val="16"/>
                <w:szCs w:val="16"/>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0CFAFA1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211 189,10</w:t>
            </w:r>
          </w:p>
        </w:tc>
        <w:tc>
          <w:tcPr>
            <w:tcW w:w="993" w:type="dxa"/>
            <w:tcBorders>
              <w:top w:val="nil"/>
              <w:left w:val="nil"/>
              <w:bottom w:val="single" w:sz="4" w:space="0" w:color="auto"/>
              <w:right w:val="single" w:sz="4" w:space="0" w:color="auto"/>
            </w:tcBorders>
            <w:shd w:val="clear" w:color="000000" w:fill="FFFFFF"/>
            <w:vAlign w:val="center"/>
            <w:hideMark/>
          </w:tcPr>
          <w:p w14:paraId="1358978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48BABE3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99,99</w:t>
            </w:r>
          </w:p>
        </w:tc>
        <w:tc>
          <w:tcPr>
            <w:tcW w:w="1046" w:type="dxa"/>
            <w:tcBorders>
              <w:top w:val="nil"/>
              <w:left w:val="nil"/>
              <w:bottom w:val="single" w:sz="4" w:space="0" w:color="auto"/>
              <w:right w:val="single" w:sz="4" w:space="0" w:color="auto"/>
            </w:tcBorders>
            <w:shd w:val="clear" w:color="000000" w:fill="FFFFFF"/>
            <w:vAlign w:val="center"/>
            <w:hideMark/>
          </w:tcPr>
          <w:p w14:paraId="3F20DE9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-17,37</w:t>
            </w:r>
          </w:p>
        </w:tc>
      </w:tr>
      <w:tr w:rsidR="009774CB" w:rsidRPr="00643BF7" w14:paraId="6376A6FF" w14:textId="77777777" w:rsidTr="00C91040">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F74496F"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w:t>
            </w:r>
          </w:p>
        </w:tc>
        <w:tc>
          <w:tcPr>
            <w:tcW w:w="2770" w:type="dxa"/>
            <w:tcBorders>
              <w:top w:val="nil"/>
              <w:left w:val="nil"/>
              <w:bottom w:val="single" w:sz="4" w:space="0" w:color="auto"/>
              <w:right w:val="single" w:sz="4" w:space="0" w:color="auto"/>
            </w:tcBorders>
            <w:shd w:val="clear" w:color="000000" w:fill="FFFFFF"/>
            <w:vAlign w:val="center"/>
            <w:hideMark/>
          </w:tcPr>
          <w:p w14:paraId="3B31FA92"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«Успех каждого ребенка»</w:t>
            </w:r>
          </w:p>
        </w:tc>
        <w:tc>
          <w:tcPr>
            <w:tcW w:w="1275" w:type="dxa"/>
            <w:tcBorders>
              <w:top w:val="nil"/>
              <w:left w:val="nil"/>
              <w:bottom w:val="single" w:sz="4" w:space="0" w:color="auto"/>
              <w:right w:val="single" w:sz="4" w:space="0" w:color="auto"/>
            </w:tcBorders>
            <w:shd w:val="clear" w:color="000000" w:fill="FFFFFF"/>
            <w:vAlign w:val="center"/>
            <w:hideMark/>
          </w:tcPr>
          <w:p w14:paraId="0766855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51 708,23</w:t>
            </w:r>
          </w:p>
        </w:tc>
        <w:tc>
          <w:tcPr>
            <w:tcW w:w="1140" w:type="dxa"/>
            <w:tcBorders>
              <w:top w:val="nil"/>
              <w:left w:val="nil"/>
              <w:bottom w:val="single" w:sz="4" w:space="0" w:color="auto"/>
              <w:right w:val="single" w:sz="4" w:space="0" w:color="auto"/>
            </w:tcBorders>
            <w:shd w:val="clear" w:color="000000" w:fill="FFFFFF"/>
            <w:vAlign w:val="center"/>
            <w:hideMark/>
          </w:tcPr>
          <w:p w14:paraId="0315127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3,16</w:t>
            </w:r>
          </w:p>
        </w:tc>
        <w:tc>
          <w:tcPr>
            <w:tcW w:w="1270" w:type="dxa"/>
            <w:tcBorders>
              <w:top w:val="nil"/>
              <w:left w:val="nil"/>
              <w:bottom w:val="single" w:sz="4" w:space="0" w:color="auto"/>
              <w:right w:val="single" w:sz="4" w:space="0" w:color="auto"/>
            </w:tcBorders>
            <w:shd w:val="clear" w:color="000000" w:fill="FFFFFF"/>
            <w:vAlign w:val="center"/>
            <w:hideMark/>
          </w:tcPr>
          <w:p w14:paraId="5A727F9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51 707,93</w:t>
            </w:r>
          </w:p>
        </w:tc>
        <w:tc>
          <w:tcPr>
            <w:tcW w:w="993" w:type="dxa"/>
            <w:tcBorders>
              <w:top w:val="nil"/>
              <w:left w:val="nil"/>
              <w:bottom w:val="single" w:sz="4" w:space="0" w:color="auto"/>
              <w:right w:val="single" w:sz="4" w:space="0" w:color="auto"/>
            </w:tcBorders>
            <w:shd w:val="clear" w:color="000000" w:fill="FFFFFF"/>
            <w:vAlign w:val="center"/>
            <w:hideMark/>
          </w:tcPr>
          <w:p w14:paraId="75951F8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3,17</w:t>
            </w:r>
          </w:p>
        </w:tc>
        <w:tc>
          <w:tcPr>
            <w:tcW w:w="1221" w:type="dxa"/>
            <w:tcBorders>
              <w:top w:val="nil"/>
              <w:left w:val="nil"/>
              <w:bottom w:val="single" w:sz="4" w:space="0" w:color="auto"/>
              <w:right w:val="single" w:sz="4" w:space="0" w:color="auto"/>
            </w:tcBorders>
            <w:shd w:val="clear" w:color="000000" w:fill="FFFFFF"/>
            <w:vAlign w:val="center"/>
            <w:hideMark/>
          </w:tcPr>
          <w:p w14:paraId="74E6F81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99,99</w:t>
            </w:r>
          </w:p>
        </w:tc>
        <w:tc>
          <w:tcPr>
            <w:tcW w:w="1046" w:type="dxa"/>
            <w:tcBorders>
              <w:top w:val="nil"/>
              <w:left w:val="nil"/>
              <w:bottom w:val="single" w:sz="4" w:space="0" w:color="auto"/>
              <w:right w:val="single" w:sz="4" w:space="0" w:color="auto"/>
            </w:tcBorders>
            <w:shd w:val="clear" w:color="000000" w:fill="FFFFFF"/>
            <w:vAlign w:val="center"/>
            <w:hideMark/>
          </w:tcPr>
          <w:p w14:paraId="5BC9B02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-0,30</w:t>
            </w:r>
          </w:p>
        </w:tc>
      </w:tr>
      <w:tr w:rsidR="009774CB" w:rsidRPr="00643BF7" w14:paraId="767C5753" w14:textId="77777777" w:rsidTr="00C9104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9F169A4" w14:textId="77777777" w:rsidR="009774CB" w:rsidRPr="007C270D" w:rsidRDefault="009774CB" w:rsidP="00C91040">
            <w:pPr>
              <w:spacing w:after="0" w:line="240" w:lineRule="auto"/>
              <w:rPr>
                <w:rFonts w:ascii="Calibri" w:eastAsia="Times New Roman" w:hAnsi="Calibri" w:cs="Calibri"/>
                <w:lang w:eastAsia="ru-RU"/>
              </w:rPr>
            </w:pPr>
            <w:r w:rsidRPr="007C270D">
              <w:rPr>
                <w:rFonts w:ascii="Calibri" w:eastAsia="Times New Roman" w:hAnsi="Calibri" w:cs="Calibri"/>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1D6E8CBA"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14:paraId="35196E5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2BAC123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0342E04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7A2F50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019E392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2E044FF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643BF7" w14:paraId="21D3182F"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B2EF105"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lastRenderedPageBreak/>
              <w:t> </w:t>
            </w:r>
          </w:p>
        </w:tc>
        <w:tc>
          <w:tcPr>
            <w:tcW w:w="2770" w:type="dxa"/>
            <w:tcBorders>
              <w:top w:val="nil"/>
              <w:left w:val="nil"/>
              <w:bottom w:val="single" w:sz="4" w:space="0" w:color="auto"/>
              <w:right w:val="single" w:sz="4" w:space="0" w:color="auto"/>
            </w:tcBorders>
            <w:shd w:val="clear" w:color="000000" w:fill="FFFFFF"/>
            <w:vAlign w:val="center"/>
            <w:hideMark/>
          </w:tcPr>
          <w:p w14:paraId="72E11139"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3F5EB1B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2ED3A20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07FCA2E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0201DA5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1C215F4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4751A27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707B867F"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A539233"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331C812D"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67945C3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51 708,23</w:t>
            </w:r>
          </w:p>
        </w:tc>
        <w:tc>
          <w:tcPr>
            <w:tcW w:w="1140" w:type="dxa"/>
            <w:tcBorders>
              <w:top w:val="nil"/>
              <w:left w:val="nil"/>
              <w:bottom w:val="single" w:sz="4" w:space="0" w:color="auto"/>
              <w:right w:val="single" w:sz="4" w:space="0" w:color="auto"/>
            </w:tcBorders>
            <w:shd w:val="clear" w:color="000000" w:fill="FFFFFF"/>
            <w:vAlign w:val="center"/>
            <w:hideMark/>
          </w:tcPr>
          <w:p w14:paraId="41A34F2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312141F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51 707,93</w:t>
            </w:r>
          </w:p>
        </w:tc>
        <w:tc>
          <w:tcPr>
            <w:tcW w:w="993" w:type="dxa"/>
            <w:tcBorders>
              <w:top w:val="nil"/>
              <w:left w:val="nil"/>
              <w:bottom w:val="single" w:sz="4" w:space="0" w:color="auto"/>
              <w:right w:val="single" w:sz="4" w:space="0" w:color="auto"/>
            </w:tcBorders>
            <w:shd w:val="clear" w:color="000000" w:fill="FFFFFF"/>
            <w:vAlign w:val="center"/>
            <w:hideMark/>
          </w:tcPr>
          <w:p w14:paraId="63ECB20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0A76250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99,99</w:t>
            </w:r>
          </w:p>
        </w:tc>
        <w:tc>
          <w:tcPr>
            <w:tcW w:w="1046" w:type="dxa"/>
            <w:tcBorders>
              <w:top w:val="nil"/>
              <w:left w:val="nil"/>
              <w:bottom w:val="single" w:sz="4" w:space="0" w:color="auto"/>
              <w:right w:val="single" w:sz="4" w:space="0" w:color="auto"/>
            </w:tcBorders>
            <w:shd w:val="clear" w:color="000000" w:fill="FFFFFF"/>
            <w:vAlign w:val="center"/>
            <w:hideMark/>
          </w:tcPr>
          <w:p w14:paraId="7176AA9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-0,30</w:t>
            </w:r>
          </w:p>
        </w:tc>
      </w:tr>
      <w:tr w:rsidR="009774CB" w:rsidRPr="009774CB" w14:paraId="4D4014CB" w14:textId="77777777" w:rsidTr="00C91040">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DE3AAF3"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w:t>
            </w:r>
          </w:p>
        </w:tc>
        <w:tc>
          <w:tcPr>
            <w:tcW w:w="2770" w:type="dxa"/>
            <w:tcBorders>
              <w:top w:val="nil"/>
              <w:left w:val="nil"/>
              <w:bottom w:val="single" w:sz="4" w:space="0" w:color="auto"/>
              <w:right w:val="single" w:sz="4" w:space="0" w:color="auto"/>
            </w:tcBorders>
            <w:shd w:val="clear" w:color="000000" w:fill="FFFFFF"/>
            <w:vAlign w:val="center"/>
            <w:hideMark/>
          </w:tcPr>
          <w:p w14:paraId="32220D03"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«Современные родители»</w:t>
            </w:r>
          </w:p>
        </w:tc>
        <w:tc>
          <w:tcPr>
            <w:tcW w:w="1275" w:type="dxa"/>
            <w:tcBorders>
              <w:top w:val="nil"/>
              <w:left w:val="nil"/>
              <w:bottom w:val="single" w:sz="4" w:space="0" w:color="auto"/>
              <w:right w:val="single" w:sz="4" w:space="0" w:color="auto"/>
            </w:tcBorders>
            <w:shd w:val="clear" w:color="000000" w:fill="FFFFFF"/>
            <w:vAlign w:val="center"/>
            <w:hideMark/>
          </w:tcPr>
          <w:p w14:paraId="5F59F2A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300,00</w:t>
            </w:r>
          </w:p>
        </w:tc>
        <w:tc>
          <w:tcPr>
            <w:tcW w:w="1140" w:type="dxa"/>
            <w:tcBorders>
              <w:top w:val="nil"/>
              <w:left w:val="nil"/>
              <w:bottom w:val="single" w:sz="4" w:space="0" w:color="auto"/>
              <w:right w:val="single" w:sz="4" w:space="0" w:color="auto"/>
            </w:tcBorders>
            <w:shd w:val="clear" w:color="000000" w:fill="FFFFFF"/>
            <w:vAlign w:val="center"/>
            <w:hideMark/>
          </w:tcPr>
          <w:p w14:paraId="18BF8E5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0,02</w:t>
            </w:r>
          </w:p>
        </w:tc>
        <w:tc>
          <w:tcPr>
            <w:tcW w:w="1270" w:type="dxa"/>
            <w:tcBorders>
              <w:top w:val="nil"/>
              <w:left w:val="nil"/>
              <w:bottom w:val="single" w:sz="4" w:space="0" w:color="auto"/>
              <w:right w:val="single" w:sz="4" w:space="0" w:color="auto"/>
            </w:tcBorders>
            <w:shd w:val="clear" w:color="000000" w:fill="FFFFFF"/>
            <w:vAlign w:val="center"/>
            <w:hideMark/>
          </w:tcPr>
          <w:p w14:paraId="07C59CD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000000" w:fill="FFFFFF"/>
            <w:vAlign w:val="center"/>
            <w:hideMark/>
          </w:tcPr>
          <w:p w14:paraId="431EC52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0,02</w:t>
            </w:r>
          </w:p>
        </w:tc>
        <w:tc>
          <w:tcPr>
            <w:tcW w:w="1221" w:type="dxa"/>
            <w:tcBorders>
              <w:top w:val="nil"/>
              <w:left w:val="nil"/>
              <w:bottom w:val="single" w:sz="4" w:space="0" w:color="auto"/>
              <w:right w:val="single" w:sz="4" w:space="0" w:color="auto"/>
            </w:tcBorders>
            <w:shd w:val="clear" w:color="000000" w:fill="FFFFFF"/>
            <w:vAlign w:val="center"/>
            <w:hideMark/>
          </w:tcPr>
          <w:p w14:paraId="0E7DB22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07290F6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40E5465C"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E6A82B1"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47249D10"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62AA43B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38F448E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0E9C963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283B717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0B7D49B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60809BC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1F893FD7"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6C9172E"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5B8B1ECB"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03293ED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300,00</w:t>
            </w:r>
          </w:p>
        </w:tc>
        <w:tc>
          <w:tcPr>
            <w:tcW w:w="1140" w:type="dxa"/>
            <w:tcBorders>
              <w:top w:val="nil"/>
              <w:left w:val="nil"/>
              <w:bottom w:val="single" w:sz="4" w:space="0" w:color="auto"/>
              <w:right w:val="single" w:sz="4" w:space="0" w:color="auto"/>
            </w:tcBorders>
            <w:shd w:val="clear" w:color="000000" w:fill="FFFFFF"/>
            <w:vAlign w:val="center"/>
            <w:hideMark/>
          </w:tcPr>
          <w:p w14:paraId="605CA9E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5DEFD18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000000" w:fill="FFFFFF"/>
            <w:vAlign w:val="center"/>
            <w:hideMark/>
          </w:tcPr>
          <w:p w14:paraId="5446E0A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3E24EC4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29899E4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4F4563AF"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F62EA3A"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w:t>
            </w:r>
          </w:p>
        </w:tc>
        <w:tc>
          <w:tcPr>
            <w:tcW w:w="2770" w:type="dxa"/>
            <w:tcBorders>
              <w:top w:val="nil"/>
              <w:left w:val="nil"/>
              <w:bottom w:val="single" w:sz="4" w:space="0" w:color="auto"/>
              <w:right w:val="single" w:sz="4" w:space="0" w:color="auto"/>
            </w:tcBorders>
            <w:shd w:val="clear" w:color="000000" w:fill="FFFFFF"/>
            <w:vAlign w:val="center"/>
            <w:hideMark/>
          </w:tcPr>
          <w:p w14:paraId="40C0AC1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«Цифровая школа»</w:t>
            </w:r>
          </w:p>
        </w:tc>
        <w:tc>
          <w:tcPr>
            <w:tcW w:w="1275" w:type="dxa"/>
            <w:tcBorders>
              <w:top w:val="nil"/>
              <w:left w:val="nil"/>
              <w:bottom w:val="single" w:sz="4" w:space="0" w:color="auto"/>
              <w:right w:val="single" w:sz="4" w:space="0" w:color="auto"/>
            </w:tcBorders>
            <w:shd w:val="clear" w:color="000000" w:fill="FFFFFF"/>
            <w:vAlign w:val="center"/>
            <w:hideMark/>
          </w:tcPr>
          <w:p w14:paraId="3A96629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539,42</w:t>
            </w:r>
          </w:p>
        </w:tc>
        <w:tc>
          <w:tcPr>
            <w:tcW w:w="1140" w:type="dxa"/>
            <w:tcBorders>
              <w:top w:val="nil"/>
              <w:left w:val="nil"/>
              <w:bottom w:val="single" w:sz="4" w:space="0" w:color="auto"/>
              <w:right w:val="single" w:sz="4" w:space="0" w:color="auto"/>
            </w:tcBorders>
            <w:shd w:val="clear" w:color="000000" w:fill="FFFFFF"/>
            <w:vAlign w:val="center"/>
            <w:hideMark/>
          </w:tcPr>
          <w:p w14:paraId="3651273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0,03</w:t>
            </w:r>
          </w:p>
        </w:tc>
        <w:tc>
          <w:tcPr>
            <w:tcW w:w="1270" w:type="dxa"/>
            <w:tcBorders>
              <w:top w:val="nil"/>
              <w:left w:val="nil"/>
              <w:bottom w:val="single" w:sz="4" w:space="0" w:color="auto"/>
              <w:right w:val="single" w:sz="4" w:space="0" w:color="auto"/>
            </w:tcBorders>
            <w:shd w:val="clear" w:color="000000" w:fill="FFFFFF"/>
            <w:vAlign w:val="center"/>
            <w:hideMark/>
          </w:tcPr>
          <w:p w14:paraId="6259C26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539,42</w:t>
            </w:r>
          </w:p>
        </w:tc>
        <w:tc>
          <w:tcPr>
            <w:tcW w:w="993" w:type="dxa"/>
            <w:tcBorders>
              <w:top w:val="nil"/>
              <w:left w:val="nil"/>
              <w:bottom w:val="single" w:sz="4" w:space="0" w:color="auto"/>
              <w:right w:val="single" w:sz="4" w:space="0" w:color="auto"/>
            </w:tcBorders>
            <w:shd w:val="clear" w:color="000000" w:fill="FFFFFF"/>
            <w:vAlign w:val="center"/>
            <w:hideMark/>
          </w:tcPr>
          <w:p w14:paraId="288361A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0,03</w:t>
            </w:r>
          </w:p>
        </w:tc>
        <w:tc>
          <w:tcPr>
            <w:tcW w:w="1221" w:type="dxa"/>
            <w:tcBorders>
              <w:top w:val="nil"/>
              <w:left w:val="nil"/>
              <w:bottom w:val="single" w:sz="4" w:space="0" w:color="auto"/>
              <w:right w:val="single" w:sz="4" w:space="0" w:color="auto"/>
            </w:tcBorders>
            <w:shd w:val="clear" w:color="000000" w:fill="FFFFFF"/>
            <w:vAlign w:val="center"/>
            <w:hideMark/>
          </w:tcPr>
          <w:p w14:paraId="5345152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1C499E2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4C255FB5"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40E13C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1B19A60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4202B06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7C37690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74C49E5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5FC1C7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23DBFFF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49F80D5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10C3E756"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0D58210"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29EB7B7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49EBCA3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539,42</w:t>
            </w:r>
          </w:p>
        </w:tc>
        <w:tc>
          <w:tcPr>
            <w:tcW w:w="1140" w:type="dxa"/>
            <w:tcBorders>
              <w:top w:val="nil"/>
              <w:left w:val="nil"/>
              <w:bottom w:val="single" w:sz="4" w:space="0" w:color="auto"/>
              <w:right w:val="single" w:sz="4" w:space="0" w:color="auto"/>
            </w:tcBorders>
            <w:shd w:val="clear" w:color="000000" w:fill="FFFFFF"/>
            <w:vAlign w:val="center"/>
            <w:hideMark/>
          </w:tcPr>
          <w:p w14:paraId="75BA495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069D98B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539,42</w:t>
            </w:r>
          </w:p>
        </w:tc>
        <w:tc>
          <w:tcPr>
            <w:tcW w:w="993" w:type="dxa"/>
            <w:tcBorders>
              <w:top w:val="nil"/>
              <w:left w:val="nil"/>
              <w:bottom w:val="single" w:sz="4" w:space="0" w:color="auto"/>
              <w:right w:val="single" w:sz="4" w:space="0" w:color="auto"/>
            </w:tcBorders>
            <w:shd w:val="clear" w:color="000000" w:fill="FFFFFF"/>
            <w:vAlign w:val="center"/>
            <w:hideMark/>
          </w:tcPr>
          <w:p w14:paraId="66F901E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79CA7E5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685E9D4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171E270F"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68E9978"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5</w:t>
            </w:r>
          </w:p>
        </w:tc>
        <w:tc>
          <w:tcPr>
            <w:tcW w:w="2770" w:type="dxa"/>
            <w:tcBorders>
              <w:top w:val="nil"/>
              <w:left w:val="nil"/>
              <w:bottom w:val="single" w:sz="4" w:space="0" w:color="auto"/>
              <w:right w:val="single" w:sz="4" w:space="0" w:color="auto"/>
            </w:tcBorders>
            <w:shd w:val="clear" w:color="000000" w:fill="FFFFFF"/>
            <w:vAlign w:val="center"/>
            <w:hideMark/>
          </w:tcPr>
          <w:p w14:paraId="67A2788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«Учитель будущего»</w:t>
            </w:r>
          </w:p>
        </w:tc>
        <w:tc>
          <w:tcPr>
            <w:tcW w:w="1275" w:type="dxa"/>
            <w:tcBorders>
              <w:top w:val="nil"/>
              <w:left w:val="nil"/>
              <w:bottom w:val="single" w:sz="4" w:space="0" w:color="auto"/>
              <w:right w:val="single" w:sz="4" w:space="0" w:color="auto"/>
            </w:tcBorders>
            <w:shd w:val="clear" w:color="000000" w:fill="FFFFFF"/>
            <w:vAlign w:val="center"/>
            <w:hideMark/>
          </w:tcPr>
          <w:p w14:paraId="5EF65DA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1,38</w:t>
            </w:r>
          </w:p>
        </w:tc>
        <w:tc>
          <w:tcPr>
            <w:tcW w:w="1140" w:type="dxa"/>
            <w:tcBorders>
              <w:top w:val="nil"/>
              <w:left w:val="nil"/>
              <w:bottom w:val="single" w:sz="4" w:space="0" w:color="auto"/>
              <w:right w:val="single" w:sz="4" w:space="0" w:color="auto"/>
            </w:tcBorders>
            <w:shd w:val="clear" w:color="000000" w:fill="FFFFFF"/>
            <w:vAlign w:val="center"/>
            <w:hideMark/>
          </w:tcPr>
          <w:p w14:paraId="2C74D47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270" w:type="dxa"/>
            <w:tcBorders>
              <w:top w:val="nil"/>
              <w:left w:val="nil"/>
              <w:bottom w:val="single" w:sz="4" w:space="0" w:color="auto"/>
              <w:right w:val="single" w:sz="4" w:space="0" w:color="auto"/>
            </w:tcBorders>
            <w:shd w:val="clear" w:color="000000" w:fill="FFFFFF"/>
            <w:vAlign w:val="center"/>
            <w:hideMark/>
          </w:tcPr>
          <w:p w14:paraId="1907EDE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1,38</w:t>
            </w:r>
          </w:p>
        </w:tc>
        <w:tc>
          <w:tcPr>
            <w:tcW w:w="993" w:type="dxa"/>
            <w:tcBorders>
              <w:top w:val="nil"/>
              <w:left w:val="nil"/>
              <w:bottom w:val="single" w:sz="4" w:space="0" w:color="auto"/>
              <w:right w:val="single" w:sz="4" w:space="0" w:color="auto"/>
            </w:tcBorders>
            <w:shd w:val="clear" w:color="000000" w:fill="FFFFFF"/>
            <w:vAlign w:val="center"/>
            <w:hideMark/>
          </w:tcPr>
          <w:p w14:paraId="603E05B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000000" w:fill="FFFFFF"/>
            <w:vAlign w:val="center"/>
            <w:hideMark/>
          </w:tcPr>
          <w:p w14:paraId="466D242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6411BA1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2C4CA5FA"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ACD1E39"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2A0D5E41"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5DE5ACA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4F1DF9C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4C04497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5B82617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33E133B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618AFE5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135CAF2E"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883526"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6B6BB7A9"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1E71CBD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1,38</w:t>
            </w:r>
          </w:p>
        </w:tc>
        <w:tc>
          <w:tcPr>
            <w:tcW w:w="1140" w:type="dxa"/>
            <w:tcBorders>
              <w:top w:val="nil"/>
              <w:left w:val="nil"/>
              <w:bottom w:val="single" w:sz="4" w:space="0" w:color="auto"/>
              <w:right w:val="single" w:sz="4" w:space="0" w:color="auto"/>
            </w:tcBorders>
            <w:shd w:val="clear" w:color="000000" w:fill="FFFFFF"/>
            <w:vAlign w:val="center"/>
            <w:hideMark/>
          </w:tcPr>
          <w:p w14:paraId="0EA53A3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73B629C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1,38</w:t>
            </w:r>
          </w:p>
        </w:tc>
        <w:tc>
          <w:tcPr>
            <w:tcW w:w="993" w:type="dxa"/>
            <w:tcBorders>
              <w:top w:val="nil"/>
              <w:left w:val="nil"/>
              <w:bottom w:val="single" w:sz="4" w:space="0" w:color="auto"/>
              <w:right w:val="single" w:sz="4" w:space="0" w:color="auto"/>
            </w:tcBorders>
            <w:shd w:val="clear" w:color="000000" w:fill="FFFFFF"/>
            <w:vAlign w:val="center"/>
            <w:hideMark/>
          </w:tcPr>
          <w:p w14:paraId="2E6E08D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4E57086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7BEB77B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2EE9E277" w14:textId="77777777" w:rsidTr="00C91040">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5B92963"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6</w:t>
            </w:r>
          </w:p>
        </w:tc>
        <w:tc>
          <w:tcPr>
            <w:tcW w:w="2770" w:type="dxa"/>
            <w:tcBorders>
              <w:top w:val="nil"/>
              <w:left w:val="nil"/>
              <w:bottom w:val="single" w:sz="4" w:space="0" w:color="auto"/>
              <w:right w:val="single" w:sz="4" w:space="0" w:color="auto"/>
            </w:tcBorders>
            <w:shd w:val="clear" w:color="000000" w:fill="FFFFFF"/>
            <w:vAlign w:val="center"/>
            <w:hideMark/>
          </w:tcPr>
          <w:p w14:paraId="0B75A537"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«Социальная активность»</w:t>
            </w:r>
          </w:p>
        </w:tc>
        <w:tc>
          <w:tcPr>
            <w:tcW w:w="1275" w:type="dxa"/>
            <w:tcBorders>
              <w:top w:val="nil"/>
              <w:left w:val="nil"/>
              <w:bottom w:val="single" w:sz="4" w:space="0" w:color="auto"/>
              <w:right w:val="single" w:sz="4" w:space="0" w:color="auto"/>
            </w:tcBorders>
            <w:shd w:val="clear" w:color="000000" w:fill="FFFFFF"/>
            <w:vAlign w:val="center"/>
            <w:hideMark/>
          </w:tcPr>
          <w:p w14:paraId="3B4FF83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47,88</w:t>
            </w:r>
          </w:p>
        </w:tc>
        <w:tc>
          <w:tcPr>
            <w:tcW w:w="1140" w:type="dxa"/>
            <w:tcBorders>
              <w:top w:val="nil"/>
              <w:left w:val="nil"/>
              <w:bottom w:val="single" w:sz="4" w:space="0" w:color="auto"/>
              <w:right w:val="single" w:sz="4" w:space="0" w:color="auto"/>
            </w:tcBorders>
            <w:shd w:val="clear" w:color="000000" w:fill="FFFFFF"/>
            <w:vAlign w:val="center"/>
            <w:hideMark/>
          </w:tcPr>
          <w:p w14:paraId="05F10EA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270" w:type="dxa"/>
            <w:tcBorders>
              <w:top w:val="nil"/>
              <w:left w:val="nil"/>
              <w:bottom w:val="single" w:sz="4" w:space="0" w:color="auto"/>
              <w:right w:val="single" w:sz="4" w:space="0" w:color="auto"/>
            </w:tcBorders>
            <w:shd w:val="clear" w:color="000000" w:fill="FFFFFF"/>
            <w:vAlign w:val="center"/>
            <w:hideMark/>
          </w:tcPr>
          <w:p w14:paraId="0BCCB00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47,88</w:t>
            </w:r>
          </w:p>
        </w:tc>
        <w:tc>
          <w:tcPr>
            <w:tcW w:w="993" w:type="dxa"/>
            <w:tcBorders>
              <w:top w:val="nil"/>
              <w:left w:val="nil"/>
              <w:bottom w:val="single" w:sz="4" w:space="0" w:color="auto"/>
              <w:right w:val="single" w:sz="4" w:space="0" w:color="auto"/>
            </w:tcBorders>
            <w:shd w:val="clear" w:color="000000" w:fill="FFFFFF"/>
            <w:vAlign w:val="center"/>
            <w:hideMark/>
          </w:tcPr>
          <w:p w14:paraId="4689EAB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000000" w:fill="FFFFFF"/>
            <w:vAlign w:val="center"/>
            <w:hideMark/>
          </w:tcPr>
          <w:p w14:paraId="33FD3C3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14FC523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02573418"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DA1BFB4"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21443961"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515A01A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04FF0F9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48068B4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E19A75D"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793677B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399ACA7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1C321061"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6763AE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60BECD5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12D88B8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47,88</w:t>
            </w:r>
          </w:p>
        </w:tc>
        <w:tc>
          <w:tcPr>
            <w:tcW w:w="1140" w:type="dxa"/>
            <w:tcBorders>
              <w:top w:val="nil"/>
              <w:left w:val="nil"/>
              <w:bottom w:val="single" w:sz="4" w:space="0" w:color="auto"/>
              <w:right w:val="single" w:sz="4" w:space="0" w:color="auto"/>
            </w:tcBorders>
            <w:shd w:val="clear" w:color="000000" w:fill="FFFFFF"/>
            <w:vAlign w:val="center"/>
            <w:hideMark/>
          </w:tcPr>
          <w:p w14:paraId="186C81D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15BF0FB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47,88</w:t>
            </w:r>
          </w:p>
        </w:tc>
        <w:tc>
          <w:tcPr>
            <w:tcW w:w="993" w:type="dxa"/>
            <w:tcBorders>
              <w:top w:val="nil"/>
              <w:left w:val="nil"/>
              <w:bottom w:val="single" w:sz="4" w:space="0" w:color="auto"/>
              <w:right w:val="single" w:sz="4" w:space="0" w:color="auto"/>
            </w:tcBorders>
            <w:shd w:val="clear" w:color="000000" w:fill="FFFFFF"/>
            <w:vAlign w:val="center"/>
            <w:hideMark/>
          </w:tcPr>
          <w:p w14:paraId="5DCAD92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49F9F97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15E563C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5406F257" w14:textId="77777777" w:rsidTr="00C91040">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7AB2477"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7</w:t>
            </w:r>
          </w:p>
        </w:tc>
        <w:tc>
          <w:tcPr>
            <w:tcW w:w="2770" w:type="dxa"/>
            <w:tcBorders>
              <w:top w:val="nil"/>
              <w:left w:val="nil"/>
              <w:bottom w:val="single" w:sz="4" w:space="0" w:color="auto"/>
              <w:right w:val="single" w:sz="4" w:space="0" w:color="auto"/>
            </w:tcBorders>
            <w:shd w:val="clear" w:color="000000" w:fill="FFFFFF"/>
            <w:vAlign w:val="center"/>
            <w:hideMark/>
          </w:tcPr>
          <w:p w14:paraId="0BA2D129"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«Молодежь Радужного»</w:t>
            </w:r>
          </w:p>
        </w:tc>
        <w:tc>
          <w:tcPr>
            <w:tcW w:w="1275" w:type="dxa"/>
            <w:tcBorders>
              <w:top w:val="nil"/>
              <w:left w:val="nil"/>
              <w:bottom w:val="single" w:sz="4" w:space="0" w:color="auto"/>
              <w:right w:val="single" w:sz="4" w:space="0" w:color="auto"/>
            </w:tcBorders>
            <w:shd w:val="clear" w:color="000000" w:fill="FFFFFF"/>
            <w:vAlign w:val="center"/>
            <w:hideMark/>
          </w:tcPr>
          <w:p w14:paraId="003EC2E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02C7C37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270" w:type="dxa"/>
            <w:tcBorders>
              <w:top w:val="nil"/>
              <w:left w:val="nil"/>
              <w:bottom w:val="single" w:sz="4" w:space="0" w:color="auto"/>
              <w:right w:val="single" w:sz="4" w:space="0" w:color="auto"/>
            </w:tcBorders>
            <w:shd w:val="clear" w:color="000000" w:fill="FFFFFF"/>
            <w:vAlign w:val="center"/>
            <w:hideMark/>
          </w:tcPr>
          <w:p w14:paraId="44A2011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1610062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000000" w:fill="FFFFFF"/>
            <w:vAlign w:val="center"/>
            <w:hideMark/>
          </w:tcPr>
          <w:p w14:paraId="7FC85B3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4460E39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602D94CB"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98BC415"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71EE1040"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54F2510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6F1C257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25D6BDA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3A36346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4C84A4D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17B39A2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7ABD7A7A"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FB22CA7"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0167D4A5"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0755667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nil"/>
              <w:left w:val="nil"/>
              <w:bottom w:val="single" w:sz="4" w:space="0" w:color="auto"/>
              <w:right w:val="single" w:sz="4" w:space="0" w:color="auto"/>
            </w:tcBorders>
            <w:shd w:val="clear" w:color="000000" w:fill="FFFFFF"/>
            <w:vAlign w:val="center"/>
            <w:hideMark/>
          </w:tcPr>
          <w:p w14:paraId="72493A6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7E53405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14:paraId="5AD8895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4019EE4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nil"/>
              <w:left w:val="nil"/>
              <w:bottom w:val="single" w:sz="4" w:space="0" w:color="auto"/>
              <w:right w:val="single" w:sz="4" w:space="0" w:color="auto"/>
            </w:tcBorders>
            <w:shd w:val="clear" w:color="000000" w:fill="FFFFFF"/>
            <w:vAlign w:val="center"/>
            <w:hideMark/>
          </w:tcPr>
          <w:p w14:paraId="3DD6F68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32184D44" w14:textId="77777777" w:rsidTr="00C91040">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21092CE"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8</w:t>
            </w:r>
          </w:p>
        </w:tc>
        <w:tc>
          <w:tcPr>
            <w:tcW w:w="2770" w:type="dxa"/>
            <w:tcBorders>
              <w:top w:val="nil"/>
              <w:left w:val="nil"/>
              <w:bottom w:val="single" w:sz="4" w:space="0" w:color="auto"/>
              <w:right w:val="single" w:sz="4" w:space="0" w:color="auto"/>
            </w:tcBorders>
            <w:shd w:val="clear" w:color="000000" w:fill="FFFFFF"/>
            <w:vAlign w:val="center"/>
            <w:hideMark/>
          </w:tcPr>
          <w:p w14:paraId="60DCC5AC"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«Обеспечение комплексной безопасности и комфортных условий в организациях подведомственных управлению образования»</w:t>
            </w:r>
          </w:p>
        </w:tc>
        <w:tc>
          <w:tcPr>
            <w:tcW w:w="1275" w:type="dxa"/>
            <w:tcBorders>
              <w:top w:val="nil"/>
              <w:left w:val="nil"/>
              <w:bottom w:val="single" w:sz="4" w:space="0" w:color="auto"/>
              <w:right w:val="single" w:sz="4" w:space="0" w:color="auto"/>
            </w:tcBorders>
            <w:shd w:val="clear" w:color="000000" w:fill="FFFFFF"/>
            <w:vAlign w:val="center"/>
            <w:hideMark/>
          </w:tcPr>
          <w:p w14:paraId="1098335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28 315,74</w:t>
            </w:r>
          </w:p>
        </w:tc>
        <w:tc>
          <w:tcPr>
            <w:tcW w:w="1140" w:type="dxa"/>
            <w:tcBorders>
              <w:top w:val="nil"/>
              <w:left w:val="nil"/>
              <w:bottom w:val="single" w:sz="4" w:space="0" w:color="auto"/>
              <w:right w:val="single" w:sz="4" w:space="0" w:color="auto"/>
            </w:tcBorders>
            <w:shd w:val="clear" w:color="000000" w:fill="FFFFFF"/>
            <w:vAlign w:val="center"/>
            <w:hideMark/>
          </w:tcPr>
          <w:p w14:paraId="39F6AB5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1,73</w:t>
            </w:r>
          </w:p>
        </w:tc>
        <w:tc>
          <w:tcPr>
            <w:tcW w:w="1270" w:type="dxa"/>
            <w:tcBorders>
              <w:top w:val="nil"/>
              <w:left w:val="nil"/>
              <w:bottom w:val="single" w:sz="4" w:space="0" w:color="auto"/>
              <w:right w:val="single" w:sz="4" w:space="0" w:color="auto"/>
            </w:tcBorders>
            <w:shd w:val="clear" w:color="000000" w:fill="FFFFFF"/>
            <w:vAlign w:val="center"/>
            <w:hideMark/>
          </w:tcPr>
          <w:p w14:paraId="4717B91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26 400,70</w:t>
            </w:r>
          </w:p>
        </w:tc>
        <w:tc>
          <w:tcPr>
            <w:tcW w:w="993" w:type="dxa"/>
            <w:tcBorders>
              <w:top w:val="nil"/>
              <w:left w:val="nil"/>
              <w:bottom w:val="single" w:sz="4" w:space="0" w:color="auto"/>
              <w:right w:val="single" w:sz="4" w:space="0" w:color="auto"/>
            </w:tcBorders>
            <w:shd w:val="clear" w:color="000000" w:fill="FFFFFF"/>
            <w:vAlign w:val="center"/>
            <w:hideMark/>
          </w:tcPr>
          <w:p w14:paraId="74247FB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1,62</w:t>
            </w:r>
          </w:p>
        </w:tc>
        <w:tc>
          <w:tcPr>
            <w:tcW w:w="1221" w:type="dxa"/>
            <w:tcBorders>
              <w:top w:val="nil"/>
              <w:left w:val="nil"/>
              <w:bottom w:val="single" w:sz="4" w:space="0" w:color="auto"/>
              <w:right w:val="single" w:sz="4" w:space="0" w:color="auto"/>
            </w:tcBorders>
            <w:shd w:val="clear" w:color="000000" w:fill="FFFFFF"/>
            <w:vAlign w:val="center"/>
            <w:hideMark/>
          </w:tcPr>
          <w:p w14:paraId="3743AF6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93,24</w:t>
            </w:r>
          </w:p>
        </w:tc>
        <w:tc>
          <w:tcPr>
            <w:tcW w:w="1046" w:type="dxa"/>
            <w:tcBorders>
              <w:top w:val="nil"/>
              <w:left w:val="nil"/>
              <w:bottom w:val="single" w:sz="4" w:space="0" w:color="auto"/>
              <w:right w:val="single" w:sz="4" w:space="0" w:color="auto"/>
            </w:tcBorders>
            <w:shd w:val="clear" w:color="000000" w:fill="FFFFFF"/>
            <w:vAlign w:val="center"/>
            <w:hideMark/>
          </w:tcPr>
          <w:p w14:paraId="3AADA17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-1 915,04</w:t>
            </w:r>
          </w:p>
        </w:tc>
      </w:tr>
      <w:tr w:rsidR="009774CB" w:rsidRPr="009774CB" w14:paraId="0303B047"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958E6EB"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129FAE93"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14:paraId="12F8F1C8"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863,94</w:t>
            </w:r>
          </w:p>
        </w:tc>
        <w:tc>
          <w:tcPr>
            <w:tcW w:w="1140" w:type="dxa"/>
            <w:tcBorders>
              <w:top w:val="nil"/>
              <w:left w:val="nil"/>
              <w:bottom w:val="single" w:sz="4" w:space="0" w:color="auto"/>
              <w:right w:val="single" w:sz="4" w:space="0" w:color="auto"/>
            </w:tcBorders>
            <w:shd w:val="clear" w:color="000000" w:fill="FFFFFF"/>
            <w:vAlign w:val="center"/>
            <w:hideMark/>
          </w:tcPr>
          <w:p w14:paraId="736037D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4D4BC13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863,94</w:t>
            </w:r>
          </w:p>
        </w:tc>
        <w:tc>
          <w:tcPr>
            <w:tcW w:w="993" w:type="dxa"/>
            <w:tcBorders>
              <w:top w:val="nil"/>
              <w:left w:val="nil"/>
              <w:bottom w:val="single" w:sz="4" w:space="0" w:color="auto"/>
              <w:right w:val="single" w:sz="4" w:space="0" w:color="auto"/>
            </w:tcBorders>
            <w:shd w:val="clear" w:color="000000" w:fill="FFFFFF"/>
            <w:vAlign w:val="center"/>
            <w:hideMark/>
          </w:tcPr>
          <w:p w14:paraId="6E407A8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3AA875B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100,00</w:t>
            </w:r>
          </w:p>
        </w:tc>
        <w:tc>
          <w:tcPr>
            <w:tcW w:w="1046" w:type="dxa"/>
            <w:tcBorders>
              <w:top w:val="nil"/>
              <w:left w:val="nil"/>
              <w:bottom w:val="single" w:sz="4" w:space="0" w:color="auto"/>
              <w:right w:val="single" w:sz="4" w:space="0" w:color="auto"/>
            </w:tcBorders>
            <w:shd w:val="clear" w:color="000000" w:fill="FFFFFF"/>
            <w:vAlign w:val="center"/>
            <w:hideMark/>
          </w:tcPr>
          <w:p w14:paraId="6BB7BE12"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2679F326"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F8E5176"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51D7E227"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620BCB2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27 451,80</w:t>
            </w:r>
          </w:p>
        </w:tc>
        <w:tc>
          <w:tcPr>
            <w:tcW w:w="1140" w:type="dxa"/>
            <w:tcBorders>
              <w:top w:val="nil"/>
              <w:left w:val="nil"/>
              <w:bottom w:val="single" w:sz="4" w:space="0" w:color="auto"/>
              <w:right w:val="single" w:sz="4" w:space="0" w:color="auto"/>
            </w:tcBorders>
            <w:shd w:val="clear" w:color="000000" w:fill="FFFFFF"/>
            <w:vAlign w:val="center"/>
            <w:hideMark/>
          </w:tcPr>
          <w:p w14:paraId="797E9BD1"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092CA7A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25 536,76</w:t>
            </w:r>
          </w:p>
        </w:tc>
        <w:tc>
          <w:tcPr>
            <w:tcW w:w="993" w:type="dxa"/>
            <w:tcBorders>
              <w:top w:val="nil"/>
              <w:left w:val="nil"/>
              <w:bottom w:val="single" w:sz="4" w:space="0" w:color="auto"/>
              <w:right w:val="single" w:sz="4" w:space="0" w:color="auto"/>
            </w:tcBorders>
            <w:shd w:val="clear" w:color="000000" w:fill="FFFFFF"/>
            <w:vAlign w:val="center"/>
            <w:hideMark/>
          </w:tcPr>
          <w:p w14:paraId="1128559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5367290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93,02</w:t>
            </w:r>
          </w:p>
        </w:tc>
        <w:tc>
          <w:tcPr>
            <w:tcW w:w="1046" w:type="dxa"/>
            <w:tcBorders>
              <w:top w:val="nil"/>
              <w:left w:val="nil"/>
              <w:bottom w:val="single" w:sz="4" w:space="0" w:color="auto"/>
              <w:right w:val="single" w:sz="4" w:space="0" w:color="auto"/>
            </w:tcBorders>
            <w:shd w:val="clear" w:color="000000" w:fill="FFFFFF"/>
            <w:vAlign w:val="center"/>
            <w:hideMark/>
          </w:tcPr>
          <w:p w14:paraId="379D3EA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-1 915,04</w:t>
            </w:r>
          </w:p>
        </w:tc>
      </w:tr>
      <w:tr w:rsidR="009774CB" w:rsidRPr="009774CB" w14:paraId="31EACA80" w14:textId="77777777" w:rsidTr="00C91040">
        <w:trPr>
          <w:trHeight w:val="153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1C828" w14:textId="77777777" w:rsidR="009774CB" w:rsidRPr="007C270D" w:rsidRDefault="009774CB" w:rsidP="00C91040">
            <w:pPr>
              <w:spacing w:after="0" w:line="240" w:lineRule="auto"/>
              <w:jc w:val="right"/>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w:t>
            </w:r>
          </w:p>
        </w:tc>
        <w:tc>
          <w:tcPr>
            <w:tcW w:w="2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67B8"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Подпрограмма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FD8B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41 545,18</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A647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2,54</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BE2BF"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41 538,37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68CDB"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2,55</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694BC"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99,98</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4CEB6"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-6,81</w:t>
            </w:r>
          </w:p>
        </w:tc>
      </w:tr>
      <w:tr w:rsidR="009774CB" w:rsidRPr="009774CB" w14:paraId="56740B75" w14:textId="77777777" w:rsidTr="00C91040">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754B0"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single" w:sz="4" w:space="0" w:color="auto"/>
              <w:left w:val="nil"/>
              <w:bottom w:val="single" w:sz="4" w:space="0" w:color="auto"/>
              <w:right w:val="single" w:sz="4" w:space="0" w:color="auto"/>
            </w:tcBorders>
            <w:shd w:val="clear" w:color="000000" w:fill="FFFFFF"/>
            <w:vAlign w:val="center"/>
            <w:hideMark/>
          </w:tcPr>
          <w:p w14:paraId="7228A2A6"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BF4BBC9"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16D4BCB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7A57FF1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CE1C397"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14:paraId="1C192E2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14:paraId="0D0D68A4"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0,00</w:t>
            </w:r>
          </w:p>
        </w:tc>
      </w:tr>
      <w:tr w:rsidR="009774CB" w:rsidRPr="009774CB" w14:paraId="229DA7C5" w14:textId="77777777" w:rsidTr="00C91040">
        <w:trPr>
          <w:trHeight w:val="25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CE863F7"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w:t>
            </w:r>
          </w:p>
        </w:tc>
        <w:tc>
          <w:tcPr>
            <w:tcW w:w="2770" w:type="dxa"/>
            <w:tcBorders>
              <w:top w:val="nil"/>
              <w:left w:val="nil"/>
              <w:bottom w:val="single" w:sz="4" w:space="0" w:color="auto"/>
              <w:right w:val="single" w:sz="4" w:space="0" w:color="auto"/>
            </w:tcBorders>
            <w:shd w:val="clear" w:color="000000" w:fill="FFFFFF"/>
            <w:vAlign w:val="center"/>
            <w:hideMark/>
          </w:tcPr>
          <w:p w14:paraId="3A4FDA1D" w14:textId="77777777" w:rsidR="009774CB" w:rsidRPr="007C270D" w:rsidRDefault="009774CB" w:rsidP="00C91040">
            <w:pPr>
              <w:spacing w:after="0" w:line="240" w:lineRule="auto"/>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 средства бюджета города</w:t>
            </w:r>
          </w:p>
        </w:tc>
        <w:tc>
          <w:tcPr>
            <w:tcW w:w="1275" w:type="dxa"/>
            <w:tcBorders>
              <w:top w:val="nil"/>
              <w:left w:val="nil"/>
              <w:bottom w:val="single" w:sz="4" w:space="0" w:color="auto"/>
              <w:right w:val="single" w:sz="4" w:space="0" w:color="auto"/>
            </w:tcBorders>
            <w:shd w:val="clear" w:color="000000" w:fill="FFFFFF"/>
            <w:vAlign w:val="center"/>
            <w:hideMark/>
          </w:tcPr>
          <w:p w14:paraId="246F6D2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41 545,18</w:t>
            </w:r>
          </w:p>
        </w:tc>
        <w:tc>
          <w:tcPr>
            <w:tcW w:w="1140" w:type="dxa"/>
            <w:tcBorders>
              <w:top w:val="nil"/>
              <w:left w:val="nil"/>
              <w:bottom w:val="single" w:sz="4" w:space="0" w:color="auto"/>
              <w:right w:val="single" w:sz="4" w:space="0" w:color="auto"/>
            </w:tcBorders>
            <w:shd w:val="clear" w:color="000000" w:fill="FFFFFF"/>
            <w:vAlign w:val="center"/>
            <w:hideMark/>
          </w:tcPr>
          <w:p w14:paraId="61BAD96A"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70" w:type="dxa"/>
            <w:tcBorders>
              <w:top w:val="nil"/>
              <w:left w:val="nil"/>
              <w:bottom w:val="single" w:sz="4" w:space="0" w:color="auto"/>
              <w:right w:val="single" w:sz="4" w:space="0" w:color="auto"/>
            </w:tcBorders>
            <w:shd w:val="clear" w:color="000000" w:fill="FFFFFF"/>
            <w:vAlign w:val="center"/>
            <w:hideMark/>
          </w:tcPr>
          <w:p w14:paraId="5833A175"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41 538,37</w:t>
            </w:r>
          </w:p>
        </w:tc>
        <w:tc>
          <w:tcPr>
            <w:tcW w:w="993" w:type="dxa"/>
            <w:tcBorders>
              <w:top w:val="nil"/>
              <w:left w:val="nil"/>
              <w:bottom w:val="single" w:sz="4" w:space="0" w:color="auto"/>
              <w:right w:val="single" w:sz="4" w:space="0" w:color="auto"/>
            </w:tcBorders>
            <w:shd w:val="clear" w:color="000000" w:fill="FFFFFF"/>
            <w:vAlign w:val="center"/>
            <w:hideMark/>
          </w:tcPr>
          <w:p w14:paraId="4FC5D933"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Х</w:t>
            </w:r>
          </w:p>
        </w:tc>
        <w:tc>
          <w:tcPr>
            <w:tcW w:w="1221" w:type="dxa"/>
            <w:tcBorders>
              <w:top w:val="nil"/>
              <w:left w:val="nil"/>
              <w:bottom w:val="single" w:sz="4" w:space="0" w:color="auto"/>
              <w:right w:val="single" w:sz="4" w:space="0" w:color="auto"/>
            </w:tcBorders>
            <w:shd w:val="clear" w:color="000000" w:fill="FFFFFF"/>
            <w:vAlign w:val="center"/>
            <w:hideMark/>
          </w:tcPr>
          <w:p w14:paraId="742A4F3E"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99,98</w:t>
            </w:r>
          </w:p>
        </w:tc>
        <w:tc>
          <w:tcPr>
            <w:tcW w:w="1046" w:type="dxa"/>
            <w:tcBorders>
              <w:top w:val="nil"/>
              <w:left w:val="nil"/>
              <w:bottom w:val="single" w:sz="4" w:space="0" w:color="auto"/>
              <w:right w:val="single" w:sz="4" w:space="0" w:color="auto"/>
            </w:tcBorders>
            <w:shd w:val="clear" w:color="000000" w:fill="FFFFFF"/>
            <w:vAlign w:val="center"/>
            <w:hideMark/>
          </w:tcPr>
          <w:p w14:paraId="162EF5F0" w14:textId="77777777" w:rsidR="009774CB" w:rsidRPr="007C270D" w:rsidRDefault="009774CB" w:rsidP="00C91040">
            <w:pPr>
              <w:spacing w:after="0" w:line="240" w:lineRule="auto"/>
              <w:jc w:val="center"/>
              <w:rPr>
                <w:rFonts w:ascii="Times New Roman" w:eastAsia="Times New Roman" w:hAnsi="Times New Roman" w:cs="Times New Roman"/>
                <w:sz w:val="20"/>
                <w:szCs w:val="20"/>
                <w:lang w:eastAsia="ru-RU"/>
              </w:rPr>
            </w:pPr>
            <w:r w:rsidRPr="007C270D">
              <w:rPr>
                <w:rFonts w:ascii="Times New Roman" w:eastAsia="Times New Roman" w:hAnsi="Times New Roman" w:cs="Times New Roman"/>
                <w:sz w:val="20"/>
                <w:szCs w:val="20"/>
                <w:lang w:eastAsia="ru-RU"/>
              </w:rPr>
              <w:t>-6,81</w:t>
            </w:r>
          </w:p>
        </w:tc>
      </w:tr>
    </w:tbl>
    <w:p w14:paraId="37D0CE80" w14:textId="77777777" w:rsidR="00CA0B92" w:rsidRDefault="00CA0B92" w:rsidP="009774CB">
      <w:pPr>
        <w:spacing w:after="0"/>
        <w:ind w:firstLine="720"/>
        <w:jc w:val="both"/>
        <w:rPr>
          <w:rFonts w:ascii="Times New Roman" w:hAnsi="Times New Roman" w:cs="Times New Roman"/>
          <w:sz w:val="24"/>
          <w:szCs w:val="24"/>
        </w:rPr>
      </w:pPr>
    </w:p>
    <w:p w14:paraId="6AE55509" w14:textId="662F18A1" w:rsidR="009774CB" w:rsidRPr="00811CFE" w:rsidRDefault="009774CB" w:rsidP="009774CB">
      <w:pPr>
        <w:spacing w:after="0"/>
        <w:ind w:firstLine="720"/>
        <w:jc w:val="both"/>
        <w:rPr>
          <w:rFonts w:ascii="Times New Roman" w:hAnsi="Times New Roman" w:cs="Times New Roman"/>
          <w:sz w:val="24"/>
          <w:szCs w:val="24"/>
        </w:rPr>
      </w:pPr>
      <w:r w:rsidRPr="00811CFE">
        <w:rPr>
          <w:rFonts w:ascii="Times New Roman" w:hAnsi="Times New Roman" w:cs="Times New Roman"/>
          <w:sz w:val="24"/>
          <w:szCs w:val="24"/>
        </w:rPr>
        <w:t>Наибольшую долю 77,28% в объёме расходов по программе составляют межбюджетные трансферты, предоставляемые из бюджета автономного округа.</w:t>
      </w:r>
    </w:p>
    <w:p w14:paraId="7AFC1B60" w14:textId="77777777" w:rsidR="009774CB" w:rsidRPr="00811CFE" w:rsidRDefault="009774CB" w:rsidP="009774CB">
      <w:pPr>
        <w:spacing w:after="0"/>
        <w:ind w:firstLine="720"/>
        <w:jc w:val="both"/>
        <w:rPr>
          <w:rFonts w:ascii="Times New Roman" w:hAnsi="Times New Roman" w:cs="Times New Roman"/>
          <w:sz w:val="24"/>
          <w:szCs w:val="24"/>
        </w:rPr>
      </w:pPr>
      <w:r w:rsidRPr="00811CFE">
        <w:rPr>
          <w:rFonts w:ascii="Times New Roman" w:hAnsi="Times New Roman" w:cs="Times New Roman"/>
          <w:sz w:val="24"/>
          <w:szCs w:val="24"/>
        </w:rPr>
        <w:t>За счет средств данной программы за отчетный период осуществлялось финансирование муниципальных учреждений дошкольного, общего и дополнительного образования, учреждение молодежной политики, органа местного самоуправления в сфере образования.</w:t>
      </w:r>
    </w:p>
    <w:p w14:paraId="34B31B4D" w14:textId="77777777" w:rsidR="009774CB" w:rsidRPr="00431C6B" w:rsidRDefault="009774CB" w:rsidP="009774CB">
      <w:pPr>
        <w:spacing w:after="0"/>
        <w:ind w:firstLine="720"/>
        <w:jc w:val="both"/>
        <w:rPr>
          <w:rFonts w:ascii="Times New Roman" w:hAnsi="Times New Roman" w:cs="Times New Roman"/>
          <w:sz w:val="24"/>
          <w:szCs w:val="24"/>
        </w:rPr>
      </w:pPr>
      <w:r w:rsidRPr="00431C6B">
        <w:rPr>
          <w:rFonts w:ascii="Times New Roman" w:hAnsi="Times New Roman" w:cs="Times New Roman"/>
          <w:sz w:val="24"/>
          <w:szCs w:val="24"/>
        </w:rPr>
        <w:lastRenderedPageBreak/>
        <w:t>Весомую часть в расходах программы 90,98% занимают субсидии бюджетным и автономным учреждениям на финансовое обеспечение выполнения муниципального задания по оказанию муниципальных услуг (выполнению работ).</w:t>
      </w:r>
    </w:p>
    <w:p w14:paraId="11CBB48A" w14:textId="77777777" w:rsidR="00431C6B" w:rsidRPr="00250E8C" w:rsidRDefault="009774CB" w:rsidP="009774CB">
      <w:pPr>
        <w:spacing w:after="0"/>
        <w:ind w:firstLine="720"/>
        <w:jc w:val="both"/>
        <w:rPr>
          <w:rFonts w:ascii="Times New Roman" w:hAnsi="Times New Roman" w:cs="Times New Roman"/>
          <w:sz w:val="24"/>
          <w:szCs w:val="24"/>
        </w:rPr>
      </w:pPr>
      <w:r w:rsidRPr="00250E8C">
        <w:rPr>
          <w:rFonts w:ascii="Times New Roman" w:eastAsia="Times New Roman" w:hAnsi="Times New Roman" w:cs="Times New Roman"/>
          <w:sz w:val="24"/>
          <w:szCs w:val="24"/>
          <w:lang w:eastAsia="ru-RU"/>
        </w:rPr>
        <w:t xml:space="preserve">На начало 2021 года функционировало </w:t>
      </w:r>
      <w:r w:rsidRPr="00250E8C">
        <w:rPr>
          <w:rFonts w:ascii="Times New Roman" w:hAnsi="Times New Roman" w:cs="Times New Roman"/>
          <w:sz w:val="24"/>
          <w:szCs w:val="24"/>
        </w:rPr>
        <w:t>18 муниципальных учреждений, в том числе 10 автономных учреждений дошкольного образования, 2 автономных учреждения дополнительного образования и 6 бюджетных общеобразовательных учреждений</w:t>
      </w:r>
      <w:r w:rsidR="00431C6B" w:rsidRPr="00250E8C">
        <w:rPr>
          <w:rFonts w:ascii="Times New Roman" w:hAnsi="Times New Roman" w:cs="Times New Roman"/>
          <w:sz w:val="24"/>
          <w:szCs w:val="24"/>
        </w:rPr>
        <w:t>.</w:t>
      </w:r>
    </w:p>
    <w:p w14:paraId="1EB2E424" w14:textId="694C4CA6" w:rsidR="00431C6B" w:rsidRPr="00250E8C" w:rsidRDefault="00431C6B" w:rsidP="00431C6B">
      <w:pPr>
        <w:spacing w:after="0"/>
        <w:ind w:firstLine="708"/>
        <w:jc w:val="both"/>
        <w:rPr>
          <w:rFonts w:ascii="Times New Roman" w:eastAsia="Times New Roman" w:hAnsi="Times New Roman" w:cs="Times New Roman"/>
          <w:sz w:val="24"/>
          <w:szCs w:val="24"/>
          <w:lang w:eastAsia="ru-RU"/>
        </w:rPr>
      </w:pPr>
      <w:r w:rsidRPr="00250E8C">
        <w:rPr>
          <w:rFonts w:ascii="Times New Roman" w:eastAsia="Times New Roman" w:hAnsi="Times New Roman" w:cs="Times New Roman"/>
          <w:sz w:val="24"/>
          <w:szCs w:val="24"/>
          <w:lang w:eastAsia="ru-RU"/>
        </w:rPr>
        <w:t xml:space="preserve">В целях повышения эффективности управления муниципальными учреждениями города Радужный в течение 2021 года проведена оптимизация сети учреждений в сфере </w:t>
      </w:r>
      <w:r w:rsidR="002A6C8C" w:rsidRPr="00250E8C">
        <w:rPr>
          <w:rFonts w:ascii="Times New Roman" w:eastAsia="Times New Roman" w:hAnsi="Times New Roman" w:cs="Times New Roman"/>
          <w:sz w:val="24"/>
          <w:szCs w:val="24"/>
          <w:lang w:eastAsia="ru-RU"/>
        </w:rPr>
        <w:t>образования</w:t>
      </w:r>
      <w:r w:rsidRPr="00250E8C">
        <w:rPr>
          <w:rFonts w:ascii="Times New Roman" w:eastAsia="Times New Roman" w:hAnsi="Times New Roman" w:cs="Times New Roman"/>
          <w:sz w:val="24"/>
          <w:szCs w:val="24"/>
          <w:lang w:eastAsia="ru-RU"/>
        </w:rPr>
        <w:t xml:space="preserve"> путем реорганизации муниципального автономного </w:t>
      </w:r>
      <w:r w:rsidR="002A6C8C" w:rsidRPr="00250E8C">
        <w:rPr>
          <w:rFonts w:ascii="Times New Roman" w:eastAsia="Times New Roman" w:hAnsi="Times New Roman" w:cs="Times New Roman"/>
          <w:sz w:val="24"/>
          <w:szCs w:val="24"/>
          <w:lang w:eastAsia="ru-RU"/>
        </w:rPr>
        <w:t>дошкольного образовательного учреждения детский сад №6 «Сказка» в форме присоединения к муниципальному автономному дошкольному образовательному учреждению детский сад №9 «Черепашка»</w:t>
      </w:r>
      <w:r w:rsidR="002A6C8C" w:rsidRPr="00250E8C">
        <w:rPr>
          <w:rStyle w:val="aff1"/>
          <w:rFonts w:ascii="Times New Roman" w:eastAsia="Times New Roman" w:hAnsi="Times New Roman" w:cs="Times New Roman"/>
          <w:sz w:val="24"/>
          <w:szCs w:val="24"/>
          <w:lang w:eastAsia="ru-RU"/>
        </w:rPr>
        <w:footnoteReference w:id="1"/>
      </w:r>
      <w:r w:rsidRPr="00250E8C">
        <w:rPr>
          <w:rFonts w:ascii="Times New Roman" w:eastAsia="Times New Roman" w:hAnsi="Times New Roman" w:cs="Times New Roman"/>
          <w:sz w:val="24"/>
          <w:szCs w:val="24"/>
          <w:lang w:eastAsia="ru-RU"/>
        </w:rPr>
        <w:t>.</w:t>
      </w:r>
    </w:p>
    <w:p w14:paraId="15FA06C4" w14:textId="3246AD4A" w:rsidR="00431C6B" w:rsidRPr="00250E8C" w:rsidRDefault="002A6C8C" w:rsidP="009774CB">
      <w:pPr>
        <w:spacing w:after="0"/>
        <w:ind w:firstLine="720"/>
        <w:jc w:val="both"/>
        <w:rPr>
          <w:rFonts w:ascii="Times New Roman" w:hAnsi="Times New Roman" w:cs="Times New Roman"/>
          <w:sz w:val="24"/>
          <w:szCs w:val="24"/>
        </w:rPr>
      </w:pPr>
      <w:r w:rsidRPr="00250E8C">
        <w:rPr>
          <w:rFonts w:ascii="Times New Roman" w:eastAsia="Times New Roman" w:hAnsi="Times New Roman" w:cs="Times New Roman"/>
          <w:sz w:val="24"/>
          <w:szCs w:val="24"/>
          <w:lang w:eastAsia="ru-RU"/>
        </w:rPr>
        <w:t>В результате проведенных оптимизационных мероприятий по состоянию на 01 января 2022 года количество муниципальных учреждений в сфере образования -</w:t>
      </w:r>
      <w:r w:rsidRPr="00250E8C">
        <w:rPr>
          <w:rFonts w:ascii="Times New Roman" w:hAnsi="Times New Roman" w:cs="Times New Roman"/>
          <w:sz w:val="24"/>
          <w:szCs w:val="24"/>
        </w:rPr>
        <w:t>17, в том числе 9 автономных учреждений дошкольного образования, 2 автономных учреждения дополнительного образования и 6 бюджетных общеобразовательных учреждений</w:t>
      </w:r>
      <w:r w:rsidR="00250E8C" w:rsidRPr="00250E8C">
        <w:rPr>
          <w:rFonts w:ascii="Times New Roman" w:hAnsi="Times New Roman" w:cs="Times New Roman"/>
          <w:sz w:val="24"/>
          <w:szCs w:val="24"/>
        </w:rPr>
        <w:t>.</w:t>
      </w:r>
    </w:p>
    <w:p w14:paraId="4FD0C3AF" w14:textId="77777777" w:rsidR="009774CB" w:rsidRPr="00496A9D" w:rsidRDefault="009774CB" w:rsidP="009774CB">
      <w:pPr>
        <w:spacing w:after="0"/>
        <w:ind w:firstLine="567"/>
        <w:jc w:val="both"/>
        <w:rPr>
          <w:rFonts w:ascii="Times New Roman" w:hAnsi="Times New Roman" w:cs="Times New Roman"/>
          <w:sz w:val="24"/>
          <w:szCs w:val="24"/>
        </w:rPr>
      </w:pPr>
      <w:r w:rsidRPr="00496A9D">
        <w:rPr>
          <w:rFonts w:ascii="Times New Roman" w:hAnsi="Times New Roman" w:cs="Times New Roman"/>
          <w:sz w:val="24"/>
          <w:szCs w:val="24"/>
        </w:rPr>
        <w:t xml:space="preserve">Наибольший удельный вес в объеме ресурсного обеспечения муниципальной программы составляют расходы на реализацию подпрограммы «Современная школа» - 92,51%, при уточненных плановых назначениях </w:t>
      </w:r>
      <w:r w:rsidRPr="00496A9D">
        <w:rPr>
          <w:rFonts w:ascii="Times New Roman" w:eastAsia="Times New Roman" w:hAnsi="Times New Roman" w:cs="Times New Roman"/>
          <w:sz w:val="24"/>
          <w:szCs w:val="24"/>
          <w:lang w:eastAsia="ru-RU"/>
        </w:rPr>
        <w:t>1 512 947,08</w:t>
      </w:r>
      <w:r w:rsidRPr="00496A9D">
        <w:rPr>
          <w:rFonts w:ascii="Times New Roman" w:hAnsi="Times New Roman" w:cs="Times New Roman"/>
          <w:sz w:val="24"/>
          <w:szCs w:val="24"/>
        </w:rPr>
        <w:t xml:space="preserve"> тыс. рублей, кассовое исполнение составило </w:t>
      </w:r>
      <w:r w:rsidRPr="00496A9D">
        <w:rPr>
          <w:rFonts w:ascii="Times New Roman" w:eastAsia="Times New Roman" w:hAnsi="Times New Roman" w:cs="Times New Roman"/>
          <w:sz w:val="24"/>
          <w:szCs w:val="24"/>
          <w:lang w:eastAsia="ru-RU"/>
        </w:rPr>
        <w:t>1 509 153,08</w:t>
      </w:r>
      <w:r w:rsidRPr="00496A9D">
        <w:rPr>
          <w:rFonts w:ascii="Times New Roman" w:hAnsi="Times New Roman" w:cs="Times New Roman"/>
          <w:sz w:val="24"/>
          <w:szCs w:val="24"/>
        </w:rPr>
        <w:t xml:space="preserve"> тыс. рублей, или 99,75%.</w:t>
      </w:r>
    </w:p>
    <w:p w14:paraId="16F0023E" w14:textId="77777777" w:rsidR="009774CB" w:rsidRPr="00496A9D" w:rsidRDefault="009774CB" w:rsidP="009774CB">
      <w:pPr>
        <w:spacing w:after="0"/>
        <w:ind w:firstLine="567"/>
        <w:jc w:val="both"/>
        <w:rPr>
          <w:rFonts w:ascii="Times New Roman" w:hAnsi="Times New Roman" w:cs="Times New Roman"/>
          <w:sz w:val="24"/>
          <w:szCs w:val="24"/>
        </w:rPr>
      </w:pPr>
      <w:r w:rsidRPr="00496A9D">
        <w:rPr>
          <w:rFonts w:ascii="Times New Roman" w:hAnsi="Times New Roman" w:cs="Times New Roman"/>
          <w:sz w:val="24"/>
          <w:szCs w:val="24"/>
        </w:rPr>
        <w:t>На реализацию подпрограммы «Современная школа»:</w:t>
      </w:r>
    </w:p>
    <w:p w14:paraId="1092CD0F" w14:textId="07B0A0A7" w:rsidR="009774CB" w:rsidRPr="00496A9D" w:rsidRDefault="00250E8C" w:rsidP="009774CB">
      <w:pPr>
        <w:spacing w:after="0"/>
        <w:ind w:firstLine="567"/>
        <w:jc w:val="both"/>
        <w:rPr>
          <w:rFonts w:ascii="Times New Roman" w:eastAsia="Times New Roman" w:hAnsi="Times New Roman" w:cs="Times New Roman"/>
          <w:sz w:val="24"/>
          <w:szCs w:val="24"/>
          <w:lang w:eastAsia="ru-RU"/>
        </w:rPr>
      </w:pPr>
      <w:r w:rsidRPr="00496A9D">
        <w:rPr>
          <w:rFonts w:ascii="Times New Roman" w:hAnsi="Times New Roman" w:cs="Times New Roman"/>
          <w:sz w:val="24"/>
          <w:szCs w:val="24"/>
        </w:rPr>
        <w:t>-</w:t>
      </w:r>
      <w:r w:rsidR="009774CB" w:rsidRPr="00496A9D">
        <w:rPr>
          <w:rFonts w:ascii="Times New Roman" w:hAnsi="Times New Roman" w:cs="Times New Roman"/>
          <w:sz w:val="24"/>
          <w:szCs w:val="24"/>
        </w:rPr>
        <w:t xml:space="preserve"> за счет средств федерального бюджета предусмотрено в 2021 году – </w:t>
      </w:r>
      <w:r w:rsidR="009774CB" w:rsidRPr="00496A9D">
        <w:rPr>
          <w:rFonts w:ascii="Times New Roman" w:eastAsia="Times New Roman" w:hAnsi="Times New Roman" w:cs="Times New Roman"/>
          <w:sz w:val="24"/>
          <w:szCs w:val="24"/>
          <w:lang w:eastAsia="ru-RU"/>
        </w:rPr>
        <w:t>39 665,98</w:t>
      </w:r>
      <w:r w:rsidR="009774CB" w:rsidRPr="00496A9D">
        <w:rPr>
          <w:rFonts w:ascii="Times New Roman" w:hAnsi="Times New Roman" w:cs="Times New Roman"/>
          <w:sz w:val="24"/>
          <w:szCs w:val="24"/>
        </w:rPr>
        <w:t xml:space="preserve"> тыс. рублей, кассовое исполнение на отчетную дату составило </w:t>
      </w:r>
      <w:r w:rsidR="009774CB" w:rsidRPr="00496A9D">
        <w:rPr>
          <w:rFonts w:ascii="Times New Roman" w:eastAsia="Times New Roman" w:hAnsi="Times New Roman" w:cs="Times New Roman"/>
          <w:sz w:val="24"/>
          <w:szCs w:val="24"/>
          <w:lang w:eastAsia="ru-RU"/>
        </w:rPr>
        <w:t>39 414,95</w:t>
      </w:r>
      <w:r w:rsidR="009774CB" w:rsidRPr="00496A9D">
        <w:rPr>
          <w:rFonts w:ascii="Times New Roman" w:hAnsi="Times New Roman" w:cs="Times New Roman"/>
          <w:sz w:val="24"/>
          <w:szCs w:val="24"/>
        </w:rPr>
        <w:t xml:space="preserve"> тыс. рублей, или 99,37%.</w:t>
      </w:r>
    </w:p>
    <w:p w14:paraId="6AD16554" w14:textId="3DD15546" w:rsidR="009774CB" w:rsidRPr="00496A9D" w:rsidRDefault="00250E8C" w:rsidP="009774CB">
      <w:pPr>
        <w:spacing w:after="0"/>
        <w:ind w:firstLine="567"/>
        <w:jc w:val="both"/>
        <w:rPr>
          <w:rFonts w:ascii="Times New Roman" w:hAnsi="Times New Roman" w:cs="Times New Roman"/>
          <w:sz w:val="24"/>
          <w:szCs w:val="24"/>
        </w:rPr>
      </w:pPr>
      <w:r w:rsidRPr="00496A9D">
        <w:rPr>
          <w:rFonts w:ascii="Times New Roman" w:hAnsi="Times New Roman" w:cs="Times New Roman"/>
          <w:sz w:val="24"/>
          <w:szCs w:val="24"/>
        </w:rPr>
        <w:t xml:space="preserve">- </w:t>
      </w:r>
      <w:r w:rsidR="009774CB" w:rsidRPr="00496A9D">
        <w:rPr>
          <w:rFonts w:ascii="Times New Roman" w:hAnsi="Times New Roman" w:cs="Times New Roman"/>
          <w:sz w:val="24"/>
          <w:szCs w:val="24"/>
        </w:rPr>
        <w:t xml:space="preserve">за счет средств бюджета автономного округа предусмотрено в 2021 году – </w:t>
      </w:r>
      <w:r w:rsidR="009774CB" w:rsidRPr="00496A9D">
        <w:rPr>
          <w:rFonts w:ascii="Times New Roman" w:eastAsia="Times New Roman" w:hAnsi="Times New Roman" w:cs="Times New Roman"/>
          <w:sz w:val="24"/>
          <w:szCs w:val="24"/>
          <w:lang w:eastAsia="ru-RU"/>
        </w:rPr>
        <w:t>1 262 074,63</w:t>
      </w:r>
      <w:r w:rsidR="009774CB" w:rsidRPr="00496A9D">
        <w:rPr>
          <w:rFonts w:ascii="Times New Roman" w:hAnsi="Times New Roman" w:cs="Times New Roman"/>
          <w:sz w:val="24"/>
          <w:szCs w:val="24"/>
        </w:rPr>
        <w:t xml:space="preserve"> тыс. рублей, кассовое исполнение на отчетную дату составило </w:t>
      </w:r>
      <w:r w:rsidR="009774CB" w:rsidRPr="00496A9D">
        <w:rPr>
          <w:rFonts w:ascii="Times New Roman" w:eastAsia="Times New Roman" w:hAnsi="Times New Roman" w:cs="Times New Roman"/>
          <w:sz w:val="24"/>
          <w:szCs w:val="24"/>
          <w:lang w:eastAsia="ru-RU"/>
        </w:rPr>
        <w:t>1 258 549,03</w:t>
      </w:r>
      <w:r w:rsidR="009774CB" w:rsidRPr="00496A9D">
        <w:rPr>
          <w:rFonts w:ascii="Times New Roman" w:hAnsi="Times New Roman" w:cs="Times New Roman"/>
          <w:sz w:val="24"/>
          <w:szCs w:val="24"/>
        </w:rPr>
        <w:t xml:space="preserve"> тыс. рублей, или 99,72%;</w:t>
      </w:r>
    </w:p>
    <w:p w14:paraId="7E294026" w14:textId="6A1362F9" w:rsidR="009774CB" w:rsidRPr="00496A9D" w:rsidRDefault="00250E8C" w:rsidP="009774CB">
      <w:pPr>
        <w:spacing w:after="0"/>
        <w:ind w:firstLine="567"/>
        <w:jc w:val="both"/>
        <w:rPr>
          <w:rFonts w:ascii="Times New Roman" w:hAnsi="Times New Roman" w:cs="Times New Roman"/>
          <w:sz w:val="24"/>
          <w:szCs w:val="24"/>
        </w:rPr>
      </w:pPr>
      <w:r w:rsidRPr="00496A9D">
        <w:rPr>
          <w:rFonts w:ascii="Times New Roman" w:hAnsi="Times New Roman" w:cs="Times New Roman"/>
          <w:sz w:val="24"/>
          <w:szCs w:val="24"/>
        </w:rPr>
        <w:t>-</w:t>
      </w:r>
      <w:r w:rsidR="009774CB" w:rsidRPr="00496A9D">
        <w:rPr>
          <w:rFonts w:ascii="Times New Roman" w:hAnsi="Times New Roman" w:cs="Times New Roman"/>
          <w:sz w:val="24"/>
          <w:szCs w:val="24"/>
        </w:rPr>
        <w:t xml:space="preserve"> за счет средств бюджета города предусмотрено в 2021 году – 211 206,47 тыс. рублей, кассовое исполнение на отчетную дату составило </w:t>
      </w:r>
      <w:r w:rsidR="009774CB" w:rsidRPr="00496A9D">
        <w:rPr>
          <w:rFonts w:ascii="Times New Roman" w:eastAsia="Times New Roman" w:hAnsi="Times New Roman" w:cs="Times New Roman"/>
          <w:sz w:val="24"/>
          <w:szCs w:val="24"/>
          <w:lang w:eastAsia="ru-RU"/>
        </w:rPr>
        <w:t>211 189,10</w:t>
      </w:r>
      <w:r w:rsidR="009774CB" w:rsidRPr="00496A9D">
        <w:rPr>
          <w:rFonts w:ascii="Times New Roman" w:hAnsi="Times New Roman" w:cs="Times New Roman"/>
          <w:sz w:val="24"/>
          <w:szCs w:val="24"/>
        </w:rPr>
        <w:t xml:space="preserve"> тыс. рублей, или 99,99%</w:t>
      </w:r>
      <w:r w:rsidRPr="00496A9D">
        <w:rPr>
          <w:rFonts w:ascii="Times New Roman" w:hAnsi="Times New Roman" w:cs="Times New Roman"/>
          <w:sz w:val="24"/>
          <w:szCs w:val="24"/>
        </w:rPr>
        <w:t>.</w:t>
      </w:r>
    </w:p>
    <w:p w14:paraId="0F8EDCBB" w14:textId="77777777" w:rsidR="009774CB" w:rsidRPr="00EA7421" w:rsidRDefault="009774CB" w:rsidP="009774CB">
      <w:pPr>
        <w:spacing w:after="0"/>
        <w:ind w:firstLine="720"/>
        <w:jc w:val="both"/>
        <w:rPr>
          <w:rFonts w:ascii="Times New Roman" w:hAnsi="Times New Roman" w:cs="Times New Roman"/>
          <w:sz w:val="24"/>
          <w:szCs w:val="24"/>
        </w:rPr>
      </w:pPr>
      <w:r w:rsidRPr="00EA7421">
        <w:rPr>
          <w:rFonts w:ascii="Times New Roman" w:hAnsi="Times New Roman" w:cs="Times New Roman"/>
          <w:sz w:val="24"/>
          <w:szCs w:val="24"/>
        </w:rPr>
        <w:t>В рамках данной подпрограммы реализуется 4 основных мероприятия:</w:t>
      </w:r>
    </w:p>
    <w:p w14:paraId="76B6AD33" w14:textId="77777777" w:rsidR="009774CB" w:rsidRPr="00EA7421" w:rsidRDefault="009774CB" w:rsidP="009774CB">
      <w:pPr>
        <w:pStyle w:val="a3"/>
        <w:numPr>
          <w:ilvl w:val="0"/>
          <w:numId w:val="6"/>
        </w:numPr>
        <w:spacing w:after="0"/>
        <w:jc w:val="both"/>
        <w:rPr>
          <w:rFonts w:ascii="Times New Roman" w:hAnsi="Times New Roman" w:cs="Times New Roman"/>
          <w:sz w:val="24"/>
          <w:szCs w:val="24"/>
        </w:rPr>
      </w:pPr>
      <w:r w:rsidRPr="00EA7421">
        <w:rPr>
          <w:rFonts w:ascii="Times New Roman" w:hAnsi="Times New Roman" w:cs="Times New Roman"/>
          <w:sz w:val="24"/>
          <w:szCs w:val="24"/>
        </w:rPr>
        <w:t>Основное мероприятие «Обеспечение реализации основных общеобразовательных программ в дошкольных образовательных организациях»;</w:t>
      </w:r>
    </w:p>
    <w:p w14:paraId="591F715E" w14:textId="77777777" w:rsidR="009774CB" w:rsidRPr="00EA7421" w:rsidRDefault="009774CB" w:rsidP="009774CB">
      <w:pPr>
        <w:pStyle w:val="a3"/>
        <w:numPr>
          <w:ilvl w:val="0"/>
          <w:numId w:val="6"/>
        </w:numPr>
        <w:spacing w:after="0"/>
        <w:jc w:val="both"/>
        <w:rPr>
          <w:rFonts w:ascii="Times New Roman" w:hAnsi="Times New Roman" w:cs="Times New Roman"/>
          <w:sz w:val="24"/>
          <w:szCs w:val="24"/>
        </w:rPr>
      </w:pPr>
      <w:r w:rsidRPr="00EA7421">
        <w:rPr>
          <w:rFonts w:ascii="Times New Roman" w:hAnsi="Times New Roman" w:cs="Times New Roman"/>
          <w:sz w:val="24"/>
          <w:szCs w:val="24"/>
        </w:rPr>
        <w:t>Основное мероприятие «Обеспечение реализации основных общеобразовательных программ в образовательных организациях»;</w:t>
      </w:r>
    </w:p>
    <w:p w14:paraId="264CF619" w14:textId="77777777" w:rsidR="009774CB" w:rsidRPr="00EA7421" w:rsidRDefault="009774CB" w:rsidP="009774CB">
      <w:pPr>
        <w:pStyle w:val="a3"/>
        <w:numPr>
          <w:ilvl w:val="0"/>
          <w:numId w:val="6"/>
        </w:numPr>
        <w:spacing w:after="0"/>
        <w:jc w:val="both"/>
        <w:rPr>
          <w:rFonts w:ascii="Times New Roman" w:hAnsi="Times New Roman" w:cs="Times New Roman"/>
          <w:sz w:val="24"/>
          <w:szCs w:val="24"/>
        </w:rPr>
      </w:pPr>
      <w:r w:rsidRPr="00EA7421">
        <w:rPr>
          <w:rFonts w:ascii="Times New Roman" w:hAnsi="Times New Roman" w:cs="Times New Roman"/>
          <w:sz w:val="24"/>
          <w:szCs w:val="24"/>
        </w:rPr>
        <w:t>Основное мероприятие «Предоставление питания»;</w:t>
      </w:r>
    </w:p>
    <w:p w14:paraId="7189D37A" w14:textId="77777777" w:rsidR="009774CB" w:rsidRPr="00EA7421" w:rsidRDefault="009774CB" w:rsidP="009774CB">
      <w:pPr>
        <w:pStyle w:val="a3"/>
        <w:numPr>
          <w:ilvl w:val="0"/>
          <w:numId w:val="6"/>
        </w:numPr>
        <w:spacing w:after="0"/>
        <w:jc w:val="both"/>
        <w:rPr>
          <w:rFonts w:ascii="Times New Roman" w:hAnsi="Times New Roman" w:cs="Times New Roman"/>
          <w:sz w:val="24"/>
          <w:szCs w:val="24"/>
        </w:rPr>
      </w:pPr>
      <w:r w:rsidRPr="00EA7421">
        <w:rPr>
          <w:rFonts w:ascii="Times New Roman" w:hAnsi="Times New Roman" w:cs="Times New Roman"/>
          <w:sz w:val="24"/>
          <w:szCs w:val="24"/>
        </w:rPr>
        <w:t>Основное мероприятие «Обеспечение социальных гарантий работникам дошкольных образовательных и общеобразовательных учреждений».</w:t>
      </w:r>
    </w:p>
    <w:p w14:paraId="4F82EA94" w14:textId="77777777" w:rsidR="009774CB" w:rsidRPr="00CF6C80" w:rsidRDefault="009774CB" w:rsidP="009774CB">
      <w:pPr>
        <w:pStyle w:val="a3"/>
        <w:spacing w:after="0"/>
        <w:ind w:left="0" w:firstLine="709"/>
        <w:jc w:val="both"/>
        <w:rPr>
          <w:rFonts w:ascii="Times New Roman" w:hAnsi="Times New Roman" w:cs="Times New Roman"/>
          <w:sz w:val="24"/>
          <w:szCs w:val="24"/>
        </w:rPr>
      </w:pPr>
      <w:r w:rsidRPr="00CF6C80">
        <w:rPr>
          <w:rFonts w:ascii="Times New Roman" w:hAnsi="Times New Roman" w:cs="Times New Roman"/>
          <w:sz w:val="24"/>
          <w:szCs w:val="24"/>
        </w:rPr>
        <w:t>Средства, предусмотренные на реализацию основного мероприятия «Обеспечение реализации основных общеобразовательных программ в дошкольных образовательных организациях» в сумме 644 695,17 тыс. рублей направлены на:</w:t>
      </w:r>
    </w:p>
    <w:p w14:paraId="6C6E01F6" w14:textId="77777777" w:rsidR="009774CB" w:rsidRPr="00FC26D7" w:rsidRDefault="009774CB" w:rsidP="009774CB">
      <w:pPr>
        <w:pStyle w:val="a3"/>
        <w:spacing w:after="0"/>
        <w:ind w:left="0" w:firstLine="709"/>
        <w:jc w:val="both"/>
        <w:rPr>
          <w:rFonts w:ascii="Times New Roman" w:hAnsi="Times New Roman" w:cs="Times New Roman"/>
          <w:sz w:val="24"/>
          <w:szCs w:val="24"/>
        </w:rPr>
      </w:pPr>
      <w:r w:rsidRPr="00FC26D7">
        <w:rPr>
          <w:rFonts w:ascii="Times New Roman" w:hAnsi="Times New Roman" w:cs="Times New Roman"/>
          <w:sz w:val="24"/>
          <w:szCs w:val="24"/>
        </w:rPr>
        <w:t xml:space="preserve">- </w:t>
      </w:r>
      <w:r w:rsidRPr="00FC26D7">
        <w:rPr>
          <w:rFonts w:ascii="Times New Roman" w:eastAsia="Times New Roman" w:hAnsi="Times New Roman" w:cs="Times New Roman"/>
          <w:sz w:val="24"/>
          <w:szCs w:val="24"/>
          <w:lang w:eastAsia="ru-RU"/>
        </w:rPr>
        <w:t>финансовое обеспечение выполнения муниципального задания в сумме 611 582,14 тыс. рублей, из них</w:t>
      </w:r>
      <w:r w:rsidRPr="00FC26D7">
        <w:rPr>
          <w:rFonts w:ascii="Times New Roman" w:hAnsi="Times New Roman" w:cs="Times New Roman"/>
          <w:sz w:val="24"/>
          <w:szCs w:val="24"/>
        </w:rPr>
        <w:t>:</w:t>
      </w:r>
    </w:p>
    <w:p w14:paraId="534E1E2C" w14:textId="50ED68EC" w:rsidR="009774CB" w:rsidRPr="00FC26D7" w:rsidRDefault="009774CB" w:rsidP="009774CB">
      <w:pPr>
        <w:tabs>
          <w:tab w:val="left" w:pos="851"/>
        </w:tabs>
        <w:spacing w:after="0"/>
        <w:jc w:val="both"/>
        <w:rPr>
          <w:rFonts w:ascii="Times New Roman" w:hAnsi="Times New Roman" w:cs="Times New Roman"/>
          <w:i/>
          <w:sz w:val="24"/>
          <w:szCs w:val="24"/>
        </w:rPr>
      </w:pPr>
      <w:r w:rsidRPr="00FC26D7">
        <w:rPr>
          <w:rFonts w:ascii="Times New Roman" w:hAnsi="Times New Roman" w:cs="Times New Roman"/>
          <w:i/>
          <w:sz w:val="24"/>
          <w:szCs w:val="24"/>
        </w:rPr>
        <w:tab/>
        <w:t>содержание учреждений дошкольного образования в сумме 105 193,14 тыс.</w:t>
      </w:r>
      <w:r w:rsidRPr="00FC26D7">
        <w:rPr>
          <w:rFonts w:ascii="Times New Roman" w:eastAsia="Times New Roman" w:hAnsi="Times New Roman"/>
          <w:i/>
          <w:sz w:val="24"/>
          <w:szCs w:val="24"/>
          <w:lang w:eastAsia="ru-RU"/>
        </w:rPr>
        <w:t xml:space="preserve"> </w:t>
      </w:r>
      <w:r w:rsidRPr="00FC26D7">
        <w:rPr>
          <w:rFonts w:ascii="Times New Roman" w:hAnsi="Times New Roman" w:cs="Times New Roman"/>
          <w:i/>
          <w:sz w:val="24"/>
          <w:szCs w:val="24"/>
        </w:rPr>
        <w:t>рублей;</w:t>
      </w:r>
    </w:p>
    <w:p w14:paraId="76E855B9" w14:textId="2B6886F3" w:rsidR="009774CB" w:rsidRPr="00FC26D7" w:rsidRDefault="009774CB" w:rsidP="009774CB">
      <w:pPr>
        <w:tabs>
          <w:tab w:val="left" w:pos="851"/>
        </w:tabs>
        <w:spacing w:after="0"/>
        <w:jc w:val="both"/>
        <w:rPr>
          <w:rFonts w:ascii="Times New Roman" w:hAnsi="Times New Roman" w:cs="Times New Roman"/>
          <w:i/>
          <w:sz w:val="24"/>
          <w:szCs w:val="24"/>
        </w:rPr>
      </w:pPr>
      <w:r w:rsidRPr="00FC26D7">
        <w:rPr>
          <w:rFonts w:ascii="Times New Roman" w:hAnsi="Times New Roman" w:cs="Times New Roman"/>
          <w:i/>
          <w:sz w:val="24"/>
          <w:szCs w:val="24"/>
        </w:rPr>
        <w:t xml:space="preserve">              субвенци</w:t>
      </w:r>
      <w:r w:rsidR="00FC26D7" w:rsidRPr="00FC26D7">
        <w:rPr>
          <w:rFonts w:ascii="Times New Roman" w:hAnsi="Times New Roman" w:cs="Times New Roman"/>
          <w:i/>
          <w:sz w:val="24"/>
          <w:szCs w:val="24"/>
        </w:rPr>
        <w:t>я</w:t>
      </w:r>
      <w:r w:rsidRPr="00FC26D7">
        <w:rPr>
          <w:rFonts w:ascii="Times New Roman" w:hAnsi="Times New Roman" w:cs="Times New Roman"/>
          <w:i/>
          <w:sz w:val="24"/>
          <w:szCs w:val="24"/>
        </w:rPr>
        <w:t xml:space="preserve">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w:t>
      </w:r>
      <w:r w:rsidRPr="00FC26D7">
        <w:rPr>
          <w:rFonts w:ascii="Times New Roman" w:hAnsi="Times New Roman" w:cs="Times New Roman"/>
          <w:i/>
          <w:sz w:val="24"/>
          <w:szCs w:val="24"/>
        </w:rPr>
        <w:lastRenderedPageBreak/>
        <w:t>Ханты-Мансийского автономного округа - Югры отдельных государственных полномочий в области образования в сумме 506 389,00 тыс. рублей</w:t>
      </w:r>
      <w:r w:rsidR="00FC26D7">
        <w:rPr>
          <w:rFonts w:ascii="Times New Roman" w:hAnsi="Times New Roman" w:cs="Times New Roman"/>
          <w:i/>
          <w:sz w:val="24"/>
          <w:szCs w:val="24"/>
        </w:rPr>
        <w:t>;</w:t>
      </w:r>
    </w:p>
    <w:p w14:paraId="4A2D8EF2" w14:textId="348035A6" w:rsidR="009774CB" w:rsidRPr="00FC26D7" w:rsidRDefault="009774CB" w:rsidP="009774CB">
      <w:pPr>
        <w:tabs>
          <w:tab w:val="left" w:pos="851"/>
        </w:tabs>
        <w:spacing w:after="0"/>
        <w:jc w:val="both"/>
        <w:rPr>
          <w:rFonts w:ascii="Times New Roman" w:hAnsi="Times New Roman" w:cs="Times New Roman"/>
          <w:sz w:val="24"/>
          <w:szCs w:val="24"/>
        </w:rPr>
      </w:pPr>
      <w:r w:rsidRPr="00FC26D7">
        <w:rPr>
          <w:rFonts w:ascii="Times New Roman" w:hAnsi="Times New Roman" w:cs="Times New Roman"/>
          <w:sz w:val="24"/>
          <w:szCs w:val="24"/>
        </w:rPr>
        <w:t xml:space="preserve">           -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 выплату компенсации) в сумме 31 549,83 тыс. руб.;</w:t>
      </w:r>
    </w:p>
    <w:p w14:paraId="50D1B3C1" w14:textId="77777777" w:rsidR="009774CB" w:rsidRPr="00A02724" w:rsidRDefault="009774CB" w:rsidP="009774CB">
      <w:pPr>
        <w:tabs>
          <w:tab w:val="left" w:pos="851"/>
        </w:tabs>
        <w:spacing w:after="0"/>
        <w:jc w:val="both"/>
        <w:rPr>
          <w:rFonts w:ascii="Times New Roman" w:hAnsi="Times New Roman" w:cs="Times New Roman"/>
          <w:sz w:val="24"/>
          <w:szCs w:val="24"/>
        </w:rPr>
      </w:pPr>
      <w:r w:rsidRPr="00A02724">
        <w:rPr>
          <w:rFonts w:ascii="Times New Roman" w:hAnsi="Times New Roman" w:cs="Times New Roman"/>
          <w:sz w:val="24"/>
          <w:szCs w:val="24"/>
        </w:rPr>
        <w:tab/>
        <w:t>- субсидии на иные цели в сумме 1</w:t>
      </w:r>
      <w:r w:rsidRPr="00A02724">
        <w:rPr>
          <w:rFonts w:ascii="Times New Roman" w:hAnsi="Times New Roman" w:cs="Times New Roman"/>
          <w:sz w:val="24"/>
          <w:szCs w:val="24"/>
          <w:lang w:val="en-US"/>
        </w:rPr>
        <w:t> </w:t>
      </w:r>
      <w:r w:rsidRPr="00A02724">
        <w:rPr>
          <w:rFonts w:ascii="Times New Roman" w:hAnsi="Times New Roman" w:cs="Times New Roman"/>
          <w:sz w:val="24"/>
          <w:szCs w:val="24"/>
        </w:rPr>
        <w:t>563,20 тыс. рублей направлены на администрирование полномочий по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14:paraId="17E9C4CA" w14:textId="77777777" w:rsidR="009774CB" w:rsidRPr="0008410D" w:rsidRDefault="009774CB" w:rsidP="009774CB">
      <w:pPr>
        <w:pStyle w:val="a3"/>
        <w:spacing w:after="0"/>
        <w:ind w:left="0" w:firstLine="709"/>
        <w:jc w:val="both"/>
        <w:rPr>
          <w:rFonts w:ascii="Times New Roman" w:hAnsi="Times New Roman" w:cs="Times New Roman"/>
          <w:sz w:val="24"/>
          <w:szCs w:val="24"/>
        </w:rPr>
      </w:pPr>
      <w:r w:rsidRPr="0008410D">
        <w:rPr>
          <w:rFonts w:ascii="Times New Roman" w:hAnsi="Times New Roman" w:cs="Times New Roman"/>
          <w:sz w:val="24"/>
          <w:szCs w:val="24"/>
        </w:rPr>
        <w:t>Средства, предусмотренные на реализацию основного мероприятия «Обеспечение реализации основных общеобразовательных программ в образовательных организациях» в сумме 709 675,22 тыс. рублей направлены на:</w:t>
      </w:r>
    </w:p>
    <w:p w14:paraId="7E2F2C68" w14:textId="3FE095AC" w:rsidR="009774CB" w:rsidRPr="0008410D" w:rsidRDefault="009774CB" w:rsidP="009774CB">
      <w:pPr>
        <w:pStyle w:val="a3"/>
        <w:spacing w:after="0"/>
        <w:ind w:left="0" w:firstLine="709"/>
        <w:jc w:val="both"/>
        <w:rPr>
          <w:rFonts w:ascii="Times New Roman" w:hAnsi="Times New Roman" w:cs="Times New Roman"/>
          <w:sz w:val="24"/>
          <w:szCs w:val="24"/>
        </w:rPr>
      </w:pPr>
      <w:r w:rsidRPr="0008410D">
        <w:rPr>
          <w:rFonts w:ascii="Times New Roman" w:hAnsi="Times New Roman" w:cs="Times New Roman"/>
          <w:sz w:val="24"/>
          <w:szCs w:val="24"/>
        </w:rPr>
        <w:t xml:space="preserve">- </w:t>
      </w:r>
      <w:r w:rsidRPr="0008410D">
        <w:rPr>
          <w:rFonts w:ascii="Times New Roman" w:eastAsia="Times New Roman" w:hAnsi="Times New Roman" w:cs="Times New Roman"/>
          <w:sz w:val="24"/>
          <w:szCs w:val="24"/>
          <w:lang w:eastAsia="ru-RU"/>
        </w:rPr>
        <w:t>финансовое обеспечение выполнения муниципального задания образовательным организациям в сумме 676 635,32 тыс. рублей, из них</w:t>
      </w:r>
      <w:r w:rsidRPr="0008410D">
        <w:rPr>
          <w:rFonts w:ascii="Times New Roman" w:hAnsi="Times New Roman" w:cs="Times New Roman"/>
          <w:sz w:val="24"/>
          <w:szCs w:val="24"/>
        </w:rPr>
        <w:t>:</w:t>
      </w:r>
    </w:p>
    <w:p w14:paraId="72C7865E" w14:textId="2C8E6765" w:rsidR="009774CB" w:rsidRPr="0008410D" w:rsidRDefault="009774CB" w:rsidP="009774CB">
      <w:pPr>
        <w:tabs>
          <w:tab w:val="left" w:pos="851"/>
        </w:tabs>
        <w:spacing w:after="0"/>
        <w:jc w:val="both"/>
        <w:rPr>
          <w:rFonts w:ascii="Times New Roman" w:hAnsi="Times New Roman" w:cs="Times New Roman"/>
          <w:i/>
          <w:sz w:val="24"/>
          <w:szCs w:val="24"/>
        </w:rPr>
      </w:pPr>
      <w:r w:rsidRPr="0008410D">
        <w:rPr>
          <w:rFonts w:ascii="Times New Roman" w:hAnsi="Times New Roman" w:cs="Times New Roman"/>
          <w:i/>
          <w:sz w:val="24"/>
          <w:szCs w:val="24"/>
        </w:rPr>
        <w:tab/>
        <w:t>содержание учреждений общего образования в сумме 58 778,42 тыс.</w:t>
      </w:r>
      <w:r w:rsidRPr="0008410D">
        <w:rPr>
          <w:rFonts w:ascii="Times New Roman" w:eastAsia="Times New Roman" w:hAnsi="Times New Roman"/>
          <w:i/>
          <w:sz w:val="24"/>
          <w:szCs w:val="24"/>
          <w:lang w:eastAsia="ru-RU"/>
        </w:rPr>
        <w:t xml:space="preserve"> </w:t>
      </w:r>
      <w:r w:rsidRPr="0008410D">
        <w:rPr>
          <w:rFonts w:ascii="Times New Roman" w:hAnsi="Times New Roman" w:cs="Times New Roman"/>
          <w:i/>
          <w:sz w:val="24"/>
          <w:szCs w:val="24"/>
        </w:rPr>
        <w:t>рублей;</w:t>
      </w:r>
    </w:p>
    <w:p w14:paraId="6B7AB643" w14:textId="61C0EAC1" w:rsidR="009774CB" w:rsidRPr="0008410D" w:rsidRDefault="009774CB" w:rsidP="009774CB">
      <w:pPr>
        <w:pStyle w:val="a3"/>
        <w:spacing w:after="0"/>
        <w:ind w:left="0" w:firstLine="709"/>
        <w:jc w:val="both"/>
        <w:rPr>
          <w:rFonts w:ascii="Times New Roman" w:hAnsi="Times New Roman" w:cs="Times New Roman"/>
          <w:i/>
          <w:sz w:val="24"/>
          <w:szCs w:val="24"/>
        </w:rPr>
      </w:pPr>
      <w:r w:rsidRPr="0008410D">
        <w:rPr>
          <w:rFonts w:ascii="Times New Roman" w:hAnsi="Times New Roman" w:cs="Times New Roman"/>
          <w:i/>
          <w:sz w:val="24"/>
          <w:szCs w:val="24"/>
        </w:rPr>
        <w:t xml:space="preserve">  субвенци</w:t>
      </w:r>
      <w:r w:rsidR="00A02724" w:rsidRPr="0008410D">
        <w:rPr>
          <w:rFonts w:ascii="Times New Roman" w:hAnsi="Times New Roman" w:cs="Times New Roman"/>
          <w:i/>
          <w:sz w:val="24"/>
          <w:szCs w:val="24"/>
        </w:rPr>
        <w:t>я</w:t>
      </w:r>
      <w:r w:rsidRPr="0008410D">
        <w:rPr>
          <w:rFonts w:ascii="Times New Roman" w:hAnsi="Times New Roman" w:cs="Times New Roman"/>
          <w:i/>
          <w:sz w:val="24"/>
          <w:szCs w:val="24"/>
        </w:rPr>
        <w:t xml:space="preserve">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в сумме 615 774,19 тыс. рублей;</w:t>
      </w:r>
    </w:p>
    <w:p w14:paraId="5DAF1AC1" w14:textId="78B759A8" w:rsidR="009774CB" w:rsidRPr="0008410D" w:rsidRDefault="009774CB" w:rsidP="009774CB">
      <w:pPr>
        <w:pStyle w:val="a3"/>
        <w:spacing w:after="0"/>
        <w:ind w:left="0" w:firstLine="709"/>
        <w:jc w:val="both"/>
        <w:rPr>
          <w:rFonts w:ascii="Times New Roman" w:hAnsi="Times New Roman" w:cs="Times New Roman"/>
          <w:i/>
          <w:sz w:val="24"/>
          <w:szCs w:val="24"/>
        </w:rPr>
      </w:pPr>
      <w:r w:rsidRPr="0008410D">
        <w:rPr>
          <w:rFonts w:ascii="Times New Roman" w:hAnsi="Times New Roman" w:cs="Times New Roman"/>
          <w:i/>
          <w:sz w:val="24"/>
          <w:szCs w:val="24"/>
        </w:rPr>
        <w:t>субвенци</w:t>
      </w:r>
      <w:r w:rsidR="00A02724" w:rsidRPr="0008410D">
        <w:rPr>
          <w:rFonts w:ascii="Times New Roman" w:hAnsi="Times New Roman" w:cs="Times New Roman"/>
          <w:i/>
          <w:sz w:val="24"/>
          <w:szCs w:val="24"/>
        </w:rPr>
        <w:t>я</w:t>
      </w:r>
      <w:r w:rsidRPr="0008410D">
        <w:rPr>
          <w:rFonts w:ascii="Times New Roman" w:hAnsi="Times New Roman" w:cs="Times New Roman"/>
          <w:i/>
          <w:sz w:val="24"/>
          <w:szCs w:val="24"/>
        </w:rPr>
        <w:t xml:space="preserve"> на выплату компенсации педагогическим работникам за работу по подготовке и проведению единого государственного экзамена,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в сумме 2 082,71 тыс. рублей</w:t>
      </w:r>
      <w:r w:rsidR="00D91C11">
        <w:rPr>
          <w:rFonts w:ascii="Times New Roman" w:hAnsi="Times New Roman" w:cs="Times New Roman"/>
          <w:i/>
          <w:sz w:val="24"/>
          <w:szCs w:val="24"/>
        </w:rPr>
        <w:t>;</w:t>
      </w:r>
    </w:p>
    <w:p w14:paraId="21A2460A" w14:textId="3884AB4B" w:rsidR="009774CB" w:rsidRPr="0008410D" w:rsidRDefault="009774CB" w:rsidP="009774CB">
      <w:pPr>
        <w:pStyle w:val="a3"/>
        <w:spacing w:after="0"/>
        <w:ind w:left="0" w:firstLine="709"/>
        <w:jc w:val="both"/>
        <w:rPr>
          <w:rFonts w:ascii="Times New Roman" w:hAnsi="Times New Roman" w:cs="Times New Roman"/>
          <w:sz w:val="24"/>
          <w:szCs w:val="24"/>
        </w:rPr>
      </w:pPr>
      <w:r w:rsidRPr="0008410D">
        <w:rPr>
          <w:rFonts w:ascii="Times New Roman" w:hAnsi="Times New Roman" w:cs="Times New Roman"/>
          <w:sz w:val="24"/>
          <w:szCs w:val="24"/>
        </w:rPr>
        <w:t>- предоставление субсидий на иные цели образовательным организациям в сумме 32 922,63 тыс. рублей, из них:</w:t>
      </w:r>
    </w:p>
    <w:p w14:paraId="6965C4FF" w14:textId="77777777" w:rsidR="009774CB" w:rsidRPr="0008410D" w:rsidRDefault="009774CB" w:rsidP="009774CB">
      <w:pPr>
        <w:pStyle w:val="a3"/>
        <w:spacing w:after="0"/>
        <w:ind w:left="0" w:firstLine="709"/>
        <w:jc w:val="both"/>
        <w:rPr>
          <w:rFonts w:ascii="Times New Roman" w:hAnsi="Times New Roman" w:cs="Times New Roman"/>
          <w:i/>
          <w:sz w:val="24"/>
          <w:szCs w:val="24"/>
        </w:rPr>
      </w:pPr>
      <w:r w:rsidRPr="0008410D">
        <w:rPr>
          <w:rFonts w:ascii="Times New Roman" w:hAnsi="Times New Roman" w:cs="Times New Roman"/>
          <w:i/>
          <w:sz w:val="24"/>
          <w:szCs w:val="24"/>
        </w:rPr>
        <w:t xml:space="preserve"> на проведение мероприятий в области образования 8,96 тыс. рублей;</w:t>
      </w:r>
    </w:p>
    <w:p w14:paraId="004362E7" w14:textId="2AAB933E" w:rsidR="009774CB" w:rsidRPr="0008410D" w:rsidRDefault="009774CB" w:rsidP="009774CB">
      <w:pPr>
        <w:pStyle w:val="a3"/>
        <w:spacing w:after="0"/>
        <w:ind w:left="0" w:firstLine="709"/>
        <w:jc w:val="both"/>
        <w:rPr>
          <w:rFonts w:ascii="Times New Roman" w:hAnsi="Times New Roman" w:cs="Times New Roman"/>
          <w:i/>
          <w:sz w:val="24"/>
          <w:szCs w:val="24"/>
        </w:rPr>
      </w:pPr>
      <w:r w:rsidRPr="0008410D">
        <w:rPr>
          <w:rFonts w:ascii="Times New Roman" w:hAnsi="Times New Roman" w:cs="Times New Roman"/>
          <w:i/>
          <w:sz w:val="24"/>
          <w:szCs w:val="24"/>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32 913,67 тыс. рублей</w:t>
      </w:r>
      <w:r w:rsidR="00D91C11">
        <w:rPr>
          <w:rFonts w:ascii="Times New Roman" w:hAnsi="Times New Roman" w:cs="Times New Roman"/>
          <w:i/>
          <w:sz w:val="24"/>
          <w:szCs w:val="24"/>
        </w:rPr>
        <w:t>;</w:t>
      </w:r>
    </w:p>
    <w:p w14:paraId="3435D97D" w14:textId="2C7889AC" w:rsidR="009774CB" w:rsidRPr="00C84548" w:rsidRDefault="009774CB" w:rsidP="009774CB">
      <w:pPr>
        <w:pStyle w:val="a3"/>
        <w:spacing w:after="0"/>
        <w:ind w:left="0" w:firstLine="709"/>
        <w:jc w:val="both"/>
        <w:rPr>
          <w:rFonts w:ascii="Times New Roman" w:hAnsi="Times New Roman" w:cs="Times New Roman"/>
          <w:sz w:val="24"/>
          <w:szCs w:val="24"/>
        </w:rPr>
      </w:pPr>
      <w:r w:rsidRPr="00C84548">
        <w:rPr>
          <w:rFonts w:ascii="Times New Roman" w:hAnsi="Times New Roman" w:cs="Times New Roman"/>
          <w:sz w:val="24"/>
          <w:szCs w:val="24"/>
        </w:rPr>
        <w:t xml:space="preserve">- организацию </w:t>
      </w:r>
      <w:r w:rsidR="00D91C11" w:rsidRPr="00C84548">
        <w:rPr>
          <w:rFonts w:ascii="Times New Roman" w:hAnsi="Times New Roman" w:cs="Times New Roman"/>
          <w:sz w:val="24"/>
          <w:szCs w:val="24"/>
        </w:rPr>
        <w:t xml:space="preserve">и </w:t>
      </w:r>
      <w:r w:rsidRPr="00C84548">
        <w:rPr>
          <w:rFonts w:ascii="Times New Roman" w:hAnsi="Times New Roman" w:cs="Times New Roman"/>
          <w:sz w:val="24"/>
          <w:szCs w:val="24"/>
        </w:rPr>
        <w:t>проведени</w:t>
      </w:r>
      <w:r w:rsidR="00D91C11" w:rsidRPr="00C84548">
        <w:rPr>
          <w:rFonts w:ascii="Times New Roman" w:hAnsi="Times New Roman" w:cs="Times New Roman"/>
          <w:sz w:val="24"/>
          <w:szCs w:val="24"/>
        </w:rPr>
        <w:t>е</w:t>
      </w:r>
      <w:r w:rsidRPr="00C84548">
        <w:rPr>
          <w:rFonts w:ascii="Times New Roman" w:hAnsi="Times New Roman" w:cs="Times New Roman"/>
          <w:sz w:val="24"/>
          <w:szCs w:val="24"/>
        </w:rPr>
        <w:t xml:space="preserve"> государственной итоговой аттестации физических лиц, освоивших образовательные программы основного общего или среднего общего образования</w:t>
      </w:r>
      <w:r w:rsidR="00D91C11" w:rsidRPr="00C84548">
        <w:rPr>
          <w:rFonts w:ascii="Times New Roman" w:hAnsi="Times New Roman" w:cs="Times New Roman"/>
          <w:sz w:val="24"/>
          <w:szCs w:val="24"/>
        </w:rPr>
        <w:t>,</w:t>
      </w:r>
      <w:r w:rsidRPr="00C84548">
        <w:rPr>
          <w:rFonts w:ascii="Times New Roman" w:hAnsi="Times New Roman" w:cs="Times New Roman"/>
          <w:sz w:val="24"/>
          <w:szCs w:val="24"/>
        </w:rPr>
        <w:t xml:space="preserve"> обеспечение обучающихся учебниками и учебными пособиями в сумме 117,27 тыс. рублей.</w:t>
      </w:r>
    </w:p>
    <w:p w14:paraId="10E55247" w14:textId="77777777" w:rsidR="009774CB" w:rsidRPr="00AF768D" w:rsidRDefault="009774CB" w:rsidP="009774CB">
      <w:pPr>
        <w:pStyle w:val="a3"/>
        <w:spacing w:after="0"/>
        <w:ind w:left="0" w:firstLine="709"/>
        <w:jc w:val="both"/>
        <w:rPr>
          <w:rFonts w:ascii="Times New Roman" w:hAnsi="Times New Roman" w:cs="Times New Roman"/>
          <w:sz w:val="24"/>
          <w:szCs w:val="24"/>
        </w:rPr>
      </w:pPr>
      <w:r w:rsidRPr="00AF768D">
        <w:rPr>
          <w:rFonts w:ascii="Times New Roman" w:hAnsi="Times New Roman" w:cs="Times New Roman"/>
          <w:sz w:val="24"/>
          <w:szCs w:val="24"/>
        </w:rPr>
        <w:t>Средства, предусмотренные на реализацию основного мероприятия «Предоставление питания» в сумме 119 891,46 тыс. рублей направлены на:</w:t>
      </w:r>
    </w:p>
    <w:p w14:paraId="489222B1" w14:textId="46469F70" w:rsidR="009774CB" w:rsidRPr="00AF768D" w:rsidRDefault="009774CB" w:rsidP="009774CB">
      <w:pPr>
        <w:pStyle w:val="a3"/>
        <w:spacing w:after="0"/>
        <w:ind w:left="0" w:firstLine="709"/>
        <w:jc w:val="both"/>
        <w:rPr>
          <w:rFonts w:ascii="Times New Roman" w:hAnsi="Times New Roman" w:cs="Times New Roman"/>
          <w:sz w:val="24"/>
          <w:szCs w:val="24"/>
        </w:rPr>
      </w:pPr>
      <w:r w:rsidRPr="00AF768D">
        <w:rPr>
          <w:rFonts w:ascii="Times New Roman" w:hAnsi="Times New Roman" w:cs="Times New Roman"/>
          <w:sz w:val="24"/>
          <w:szCs w:val="24"/>
        </w:rPr>
        <w:t xml:space="preserve">- </w:t>
      </w:r>
      <w:r w:rsidRPr="00AF768D">
        <w:rPr>
          <w:rFonts w:ascii="Times New Roman" w:eastAsia="Times New Roman" w:hAnsi="Times New Roman" w:cs="Times New Roman"/>
          <w:sz w:val="24"/>
          <w:szCs w:val="24"/>
          <w:lang w:eastAsia="ru-RU"/>
        </w:rPr>
        <w:t>финансовое обеспечение выполнения муниципального задания образовательным организациям в сумме 119 233,32 тыс. рублей, из них</w:t>
      </w:r>
      <w:r w:rsidRPr="00AF768D">
        <w:rPr>
          <w:rFonts w:ascii="Times New Roman" w:hAnsi="Times New Roman" w:cs="Times New Roman"/>
          <w:sz w:val="24"/>
          <w:szCs w:val="24"/>
        </w:rPr>
        <w:t>:</w:t>
      </w:r>
    </w:p>
    <w:p w14:paraId="2949C348" w14:textId="75E67A8C" w:rsidR="009774CB" w:rsidRPr="00AF768D" w:rsidRDefault="009774CB" w:rsidP="009774CB">
      <w:pPr>
        <w:pStyle w:val="a3"/>
        <w:spacing w:after="0"/>
        <w:ind w:left="0" w:firstLine="709"/>
        <w:jc w:val="both"/>
        <w:rPr>
          <w:rFonts w:ascii="Times New Roman" w:hAnsi="Times New Roman" w:cs="Times New Roman"/>
          <w:i/>
          <w:sz w:val="24"/>
          <w:szCs w:val="24"/>
        </w:rPr>
      </w:pPr>
      <w:r w:rsidRPr="00AF768D">
        <w:rPr>
          <w:rFonts w:ascii="Times New Roman" w:hAnsi="Times New Roman" w:cs="Times New Roman"/>
          <w:i/>
          <w:sz w:val="24"/>
          <w:szCs w:val="24"/>
        </w:rPr>
        <w:t>дополнительное финансовое обеспечение мероприятий по организации питания обучающихся в сумме 11 414,08 тыс. рублей;</w:t>
      </w:r>
    </w:p>
    <w:p w14:paraId="0DD578FA" w14:textId="21760F67" w:rsidR="009774CB" w:rsidRPr="00AF768D" w:rsidRDefault="009774CB" w:rsidP="009774CB">
      <w:pPr>
        <w:pStyle w:val="a3"/>
        <w:spacing w:after="0"/>
        <w:ind w:left="0" w:firstLine="709"/>
        <w:jc w:val="both"/>
        <w:rPr>
          <w:rFonts w:ascii="Times New Roman" w:hAnsi="Times New Roman" w:cs="Times New Roman"/>
          <w:i/>
          <w:sz w:val="24"/>
          <w:szCs w:val="24"/>
        </w:rPr>
      </w:pPr>
      <w:r w:rsidRPr="00AF768D">
        <w:rPr>
          <w:rFonts w:ascii="Times New Roman" w:hAnsi="Times New Roman" w:cs="Times New Roman"/>
          <w:i/>
          <w:sz w:val="24"/>
          <w:szCs w:val="24"/>
        </w:rPr>
        <w:t>социальн</w:t>
      </w:r>
      <w:r w:rsidR="00C84548" w:rsidRPr="00AF768D">
        <w:rPr>
          <w:rFonts w:ascii="Times New Roman" w:hAnsi="Times New Roman" w:cs="Times New Roman"/>
          <w:i/>
          <w:sz w:val="24"/>
          <w:szCs w:val="24"/>
        </w:rPr>
        <w:t>ая</w:t>
      </w:r>
      <w:r w:rsidRPr="00AF768D">
        <w:rPr>
          <w:rFonts w:ascii="Times New Roman" w:hAnsi="Times New Roman" w:cs="Times New Roman"/>
          <w:i/>
          <w:sz w:val="24"/>
          <w:szCs w:val="24"/>
        </w:rPr>
        <w:t xml:space="preserve"> поддержк</w:t>
      </w:r>
      <w:r w:rsidR="00C84548" w:rsidRPr="00AF768D">
        <w:rPr>
          <w:rFonts w:ascii="Times New Roman" w:hAnsi="Times New Roman" w:cs="Times New Roman"/>
          <w:i/>
          <w:sz w:val="24"/>
          <w:szCs w:val="24"/>
        </w:rPr>
        <w:t>а</w:t>
      </w:r>
      <w:r w:rsidRPr="00AF768D">
        <w:rPr>
          <w:rFonts w:ascii="Times New Roman" w:hAnsi="Times New Roman" w:cs="Times New Roman"/>
          <w:i/>
          <w:sz w:val="24"/>
          <w:szCs w:val="24"/>
        </w:rPr>
        <w:t xml:space="preserve">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сумме 85 362,31 тыс. рублей;</w:t>
      </w:r>
    </w:p>
    <w:p w14:paraId="518EBDCD" w14:textId="2DA917F0" w:rsidR="009774CB" w:rsidRPr="00AF768D" w:rsidRDefault="009774CB" w:rsidP="009774CB">
      <w:pPr>
        <w:pStyle w:val="a3"/>
        <w:spacing w:after="0"/>
        <w:ind w:left="0"/>
        <w:jc w:val="both"/>
        <w:rPr>
          <w:rFonts w:ascii="Times New Roman" w:hAnsi="Times New Roman" w:cs="Times New Roman"/>
          <w:i/>
          <w:sz w:val="24"/>
          <w:szCs w:val="24"/>
        </w:rPr>
      </w:pPr>
      <w:r w:rsidRPr="00AF768D">
        <w:rPr>
          <w:rFonts w:ascii="Times New Roman" w:hAnsi="Times New Roman" w:cs="Times New Roman"/>
          <w:i/>
          <w:sz w:val="24"/>
          <w:szCs w:val="24"/>
        </w:rPr>
        <w:t xml:space="preserve">           организаци</w:t>
      </w:r>
      <w:r w:rsidR="00C84548" w:rsidRPr="00AF768D">
        <w:rPr>
          <w:rFonts w:ascii="Times New Roman" w:hAnsi="Times New Roman" w:cs="Times New Roman"/>
          <w:i/>
          <w:sz w:val="24"/>
          <w:szCs w:val="24"/>
        </w:rPr>
        <w:t>я</w:t>
      </w:r>
      <w:r w:rsidRPr="00AF768D">
        <w:rPr>
          <w:rFonts w:ascii="Times New Roman" w:hAnsi="Times New Roman" w:cs="Times New Roman"/>
          <w:i/>
          <w:sz w:val="24"/>
          <w:szCs w:val="24"/>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w:t>
      </w:r>
      <w:r w:rsidRPr="00AF768D">
        <w:rPr>
          <w:rFonts w:ascii="Times New Roman" w:hAnsi="Times New Roman" w:cs="Times New Roman"/>
          <w:i/>
          <w:sz w:val="24"/>
          <w:szCs w:val="24"/>
        </w:rPr>
        <w:lastRenderedPageBreak/>
        <w:t>22 456,93 тыс. рублей, в том числе: за счет средств федерального бюджета в сумме 6 501,28 тыс. рублей; за счет средств бюджета автономного округа в сумме 15 169,65 тыс. рублей; за счет средств бюджета города в сумме 786,00 тыс. рублей.</w:t>
      </w:r>
    </w:p>
    <w:p w14:paraId="6C14370A" w14:textId="77777777" w:rsidR="009774CB" w:rsidRPr="00DD6424" w:rsidRDefault="009774CB" w:rsidP="009774CB">
      <w:pPr>
        <w:pStyle w:val="ConsPlusNormal"/>
        <w:spacing w:line="276" w:lineRule="auto"/>
        <w:jc w:val="both"/>
        <w:rPr>
          <w:rFonts w:ascii="Times New Roman" w:hAnsi="Times New Roman" w:cs="Times New Roman"/>
          <w:sz w:val="24"/>
          <w:szCs w:val="24"/>
        </w:rPr>
      </w:pPr>
      <w:r w:rsidRPr="00DD6424">
        <w:rPr>
          <w:rFonts w:ascii="Times New Roman" w:hAnsi="Times New Roman" w:cs="Times New Roman"/>
          <w:sz w:val="24"/>
          <w:szCs w:val="24"/>
        </w:rPr>
        <w:t>Также в рамках данного основного мероприятия в отчетном периоде произведены расходы на предоставление денежной компенсации обучающимся, осваивающим основные общеобразовательные программы, обучение которых организовано на дому за счет средств автономного округа в сумме 658,14 тыс. рублей.</w:t>
      </w:r>
    </w:p>
    <w:p w14:paraId="5E90651B" w14:textId="77777777" w:rsidR="009774CB" w:rsidRPr="00341582" w:rsidRDefault="009774CB" w:rsidP="009774CB">
      <w:pPr>
        <w:tabs>
          <w:tab w:val="left" w:pos="851"/>
        </w:tabs>
        <w:spacing w:after="0"/>
        <w:jc w:val="both"/>
        <w:rPr>
          <w:rFonts w:ascii="Times New Roman" w:hAnsi="Times New Roman" w:cs="Times New Roman"/>
          <w:sz w:val="24"/>
          <w:szCs w:val="24"/>
        </w:rPr>
      </w:pPr>
      <w:r w:rsidRPr="00341582">
        <w:rPr>
          <w:rFonts w:ascii="Times New Roman" w:hAnsi="Times New Roman" w:cs="Times New Roman"/>
          <w:sz w:val="24"/>
          <w:szCs w:val="24"/>
        </w:rPr>
        <w:tab/>
        <w:t xml:space="preserve">Средства, предусмотренные на реализацию основного мероприятия «Обеспечение социальных гарантий работникам дошкольных образовательных и общеобразовательных учреждений» в сумме 34 891,23 тыс. рублей направлены на </w:t>
      </w:r>
      <w:r w:rsidRPr="00341582">
        <w:rPr>
          <w:rFonts w:ascii="Times New Roman" w:eastAsia="Times New Roman" w:hAnsi="Times New Roman" w:cs="Times New Roman"/>
          <w:sz w:val="24"/>
          <w:szCs w:val="24"/>
          <w:lang w:eastAsia="ru-RU"/>
        </w:rPr>
        <w:t>финансовое обеспечение выполнения муниципального задания образовательным организациям, из них на</w:t>
      </w:r>
      <w:r w:rsidRPr="00341582">
        <w:rPr>
          <w:rFonts w:ascii="Times New Roman" w:hAnsi="Times New Roman" w:cs="Times New Roman"/>
          <w:sz w:val="24"/>
          <w:szCs w:val="24"/>
        </w:rPr>
        <w:t>:</w:t>
      </w:r>
    </w:p>
    <w:p w14:paraId="64839AFE" w14:textId="77777777" w:rsidR="009774CB" w:rsidRPr="00341582" w:rsidRDefault="009774CB" w:rsidP="009774CB">
      <w:pPr>
        <w:pStyle w:val="a3"/>
        <w:spacing w:after="0"/>
        <w:ind w:left="0" w:firstLine="709"/>
        <w:jc w:val="both"/>
        <w:rPr>
          <w:rFonts w:ascii="Times New Roman" w:hAnsi="Times New Roman" w:cs="Times New Roman"/>
          <w:sz w:val="24"/>
          <w:szCs w:val="24"/>
        </w:rPr>
      </w:pPr>
      <w:r w:rsidRPr="00341582">
        <w:rPr>
          <w:rFonts w:ascii="Times New Roman" w:hAnsi="Times New Roman" w:cs="Times New Roman"/>
          <w:sz w:val="24"/>
          <w:szCs w:val="24"/>
        </w:rPr>
        <w:t>- компенсацию расходов по оплате стоимости проезда к месту использования отпуска и обратно и стоимости провоза багажа работника учреждения и неработающих членов его семьи в дошкольных образовательных учреждениях и образовательных организациях в сумме 33 519,97 тыс. рублей;</w:t>
      </w:r>
    </w:p>
    <w:p w14:paraId="27DDE87A" w14:textId="77777777" w:rsidR="009774CB" w:rsidRPr="00341582" w:rsidRDefault="009774CB" w:rsidP="009774CB">
      <w:pPr>
        <w:pStyle w:val="a3"/>
        <w:spacing w:after="0"/>
        <w:ind w:left="0" w:firstLine="709"/>
        <w:jc w:val="both"/>
        <w:rPr>
          <w:rFonts w:ascii="Times New Roman" w:hAnsi="Times New Roman" w:cs="Times New Roman"/>
          <w:sz w:val="24"/>
          <w:szCs w:val="24"/>
        </w:rPr>
      </w:pPr>
      <w:r w:rsidRPr="00341582">
        <w:rPr>
          <w:rFonts w:ascii="Times New Roman" w:hAnsi="Times New Roman" w:cs="Times New Roman"/>
          <w:sz w:val="24"/>
          <w:szCs w:val="24"/>
        </w:rPr>
        <w:t xml:space="preserve">- компенсацию расходов, связанных с переездом работника учреждения и членов его семьи к новому месту жительства в другую местность в общеобразовательных учреждениях в сумме 1 371,26 тыс. рублей. </w:t>
      </w:r>
    </w:p>
    <w:p w14:paraId="072C60DF" w14:textId="77777777" w:rsidR="009774CB" w:rsidRPr="00341582" w:rsidRDefault="009774CB" w:rsidP="009774CB">
      <w:pPr>
        <w:tabs>
          <w:tab w:val="left" w:pos="851"/>
        </w:tabs>
        <w:spacing w:after="0"/>
        <w:jc w:val="both"/>
        <w:rPr>
          <w:rFonts w:ascii="Times New Roman" w:hAnsi="Times New Roman" w:cs="Times New Roman"/>
          <w:b/>
          <w:sz w:val="24"/>
          <w:szCs w:val="24"/>
        </w:rPr>
      </w:pPr>
      <w:r w:rsidRPr="00341582">
        <w:rPr>
          <w:rFonts w:ascii="Times New Roman" w:hAnsi="Times New Roman" w:cs="Times New Roman"/>
          <w:b/>
          <w:sz w:val="24"/>
          <w:szCs w:val="24"/>
        </w:rPr>
        <w:tab/>
        <w:t>На реализацию подпрограммы «Успех каждого ребенка» предусмотрено 51 707,93 тыс. рублей, кассовое исполнение составило 51 708,23 тыс. рублей, или 99,99%. Бюджетные ассигнования запланированы за счет средств бюджета города.</w:t>
      </w:r>
    </w:p>
    <w:p w14:paraId="4C8D089A" w14:textId="77777777" w:rsidR="009774CB" w:rsidRPr="00341582" w:rsidRDefault="009774CB" w:rsidP="009774CB">
      <w:pPr>
        <w:spacing w:after="0"/>
        <w:ind w:firstLine="720"/>
        <w:jc w:val="both"/>
        <w:rPr>
          <w:rFonts w:ascii="Times New Roman" w:hAnsi="Times New Roman" w:cs="Times New Roman"/>
          <w:sz w:val="24"/>
          <w:szCs w:val="24"/>
        </w:rPr>
      </w:pPr>
      <w:r w:rsidRPr="00341582">
        <w:rPr>
          <w:rFonts w:ascii="Times New Roman" w:hAnsi="Times New Roman" w:cs="Times New Roman"/>
          <w:sz w:val="24"/>
          <w:szCs w:val="24"/>
        </w:rPr>
        <w:t>В рамках данной подпрограммы реализуется 3 основных мероприятия:</w:t>
      </w:r>
    </w:p>
    <w:p w14:paraId="598FE19F" w14:textId="77777777" w:rsidR="009774CB" w:rsidRPr="005F05A3" w:rsidRDefault="009774CB" w:rsidP="009774CB">
      <w:pPr>
        <w:pStyle w:val="a3"/>
        <w:numPr>
          <w:ilvl w:val="0"/>
          <w:numId w:val="7"/>
        </w:numPr>
        <w:spacing w:after="0"/>
        <w:jc w:val="both"/>
        <w:rPr>
          <w:rFonts w:ascii="Times New Roman" w:hAnsi="Times New Roman" w:cs="Times New Roman"/>
          <w:sz w:val="24"/>
          <w:szCs w:val="24"/>
        </w:rPr>
      </w:pPr>
      <w:r w:rsidRPr="005F05A3">
        <w:rPr>
          <w:rFonts w:ascii="Times New Roman" w:hAnsi="Times New Roman" w:cs="Times New Roman"/>
          <w:sz w:val="24"/>
          <w:szCs w:val="24"/>
        </w:rPr>
        <w:t>Основное мероприятие «Совершенствование системы выявления, поддержки и развития способностей и талантов у детей»;</w:t>
      </w:r>
    </w:p>
    <w:p w14:paraId="7FCF7D41" w14:textId="77777777" w:rsidR="009774CB" w:rsidRPr="005F05A3" w:rsidRDefault="009774CB" w:rsidP="009774CB">
      <w:pPr>
        <w:pStyle w:val="a3"/>
        <w:numPr>
          <w:ilvl w:val="0"/>
          <w:numId w:val="7"/>
        </w:numPr>
        <w:spacing w:after="0"/>
        <w:jc w:val="both"/>
        <w:rPr>
          <w:rFonts w:ascii="Times New Roman" w:hAnsi="Times New Roman" w:cs="Times New Roman"/>
          <w:sz w:val="24"/>
          <w:szCs w:val="24"/>
        </w:rPr>
      </w:pPr>
      <w:r w:rsidRPr="005F05A3">
        <w:rPr>
          <w:rFonts w:ascii="Times New Roman" w:hAnsi="Times New Roman" w:cs="Times New Roman"/>
          <w:sz w:val="24"/>
          <w:szCs w:val="24"/>
        </w:rPr>
        <w:t>Основное мероприятие «Расходы на финансовое обеспечение получения дополнительного образования детьми - участниками системы персонифицированного финансирования»;</w:t>
      </w:r>
    </w:p>
    <w:p w14:paraId="5605276A" w14:textId="77777777" w:rsidR="009774CB" w:rsidRPr="005F05A3" w:rsidRDefault="009774CB" w:rsidP="009774CB">
      <w:pPr>
        <w:pStyle w:val="a3"/>
        <w:numPr>
          <w:ilvl w:val="0"/>
          <w:numId w:val="7"/>
        </w:numPr>
        <w:spacing w:after="0"/>
        <w:jc w:val="both"/>
        <w:rPr>
          <w:rFonts w:ascii="Times New Roman" w:hAnsi="Times New Roman" w:cs="Times New Roman"/>
          <w:sz w:val="24"/>
          <w:szCs w:val="24"/>
        </w:rPr>
      </w:pPr>
      <w:r w:rsidRPr="005F05A3">
        <w:rPr>
          <w:rFonts w:ascii="Times New Roman" w:hAnsi="Times New Roman" w:cs="Times New Roman"/>
          <w:sz w:val="24"/>
          <w:szCs w:val="24"/>
        </w:rPr>
        <w:t>Основное мероприятие «Обеспечение социальных гарантий работникам организаций дополнительного образования».</w:t>
      </w:r>
    </w:p>
    <w:p w14:paraId="1EC5F0A4" w14:textId="77777777" w:rsidR="009774CB" w:rsidRPr="005F05A3" w:rsidRDefault="009774CB" w:rsidP="009774CB">
      <w:pPr>
        <w:spacing w:after="0"/>
        <w:ind w:firstLine="708"/>
        <w:jc w:val="both"/>
        <w:rPr>
          <w:rFonts w:ascii="Times New Roman" w:hAnsi="Times New Roman" w:cs="Times New Roman"/>
          <w:sz w:val="24"/>
          <w:szCs w:val="24"/>
        </w:rPr>
      </w:pPr>
      <w:r w:rsidRPr="005F05A3">
        <w:rPr>
          <w:rFonts w:ascii="Times New Roman" w:hAnsi="Times New Roman" w:cs="Times New Roman"/>
          <w:sz w:val="24"/>
          <w:szCs w:val="24"/>
        </w:rPr>
        <w:t>Средства, предусмотренные на реализацию основного мероприятия «Совершенствование системы выявления, поддержки и развития способностей и талантов у детей» в сумме 39 466,61 тыс. рублей направлены на:</w:t>
      </w:r>
    </w:p>
    <w:p w14:paraId="2AAD82F8" w14:textId="5A25F779" w:rsidR="009774CB" w:rsidRPr="005F05A3" w:rsidRDefault="009774CB" w:rsidP="009774CB">
      <w:pPr>
        <w:tabs>
          <w:tab w:val="left" w:pos="851"/>
        </w:tabs>
        <w:spacing w:after="0"/>
        <w:jc w:val="both"/>
        <w:rPr>
          <w:rFonts w:ascii="Times New Roman" w:hAnsi="Times New Roman" w:cs="Times New Roman"/>
          <w:sz w:val="24"/>
          <w:szCs w:val="24"/>
        </w:rPr>
      </w:pPr>
      <w:r w:rsidRPr="005F05A3">
        <w:rPr>
          <w:rFonts w:ascii="Times New Roman" w:hAnsi="Times New Roman" w:cs="Times New Roman"/>
          <w:sz w:val="24"/>
          <w:szCs w:val="24"/>
        </w:rPr>
        <w:tab/>
        <w:t>- содержание учреждений дополнительного образования в сумме 39 077,17 тыс.</w:t>
      </w:r>
      <w:r w:rsidRPr="005F05A3">
        <w:rPr>
          <w:rFonts w:ascii="Times New Roman" w:eastAsia="Times New Roman" w:hAnsi="Times New Roman"/>
          <w:sz w:val="24"/>
          <w:szCs w:val="24"/>
          <w:lang w:eastAsia="ru-RU"/>
        </w:rPr>
        <w:t xml:space="preserve"> </w:t>
      </w:r>
      <w:r w:rsidRPr="005F05A3">
        <w:rPr>
          <w:rFonts w:ascii="Times New Roman" w:hAnsi="Times New Roman" w:cs="Times New Roman"/>
          <w:sz w:val="24"/>
          <w:szCs w:val="24"/>
        </w:rPr>
        <w:t>рублей;</w:t>
      </w:r>
    </w:p>
    <w:p w14:paraId="5D863132" w14:textId="0DFF532D" w:rsidR="009774CB" w:rsidRPr="005F05A3" w:rsidRDefault="009774CB" w:rsidP="009774CB">
      <w:pPr>
        <w:tabs>
          <w:tab w:val="left" w:pos="851"/>
        </w:tabs>
        <w:spacing w:after="0"/>
        <w:jc w:val="both"/>
        <w:rPr>
          <w:rFonts w:ascii="Times New Roman" w:hAnsi="Times New Roman" w:cs="Times New Roman"/>
          <w:sz w:val="24"/>
          <w:szCs w:val="24"/>
        </w:rPr>
      </w:pPr>
      <w:r w:rsidRPr="005F05A3">
        <w:rPr>
          <w:rFonts w:ascii="Times New Roman" w:hAnsi="Times New Roman" w:cs="Times New Roman"/>
          <w:sz w:val="24"/>
          <w:szCs w:val="24"/>
        </w:rPr>
        <w:tab/>
        <w:t>- проведение мероприятий в области образования в сумме 389,44 тыс. рублей.</w:t>
      </w:r>
    </w:p>
    <w:p w14:paraId="001A217C" w14:textId="77777777" w:rsidR="009774CB" w:rsidRPr="005F05A3" w:rsidRDefault="009774CB" w:rsidP="009774CB">
      <w:pPr>
        <w:spacing w:after="0"/>
        <w:ind w:firstLine="708"/>
        <w:jc w:val="both"/>
        <w:rPr>
          <w:rFonts w:ascii="Times New Roman" w:hAnsi="Times New Roman" w:cs="Times New Roman"/>
          <w:sz w:val="24"/>
          <w:szCs w:val="24"/>
        </w:rPr>
      </w:pPr>
      <w:r w:rsidRPr="005F05A3">
        <w:rPr>
          <w:rFonts w:ascii="Times New Roman" w:hAnsi="Times New Roman" w:cs="Times New Roman"/>
          <w:sz w:val="24"/>
          <w:szCs w:val="24"/>
        </w:rPr>
        <w:t>Средства, предусмотренные на реализацию основного мероприятия «Расходы на финансовое обеспечение получения дополнительного образования детьми - участниками системы персонифицированного финансирования» в сумме 11 218,82 тыс. рублей направлены на финансовое обеспечение получения дополнительного образования детьми-участниками системы персонифицированного финансирования города Радужный.</w:t>
      </w:r>
    </w:p>
    <w:p w14:paraId="05834F1E" w14:textId="77777777" w:rsidR="009774CB" w:rsidRPr="00E84345" w:rsidRDefault="009774CB" w:rsidP="009774CB">
      <w:pPr>
        <w:spacing w:after="0"/>
        <w:ind w:firstLine="708"/>
        <w:jc w:val="both"/>
        <w:rPr>
          <w:rFonts w:ascii="Times New Roman" w:hAnsi="Times New Roman" w:cs="Times New Roman"/>
          <w:sz w:val="24"/>
          <w:szCs w:val="24"/>
        </w:rPr>
      </w:pPr>
      <w:r w:rsidRPr="00E84345">
        <w:rPr>
          <w:rFonts w:ascii="Times New Roman" w:hAnsi="Times New Roman" w:cs="Times New Roman"/>
          <w:sz w:val="24"/>
          <w:szCs w:val="24"/>
        </w:rPr>
        <w:t xml:space="preserve">Средства, предусмотренные на реализацию основного мероприятия «Обеспечение социальных гарантий работникам организаций дополнительного образования» в сумме 1 022,50 тыс. рублей направлены </w:t>
      </w:r>
      <w:r w:rsidRPr="00E84345">
        <w:rPr>
          <w:rFonts w:ascii="Times New Roman" w:eastAsia="Times New Roman" w:hAnsi="Times New Roman" w:cs="Times New Roman"/>
          <w:sz w:val="24"/>
          <w:szCs w:val="24"/>
          <w:lang w:eastAsia="ru-RU"/>
        </w:rPr>
        <w:t>на</w:t>
      </w:r>
      <w:r w:rsidRPr="00E84345">
        <w:rPr>
          <w:rFonts w:ascii="Times New Roman" w:hAnsi="Times New Roman" w:cs="Times New Roman"/>
          <w:sz w:val="24"/>
          <w:szCs w:val="24"/>
        </w:rPr>
        <w:t>:</w:t>
      </w:r>
    </w:p>
    <w:p w14:paraId="197EE6CD" w14:textId="77777777" w:rsidR="009774CB" w:rsidRPr="00E84345" w:rsidRDefault="009774CB" w:rsidP="009774CB">
      <w:pPr>
        <w:pStyle w:val="a3"/>
        <w:spacing w:after="0"/>
        <w:ind w:left="0" w:firstLine="709"/>
        <w:jc w:val="both"/>
        <w:rPr>
          <w:rFonts w:ascii="Times New Roman" w:hAnsi="Times New Roman" w:cs="Times New Roman"/>
          <w:sz w:val="24"/>
          <w:szCs w:val="24"/>
        </w:rPr>
      </w:pPr>
      <w:r w:rsidRPr="00E84345">
        <w:rPr>
          <w:rFonts w:ascii="Times New Roman" w:hAnsi="Times New Roman" w:cs="Times New Roman"/>
          <w:sz w:val="24"/>
          <w:szCs w:val="24"/>
        </w:rPr>
        <w:t>- компенсацию расходов по оплате стоимости проезда к месту использования отпуска и обратно и стоимости провоза багажа работника учреждения и неработающих членов его семьи в организациях дополнительного образования в сумме 878,61 тыс. рублей;</w:t>
      </w:r>
    </w:p>
    <w:p w14:paraId="34691176" w14:textId="77777777" w:rsidR="009774CB" w:rsidRPr="00E84345" w:rsidRDefault="009774CB" w:rsidP="009774CB">
      <w:pPr>
        <w:pStyle w:val="a3"/>
        <w:spacing w:after="0"/>
        <w:ind w:left="0" w:firstLine="709"/>
        <w:jc w:val="both"/>
        <w:rPr>
          <w:rFonts w:ascii="Times New Roman" w:hAnsi="Times New Roman" w:cs="Times New Roman"/>
          <w:sz w:val="24"/>
          <w:szCs w:val="24"/>
        </w:rPr>
      </w:pPr>
      <w:r w:rsidRPr="00E84345">
        <w:rPr>
          <w:rFonts w:ascii="Times New Roman" w:hAnsi="Times New Roman" w:cs="Times New Roman"/>
          <w:sz w:val="24"/>
          <w:szCs w:val="24"/>
        </w:rPr>
        <w:lastRenderedPageBreak/>
        <w:t xml:space="preserve">- компенсацию расходов, связанных с переездом работника учреждения и членов его семьи к новому месту жительства в другую местность в организациях дополнительного образования в сумме 143,89 тыс. рублей. </w:t>
      </w:r>
    </w:p>
    <w:p w14:paraId="3DCFBE5C" w14:textId="77777777" w:rsidR="009774CB" w:rsidRPr="00EA6B3E" w:rsidRDefault="009774CB" w:rsidP="009774CB">
      <w:pPr>
        <w:tabs>
          <w:tab w:val="left" w:pos="851"/>
        </w:tabs>
        <w:spacing w:after="0"/>
        <w:jc w:val="both"/>
        <w:rPr>
          <w:rFonts w:ascii="Times New Roman" w:hAnsi="Times New Roman" w:cs="Times New Roman"/>
          <w:b/>
          <w:sz w:val="24"/>
          <w:szCs w:val="24"/>
        </w:rPr>
      </w:pPr>
      <w:r w:rsidRPr="00EA6B3E">
        <w:rPr>
          <w:rFonts w:ascii="Times New Roman" w:hAnsi="Times New Roman" w:cs="Times New Roman"/>
          <w:b/>
          <w:sz w:val="24"/>
          <w:szCs w:val="24"/>
        </w:rPr>
        <w:tab/>
        <w:t>В рамках подпрограммы «Современные родители» кассовое исполнение составило 300,00 тыс. рублей, или 100,00% к уточненным плановым назначениям. Бюджетные ассигнования запланированы за счет средств бюджета города.</w:t>
      </w:r>
    </w:p>
    <w:p w14:paraId="65C6B37D" w14:textId="0649A9B7" w:rsidR="009774CB" w:rsidRPr="00EA6B3E" w:rsidRDefault="009774CB" w:rsidP="009774CB">
      <w:pPr>
        <w:spacing w:after="0"/>
        <w:ind w:firstLine="720"/>
        <w:jc w:val="both"/>
        <w:rPr>
          <w:rFonts w:ascii="Times New Roman" w:hAnsi="Times New Roman" w:cs="Times New Roman"/>
          <w:sz w:val="24"/>
          <w:szCs w:val="24"/>
        </w:rPr>
      </w:pPr>
      <w:r w:rsidRPr="00EA6B3E">
        <w:rPr>
          <w:rFonts w:ascii="Times New Roman" w:hAnsi="Times New Roman" w:cs="Times New Roman"/>
          <w:sz w:val="24"/>
          <w:szCs w:val="24"/>
        </w:rPr>
        <w:t>В рамках основно</w:t>
      </w:r>
      <w:r w:rsidR="00EA6B3E" w:rsidRPr="00EA6B3E">
        <w:rPr>
          <w:rFonts w:ascii="Times New Roman" w:hAnsi="Times New Roman" w:cs="Times New Roman"/>
          <w:sz w:val="24"/>
          <w:szCs w:val="24"/>
        </w:rPr>
        <w:t>го</w:t>
      </w:r>
      <w:r w:rsidRPr="00EA6B3E">
        <w:rPr>
          <w:rFonts w:ascii="Times New Roman" w:hAnsi="Times New Roman" w:cs="Times New Roman"/>
          <w:sz w:val="24"/>
          <w:szCs w:val="24"/>
        </w:rPr>
        <w:t xml:space="preserve"> мероприяти</w:t>
      </w:r>
      <w:r w:rsidR="00EA6B3E" w:rsidRPr="00EA6B3E">
        <w:rPr>
          <w:rFonts w:ascii="Times New Roman" w:hAnsi="Times New Roman" w:cs="Times New Roman"/>
          <w:sz w:val="24"/>
          <w:szCs w:val="24"/>
        </w:rPr>
        <w:t>я</w:t>
      </w:r>
      <w:r w:rsidRPr="00EA6B3E">
        <w:rPr>
          <w:rFonts w:ascii="Times New Roman" w:hAnsi="Times New Roman" w:cs="Times New Roman"/>
          <w:sz w:val="24"/>
          <w:szCs w:val="24"/>
        </w:rPr>
        <w:t xml:space="preserve"> «Создание условий для реализации программ психолого-педагогической, методической и консультативной помощи родителям детей, получающим общее образование»</w:t>
      </w:r>
      <w:r w:rsidR="00EA6B3E" w:rsidRPr="00EA6B3E">
        <w:rPr>
          <w:rFonts w:ascii="Times New Roman" w:hAnsi="Times New Roman" w:cs="Times New Roman"/>
          <w:sz w:val="24"/>
          <w:szCs w:val="24"/>
        </w:rPr>
        <w:t xml:space="preserve"> с</w:t>
      </w:r>
      <w:r w:rsidRPr="00EA6B3E">
        <w:rPr>
          <w:rFonts w:ascii="Times New Roman" w:hAnsi="Times New Roman" w:cs="Times New Roman"/>
          <w:sz w:val="24"/>
          <w:szCs w:val="24"/>
        </w:rPr>
        <w:t xml:space="preserve">редства направлены на организацию деятельности психолого-медико-педагогической комиссии. </w:t>
      </w:r>
    </w:p>
    <w:p w14:paraId="12E09F53" w14:textId="77777777" w:rsidR="009774CB" w:rsidRPr="00385EB4" w:rsidRDefault="009774CB" w:rsidP="009774CB">
      <w:pPr>
        <w:spacing w:after="0"/>
        <w:ind w:firstLine="567"/>
        <w:jc w:val="both"/>
        <w:rPr>
          <w:rFonts w:ascii="Times New Roman" w:hAnsi="Times New Roman" w:cs="Times New Roman"/>
          <w:b/>
          <w:sz w:val="24"/>
          <w:szCs w:val="24"/>
        </w:rPr>
      </w:pPr>
      <w:r w:rsidRPr="00385EB4">
        <w:rPr>
          <w:rFonts w:ascii="Times New Roman" w:hAnsi="Times New Roman" w:cs="Times New Roman"/>
          <w:b/>
          <w:sz w:val="24"/>
          <w:szCs w:val="24"/>
        </w:rPr>
        <w:t>В рамках подпрограммы «Цифровая школа» кассовое исполнение составило 539,42 тыс. рублей, или 100,00% к уточненным плановым назначениям. Бюджетные ассигнования запланированы за счет средств бюджета города.</w:t>
      </w:r>
    </w:p>
    <w:p w14:paraId="4E4CEF9E" w14:textId="348CB7FE" w:rsidR="009774CB" w:rsidRPr="00385EB4" w:rsidRDefault="009774CB" w:rsidP="009774CB">
      <w:pPr>
        <w:spacing w:after="0"/>
        <w:ind w:firstLine="720"/>
        <w:jc w:val="both"/>
        <w:rPr>
          <w:rFonts w:ascii="Times New Roman" w:hAnsi="Times New Roman" w:cs="Times New Roman"/>
          <w:b/>
          <w:sz w:val="24"/>
          <w:szCs w:val="24"/>
        </w:rPr>
      </w:pPr>
      <w:r w:rsidRPr="00385EB4">
        <w:rPr>
          <w:rFonts w:ascii="Times New Roman" w:hAnsi="Times New Roman" w:cs="Times New Roman"/>
          <w:sz w:val="24"/>
          <w:szCs w:val="24"/>
        </w:rPr>
        <w:t>В рамках основно</w:t>
      </w:r>
      <w:r w:rsidR="00E636E0" w:rsidRPr="00385EB4">
        <w:rPr>
          <w:rFonts w:ascii="Times New Roman" w:hAnsi="Times New Roman" w:cs="Times New Roman"/>
          <w:sz w:val="24"/>
          <w:szCs w:val="24"/>
        </w:rPr>
        <w:t>го</w:t>
      </w:r>
      <w:r w:rsidRPr="00385EB4">
        <w:rPr>
          <w:rFonts w:ascii="Times New Roman" w:hAnsi="Times New Roman" w:cs="Times New Roman"/>
          <w:sz w:val="24"/>
          <w:szCs w:val="24"/>
        </w:rPr>
        <w:t xml:space="preserve"> мероприяти</w:t>
      </w:r>
      <w:r w:rsidR="00E636E0" w:rsidRPr="00385EB4">
        <w:rPr>
          <w:rFonts w:ascii="Times New Roman" w:hAnsi="Times New Roman" w:cs="Times New Roman"/>
          <w:sz w:val="24"/>
          <w:szCs w:val="24"/>
        </w:rPr>
        <w:t>я</w:t>
      </w:r>
      <w:r w:rsidRPr="00385EB4">
        <w:rPr>
          <w:rFonts w:ascii="Times New Roman" w:hAnsi="Times New Roman" w:cs="Times New Roman"/>
          <w:sz w:val="24"/>
          <w:szCs w:val="24"/>
        </w:rPr>
        <w:t xml:space="preserve"> «Создание современной и безопасной цифровой образовательной среды, обеспечивающей высокое качество и доступность образования»</w:t>
      </w:r>
      <w:r w:rsidR="00E636E0" w:rsidRPr="00385EB4">
        <w:rPr>
          <w:rFonts w:ascii="Times New Roman" w:hAnsi="Times New Roman" w:cs="Times New Roman"/>
          <w:sz w:val="24"/>
          <w:szCs w:val="24"/>
        </w:rPr>
        <w:t xml:space="preserve"> с</w:t>
      </w:r>
      <w:r w:rsidRPr="00385EB4">
        <w:rPr>
          <w:rFonts w:ascii="Times New Roman" w:hAnsi="Times New Roman" w:cs="Times New Roman"/>
          <w:sz w:val="24"/>
          <w:szCs w:val="24"/>
        </w:rPr>
        <w:t xml:space="preserve">редства направлены на проведение мероприятий в области образования: техническое сопровождение электронной системы «Образование», техническое сопровождение муниципального сегмента региональной информационной системы государственной итоговой аттестации, аттестацию информационной системы персональных данных. </w:t>
      </w:r>
    </w:p>
    <w:p w14:paraId="789170A3" w14:textId="77777777" w:rsidR="009774CB" w:rsidRPr="00385EB4" w:rsidRDefault="009774CB" w:rsidP="009774CB">
      <w:pPr>
        <w:spacing w:after="0"/>
        <w:ind w:firstLine="567"/>
        <w:jc w:val="both"/>
        <w:rPr>
          <w:rFonts w:ascii="Times New Roman" w:hAnsi="Times New Roman" w:cs="Times New Roman"/>
          <w:b/>
          <w:sz w:val="24"/>
          <w:szCs w:val="24"/>
        </w:rPr>
      </w:pPr>
      <w:r w:rsidRPr="00385EB4">
        <w:rPr>
          <w:rFonts w:ascii="Times New Roman" w:hAnsi="Times New Roman" w:cs="Times New Roman"/>
          <w:b/>
          <w:sz w:val="24"/>
          <w:szCs w:val="24"/>
        </w:rPr>
        <w:t>В рамках подпрограммы «Учитель будущего» кассовое исполнение составило 1,38 тыс. рублей или 100,00 % к уточненным плановым назначениям. Бюджетные ассигнования запланированы за счет средств бюджета города.</w:t>
      </w:r>
    </w:p>
    <w:p w14:paraId="7E9B2129" w14:textId="67B95E95" w:rsidR="009774CB" w:rsidRPr="00385EB4" w:rsidRDefault="009774CB" w:rsidP="009774CB">
      <w:pPr>
        <w:spacing w:after="0"/>
        <w:ind w:firstLine="720"/>
        <w:jc w:val="both"/>
        <w:rPr>
          <w:rFonts w:ascii="Times New Roman" w:hAnsi="Times New Roman" w:cs="Times New Roman"/>
          <w:sz w:val="24"/>
          <w:szCs w:val="24"/>
        </w:rPr>
      </w:pPr>
      <w:r w:rsidRPr="00385EB4">
        <w:rPr>
          <w:rFonts w:ascii="Times New Roman" w:hAnsi="Times New Roman" w:cs="Times New Roman"/>
          <w:sz w:val="24"/>
          <w:szCs w:val="24"/>
        </w:rPr>
        <w:t>В рамках основно</w:t>
      </w:r>
      <w:r w:rsidR="00385EB4" w:rsidRPr="00385EB4">
        <w:rPr>
          <w:rFonts w:ascii="Times New Roman" w:hAnsi="Times New Roman" w:cs="Times New Roman"/>
          <w:sz w:val="24"/>
          <w:szCs w:val="24"/>
        </w:rPr>
        <w:t>го</w:t>
      </w:r>
      <w:r w:rsidRPr="00385EB4">
        <w:rPr>
          <w:rFonts w:ascii="Times New Roman" w:hAnsi="Times New Roman" w:cs="Times New Roman"/>
          <w:sz w:val="24"/>
          <w:szCs w:val="24"/>
        </w:rPr>
        <w:t xml:space="preserve"> мероприяти</w:t>
      </w:r>
      <w:r w:rsidR="00385EB4" w:rsidRPr="00385EB4">
        <w:rPr>
          <w:rFonts w:ascii="Times New Roman" w:hAnsi="Times New Roman" w:cs="Times New Roman"/>
          <w:sz w:val="24"/>
          <w:szCs w:val="24"/>
        </w:rPr>
        <w:t>я</w:t>
      </w:r>
      <w:r w:rsidRPr="00385EB4">
        <w:rPr>
          <w:rFonts w:ascii="Times New Roman" w:hAnsi="Times New Roman" w:cs="Times New Roman"/>
          <w:sz w:val="24"/>
          <w:szCs w:val="24"/>
        </w:rPr>
        <w:t xml:space="preserve"> «Учитель будущего»</w:t>
      </w:r>
      <w:r w:rsidR="00385EB4" w:rsidRPr="00385EB4">
        <w:rPr>
          <w:rFonts w:ascii="Times New Roman" w:hAnsi="Times New Roman" w:cs="Times New Roman"/>
          <w:sz w:val="24"/>
          <w:szCs w:val="24"/>
        </w:rPr>
        <w:t xml:space="preserve"> с</w:t>
      </w:r>
      <w:r w:rsidRPr="00385EB4">
        <w:rPr>
          <w:rFonts w:ascii="Times New Roman" w:hAnsi="Times New Roman" w:cs="Times New Roman"/>
          <w:sz w:val="24"/>
          <w:szCs w:val="24"/>
        </w:rPr>
        <w:t>редства направлены на проведение мероприятий в области образования: организацию и участие в выездных мероприятиях по вопросам обучения по направлениям деятельности.</w:t>
      </w:r>
    </w:p>
    <w:p w14:paraId="20541D27" w14:textId="77777777" w:rsidR="009774CB" w:rsidRPr="00E5112B" w:rsidRDefault="009774CB" w:rsidP="009774CB">
      <w:pPr>
        <w:spacing w:after="0"/>
        <w:ind w:firstLine="567"/>
        <w:jc w:val="both"/>
        <w:rPr>
          <w:rFonts w:ascii="Times New Roman" w:hAnsi="Times New Roman" w:cs="Times New Roman"/>
          <w:b/>
          <w:sz w:val="24"/>
          <w:szCs w:val="24"/>
        </w:rPr>
      </w:pPr>
      <w:r w:rsidRPr="00E5112B">
        <w:rPr>
          <w:rFonts w:ascii="Times New Roman" w:hAnsi="Times New Roman" w:cs="Times New Roman"/>
          <w:b/>
          <w:sz w:val="24"/>
          <w:szCs w:val="24"/>
        </w:rPr>
        <w:t>В рамках подпрограммы «Социальная активность» кассовое исполнение составило 47,88 тыс. рублей или 100,00% к уточненным плановым назначениям. Бюджетные ассигнования запланированы за счет средств бюджета города.</w:t>
      </w:r>
    </w:p>
    <w:p w14:paraId="55EF335D" w14:textId="53432E4B" w:rsidR="009774CB" w:rsidRPr="00E5112B" w:rsidRDefault="009774CB" w:rsidP="00E5112B">
      <w:pPr>
        <w:spacing w:after="0"/>
        <w:ind w:firstLine="567"/>
        <w:jc w:val="both"/>
        <w:rPr>
          <w:rFonts w:ascii="Times New Roman" w:hAnsi="Times New Roman" w:cs="Times New Roman"/>
          <w:sz w:val="24"/>
          <w:szCs w:val="24"/>
        </w:rPr>
      </w:pPr>
      <w:r w:rsidRPr="00E5112B">
        <w:rPr>
          <w:rFonts w:ascii="Times New Roman" w:hAnsi="Times New Roman" w:cs="Times New Roman"/>
          <w:sz w:val="24"/>
          <w:szCs w:val="24"/>
        </w:rPr>
        <w:t>В рамках основно</w:t>
      </w:r>
      <w:r w:rsidR="00F4108C" w:rsidRPr="00E5112B">
        <w:rPr>
          <w:rFonts w:ascii="Times New Roman" w:hAnsi="Times New Roman" w:cs="Times New Roman"/>
          <w:sz w:val="24"/>
          <w:szCs w:val="24"/>
        </w:rPr>
        <w:t>го</w:t>
      </w:r>
      <w:r w:rsidRPr="00E5112B">
        <w:rPr>
          <w:rFonts w:ascii="Times New Roman" w:hAnsi="Times New Roman" w:cs="Times New Roman"/>
          <w:sz w:val="24"/>
          <w:szCs w:val="24"/>
        </w:rPr>
        <w:t xml:space="preserve"> мероприяти</w:t>
      </w:r>
      <w:r w:rsidR="00F4108C" w:rsidRPr="00E5112B">
        <w:rPr>
          <w:rFonts w:ascii="Times New Roman" w:hAnsi="Times New Roman" w:cs="Times New Roman"/>
          <w:sz w:val="24"/>
          <w:szCs w:val="24"/>
        </w:rPr>
        <w:t>я</w:t>
      </w:r>
      <w:r w:rsidRPr="00E5112B">
        <w:rPr>
          <w:rFonts w:ascii="Times New Roman" w:hAnsi="Times New Roman" w:cs="Times New Roman"/>
          <w:sz w:val="24"/>
          <w:szCs w:val="24"/>
        </w:rPr>
        <w:t xml:space="preserve"> «Содействие в развитии талантов и способностей у детей и молодежи, поддержка общественных инициатив и проектов»</w:t>
      </w:r>
      <w:r w:rsidR="00F4108C" w:rsidRPr="00E5112B">
        <w:rPr>
          <w:rFonts w:ascii="Times New Roman" w:hAnsi="Times New Roman" w:cs="Times New Roman"/>
          <w:sz w:val="24"/>
          <w:szCs w:val="24"/>
        </w:rPr>
        <w:t xml:space="preserve"> средства</w:t>
      </w:r>
      <w:r w:rsidRPr="00E5112B">
        <w:rPr>
          <w:rFonts w:ascii="Times New Roman" w:hAnsi="Times New Roman" w:cs="Times New Roman"/>
          <w:sz w:val="24"/>
          <w:szCs w:val="24"/>
        </w:rPr>
        <w:t xml:space="preserve"> направлены на проведение мероприятий в области образования: организация и проведение городских мероприятий по военно-прикладным и техническим видам спорта; участие в окружных, региональных, международных соревнованиях по военно-прикладным и техническим видам спорта и молодежному туризму. </w:t>
      </w:r>
    </w:p>
    <w:p w14:paraId="54925A97" w14:textId="77777777" w:rsidR="009774CB" w:rsidRPr="00E5112B" w:rsidRDefault="009774CB" w:rsidP="00E5112B">
      <w:pPr>
        <w:spacing w:after="0"/>
        <w:ind w:firstLine="567"/>
        <w:jc w:val="both"/>
        <w:rPr>
          <w:rFonts w:ascii="Times New Roman" w:hAnsi="Times New Roman" w:cs="Times New Roman"/>
          <w:b/>
          <w:sz w:val="24"/>
          <w:szCs w:val="24"/>
        </w:rPr>
      </w:pPr>
      <w:r w:rsidRPr="00E5112B">
        <w:rPr>
          <w:rFonts w:ascii="Times New Roman" w:hAnsi="Times New Roman" w:cs="Times New Roman"/>
          <w:b/>
          <w:sz w:val="24"/>
          <w:szCs w:val="24"/>
        </w:rPr>
        <w:t xml:space="preserve">На реализацию подпрограммы «Обеспечение комплексной безопасности и комфортных условий в организациях подведомственных управлению образования» при годовых назначениях 28 315,74 тыс. рублей, кассовое исполнение составило 26 400,70 тыс. рублей, или 93,24%. </w:t>
      </w:r>
    </w:p>
    <w:p w14:paraId="0DAA2A9A" w14:textId="77777777" w:rsidR="009774CB" w:rsidRPr="001E7B9A" w:rsidRDefault="009774CB" w:rsidP="009774CB">
      <w:pPr>
        <w:spacing w:after="0"/>
        <w:ind w:firstLine="567"/>
        <w:jc w:val="both"/>
        <w:rPr>
          <w:rFonts w:ascii="Times New Roman" w:hAnsi="Times New Roman" w:cs="Times New Roman"/>
          <w:sz w:val="24"/>
          <w:szCs w:val="24"/>
        </w:rPr>
      </w:pPr>
      <w:r w:rsidRPr="001E7B9A">
        <w:rPr>
          <w:rFonts w:ascii="Times New Roman" w:hAnsi="Times New Roman" w:cs="Times New Roman"/>
          <w:sz w:val="24"/>
          <w:szCs w:val="24"/>
        </w:rPr>
        <w:t>На реализацию данной подпрограммы за счет средств бюджета автономного округа кассовое исполнение на отчетную дату составило 863,94 тыс. рублей, или 100% к уточненным плановым назначениям, за счет средств бюджета города предусмотрено в 2021 году – 27 451,80 тыс. рублей, кассовое исполнение на отчетную дату составило 25 536,76 тыс. рублей, или 93,02%.</w:t>
      </w:r>
    </w:p>
    <w:p w14:paraId="5430FDF5" w14:textId="77777777" w:rsidR="009774CB" w:rsidRPr="001E7B9A" w:rsidRDefault="009774CB" w:rsidP="009774CB">
      <w:pPr>
        <w:spacing w:after="0"/>
        <w:ind w:firstLine="567"/>
        <w:jc w:val="both"/>
        <w:rPr>
          <w:rFonts w:ascii="Times New Roman" w:hAnsi="Times New Roman" w:cs="Times New Roman"/>
          <w:sz w:val="24"/>
          <w:szCs w:val="24"/>
        </w:rPr>
      </w:pPr>
      <w:r w:rsidRPr="001E7B9A">
        <w:rPr>
          <w:rFonts w:ascii="Times New Roman" w:hAnsi="Times New Roman" w:cs="Times New Roman"/>
          <w:sz w:val="24"/>
          <w:szCs w:val="24"/>
        </w:rPr>
        <w:t>В рамках данной подпрограммы реализуется 2 основных мероприятия:</w:t>
      </w:r>
    </w:p>
    <w:p w14:paraId="768B79B1" w14:textId="77777777" w:rsidR="009774CB" w:rsidRPr="001E7B9A" w:rsidRDefault="009774CB" w:rsidP="009774CB">
      <w:pPr>
        <w:pStyle w:val="a3"/>
        <w:numPr>
          <w:ilvl w:val="0"/>
          <w:numId w:val="10"/>
        </w:numPr>
        <w:spacing w:after="0"/>
        <w:jc w:val="both"/>
        <w:rPr>
          <w:rFonts w:ascii="Times New Roman" w:hAnsi="Times New Roman" w:cs="Times New Roman"/>
          <w:sz w:val="24"/>
          <w:szCs w:val="24"/>
        </w:rPr>
      </w:pPr>
      <w:r w:rsidRPr="001E7B9A">
        <w:rPr>
          <w:rFonts w:ascii="Times New Roman" w:hAnsi="Times New Roman" w:cs="Times New Roman"/>
          <w:sz w:val="24"/>
          <w:szCs w:val="24"/>
        </w:rPr>
        <w:t>Основное мероприятие «Принятие мер по обеспечению комплексной безопасности и комфортных условий в организациях подведомственных управлению образования»;</w:t>
      </w:r>
    </w:p>
    <w:p w14:paraId="5FC86566" w14:textId="77777777" w:rsidR="009774CB" w:rsidRPr="001E7B9A" w:rsidRDefault="009774CB" w:rsidP="009774CB">
      <w:pPr>
        <w:pStyle w:val="a3"/>
        <w:numPr>
          <w:ilvl w:val="0"/>
          <w:numId w:val="10"/>
        </w:numPr>
        <w:spacing w:after="0"/>
        <w:jc w:val="both"/>
        <w:rPr>
          <w:rFonts w:ascii="Times New Roman" w:hAnsi="Times New Roman" w:cs="Times New Roman"/>
          <w:sz w:val="24"/>
          <w:szCs w:val="24"/>
        </w:rPr>
      </w:pPr>
      <w:r w:rsidRPr="001E7B9A">
        <w:rPr>
          <w:rFonts w:ascii="Times New Roman" w:hAnsi="Times New Roman" w:cs="Times New Roman"/>
          <w:sz w:val="24"/>
          <w:szCs w:val="24"/>
        </w:rPr>
        <w:lastRenderedPageBreak/>
        <w:t>Основное мероприятие «Укрепление материально-технической базы в организациях, подведомственных управлению образования».</w:t>
      </w:r>
    </w:p>
    <w:p w14:paraId="25E6DBB0" w14:textId="77777777" w:rsidR="009774CB" w:rsidRPr="00A02C36" w:rsidRDefault="009774CB" w:rsidP="009774CB">
      <w:pPr>
        <w:spacing w:after="0"/>
        <w:ind w:firstLine="708"/>
        <w:jc w:val="both"/>
        <w:rPr>
          <w:rFonts w:ascii="Times New Roman" w:hAnsi="Times New Roman" w:cs="Times New Roman"/>
          <w:sz w:val="24"/>
          <w:szCs w:val="24"/>
        </w:rPr>
      </w:pPr>
      <w:r w:rsidRPr="00A02C36">
        <w:rPr>
          <w:rFonts w:ascii="Times New Roman" w:hAnsi="Times New Roman" w:cs="Times New Roman"/>
          <w:sz w:val="24"/>
          <w:szCs w:val="24"/>
        </w:rPr>
        <w:t>Средства, предусмотренные на реализацию основного мероприятия «Принятие мер по обеспечению комплексной безопасности и комфортных условий в организациях подведомственных управлению образования» в сумме 24 682,09 тыс. рублей направлены на:</w:t>
      </w:r>
    </w:p>
    <w:p w14:paraId="2486BC6A" w14:textId="5EEE684F" w:rsidR="009774CB" w:rsidRPr="00A02C36" w:rsidRDefault="009774CB" w:rsidP="009774CB">
      <w:pPr>
        <w:spacing w:after="0"/>
        <w:ind w:firstLine="708"/>
        <w:jc w:val="both"/>
        <w:rPr>
          <w:rFonts w:ascii="Times New Roman" w:hAnsi="Times New Roman" w:cs="Times New Roman"/>
          <w:sz w:val="24"/>
          <w:szCs w:val="24"/>
        </w:rPr>
      </w:pPr>
      <w:r w:rsidRPr="00A02C36">
        <w:rPr>
          <w:rFonts w:ascii="Times New Roman" w:hAnsi="Times New Roman" w:cs="Times New Roman"/>
          <w:sz w:val="24"/>
          <w:szCs w:val="24"/>
        </w:rPr>
        <w:t xml:space="preserve"> - проведение капитального ремонта зданий и сооружений в сумме 14 019,81 тыс. рублей, в том числе:</w:t>
      </w:r>
    </w:p>
    <w:p w14:paraId="5FF7014D" w14:textId="30B52FC0" w:rsidR="009774CB" w:rsidRPr="00A02C36" w:rsidRDefault="009774CB" w:rsidP="009774CB">
      <w:pPr>
        <w:pStyle w:val="ConsPlusNormal"/>
        <w:spacing w:line="276" w:lineRule="auto"/>
        <w:jc w:val="both"/>
        <w:rPr>
          <w:rFonts w:ascii="Times New Roman" w:hAnsi="Times New Roman" w:cs="Times New Roman"/>
          <w:i/>
          <w:sz w:val="24"/>
          <w:szCs w:val="24"/>
        </w:rPr>
      </w:pPr>
      <w:r w:rsidRPr="00A02C36">
        <w:rPr>
          <w:rFonts w:ascii="Times New Roman" w:hAnsi="Times New Roman" w:cs="Times New Roman"/>
          <w:i/>
          <w:sz w:val="24"/>
          <w:szCs w:val="24"/>
        </w:rPr>
        <w:t xml:space="preserve"> разработ</w:t>
      </w:r>
      <w:r w:rsidR="00F163AE" w:rsidRPr="00A02C36">
        <w:rPr>
          <w:rFonts w:ascii="Times New Roman" w:hAnsi="Times New Roman" w:cs="Times New Roman"/>
          <w:i/>
          <w:sz w:val="24"/>
          <w:szCs w:val="24"/>
        </w:rPr>
        <w:t>ка</w:t>
      </w:r>
      <w:r w:rsidRPr="00A02C36">
        <w:rPr>
          <w:rFonts w:ascii="Times New Roman" w:hAnsi="Times New Roman" w:cs="Times New Roman"/>
          <w:i/>
          <w:sz w:val="24"/>
          <w:szCs w:val="24"/>
        </w:rPr>
        <w:t xml:space="preserve"> проектно-сметной документации для устройства ограждения территории МБОУ СОШ №2 в сумме 108,00 тыс. рублей за счет средств местного бюджета;</w:t>
      </w:r>
    </w:p>
    <w:p w14:paraId="21F9DC2A" w14:textId="3A6F7FCB" w:rsidR="009774CB" w:rsidRPr="00A02C36" w:rsidRDefault="009774CB" w:rsidP="009774CB">
      <w:pPr>
        <w:pStyle w:val="ConsPlusNormal"/>
        <w:spacing w:line="276" w:lineRule="auto"/>
        <w:jc w:val="both"/>
        <w:rPr>
          <w:rFonts w:ascii="Times New Roman" w:hAnsi="Times New Roman" w:cs="Times New Roman"/>
          <w:i/>
          <w:sz w:val="24"/>
          <w:szCs w:val="24"/>
        </w:rPr>
      </w:pPr>
      <w:r w:rsidRPr="00A02C36">
        <w:rPr>
          <w:rFonts w:ascii="Times New Roman" w:hAnsi="Times New Roman" w:cs="Times New Roman"/>
          <w:i/>
          <w:sz w:val="24"/>
          <w:szCs w:val="24"/>
        </w:rPr>
        <w:t>разработк</w:t>
      </w:r>
      <w:r w:rsidR="00F163AE" w:rsidRPr="00A02C36">
        <w:rPr>
          <w:rFonts w:ascii="Times New Roman" w:hAnsi="Times New Roman" w:cs="Times New Roman"/>
          <w:i/>
          <w:sz w:val="24"/>
          <w:szCs w:val="24"/>
        </w:rPr>
        <w:t>а</w:t>
      </w:r>
      <w:r w:rsidRPr="00A02C36">
        <w:rPr>
          <w:rFonts w:ascii="Times New Roman" w:hAnsi="Times New Roman" w:cs="Times New Roman"/>
          <w:i/>
          <w:sz w:val="24"/>
          <w:szCs w:val="24"/>
        </w:rPr>
        <w:t xml:space="preserve"> проектно-сметной документации капитального ремонта столовой МБОУ СОШ №8 в сумме 598,00 тыс. рублей, в том числе: в сумме 538,99 тыс. рублей в </w:t>
      </w:r>
      <w:r w:rsidR="00F163AE" w:rsidRPr="00A02C36">
        <w:rPr>
          <w:rFonts w:ascii="Times New Roman" w:hAnsi="Times New Roman" w:cs="Times New Roman"/>
          <w:i/>
          <w:sz w:val="24"/>
          <w:szCs w:val="24"/>
        </w:rPr>
        <w:t>рамках</w:t>
      </w:r>
      <w:r w:rsidRPr="00A02C36">
        <w:rPr>
          <w:rFonts w:ascii="Times New Roman" w:hAnsi="Times New Roman" w:cs="Times New Roman"/>
          <w:i/>
          <w:sz w:val="24"/>
          <w:szCs w:val="24"/>
        </w:rPr>
        <w:t xml:space="preserve"> реализации договора пожертвования денежных средств юридическому лицу – резиденту РФ </w:t>
      </w:r>
      <w:r w:rsidRPr="00A02C36">
        <w:rPr>
          <w:rFonts w:ascii="Times New Roman" w:hAnsi="Times New Roman" w:cs="Times New Roman"/>
          <w:i/>
          <w:sz w:val="25"/>
          <w:szCs w:val="25"/>
        </w:rPr>
        <w:t xml:space="preserve">от 01.10.2018 №38 с </w:t>
      </w:r>
      <w:r w:rsidRPr="00A02C36">
        <w:rPr>
          <w:rFonts w:ascii="Times New Roman" w:hAnsi="Times New Roman" w:cs="Times New Roman"/>
          <w:i/>
          <w:sz w:val="24"/>
          <w:szCs w:val="24"/>
        </w:rPr>
        <w:t>ООО «РН-Юганскнефтегаз», в сумме 59,01 тыс. рублей за счет средств местного бюджета;</w:t>
      </w:r>
    </w:p>
    <w:p w14:paraId="097FEE09" w14:textId="647BF771" w:rsidR="009774CB" w:rsidRPr="00A02C36" w:rsidRDefault="009774CB" w:rsidP="009774CB">
      <w:pPr>
        <w:pStyle w:val="ConsPlusNormal"/>
        <w:spacing w:line="276" w:lineRule="auto"/>
        <w:jc w:val="both"/>
        <w:rPr>
          <w:rFonts w:ascii="Times New Roman" w:hAnsi="Times New Roman" w:cs="Times New Roman"/>
          <w:i/>
          <w:sz w:val="24"/>
          <w:szCs w:val="24"/>
        </w:rPr>
      </w:pPr>
      <w:r w:rsidRPr="00A02C36">
        <w:rPr>
          <w:rFonts w:ascii="Times New Roman" w:hAnsi="Times New Roman" w:cs="Times New Roman"/>
          <w:i/>
          <w:sz w:val="24"/>
          <w:szCs w:val="24"/>
        </w:rPr>
        <w:t xml:space="preserve">капитальный ремонт столовой МБОУ СОШ №8 в сумме 13 313,81 тыс. рублей, в том числе: в сумме 12 000,00 тыс. рублей в </w:t>
      </w:r>
      <w:r w:rsidR="00A02C36" w:rsidRPr="00A02C36">
        <w:rPr>
          <w:rFonts w:ascii="Times New Roman" w:hAnsi="Times New Roman" w:cs="Times New Roman"/>
          <w:i/>
          <w:sz w:val="24"/>
          <w:szCs w:val="24"/>
        </w:rPr>
        <w:t>рамках</w:t>
      </w:r>
      <w:r w:rsidRPr="00A02C36">
        <w:rPr>
          <w:rFonts w:ascii="Times New Roman" w:hAnsi="Times New Roman" w:cs="Times New Roman"/>
          <w:i/>
          <w:sz w:val="24"/>
          <w:szCs w:val="24"/>
        </w:rPr>
        <w:t xml:space="preserve"> реализации договора пожертвования денежных средств юридическому лицу – резиденту РФ от 24.12.2020 №7370220/0835Д с АО «ННП», в сумме 1 313,81 тыс. рублей за счет средств местного бюджета. Выполнены работы по капитальному ремонту столовой, произведена поставка вентиляционных зонтов с последующим монтажом, поставка и монтаж технологического оборудования для столовой;</w:t>
      </w:r>
    </w:p>
    <w:p w14:paraId="0BDB7A48" w14:textId="1091A343" w:rsidR="009774CB" w:rsidRPr="00FE19EF" w:rsidRDefault="009774CB" w:rsidP="009774CB">
      <w:pPr>
        <w:spacing w:after="0"/>
        <w:ind w:firstLine="708"/>
        <w:jc w:val="both"/>
        <w:rPr>
          <w:rFonts w:ascii="Times New Roman" w:hAnsi="Times New Roman" w:cs="Times New Roman"/>
          <w:sz w:val="24"/>
          <w:szCs w:val="24"/>
        </w:rPr>
      </w:pPr>
      <w:r w:rsidRPr="00FE19EF">
        <w:rPr>
          <w:rFonts w:ascii="Times New Roman" w:hAnsi="Times New Roman" w:cs="Times New Roman"/>
          <w:sz w:val="24"/>
          <w:szCs w:val="24"/>
        </w:rPr>
        <w:t>- укрепление антитеррористической безопасности в сумме 9 291,62 тыс. рублей, в том числе:</w:t>
      </w:r>
    </w:p>
    <w:p w14:paraId="7DEED9AB" w14:textId="66D79860" w:rsidR="009774CB" w:rsidRPr="00F416D6" w:rsidRDefault="009774CB" w:rsidP="009774CB">
      <w:pPr>
        <w:pStyle w:val="ConsPlusNormal"/>
        <w:spacing w:line="276" w:lineRule="auto"/>
        <w:jc w:val="both"/>
        <w:rPr>
          <w:rFonts w:ascii="Times New Roman" w:hAnsi="Times New Roman" w:cs="Times New Roman"/>
          <w:i/>
          <w:sz w:val="24"/>
          <w:szCs w:val="24"/>
        </w:rPr>
      </w:pPr>
      <w:r w:rsidRPr="00F416D6">
        <w:rPr>
          <w:rFonts w:ascii="Times New Roman" w:hAnsi="Times New Roman" w:cs="Times New Roman"/>
          <w:i/>
          <w:sz w:val="24"/>
          <w:szCs w:val="24"/>
        </w:rPr>
        <w:t xml:space="preserve">приобретение и установку камер видеонаблюдения в образовательных организациях в сумме 9 225,39 тыс. рублей; из них за счет средств дотации, в соответствии с постановлением Правительства ХМАО-Югры от 02.07.2021 №240-п </w:t>
      </w:r>
      <w:r w:rsidR="00FE19EF" w:rsidRPr="00F416D6">
        <w:rPr>
          <w:rFonts w:ascii="Times New Roman" w:hAnsi="Times New Roman" w:cs="Times New Roman"/>
          <w:i/>
          <w:sz w:val="24"/>
          <w:szCs w:val="24"/>
        </w:rPr>
        <w:t>–</w:t>
      </w:r>
      <w:r w:rsidRPr="00F416D6">
        <w:rPr>
          <w:rFonts w:ascii="Times New Roman" w:hAnsi="Times New Roman" w:cs="Times New Roman"/>
          <w:i/>
          <w:sz w:val="24"/>
          <w:szCs w:val="24"/>
        </w:rPr>
        <w:t xml:space="preserve"> 4 843,84 тыс. рублей; за счет средств местного бюджета </w:t>
      </w:r>
      <w:r w:rsidR="00FE19EF" w:rsidRPr="00F416D6">
        <w:rPr>
          <w:rFonts w:ascii="Times New Roman" w:hAnsi="Times New Roman" w:cs="Times New Roman"/>
          <w:i/>
          <w:sz w:val="24"/>
          <w:szCs w:val="24"/>
        </w:rPr>
        <w:t xml:space="preserve">– </w:t>
      </w:r>
      <w:r w:rsidRPr="00F416D6">
        <w:rPr>
          <w:rFonts w:ascii="Times New Roman" w:hAnsi="Times New Roman" w:cs="Times New Roman"/>
          <w:i/>
          <w:sz w:val="24"/>
          <w:szCs w:val="24"/>
        </w:rPr>
        <w:t>4 381,55 тыс. рублей;</w:t>
      </w:r>
    </w:p>
    <w:p w14:paraId="4F217A31" w14:textId="77777777" w:rsidR="009774CB" w:rsidRPr="00F416D6" w:rsidRDefault="009774CB" w:rsidP="009774CB">
      <w:pPr>
        <w:pStyle w:val="ConsPlusNormal"/>
        <w:spacing w:line="276" w:lineRule="auto"/>
        <w:jc w:val="both"/>
        <w:rPr>
          <w:rFonts w:ascii="Times New Roman" w:hAnsi="Times New Roman" w:cs="Times New Roman"/>
          <w:i/>
          <w:sz w:val="24"/>
          <w:szCs w:val="24"/>
        </w:rPr>
      </w:pPr>
      <w:r w:rsidRPr="00F416D6">
        <w:rPr>
          <w:rFonts w:ascii="Times New Roman" w:hAnsi="Times New Roman" w:cs="Times New Roman"/>
          <w:i/>
          <w:sz w:val="24"/>
          <w:szCs w:val="24"/>
        </w:rPr>
        <w:t>приобретение прожекторов для освещения территории образовательного учреждения в сумме 37,86 тыс. рублей за счет средств местного бюджета;</w:t>
      </w:r>
    </w:p>
    <w:p w14:paraId="52599A6B" w14:textId="77777777" w:rsidR="009774CB" w:rsidRPr="00F416D6" w:rsidRDefault="009774CB" w:rsidP="009774CB">
      <w:pPr>
        <w:pStyle w:val="ConsPlusNormal"/>
        <w:spacing w:line="276" w:lineRule="auto"/>
        <w:jc w:val="both"/>
        <w:rPr>
          <w:rFonts w:ascii="Times New Roman" w:hAnsi="Times New Roman" w:cs="Times New Roman"/>
          <w:i/>
          <w:sz w:val="24"/>
          <w:szCs w:val="24"/>
        </w:rPr>
      </w:pPr>
      <w:r w:rsidRPr="00F416D6">
        <w:rPr>
          <w:rFonts w:ascii="Times New Roman" w:hAnsi="Times New Roman" w:cs="Times New Roman"/>
          <w:i/>
          <w:sz w:val="24"/>
          <w:szCs w:val="24"/>
        </w:rPr>
        <w:t>установка системы контроля управления доступом дошкольного образовательного учреждения в сумме 28,37 тыс. рублей за счет средств местного бюджета;</w:t>
      </w:r>
    </w:p>
    <w:p w14:paraId="5285D4EF" w14:textId="00904644" w:rsidR="009774CB" w:rsidRPr="00F416D6" w:rsidRDefault="009774CB" w:rsidP="009774CB">
      <w:pPr>
        <w:spacing w:after="0"/>
        <w:ind w:firstLine="708"/>
        <w:jc w:val="both"/>
        <w:rPr>
          <w:rFonts w:ascii="Times New Roman" w:hAnsi="Times New Roman" w:cs="Times New Roman"/>
          <w:sz w:val="24"/>
          <w:szCs w:val="24"/>
        </w:rPr>
      </w:pPr>
      <w:r w:rsidRPr="00F416D6">
        <w:rPr>
          <w:rFonts w:ascii="Times New Roman" w:hAnsi="Times New Roman" w:cs="Times New Roman"/>
          <w:sz w:val="24"/>
          <w:szCs w:val="24"/>
        </w:rPr>
        <w:t xml:space="preserve">- обследование технического состояния здания </w:t>
      </w:r>
      <w:r w:rsidR="00F416D6" w:rsidRPr="00F416D6">
        <w:rPr>
          <w:rFonts w:ascii="Times New Roman" w:hAnsi="Times New Roman" w:cs="Times New Roman"/>
          <w:sz w:val="24"/>
          <w:szCs w:val="24"/>
        </w:rPr>
        <w:t xml:space="preserve">МАДОУДС №4 «Родничок» </w:t>
      </w:r>
      <w:r w:rsidRPr="00F416D6">
        <w:rPr>
          <w:rFonts w:ascii="Times New Roman" w:hAnsi="Times New Roman" w:cs="Times New Roman"/>
          <w:sz w:val="24"/>
          <w:szCs w:val="24"/>
        </w:rPr>
        <w:t>в сумме 445,00 тыс. рублей</w:t>
      </w:r>
      <w:r w:rsidR="00F416D6" w:rsidRPr="00F416D6">
        <w:rPr>
          <w:rFonts w:ascii="Times New Roman" w:hAnsi="Times New Roman" w:cs="Times New Roman"/>
          <w:sz w:val="24"/>
          <w:szCs w:val="24"/>
        </w:rPr>
        <w:t xml:space="preserve"> </w:t>
      </w:r>
      <w:r w:rsidRPr="00F416D6">
        <w:rPr>
          <w:rFonts w:ascii="Times New Roman" w:hAnsi="Times New Roman" w:cs="Times New Roman"/>
          <w:sz w:val="24"/>
          <w:szCs w:val="24"/>
        </w:rPr>
        <w:t>за счет средств местного бюджета;</w:t>
      </w:r>
    </w:p>
    <w:p w14:paraId="7346BB66" w14:textId="6AE11CCF" w:rsidR="009774CB" w:rsidRPr="00F416D6" w:rsidRDefault="009774CB" w:rsidP="009774CB">
      <w:pPr>
        <w:spacing w:after="0"/>
        <w:ind w:firstLine="708"/>
        <w:jc w:val="both"/>
        <w:rPr>
          <w:rFonts w:ascii="Times New Roman" w:hAnsi="Times New Roman" w:cs="Times New Roman"/>
          <w:i/>
          <w:sz w:val="24"/>
          <w:szCs w:val="24"/>
        </w:rPr>
      </w:pPr>
      <w:r w:rsidRPr="00F416D6">
        <w:rPr>
          <w:rFonts w:ascii="Times New Roman" w:hAnsi="Times New Roman" w:cs="Times New Roman"/>
          <w:sz w:val="24"/>
          <w:szCs w:val="24"/>
        </w:rPr>
        <w:t>- проведение противопожарных мероприятий в сумме 35,00 тыс. рублей</w:t>
      </w:r>
      <w:r w:rsidR="00F416D6" w:rsidRPr="00F416D6">
        <w:rPr>
          <w:rFonts w:ascii="Times New Roman" w:hAnsi="Times New Roman" w:cs="Times New Roman"/>
          <w:sz w:val="24"/>
          <w:szCs w:val="24"/>
        </w:rPr>
        <w:t>, о</w:t>
      </w:r>
      <w:r w:rsidRPr="00F416D6">
        <w:rPr>
          <w:rFonts w:ascii="Times New Roman" w:hAnsi="Times New Roman" w:cs="Times New Roman"/>
          <w:sz w:val="24"/>
          <w:szCs w:val="24"/>
        </w:rPr>
        <w:t>плачены расходы по проведению расчета пожарного риска на объекте МАДОУДС №15 «Росинка» за счет средств местного бюджета;</w:t>
      </w:r>
    </w:p>
    <w:p w14:paraId="7B902B71" w14:textId="705E62D4" w:rsidR="009774CB" w:rsidRPr="005140DB" w:rsidRDefault="009774CB" w:rsidP="009774CB">
      <w:pPr>
        <w:spacing w:after="0"/>
        <w:ind w:firstLine="708"/>
        <w:jc w:val="both"/>
        <w:rPr>
          <w:rFonts w:ascii="Times New Roman" w:hAnsi="Times New Roman" w:cs="Times New Roman"/>
          <w:sz w:val="24"/>
          <w:szCs w:val="24"/>
        </w:rPr>
      </w:pPr>
      <w:r w:rsidRPr="005140DB">
        <w:rPr>
          <w:rFonts w:ascii="Times New Roman" w:hAnsi="Times New Roman" w:cs="Times New Roman"/>
          <w:sz w:val="24"/>
          <w:szCs w:val="24"/>
        </w:rPr>
        <w:t>- проведение текущего ремонта зданий и учреждений в сумме 890,66 тыс. рублей, за счет средств местного бюджета. Расходы направлены на текущий ремонт кровли МБОУ СОШ №6; текущий ремонт кабинета МБОУ СОШ №4; установку зонтов вытяжных над оборудованием в помещении пищеблока МБОУ СОШ №4, МБОУ СОШ №5; усиление металлоконструкции МАУ ДО ЦТР «Детвора».</w:t>
      </w:r>
    </w:p>
    <w:p w14:paraId="64DF83C3" w14:textId="77777777" w:rsidR="009774CB" w:rsidRPr="002017A4" w:rsidRDefault="009774CB" w:rsidP="009774CB">
      <w:pPr>
        <w:spacing w:after="0"/>
        <w:ind w:firstLine="708"/>
        <w:jc w:val="both"/>
        <w:rPr>
          <w:rFonts w:ascii="Times New Roman" w:hAnsi="Times New Roman" w:cs="Times New Roman"/>
          <w:sz w:val="24"/>
          <w:szCs w:val="24"/>
        </w:rPr>
      </w:pPr>
      <w:r w:rsidRPr="002017A4">
        <w:rPr>
          <w:rFonts w:ascii="Times New Roman" w:hAnsi="Times New Roman" w:cs="Times New Roman"/>
          <w:sz w:val="24"/>
          <w:szCs w:val="24"/>
        </w:rPr>
        <w:t>Средства, предусмотренные на реализацию основного мероприятия «Укрепление материально-технической базы в организациях, подведомственных управлению образования» в сумме 1 718,61 тыс. рублей направлены на:</w:t>
      </w:r>
    </w:p>
    <w:p w14:paraId="6DCEB777" w14:textId="71C1BD02" w:rsidR="009774CB" w:rsidRPr="002017A4" w:rsidRDefault="009774CB" w:rsidP="009774CB">
      <w:pPr>
        <w:spacing w:after="0"/>
        <w:ind w:firstLine="708"/>
        <w:jc w:val="both"/>
        <w:rPr>
          <w:rFonts w:ascii="Times New Roman" w:hAnsi="Times New Roman" w:cs="Times New Roman"/>
          <w:sz w:val="24"/>
          <w:szCs w:val="24"/>
        </w:rPr>
      </w:pPr>
      <w:r w:rsidRPr="002017A4">
        <w:rPr>
          <w:rFonts w:ascii="Times New Roman" w:hAnsi="Times New Roman" w:cs="Times New Roman"/>
          <w:sz w:val="24"/>
          <w:szCs w:val="24"/>
        </w:rPr>
        <w:t>- укрепление материально-технической базы образовательных учреждений в сумме 854,67 тыс. рублей</w:t>
      </w:r>
      <w:r w:rsidR="002017A4" w:rsidRPr="002017A4">
        <w:rPr>
          <w:rFonts w:ascii="Times New Roman" w:hAnsi="Times New Roman" w:cs="Times New Roman"/>
          <w:sz w:val="24"/>
          <w:szCs w:val="24"/>
        </w:rPr>
        <w:t>, средства</w:t>
      </w:r>
      <w:r w:rsidRPr="002017A4">
        <w:rPr>
          <w:rFonts w:ascii="Times New Roman" w:hAnsi="Times New Roman" w:cs="Times New Roman"/>
          <w:sz w:val="24"/>
          <w:szCs w:val="24"/>
        </w:rPr>
        <w:t xml:space="preserve"> направлены на приобретение ванны моечной, стола разделочного, стола </w:t>
      </w:r>
      <w:r w:rsidRPr="002017A4">
        <w:rPr>
          <w:rFonts w:ascii="Times New Roman" w:hAnsi="Times New Roman" w:cs="Times New Roman"/>
          <w:sz w:val="24"/>
          <w:szCs w:val="24"/>
        </w:rPr>
        <w:lastRenderedPageBreak/>
        <w:t>кондитерского МБОУ СОШ №5, шкафов металлических двухъярусных для одежды в количестве 9 штук МБОУ СОШ №8, на приобретение стиральной машины МА ДОУ ДС №16, мясорубки промышленной МА ДОУ ДС №15;</w:t>
      </w:r>
    </w:p>
    <w:p w14:paraId="2E613217" w14:textId="0488F4E7" w:rsidR="009774CB" w:rsidRPr="00817FE5" w:rsidRDefault="009774CB" w:rsidP="009774CB">
      <w:pPr>
        <w:spacing w:after="0"/>
        <w:ind w:firstLine="708"/>
        <w:jc w:val="both"/>
        <w:rPr>
          <w:rFonts w:ascii="Times New Roman" w:hAnsi="Times New Roman" w:cs="Times New Roman"/>
          <w:sz w:val="24"/>
          <w:szCs w:val="24"/>
        </w:rPr>
      </w:pPr>
      <w:r w:rsidRPr="00817FE5">
        <w:rPr>
          <w:rFonts w:ascii="Times New Roman" w:hAnsi="Times New Roman" w:cs="Times New Roman"/>
          <w:sz w:val="24"/>
          <w:szCs w:val="24"/>
        </w:rPr>
        <w:t xml:space="preserve">- </w:t>
      </w:r>
      <w:r w:rsidR="00243A76" w:rsidRPr="00817FE5">
        <w:rPr>
          <w:rFonts w:ascii="Times New Roman" w:hAnsi="Times New Roman" w:cs="Times New Roman"/>
          <w:sz w:val="24"/>
          <w:szCs w:val="24"/>
        </w:rPr>
        <w:t xml:space="preserve">в рамках </w:t>
      </w:r>
      <w:r w:rsidRPr="00817FE5">
        <w:rPr>
          <w:rFonts w:ascii="Times New Roman" w:hAnsi="Times New Roman" w:cs="Times New Roman"/>
          <w:sz w:val="24"/>
          <w:szCs w:val="24"/>
        </w:rPr>
        <w:t>реализаци</w:t>
      </w:r>
      <w:r w:rsidR="00243A76" w:rsidRPr="00817FE5">
        <w:rPr>
          <w:rFonts w:ascii="Times New Roman" w:hAnsi="Times New Roman" w:cs="Times New Roman"/>
          <w:sz w:val="24"/>
          <w:szCs w:val="24"/>
        </w:rPr>
        <w:t>и</w:t>
      </w:r>
      <w:r w:rsidRPr="00817FE5">
        <w:rPr>
          <w:rFonts w:ascii="Times New Roman" w:hAnsi="Times New Roman" w:cs="Times New Roman"/>
          <w:sz w:val="24"/>
          <w:szCs w:val="24"/>
        </w:rPr>
        <w:t xml:space="preserve"> наказов избирателей депутатам Думы Ханты-Мансийского автономного округа-Югры </w:t>
      </w:r>
      <w:r w:rsidR="00243A76" w:rsidRPr="00817FE5">
        <w:rPr>
          <w:rFonts w:ascii="Times New Roman" w:hAnsi="Times New Roman" w:cs="Times New Roman"/>
          <w:sz w:val="24"/>
          <w:szCs w:val="24"/>
        </w:rPr>
        <w:t xml:space="preserve">средства </w:t>
      </w:r>
      <w:r w:rsidRPr="00817FE5">
        <w:rPr>
          <w:rFonts w:ascii="Times New Roman" w:hAnsi="Times New Roman" w:cs="Times New Roman"/>
          <w:sz w:val="24"/>
          <w:szCs w:val="24"/>
        </w:rPr>
        <w:t xml:space="preserve">в сумме 863,94 тыс. рублей </w:t>
      </w:r>
      <w:r w:rsidR="00243A76" w:rsidRPr="00817FE5">
        <w:rPr>
          <w:rFonts w:ascii="Times New Roman" w:hAnsi="Times New Roman" w:cs="Times New Roman"/>
          <w:sz w:val="24"/>
          <w:szCs w:val="24"/>
        </w:rPr>
        <w:t xml:space="preserve">направлены </w:t>
      </w:r>
      <w:r w:rsidRPr="00817FE5">
        <w:rPr>
          <w:rFonts w:ascii="Times New Roman" w:hAnsi="Times New Roman" w:cs="Times New Roman"/>
          <w:sz w:val="24"/>
          <w:szCs w:val="24"/>
        </w:rPr>
        <w:t>на приобретение стульев детских в количестве 160 штук МА ДОУ ДС №4, на приобретение стендов в количестве 16 штук МБОУ СОШ №4, ноутбуков в количестве 6 штук и комплектующих к ним МБОУ СОШ №2.</w:t>
      </w:r>
    </w:p>
    <w:p w14:paraId="61CB5885" w14:textId="77777777" w:rsidR="009774CB" w:rsidRPr="009774CB" w:rsidRDefault="009774CB" w:rsidP="009774CB">
      <w:pPr>
        <w:spacing w:after="0"/>
        <w:ind w:firstLine="708"/>
        <w:jc w:val="both"/>
        <w:rPr>
          <w:rFonts w:ascii="Times New Roman" w:hAnsi="Times New Roman" w:cs="Times New Roman"/>
          <w:sz w:val="24"/>
          <w:szCs w:val="24"/>
        </w:rPr>
      </w:pPr>
      <w:r w:rsidRPr="00E412E5">
        <w:rPr>
          <w:rFonts w:ascii="Times New Roman" w:hAnsi="Times New Roman" w:cs="Times New Roman"/>
          <w:b/>
          <w:sz w:val="24"/>
          <w:szCs w:val="24"/>
        </w:rPr>
        <w:t>На реализацию подпрограммы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 при годовых назначениях 41 545,18 тыс. рублей, кассовое исполнение составило 41 538,37 тыс. рублей, или 99,98%</w:t>
      </w:r>
      <w:r w:rsidRPr="00E412E5">
        <w:rPr>
          <w:rFonts w:ascii="Times New Roman" w:hAnsi="Times New Roman" w:cs="Times New Roman"/>
          <w:sz w:val="24"/>
          <w:szCs w:val="24"/>
        </w:rPr>
        <w:t>. Средства на реализацию данной подпрограммы направлены на обеспечение функций органов местного самоуправления в сфере образования в сумме 41 538,37 тыс. рублей.</w:t>
      </w:r>
    </w:p>
    <w:p w14:paraId="4897AB6B" w14:textId="77777777" w:rsidR="00AE2793" w:rsidRPr="002B7A44" w:rsidRDefault="00AE2793" w:rsidP="00850C04">
      <w:pPr>
        <w:spacing w:after="0"/>
        <w:ind w:firstLine="567"/>
        <w:jc w:val="both"/>
        <w:rPr>
          <w:rFonts w:ascii="Times New Roman" w:hAnsi="Times New Roman" w:cs="Times New Roman"/>
          <w:sz w:val="25"/>
          <w:szCs w:val="25"/>
        </w:rPr>
      </w:pPr>
    </w:p>
    <w:p w14:paraId="59AEABD3" w14:textId="6C9408EB" w:rsidR="000B5FC3" w:rsidRDefault="000B5FC3"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 xml:space="preserve">Муниципальная программа «Организация отдыха, оздоровления, занятости детей, подростков и </w:t>
      </w:r>
      <w:r w:rsidR="0022264F" w:rsidRPr="002B7A44">
        <w:rPr>
          <w:rFonts w:ascii="Times New Roman" w:hAnsi="Times New Roman" w:cs="Times New Roman"/>
          <w:b/>
          <w:sz w:val="25"/>
          <w:szCs w:val="25"/>
        </w:rPr>
        <w:t>молодежи города Радужный на 2019-2025</w:t>
      </w:r>
      <w:r w:rsidRPr="002B7A44">
        <w:rPr>
          <w:rFonts w:ascii="Times New Roman" w:hAnsi="Times New Roman" w:cs="Times New Roman"/>
          <w:b/>
          <w:sz w:val="25"/>
          <w:szCs w:val="25"/>
        </w:rPr>
        <w:t xml:space="preserve"> годы</w:t>
      </w:r>
      <w:r w:rsidR="0022264F"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42DDEFB8" w14:textId="273B3991" w:rsidR="009774CB" w:rsidRPr="00AE2793" w:rsidRDefault="009774CB" w:rsidP="009774CB">
      <w:pPr>
        <w:spacing w:after="0"/>
        <w:ind w:firstLine="567"/>
        <w:jc w:val="both"/>
        <w:rPr>
          <w:rFonts w:ascii="Times New Roman" w:hAnsi="Times New Roman" w:cs="Times New Roman"/>
          <w:sz w:val="24"/>
          <w:szCs w:val="24"/>
        </w:rPr>
      </w:pPr>
      <w:r w:rsidRPr="00AE2793">
        <w:rPr>
          <w:rFonts w:ascii="Times New Roman" w:hAnsi="Times New Roman" w:cs="Times New Roman"/>
          <w:sz w:val="24"/>
          <w:szCs w:val="24"/>
        </w:rPr>
        <w:t xml:space="preserve">Муниципальная программа </w:t>
      </w:r>
      <w:r w:rsidR="0036285B" w:rsidRPr="00AE2793">
        <w:rPr>
          <w:rFonts w:ascii="Times New Roman" w:hAnsi="Times New Roman" w:cs="Times New Roman"/>
          <w:sz w:val="24"/>
          <w:szCs w:val="24"/>
        </w:rPr>
        <w:t>«</w:t>
      </w:r>
      <w:r w:rsidRPr="00AE2793">
        <w:rPr>
          <w:rFonts w:ascii="Times New Roman" w:hAnsi="Times New Roman" w:cs="Times New Roman"/>
          <w:sz w:val="24"/>
          <w:szCs w:val="24"/>
        </w:rPr>
        <w:t>Организация отдыха, оздоровления, занятости детей, подростков и молодежи города Радужный на 2019-2025 годы и на период до 2030 года</w:t>
      </w:r>
      <w:r w:rsidR="0036285B" w:rsidRPr="00AE2793">
        <w:rPr>
          <w:rFonts w:ascii="Times New Roman" w:hAnsi="Times New Roman" w:cs="Times New Roman"/>
          <w:sz w:val="24"/>
          <w:szCs w:val="24"/>
        </w:rPr>
        <w:t>»</w:t>
      </w:r>
      <w:r w:rsidRPr="00AE2793">
        <w:rPr>
          <w:rFonts w:ascii="Times New Roman" w:hAnsi="Times New Roman" w:cs="Times New Roman"/>
          <w:sz w:val="24"/>
          <w:szCs w:val="24"/>
        </w:rPr>
        <w:t xml:space="preserve"> утверждена постановлением администрации города от 26.11.2018 № 1952 (далее – муниципальная программа).</w:t>
      </w:r>
    </w:p>
    <w:p w14:paraId="57424573" w14:textId="77777777" w:rsidR="009774CB" w:rsidRPr="00AE2793" w:rsidRDefault="009774CB" w:rsidP="009774CB">
      <w:pPr>
        <w:spacing w:after="0"/>
        <w:ind w:firstLine="567"/>
        <w:jc w:val="both"/>
        <w:rPr>
          <w:rFonts w:ascii="Times New Roman" w:hAnsi="Times New Roman" w:cs="Times New Roman"/>
          <w:sz w:val="24"/>
          <w:szCs w:val="24"/>
        </w:rPr>
      </w:pPr>
      <w:r w:rsidRPr="00AE2793">
        <w:rPr>
          <w:rFonts w:ascii="Times New Roman" w:eastAsia="Calibri" w:hAnsi="Times New Roman" w:cs="Times New Roman"/>
          <w:sz w:val="24"/>
          <w:szCs w:val="24"/>
        </w:rPr>
        <w:t xml:space="preserve">Ответственный исполнитель муниципальной программы – </w:t>
      </w:r>
      <w:r w:rsidRPr="00AE2793">
        <w:rPr>
          <w:rFonts w:ascii="Times New Roman" w:hAnsi="Times New Roman" w:cs="Times New Roman"/>
          <w:sz w:val="24"/>
          <w:szCs w:val="24"/>
        </w:rPr>
        <w:t>управление образования администрации города Радужный, соисполнитель – управление культуры, спорта и молодежной политики администрации города Радужный.</w:t>
      </w:r>
    </w:p>
    <w:p w14:paraId="246F444A" w14:textId="77777777" w:rsidR="009774CB" w:rsidRPr="00AE2793" w:rsidRDefault="009774CB" w:rsidP="009774CB">
      <w:pPr>
        <w:spacing w:after="0"/>
        <w:ind w:firstLine="567"/>
        <w:jc w:val="both"/>
        <w:rPr>
          <w:rFonts w:ascii="Times New Roman" w:eastAsia="Times New Roman" w:hAnsi="Times New Roman" w:cs="Times New Roman"/>
          <w:sz w:val="24"/>
          <w:szCs w:val="24"/>
        </w:rPr>
      </w:pPr>
      <w:r w:rsidRPr="00AE2793">
        <w:rPr>
          <w:rFonts w:ascii="Times New Roman" w:hAnsi="Times New Roman" w:cs="Times New Roman"/>
          <w:sz w:val="24"/>
          <w:szCs w:val="24"/>
        </w:rPr>
        <w:t xml:space="preserve">Целью муниципальной программы является </w:t>
      </w:r>
      <w:r w:rsidRPr="00AE2793">
        <w:rPr>
          <w:rFonts w:ascii="Times New Roman" w:eastAsia="Times New Roman" w:hAnsi="Times New Roman" w:cs="Times New Roman"/>
          <w:sz w:val="24"/>
          <w:szCs w:val="24"/>
        </w:rPr>
        <w:t>повышение качества и доступности услуг в сфере отдыха и оздоровления детей, подростков и молодежи города Радужный.</w:t>
      </w:r>
    </w:p>
    <w:p w14:paraId="5B9B99DB" w14:textId="223B2E04" w:rsidR="009774CB" w:rsidRPr="00AE2793" w:rsidRDefault="009774CB" w:rsidP="009774CB">
      <w:pPr>
        <w:spacing w:after="0"/>
        <w:ind w:firstLine="567"/>
        <w:jc w:val="both"/>
        <w:rPr>
          <w:rFonts w:ascii="Times New Roman" w:eastAsia="Calibri" w:hAnsi="Times New Roman" w:cs="Times New Roman"/>
          <w:sz w:val="24"/>
          <w:szCs w:val="24"/>
        </w:rPr>
      </w:pPr>
      <w:r w:rsidRPr="00AE2793">
        <w:rPr>
          <w:rFonts w:ascii="Times New Roman" w:eastAsia="Calibri" w:hAnsi="Times New Roman" w:cs="Times New Roman"/>
          <w:sz w:val="24"/>
          <w:szCs w:val="24"/>
        </w:rPr>
        <w:t xml:space="preserve">На реализацию муниципальной программы запланировано в 2021 году – 15 152,06 тыс. рублей, исполнено за отчетный период – 15 151,97 тыс. рублей, или </w:t>
      </w:r>
      <w:r w:rsidR="00F00E0A" w:rsidRPr="00AE2793">
        <w:rPr>
          <w:rFonts w:ascii="Times New Roman" w:eastAsia="Calibri" w:hAnsi="Times New Roman" w:cs="Times New Roman"/>
          <w:sz w:val="24"/>
          <w:szCs w:val="24"/>
        </w:rPr>
        <w:t>100</w:t>
      </w:r>
      <w:r w:rsidRPr="00AE2793">
        <w:rPr>
          <w:rFonts w:ascii="Times New Roman" w:eastAsia="Calibri" w:hAnsi="Times New Roman" w:cs="Times New Roman"/>
          <w:sz w:val="24"/>
          <w:szCs w:val="24"/>
        </w:rPr>
        <w:t xml:space="preserve">%. </w:t>
      </w:r>
    </w:p>
    <w:p w14:paraId="7B6A51A1" w14:textId="77777777" w:rsidR="009774CB" w:rsidRPr="00AE2793" w:rsidRDefault="009774CB" w:rsidP="009774CB">
      <w:pPr>
        <w:spacing w:after="0"/>
        <w:ind w:firstLine="567"/>
        <w:jc w:val="both"/>
        <w:rPr>
          <w:rFonts w:ascii="Times New Roman" w:eastAsia="Calibri" w:hAnsi="Times New Roman" w:cs="Times New Roman"/>
          <w:sz w:val="24"/>
          <w:szCs w:val="24"/>
        </w:rPr>
      </w:pPr>
      <w:r w:rsidRPr="00AE2793">
        <w:rPr>
          <w:rFonts w:ascii="Times New Roman" w:eastAsia="Calibri" w:hAnsi="Times New Roman" w:cs="Times New Roman"/>
          <w:sz w:val="24"/>
          <w:szCs w:val="24"/>
        </w:rPr>
        <w:t>Объемы бюджетных ассигнований распределены следующим образом:</w:t>
      </w:r>
    </w:p>
    <w:p w14:paraId="3A320405" w14:textId="77777777" w:rsidR="00CA0B92" w:rsidRDefault="00CA0B92" w:rsidP="009774CB">
      <w:pPr>
        <w:pStyle w:val="a7"/>
        <w:tabs>
          <w:tab w:val="left" w:pos="459"/>
        </w:tabs>
        <w:suppressAutoHyphens/>
        <w:spacing w:before="0" w:beforeAutospacing="0" w:after="0" w:afterAutospacing="0" w:line="276" w:lineRule="auto"/>
        <w:jc w:val="center"/>
        <w:rPr>
          <w:b/>
        </w:rPr>
      </w:pPr>
    </w:p>
    <w:p w14:paraId="38CA7CFB" w14:textId="3BE4237B" w:rsidR="009774CB" w:rsidRPr="00AE2793" w:rsidRDefault="009774CB" w:rsidP="009774CB">
      <w:pPr>
        <w:pStyle w:val="a7"/>
        <w:tabs>
          <w:tab w:val="left" w:pos="459"/>
        </w:tabs>
        <w:suppressAutoHyphens/>
        <w:spacing w:before="0" w:beforeAutospacing="0" w:after="0" w:afterAutospacing="0" w:line="276" w:lineRule="auto"/>
        <w:jc w:val="center"/>
      </w:pPr>
      <w:r w:rsidRPr="00AE2793">
        <w:rPr>
          <w:b/>
        </w:rPr>
        <w:t>Объем бюджетных ассигнований и исполнение бюджета за 2021 год по основному исполнителю и соисполнителям муниципальной программы «Организация отдыха, оздоровления, занятости детей, подростков и молодежи города Радужный на 2019-2025 годы и на период до 2030 года»</w:t>
      </w:r>
    </w:p>
    <w:p w14:paraId="4B298DD0" w14:textId="05418A3A" w:rsidR="009774CB" w:rsidRPr="00AE2793" w:rsidRDefault="009774CB" w:rsidP="009774CB">
      <w:pPr>
        <w:spacing w:after="0" w:line="240" w:lineRule="auto"/>
        <w:ind w:left="7787" w:firstLine="709"/>
        <w:jc w:val="right"/>
        <w:rPr>
          <w:rFonts w:ascii="Times New Roman" w:hAnsi="Times New Roman" w:cs="Times New Roman"/>
          <w:sz w:val="20"/>
          <w:szCs w:val="20"/>
        </w:rPr>
      </w:pPr>
      <w:r w:rsidRPr="00AE2793">
        <w:rPr>
          <w:rFonts w:ascii="Times New Roman" w:hAnsi="Times New Roman" w:cs="Times New Roman"/>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784"/>
        <w:gridCol w:w="1383"/>
        <w:gridCol w:w="1605"/>
        <w:gridCol w:w="1626"/>
      </w:tblGrid>
      <w:tr w:rsidR="009774CB" w:rsidRPr="00AE2793" w14:paraId="531FCA13" w14:textId="77777777" w:rsidTr="00AE2793">
        <w:trPr>
          <w:trHeight w:val="706"/>
          <w:tblHeader/>
        </w:trPr>
        <w:tc>
          <w:tcPr>
            <w:tcW w:w="666" w:type="dxa"/>
            <w:vAlign w:val="center"/>
          </w:tcPr>
          <w:p w14:paraId="14323C3B" w14:textId="77777777" w:rsidR="009774CB" w:rsidRPr="00AE2793" w:rsidRDefault="009774CB" w:rsidP="00C91040">
            <w:pPr>
              <w:pStyle w:val="22"/>
              <w:shd w:val="clear" w:color="auto" w:fill="auto"/>
              <w:spacing w:line="240" w:lineRule="auto"/>
              <w:ind w:right="180"/>
              <w:jc w:val="center"/>
              <w:rPr>
                <w:sz w:val="20"/>
                <w:szCs w:val="20"/>
              </w:rPr>
            </w:pPr>
            <w:r w:rsidRPr="00AE2793">
              <w:rPr>
                <w:sz w:val="20"/>
                <w:szCs w:val="20"/>
              </w:rPr>
              <w:t>№ п/п</w:t>
            </w:r>
          </w:p>
        </w:tc>
        <w:tc>
          <w:tcPr>
            <w:tcW w:w="4784" w:type="dxa"/>
            <w:vAlign w:val="center"/>
          </w:tcPr>
          <w:p w14:paraId="663D6AD7" w14:textId="77777777" w:rsidR="009774CB" w:rsidRPr="00AE2793" w:rsidRDefault="009774CB" w:rsidP="00C91040">
            <w:pPr>
              <w:spacing w:after="0" w:line="240" w:lineRule="auto"/>
              <w:jc w:val="center"/>
              <w:rPr>
                <w:rFonts w:ascii="Times New Roman" w:hAnsi="Times New Roman" w:cs="Times New Roman"/>
                <w:sz w:val="20"/>
                <w:szCs w:val="20"/>
              </w:rPr>
            </w:pPr>
            <w:r w:rsidRPr="00AE2793">
              <w:rPr>
                <w:rFonts w:ascii="Times New Roman" w:hAnsi="Times New Roman" w:cs="Times New Roman"/>
                <w:sz w:val="20"/>
                <w:szCs w:val="20"/>
              </w:rPr>
              <w:t>Наименование основного исполнителя, соисполнителя муниципальной программы</w:t>
            </w:r>
          </w:p>
        </w:tc>
        <w:tc>
          <w:tcPr>
            <w:tcW w:w="1383" w:type="dxa"/>
            <w:vAlign w:val="center"/>
          </w:tcPr>
          <w:p w14:paraId="5D3897EA" w14:textId="77777777" w:rsidR="009774CB" w:rsidRPr="00AE2793" w:rsidRDefault="009774CB" w:rsidP="00C91040">
            <w:pPr>
              <w:pStyle w:val="22"/>
              <w:shd w:val="clear" w:color="auto" w:fill="auto"/>
              <w:spacing w:line="240" w:lineRule="auto"/>
              <w:ind w:right="180"/>
              <w:jc w:val="center"/>
              <w:rPr>
                <w:sz w:val="20"/>
                <w:szCs w:val="20"/>
              </w:rPr>
            </w:pPr>
            <w:r w:rsidRPr="00AE2793">
              <w:rPr>
                <w:sz w:val="20"/>
                <w:szCs w:val="20"/>
              </w:rPr>
              <w:t>Назначено на 2021 год</w:t>
            </w:r>
          </w:p>
        </w:tc>
        <w:tc>
          <w:tcPr>
            <w:tcW w:w="1605" w:type="dxa"/>
            <w:vAlign w:val="center"/>
          </w:tcPr>
          <w:p w14:paraId="5F28D5BB" w14:textId="77777777" w:rsidR="009774CB" w:rsidRPr="00AE2793" w:rsidRDefault="009774CB" w:rsidP="00C91040">
            <w:pPr>
              <w:pStyle w:val="22"/>
              <w:shd w:val="clear" w:color="auto" w:fill="auto"/>
              <w:spacing w:line="240" w:lineRule="auto"/>
              <w:ind w:right="180"/>
              <w:jc w:val="center"/>
              <w:rPr>
                <w:sz w:val="20"/>
                <w:szCs w:val="20"/>
              </w:rPr>
            </w:pPr>
            <w:r w:rsidRPr="00AE2793">
              <w:rPr>
                <w:sz w:val="20"/>
                <w:szCs w:val="20"/>
              </w:rPr>
              <w:t>Исполнено за 2021 год</w:t>
            </w:r>
          </w:p>
        </w:tc>
        <w:tc>
          <w:tcPr>
            <w:tcW w:w="1626" w:type="dxa"/>
            <w:vAlign w:val="center"/>
          </w:tcPr>
          <w:p w14:paraId="3C9C4C16" w14:textId="77777777" w:rsidR="009774CB" w:rsidRPr="00AE2793" w:rsidRDefault="009774CB" w:rsidP="00C91040">
            <w:pPr>
              <w:pStyle w:val="22"/>
              <w:shd w:val="clear" w:color="auto" w:fill="auto"/>
              <w:spacing w:line="240" w:lineRule="auto"/>
              <w:ind w:right="180"/>
              <w:jc w:val="center"/>
              <w:rPr>
                <w:sz w:val="20"/>
                <w:szCs w:val="20"/>
              </w:rPr>
            </w:pPr>
            <w:r w:rsidRPr="00AE2793">
              <w:rPr>
                <w:sz w:val="20"/>
                <w:szCs w:val="20"/>
              </w:rPr>
              <w:t>% исполнения</w:t>
            </w:r>
          </w:p>
        </w:tc>
      </w:tr>
      <w:tr w:rsidR="009774CB" w:rsidRPr="00AE2793" w14:paraId="6A0076E8" w14:textId="77777777" w:rsidTr="00AE2793">
        <w:tc>
          <w:tcPr>
            <w:tcW w:w="666" w:type="dxa"/>
            <w:vAlign w:val="center"/>
          </w:tcPr>
          <w:p w14:paraId="05980BD4" w14:textId="77777777" w:rsidR="009774CB" w:rsidRPr="00AE2793" w:rsidRDefault="009774CB" w:rsidP="00C91040">
            <w:pPr>
              <w:spacing w:after="0" w:line="240" w:lineRule="auto"/>
              <w:jc w:val="center"/>
              <w:rPr>
                <w:rFonts w:ascii="Times New Roman" w:hAnsi="Times New Roman" w:cs="Times New Roman"/>
                <w:bCs/>
                <w:sz w:val="18"/>
                <w:szCs w:val="18"/>
              </w:rPr>
            </w:pPr>
            <w:r w:rsidRPr="00AE2793">
              <w:rPr>
                <w:rFonts w:ascii="Times New Roman" w:hAnsi="Times New Roman" w:cs="Times New Roman"/>
                <w:bCs/>
                <w:sz w:val="18"/>
                <w:szCs w:val="18"/>
              </w:rPr>
              <w:t>1</w:t>
            </w:r>
          </w:p>
        </w:tc>
        <w:tc>
          <w:tcPr>
            <w:tcW w:w="4784" w:type="dxa"/>
            <w:vAlign w:val="center"/>
          </w:tcPr>
          <w:p w14:paraId="350A7E16" w14:textId="77777777" w:rsidR="009774CB" w:rsidRPr="00AE2793" w:rsidRDefault="009774CB" w:rsidP="00C91040">
            <w:pPr>
              <w:spacing w:after="0" w:line="240" w:lineRule="auto"/>
              <w:jc w:val="center"/>
              <w:rPr>
                <w:rFonts w:ascii="Times New Roman" w:hAnsi="Times New Roman" w:cs="Times New Roman"/>
                <w:bCs/>
                <w:sz w:val="18"/>
                <w:szCs w:val="18"/>
              </w:rPr>
            </w:pPr>
            <w:r w:rsidRPr="00AE2793">
              <w:rPr>
                <w:rFonts w:ascii="Times New Roman" w:hAnsi="Times New Roman" w:cs="Times New Roman"/>
                <w:bCs/>
                <w:sz w:val="18"/>
                <w:szCs w:val="18"/>
              </w:rPr>
              <w:t>2</w:t>
            </w:r>
          </w:p>
        </w:tc>
        <w:tc>
          <w:tcPr>
            <w:tcW w:w="1383" w:type="dxa"/>
            <w:vAlign w:val="center"/>
          </w:tcPr>
          <w:p w14:paraId="6E93E310" w14:textId="77777777" w:rsidR="009774CB" w:rsidRPr="00AE2793" w:rsidRDefault="009774CB" w:rsidP="00C91040">
            <w:pPr>
              <w:spacing w:after="0" w:line="240" w:lineRule="auto"/>
              <w:jc w:val="center"/>
              <w:rPr>
                <w:rFonts w:ascii="Times New Roman" w:hAnsi="Times New Roman" w:cs="Times New Roman"/>
                <w:bCs/>
                <w:sz w:val="18"/>
                <w:szCs w:val="18"/>
              </w:rPr>
            </w:pPr>
            <w:r w:rsidRPr="00AE2793">
              <w:rPr>
                <w:rFonts w:ascii="Times New Roman" w:hAnsi="Times New Roman" w:cs="Times New Roman"/>
                <w:bCs/>
                <w:sz w:val="18"/>
                <w:szCs w:val="18"/>
              </w:rPr>
              <w:t>3</w:t>
            </w:r>
          </w:p>
        </w:tc>
        <w:tc>
          <w:tcPr>
            <w:tcW w:w="1605" w:type="dxa"/>
            <w:vAlign w:val="center"/>
          </w:tcPr>
          <w:p w14:paraId="3A7ACB2F" w14:textId="77777777" w:rsidR="009774CB" w:rsidRPr="00AE2793" w:rsidRDefault="009774CB" w:rsidP="00C91040">
            <w:pPr>
              <w:spacing w:after="0" w:line="240" w:lineRule="auto"/>
              <w:jc w:val="center"/>
              <w:rPr>
                <w:rFonts w:ascii="Times New Roman" w:hAnsi="Times New Roman" w:cs="Times New Roman"/>
                <w:bCs/>
                <w:sz w:val="18"/>
                <w:szCs w:val="18"/>
              </w:rPr>
            </w:pPr>
            <w:r w:rsidRPr="00AE2793">
              <w:rPr>
                <w:rFonts w:ascii="Times New Roman" w:hAnsi="Times New Roman" w:cs="Times New Roman"/>
                <w:bCs/>
                <w:sz w:val="18"/>
                <w:szCs w:val="18"/>
              </w:rPr>
              <w:t>4</w:t>
            </w:r>
          </w:p>
        </w:tc>
        <w:tc>
          <w:tcPr>
            <w:tcW w:w="1626" w:type="dxa"/>
            <w:vAlign w:val="center"/>
          </w:tcPr>
          <w:p w14:paraId="13D192FC" w14:textId="77777777" w:rsidR="009774CB" w:rsidRPr="00AE2793" w:rsidRDefault="009774CB" w:rsidP="00C91040">
            <w:pPr>
              <w:spacing w:after="0" w:line="240" w:lineRule="auto"/>
              <w:jc w:val="center"/>
              <w:rPr>
                <w:rFonts w:ascii="Times New Roman" w:hAnsi="Times New Roman" w:cs="Times New Roman"/>
                <w:bCs/>
                <w:sz w:val="18"/>
                <w:szCs w:val="18"/>
              </w:rPr>
            </w:pPr>
            <w:r w:rsidRPr="00AE2793">
              <w:rPr>
                <w:rFonts w:ascii="Times New Roman" w:hAnsi="Times New Roman" w:cs="Times New Roman"/>
                <w:bCs/>
                <w:sz w:val="18"/>
                <w:szCs w:val="18"/>
              </w:rPr>
              <w:t>5</w:t>
            </w:r>
          </w:p>
        </w:tc>
      </w:tr>
      <w:tr w:rsidR="009774CB" w:rsidRPr="00AE2793" w14:paraId="56E12CFB" w14:textId="77777777" w:rsidTr="00AE2793">
        <w:trPr>
          <w:trHeight w:val="351"/>
        </w:trPr>
        <w:tc>
          <w:tcPr>
            <w:tcW w:w="666" w:type="dxa"/>
            <w:vAlign w:val="center"/>
          </w:tcPr>
          <w:p w14:paraId="2EDE8650" w14:textId="77777777" w:rsidR="009774CB" w:rsidRPr="00AE2793" w:rsidRDefault="009774CB" w:rsidP="00C91040">
            <w:pPr>
              <w:spacing w:after="0" w:line="240" w:lineRule="auto"/>
              <w:jc w:val="center"/>
              <w:rPr>
                <w:rFonts w:ascii="Times New Roman" w:hAnsi="Times New Roman" w:cs="Times New Roman"/>
                <w:bCs/>
                <w:sz w:val="20"/>
                <w:szCs w:val="20"/>
              </w:rPr>
            </w:pPr>
          </w:p>
        </w:tc>
        <w:tc>
          <w:tcPr>
            <w:tcW w:w="4784" w:type="dxa"/>
            <w:vAlign w:val="center"/>
          </w:tcPr>
          <w:p w14:paraId="29D37159" w14:textId="77777777" w:rsidR="009774CB" w:rsidRPr="00AE2793" w:rsidRDefault="009774CB" w:rsidP="00C91040">
            <w:pPr>
              <w:spacing w:after="0" w:line="240" w:lineRule="auto"/>
              <w:rPr>
                <w:rFonts w:ascii="Times New Roman" w:hAnsi="Times New Roman" w:cs="Times New Roman"/>
                <w:bCs/>
                <w:sz w:val="20"/>
                <w:szCs w:val="20"/>
              </w:rPr>
            </w:pPr>
            <w:r w:rsidRPr="00AE2793">
              <w:rPr>
                <w:rFonts w:ascii="Times New Roman" w:hAnsi="Times New Roman" w:cs="Times New Roman"/>
                <w:bCs/>
                <w:sz w:val="20"/>
                <w:szCs w:val="20"/>
              </w:rPr>
              <w:t>Всего по муниципальной программе</w:t>
            </w:r>
          </w:p>
        </w:tc>
        <w:tc>
          <w:tcPr>
            <w:tcW w:w="1383" w:type="dxa"/>
            <w:vAlign w:val="center"/>
          </w:tcPr>
          <w:p w14:paraId="2FB02558"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15 152,06</w:t>
            </w:r>
          </w:p>
        </w:tc>
        <w:tc>
          <w:tcPr>
            <w:tcW w:w="1605" w:type="dxa"/>
            <w:vAlign w:val="center"/>
          </w:tcPr>
          <w:p w14:paraId="13957BC9"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15 151,97</w:t>
            </w:r>
          </w:p>
        </w:tc>
        <w:tc>
          <w:tcPr>
            <w:tcW w:w="1626" w:type="dxa"/>
            <w:vAlign w:val="center"/>
          </w:tcPr>
          <w:p w14:paraId="68BA8730" w14:textId="1C5EE54B" w:rsidR="009774CB" w:rsidRPr="00AE2793" w:rsidRDefault="00F00E0A"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100</w:t>
            </w:r>
          </w:p>
        </w:tc>
      </w:tr>
      <w:tr w:rsidR="009774CB" w:rsidRPr="00AE2793" w14:paraId="5E6013B8" w14:textId="77777777" w:rsidTr="00AE2793">
        <w:trPr>
          <w:trHeight w:val="271"/>
        </w:trPr>
        <w:tc>
          <w:tcPr>
            <w:tcW w:w="666" w:type="dxa"/>
            <w:vAlign w:val="center"/>
          </w:tcPr>
          <w:p w14:paraId="17876C48" w14:textId="77777777" w:rsidR="009774CB" w:rsidRPr="00AE2793" w:rsidRDefault="009774CB" w:rsidP="00C91040">
            <w:pPr>
              <w:spacing w:after="0" w:line="240" w:lineRule="auto"/>
              <w:jc w:val="center"/>
              <w:rPr>
                <w:rFonts w:ascii="Times New Roman" w:hAnsi="Times New Roman" w:cs="Times New Roman"/>
                <w:bCs/>
                <w:sz w:val="20"/>
                <w:szCs w:val="20"/>
              </w:rPr>
            </w:pPr>
          </w:p>
        </w:tc>
        <w:tc>
          <w:tcPr>
            <w:tcW w:w="4784" w:type="dxa"/>
            <w:vAlign w:val="center"/>
          </w:tcPr>
          <w:p w14:paraId="4151CA7E" w14:textId="77777777" w:rsidR="009774CB" w:rsidRPr="00AE2793" w:rsidRDefault="009774CB" w:rsidP="00C91040">
            <w:pPr>
              <w:spacing w:after="0" w:line="240" w:lineRule="auto"/>
              <w:rPr>
                <w:rFonts w:ascii="Times New Roman" w:hAnsi="Times New Roman" w:cs="Times New Roman"/>
                <w:bCs/>
                <w:sz w:val="20"/>
                <w:szCs w:val="20"/>
              </w:rPr>
            </w:pPr>
            <w:r w:rsidRPr="00AE2793">
              <w:rPr>
                <w:rFonts w:ascii="Times New Roman" w:hAnsi="Times New Roman" w:cs="Times New Roman"/>
                <w:bCs/>
                <w:sz w:val="20"/>
                <w:szCs w:val="20"/>
              </w:rPr>
              <w:t>в том числе:</w:t>
            </w:r>
          </w:p>
        </w:tc>
        <w:tc>
          <w:tcPr>
            <w:tcW w:w="1383" w:type="dxa"/>
            <w:vAlign w:val="center"/>
          </w:tcPr>
          <w:p w14:paraId="79D2106C" w14:textId="77777777" w:rsidR="009774CB" w:rsidRPr="00AE2793" w:rsidRDefault="009774CB" w:rsidP="00C91040">
            <w:pPr>
              <w:spacing w:after="0" w:line="240" w:lineRule="auto"/>
              <w:jc w:val="center"/>
              <w:rPr>
                <w:rFonts w:ascii="Times New Roman" w:hAnsi="Times New Roman" w:cs="Times New Roman"/>
                <w:bCs/>
                <w:sz w:val="20"/>
                <w:szCs w:val="20"/>
              </w:rPr>
            </w:pPr>
          </w:p>
        </w:tc>
        <w:tc>
          <w:tcPr>
            <w:tcW w:w="1605" w:type="dxa"/>
            <w:vAlign w:val="center"/>
          </w:tcPr>
          <w:p w14:paraId="0ACCF879" w14:textId="77777777" w:rsidR="009774CB" w:rsidRPr="00AE2793" w:rsidRDefault="009774CB" w:rsidP="00C91040">
            <w:pPr>
              <w:spacing w:after="0" w:line="240" w:lineRule="auto"/>
              <w:jc w:val="center"/>
              <w:rPr>
                <w:rFonts w:ascii="Times New Roman" w:hAnsi="Times New Roman" w:cs="Times New Roman"/>
                <w:bCs/>
                <w:sz w:val="20"/>
                <w:szCs w:val="20"/>
              </w:rPr>
            </w:pPr>
          </w:p>
        </w:tc>
        <w:tc>
          <w:tcPr>
            <w:tcW w:w="1626" w:type="dxa"/>
            <w:vAlign w:val="center"/>
          </w:tcPr>
          <w:p w14:paraId="7464E989" w14:textId="77777777" w:rsidR="009774CB" w:rsidRPr="00AE2793" w:rsidRDefault="009774CB" w:rsidP="00C91040">
            <w:pPr>
              <w:spacing w:after="0" w:line="240" w:lineRule="auto"/>
              <w:jc w:val="center"/>
              <w:rPr>
                <w:rFonts w:ascii="Times New Roman" w:hAnsi="Times New Roman" w:cs="Times New Roman"/>
                <w:bCs/>
                <w:sz w:val="20"/>
                <w:szCs w:val="20"/>
              </w:rPr>
            </w:pPr>
          </w:p>
        </w:tc>
      </w:tr>
      <w:tr w:rsidR="009774CB" w:rsidRPr="00AE2793" w14:paraId="5B9A4E52" w14:textId="77777777" w:rsidTr="00AE2793">
        <w:trPr>
          <w:trHeight w:val="291"/>
        </w:trPr>
        <w:tc>
          <w:tcPr>
            <w:tcW w:w="666" w:type="dxa"/>
            <w:vAlign w:val="center"/>
          </w:tcPr>
          <w:p w14:paraId="26E169DD"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w:t>
            </w:r>
          </w:p>
        </w:tc>
        <w:tc>
          <w:tcPr>
            <w:tcW w:w="4784" w:type="dxa"/>
            <w:vAlign w:val="center"/>
          </w:tcPr>
          <w:p w14:paraId="30A70BF8" w14:textId="77777777" w:rsidR="009774CB" w:rsidRPr="00AE2793" w:rsidRDefault="009774CB" w:rsidP="00C91040">
            <w:pPr>
              <w:spacing w:after="0" w:line="240" w:lineRule="auto"/>
              <w:rPr>
                <w:rFonts w:ascii="Times New Roman" w:hAnsi="Times New Roman" w:cs="Times New Roman"/>
                <w:bCs/>
                <w:sz w:val="20"/>
                <w:szCs w:val="20"/>
              </w:rPr>
            </w:pPr>
            <w:r w:rsidRPr="00AE2793">
              <w:rPr>
                <w:rFonts w:ascii="Times New Roman" w:hAnsi="Times New Roman" w:cs="Times New Roman"/>
                <w:sz w:val="20"/>
                <w:szCs w:val="20"/>
              </w:rPr>
              <w:t xml:space="preserve">Управление образования администрации города Радужный </w:t>
            </w:r>
          </w:p>
        </w:tc>
        <w:tc>
          <w:tcPr>
            <w:tcW w:w="1383" w:type="dxa"/>
            <w:vAlign w:val="center"/>
          </w:tcPr>
          <w:p w14:paraId="1382E3EA"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12 280,41</w:t>
            </w:r>
          </w:p>
        </w:tc>
        <w:tc>
          <w:tcPr>
            <w:tcW w:w="1605" w:type="dxa"/>
            <w:vAlign w:val="center"/>
          </w:tcPr>
          <w:p w14:paraId="1F6E520A"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12 280,32</w:t>
            </w:r>
          </w:p>
        </w:tc>
        <w:tc>
          <w:tcPr>
            <w:tcW w:w="1626" w:type="dxa"/>
            <w:vAlign w:val="center"/>
          </w:tcPr>
          <w:p w14:paraId="664E0ECA" w14:textId="5C4E0746" w:rsidR="009774CB" w:rsidRPr="00AE2793" w:rsidRDefault="00F00E0A"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100</w:t>
            </w:r>
          </w:p>
        </w:tc>
      </w:tr>
      <w:tr w:rsidR="009774CB" w:rsidRPr="00AE2793" w14:paraId="0BEABE4D" w14:textId="77777777" w:rsidTr="00AE2793">
        <w:trPr>
          <w:trHeight w:val="615"/>
        </w:trPr>
        <w:tc>
          <w:tcPr>
            <w:tcW w:w="666" w:type="dxa"/>
            <w:vAlign w:val="center"/>
          </w:tcPr>
          <w:p w14:paraId="49BB920E"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2</w:t>
            </w:r>
          </w:p>
        </w:tc>
        <w:tc>
          <w:tcPr>
            <w:tcW w:w="4784" w:type="dxa"/>
            <w:vAlign w:val="center"/>
          </w:tcPr>
          <w:p w14:paraId="3BDEFD00" w14:textId="77777777" w:rsidR="009774CB" w:rsidRPr="00AE2793" w:rsidRDefault="009774CB" w:rsidP="00C91040">
            <w:pPr>
              <w:spacing w:after="0" w:line="240" w:lineRule="auto"/>
              <w:rPr>
                <w:rFonts w:ascii="Times New Roman" w:hAnsi="Times New Roman" w:cs="Times New Roman"/>
                <w:bCs/>
                <w:sz w:val="20"/>
                <w:szCs w:val="20"/>
              </w:rPr>
            </w:pPr>
            <w:r w:rsidRPr="00AE2793">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383" w:type="dxa"/>
            <w:vAlign w:val="center"/>
          </w:tcPr>
          <w:p w14:paraId="749CC1A3"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2 871,65</w:t>
            </w:r>
          </w:p>
        </w:tc>
        <w:tc>
          <w:tcPr>
            <w:tcW w:w="1605" w:type="dxa"/>
            <w:vAlign w:val="center"/>
          </w:tcPr>
          <w:p w14:paraId="3CBD85D9"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2 871,65</w:t>
            </w:r>
          </w:p>
        </w:tc>
        <w:tc>
          <w:tcPr>
            <w:tcW w:w="1626" w:type="dxa"/>
            <w:vAlign w:val="center"/>
          </w:tcPr>
          <w:p w14:paraId="4DC4A495" w14:textId="77777777" w:rsidR="009774CB" w:rsidRPr="00AE2793" w:rsidRDefault="009774CB" w:rsidP="00C91040">
            <w:pPr>
              <w:spacing w:after="0" w:line="240" w:lineRule="auto"/>
              <w:jc w:val="center"/>
              <w:rPr>
                <w:rFonts w:ascii="Times New Roman" w:hAnsi="Times New Roman" w:cs="Times New Roman"/>
                <w:bCs/>
                <w:sz w:val="20"/>
                <w:szCs w:val="20"/>
              </w:rPr>
            </w:pPr>
            <w:r w:rsidRPr="00AE2793">
              <w:rPr>
                <w:rFonts w:ascii="Times New Roman" w:hAnsi="Times New Roman" w:cs="Times New Roman"/>
                <w:bCs/>
                <w:sz w:val="20"/>
                <w:szCs w:val="20"/>
              </w:rPr>
              <w:t>100,00</w:t>
            </w:r>
          </w:p>
        </w:tc>
      </w:tr>
    </w:tbl>
    <w:p w14:paraId="47933F1A" w14:textId="77777777" w:rsidR="009774CB" w:rsidRPr="00AE2793" w:rsidRDefault="009774CB" w:rsidP="009774CB">
      <w:pPr>
        <w:ind w:firstLine="708"/>
        <w:contextualSpacing/>
        <w:jc w:val="both"/>
        <w:rPr>
          <w:rFonts w:ascii="Times New Roman" w:hAnsi="Times New Roman" w:cs="Times New Roman"/>
          <w:sz w:val="24"/>
          <w:szCs w:val="24"/>
        </w:rPr>
      </w:pPr>
      <w:r w:rsidRPr="00AE2793">
        <w:rPr>
          <w:rFonts w:ascii="Times New Roman" w:hAnsi="Times New Roman" w:cs="Times New Roman"/>
          <w:sz w:val="24"/>
          <w:szCs w:val="24"/>
        </w:rPr>
        <w:t>Муниципальная программа не содержит подпрограмм.</w:t>
      </w:r>
    </w:p>
    <w:p w14:paraId="76E8ABF2" w14:textId="77777777" w:rsidR="009774CB" w:rsidRPr="00163AF7" w:rsidRDefault="009774CB" w:rsidP="009774CB">
      <w:pPr>
        <w:pStyle w:val="a7"/>
        <w:tabs>
          <w:tab w:val="left" w:pos="459"/>
        </w:tabs>
        <w:suppressAutoHyphens/>
        <w:spacing w:before="0" w:beforeAutospacing="0" w:after="0" w:afterAutospacing="0" w:line="276" w:lineRule="auto"/>
        <w:jc w:val="center"/>
        <w:rPr>
          <w:b/>
        </w:rPr>
      </w:pPr>
      <w:r w:rsidRPr="00163AF7">
        <w:rPr>
          <w:b/>
        </w:rPr>
        <w:lastRenderedPageBreak/>
        <w:t>Структура расходов муниципальной программы «Организация отдыха, оздоровления, занятости детей, подростков и молодежи города Радужный на 2019-2025 годы и на период до 2030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314"/>
        <w:gridCol w:w="1275"/>
        <w:gridCol w:w="1276"/>
        <w:gridCol w:w="1276"/>
        <w:gridCol w:w="1276"/>
        <w:gridCol w:w="850"/>
        <w:gridCol w:w="1418"/>
      </w:tblGrid>
      <w:tr w:rsidR="009774CB" w:rsidRPr="00163AF7" w14:paraId="55E66A61" w14:textId="77777777" w:rsidTr="00C91040">
        <w:trPr>
          <w:trHeight w:val="581"/>
        </w:trPr>
        <w:tc>
          <w:tcPr>
            <w:tcW w:w="488" w:type="dxa"/>
            <w:vMerge w:val="restart"/>
          </w:tcPr>
          <w:p w14:paraId="57196B82"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 п/п</w:t>
            </w:r>
          </w:p>
        </w:tc>
        <w:tc>
          <w:tcPr>
            <w:tcW w:w="2314" w:type="dxa"/>
            <w:vMerge w:val="restart"/>
          </w:tcPr>
          <w:p w14:paraId="053E392A"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Наименование муниципальной программы, подпрограммы муниципальной программы</w:t>
            </w:r>
          </w:p>
        </w:tc>
        <w:tc>
          <w:tcPr>
            <w:tcW w:w="2551" w:type="dxa"/>
            <w:gridSpan w:val="2"/>
          </w:tcPr>
          <w:p w14:paraId="3F23B90E"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Назначено на 2021 год</w:t>
            </w:r>
          </w:p>
        </w:tc>
        <w:tc>
          <w:tcPr>
            <w:tcW w:w="2552" w:type="dxa"/>
            <w:gridSpan w:val="2"/>
          </w:tcPr>
          <w:p w14:paraId="587F1BC9"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Исполнено за 2021 год</w:t>
            </w:r>
          </w:p>
        </w:tc>
        <w:tc>
          <w:tcPr>
            <w:tcW w:w="850" w:type="dxa"/>
            <w:vMerge w:val="restart"/>
          </w:tcPr>
          <w:p w14:paraId="1F59D5B9"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 исполнения</w:t>
            </w:r>
          </w:p>
        </w:tc>
        <w:tc>
          <w:tcPr>
            <w:tcW w:w="1418" w:type="dxa"/>
            <w:vMerge w:val="restart"/>
          </w:tcPr>
          <w:p w14:paraId="5468DCAB"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Отклонение, тыс. рублей</w:t>
            </w:r>
          </w:p>
        </w:tc>
      </w:tr>
      <w:tr w:rsidR="009774CB" w:rsidRPr="00163AF7" w14:paraId="4FE24DD7" w14:textId="77777777" w:rsidTr="00C91040">
        <w:trPr>
          <w:trHeight w:val="689"/>
        </w:trPr>
        <w:tc>
          <w:tcPr>
            <w:tcW w:w="488" w:type="dxa"/>
            <w:vMerge/>
          </w:tcPr>
          <w:p w14:paraId="038BF86A" w14:textId="77777777" w:rsidR="009774CB" w:rsidRPr="00163AF7" w:rsidRDefault="009774CB" w:rsidP="00C91040">
            <w:pPr>
              <w:spacing w:after="0" w:line="240" w:lineRule="auto"/>
              <w:jc w:val="center"/>
              <w:rPr>
                <w:rFonts w:ascii="Times New Roman" w:hAnsi="Times New Roman" w:cs="Times New Roman"/>
                <w:sz w:val="20"/>
                <w:szCs w:val="20"/>
              </w:rPr>
            </w:pPr>
          </w:p>
        </w:tc>
        <w:tc>
          <w:tcPr>
            <w:tcW w:w="2314" w:type="dxa"/>
            <w:vMerge/>
          </w:tcPr>
          <w:p w14:paraId="2BC5A093" w14:textId="77777777" w:rsidR="009774CB" w:rsidRPr="00163AF7" w:rsidRDefault="009774CB" w:rsidP="00C91040">
            <w:pPr>
              <w:spacing w:after="0" w:line="240" w:lineRule="auto"/>
              <w:jc w:val="center"/>
              <w:rPr>
                <w:rFonts w:ascii="Times New Roman" w:hAnsi="Times New Roman" w:cs="Times New Roman"/>
                <w:sz w:val="20"/>
                <w:szCs w:val="20"/>
              </w:rPr>
            </w:pPr>
          </w:p>
        </w:tc>
        <w:tc>
          <w:tcPr>
            <w:tcW w:w="1275" w:type="dxa"/>
          </w:tcPr>
          <w:p w14:paraId="57ADE55E"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Сумма, тыс. рублей</w:t>
            </w:r>
          </w:p>
        </w:tc>
        <w:tc>
          <w:tcPr>
            <w:tcW w:w="1276" w:type="dxa"/>
          </w:tcPr>
          <w:p w14:paraId="4545294E"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 к общему объему расходов</w:t>
            </w:r>
          </w:p>
        </w:tc>
        <w:tc>
          <w:tcPr>
            <w:tcW w:w="1276" w:type="dxa"/>
          </w:tcPr>
          <w:p w14:paraId="094E6D3B"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Сумма, тыс. рублей</w:t>
            </w:r>
          </w:p>
        </w:tc>
        <w:tc>
          <w:tcPr>
            <w:tcW w:w="1276" w:type="dxa"/>
          </w:tcPr>
          <w:p w14:paraId="20C12662"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 к общему объему расходов</w:t>
            </w:r>
          </w:p>
        </w:tc>
        <w:tc>
          <w:tcPr>
            <w:tcW w:w="850" w:type="dxa"/>
            <w:vMerge/>
          </w:tcPr>
          <w:p w14:paraId="2CEA4F0D" w14:textId="77777777" w:rsidR="009774CB" w:rsidRPr="00163AF7" w:rsidRDefault="009774CB" w:rsidP="00C91040">
            <w:pPr>
              <w:spacing w:after="0" w:line="240" w:lineRule="auto"/>
              <w:jc w:val="center"/>
              <w:rPr>
                <w:rFonts w:ascii="Times New Roman" w:hAnsi="Times New Roman" w:cs="Times New Roman"/>
                <w:sz w:val="20"/>
                <w:szCs w:val="20"/>
              </w:rPr>
            </w:pPr>
          </w:p>
        </w:tc>
        <w:tc>
          <w:tcPr>
            <w:tcW w:w="1418" w:type="dxa"/>
            <w:vMerge/>
          </w:tcPr>
          <w:p w14:paraId="33E76A35" w14:textId="77777777" w:rsidR="009774CB" w:rsidRPr="00163AF7" w:rsidRDefault="009774CB" w:rsidP="00C91040">
            <w:pPr>
              <w:spacing w:after="0" w:line="240" w:lineRule="auto"/>
              <w:jc w:val="center"/>
              <w:rPr>
                <w:rFonts w:ascii="Times New Roman" w:hAnsi="Times New Roman" w:cs="Times New Roman"/>
                <w:sz w:val="20"/>
                <w:szCs w:val="20"/>
              </w:rPr>
            </w:pPr>
          </w:p>
        </w:tc>
      </w:tr>
      <w:tr w:rsidR="009774CB" w:rsidRPr="00163AF7" w14:paraId="056F9356" w14:textId="77777777" w:rsidTr="00C91040">
        <w:trPr>
          <w:trHeight w:val="190"/>
        </w:trPr>
        <w:tc>
          <w:tcPr>
            <w:tcW w:w="488" w:type="dxa"/>
          </w:tcPr>
          <w:p w14:paraId="37D12219"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1</w:t>
            </w:r>
          </w:p>
        </w:tc>
        <w:tc>
          <w:tcPr>
            <w:tcW w:w="2314" w:type="dxa"/>
          </w:tcPr>
          <w:p w14:paraId="6D15EF9F"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2</w:t>
            </w:r>
          </w:p>
        </w:tc>
        <w:tc>
          <w:tcPr>
            <w:tcW w:w="1275" w:type="dxa"/>
          </w:tcPr>
          <w:p w14:paraId="7D969F18"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3</w:t>
            </w:r>
          </w:p>
        </w:tc>
        <w:tc>
          <w:tcPr>
            <w:tcW w:w="1276" w:type="dxa"/>
          </w:tcPr>
          <w:p w14:paraId="16625122"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4</w:t>
            </w:r>
          </w:p>
        </w:tc>
        <w:tc>
          <w:tcPr>
            <w:tcW w:w="1276" w:type="dxa"/>
          </w:tcPr>
          <w:p w14:paraId="54CF511A"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5</w:t>
            </w:r>
          </w:p>
        </w:tc>
        <w:tc>
          <w:tcPr>
            <w:tcW w:w="1276" w:type="dxa"/>
          </w:tcPr>
          <w:p w14:paraId="306744CA"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6</w:t>
            </w:r>
          </w:p>
        </w:tc>
        <w:tc>
          <w:tcPr>
            <w:tcW w:w="850" w:type="dxa"/>
          </w:tcPr>
          <w:p w14:paraId="04C6B3E8"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7</w:t>
            </w:r>
          </w:p>
        </w:tc>
        <w:tc>
          <w:tcPr>
            <w:tcW w:w="1418" w:type="dxa"/>
          </w:tcPr>
          <w:p w14:paraId="55F07970"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8</w:t>
            </w:r>
          </w:p>
        </w:tc>
      </w:tr>
      <w:tr w:rsidR="009774CB" w:rsidRPr="00163AF7" w14:paraId="768BBEF8" w14:textId="77777777" w:rsidTr="00C91040">
        <w:tc>
          <w:tcPr>
            <w:tcW w:w="488" w:type="dxa"/>
          </w:tcPr>
          <w:p w14:paraId="2473EEF6" w14:textId="77777777" w:rsidR="009774CB" w:rsidRPr="00163AF7" w:rsidRDefault="009774CB" w:rsidP="00C91040">
            <w:pPr>
              <w:spacing w:after="0" w:line="240" w:lineRule="auto"/>
              <w:jc w:val="center"/>
              <w:rPr>
                <w:rFonts w:ascii="Times New Roman" w:hAnsi="Times New Roman" w:cs="Times New Roman"/>
                <w:sz w:val="20"/>
                <w:szCs w:val="20"/>
              </w:rPr>
            </w:pPr>
          </w:p>
        </w:tc>
        <w:tc>
          <w:tcPr>
            <w:tcW w:w="2314" w:type="dxa"/>
          </w:tcPr>
          <w:p w14:paraId="0EA306FF" w14:textId="77777777" w:rsidR="009774CB" w:rsidRPr="00163AF7" w:rsidRDefault="009774CB" w:rsidP="00C91040">
            <w:pPr>
              <w:spacing w:after="0" w:line="240" w:lineRule="auto"/>
              <w:rPr>
                <w:rFonts w:ascii="Times New Roman" w:hAnsi="Times New Roman" w:cs="Times New Roman"/>
                <w:sz w:val="20"/>
                <w:szCs w:val="20"/>
              </w:rPr>
            </w:pPr>
            <w:r w:rsidRPr="00163AF7">
              <w:rPr>
                <w:rFonts w:ascii="Times New Roman" w:hAnsi="Times New Roman" w:cs="Times New Roman"/>
                <w:sz w:val="20"/>
                <w:szCs w:val="20"/>
              </w:rPr>
              <w:t>Всего по муниципальной программе, в т. ч:</w:t>
            </w:r>
          </w:p>
        </w:tc>
        <w:tc>
          <w:tcPr>
            <w:tcW w:w="1275" w:type="dxa"/>
            <w:vAlign w:val="center"/>
          </w:tcPr>
          <w:p w14:paraId="1F501DE2"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15 152,06</w:t>
            </w:r>
          </w:p>
        </w:tc>
        <w:tc>
          <w:tcPr>
            <w:tcW w:w="1276" w:type="dxa"/>
            <w:vAlign w:val="center"/>
          </w:tcPr>
          <w:p w14:paraId="5F97383F"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100,00</w:t>
            </w:r>
          </w:p>
        </w:tc>
        <w:tc>
          <w:tcPr>
            <w:tcW w:w="1276" w:type="dxa"/>
            <w:vAlign w:val="center"/>
          </w:tcPr>
          <w:p w14:paraId="4755BE39"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15 151,97</w:t>
            </w:r>
          </w:p>
        </w:tc>
        <w:tc>
          <w:tcPr>
            <w:tcW w:w="1276" w:type="dxa"/>
            <w:vAlign w:val="center"/>
          </w:tcPr>
          <w:p w14:paraId="3F6F7BC8"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100,00</w:t>
            </w:r>
          </w:p>
        </w:tc>
        <w:tc>
          <w:tcPr>
            <w:tcW w:w="850" w:type="dxa"/>
            <w:vAlign w:val="center"/>
          </w:tcPr>
          <w:p w14:paraId="32EC70CA" w14:textId="171D0A79" w:rsidR="009774CB" w:rsidRPr="00163AF7" w:rsidRDefault="005F2EC1"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100</w:t>
            </w:r>
          </w:p>
        </w:tc>
        <w:tc>
          <w:tcPr>
            <w:tcW w:w="1418" w:type="dxa"/>
            <w:vAlign w:val="center"/>
          </w:tcPr>
          <w:p w14:paraId="33AFB3A6" w14:textId="77777777" w:rsidR="009774CB" w:rsidRPr="00163AF7" w:rsidRDefault="009774CB" w:rsidP="00C91040">
            <w:pPr>
              <w:spacing w:after="0" w:line="240" w:lineRule="auto"/>
              <w:jc w:val="center"/>
              <w:rPr>
                <w:rFonts w:ascii="Times New Roman" w:hAnsi="Times New Roman" w:cs="Times New Roman"/>
                <w:sz w:val="20"/>
                <w:szCs w:val="20"/>
              </w:rPr>
            </w:pPr>
            <w:r w:rsidRPr="00163AF7">
              <w:rPr>
                <w:rFonts w:ascii="Times New Roman" w:hAnsi="Times New Roman" w:cs="Times New Roman"/>
                <w:sz w:val="20"/>
                <w:szCs w:val="20"/>
              </w:rPr>
              <w:t>-0,09</w:t>
            </w:r>
          </w:p>
        </w:tc>
      </w:tr>
      <w:tr w:rsidR="0062120D" w:rsidRPr="00163AF7" w14:paraId="22DD034F" w14:textId="77777777" w:rsidTr="00C91040">
        <w:tc>
          <w:tcPr>
            <w:tcW w:w="488" w:type="dxa"/>
          </w:tcPr>
          <w:p w14:paraId="1BB8D55A" w14:textId="77777777" w:rsidR="0062120D" w:rsidRPr="00163AF7" w:rsidRDefault="0062120D" w:rsidP="0062120D">
            <w:pPr>
              <w:pStyle w:val="a5"/>
              <w:spacing w:after="0" w:line="360" w:lineRule="auto"/>
              <w:ind w:left="0"/>
              <w:jc w:val="both"/>
              <w:rPr>
                <w:rFonts w:eastAsia="Calibri"/>
                <w:sz w:val="20"/>
                <w:szCs w:val="20"/>
              </w:rPr>
            </w:pPr>
          </w:p>
        </w:tc>
        <w:tc>
          <w:tcPr>
            <w:tcW w:w="2314" w:type="dxa"/>
          </w:tcPr>
          <w:p w14:paraId="1CDD9B24" w14:textId="17AA302F" w:rsidR="0062120D" w:rsidRPr="00163AF7" w:rsidRDefault="0062120D" w:rsidP="0062120D">
            <w:pPr>
              <w:spacing w:after="0" w:line="240" w:lineRule="auto"/>
              <w:rPr>
                <w:rFonts w:ascii="Times New Roman" w:hAnsi="Times New Roman" w:cs="Times New Roman"/>
                <w:sz w:val="20"/>
                <w:szCs w:val="20"/>
              </w:rPr>
            </w:pPr>
            <w:r w:rsidRPr="00163AF7">
              <w:rPr>
                <w:rFonts w:ascii="Times New Roman" w:hAnsi="Times New Roman" w:cs="Times New Roman"/>
                <w:sz w:val="20"/>
                <w:szCs w:val="20"/>
              </w:rPr>
              <w:t>- бюджет автономного округа</w:t>
            </w:r>
          </w:p>
        </w:tc>
        <w:tc>
          <w:tcPr>
            <w:tcW w:w="1275" w:type="dxa"/>
            <w:vAlign w:val="center"/>
          </w:tcPr>
          <w:p w14:paraId="7C956574" w14:textId="77073A16" w:rsidR="0062120D" w:rsidRPr="00163AF7" w:rsidRDefault="0062120D" w:rsidP="0062120D">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7 491,70</w:t>
            </w:r>
          </w:p>
        </w:tc>
        <w:tc>
          <w:tcPr>
            <w:tcW w:w="1276" w:type="dxa"/>
            <w:vAlign w:val="center"/>
          </w:tcPr>
          <w:p w14:paraId="0A6207E2" w14:textId="6B4C54FA" w:rsidR="0062120D" w:rsidRPr="00163AF7" w:rsidRDefault="0062120D" w:rsidP="0062120D">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49,44</w:t>
            </w:r>
          </w:p>
        </w:tc>
        <w:tc>
          <w:tcPr>
            <w:tcW w:w="1276" w:type="dxa"/>
            <w:vAlign w:val="center"/>
          </w:tcPr>
          <w:p w14:paraId="6DD51C93" w14:textId="6A64E5BE" w:rsidR="0062120D" w:rsidRPr="00163AF7" w:rsidRDefault="0062120D" w:rsidP="0062120D">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7 491,62</w:t>
            </w:r>
          </w:p>
        </w:tc>
        <w:tc>
          <w:tcPr>
            <w:tcW w:w="1276" w:type="dxa"/>
            <w:vAlign w:val="center"/>
          </w:tcPr>
          <w:p w14:paraId="23B62B71" w14:textId="3BCE8BA8" w:rsidR="0062120D" w:rsidRPr="00163AF7" w:rsidRDefault="0062120D" w:rsidP="0062120D">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49,44</w:t>
            </w:r>
          </w:p>
        </w:tc>
        <w:tc>
          <w:tcPr>
            <w:tcW w:w="850" w:type="dxa"/>
            <w:vAlign w:val="center"/>
          </w:tcPr>
          <w:p w14:paraId="1EAD413B" w14:textId="5FC79F88" w:rsidR="0062120D" w:rsidRPr="00163AF7" w:rsidRDefault="005F2EC1" w:rsidP="0062120D">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100</w:t>
            </w:r>
          </w:p>
        </w:tc>
        <w:tc>
          <w:tcPr>
            <w:tcW w:w="1418" w:type="dxa"/>
            <w:vAlign w:val="center"/>
          </w:tcPr>
          <w:p w14:paraId="77AC2A3B" w14:textId="41D24306" w:rsidR="0062120D" w:rsidRPr="00163AF7" w:rsidRDefault="0062120D" w:rsidP="0062120D">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-0,08</w:t>
            </w:r>
          </w:p>
        </w:tc>
      </w:tr>
      <w:tr w:rsidR="009774CB" w:rsidRPr="009774CB" w14:paraId="660E796F" w14:textId="77777777" w:rsidTr="00C91040">
        <w:tc>
          <w:tcPr>
            <w:tcW w:w="488" w:type="dxa"/>
          </w:tcPr>
          <w:p w14:paraId="6A2A1DDD" w14:textId="77777777" w:rsidR="009774CB" w:rsidRPr="00163AF7" w:rsidRDefault="009774CB" w:rsidP="00C91040">
            <w:pPr>
              <w:pStyle w:val="a5"/>
              <w:spacing w:after="0" w:line="360" w:lineRule="auto"/>
              <w:ind w:left="0"/>
              <w:jc w:val="both"/>
              <w:rPr>
                <w:rFonts w:eastAsia="Calibri"/>
                <w:sz w:val="20"/>
                <w:szCs w:val="20"/>
              </w:rPr>
            </w:pPr>
          </w:p>
        </w:tc>
        <w:tc>
          <w:tcPr>
            <w:tcW w:w="2314" w:type="dxa"/>
          </w:tcPr>
          <w:p w14:paraId="6CC8852B" w14:textId="77777777" w:rsidR="009774CB" w:rsidRPr="00163AF7" w:rsidRDefault="009774CB" w:rsidP="00C91040">
            <w:pPr>
              <w:spacing w:after="0" w:line="240" w:lineRule="auto"/>
              <w:rPr>
                <w:rFonts w:ascii="Times New Roman" w:hAnsi="Times New Roman" w:cs="Times New Roman"/>
                <w:sz w:val="20"/>
                <w:szCs w:val="20"/>
              </w:rPr>
            </w:pPr>
            <w:r w:rsidRPr="00163AF7">
              <w:rPr>
                <w:rFonts w:ascii="Times New Roman" w:hAnsi="Times New Roman" w:cs="Times New Roman"/>
                <w:sz w:val="20"/>
                <w:szCs w:val="20"/>
              </w:rPr>
              <w:t xml:space="preserve">- средства бюджета </w:t>
            </w:r>
          </w:p>
          <w:p w14:paraId="63A9B350" w14:textId="77777777" w:rsidR="009774CB" w:rsidRPr="00163AF7" w:rsidRDefault="009774CB" w:rsidP="00C91040">
            <w:pPr>
              <w:spacing w:after="0" w:line="240" w:lineRule="auto"/>
              <w:rPr>
                <w:rFonts w:ascii="Times New Roman" w:hAnsi="Times New Roman" w:cs="Times New Roman"/>
                <w:sz w:val="20"/>
                <w:szCs w:val="20"/>
              </w:rPr>
            </w:pPr>
            <w:r w:rsidRPr="00163AF7">
              <w:rPr>
                <w:rFonts w:ascii="Times New Roman" w:hAnsi="Times New Roman" w:cs="Times New Roman"/>
                <w:sz w:val="20"/>
                <w:szCs w:val="20"/>
              </w:rPr>
              <w:t>города</w:t>
            </w:r>
          </w:p>
        </w:tc>
        <w:tc>
          <w:tcPr>
            <w:tcW w:w="1275" w:type="dxa"/>
            <w:vAlign w:val="center"/>
          </w:tcPr>
          <w:p w14:paraId="0050E519" w14:textId="77777777" w:rsidR="009774CB" w:rsidRPr="00163AF7" w:rsidRDefault="009774CB" w:rsidP="00C91040">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7 660,36</w:t>
            </w:r>
          </w:p>
        </w:tc>
        <w:tc>
          <w:tcPr>
            <w:tcW w:w="1276" w:type="dxa"/>
            <w:vAlign w:val="center"/>
          </w:tcPr>
          <w:p w14:paraId="3A71AC2D" w14:textId="77777777" w:rsidR="009774CB" w:rsidRPr="00163AF7" w:rsidRDefault="009774CB" w:rsidP="00C91040">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50,56</w:t>
            </w:r>
          </w:p>
        </w:tc>
        <w:tc>
          <w:tcPr>
            <w:tcW w:w="1276" w:type="dxa"/>
            <w:vAlign w:val="center"/>
          </w:tcPr>
          <w:p w14:paraId="35E707C0" w14:textId="77777777" w:rsidR="009774CB" w:rsidRPr="00163AF7" w:rsidRDefault="009774CB" w:rsidP="00C91040">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7 660,35</w:t>
            </w:r>
          </w:p>
        </w:tc>
        <w:tc>
          <w:tcPr>
            <w:tcW w:w="1276" w:type="dxa"/>
            <w:vAlign w:val="center"/>
          </w:tcPr>
          <w:p w14:paraId="7B212AF6" w14:textId="77777777" w:rsidR="009774CB" w:rsidRPr="00163AF7" w:rsidRDefault="009774CB" w:rsidP="00C91040">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50,56</w:t>
            </w:r>
          </w:p>
        </w:tc>
        <w:tc>
          <w:tcPr>
            <w:tcW w:w="850" w:type="dxa"/>
            <w:vAlign w:val="center"/>
          </w:tcPr>
          <w:p w14:paraId="427A13E2" w14:textId="77777777" w:rsidR="009774CB" w:rsidRPr="00163AF7" w:rsidRDefault="009774CB" w:rsidP="00C91040">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100,00</w:t>
            </w:r>
          </w:p>
        </w:tc>
        <w:tc>
          <w:tcPr>
            <w:tcW w:w="1418" w:type="dxa"/>
            <w:vAlign w:val="center"/>
          </w:tcPr>
          <w:p w14:paraId="605989F6" w14:textId="77777777" w:rsidR="009774CB" w:rsidRPr="00163AF7" w:rsidRDefault="009774CB" w:rsidP="00C91040">
            <w:pPr>
              <w:pStyle w:val="a5"/>
              <w:spacing w:after="0"/>
              <w:ind w:left="0"/>
              <w:rPr>
                <w:rFonts w:ascii="Times New Roman" w:hAnsi="Times New Roman" w:cs="Times New Roman"/>
                <w:sz w:val="20"/>
                <w:szCs w:val="20"/>
              </w:rPr>
            </w:pPr>
            <w:r w:rsidRPr="00163AF7">
              <w:rPr>
                <w:rFonts w:ascii="Times New Roman" w:hAnsi="Times New Roman" w:cs="Times New Roman"/>
                <w:sz w:val="20"/>
                <w:szCs w:val="20"/>
              </w:rPr>
              <w:t>-0,01</w:t>
            </w:r>
          </w:p>
        </w:tc>
      </w:tr>
    </w:tbl>
    <w:p w14:paraId="6B9E4E72" w14:textId="77777777" w:rsidR="009774CB" w:rsidRPr="009774CB" w:rsidRDefault="009774CB" w:rsidP="009774CB">
      <w:pPr>
        <w:pStyle w:val="a5"/>
        <w:spacing w:after="0" w:line="360" w:lineRule="auto"/>
        <w:ind w:left="0" w:firstLine="709"/>
        <w:jc w:val="both"/>
        <w:rPr>
          <w:rFonts w:ascii="Times New Roman" w:eastAsia="Calibri" w:hAnsi="Times New Roman" w:cs="Times New Roman"/>
          <w:sz w:val="16"/>
          <w:szCs w:val="16"/>
          <w:highlight w:val="yellow"/>
        </w:rPr>
      </w:pPr>
    </w:p>
    <w:p w14:paraId="33345BF5" w14:textId="77777777" w:rsidR="009774CB" w:rsidRPr="00163AF7" w:rsidRDefault="009774CB" w:rsidP="009774CB">
      <w:pPr>
        <w:spacing w:after="0"/>
        <w:ind w:firstLine="709"/>
        <w:jc w:val="both"/>
        <w:rPr>
          <w:rFonts w:ascii="Times New Roman" w:hAnsi="Times New Roman" w:cs="Times New Roman"/>
          <w:sz w:val="24"/>
          <w:szCs w:val="24"/>
        </w:rPr>
      </w:pPr>
      <w:r w:rsidRPr="00163AF7">
        <w:rPr>
          <w:rFonts w:ascii="Times New Roman" w:hAnsi="Times New Roman" w:cs="Times New Roman"/>
          <w:sz w:val="24"/>
          <w:szCs w:val="24"/>
        </w:rPr>
        <w:t>В течение отчетного периода расходование бюджетных средств по муниципальной программе осуществлялось по следующим направлениям:</w:t>
      </w:r>
    </w:p>
    <w:p w14:paraId="7AB8A4A3" w14:textId="6DE6F8AC" w:rsidR="009774CB" w:rsidRPr="00163AF7" w:rsidRDefault="009774CB" w:rsidP="009774CB">
      <w:pPr>
        <w:pStyle w:val="ConsPlusNormal"/>
        <w:spacing w:line="276" w:lineRule="auto"/>
        <w:ind w:firstLine="709"/>
        <w:jc w:val="both"/>
        <w:rPr>
          <w:rFonts w:ascii="Times New Roman" w:hAnsi="Times New Roman" w:cs="Times New Roman"/>
          <w:sz w:val="24"/>
          <w:szCs w:val="24"/>
        </w:rPr>
      </w:pPr>
      <w:r w:rsidRPr="00163AF7">
        <w:rPr>
          <w:rFonts w:ascii="Times New Roman" w:hAnsi="Times New Roman" w:cs="Times New Roman"/>
          <w:sz w:val="24"/>
          <w:szCs w:val="24"/>
        </w:rPr>
        <w:t xml:space="preserve">В целях реализации основного мероприятия «Организация отдыха и оздоровления детей на территории города Радужный» кассовое исполнение составило 14 556,67 тыс. рублей при уточненных плановых назначениях 14 556,70 тыс. рублей, или </w:t>
      </w:r>
      <w:r w:rsidR="005F2EC1" w:rsidRPr="00163AF7">
        <w:rPr>
          <w:rFonts w:ascii="Times New Roman" w:hAnsi="Times New Roman" w:cs="Times New Roman"/>
          <w:sz w:val="24"/>
          <w:szCs w:val="24"/>
        </w:rPr>
        <w:t>100</w:t>
      </w:r>
      <w:r w:rsidRPr="00163AF7">
        <w:rPr>
          <w:rFonts w:ascii="Times New Roman" w:hAnsi="Times New Roman" w:cs="Times New Roman"/>
          <w:sz w:val="24"/>
          <w:szCs w:val="24"/>
        </w:rPr>
        <w:t>%. Указанные средства направлены на предоставление субсидий муниципальным учреждениям на финансовое обеспечение выполнения муниципального задания. В том числе:</w:t>
      </w:r>
    </w:p>
    <w:p w14:paraId="71C5E51A" w14:textId="77777777" w:rsidR="00163AF7" w:rsidRPr="00163AF7" w:rsidRDefault="009774CB" w:rsidP="009774CB">
      <w:pPr>
        <w:pStyle w:val="ConsPlusNormal"/>
        <w:spacing w:line="276" w:lineRule="auto"/>
        <w:jc w:val="both"/>
        <w:rPr>
          <w:rFonts w:ascii="Times New Roman" w:hAnsi="Times New Roman" w:cs="Times New Roman"/>
          <w:sz w:val="24"/>
          <w:szCs w:val="24"/>
        </w:rPr>
      </w:pPr>
      <w:r w:rsidRPr="00163AF7">
        <w:rPr>
          <w:rFonts w:ascii="Times New Roman" w:hAnsi="Times New Roman" w:cs="Times New Roman"/>
          <w:sz w:val="24"/>
          <w:szCs w:val="24"/>
        </w:rPr>
        <w:t>-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r w:rsidR="00163AF7" w:rsidRPr="00163AF7">
        <w:rPr>
          <w:rFonts w:ascii="Times New Roman" w:hAnsi="Times New Roman" w:cs="Times New Roman"/>
          <w:sz w:val="24"/>
          <w:szCs w:val="24"/>
        </w:rPr>
        <w:t>:</w:t>
      </w:r>
    </w:p>
    <w:p w14:paraId="1890EADE" w14:textId="21090307" w:rsidR="009774CB" w:rsidRPr="00163AF7" w:rsidRDefault="009774CB" w:rsidP="009774CB">
      <w:pPr>
        <w:pStyle w:val="ConsPlusNormal"/>
        <w:spacing w:line="276" w:lineRule="auto"/>
        <w:jc w:val="both"/>
        <w:rPr>
          <w:rFonts w:ascii="Times New Roman" w:hAnsi="Times New Roman" w:cs="Times New Roman"/>
          <w:i/>
          <w:iCs/>
          <w:sz w:val="24"/>
          <w:szCs w:val="24"/>
        </w:rPr>
      </w:pPr>
      <w:r w:rsidRPr="00163AF7">
        <w:rPr>
          <w:rFonts w:ascii="Times New Roman" w:hAnsi="Times New Roman" w:cs="Times New Roman"/>
          <w:i/>
          <w:iCs/>
          <w:sz w:val="24"/>
          <w:szCs w:val="24"/>
        </w:rPr>
        <w:t xml:space="preserve"> за счет средств бюджета автономного округа кассовое исполнение составило 7 061,38 тыс. рублей при уточненных плановых назначениях 7 061,40 тыс. рублей, или </w:t>
      </w:r>
      <w:r w:rsidR="005F2EC1" w:rsidRPr="00163AF7">
        <w:rPr>
          <w:rFonts w:ascii="Times New Roman" w:hAnsi="Times New Roman" w:cs="Times New Roman"/>
          <w:i/>
          <w:iCs/>
          <w:sz w:val="24"/>
          <w:szCs w:val="24"/>
        </w:rPr>
        <w:t>100</w:t>
      </w:r>
      <w:r w:rsidRPr="00163AF7">
        <w:rPr>
          <w:rFonts w:ascii="Times New Roman" w:hAnsi="Times New Roman" w:cs="Times New Roman"/>
          <w:i/>
          <w:iCs/>
          <w:sz w:val="24"/>
          <w:szCs w:val="24"/>
        </w:rPr>
        <w:t xml:space="preserve">%; </w:t>
      </w:r>
    </w:p>
    <w:p w14:paraId="0A8EFEA0" w14:textId="0035FC90" w:rsidR="009774CB" w:rsidRPr="00163AF7" w:rsidRDefault="009774CB" w:rsidP="009774CB">
      <w:pPr>
        <w:pStyle w:val="ConsPlusNormal"/>
        <w:spacing w:line="276" w:lineRule="auto"/>
        <w:jc w:val="both"/>
        <w:rPr>
          <w:rFonts w:ascii="Times New Roman" w:hAnsi="Times New Roman" w:cs="Times New Roman"/>
          <w:i/>
          <w:iCs/>
          <w:sz w:val="24"/>
          <w:szCs w:val="24"/>
        </w:rPr>
      </w:pPr>
      <w:r w:rsidRPr="00163AF7">
        <w:rPr>
          <w:rFonts w:ascii="Times New Roman" w:hAnsi="Times New Roman" w:cs="Times New Roman"/>
          <w:i/>
          <w:iCs/>
          <w:sz w:val="24"/>
          <w:szCs w:val="24"/>
        </w:rPr>
        <w:t>за счет средств местного бюджета кассовое исполнение составило 975,95 тыс. рублей, или 100,00% к уточненным плановым назначениям;</w:t>
      </w:r>
    </w:p>
    <w:p w14:paraId="2ACAE78A" w14:textId="77777777" w:rsidR="009774CB" w:rsidRPr="00163AF7" w:rsidRDefault="009774CB" w:rsidP="009774CB">
      <w:pPr>
        <w:pStyle w:val="ConsPlusNormal"/>
        <w:spacing w:line="276" w:lineRule="auto"/>
        <w:jc w:val="both"/>
        <w:rPr>
          <w:rFonts w:ascii="Times New Roman" w:hAnsi="Times New Roman" w:cs="Times New Roman"/>
          <w:sz w:val="24"/>
          <w:szCs w:val="24"/>
        </w:rPr>
      </w:pPr>
      <w:r w:rsidRPr="00163AF7">
        <w:rPr>
          <w:rFonts w:ascii="Times New Roman" w:hAnsi="Times New Roman" w:cs="Times New Roman"/>
          <w:sz w:val="24"/>
          <w:szCs w:val="24"/>
        </w:rPr>
        <w:t>- на мероприятия по организации отдыха и оздоровления детей за счет средств местного бюджета кассовое исполнение составило 6 519,35 тыс. рублей, или 100,00% к уточненным плановым назначениям.</w:t>
      </w:r>
    </w:p>
    <w:p w14:paraId="45216170" w14:textId="77777777" w:rsidR="009774CB" w:rsidRPr="00163AF7" w:rsidRDefault="009774CB" w:rsidP="009774CB">
      <w:pPr>
        <w:pStyle w:val="ConsPlusNormal"/>
        <w:spacing w:line="276" w:lineRule="auto"/>
        <w:jc w:val="both"/>
        <w:rPr>
          <w:rFonts w:ascii="Times New Roman" w:hAnsi="Times New Roman" w:cs="Times New Roman"/>
          <w:sz w:val="24"/>
          <w:szCs w:val="24"/>
        </w:rPr>
      </w:pPr>
      <w:r w:rsidRPr="00163AF7">
        <w:rPr>
          <w:rFonts w:ascii="Times New Roman" w:hAnsi="Times New Roman" w:cs="Times New Roman"/>
          <w:sz w:val="24"/>
          <w:szCs w:val="24"/>
        </w:rPr>
        <w:t xml:space="preserve">В отчетном году 3 620 детей охвачены отдыхом и оздоровлением детей на территории города Радужный в пришкольных лагерях во время каникул, в том числе: во время весенних каникул 1 275 детей, во время летних каникул 1 070 детей, во время осенних каникул 1 275 детей.   </w:t>
      </w:r>
    </w:p>
    <w:p w14:paraId="093274B6" w14:textId="77777777" w:rsidR="00163AF7" w:rsidRDefault="009774CB" w:rsidP="00163AF7">
      <w:pPr>
        <w:pStyle w:val="ConsPlusNormal"/>
        <w:spacing w:line="276" w:lineRule="auto"/>
        <w:ind w:firstLine="709"/>
        <w:jc w:val="both"/>
        <w:rPr>
          <w:rFonts w:ascii="Times New Roman" w:hAnsi="Times New Roman" w:cs="Times New Roman"/>
          <w:sz w:val="24"/>
          <w:szCs w:val="24"/>
        </w:rPr>
      </w:pPr>
      <w:r w:rsidRPr="00163AF7">
        <w:rPr>
          <w:rFonts w:ascii="Times New Roman" w:hAnsi="Times New Roman" w:cs="Times New Roman"/>
          <w:sz w:val="24"/>
          <w:szCs w:val="24"/>
        </w:rPr>
        <w:t xml:space="preserve">В целях реализации основного мероприятия «Организация отдыха и оздоровления детей за пределами города Радужный» за счет средств местного бюджета кассовое исполнение составило 165,06 тыс. рублей, или 100,00% к уточненным плановым назначениям. Расходы направлены на оплату проезда сопровождающих, на оплату транспортных расходов на доставку детей из города Радужный в город Нижневартовск и обратно для отправления в оздоровительные лагеря за пределами автономного округа. В отчетном году планировалось обеспечить отдыхом и оздоровлением 380 детей в организациях отдыха и оздоровления, находящихся за пределами автономного округа, фактически оздоровились в оздоровительном лагере по направлению Республика Крым 25 детей. Не полный охват отдыхом и оздоровлением детей связан с тем, что открытые конкурсы в электронной форме признаны не состоявшимся, в виду того, что не подано </w:t>
      </w:r>
      <w:r w:rsidRPr="00163AF7">
        <w:rPr>
          <w:rFonts w:ascii="Times New Roman" w:hAnsi="Times New Roman" w:cs="Times New Roman"/>
          <w:sz w:val="24"/>
          <w:szCs w:val="24"/>
        </w:rPr>
        <w:lastRenderedPageBreak/>
        <w:t>ни одной заявки на участие в открытом конкурсе в электронной форме. В связи с тем, что конкурентные процедуры закупок не состоялись, бюджетные ассигнования на 2021 год уменьшены.</w:t>
      </w:r>
    </w:p>
    <w:p w14:paraId="2763DCF7" w14:textId="54628CB0" w:rsidR="009774CB" w:rsidRPr="009774CB" w:rsidRDefault="009774CB" w:rsidP="00163AF7">
      <w:pPr>
        <w:pStyle w:val="ConsPlusNormal"/>
        <w:spacing w:line="276" w:lineRule="auto"/>
        <w:ind w:firstLine="709"/>
        <w:jc w:val="both"/>
        <w:rPr>
          <w:rFonts w:ascii="Times New Roman" w:hAnsi="Times New Roman" w:cs="Times New Roman"/>
          <w:sz w:val="24"/>
          <w:szCs w:val="24"/>
        </w:rPr>
      </w:pPr>
      <w:r w:rsidRPr="00A72EED">
        <w:rPr>
          <w:rFonts w:ascii="Times New Roman" w:hAnsi="Times New Roman" w:cs="Times New Roman"/>
          <w:sz w:val="24"/>
          <w:szCs w:val="24"/>
        </w:rPr>
        <w:t>В целях реализации основного мероприятия «Организационно-управленческая деятельность по организации отдыха и оздоровления детей» за счет средств бюджета автономного округа кассовое исполнение составило 430,</w:t>
      </w:r>
      <w:r w:rsidR="00A72EED" w:rsidRPr="00A72EED">
        <w:rPr>
          <w:rFonts w:ascii="Times New Roman" w:hAnsi="Times New Roman" w:cs="Times New Roman"/>
          <w:sz w:val="24"/>
          <w:szCs w:val="24"/>
        </w:rPr>
        <w:t>24</w:t>
      </w:r>
      <w:r w:rsidRPr="00A72EED">
        <w:rPr>
          <w:rFonts w:ascii="Times New Roman" w:hAnsi="Times New Roman" w:cs="Times New Roman"/>
          <w:sz w:val="24"/>
          <w:szCs w:val="24"/>
        </w:rPr>
        <w:t xml:space="preserve"> тыс. рублей при уточненных плановых назначениях 430,</w:t>
      </w:r>
      <w:r w:rsidR="00A72EED" w:rsidRPr="00A72EED">
        <w:rPr>
          <w:rFonts w:ascii="Times New Roman" w:hAnsi="Times New Roman" w:cs="Times New Roman"/>
          <w:sz w:val="24"/>
          <w:szCs w:val="24"/>
        </w:rPr>
        <w:t>30</w:t>
      </w:r>
      <w:r w:rsidRPr="00A72EED">
        <w:rPr>
          <w:rFonts w:ascii="Times New Roman" w:hAnsi="Times New Roman" w:cs="Times New Roman"/>
          <w:sz w:val="24"/>
          <w:szCs w:val="24"/>
        </w:rPr>
        <w:t xml:space="preserve"> тыс. рублей или 100,00%</w:t>
      </w:r>
      <w:r w:rsidR="00A72EED" w:rsidRPr="00A72EED">
        <w:rPr>
          <w:rFonts w:ascii="Times New Roman" w:hAnsi="Times New Roman" w:cs="Times New Roman"/>
          <w:sz w:val="24"/>
          <w:szCs w:val="24"/>
        </w:rPr>
        <w:t xml:space="preserve">. </w:t>
      </w:r>
      <w:r w:rsidRPr="00A72EED">
        <w:rPr>
          <w:rFonts w:ascii="Times New Roman" w:hAnsi="Times New Roman" w:cs="Times New Roman"/>
          <w:sz w:val="24"/>
          <w:szCs w:val="24"/>
        </w:rPr>
        <w:t>Расходы направлены на администрирование переданных государственных полномочий по субвенции на организацию и обеспечение отдыха и оздоровления детей, в том числе в этнической среде.</w:t>
      </w:r>
    </w:p>
    <w:p w14:paraId="3152D66E" w14:textId="77777777" w:rsidR="007D0BF2" w:rsidRPr="002B7A44" w:rsidRDefault="007D0BF2" w:rsidP="000B27A2">
      <w:pPr>
        <w:pStyle w:val="a5"/>
        <w:spacing w:after="0" w:line="276" w:lineRule="auto"/>
        <w:ind w:left="0"/>
        <w:jc w:val="both"/>
        <w:rPr>
          <w:rFonts w:ascii="Times New Roman" w:eastAsia="Calibri" w:hAnsi="Times New Roman" w:cs="Times New Roman"/>
          <w:sz w:val="25"/>
          <w:szCs w:val="25"/>
          <w:lang w:eastAsia="ru-RU"/>
        </w:rPr>
      </w:pPr>
    </w:p>
    <w:p w14:paraId="51F91573" w14:textId="3E5D704C" w:rsidR="001A434F" w:rsidRDefault="001A434F"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«Доступная среда в городе Радуж</w:t>
      </w:r>
      <w:r w:rsidR="00D90F62" w:rsidRPr="002B7A44">
        <w:rPr>
          <w:rFonts w:ascii="Times New Roman" w:hAnsi="Times New Roman" w:cs="Times New Roman"/>
          <w:b/>
          <w:sz w:val="25"/>
          <w:szCs w:val="25"/>
        </w:rPr>
        <w:t>ный на 2019-2025</w:t>
      </w:r>
      <w:r w:rsidRPr="002B7A44">
        <w:rPr>
          <w:rFonts w:ascii="Times New Roman" w:hAnsi="Times New Roman" w:cs="Times New Roman"/>
          <w:b/>
          <w:sz w:val="25"/>
          <w:szCs w:val="25"/>
        </w:rPr>
        <w:t xml:space="preserve"> годы</w:t>
      </w:r>
      <w:r w:rsidR="00D90F62"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4F2C7033" w14:textId="77777777" w:rsidR="006A2B56" w:rsidRPr="002A2C4D" w:rsidRDefault="006A2B56" w:rsidP="006A2B56">
      <w:pPr>
        <w:spacing w:after="0"/>
        <w:ind w:firstLine="708"/>
        <w:jc w:val="both"/>
        <w:rPr>
          <w:rFonts w:ascii="Times New Roman" w:hAnsi="Times New Roman" w:cs="Times New Roman"/>
          <w:sz w:val="24"/>
          <w:szCs w:val="24"/>
        </w:rPr>
      </w:pPr>
      <w:r w:rsidRPr="002A2C4D">
        <w:rPr>
          <w:rFonts w:ascii="Times New Roman" w:hAnsi="Times New Roman" w:cs="Times New Roman"/>
          <w:sz w:val="24"/>
          <w:szCs w:val="24"/>
        </w:rPr>
        <w:t>Муниципальная программа города Радужный «Доступная среда в городе Радужный на 2019-2025 годы и на период до 2030 года» (далее – муниципальная программа) утверждена постановлением администрации город Радужный от 29.10.2018 №1759.</w:t>
      </w:r>
    </w:p>
    <w:p w14:paraId="76D93AA7" w14:textId="20579A73" w:rsidR="006A2B56" w:rsidRPr="002A2C4D" w:rsidRDefault="006A2B56" w:rsidP="006A2B56">
      <w:pPr>
        <w:spacing w:after="0"/>
        <w:ind w:firstLine="708"/>
        <w:jc w:val="both"/>
        <w:rPr>
          <w:rFonts w:ascii="Times New Roman" w:hAnsi="Times New Roman" w:cs="Times New Roman"/>
          <w:sz w:val="24"/>
          <w:szCs w:val="24"/>
        </w:rPr>
      </w:pPr>
      <w:r w:rsidRPr="002A2C4D">
        <w:rPr>
          <w:rFonts w:ascii="Times New Roman" w:hAnsi="Times New Roman" w:cs="Times New Roman"/>
          <w:sz w:val="24"/>
          <w:szCs w:val="24"/>
        </w:rPr>
        <w:t>Ответственный исполнитель муниципальной программы – организационное управление организационно-правового комитета администрации города Радужный, соисполнители: управление образования администрации города Радужный, управление культуры, спорта и молодежной политики администрации города Радужный, казенное учреждение «Дирекция единого заказчика по городскому хозяйству» город</w:t>
      </w:r>
      <w:r w:rsidR="002A2C4D">
        <w:rPr>
          <w:rFonts w:ascii="Times New Roman" w:hAnsi="Times New Roman" w:cs="Times New Roman"/>
          <w:sz w:val="24"/>
          <w:szCs w:val="24"/>
        </w:rPr>
        <w:t>а</w:t>
      </w:r>
      <w:r w:rsidRPr="002A2C4D">
        <w:rPr>
          <w:rFonts w:ascii="Times New Roman" w:hAnsi="Times New Roman" w:cs="Times New Roman"/>
          <w:sz w:val="24"/>
          <w:szCs w:val="24"/>
        </w:rPr>
        <w:t xml:space="preserve"> Радужный.</w:t>
      </w:r>
    </w:p>
    <w:p w14:paraId="06AC089D" w14:textId="77777777" w:rsidR="006A2B56" w:rsidRPr="002E1D25" w:rsidRDefault="006A2B56" w:rsidP="006A2B56">
      <w:pPr>
        <w:spacing w:after="0"/>
        <w:ind w:firstLine="708"/>
        <w:jc w:val="both"/>
        <w:rPr>
          <w:rFonts w:ascii="Times New Roman" w:hAnsi="Times New Roman" w:cs="Times New Roman"/>
          <w:sz w:val="24"/>
          <w:szCs w:val="24"/>
        </w:rPr>
      </w:pPr>
      <w:r w:rsidRPr="002E1D25">
        <w:rPr>
          <w:rFonts w:ascii="Times New Roman" w:hAnsi="Times New Roman" w:cs="Times New Roman"/>
          <w:sz w:val="24"/>
          <w:szCs w:val="24"/>
        </w:rPr>
        <w:t>Целью муниципальной программы является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10D330E6" w14:textId="0A2040B6" w:rsidR="006A2B56" w:rsidRPr="002E1D25" w:rsidRDefault="006A2B56" w:rsidP="006A2B56">
      <w:pPr>
        <w:spacing w:after="0"/>
        <w:ind w:firstLine="708"/>
        <w:jc w:val="both"/>
        <w:rPr>
          <w:rFonts w:ascii="Times New Roman" w:hAnsi="Times New Roman" w:cs="Times New Roman"/>
          <w:sz w:val="24"/>
          <w:szCs w:val="24"/>
        </w:rPr>
      </w:pPr>
      <w:r w:rsidRPr="002E1D25">
        <w:rPr>
          <w:rFonts w:ascii="Times New Roman" w:hAnsi="Times New Roman" w:cs="Times New Roman"/>
          <w:sz w:val="24"/>
          <w:szCs w:val="24"/>
        </w:rPr>
        <w:t>На реализацию муниципальной программы за счет средств бюджета города запланировано на 2021 год – 4 653,49 тыс. рублей, кассовые расходы за отчетный период состав</w:t>
      </w:r>
      <w:r w:rsidR="002E1D25" w:rsidRPr="002E1D25">
        <w:rPr>
          <w:rFonts w:ascii="Times New Roman" w:hAnsi="Times New Roman" w:cs="Times New Roman"/>
          <w:sz w:val="24"/>
          <w:szCs w:val="24"/>
        </w:rPr>
        <w:t>или</w:t>
      </w:r>
      <w:r w:rsidRPr="002E1D25">
        <w:rPr>
          <w:rFonts w:ascii="Times New Roman" w:hAnsi="Times New Roman" w:cs="Times New Roman"/>
          <w:sz w:val="24"/>
          <w:szCs w:val="24"/>
        </w:rPr>
        <w:t xml:space="preserve"> 100,00% к уточненным плановым назначениям.</w:t>
      </w:r>
    </w:p>
    <w:p w14:paraId="1107B46F" w14:textId="77777777" w:rsidR="006A2B56" w:rsidRPr="002E1D25" w:rsidRDefault="006A2B56" w:rsidP="006A2B56">
      <w:pPr>
        <w:spacing w:after="0"/>
        <w:ind w:firstLine="708"/>
        <w:jc w:val="both"/>
        <w:rPr>
          <w:rFonts w:ascii="Times New Roman" w:hAnsi="Times New Roman" w:cs="Times New Roman"/>
          <w:sz w:val="24"/>
          <w:szCs w:val="24"/>
        </w:rPr>
      </w:pPr>
      <w:r w:rsidRPr="002E1D25">
        <w:rPr>
          <w:rFonts w:ascii="Times New Roman" w:hAnsi="Times New Roman" w:cs="Times New Roman"/>
          <w:sz w:val="24"/>
          <w:szCs w:val="24"/>
        </w:rPr>
        <w:t>Объемы бюджетных ассигнований распределены следующим образом:</w:t>
      </w:r>
    </w:p>
    <w:p w14:paraId="6FA1C7BC" w14:textId="77777777" w:rsidR="006A2B56" w:rsidRPr="00E44848" w:rsidRDefault="006A2B56" w:rsidP="006A2B56">
      <w:pPr>
        <w:pStyle w:val="a7"/>
        <w:tabs>
          <w:tab w:val="left" w:pos="459"/>
        </w:tabs>
        <w:suppressAutoHyphens/>
        <w:spacing w:after="0" w:afterAutospacing="0" w:line="276" w:lineRule="auto"/>
        <w:jc w:val="center"/>
      </w:pPr>
      <w:r w:rsidRPr="00E44848">
        <w:rPr>
          <w:b/>
        </w:rPr>
        <w:t>Объем бюджетных ассигнований и исполнение бюджета за 2021 год по основному исполнителю и соисполнителям муниципальной программы города Радужный «Доступная среда в городе Радужный на 2019-2025 годы и на период до 2030 года»</w:t>
      </w:r>
      <w:r w:rsidRPr="00E44848">
        <w:t xml:space="preserve">   </w:t>
      </w:r>
    </w:p>
    <w:p w14:paraId="2C786717" w14:textId="77777777" w:rsidR="006A2B56" w:rsidRPr="00E44848" w:rsidRDefault="006A2B56" w:rsidP="006A2B56">
      <w:pPr>
        <w:pStyle w:val="a7"/>
        <w:tabs>
          <w:tab w:val="left" w:pos="459"/>
        </w:tabs>
        <w:suppressAutoHyphens/>
        <w:spacing w:before="0" w:beforeAutospacing="0" w:after="0" w:afterAutospacing="0" w:line="276" w:lineRule="auto"/>
        <w:jc w:val="right"/>
        <w:rPr>
          <w:sz w:val="20"/>
          <w:szCs w:val="20"/>
        </w:rPr>
      </w:pPr>
      <w:r w:rsidRPr="00E44848">
        <w:tab/>
      </w:r>
      <w:r w:rsidRPr="00E44848">
        <w:tab/>
      </w:r>
      <w:r w:rsidRPr="00E44848">
        <w:tab/>
      </w:r>
      <w:r w:rsidRPr="00E44848">
        <w:tab/>
      </w:r>
      <w:r w:rsidRPr="00E44848">
        <w:tab/>
        <w:t xml:space="preserve">   </w:t>
      </w:r>
      <w:r w:rsidRPr="00E44848">
        <w:rPr>
          <w:sz w:val="20"/>
          <w:szCs w:val="20"/>
        </w:rPr>
        <w:t>(тыс. рублей)</w:t>
      </w:r>
    </w:p>
    <w:tbl>
      <w:tblPr>
        <w:tblW w:w="10432" w:type="dxa"/>
        <w:tblInd w:w="-34" w:type="dxa"/>
        <w:tblLayout w:type="fixed"/>
        <w:tblLook w:val="04A0" w:firstRow="1" w:lastRow="0" w:firstColumn="1" w:lastColumn="0" w:noHBand="0" w:noVBand="1"/>
      </w:tblPr>
      <w:tblGrid>
        <w:gridCol w:w="993"/>
        <w:gridCol w:w="4657"/>
        <w:gridCol w:w="1660"/>
        <w:gridCol w:w="1509"/>
        <w:gridCol w:w="1613"/>
      </w:tblGrid>
      <w:tr w:rsidR="006A2B56" w:rsidRPr="00E44848" w14:paraId="6303D2F0" w14:textId="77777777" w:rsidTr="001A60ED">
        <w:trPr>
          <w:trHeight w:hRule="exact" w:val="49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7B77F" w14:textId="77777777" w:rsidR="006A2B56" w:rsidRPr="00E44848" w:rsidRDefault="006A2B56" w:rsidP="001A60ED">
            <w:pPr>
              <w:pStyle w:val="22"/>
              <w:shd w:val="clear" w:color="auto" w:fill="auto"/>
              <w:spacing w:line="240" w:lineRule="auto"/>
              <w:ind w:right="180"/>
              <w:jc w:val="both"/>
              <w:rPr>
                <w:sz w:val="20"/>
                <w:szCs w:val="20"/>
              </w:rPr>
            </w:pPr>
            <w:r w:rsidRPr="00E44848">
              <w:rPr>
                <w:sz w:val="20"/>
                <w:szCs w:val="20"/>
              </w:rPr>
              <w:t>№</w:t>
            </w:r>
          </w:p>
          <w:p w14:paraId="02E74A53" w14:textId="77777777" w:rsidR="006A2B56" w:rsidRPr="00E44848" w:rsidRDefault="006A2B56" w:rsidP="001A60ED">
            <w:pPr>
              <w:pStyle w:val="22"/>
              <w:shd w:val="clear" w:color="auto" w:fill="auto"/>
              <w:spacing w:line="240" w:lineRule="auto"/>
              <w:ind w:right="180"/>
              <w:jc w:val="both"/>
              <w:rPr>
                <w:sz w:val="20"/>
                <w:szCs w:val="20"/>
              </w:rPr>
            </w:pPr>
            <w:r w:rsidRPr="00E44848">
              <w:rPr>
                <w:sz w:val="20"/>
                <w:szCs w:val="20"/>
              </w:rPr>
              <w:t>п/п</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AF4B1" w14:textId="77777777" w:rsidR="006A2B56" w:rsidRPr="00E44848" w:rsidRDefault="006A2B56" w:rsidP="001A60ED">
            <w:pPr>
              <w:pStyle w:val="22"/>
              <w:shd w:val="clear" w:color="auto" w:fill="auto"/>
              <w:spacing w:line="276" w:lineRule="auto"/>
              <w:ind w:right="180"/>
              <w:jc w:val="both"/>
              <w:rPr>
                <w:sz w:val="20"/>
                <w:szCs w:val="20"/>
              </w:rPr>
            </w:pPr>
            <w:r w:rsidRPr="00E44848">
              <w:rPr>
                <w:sz w:val="20"/>
                <w:szCs w:val="20"/>
              </w:rPr>
              <w:t>Наименование основного исполнителя, соисполнителя муниципальной программы</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6B2A2063" w14:textId="77777777" w:rsidR="006A2B56" w:rsidRPr="00E44848" w:rsidRDefault="006A2B56" w:rsidP="001A60ED">
            <w:pPr>
              <w:pStyle w:val="22"/>
              <w:shd w:val="clear" w:color="auto" w:fill="auto"/>
              <w:spacing w:line="276" w:lineRule="auto"/>
              <w:ind w:right="180"/>
              <w:jc w:val="center"/>
              <w:rPr>
                <w:sz w:val="20"/>
                <w:szCs w:val="20"/>
              </w:rPr>
            </w:pPr>
            <w:r w:rsidRPr="00E44848">
              <w:rPr>
                <w:sz w:val="20"/>
                <w:szCs w:val="20"/>
              </w:rPr>
              <w:t>Назначено на 2021 год</w:t>
            </w: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4A297112" w14:textId="77777777" w:rsidR="006A2B56" w:rsidRPr="00E44848" w:rsidRDefault="006A2B56" w:rsidP="001A60ED">
            <w:pPr>
              <w:pStyle w:val="22"/>
              <w:shd w:val="clear" w:color="auto" w:fill="auto"/>
              <w:spacing w:line="276" w:lineRule="auto"/>
              <w:ind w:right="34"/>
              <w:jc w:val="center"/>
              <w:rPr>
                <w:sz w:val="20"/>
                <w:szCs w:val="20"/>
              </w:rPr>
            </w:pPr>
            <w:r w:rsidRPr="00E44848">
              <w:rPr>
                <w:sz w:val="20"/>
                <w:szCs w:val="20"/>
              </w:rPr>
              <w:t>Исполнено за 2021 года</w:t>
            </w: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32E3AA2A" w14:textId="77777777" w:rsidR="006A2B56" w:rsidRPr="00E44848" w:rsidRDefault="006A2B56" w:rsidP="001A60ED">
            <w:pPr>
              <w:pStyle w:val="22"/>
              <w:shd w:val="clear" w:color="auto" w:fill="auto"/>
              <w:spacing w:line="276" w:lineRule="auto"/>
              <w:jc w:val="center"/>
              <w:rPr>
                <w:sz w:val="20"/>
                <w:szCs w:val="20"/>
              </w:rPr>
            </w:pPr>
            <w:r w:rsidRPr="00E44848">
              <w:rPr>
                <w:sz w:val="20"/>
                <w:szCs w:val="20"/>
              </w:rPr>
              <w:t>% исполнения</w:t>
            </w:r>
          </w:p>
        </w:tc>
      </w:tr>
      <w:tr w:rsidR="006A2B56" w:rsidRPr="00E44848" w14:paraId="186E786B" w14:textId="77777777" w:rsidTr="001A60ED">
        <w:trPr>
          <w:trHeight w:hRule="exact" w:val="29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03E8B" w14:textId="77777777" w:rsidR="006A2B56" w:rsidRPr="00E44848" w:rsidRDefault="006A2B56" w:rsidP="001A60ED">
            <w:pPr>
              <w:spacing w:after="0"/>
              <w:jc w:val="center"/>
              <w:rPr>
                <w:rFonts w:ascii="Times New Roman" w:hAnsi="Times New Roman" w:cs="Times New Roman"/>
                <w:sz w:val="18"/>
                <w:szCs w:val="18"/>
              </w:rPr>
            </w:pPr>
            <w:r w:rsidRPr="00E44848">
              <w:rPr>
                <w:rFonts w:ascii="Times New Roman" w:hAnsi="Times New Roman" w:cs="Times New Roman"/>
                <w:sz w:val="18"/>
                <w:szCs w:val="18"/>
              </w:rPr>
              <w:t>1</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C2FE9" w14:textId="77777777" w:rsidR="006A2B56" w:rsidRPr="00E44848" w:rsidRDefault="006A2B56" w:rsidP="001A60ED">
            <w:pPr>
              <w:spacing w:after="0"/>
              <w:jc w:val="center"/>
              <w:rPr>
                <w:rFonts w:ascii="Times New Roman" w:hAnsi="Times New Roman" w:cs="Times New Roman"/>
                <w:bCs/>
                <w:sz w:val="18"/>
                <w:szCs w:val="18"/>
              </w:rPr>
            </w:pPr>
            <w:r w:rsidRPr="00E44848">
              <w:rPr>
                <w:rFonts w:ascii="Times New Roman" w:hAnsi="Times New Roman" w:cs="Times New Roman"/>
                <w:bCs/>
                <w:sz w:val="18"/>
                <w:szCs w:val="18"/>
              </w:rPr>
              <w:t>2</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0037008C" w14:textId="77777777" w:rsidR="006A2B56" w:rsidRPr="00E44848" w:rsidRDefault="006A2B56" w:rsidP="001A60ED">
            <w:pPr>
              <w:spacing w:after="0"/>
              <w:jc w:val="center"/>
              <w:rPr>
                <w:rFonts w:ascii="Times New Roman" w:hAnsi="Times New Roman" w:cs="Times New Roman"/>
                <w:sz w:val="18"/>
                <w:szCs w:val="18"/>
              </w:rPr>
            </w:pPr>
            <w:r w:rsidRPr="00E44848">
              <w:rPr>
                <w:rFonts w:ascii="Times New Roman" w:hAnsi="Times New Roman" w:cs="Times New Roman"/>
                <w:sz w:val="18"/>
                <w:szCs w:val="18"/>
              </w:rPr>
              <w:t>3</w:t>
            </w: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591CBAEC" w14:textId="77777777" w:rsidR="006A2B56" w:rsidRPr="00E44848" w:rsidRDefault="006A2B56" w:rsidP="001A60ED">
            <w:pPr>
              <w:spacing w:after="0"/>
              <w:jc w:val="center"/>
              <w:rPr>
                <w:rFonts w:ascii="Times New Roman" w:hAnsi="Times New Roman" w:cs="Times New Roman"/>
                <w:sz w:val="18"/>
                <w:szCs w:val="18"/>
              </w:rPr>
            </w:pPr>
            <w:r w:rsidRPr="00E44848">
              <w:rPr>
                <w:rFonts w:ascii="Times New Roman" w:hAnsi="Times New Roman" w:cs="Times New Roman"/>
                <w:sz w:val="18"/>
                <w:szCs w:val="18"/>
              </w:rPr>
              <w:t>4</w:t>
            </w: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3E3BD530" w14:textId="77777777" w:rsidR="006A2B56" w:rsidRPr="00E44848" w:rsidRDefault="006A2B56" w:rsidP="001A60ED">
            <w:pPr>
              <w:spacing w:after="0"/>
              <w:jc w:val="center"/>
              <w:rPr>
                <w:rFonts w:ascii="Times New Roman" w:hAnsi="Times New Roman" w:cs="Times New Roman"/>
                <w:sz w:val="18"/>
                <w:szCs w:val="18"/>
              </w:rPr>
            </w:pPr>
            <w:r w:rsidRPr="00E44848">
              <w:rPr>
                <w:rFonts w:ascii="Times New Roman" w:hAnsi="Times New Roman" w:cs="Times New Roman"/>
                <w:sz w:val="18"/>
                <w:szCs w:val="18"/>
              </w:rPr>
              <w:t>5</w:t>
            </w:r>
          </w:p>
        </w:tc>
      </w:tr>
      <w:tr w:rsidR="006A2B56" w:rsidRPr="00E44848" w14:paraId="5B26B7FB" w14:textId="77777777" w:rsidTr="001A60ED">
        <w:trPr>
          <w:trHeight w:hRule="exact" w:val="496"/>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10E5C83" w14:textId="77777777" w:rsidR="006A2B56" w:rsidRPr="00E44848" w:rsidRDefault="006A2B56" w:rsidP="001A60ED">
            <w:pPr>
              <w:spacing w:after="0"/>
              <w:jc w:val="center"/>
              <w:rPr>
                <w:rFonts w:ascii="Times New Roman" w:hAnsi="Times New Roman" w:cs="Times New Roman"/>
                <w:sz w:val="20"/>
                <w:szCs w:val="20"/>
              </w:rPr>
            </w:pP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FFDE7" w14:textId="77777777" w:rsidR="006A2B56" w:rsidRPr="00E44848" w:rsidRDefault="006A2B56" w:rsidP="001A60ED">
            <w:pPr>
              <w:spacing w:after="0"/>
              <w:rPr>
                <w:rFonts w:ascii="Times New Roman" w:hAnsi="Times New Roman" w:cs="Times New Roman"/>
                <w:bCs/>
                <w:sz w:val="20"/>
                <w:szCs w:val="20"/>
              </w:rPr>
            </w:pPr>
            <w:r w:rsidRPr="00E44848">
              <w:rPr>
                <w:rFonts w:ascii="Times New Roman" w:hAnsi="Times New Roman" w:cs="Times New Roman"/>
                <w:bCs/>
                <w:sz w:val="20"/>
                <w:szCs w:val="20"/>
              </w:rPr>
              <w:t xml:space="preserve">Всего по муниципальной программе (средства бюджета города) </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3DBC91D6"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4 653,49</w:t>
            </w: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06338F98"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4 653,49</w:t>
            </w: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03186D53"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100,00</w:t>
            </w:r>
          </w:p>
        </w:tc>
      </w:tr>
      <w:tr w:rsidR="006A2B56" w:rsidRPr="00E44848" w14:paraId="01F7A115" w14:textId="77777777" w:rsidTr="001A60ED">
        <w:trPr>
          <w:trHeight w:hRule="exact" w:val="254"/>
        </w:trPr>
        <w:tc>
          <w:tcPr>
            <w:tcW w:w="993" w:type="dxa"/>
            <w:tcBorders>
              <w:top w:val="single" w:sz="4" w:space="0" w:color="auto"/>
              <w:left w:val="single" w:sz="4" w:space="0" w:color="auto"/>
              <w:bottom w:val="single" w:sz="4" w:space="0" w:color="auto"/>
              <w:right w:val="single" w:sz="4" w:space="0" w:color="000000"/>
            </w:tcBorders>
            <w:shd w:val="clear" w:color="auto" w:fill="FFFFFF"/>
          </w:tcPr>
          <w:p w14:paraId="776D062D" w14:textId="77777777" w:rsidR="006A2B56" w:rsidRPr="00E44848" w:rsidRDefault="006A2B56" w:rsidP="001A60ED">
            <w:pPr>
              <w:spacing w:after="0"/>
              <w:jc w:val="center"/>
              <w:rPr>
                <w:rFonts w:ascii="Times New Roman" w:hAnsi="Times New Roman" w:cs="Times New Roman"/>
                <w:sz w:val="20"/>
                <w:szCs w:val="20"/>
              </w:rPr>
            </w:pPr>
          </w:p>
        </w:tc>
        <w:tc>
          <w:tcPr>
            <w:tcW w:w="465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C92F611" w14:textId="77777777" w:rsidR="006A2B56" w:rsidRPr="00E44848" w:rsidRDefault="006A2B56" w:rsidP="001A60ED">
            <w:pPr>
              <w:spacing w:after="0"/>
              <w:rPr>
                <w:rFonts w:ascii="Times New Roman" w:hAnsi="Times New Roman" w:cs="Times New Roman"/>
                <w:sz w:val="20"/>
                <w:szCs w:val="20"/>
              </w:rPr>
            </w:pPr>
            <w:r w:rsidRPr="00E44848">
              <w:rPr>
                <w:rFonts w:ascii="Times New Roman" w:hAnsi="Times New Roman" w:cs="Times New Roman"/>
                <w:sz w:val="20"/>
                <w:szCs w:val="20"/>
              </w:rPr>
              <w:t>в том числе:</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1CF6BE9F" w14:textId="77777777" w:rsidR="006A2B56" w:rsidRPr="00E44848" w:rsidRDefault="006A2B56" w:rsidP="001A60ED">
            <w:pPr>
              <w:spacing w:after="0"/>
              <w:rPr>
                <w:rFonts w:ascii="Times New Roman" w:hAnsi="Times New Roman" w:cs="Times New Roman"/>
                <w:sz w:val="20"/>
                <w:szCs w:val="20"/>
              </w:rPr>
            </w:pP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40FBA870" w14:textId="77777777" w:rsidR="006A2B56" w:rsidRPr="00E44848" w:rsidRDefault="006A2B56" w:rsidP="001A60ED">
            <w:pPr>
              <w:spacing w:after="0"/>
              <w:rPr>
                <w:rFonts w:ascii="Times New Roman" w:hAnsi="Times New Roman" w:cs="Times New Roman"/>
                <w:sz w:val="20"/>
                <w:szCs w:val="20"/>
              </w:rPr>
            </w:pP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11799FE4" w14:textId="77777777" w:rsidR="006A2B56" w:rsidRPr="00E44848" w:rsidRDefault="006A2B56" w:rsidP="001A60ED">
            <w:pPr>
              <w:spacing w:after="0"/>
              <w:rPr>
                <w:rFonts w:ascii="Times New Roman" w:hAnsi="Times New Roman" w:cs="Times New Roman"/>
                <w:sz w:val="20"/>
                <w:szCs w:val="20"/>
              </w:rPr>
            </w:pPr>
          </w:p>
        </w:tc>
      </w:tr>
      <w:tr w:rsidR="006A2B56" w:rsidRPr="00E44848" w14:paraId="08DD16CD" w14:textId="77777777" w:rsidTr="001A60ED">
        <w:trPr>
          <w:trHeight w:hRule="exact" w:val="62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B5F66"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78B72" w14:textId="77777777" w:rsidR="006A2B56" w:rsidRPr="00E44848" w:rsidRDefault="006A2B56" w:rsidP="001A60ED">
            <w:pPr>
              <w:spacing w:after="0"/>
              <w:rPr>
                <w:rFonts w:ascii="Times New Roman" w:hAnsi="Times New Roman" w:cs="Times New Roman"/>
                <w:sz w:val="20"/>
                <w:szCs w:val="20"/>
              </w:rPr>
            </w:pPr>
            <w:r w:rsidRPr="00E44848">
              <w:rPr>
                <w:rFonts w:ascii="Times New Roman" w:hAnsi="Times New Roman" w:cs="Times New Roman"/>
                <w:sz w:val="20"/>
                <w:szCs w:val="20"/>
              </w:rPr>
              <w:t>Управление образования администрации города Радужный</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6D7884"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562,00</w:t>
            </w:r>
          </w:p>
        </w:tc>
        <w:tc>
          <w:tcPr>
            <w:tcW w:w="15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B55391"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562,00</w:t>
            </w:r>
          </w:p>
        </w:tc>
        <w:tc>
          <w:tcPr>
            <w:tcW w:w="1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53C5EE"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100,00</w:t>
            </w:r>
          </w:p>
        </w:tc>
      </w:tr>
      <w:tr w:rsidR="006A2B56" w:rsidRPr="00E44848" w14:paraId="3558AFDB" w14:textId="77777777" w:rsidTr="001A60ED">
        <w:trPr>
          <w:trHeight w:hRule="exact" w:val="582"/>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07A0F"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2.</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76526" w14:textId="77777777" w:rsidR="006A2B56" w:rsidRPr="00E44848" w:rsidRDefault="006A2B56" w:rsidP="001A60ED">
            <w:pPr>
              <w:spacing w:after="0"/>
              <w:rPr>
                <w:rFonts w:ascii="Times New Roman" w:hAnsi="Times New Roman" w:cs="Times New Roman"/>
                <w:sz w:val="20"/>
                <w:szCs w:val="20"/>
              </w:rPr>
            </w:pPr>
            <w:r w:rsidRPr="00E44848">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901229"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1 168,00</w:t>
            </w:r>
          </w:p>
        </w:tc>
        <w:tc>
          <w:tcPr>
            <w:tcW w:w="15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1580F1"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1 168,00</w:t>
            </w:r>
          </w:p>
        </w:tc>
        <w:tc>
          <w:tcPr>
            <w:tcW w:w="1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00736C"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100,00</w:t>
            </w:r>
          </w:p>
        </w:tc>
      </w:tr>
      <w:tr w:rsidR="006A2B56" w:rsidRPr="00E44848" w14:paraId="0B9307B0" w14:textId="77777777" w:rsidTr="00CA0B92">
        <w:trPr>
          <w:trHeight w:hRule="exact" w:val="83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F3230"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3.</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515CF" w14:textId="624A2750" w:rsidR="006A2B56" w:rsidRPr="00E44848" w:rsidRDefault="00CA0B92" w:rsidP="001A60ED">
            <w:pPr>
              <w:spacing w:after="0"/>
              <w:rPr>
                <w:rFonts w:ascii="Times New Roman" w:hAnsi="Times New Roman" w:cs="Times New Roman"/>
                <w:sz w:val="20"/>
                <w:szCs w:val="20"/>
              </w:rPr>
            </w:pPr>
            <w:r w:rsidRPr="00CA0B92">
              <w:rPr>
                <w:rFonts w:ascii="Times New Roman" w:hAnsi="Times New Roman" w:cs="Times New Roman"/>
                <w:sz w:val="20"/>
                <w:szCs w:val="20"/>
              </w:rPr>
              <w:t>Казенное учреждение «Дирекция единого заказчика по городскому хозяйству»</w:t>
            </w:r>
            <w:r w:rsidRPr="002A2C4D">
              <w:rPr>
                <w:rFonts w:ascii="Times New Roman" w:hAnsi="Times New Roman" w:cs="Times New Roman"/>
                <w:sz w:val="24"/>
                <w:szCs w:val="24"/>
              </w:rPr>
              <w:t xml:space="preserve"> </w:t>
            </w:r>
            <w:r w:rsidRPr="00CA0B92">
              <w:rPr>
                <w:rFonts w:ascii="Times New Roman" w:hAnsi="Times New Roman" w:cs="Times New Roman"/>
                <w:sz w:val="20"/>
                <w:szCs w:val="20"/>
              </w:rPr>
              <w:t>города Радужный</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F26CC9"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2 923,49</w:t>
            </w:r>
          </w:p>
        </w:tc>
        <w:tc>
          <w:tcPr>
            <w:tcW w:w="15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44128B"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2 923,49</w:t>
            </w:r>
          </w:p>
        </w:tc>
        <w:tc>
          <w:tcPr>
            <w:tcW w:w="1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8828D4" w14:textId="77777777" w:rsidR="006A2B56" w:rsidRPr="00E44848" w:rsidRDefault="006A2B56" w:rsidP="001A60ED">
            <w:pPr>
              <w:spacing w:after="0"/>
              <w:jc w:val="center"/>
              <w:rPr>
                <w:rFonts w:ascii="Times New Roman" w:hAnsi="Times New Roman" w:cs="Times New Roman"/>
                <w:sz w:val="20"/>
                <w:szCs w:val="20"/>
              </w:rPr>
            </w:pPr>
            <w:r w:rsidRPr="00E44848">
              <w:rPr>
                <w:rFonts w:ascii="Times New Roman" w:hAnsi="Times New Roman" w:cs="Times New Roman"/>
                <w:sz w:val="20"/>
                <w:szCs w:val="20"/>
              </w:rPr>
              <w:t>100,00</w:t>
            </w:r>
          </w:p>
        </w:tc>
      </w:tr>
    </w:tbl>
    <w:p w14:paraId="229AA708" w14:textId="77777777" w:rsidR="006A2B56" w:rsidRPr="00E44848" w:rsidRDefault="006A2B56" w:rsidP="006A2B56">
      <w:pPr>
        <w:spacing w:after="0"/>
        <w:rPr>
          <w:rFonts w:ascii="Times New Roman" w:hAnsi="Times New Roman" w:cs="Times New Roman"/>
          <w:sz w:val="24"/>
          <w:szCs w:val="24"/>
        </w:rPr>
      </w:pPr>
      <w:r w:rsidRPr="00E44848">
        <w:rPr>
          <w:rFonts w:ascii="Times New Roman" w:hAnsi="Times New Roman" w:cs="Times New Roman"/>
          <w:sz w:val="24"/>
          <w:szCs w:val="24"/>
        </w:rPr>
        <w:t>Муниципальная программа не содержит подпрограмм.</w:t>
      </w:r>
    </w:p>
    <w:p w14:paraId="2206AB4F" w14:textId="77777777" w:rsidR="006A2B56" w:rsidRPr="0002291D" w:rsidRDefault="006A2B56" w:rsidP="006A2B56">
      <w:pPr>
        <w:pStyle w:val="a7"/>
        <w:tabs>
          <w:tab w:val="left" w:pos="459"/>
        </w:tabs>
        <w:suppressAutoHyphens/>
        <w:spacing w:after="0" w:afterAutospacing="0" w:line="276" w:lineRule="auto"/>
        <w:jc w:val="center"/>
        <w:rPr>
          <w:b/>
        </w:rPr>
      </w:pPr>
      <w:r w:rsidRPr="0002291D">
        <w:rPr>
          <w:b/>
        </w:rPr>
        <w:lastRenderedPageBreak/>
        <w:t>Структура расходов муниципальной программы города Радужный «Доступная среда в городе Радужный на 2019-2025 годы и на период до 2030 года» за 2021 год</w:t>
      </w:r>
    </w:p>
    <w:p w14:paraId="74E6C186" w14:textId="77777777" w:rsidR="006A2B56" w:rsidRPr="0002291D" w:rsidRDefault="006A2B56" w:rsidP="006A2B56">
      <w:pPr>
        <w:spacing w:after="0"/>
        <w:contextualSpacing/>
        <w:jc w:val="right"/>
        <w:rPr>
          <w:rFonts w:ascii="Times New Roman" w:hAnsi="Times New Roman" w:cs="Times New Roman"/>
          <w:b/>
          <w:sz w:val="24"/>
          <w:szCs w:val="24"/>
        </w:rPr>
      </w:pPr>
      <w:r w:rsidRPr="0002291D">
        <w:rPr>
          <w:rFonts w:ascii="Times New Roman" w:hAnsi="Times New Roman" w:cs="Times New Roman"/>
          <w:sz w:val="20"/>
          <w:szCs w:val="20"/>
        </w:rPr>
        <w:t>(тыс. рублей)</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78"/>
        <w:gridCol w:w="1417"/>
        <w:gridCol w:w="993"/>
        <w:gridCol w:w="992"/>
        <w:gridCol w:w="1193"/>
        <w:gridCol w:w="1075"/>
        <w:gridCol w:w="1306"/>
      </w:tblGrid>
      <w:tr w:rsidR="006A2B56" w:rsidRPr="0002291D" w14:paraId="3306CC6D" w14:textId="77777777" w:rsidTr="001A60ED">
        <w:trPr>
          <w:tblHeader/>
          <w:jc w:val="center"/>
        </w:trPr>
        <w:tc>
          <w:tcPr>
            <w:tcW w:w="697" w:type="dxa"/>
            <w:vMerge w:val="restart"/>
            <w:vAlign w:val="center"/>
            <w:hideMark/>
          </w:tcPr>
          <w:p w14:paraId="539B2AFD" w14:textId="77777777" w:rsidR="006A2B56" w:rsidRPr="0002291D" w:rsidRDefault="006A2B56" w:rsidP="001A60ED">
            <w:pPr>
              <w:pStyle w:val="22"/>
              <w:shd w:val="clear" w:color="auto" w:fill="auto"/>
              <w:spacing w:line="240" w:lineRule="auto"/>
              <w:ind w:right="180"/>
              <w:jc w:val="both"/>
              <w:rPr>
                <w:sz w:val="20"/>
                <w:szCs w:val="20"/>
              </w:rPr>
            </w:pPr>
            <w:r w:rsidRPr="0002291D">
              <w:rPr>
                <w:sz w:val="20"/>
                <w:szCs w:val="20"/>
              </w:rPr>
              <w:t>№ п/п</w:t>
            </w:r>
          </w:p>
        </w:tc>
        <w:tc>
          <w:tcPr>
            <w:tcW w:w="2478" w:type="dxa"/>
            <w:vMerge w:val="restart"/>
            <w:vAlign w:val="center"/>
            <w:hideMark/>
          </w:tcPr>
          <w:p w14:paraId="02CD08C0" w14:textId="77777777" w:rsidR="006A2B56" w:rsidRPr="0002291D" w:rsidRDefault="006A2B56" w:rsidP="001A60ED">
            <w:pPr>
              <w:pStyle w:val="22"/>
              <w:shd w:val="clear" w:color="auto" w:fill="auto"/>
              <w:spacing w:line="240" w:lineRule="auto"/>
              <w:ind w:right="180"/>
              <w:jc w:val="both"/>
              <w:rPr>
                <w:sz w:val="20"/>
                <w:szCs w:val="20"/>
              </w:rPr>
            </w:pPr>
            <w:r w:rsidRPr="0002291D">
              <w:rPr>
                <w:sz w:val="20"/>
                <w:szCs w:val="20"/>
              </w:rPr>
              <w:t>Наименование муниципальной программы, подпрограммы муниципальной программы</w:t>
            </w:r>
          </w:p>
        </w:tc>
        <w:tc>
          <w:tcPr>
            <w:tcW w:w="2410" w:type="dxa"/>
            <w:gridSpan w:val="2"/>
            <w:vAlign w:val="center"/>
            <w:hideMark/>
          </w:tcPr>
          <w:p w14:paraId="0ED56341" w14:textId="77777777" w:rsidR="006A2B56" w:rsidRPr="0002291D" w:rsidRDefault="006A2B56" w:rsidP="001A60ED">
            <w:pPr>
              <w:pStyle w:val="22"/>
              <w:shd w:val="clear" w:color="auto" w:fill="auto"/>
              <w:spacing w:line="240" w:lineRule="auto"/>
              <w:ind w:right="180"/>
              <w:jc w:val="both"/>
              <w:rPr>
                <w:sz w:val="20"/>
                <w:szCs w:val="20"/>
              </w:rPr>
            </w:pPr>
            <w:r w:rsidRPr="0002291D">
              <w:rPr>
                <w:sz w:val="20"/>
                <w:szCs w:val="20"/>
              </w:rPr>
              <w:t>Назначено на 2021 год</w:t>
            </w:r>
          </w:p>
        </w:tc>
        <w:tc>
          <w:tcPr>
            <w:tcW w:w="2185" w:type="dxa"/>
            <w:gridSpan w:val="2"/>
            <w:vAlign w:val="center"/>
            <w:hideMark/>
          </w:tcPr>
          <w:p w14:paraId="2B4D5C41" w14:textId="77777777" w:rsidR="006A2B56" w:rsidRPr="0002291D" w:rsidRDefault="006A2B56" w:rsidP="001A60ED">
            <w:pPr>
              <w:pStyle w:val="22"/>
              <w:shd w:val="clear" w:color="auto" w:fill="auto"/>
              <w:spacing w:line="240" w:lineRule="auto"/>
              <w:rPr>
                <w:sz w:val="20"/>
                <w:szCs w:val="20"/>
              </w:rPr>
            </w:pPr>
            <w:r w:rsidRPr="0002291D">
              <w:rPr>
                <w:sz w:val="20"/>
                <w:szCs w:val="20"/>
              </w:rPr>
              <w:t>Исполнено за 2021 год</w:t>
            </w:r>
          </w:p>
        </w:tc>
        <w:tc>
          <w:tcPr>
            <w:tcW w:w="1075" w:type="dxa"/>
            <w:vMerge w:val="restart"/>
            <w:vAlign w:val="center"/>
            <w:hideMark/>
          </w:tcPr>
          <w:p w14:paraId="51D8F777" w14:textId="77777777" w:rsidR="006A2B56" w:rsidRPr="0002291D" w:rsidRDefault="006A2B56" w:rsidP="001A60ED">
            <w:pPr>
              <w:pStyle w:val="22"/>
              <w:shd w:val="clear" w:color="auto" w:fill="auto"/>
              <w:spacing w:line="240" w:lineRule="auto"/>
              <w:jc w:val="center"/>
              <w:rPr>
                <w:sz w:val="20"/>
                <w:szCs w:val="20"/>
              </w:rPr>
            </w:pPr>
            <w:r w:rsidRPr="0002291D">
              <w:rPr>
                <w:sz w:val="20"/>
                <w:szCs w:val="20"/>
              </w:rPr>
              <w:t>% исполнения</w:t>
            </w:r>
          </w:p>
        </w:tc>
        <w:tc>
          <w:tcPr>
            <w:tcW w:w="1306" w:type="dxa"/>
            <w:vMerge w:val="restart"/>
            <w:vAlign w:val="center"/>
            <w:hideMark/>
          </w:tcPr>
          <w:p w14:paraId="0B9A5F82" w14:textId="77777777" w:rsidR="006A2B56" w:rsidRPr="0002291D" w:rsidRDefault="006A2B56" w:rsidP="001A60ED">
            <w:pPr>
              <w:pStyle w:val="22"/>
              <w:shd w:val="clear" w:color="auto" w:fill="auto"/>
              <w:spacing w:line="240" w:lineRule="auto"/>
              <w:jc w:val="center"/>
              <w:rPr>
                <w:sz w:val="20"/>
                <w:szCs w:val="20"/>
              </w:rPr>
            </w:pPr>
            <w:r w:rsidRPr="0002291D">
              <w:rPr>
                <w:sz w:val="20"/>
                <w:szCs w:val="20"/>
              </w:rPr>
              <w:t>Отклонение,</w:t>
            </w:r>
          </w:p>
          <w:p w14:paraId="3C4EB872" w14:textId="77777777" w:rsidR="006A2B56" w:rsidRPr="0002291D" w:rsidRDefault="006A2B56" w:rsidP="001A60ED">
            <w:pPr>
              <w:pStyle w:val="22"/>
              <w:shd w:val="clear" w:color="auto" w:fill="auto"/>
              <w:spacing w:line="240" w:lineRule="auto"/>
              <w:jc w:val="center"/>
              <w:rPr>
                <w:sz w:val="20"/>
                <w:szCs w:val="20"/>
              </w:rPr>
            </w:pPr>
            <w:r w:rsidRPr="0002291D">
              <w:rPr>
                <w:sz w:val="20"/>
                <w:szCs w:val="20"/>
              </w:rPr>
              <w:t>тыс. рублей</w:t>
            </w:r>
          </w:p>
        </w:tc>
      </w:tr>
      <w:tr w:rsidR="006A2B56" w:rsidRPr="0002291D" w14:paraId="169D8C4B" w14:textId="77777777" w:rsidTr="001A60ED">
        <w:trPr>
          <w:tblHeader/>
          <w:jc w:val="center"/>
        </w:trPr>
        <w:tc>
          <w:tcPr>
            <w:tcW w:w="697" w:type="dxa"/>
            <w:vMerge/>
            <w:vAlign w:val="center"/>
            <w:hideMark/>
          </w:tcPr>
          <w:p w14:paraId="26DD315D" w14:textId="77777777" w:rsidR="006A2B56" w:rsidRPr="0002291D" w:rsidRDefault="006A2B56" w:rsidP="001A60ED">
            <w:pPr>
              <w:spacing w:after="0"/>
              <w:rPr>
                <w:rFonts w:ascii="Times New Roman" w:hAnsi="Times New Roman" w:cs="Times New Roman"/>
                <w:sz w:val="20"/>
                <w:szCs w:val="20"/>
              </w:rPr>
            </w:pPr>
          </w:p>
        </w:tc>
        <w:tc>
          <w:tcPr>
            <w:tcW w:w="2478" w:type="dxa"/>
            <w:vMerge/>
            <w:vAlign w:val="center"/>
            <w:hideMark/>
          </w:tcPr>
          <w:p w14:paraId="0EBB865E" w14:textId="77777777" w:rsidR="006A2B56" w:rsidRPr="0002291D" w:rsidRDefault="006A2B56" w:rsidP="001A60ED">
            <w:pPr>
              <w:spacing w:after="0"/>
              <w:rPr>
                <w:rFonts w:ascii="Times New Roman" w:hAnsi="Times New Roman" w:cs="Times New Roman"/>
                <w:sz w:val="20"/>
                <w:szCs w:val="20"/>
              </w:rPr>
            </w:pPr>
          </w:p>
        </w:tc>
        <w:tc>
          <w:tcPr>
            <w:tcW w:w="1417" w:type="dxa"/>
            <w:vAlign w:val="center"/>
            <w:hideMark/>
          </w:tcPr>
          <w:p w14:paraId="4B1E85DC"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Сумма, тыс. рублей</w:t>
            </w:r>
          </w:p>
        </w:tc>
        <w:tc>
          <w:tcPr>
            <w:tcW w:w="993" w:type="dxa"/>
            <w:vAlign w:val="center"/>
            <w:hideMark/>
          </w:tcPr>
          <w:p w14:paraId="6D022E39"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 к общему объему расходов</w:t>
            </w:r>
          </w:p>
        </w:tc>
        <w:tc>
          <w:tcPr>
            <w:tcW w:w="992" w:type="dxa"/>
            <w:vAlign w:val="center"/>
            <w:hideMark/>
          </w:tcPr>
          <w:p w14:paraId="07B430BB"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Сумма,</w:t>
            </w:r>
          </w:p>
          <w:p w14:paraId="26BE1854"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тыс. рублей</w:t>
            </w:r>
          </w:p>
        </w:tc>
        <w:tc>
          <w:tcPr>
            <w:tcW w:w="1193" w:type="dxa"/>
            <w:vAlign w:val="center"/>
            <w:hideMark/>
          </w:tcPr>
          <w:p w14:paraId="65B8104D"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 к общему объему расходов</w:t>
            </w:r>
          </w:p>
        </w:tc>
        <w:tc>
          <w:tcPr>
            <w:tcW w:w="1075" w:type="dxa"/>
            <w:vMerge/>
            <w:vAlign w:val="center"/>
            <w:hideMark/>
          </w:tcPr>
          <w:p w14:paraId="6156463E" w14:textId="77777777" w:rsidR="006A2B56" w:rsidRPr="0002291D" w:rsidRDefault="006A2B56" w:rsidP="001A60ED">
            <w:pPr>
              <w:spacing w:after="0"/>
              <w:rPr>
                <w:rFonts w:ascii="Times New Roman" w:hAnsi="Times New Roman" w:cs="Times New Roman"/>
                <w:sz w:val="20"/>
                <w:szCs w:val="20"/>
              </w:rPr>
            </w:pPr>
          </w:p>
        </w:tc>
        <w:tc>
          <w:tcPr>
            <w:tcW w:w="1306" w:type="dxa"/>
            <w:vMerge/>
            <w:vAlign w:val="center"/>
            <w:hideMark/>
          </w:tcPr>
          <w:p w14:paraId="45D1A46C" w14:textId="77777777" w:rsidR="006A2B56" w:rsidRPr="0002291D" w:rsidRDefault="006A2B56" w:rsidP="001A60ED">
            <w:pPr>
              <w:spacing w:after="0"/>
              <w:rPr>
                <w:rFonts w:ascii="Times New Roman" w:hAnsi="Times New Roman" w:cs="Times New Roman"/>
                <w:sz w:val="20"/>
                <w:szCs w:val="20"/>
              </w:rPr>
            </w:pPr>
          </w:p>
        </w:tc>
      </w:tr>
      <w:tr w:rsidR="006A2B56" w:rsidRPr="0002291D" w14:paraId="37156476" w14:textId="77777777" w:rsidTr="001A60ED">
        <w:trPr>
          <w:tblHeader/>
          <w:jc w:val="center"/>
        </w:trPr>
        <w:tc>
          <w:tcPr>
            <w:tcW w:w="697" w:type="dxa"/>
            <w:vAlign w:val="center"/>
            <w:hideMark/>
          </w:tcPr>
          <w:p w14:paraId="351BD08B"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1</w:t>
            </w:r>
          </w:p>
        </w:tc>
        <w:tc>
          <w:tcPr>
            <w:tcW w:w="2478" w:type="dxa"/>
            <w:vAlign w:val="center"/>
            <w:hideMark/>
          </w:tcPr>
          <w:p w14:paraId="071C4049"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2</w:t>
            </w:r>
          </w:p>
        </w:tc>
        <w:tc>
          <w:tcPr>
            <w:tcW w:w="1417" w:type="dxa"/>
            <w:vAlign w:val="center"/>
            <w:hideMark/>
          </w:tcPr>
          <w:p w14:paraId="61DAF78D"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3</w:t>
            </w:r>
          </w:p>
        </w:tc>
        <w:tc>
          <w:tcPr>
            <w:tcW w:w="993" w:type="dxa"/>
            <w:vAlign w:val="center"/>
            <w:hideMark/>
          </w:tcPr>
          <w:p w14:paraId="2857BD8E"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4</w:t>
            </w:r>
          </w:p>
        </w:tc>
        <w:tc>
          <w:tcPr>
            <w:tcW w:w="992" w:type="dxa"/>
            <w:vAlign w:val="center"/>
            <w:hideMark/>
          </w:tcPr>
          <w:p w14:paraId="490FC88D"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5</w:t>
            </w:r>
          </w:p>
        </w:tc>
        <w:tc>
          <w:tcPr>
            <w:tcW w:w="1193" w:type="dxa"/>
            <w:vAlign w:val="center"/>
            <w:hideMark/>
          </w:tcPr>
          <w:p w14:paraId="7D8DAC80"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6</w:t>
            </w:r>
          </w:p>
        </w:tc>
        <w:tc>
          <w:tcPr>
            <w:tcW w:w="1075" w:type="dxa"/>
            <w:vAlign w:val="center"/>
            <w:hideMark/>
          </w:tcPr>
          <w:p w14:paraId="3F1F9E31"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7</w:t>
            </w:r>
          </w:p>
        </w:tc>
        <w:tc>
          <w:tcPr>
            <w:tcW w:w="1306" w:type="dxa"/>
            <w:vAlign w:val="center"/>
            <w:hideMark/>
          </w:tcPr>
          <w:p w14:paraId="3B0482A9" w14:textId="77777777" w:rsidR="006A2B56" w:rsidRPr="0002291D" w:rsidRDefault="006A2B56" w:rsidP="001A60ED">
            <w:pPr>
              <w:spacing w:after="0"/>
              <w:jc w:val="center"/>
              <w:rPr>
                <w:rFonts w:ascii="Times New Roman" w:hAnsi="Times New Roman" w:cs="Times New Roman"/>
                <w:sz w:val="20"/>
                <w:szCs w:val="20"/>
              </w:rPr>
            </w:pPr>
            <w:r w:rsidRPr="0002291D">
              <w:rPr>
                <w:rFonts w:ascii="Times New Roman" w:hAnsi="Times New Roman" w:cs="Times New Roman"/>
                <w:sz w:val="20"/>
                <w:szCs w:val="20"/>
              </w:rPr>
              <w:t>8</w:t>
            </w:r>
          </w:p>
        </w:tc>
      </w:tr>
      <w:tr w:rsidR="006A2B56" w:rsidRPr="0002291D" w14:paraId="52ACCF62" w14:textId="77777777" w:rsidTr="001A60ED">
        <w:trPr>
          <w:jc w:val="center"/>
        </w:trPr>
        <w:tc>
          <w:tcPr>
            <w:tcW w:w="697" w:type="dxa"/>
            <w:vAlign w:val="center"/>
          </w:tcPr>
          <w:p w14:paraId="4ABBDF41" w14:textId="77777777" w:rsidR="006A2B56" w:rsidRPr="0002291D" w:rsidRDefault="006A2B56" w:rsidP="001A60ED">
            <w:pPr>
              <w:spacing w:after="0"/>
              <w:jc w:val="both"/>
              <w:rPr>
                <w:rFonts w:ascii="Times New Roman" w:hAnsi="Times New Roman" w:cs="Times New Roman"/>
                <w:sz w:val="20"/>
                <w:szCs w:val="20"/>
              </w:rPr>
            </w:pPr>
          </w:p>
        </w:tc>
        <w:tc>
          <w:tcPr>
            <w:tcW w:w="2478" w:type="dxa"/>
            <w:vAlign w:val="center"/>
            <w:hideMark/>
          </w:tcPr>
          <w:p w14:paraId="24709908" w14:textId="77777777" w:rsidR="006A2B56" w:rsidRPr="0002291D" w:rsidRDefault="006A2B56" w:rsidP="001A60ED">
            <w:pPr>
              <w:spacing w:after="0"/>
              <w:rPr>
                <w:rFonts w:ascii="Times New Roman" w:hAnsi="Times New Roman" w:cs="Times New Roman"/>
                <w:sz w:val="20"/>
                <w:szCs w:val="20"/>
              </w:rPr>
            </w:pPr>
            <w:r w:rsidRPr="0002291D">
              <w:rPr>
                <w:rFonts w:ascii="Times New Roman" w:hAnsi="Times New Roman" w:cs="Times New Roman"/>
                <w:sz w:val="20"/>
                <w:szCs w:val="20"/>
              </w:rPr>
              <w:t>Всего по муниципальной программе, в т.ч.:</w:t>
            </w:r>
          </w:p>
        </w:tc>
        <w:tc>
          <w:tcPr>
            <w:tcW w:w="1417" w:type="dxa"/>
            <w:vAlign w:val="center"/>
            <w:hideMark/>
          </w:tcPr>
          <w:p w14:paraId="0EAB8846"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4 653,49</w:t>
            </w:r>
          </w:p>
        </w:tc>
        <w:tc>
          <w:tcPr>
            <w:tcW w:w="993" w:type="dxa"/>
            <w:vAlign w:val="center"/>
            <w:hideMark/>
          </w:tcPr>
          <w:p w14:paraId="65979A07"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100,00</w:t>
            </w:r>
          </w:p>
        </w:tc>
        <w:tc>
          <w:tcPr>
            <w:tcW w:w="992" w:type="dxa"/>
            <w:vAlign w:val="center"/>
            <w:hideMark/>
          </w:tcPr>
          <w:p w14:paraId="03FCEC04"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4 653,49</w:t>
            </w:r>
          </w:p>
        </w:tc>
        <w:tc>
          <w:tcPr>
            <w:tcW w:w="1193" w:type="dxa"/>
            <w:vAlign w:val="center"/>
            <w:hideMark/>
          </w:tcPr>
          <w:p w14:paraId="18F71765"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100,00</w:t>
            </w:r>
          </w:p>
        </w:tc>
        <w:tc>
          <w:tcPr>
            <w:tcW w:w="1075" w:type="dxa"/>
            <w:vAlign w:val="center"/>
            <w:hideMark/>
          </w:tcPr>
          <w:p w14:paraId="5A492B2C"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100,00</w:t>
            </w:r>
          </w:p>
        </w:tc>
        <w:tc>
          <w:tcPr>
            <w:tcW w:w="1306" w:type="dxa"/>
            <w:vAlign w:val="center"/>
            <w:hideMark/>
          </w:tcPr>
          <w:p w14:paraId="440A1AA4"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0,00</w:t>
            </w:r>
          </w:p>
        </w:tc>
      </w:tr>
      <w:tr w:rsidR="006A2B56" w:rsidRPr="0002291D" w14:paraId="45178BFF" w14:textId="77777777" w:rsidTr="001A60ED">
        <w:trPr>
          <w:trHeight w:val="365"/>
          <w:jc w:val="center"/>
        </w:trPr>
        <w:tc>
          <w:tcPr>
            <w:tcW w:w="697" w:type="dxa"/>
            <w:vAlign w:val="center"/>
          </w:tcPr>
          <w:p w14:paraId="4A9CB938" w14:textId="77777777" w:rsidR="006A2B56" w:rsidRPr="0002291D" w:rsidRDefault="006A2B56" w:rsidP="001A60ED">
            <w:pPr>
              <w:spacing w:after="0"/>
              <w:jc w:val="both"/>
              <w:rPr>
                <w:rFonts w:ascii="Times New Roman" w:hAnsi="Times New Roman" w:cs="Times New Roman"/>
                <w:sz w:val="20"/>
                <w:szCs w:val="20"/>
              </w:rPr>
            </w:pPr>
          </w:p>
        </w:tc>
        <w:tc>
          <w:tcPr>
            <w:tcW w:w="2478" w:type="dxa"/>
            <w:vAlign w:val="center"/>
            <w:hideMark/>
          </w:tcPr>
          <w:p w14:paraId="797A7248" w14:textId="77777777" w:rsidR="006A2B56" w:rsidRPr="0002291D" w:rsidRDefault="006A2B56" w:rsidP="001A60ED">
            <w:pPr>
              <w:spacing w:after="0"/>
              <w:rPr>
                <w:rFonts w:ascii="Times New Roman" w:hAnsi="Times New Roman" w:cs="Times New Roman"/>
                <w:sz w:val="20"/>
                <w:szCs w:val="20"/>
              </w:rPr>
            </w:pPr>
            <w:r w:rsidRPr="0002291D">
              <w:rPr>
                <w:rFonts w:ascii="Times New Roman" w:hAnsi="Times New Roman" w:cs="Times New Roman"/>
                <w:sz w:val="20"/>
                <w:szCs w:val="20"/>
              </w:rPr>
              <w:t>- средства бюджета города</w:t>
            </w:r>
          </w:p>
        </w:tc>
        <w:tc>
          <w:tcPr>
            <w:tcW w:w="1417" w:type="dxa"/>
            <w:vAlign w:val="center"/>
            <w:hideMark/>
          </w:tcPr>
          <w:p w14:paraId="697F254C"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4 653,49</w:t>
            </w:r>
          </w:p>
        </w:tc>
        <w:tc>
          <w:tcPr>
            <w:tcW w:w="993" w:type="dxa"/>
            <w:vAlign w:val="center"/>
            <w:hideMark/>
          </w:tcPr>
          <w:p w14:paraId="4DC6B93D"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100,00</w:t>
            </w:r>
          </w:p>
        </w:tc>
        <w:tc>
          <w:tcPr>
            <w:tcW w:w="992" w:type="dxa"/>
            <w:vAlign w:val="center"/>
            <w:hideMark/>
          </w:tcPr>
          <w:p w14:paraId="5BBD30D3"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4 653,49</w:t>
            </w:r>
          </w:p>
        </w:tc>
        <w:tc>
          <w:tcPr>
            <w:tcW w:w="1193" w:type="dxa"/>
            <w:vAlign w:val="center"/>
            <w:hideMark/>
          </w:tcPr>
          <w:p w14:paraId="0406FC6D"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100,00</w:t>
            </w:r>
          </w:p>
        </w:tc>
        <w:tc>
          <w:tcPr>
            <w:tcW w:w="1075" w:type="dxa"/>
            <w:vAlign w:val="center"/>
            <w:hideMark/>
          </w:tcPr>
          <w:p w14:paraId="1B0E990C"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100,00</w:t>
            </w:r>
          </w:p>
        </w:tc>
        <w:tc>
          <w:tcPr>
            <w:tcW w:w="1306" w:type="dxa"/>
            <w:vAlign w:val="center"/>
            <w:hideMark/>
          </w:tcPr>
          <w:p w14:paraId="1A1224B9" w14:textId="77777777" w:rsidR="006A2B56" w:rsidRPr="0002291D" w:rsidRDefault="006A2B56" w:rsidP="001A60ED">
            <w:pPr>
              <w:spacing w:after="0"/>
              <w:ind w:left="-108"/>
              <w:jc w:val="right"/>
              <w:rPr>
                <w:rFonts w:ascii="Times New Roman" w:hAnsi="Times New Roman" w:cs="Times New Roman"/>
                <w:bCs/>
                <w:sz w:val="20"/>
                <w:szCs w:val="20"/>
              </w:rPr>
            </w:pPr>
            <w:r w:rsidRPr="0002291D">
              <w:rPr>
                <w:rFonts w:ascii="Times New Roman" w:hAnsi="Times New Roman" w:cs="Times New Roman"/>
                <w:bCs/>
                <w:sz w:val="20"/>
                <w:szCs w:val="20"/>
              </w:rPr>
              <w:t xml:space="preserve">0,00 </w:t>
            </w:r>
          </w:p>
        </w:tc>
      </w:tr>
    </w:tbl>
    <w:p w14:paraId="336297B8" w14:textId="77777777" w:rsidR="006A2B56" w:rsidRPr="0002291D" w:rsidRDefault="006A2B56" w:rsidP="006A2B56">
      <w:pPr>
        <w:spacing w:after="0"/>
        <w:ind w:firstLine="708"/>
        <w:jc w:val="both"/>
        <w:rPr>
          <w:rFonts w:ascii="Times New Roman" w:hAnsi="Times New Roman" w:cs="Times New Roman"/>
          <w:sz w:val="24"/>
          <w:szCs w:val="24"/>
        </w:rPr>
      </w:pPr>
    </w:p>
    <w:p w14:paraId="68633EC4" w14:textId="641D7A80" w:rsidR="006A2B56" w:rsidRPr="0002291D" w:rsidRDefault="006A2B56" w:rsidP="006A2B56">
      <w:pPr>
        <w:spacing w:after="0"/>
        <w:ind w:firstLine="708"/>
        <w:jc w:val="both"/>
        <w:rPr>
          <w:rFonts w:ascii="Times New Roman" w:hAnsi="Times New Roman" w:cs="Times New Roman"/>
          <w:sz w:val="24"/>
          <w:szCs w:val="24"/>
        </w:rPr>
      </w:pPr>
      <w:r w:rsidRPr="0002291D">
        <w:rPr>
          <w:rFonts w:ascii="Times New Roman" w:hAnsi="Times New Roman" w:cs="Times New Roman"/>
          <w:sz w:val="24"/>
          <w:szCs w:val="24"/>
        </w:rPr>
        <w:t>Средства бюджета города по муниципальной программе направлены</w:t>
      </w:r>
      <w:r w:rsidR="00195027">
        <w:rPr>
          <w:rFonts w:ascii="Times New Roman" w:hAnsi="Times New Roman" w:cs="Times New Roman"/>
          <w:sz w:val="24"/>
          <w:szCs w:val="24"/>
        </w:rPr>
        <w:t xml:space="preserve"> на</w:t>
      </w:r>
      <w:r w:rsidRPr="0002291D">
        <w:rPr>
          <w:rFonts w:ascii="Times New Roman" w:hAnsi="Times New Roman" w:cs="Times New Roman"/>
          <w:sz w:val="24"/>
          <w:szCs w:val="24"/>
        </w:rPr>
        <w:t>:</w:t>
      </w:r>
    </w:p>
    <w:p w14:paraId="426BC5A3" w14:textId="7261C9DE" w:rsidR="006A2B56" w:rsidRPr="003771F0" w:rsidRDefault="006A2B56" w:rsidP="006A2B56">
      <w:pPr>
        <w:spacing w:after="0"/>
        <w:ind w:firstLine="708"/>
        <w:jc w:val="both"/>
        <w:rPr>
          <w:rFonts w:ascii="Times New Roman" w:hAnsi="Times New Roman" w:cs="Times New Roman"/>
          <w:sz w:val="24"/>
          <w:szCs w:val="24"/>
        </w:rPr>
      </w:pPr>
      <w:r w:rsidRPr="003771F0">
        <w:rPr>
          <w:rFonts w:ascii="Times New Roman" w:hAnsi="Times New Roman" w:cs="Times New Roman"/>
          <w:sz w:val="24"/>
          <w:szCs w:val="24"/>
        </w:rPr>
        <w:t>- проведение комплекса мероприятий по оборудованию муниципальных объектов социальной инфраструктуры, признанных приоритетными посредством сооружения как внутри зданий, так и снаружи пандусов, поручней, входных групп, обустройства территорий, санитарных узлов, для инвалидов, передвигающихся на креслах-колясках, с нарушением функций опорно-двигательного аппарата, с нарушением зрения и слуха в сумме 1 603,80 тыс. рублей, в т.ч.:</w:t>
      </w:r>
    </w:p>
    <w:p w14:paraId="3B89CF4A" w14:textId="5DE53CAC" w:rsidR="006A2B56" w:rsidRPr="003771F0" w:rsidRDefault="006A2B56" w:rsidP="006A2B56">
      <w:pPr>
        <w:pStyle w:val="a7"/>
        <w:spacing w:before="0" w:beforeAutospacing="0" w:after="0" w:afterAutospacing="0" w:line="276" w:lineRule="auto"/>
        <w:ind w:firstLine="993"/>
        <w:contextualSpacing/>
        <w:jc w:val="both"/>
      </w:pPr>
      <w:r w:rsidRPr="003771F0">
        <w:sym w:font="Symbol" w:char="F0B7"/>
      </w:r>
      <w:r w:rsidRPr="003771F0">
        <w:t xml:space="preserve"> МАУ СШОР «Юность» в сумме 545,6 тыс. рублей</w:t>
      </w:r>
      <w:r w:rsidR="0002291D" w:rsidRPr="003771F0">
        <w:t>, с</w:t>
      </w:r>
      <w:r w:rsidRPr="003771F0">
        <w:t xml:space="preserve">редства направлены на приобретение приемника со звуковой, световой и текстовой индикацией, стульчиков для душа,  зеркал поворотных, мнемосхем, пандуса перекатного, сенсорного информационного терминала,  кнопки вызова, тактильных знаков, полосы контрастной, мнемосхем санузла, раздевалки, поручней прямых, поручня опорного для раковины, световых маяков, поручней опорных, трафарета для установки индикаторов, тактильных индикаторов, крючков для костылей </w:t>
      </w:r>
      <w:proofErr w:type="spellStart"/>
      <w:r w:rsidRPr="003771F0">
        <w:t>травмобезопасных</w:t>
      </w:r>
      <w:proofErr w:type="spellEnd"/>
      <w:r w:rsidRPr="003771F0">
        <w:t>, разделителя потока (опорный поручень), информационно-тактильного знака;</w:t>
      </w:r>
    </w:p>
    <w:p w14:paraId="30E211E4" w14:textId="5FE0EB0F" w:rsidR="006A2B56" w:rsidRPr="003771F0" w:rsidRDefault="006A2B56" w:rsidP="006A2B56">
      <w:pPr>
        <w:pStyle w:val="a7"/>
        <w:spacing w:before="0" w:beforeAutospacing="0" w:after="0" w:afterAutospacing="0" w:line="276" w:lineRule="auto"/>
        <w:ind w:firstLine="993"/>
        <w:contextualSpacing/>
        <w:jc w:val="both"/>
      </w:pPr>
      <w:r w:rsidRPr="003771F0">
        <w:sym w:font="Symbol" w:char="F0B7"/>
      </w:r>
      <w:r w:rsidRPr="003771F0">
        <w:t xml:space="preserve"> АУК «ДК «Нефтяник» в сумме 496,20 тыс. рублей</w:t>
      </w:r>
      <w:r w:rsidR="0002291D" w:rsidRPr="003771F0">
        <w:t>, с</w:t>
      </w:r>
      <w:r w:rsidRPr="003771F0">
        <w:t xml:space="preserve">редства направлены на приобретение тактильных табличек, тактильных знаков, поручней для раковины, поручней откидных, крючков для костылей, звуковых маяков, беспроводных кнопок вызова для инвалидов, комплектов для маркировки поручней, резиновой противоскользящей тактильной ленты, алюминиевых полос, комплектов наклеек тактильных с шрифтом, бегущей строки, наклеек информационных, кресла-коляски для инвалида, наклейки "Желтая полоса противоскользящая для ступеней и других поверхностей", полосы </w:t>
      </w:r>
      <w:proofErr w:type="spellStart"/>
      <w:r w:rsidRPr="003771F0">
        <w:t>светонакопительной</w:t>
      </w:r>
      <w:proofErr w:type="spellEnd"/>
      <w:r w:rsidRPr="003771F0">
        <w:t xml:space="preserve">, </w:t>
      </w:r>
      <w:proofErr w:type="spellStart"/>
      <w:r w:rsidRPr="003771F0">
        <w:t>фотолюминисцентной</w:t>
      </w:r>
      <w:proofErr w:type="spellEnd"/>
      <w:r w:rsidRPr="003771F0">
        <w:t xml:space="preserve"> для маркировки стен и поверхностей, подъемника лестничного, поручня (перила) для входной группы,  ленты для маркировки дверных проемов и прочих поверхностей;</w:t>
      </w:r>
    </w:p>
    <w:p w14:paraId="6BD520A8" w14:textId="6E67D326" w:rsidR="006A2B56" w:rsidRPr="003771F0" w:rsidRDefault="006A2B56" w:rsidP="006A2B56">
      <w:pPr>
        <w:pStyle w:val="a7"/>
        <w:spacing w:before="0" w:beforeAutospacing="0" w:after="0" w:afterAutospacing="0" w:line="276" w:lineRule="auto"/>
        <w:ind w:firstLine="993"/>
        <w:contextualSpacing/>
        <w:jc w:val="both"/>
      </w:pPr>
      <w:r w:rsidRPr="003771F0">
        <w:sym w:font="Symbol" w:char="F0B7"/>
      </w:r>
      <w:r w:rsidRPr="003771F0">
        <w:t xml:space="preserve"> МАДОУ ДС №10 «Березка» в сумме 465,70 тыс. рублей</w:t>
      </w:r>
      <w:r w:rsidR="0002291D" w:rsidRPr="003771F0">
        <w:t>, с</w:t>
      </w:r>
      <w:r w:rsidRPr="003771F0">
        <w:t>редства направлены на приобретение стационарной система "Исток "С1, портативной информационной индукционной системы "ИстокА2", информационного терминала (настенный), противоскользящего покрытия -</w:t>
      </w:r>
      <w:proofErr w:type="spellStart"/>
      <w:r w:rsidRPr="003771F0">
        <w:t>антикаблук</w:t>
      </w:r>
      <w:proofErr w:type="spellEnd"/>
      <w:r w:rsidRPr="003771F0">
        <w:t>, тактильных знаков, информационно-тактильных знаков, противоскользящей полосы, полосы контрастной;</w:t>
      </w:r>
    </w:p>
    <w:p w14:paraId="6A52BC26" w14:textId="5D6E600E" w:rsidR="006A2B56" w:rsidRPr="003771F0" w:rsidRDefault="006A2B56" w:rsidP="006A2B56">
      <w:pPr>
        <w:pStyle w:val="a7"/>
        <w:spacing w:before="0" w:beforeAutospacing="0" w:after="0" w:afterAutospacing="0" w:line="276" w:lineRule="auto"/>
        <w:ind w:firstLine="993"/>
        <w:contextualSpacing/>
        <w:jc w:val="both"/>
      </w:pPr>
      <w:r w:rsidRPr="003771F0">
        <w:sym w:font="Symbol" w:char="F0B7"/>
      </w:r>
      <w:r w:rsidRPr="003771F0">
        <w:t xml:space="preserve"> МАДОУ ДС №15 «Росинка» в сумме 96,30 тыс. рублей</w:t>
      </w:r>
      <w:r w:rsidR="0002291D" w:rsidRPr="003771F0">
        <w:t>, с</w:t>
      </w:r>
      <w:r w:rsidRPr="003771F0">
        <w:t xml:space="preserve">редства направлены на приобретение тактильной </w:t>
      </w:r>
      <w:proofErr w:type="spellStart"/>
      <w:proofErr w:type="gramStart"/>
      <w:r w:rsidRPr="003771F0">
        <w:t>мнемо</w:t>
      </w:r>
      <w:proofErr w:type="spellEnd"/>
      <w:r w:rsidRPr="003771F0">
        <w:t>-схемы</w:t>
      </w:r>
      <w:proofErr w:type="gramEnd"/>
      <w:r w:rsidRPr="003771F0">
        <w:t xml:space="preserve">, контрастной ленты, кнопок вызова помощи со шрифтом Брайля, информационно-тактильных знаков со шрифтом Брайля, тактильных пиктограмм и знаков, покрытия противоскользящего, противоскользящего покрытия – </w:t>
      </w:r>
      <w:proofErr w:type="spellStart"/>
      <w:r w:rsidRPr="003771F0">
        <w:t>антикаблук</w:t>
      </w:r>
      <w:proofErr w:type="spellEnd"/>
      <w:r w:rsidRPr="003771F0">
        <w:t>.</w:t>
      </w:r>
    </w:p>
    <w:p w14:paraId="0308E609" w14:textId="7A775263" w:rsidR="006A2B56" w:rsidRPr="003771F0" w:rsidRDefault="006A2B56" w:rsidP="006A2B56">
      <w:pPr>
        <w:spacing w:after="0"/>
        <w:ind w:firstLine="708"/>
        <w:jc w:val="both"/>
        <w:rPr>
          <w:rFonts w:ascii="Times New Roman" w:hAnsi="Times New Roman" w:cs="Times New Roman"/>
          <w:sz w:val="24"/>
          <w:szCs w:val="24"/>
        </w:rPr>
      </w:pPr>
      <w:r w:rsidRPr="003771F0">
        <w:rPr>
          <w:rFonts w:ascii="Times New Roman" w:hAnsi="Times New Roman" w:cs="Times New Roman"/>
          <w:sz w:val="24"/>
          <w:szCs w:val="24"/>
        </w:rPr>
        <w:t>- проведение комплекса мероприятий по обеспечению доступности предоставляемых инвалидам услуг с учетом имеющих у них нарушений в сумме 126,20 тыс. рублей, в т.ч.:</w:t>
      </w:r>
    </w:p>
    <w:p w14:paraId="076D8DC9" w14:textId="201C3F62" w:rsidR="006A2B56" w:rsidRPr="003771F0" w:rsidRDefault="006A2B56" w:rsidP="006A2B56">
      <w:pPr>
        <w:spacing w:after="0"/>
        <w:ind w:firstLine="708"/>
        <w:jc w:val="both"/>
        <w:rPr>
          <w:rFonts w:ascii="Times New Roman" w:hAnsi="Times New Roman" w:cs="Times New Roman"/>
          <w:sz w:val="24"/>
          <w:szCs w:val="24"/>
        </w:rPr>
      </w:pPr>
      <w:r w:rsidRPr="003771F0">
        <w:rPr>
          <w:rFonts w:ascii="Times New Roman" w:hAnsi="Times New Roman" w:cs="Times New Roman"/>
          <w:sz w:val="24"/>
          <w:szCs w:val="24"/>
        </w:rPr>
        <w:lastRenderedPageBreak/>
        <w:t xml:space="preserve">   </w:t>
      </w:r>
      <w:r w:rsidRPr="003771F0">
        <w:rPr>
          <w:rFonts w:ascii="Times New Roman" w:hAnsi="Times New Roman" w:cs="Times New Roman"/>
          <w:sz w:val="24"/>
          <w:szCs w:val="24"/>
        </w:rPr>
        <w:sym w:font="Symbol" w:char="F0B7"/>
      </w:r>
      <w:r w:rsidRPr="003771F0">
        <w:rPr>
          <w:rFonts w:ascii="Times New Roman" w:hAnsi="Times New Roman" w:cs="Times New Roman"/>
          <w:sz w:val="24"/>
          <w:szCs w:val="24"/>
        </w:rPr>
        <w:t xml:space="preserve"> БУК «БМЦ» в сумме 92,20 тыс. рублей</w:t>
      </w:r>
      <w:r w:rsidR="003771F0" w:rsidRPr="003771F0">
        <w:rPr>
          <w:rFonts w:ascii="Times New Roman" w:hAnsi="Times New Roman" w:cs="Times New Roman"/>
          <w:sz w:val="24"/>
          <w:szCs w:val="24"/>
        </w:rPr>
        <w:t>, с</w:t>
      </w:r>
      <w:r w:rsidRPr="003771F0">
        <w:rPr>
          <w:rFonts w:ascii="Times New Roman" w:hAnsi="Times New Roman" w:cs="Times New Roman"/>
          <w:sz w:val="24"/>
          <w:szCs w:val="24"/>
        </w:rPr>
        <w:t xml:space="preserve">редства направлены на приобретение мнемосхемы, </w:t>
      </w:r>
      <w:proofErr w:type="spellStart"/>
      <w:r w:rsidRPr="003771F0">
        <w:rPr>
          <w:rFonts w:ascii="Times New Roman" w:hAnsi="Times New Roman" w:cs="Times New Roman"/>
          <w:sz w:val="24"/>
          <w:szCs w:val="24"/>
        </w:rPr>
        <w:t>видеоувеличителя</w:t>
      </w:r>
      <w:proofErr w:type="spellEnd"/>
      <w:r w:rsidRPr="003771F0">
        <w:rPr>
          <w:rFonts w:ascii="Times New Roman" w:hAnsi="Times New Roman" w:cs="Times New Roman"/>
          <w:sz w:val="24"/>
          <w:szCs w:val="24"/>
        </w:rPr>
        <w:t xml:space="preserve">, портативной индукционной системы, мольберта для создания картин с сыпучими материалами, книг укрупненным шрифтом; </w:t>
      </w:r>
    </w:p>
    <w:p w14:paraId="10E51970" w14:textId="462A8309" w:rsidR="006A2B56" w:rsidRPr="003771F0" w:rsidRDefault="006A2B56" w:rsidP="006A2B56">
      <w:pPr>
        <w:spacing w:after="0"/>
        <w:ind w:firstLine="708"/>
        <w:jc w:val="both"/>
        <w:rPr>
          <w:rFonts w:ascii="Times New Roman" w:hAnsi="Times New Roman" w:cs="Times New Roman"/>
          <w:sz w:val="24"/>
          <w:szCs w:val="24"/>
        </w:rPr>
      </w:pPr>
      <w:r w:rsidRPr="003771F0">
        <w:rPr>
          <w:rFonts w:ascii="Times New Roman" w:hAnsi="Times New Roman" w:cs="Times New Roman"/>
          <w:sz w:val="24"/>
          <w:szCs w:val="24"/>
        </w:rPr>
        <w:t xml:space="preserve">  </w:t>
      </w:r>
      <w:r w:rsidRPr="003771F0">
        <w:rPr>
          <w:rFonts w:ascii="Times New Roman" w:hAnsi="Times New Roman" w:cs="Times New Roman"/>
          <w:sz w:val="24"/>
          <w:szCs w:val="24"/>
        </w:rPr>
        <w:sym w:font="Symbol" w:char="F0B7"/>
      </w:r>
      <w:r w:rsidRPr="003771F0">
        <w:rPr>
          <w:rFonts w:ascii="Times New Roman" w:hAnsi="Times New Roman" w:cs="Times New Roman"/>
          <w:sz w:val="24"/>
          <w:szCs w:val="24"/>
        </w:rPr>
        <w:t xml:space="preserve"> МАУ СШОР «Юность» в сумме 34,00 тыс. рублей</w:t>
      </w:r>
      <w:r w:rsidR="003771F0" w:rsidRPr="003771F0">
        <w:rPr>
          <w:rFonts w:ascii="Times New Roman" w:hAnsi="Times New Roman" w:cs="Times New Roman"/>
          <w:sz w:val="24"/>
          <w:szCs w:val="24"/>
        </w:rPr>
        <w:t>, с</w:t>
      </w:r>
      <w:r w:rsidRPr="003771F0">
        <w:rPr>
          <w:rFonts w:ascii="Times New Roman" w:hAnsi="Times New Roman" w:cs="Times New Roman"/>
          <w:sz w:val="24"/>
          <w:szCs w:val="24"/>
        </w:rPr>
        <w:t>редства направлены на приобретение портативной информационной индукционной системы для слабослышащих.</w:t>
      </w:r>
    </w:p>
    <w:p w14:paraId="400D97BF" w14:textId="61CABB85" w:rsidR="006A2B56" w:rsidRPr="0021008F" w:rsidRDefault="006A2B56" w:rsidP="006A2B56">
      <w:pPr>
        <w:pStyle w:val="a3"/>
        <w:spacing w:after="0"/>
        <w:ind w:left="0" w:firstLine="709"/>
        <w:jc w:val="both"/>
        <w:rPr>
          <w:rFonts w:ascii="Times New Roman" w:hAnsi="Times New Roman" w:cs="Times New Roman"/>
          <w:sz w:val="24"/>
          <w:szCs w:val="24"/>
        </w:rPr>
      </w:pPr>
      <w:r w:rsidRPr="0021008F">
        <w:rPr>
          <w:rFonts w:ascii="Times New Roman" w:hAnsi="Times New Roman" w:cs="Times New Roman"/>
          <w:sz w:val="24"/>
          <w:szCs w:val="24"/>
        </w:rPr>
        <w:t>- обустройство входных групп в зданиях и помещениях административного назначения, в жилом фонде для людей с ограниченными возможностями здоровья 2 923,49 тыс. рублей, в т.ч.:</w:t>
      </w:r>
    </w:p>
    <w:p w14:paraId="642FD0DA" w14:textId="1AB2A91F" w:rsidR="006A2B56" w:rsidRPr="0021008F" w:rsidRDefault="006A2B56" w:rsidP="006A2B56">
      <w:pPr>
        <w:pStyle w:val="a3"/>
        <w:spacing w:after="0"/>
        <w:ind w:left="0" w:firstLine="709"/>
        <w:jc w:val="both"/>
        <w:rPr>
          <w:rFonts w:ascii="Times New Roman" w:hAnsi="Times New Roman" w:cs="Times New Roman"/>
          <w:sz w:val="24"/>
          <w:szCs w:val="24"/>
        </w:rPr>
      </w:pPr>
      <w:r w:rsidRPr="0021008F">
        <w:rPr>
          <w:rFonts w:ascii="Times New Roman" w:hAnsi="Times New Roman" w:cs="Times New Roman"/>
          <w:sz w:val="24"/>
          <w:szCs w:val="24"/>
        </w:rPr>
        <w:t>в сумме 2502,49 тыс. рублей на обустройство входных групп в жилом фонде для людей с ограниченными возможностями здоровья по адресу (8 объектов): 7 микрорайон, дом 18, подъезд 3; 7 микрорайон, дом 8, подъезд 4; 1 микрорайон, дом 25а, подъезд 1; 2 микрорайон, дом 23, подъезд 4; 3 микрорайон, дом 4, подъезд  2; 3 микрорайон, дом 6, подъезд  1; 6 микрорайон, дом 2, подъезд 3; 7 микрорайон, дом 10, подъезд 2</w:t>
      </w:r>
      <w:r w:rsidR="00CD2037" w:rsidRPr="0021008F">
        <w:rPr>
          <w:rFonts w:ascii="Times New Roman" w:hAnsi="Times New Roman" w:cs="Times New Roman"/>
          <w:sz w:val="24"/>
          <w:szCs w:val="24"/>
        </w:rPr>
        <w:t>;</w:t>
      </w:r>
    </w:p>
    <w:p w14:paraId="6B574FC1" w14:textId="7BCA9CB4" w:rsidR="006A2B56" w:rsidRPr="0021008F" w:rsidRDefault="006A2B56" w:rsidP="006A2B56">
      <w:pPr>
        <w:pStyle w:val="a3"/>
        <w:spacing w:after="0"/>
        <w:ind w:left="0" w:firstLine="709"/>
        <w:jc w:val="both"/>
        <w:rPr>
          <w:rFonts w:ascii="Times New Roman" w:hAnsi="Times New Roman" w:cs="Times New Roman"/>
          <w:sz w:val="24"/>
          <w:szCs w:val="24"/>
        </w:rPr>
      </w:pPr>
      <w:r w:rsidRPr="0021008F">
        <w:rPr>
          <w:rFonts w:ascii="Times New Roman" w:hAnsi="Times New Roman" w:cs="Times New Roman"/>
          <w:sz w:val="24"/>
          <w:szCs w:val="24"/>
        </w:rPr>
        <w:t>в сумме 225,00 тыс. рублей на проектно-сметные работы на обустройство входных групп и подъема на 1 этаж людей с ограниченными возможностями здоровья (5 объектов): 6 микрорайон, дом 2, подъезд 3; 2 микрорайон, дом 23, подъезд 4; 7 микрорайон, дом 8, подъезд 4; 7 микрорайон, дом 1, подъезд 4; 7 микрорайон, дом 18, подъезд 3</w:t>
      </w:r>
      <w:r w:rsidR="00CD2037" w:rsidRPr="0021008F">
        <w:rPr>
          <w:rFonts w:ascii="Times New Roman" w:hAnsi="Times New Roman" w:cs="Times New Roman"/>
          <w:sz w:val="24"/>
          <w:szCs w:val="24"/>
        </w:rPr>
        <w:t>;</w:t>
      </w:r>
    </w:p>
    <w:p w14:paraId="39BA4EED" w14:textId="108F649C" w:rsidR="006A2B56" w:rsidRPr="0021008F" w:rsidRDefault="006A2B56" w:rsidP="006A2B56">
      <w:pPr>
        <w:pStyle w:val="a3"/>
        <w:spacing w:after="0"/>
        <w:ind w:left="0" w:firstLine="709"/>
        <w:jc w:val="both"/>
        <w:rPr>
          <w:rFonts w:ascii="Times New Roman" w:hAnsi="Times New Roman" w:cs="Times New Roman"/>
          <w:sz w:val="24"/>
          <w:szCs w:val="24"/>
        </w:rPr>
      </w:pPr>
      <w:r w:rsidRPr="0021008F">
        <w:rPr>
          <w:rFonts w:ascii="Times New Roman" w:hAnsi="Times New Roman" w:cs="Times New Roman"/>
          <w:sz w:val="24"/>
          <w:szCs w:val="24"/>
        </w:rPr>
        <w:t>в сумме 196,00 тыс. рублей на обследование жилого дома на предмет технической возможности обустройства входных групп и подъема на 1 этаж людей с ограниченными возможностями здоровья (9 объектов):7 микрорайон, дом 1, подъезд 4; 7 микрорайон, дом 18, подъезд 3; 7 микрорайон, дом 8, подъезд 1; 7 микрорайон, дом 8, подъезд 2; 7 микрорайон, дом 8, подъезд 3; 7 микрорайон, дом 8, подъезд 5; 7 микрорайон, дом 8, подъезд 6; 1 микрорайон, дом 3, подъезд 1; 6 микрорайон, дом 11, подъезд 4.</w:t>
      </w:r>
    </w:p>
    <w:p w14:paraId="2F80D442" w14:textId="77777777" w:rsidR="006A2B56" w:rsidRDefault="006A2B56" w:rsidP="004E1E36">
      <w:pPr>
        <w:pStyle w:val="a3"/>
        <w:spacing w:after="0"/>
        <w:ind w:left="0"/>
        <w:jc w:val="both"/>
        <w:rPr>
          <w:rFonts w:ascii="Times New Roman" w:hAnsi="Times New Roman" w:cs="Times New Roman"/>
          <w:sz w:val="24"/>
          <w:szCs w:val="24"/>
        </w:rPr>
      </w:pPr>
    </w:p>
    <w:p w14:paraId="3B2E5D6E" w14:textId="7B60EABB" w:rsidR="00D95831" w:rsidRPr="00587C70" w:rsidRDefault="001A434F" w:rsidP="00D95831">
      <w:pPr>
        <w:pStyle w:val="a3"/>
        <w:numPr>
          <w:ilvl w:val="0"/>
          <w:numId w:val="3"/>
        </w:numPr>
        <w:spacing w:after="0"/>
        <w:jc w:val="center"/>
        <w:rPr>
          <w:rFonts w:ascii="Times New Roman" w:hAnsi="Times New Roman" w:cs="Times New Roman"/>
          <w:b/>
          <w:sz w:val="25"/>
          <w:szCs w:val="25"/>
        </w:rPr>
      </w:pPr>
      <w:r w:rsidRPr="00587C70">
        <w:rPr>
          <w:rFonts w:ascii="Times New Roman" w:hAnsi="Times New Roman" w:cs="Times New Roman"/>
          <w:b/>
          <w:sz w:val="25"/>
          <w:szCs w:val="25"/>
        </w:rPr>
        <w:t xml:space="preserve">Муниципальная программа </w:t>
      </w:r>
      <w:r w:rsidR="00D95831" w:rsidRPr="00587C70">
        <w:rPr>
          <w:rFonts w:ascii="Times New Roman" w:hAnsi="Times New Roman" w:cs="Times New Roman"/>
          <w:b/>
          <w:sz w:val="25"/>
          <w:szCs w:val="25"/>
        </w:rPr>
        <w:t>«Развитие культуры, спорта и молодежной политики в городе Радужный на 2021 – 2025 годы и на период до 2030 года»</w:t>
      </w:r>
    </w:p>
    <w:p w14:paraId="21E93007" w14:textId="379079F6" w:rsidR="002830E3" w:rsidRPr="000E098A" w:rsidRDefault="002830E3" w:rsidP="002830E3">
      <w:pPr>
        <w:spacing w:after="0"/>
        <w:ind w:firstLine="708"/>
        <w:jc w:val="both"/>
        <w:rPr>
          <w:rFonts w:ascii="Times New Roman" w:hAnsi="Times New Roman" w:cs="Times New Roman"/>
          <w:sz w:val="24"/>
          <w:szCs w:val="24"/>
        </w:rPr>
      </w:pPr>
      <w:bookmarkStart w:id="20" w:name="_Hlk97715841"/>
      <w:r w:rsidRPr="00587C70">
        <w:rPr>
          <w:rFonts w:ascii="Times New Roman" w:hAnsi="Times New Roman" w:cs="Times New Roman"/>
          <w:sz w:val="24"/>
          <w:szCs w:val="24"/>
        </w:rPr>
        <w:t xml:space="preserve">Муниципальные программы  «Развитие культуры в городе Радужный на 2019-2025 годы и на период до 2030 года» и «Развитие физической культуры и спорта в городе Радужный на 2019-2025 годы и на период до 2030 года», начиная с 01.01.2021 года объединены в муниципальную программу «Развитие культуры,  спорта и молодежной политики в городе Радужный на 2021-2025 годы и на период до 2030 года», </w:t>
      </w:r>
      <w:r w:rsidR="00D14E73" w:rsidRPr="00587C70">
        <w:rPr>
          <w:rFonts w:ascii="Times New Roman" w:hAnsi="Times New Roman" w:cs="Times New Roman"/>
          <w:sz w:val="24"/>
          <w:szCs w:val="24"/>
        </w:rPr>
        <w:t xml:space="preserve">которая </w:t>
      </w:r>
      <w:r w:rsidRPr="00587C70">
        <w:rPr>
          <w:rFonts w:ascii="Times New Roman" w:hAnsi="Times New Roman" w:cs="Times New Roman"/>
          <w:sz w:val="24"/>
          <w:szCs w:val="24"/>
        </w:rPr>
        <w:t xml:space="preserve">утверждена постановлением администрации города Радужный от </w:t>
      </w:r>
      <w:r w:rsidRPr="00587C70">
        <w:rPr>
          <w:rFonts w:ascii="Times New Roman" w:hAnsi="Times New Roman"/>
          <w:sz w:val="24"/>
          <w:szCs w:val="24"/>
        </w:rPr>
        <w:t>15.02.2021</w:t>
      </w:r>
      <w:r w:rsidRPr="00587C70">
        <w:rPr>
          <w:rFonts w:ascii="Times New Roman" w:hAnsi="Times New Roman"/>
          <w:sz w:val="28"/>
          <w:szCs w:val="28"/>
        </w:rPr>
        <w:t xml:space="preserve"> </w:t>
      </w:r>
      <w:r w:rsidRPr="00587C70">
        <w:rPr>
          <w:rFonts w:ascii="Times New Roman" w:hAnsi="Times New Roman" w:cs="Times New Roman"/>
          <w:sz w:val="24"/>
          <w:szCs w:val="24"/>
        </w:rPr>
        <w:t xml:space="preserve">№ 217 </w:t>
      </w:r>
      <w:bookmarkEnd w:id="20"/>
      <w:r w:rsidRPr="00587C70">
        <w:rPr>
          <w:rFonts w:ascii="Times New Roman" w:hAnsi="Times New Roman" w:cs="Times New Roman"/>
          <w:sz w:val="24"/>
          <w:szCs w:val="24"/>
        </w:rPr>
        <w:t>(далее муниципальная программа).</w:t>
      </w:r>
    </w:p>
    <w:p w14:paraId="09E4357E" w14:textId="3D7EF8C8" w:rsidR="002830E3" w:rsidRPr="00587C70" w:rsidRDefault="002830E3" w:rsidP="002830E3">
      <w:pPr>
        <w:spacing w:after="0"/>
        <w:ind w:firstLine="708"/>
        <w:jc w:val="both"/>
        <w:rPr>
          <w:rFonts w:ascii="Times New Roman" w:hAnsi="Times New Roman" w:cs="Times New Roman"/>
          <w:sz w:val="24"/>
          <w:szCs w:val="24"/>
        </w:rPr>
      </w:pPr>
      <w:r w:rsidRPr="00587C70">
        <w:rPr>
          <w:rFonts w:ascii="Times New Roman" w:hAnsi="Times New Roman" w:cs="Times New Roman"/>
          <w:sz w:val="24"/>
          <w:szCs w:val="24"/>
        </w:rPr>
        <w:t xml:space="preserve">Ответственный исполнитель муниципальной программы – управление культуры, спорта и молодежной политики администрации города Радужный, соисполнитель – </w:t>
      </w:r>
      <w:r w:rsidRPr="00587C70">
        <w:rPr>
          <w:rFonts w:ascii="Times New Roman" w:hAnsi="Times New Roman"/>
          <w:bCs/>
          <w:sz w:val="24"/>
          <w:szCs w:val="24"/>
        </w:rPr>
        <w:t>управление учета и отчетности администрации города Радужный</w:t>
      </w:r>
      <w:r w:rsidRPr="00587C70">
        <w:rPr>
          <w:rFonts w:ascii="Times New Roman" w:hAnsi="Times New Roman" w:cs="Times New Roman"/>
          <w:sz w:val="24"/>
          <w:szCs w:val="24"/>
        </w:rPr>
        <w:t>, казённое учреждение «Дирекция единого заказчика по городскому хозяйству» города Радужный.</w:t>
      </w:r>
    </w:p>
    <w:p w14:paraId="12E4D80D" w14:textId="77777777" w:rsidR="002830E3" w:rsidRPr="00587C70" w:rsidRDefault="002830E3" w:rsidP="002830E3">
      <w:pPr>
        <w:pStyle w:val="m-1961264350929957865gmail-consplusnormal"/>
        <w:shd w:val="clear" w:color="auto" w:fill="FFFFFF"/>
        <w:spacing w:before="0" w:after="0" w:line="276" w:lineRule="auto"/>
        <w:ind w:firstLine="708"/>
        <w:rPr>
          <w:rFonts w:ascii="Times New Roman" w:hAnsi="Times New Roman"/>
          <w:color w:val="auto"/>
        </w:rPr>
      </w:pPr>
      <w:r w:rsidRPr="00587C70">
        <w:rPr>
          <w:rFonts w:ascii="Times New Roman" w:hAnsi="Times New Roman"/>
        </w:rPr>
        <w:t>Целями муниципальной программы являются:</w:t>
      </w:r>
    </w:p>
    <w:p w14:paraId="704123D1" w14:textId="77777777" w:rsidR="002830E3" w:rsidRPr="00587C70" w:rsidRDefault="002830E3" w:rsidP="00587C70">
      <w:pPr>
        <w:pStyle w:val="m-1961264350929957865gmail-consplusnormal"/>
        <w:shd w:val="clear" w:color="auto" w:fill="FFFFFF"/>
        <w:spacing w:before="0" w:after="0" w:line="276" w:lineRule="auto"/>
        <w:ind w:firstLine="708"/>
        <w:rPr>
          <w:rFonts w:ascii="Times New Roman" w:hAnsi="Times New Roman"/>
          <w:color w:val="auto"/>
        </w:rPr>
      </w:pPr>
      <w:r w:rsidRPr="00587C70">
        <w:rPr>
          <w:rFonts w:ascii="Times New Roman" w:hAnsi="Times New Roman"/>
        </w:rPr>
        <w:t xml:space="preserve">-  </w:t>
      </w:r>
      <w:r w:rsidRPr="00587C70">
        <w:rPr>
          <w:rFonts w:ascii="Times New Roman" w:hAnsi="Times New Roman"/>
          <w:bCs/>
          <w:color w:val="auto"/>
        </w:rPr>
        <w:t xml:space="preserve">укрепление единого культурного пространства, </w:t>
      </w:r>
      <w:r w:rsidRPr="00587C70">
        <w:rPr>
          <w:rFonts w:ascii="Times New Roman" w:hAnsi="Times New Roman"/>
          <w:color w:val="auto"/>
        </w:rPr>
        <w:t>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Радужный;</w:t>
      </w:r>
    </w:p>
    <w:p w14:paraId="0E07F281" w14:textId="77777777" w:rsidR="002830E3" w:rsidRPr="00587C70" w:rsidRDefault="002830E3" w:rsidP="00587C70">
      <w:pPr>
        <w:pStyle w:val="m-1961264350929957865gmail-consplusnormal"/>
        <w:shd w:val="clear" w:color="auto" w:fill="FFFFFF"/>
        <w:spacing w:before="0" w:after="0" w:line="276" w:lineRule="auto"/>
        <w:ind w:firstLine="708"/>
        <w:rPr>
          <w:rFonts w:ascii="Times New Roman" w:hAnsi="Times New Roman"/>
          <w:color w:val="auto"/>
        </w:rPr>
      </w:pPr>
      <w:r w:rsidRPr="00587C70">
        <w:rPr>
          <w:rFonts w:ascii="Times New Roman" w:hAnsi="Times New Roman"/>
        </w:rPr>
        <w:t>- создание условий, обеспечивающих гражданам города Радужный возможность для систематических занятий физической культурой и спортом;</w:t>
      </w:r>
    </w:p>
    <w:p w14:paraId="61EEEFCA" w14:textId="77777777" w:rsidR="002830E3" w:rsidRPr="00587C70" w:rsidRDefault="002830E3" w:rsidP="00587C70">
      <w:pPr>
        <w:spacing w:after="0"/>
        <w:ind w:firstLine="708"/>
        <w:jc w:val="both"/>
        <w:rPr>
          <w:rFonts w:ascii="Times New Roman" w:hAnsi="Times New Roman"/>
          <w:sz w:val="28"/>
          <w:szCs w:val="28"/>
        </w:rPr>
      </w:pPr>
      <w:r w:rsidRPr="00587C70">
        <w:rPr>
          <w:rFonts w:ascii="Times New Roman" w:hAnsi="Times New Roman"/>
          <w:sz w:val="24"/>
          <w:szCs w:val="24"/>
        </w:rPr>
        <w:t>- повышение эффективности реализации молодежной политики в интересах инновационного социально ориентированного развития города Радужный</w:t>
      </w:r>
      <w:r w:rsidRPr="00587C70">
        <w:rPr>
          <w:rFonts w:ascii="Times New Roman" w:hAnsi="Times New Roman"/>
          <w:sz w:val="28"/>
          <w:szCs w:val="28"/>
        </w:rPr>
        <w:t>.</w:t>
      </w:r>
    </w:p>
    <w:p w14:paraId="267209AD" w14:textId="77777777" w:rsidR="002830E3" w:rsidRDefault="002830E3" w:rsidP="002830E3">
      <w:pPr>
        <w:spacing w:after="0"/>
        <w:ind w:firstLine="708"/>
        <w:jc w:val="both"/>
        <w:rPr>
          <w:rFonts w:ascii="Times New Roman" w:hAnsi="Times New Roman" w:cs="Times New Roman"/>
          <w:sz w:val="24"/>
          <w:szCs w:val="24"/>
        </w:rPr>
      </w:pPr>
      <w:r w:rsidRPr="00587C70">
        <w:rPr>
          <w:rFonts w:ascii="Times New Roman" w:hAnsi="Times New Roman" w:cs="Times New Roman"/>
          <w:sz w:val="24"/>
          <w:szCs w:val="24"/>
        </w:rPr>
        <w:t>На реализацию муниципальной программы запланировано в 2021 году – 511 157,54 тыс. рублей, исполнено за отчетный период – 509 533,90 тыс. рублей, или 99,68%.</w:t>
      </w:r>
    </w:p>
    <w:p w14:paraId="4EBE4868" w14:textId="67A6542F" w:rsidR="002830E3" w:rsidRPr="00587C70" w:rsidRDefault="002830E3" w:rsidP="002830E3">
      <w:pPr>
        <w:spacing w:after="0" w:line="240" w:lineRule="auto"/>
        <w:ind w:firstLine="708"/>
        <w:jc w:val="center"/>
        <w:rPr>
          <w:rFonts w:ascii="Times New Roman" w:hAnsi="Times New Roman" w:cs="Times New Roman"/>
          <w:b/>
          <w:sz w:val="24"/>
          <w:szCs w:val="24"/>
        </w:rPr>
      </w:pPr>
      <w:r w:rsidRPr="00587C70">
        <w:rPr>
          <w:rFonts w:ascii="Times New Roman" w:hAnsi="Times New Roman" w:cs="Times New Roman"/>
          <w:b/>
          <w:sz w:val="24"/>
          <w:szCs w:val="24"/>
        </w:rPr>
        <w:lastRenderedPageBreak/>
        <w:t>Исполнение бюджетных ассигнований за 2021 год по основному исполнителю и соисполнителям муниципальной программы «Развитие культуры, спорта и молодежной политики в городе Радужный на 2021-2025 годы и на период до 2030 года»</w:t>
      </w:r>
    </w:p>
    <w:p w14:paraId="321D1079" w14:textId="77777777" w:rsidR="002830E3" w:rsidRPr="00587C70" w:rsidRDefault="002830E3" w:rsidP="002830E3">
      <w:pPr>
        <w:pStyle w:val="a7"/>
        <w:tabs>
          <w:tab w:val="left" w:pos="459"/>
        </w:tabs>
        <w:suppressAutoHyphens/>
        <w:spacing w:before="0" w:beforeAutospacing="0" w:after="0" w:afterAutospacing="0"/>
        <w:ind w:right="-2"/>
        <w:jc w:val="right"/>
        <w:rPr>
          <w:sz w:val="20"/>
          <w:szCs w:val="20"/>
        </w:rPr>
      </w:pPr>
      <w:r w:rsidRPr="00587C70">
        <w:t xml:space="preserve"> </w:t>
      </w:r>
      <w:r w:rsidRPr="00587C70">
        <w:rPr>
          <w:sz w:val="20"/>
          <w:szCs w:val="20"/>
        </w:rPr>
        <w:t>(тыс. рублей)</w:t>
      </w:r>
    </w:p>
    <w:tbl>
      <w:tblPr>
        <w:tblW w:w="10234" w:type="dxa"/>
        <w:tblInd w:w="80" w:type="dxa"/>
        <w:tblLayout w:type="fixed"/>
        <w:tblLook w:val="04A0" w:firstRow="1" w:lastRow="0" w:firstColumn="1" w:lastColumn="0" w:noHBand="0" w:noVBand="1"/>
      </w:tblPr>
      <w:tblGrid>
        <w:gridCol w:w="741"/>
        <w:gridCol w:w="4814"/>
        <w:gridCol w:w="1559"/>
        <w:gridCol w:w="1697"/>
        <w:gridCol w:w="1423"/>
      </w:tblGrid>
      <w:tr w:rsidR="002830E3" w:rsidRPr="00587C70" w14:paraId="6FD771CB" w14:textId="77777777" w:rsidTr="00293054">
        <w:trPr>
          <w:tblHeader/>
        </w:trPr>
        <w:tc>
          <w:tcPr>
            <w:tcW w:w="741" w:type="dxa"/>
            <w:tcBorders>
              <w:top w:val="single" w:sz="4" w:space="0" w:color="auto"/>
              <w:left w:val="single" w:sz="4" w:space="0" w:color="auto"/>
              <w:bottom w:val="single" w:sz="4" w:space="0" w:color="auto"/>
              <w:right w:val="single" w:sz="4" w:space="0" w:color="auto"/>
            </w:tcBorders>
            <w:hideMark/>
          </w:tcPr>
          <w:p w14:paraId="200DB16C" w14:textId="77777777" w:rsidR="002830E3" w:rsidRPr="00587C70" w:rsidRDefault="002830E3" w:rsidP="00293054">
            <w:pPr>
              <w:pStyle w:val="22"/>
              <w:shd w:val="clear" w:color="auto" w:fill="auto"/>
              <w:spacing w:line="276" w:lineRule="auto"/>
              <w:ind w:right="180"/>
              <w:contextualSpacing/>
              <w:jc w:val="both"/>
              <w:rPr>
                <w:sz w:val="20"/>
                <w:szCs w:val="20"/>
              </w:rPr>
            </w:pPr>
            <w:r w:rsidRPr="00587C70">
              <w:rPr>
                <w:sz w:val="20"/>
                <w:szCs w:val="20"/>
              </w:rPr>
              <w:t>№ п/п</w:t>
            </w:r>
          </w:p>
        </w:tc>
        <w:tc>
          <w:tcPr>
            <w:tcW w:w="4814" w:type="dxa"/>
            <w:tcBorders>
              <w:top w:val="single" w:sz="4" w:space="0" w:color="auto"/>
              <w:left w:val="single" w:sz="4" w:space="0" w:color="auto"/>
              <w:bottom w:val="single" w:sz="4" w:space="0" w:color="auto"/>
              <w:right w:val="single" w:sz="4" w:space="0" w:color="auto"/>
            </w:tcBorders>
            <w:hideMark/>
          </w:tcPr>
          <w:p w14:paraId="485C504E" w14:textId="77777777" w:rsidR="002830E3" w:rsidRPr="00587C70" w:rsidRDefault="002830E3" w:rsidP="00293054">
            <w:pPr>
              <w:pStyle w:val="22"/>
              <w:shd w:val="clear" w:color="auto" w:fill="auto"/>
              <w:spacing w:line="276" w:lineRule="auto"/>
              <w:ind w:right="180"/>
              <w:contextualSpacing/>
              <w:jc w:val="both"/>
              <w:rPr>
                <w:sz w:val="20"/>
                <w:szCs w:val="20"/>
              </w:rPr>
            </w:pPr>
            <w:r w:rsidRPr="00587C70">
              <w:rPr>
                <w:sz w:val="20"/>
                <w:szCs w:val="20"/>
              </w:rPr>
              <w:t>Наименование основного исполнителя, соисполнителей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819289" w14:textId="77777777" w:rsidR="002830E3" w:rsidRPr="00587C70" w:rsidRDefault="002830E3" w:rsidP="00293054">
            <w:pPr>
              <w:pStyle w:val="22"/>
              <w:shd w:val="clear" w:color="auto" w:fill="auto"/>
              <w:spacing w:line="276" w:lineRule="auto"/>
              <w:ind w:right="180"/>
              <w:contextualSpacing/>
              <w:jc w:val="center"/>
              <w:rPr>
                <w:sz w:val="20"/>
                <w:szCs w:val="20"/>
              </w:rPr>
            </w:pPr>
            <w:r w:rsidRPr="00587C70">
              <w:rPr>
                <w:sz w:val="20"/>
                <w:szCs w:val="20"/>
              </w:rPr>
              <w:t xml:space="preserve">Назначено </w:t>
            </w:r>
            <w:proofErr w:type="gramStart"/>
            <w:r w:rsidRPr="00587C70">
              <w:rPr>
                <w:sz w:val="20"/>
                <w:szCs w:val="20"/>
              </w:rPr>
              <w:t>на  2021</w:t>
            </w:r>
            <w:proofErr w:type="gramEnd"/>
            <w:r w:rsidRPr="00587C70">
              <w:rPr>
                <w:sz w:val="20"/>
                <w:szCs w:val="20"/>
              </w:rPr>
              <w:t xml:space="preserve">  год</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DDF4F36" w14:textId="72F87C64" w:rsidR="002830E3" w:rsidRPr="00587C70" w:rsidRDefault="002830E3" w:rsidP="00293054">
            <w:pPr>
              <w:pStyle w:val="22"/>
              <w:shd w:val="clear" w:color="auto" w:fill="auto"/>
              <w:spacing w:line="276" w:lineRule="auto"/>
              <w:ind w:right="180"/>
              <w:contextualSpacing/>
              <w:jc w:val="center"/>
              <w:rPr>
                <w:sz w:val="20"/>
                <w:szCs w:val="20"/>
              </w:rPr>
            </w:pPr>
            <w:proofErr w:type="gramStart"/>
            <w:r w:rsidRPr="00587C70">
              <w:rPr>
                <w:sz w:val="20"/>
                <w:szCs w:val="20"/>
              </w:rPr>
              <w:t>Исполнено  за</w:t>
            </w:r>
            <w:proofErr w:type="gramEnd"/>
            <w:r w:rsidRPr="00587C70">
              <w:rPr>
                <w:sz w:val="20"/>
                <w:szCs w:val="20"/>
              </w:rPr>
              <w:t xml:space="preserve"> 2021 год</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AEEA25C" w14:textId="77777777" w:rsidR="002830E3" w:rsidRPr="00587C70" w:rsidRDefault="002830E3" w:rsidP="00293054">
            <w:pPr>
              <w:pStyle w:val="22"/>
              <w:shd w:val="clear" w:color="auto" w:fill="auto"/>
              <w:spacing w:line="276" w:lineRule="auto"/>
              <w:ind w:right="180"/>
              <w:contextualSpacing/>
              <w:jc w:val="center"/>
              <w:rPr>
                <w:sz w:val="20"/>
                <w:szCs w:val="20"/>
              </w:rPr>
            </w:pPr>
            <w:r w:rsidRPr="00587C70">
              <w:rPr>
                <w:sz w:val="20"/>
                <w:szCs w:val="20"/>
              </w:rPr>
              <w:t>% исполнения</w:t>
            </w:r>
          </w:p>
        </w:tc>
      </w:tr>
      <w:tr w:rsidR="002830E3" w:rsidRPr="00587C70" w14:paraId="1CADB387" w14:textId="77777777" w:rsidTr="00293054">
        <w:trPr>
          <w:trHeight w:val="147"/>
          <w:tblHeader/>
        </w:trPr>
        <w:tc>
          <w:tcPr>
            <w:tcW w:w="741" w:type="dxa"/>
            <w:tcBorders>
              <w:top w:val="single" w:sz="4" w:space="0" w:color="auto"/>
              <w:left w:val="single" w:sz="4" w:space="0" w:color="auto"/>
              <w:bottom w:val="single" w:sz="4" w:space="0" w:color="auto"/>
              <w:right w:val="single" w:sz="4" w:space="0" w:color="auto"/>
            </w:tcBorders>
            <w:hideMark/>
          </w:tcPr>
          <w:p w14:paraId="373578CD" w14:textId="77777777" w:rsidR="002830E3" w:rsidRPr="00587C70" w:rsidRDefault="002830E3" w:rsidP="00293054">
            <w:pPr>
              <w:spacing w:after="0"/>
              <w:jc w:val="center"/>
              <w:rPr>
                <w:rFonts w:ascii="Times New Roman" w:hAnsi="Times New Roman" w:cs="Times New Roman"/>
                <w:bCs/>
                <w:sz w:val="16"/>
                <w:szCs w:val="16"/>
              </w:rPr>
            </w:pPr>
            <w:r w:rsidRPr="00587C70">
              <w:rPr>
                <w:rFonts w:ascii="Times New Roman" w:hAnsi="Times New Roman" w:cs="Times New Roman"/>
                <w:bCs/>
                <w:sz w:val="16"/>
                <w:szCs w:val="16"/>
              </w:rPr>
              <w:t>1</w:t>
            </w:r>
          </w:p>
        </w:tc>
        <w:tc>
          <w:tcPr>
            <w:tcW w:w="4814" w:type="dxa"/>
            <w:tcBorders>
              <w:top w:val="single" w:sz="4" w:space="0" w:color="auto"/>
              <w:left w:val="single" w:sz="4" w:space="0" w:color="auto"/>
              <w:bottom w:val="single" w:sz="4" w:space="0" w:color="auto"/>
              <w:right w:val="single" w:sz="4" w:space="0" w:color="auto"/>
            </w:tcBorders>
            <w:hideMark/>
          </w:tcPr>
          <w:p w14:paraId="19681449" w14:textId="77777777" w:rsidR="002830E3" w:rsidRPr="00587C70" w:rsidRDefault="002830E3" w:rsidP="00293054">
            <w:pPr>
              <w:spacing w:after="0"/>
              <w:jc w:val="center"/>
              <w:rPr>
                <w:rFonts w:ascii="Times New Roman" w:hAnsi="Times New Roman" w:cs="Times New Roman"/>
                <w:bCs/>
                <w:sz w:val="16"/>
                <w:szCs w:val="16"/>
              </w:rPr>
            </w:pPr>
            <w:r w:rsidRPr="00587C70">
              <w:rPr>
                <w:rFonts w:ascii="Times New Roman" w:hAnsi="Times New Roman" w:cs="Times New Roman"/>
                <w:bCs/>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14:paraId="48DEF6C2" w14:textId="77777777" w:rsidR="002830E3" w:rsidRPr="00587C70" w:rsidRDefault="002830E3" w:rsidP="00293054">
            <w:pPr>
              <w:spacing w:after="0"/>
              <w:jc w:val="center"/>
              <w:rPr>
                <w:rFonts w:ascii="Times New Roman" w:hAnsi="Times New Roman" w:cs="Times New Roman"/>
                <w:bCs/>
                <w:sz w:val="16"/>
                <w:szCs w:val="16"/>
              </w:rPr>
            </w:pPr>
            <w:r w:rsidRPr="00587C70">
              <w:rPr>
                <w:rFonts w:ascii="Times New Roman" w:hAnsi="Times New Roman" w:cs="Times New Roman"/>
                <w:bCs/>
                <w:sz w:val="16"/>
                <w:szCs w:val="16"/>
              </w:rPr>
              <w:t>3</w:t>
            </w:r>
          </w:p>
        </w:tc>
        <w:tc>
          <w:tcPr>
            <w:tcW w:w="1697" w:type="dxa"/>
            <w:tcBorders>
              <w:top w:val="single" w:sz="4" w:space="0" w:color="auto"/>
              <w:left w:val="single" w:sz="4" w:space="0" w:color="auto"/>
              <w:bottom w:val="single" w:sz="4" w:space="0" w:color="auto"/>
              <w:right w:val="single" w:sz="4" w:space="0" w:color="auto"/>
            </w:tcBorders>
            <w:hideMark/>
          </w:tcPr>
          <w:p w14:paraId="2CAD39D5" w14:textId="77777777" w:rsidR="002830E3" w:rsidRPr="00587C70" w:rsidRDefault="002830E3" w:rsidP="00293054">
            <w:pPr>
              <w:spacing w:after="0"/>
              <w:jc w:val="center"/>
              <w:rPr>
                <w:rFonts w:ascii="Times New Roman" w:hAnsi="Times New Roman" w:cs="Times New Roman"/>
                <w:bCs/>
                <w:sz w:val="16"/>
                <w:szCs w:val="16"/>
              </w:rPr>
            </w:pPr>
            <w:r w:rsidRPr="00587C70">
              <w:rPr>
                <w:rFonts w:ascii="Times New Roman" w:hAnsi="Times New Roman" w:cs="Times New Roman"/>
                <w:bCs/>
                <w:sz w:val="16"/>
                <w:szCs w:val="16"/>
              </w:rPr>
              <w:t>4</w:t>
            </w:r>
          </w:p>
        </w:tc>
        <w:tc>
          <w:tcPr>
            <w:tcW w:w="1423" w:type="dxa"/>
            <w:tcBorders>
              <w:top w:val="single" w:sz="4" w:space="0" w:color="auto"/>
              <w:left w:val="single" w:sz="4" w:space="0" w:color="auto"/>
              <w:bottom w:val="single" w:sz="4" w:space="0" w:color="auto"/>
              <w:right w:val="single" w:sz="4" w:space="0" w:color="auto"/>
            </w:tcBorders>
            <w:hideMark/>
          </w:tcPr>
          <w:p w14:paraId="0C90738E" w14:textId="77777777" w:rsidR="002830E3" w:rsidRPr="00587C70" w:rsidRDefault="002830E3" w:rsidP="00293054">
            <w:pPr>
              <w:spacing w:after="0"/>
              <w:jc w:val="center"/>
              <w:rPr>
                <w:rFonts w:ascii="Times New Roman" w:hAnsi="Times New Roman" w:cs="Times New Roman"/>
                <w:bCs/>
                <w:sz w:val="16"/>
                <w:szCs w:val="16"/>
              </w:rPr>
            </w:pPr>
            <w:r w:rsidRPr="00587C70">
              <w:rPr>
                <w:rFonts w:ascii="Times New Roman" w:hAnsi="Times New Roman" w:cs="Times New Roman"/>
                <w:bCs/>
                <w:sz w:val="16"/>
                <w:szCs w:val="16"/>
              </w:rPr>
              <w:t>5</w:t>
            </w:r>
          </w:p>
        </w:tc>
      </w:tr>
      <w:tr w:rsidR="002830E3" w:rsidRPr="00587C70" w14:paraId="730E5DD7" w14:textId="77777777" w:rsidTr="00293054">
        <w:trPr>
          <w:trHeight w:val="323"/>
        </w:trPr>
        <w:tc>
          <w:tcPr>
            <w:tcW w:w="741" w:type="dxa"/>
            <w:tcBorders>
              <w:top w:val="single" w:sz="4" w:space="0" w:color="auto"/>
              <w:left w:val="single" w:sz="4" w:space="0" w:color="auto"/>
              <w:bottom w:val="single" w:sz="4" w:space="0" w:color="auto"/>
              <w:right w:val="single" w:sz="4" w:space="0" w:color="auto"/>
            </w:tcBorders>
          </w:tcPr>
          <w:p w14:paraId="4ECD0A93" w14:textId="77777777" w:rsidR="002830E3" w:rsidRPr="00587C70" w:rsidRDefault="002830E3" w:rsidP="00293054">
            <w:pPr>
              <w:spacing w:after="0"/>
              <w:jc w:val="both"/>
              <w:rPr>
                <w:rFonts w:ascii="Times New Roman" w:hAnsi="Times New Roman" w:cs="Times New Roman"/>
                <w:bCs/>
                <w:sz w:val="20"/>
                <w:szCs w:val="20"/>
              </w:rPr>
            </w:pPr>
          </w:p>
        </w:tc>
        <w:tc>
          <w:tcPr>
            <w:tcW w:w="4814" w:type="dxa"/>
            <w:tcBorders>
              <w:top w:val="single" w:sz="4" w:space="0" w:color="auto"/>
              <w:left w:val="single" w:sz="4" w:space="0" w:color="auto"/>
              <w:bottom w:val="single" w:sz="4" w:space="0" w:color="auto"/>
              <w:right w:val="single" w:sz="4" w:space="0" w:color="auto"/>
            </w:tcBorders>
            <w:vAlign w:val="center"/>
            <w:hideMark/>
          </w:tcPr>
          <w:p w14:paraId="2B1B7CA6" w14:textId="77777777" w:rsidR="002830E3" w:rsidRPr="00587C70" w:rsidRDefault="002830E3" w:rsidP="00293054">
            <w:pPr>
              <w:spacing w:after="0"/>
              <w:jc w:val="both"/>
              <w:rPr>
                <w:rFonts w:ascii="Times New Roman" w:hAnsi="Times New Roman" w:cs="Times New Roman"/>
                <w:bCs/>
                <w:sz w:val="20"/>
                <w:szCs w:val="20"/>
              </w:rPr>
            </w:pPr>
            <w:r w:rsidRPr="00587C70">
              <w:rPr>
                <w:rFonts w:ascii="Times New Roman" w:hAnsi="Times New Roman" w:cs="Times New Roman"/>
                <w:bCs/>
                <w:sz w:val="20"/>
                <w:szCs w:val="20"/>
              </w:rPr>
              <w:t>Всего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9BE93"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511 157,54</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760F82D"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509 533,90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E1DA9F8"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99,68</w:t>
            </w:r>
          </w:p>
        </w:tc>
      </w:tr>
      <w:tr w:rsidR="002830E3" w:rsidRPr="00587C70" w14:paraId="7AEB0F76" w14:textId="77777777" w:rsidTr="00293054">
        <w:trPr>
          <w:trHeight w:val="226"/>
        </w:trPr>
        <w:tc>
          <w:tcPr>
            <w:tcW w:w="741" w:type="dxa"/>
            <w:tcBorders>
              <w:top w:val="single" w:sz="4" w:space="0" w:color="auto"/>
              <w:left w:val="single" w:sz="4" w:space="0" w:color="auto"/>
              <w:bottom w:val="single" w:sz="4" w:space="0" w:color="auto"/>
              <w:right w:val="single" w:sz="4" w:space="0" w:color="auto"/>
            </w:tcBorders>
          </w:tcPr>
          <w:p w14:paraId="0932FDA4" w14:textId="77777777" w:rsidR="002830E3" w:rsidRPr="00587C70" w:rsidRDefault="002830E3" w:rsidP="00293054">
            <w:pPr>
              <w:spacing w:after="0"/>
              <w:jc w:val="both"/>
              <w:rPr>
                <w:rFonts w:ascii="Times New Roman" w:hAnsi="Times New Roman" w:cs="Times New Roman"/>
                <w:bCs/>
                <w:sz w:val="20"/>
                <w:szCs w:val="20"/>
              </w:rPr>
            </w:pPr>
          </w:p>
        </w:tc>
        <w:tc>
          <w:tcPr>
            <w:tcW w:w="4814" w:type="dxa"/>
            <w:tcBorders>
              <w:top w:val="single" w:sz="4" w:space="0" w:color="auto"/>
              <w:left w:val="single" w:sz="4" w:space="0" w:color="auto"/>
              <w:bottom w:val="single" w:sz="4" w:space="0" w:color="auto"/>
              <w:right w:val="single" w:sz="4" w:space="0" w:color="auto"/>
            </w:tcBorders>
            <w:vAlign w:val="center"/>
            <w:hideMark/>
          </w:tcPr>
          <w:p w14:paraId="04392BDD" w14:textId="77777777" w:rsidR="002830E3" w:rsidRPr="00587C70" w:rsidRDefault="002830E3" w:rsidP="00293054">
            <w:pPr>
              <w:spacing w:after="0"/>
              <w:jc w:val="both"/>
              <w:rPr>
                <w:rFonts w:ascii="Times New Roman" w:hAnsi="Times New Roman" w:cs="Times New Roman"/>
                <w:bCs/>
                <w:sz w:val="20"/>
                <w:szCs w:val="20"/>
              </w:rPr>
            </w:pPr>
            <w:r w:rsidRPr="00587C70">
              <w:rPr>
                <w:rFonts w:ascii="Times New Roman" w:hAnsi="Times New Roman" w:cs="Times New Roman"/>
                <w:bCs/>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20546201" w14:textId="77777777" w:rsidR="002830E3" w:rsidRPr="00587C70" w:rsidRDefault="002830E3" w:rsidP="00293054">
            <w:pPr>
              <w:spacing w:after="0"/>
              <w:jc w:val="right"/>
              <w:rPr>
                <w:rFonts w:ascii="Times New Roman" w:hAnsi="Times New Roman" w:cs="Times New Roman"/>
                <w:bCs/>
                <w:sz w:val="20"/>
                <w:szCs w:val="20"/>
              </w:rPr>
            </w:pPr>
          </w:p>
        </w:tc>
        <w:tc>
          <w:tcPr>
            <w:tcW w:w="1697" w:type="dxa"/>
            <w:tcBorders>
              <w:top w:val="single" w:sz="4" w:space="0" w:color="auto"/>
              <w:left w:val="single" w:sz="4" w:space="0" w:color="auto"/>
              <w:bottom w:val="single" w:sz="4" w:space="0" w:color="auto"/>
              <w:right w:val="single" w:sz="4" w:space="0" w:color="auto"/>
            </w:tcBorders>
            <w:vAlign w:val="center"/>
          </w:tcPr>
          <w:p w14:paraId="604073FD" w14:textId="77777777" w:rsidR="002830E3" w:rsidRPr="00587C70" w:rsidRDefault="002830E3" w:rsidP="00293054">
            <w:pPr>
              <w:spacing w:after="0"/>
              <w:jc w:val="right"/>
              <w:rPr>
                <w:rFonts w:ascii="Times New Roman" w:hAnsi="Times New Roman" w:cs="Times New Roman"/>
                <w:bCs/>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23AE9085" w14:textId="77777777" w:rsidR="002830E3" w:rsidRPr="00587C70" w:rsidRDefault="002830E3" w:rsidP="00293054">
            <w:pPr>
              <w:spacing w:after="0"/>
              <w:jc w:val="right"/>
              <w:rPr>
                <w:rFonts w:ascii="Times New Roman" w:hAnsi="Times New Roman" w:cs="Times New Roman"/>
                <w:bCs/>
                <w:sz w:val="20"/>
                <w:szCs w:val="20"/>
              </w:rPr>
            </w:pPr>
          </w:p>
        </w:tc>
      </w:tr>
      <w:tr w:rsidR="002830E3" w:rsidRPr="00587C70" w14:paraId="650B80F9" w14:textId="77777777" w:rsidTr="00293054">
        <w:tc>
          <w:tcPr>
            <w:tcW w:w="741" w:type="dxa"/>
            <w:tcBorders>
              <w:top w:val="single" w:sz="4" w:space="0" w:color="auto"/>
              <w:left w:val="single" w:sz="4" w:space="0" w:color="auto"/>
              <w:bottom w:val="single" w:sz="4" w:space="0" w:color="auto"/>
              <w:right w:val="single" w:sz="4" w:space="0" w:color="auto"/>
            </w:tcBorders>
            <w:vAlign w:val="center"/>
            <w:hideMark/>
          </w:tcPr>
          <w:p w14:paraId="26BD1735" w14:textId="77777777" w:rsidR="002830E3" w:rsidRPr="00587C70" w:rsidRDefault="002830E3" w:rsidP="00293054">
            <w:pPr>
              <w:spacing w:after="0"/>
              <w:jc w:val="both"/>
              <w:rPr>
                <w:rFonts w:ascii="Times New Roman" w:hAnsi="Times New Roman" w:cs="Times New Roman"/>
                <w:bCs/>
                <w:sz w:val="20"/>
                <w:szCs w:val="20"/>
              </w:rPr>
            </w:pPr>
            <w:r w:rsidRPr="00587C70">
              <w:rPr>
                <w:rFonts w:ascii="Times New Roman" w:hAnsi="Times New Roman" w:cs="Times New Roman"/>
                <w:bCs/>
                <w:sz w:val="20"/>
                <w:szCs w:val="20"/>
              </w:rPr>
              <w:t>1</w:t>
            </w:r>
          </w:p>
        </w:tc>
        <w:tc>
          <w:tcPr>
            <w:tcW w:w="4814" w:type="dxa"/>
            <w:tcBorders>
              <w:top w:val="single" w:sz="4" w:space="0" w:color="auto"/>
              <w:left w:val="single" w:sz="4" w:space="0" w:color="auto"/>
              <w:bottom w:val="single" w:sz="4" w:space="0" w:color="auto"/>
              <w:right w:val="single" w:sz="4" w:space="0" w:color="auto"/>
            </w:tcBorders>
            <w:vAlign w:val="center"/>
            <w:hideMark/>
          </w:tcPr>
          <w:p w14:paraId="3F30111D" w14:textId="77777777" w:rsidR="002830E3" w:rsidRPr="00587C70" w:rsidRDefault="002830E3" w:rsidP="00293054">
            <w:pPr>
              <w:spacing w:after="0"/>
              <w:jc w:val="both"/>
              <w:rPr>
                <w:rFonts w:ascii="Times New Roman" w:hAnsi="Times New Roman" w:cs="Times New Roman"/>
                <w:bCs/>
                <w:sz w:val="20"/>
                <w:szCs w:val="20"/>
              </w:rPr>
            </w:pPr>
            <w:r w:rsidRPr="00587C70">
              <w:rPr>
                <w:rFonts w:ascii="Times New Roman" w:eastAsia="Calibri" w:hAnsi="Times New Roman" w:cs="Times New Roman"/>
                <w:sz w:val="20"/>
                <w:szCs w:val="20"/>
              </w:rPr>
              <w:t>Управление культуры, спорта и молодежной политики администрации города Радужный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0D5C9A"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406 867,29</w:t>
            </w:r>
          </w:p>
        </w:tc>
        <w:tc>
          <w:tcPr>
            <w:tcW w:w="1697" w:type="dxa"/>
            <w:tcBorders>
              <w:top w:val="single" w:sz="4" w:space="0" w:color="auto"/>
              <w:left w:val="single" w:sz="4" w:space="0" w:color="auto"/>
              <w:bottom w:val="single" w:sz="4" w:space="0" w:color="auto"/>
              <w:right w:val="single" w:sz="4" w:space="0" w:color="auto"/>
            </w:tcBorders>
            <w:vAlign w:val="center"/>
            <w:hideMark/>
          </w:tcPr>
          <w:p w14:paraId="45A65C55"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406 867,29</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A31014C"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100,00</w:t>
            </w:r>
          </w:p>
        </w:tc>
      </w:tr>
      <w:tr w:rsidR="002830E3" w:rsidRPr="00587C70" w14:paraId="61A258F5" w14:textId="77777777" w:rsidTr="00293054">
        <w:trPr>
          <w:trHeight w:val="391"/>
        </w:trPr>
        <w:tc>
          <w:tcPr>
            <w:tcW w:w="741" w:type="dxa"/>
            <w:tcBorders>
              <w:top w:val="single" w:sz="4" w:space="0" w:color="auto"/>
              <w:left w:val="single" w:sz="4" w:space="0" w:color="auto"/>
              <w:bottom w:val="single" w:sz="4" w:space="0" w:color="auto"/>
              <w:right w:val="single" w:sz="4" w:space="0" w:color="auto"/>
            </w:tcBorders>
            <w:vAlign w:val="center"/>
            <w:hideMark/>
          </w:tcPr>
          <w:p w14:paraId="055FAB6D" w14:textId="77777777" w:rsidR="002830E3" w:rsidRPr="00587C70" w:rsidRDefault="002830E3" w:rsidP="00293054">
            <w:pPr>
              <w:spacing w:after="0"/>
              <w:jc w:val="both"/>
              <w:rPr>
                <w:rFonts w:ascii="Times New Roman" w:hAnsi="Times New Roman" w:cs="Times New Roman"/>
                <w:bCs/>
                <w:sz w:val="20"/>
                <w:szCs w:val="20"/>
              </w:rPr>
            </w:pPr>
            <w:r w:rsidRPr="00587C70">
              <w:rPr>
                <w:rFonts w:ascii="Times New Roman" w:hAnsi="Times New Roman" w:cs="Times New Roman"/>
                <w:bCs/>
                <w:sz w:val="20"/>
                <w:szCs w:val="20"/>
              </w:rPr>
              <w:t>2</w:t>
            </w:r>
          </w:p>
        </w:tc>
        <w:tc>
          <w:tcPr>
            <w:tcW w:w="4814" w:type="dxa"/>
            <w:tcBorders>
              <w:top w:val="single" w:sz="4" w:space="0" w:color="auto"/>
              <w:left w:val="single" w:sz="4" w:space="0" w:color="auto"/>
              <w:bottom w:val="single" w:sz="4" w:space="0" w:color="auto"/>
              <w:right w:val="single" w:sz="4" w:space="0" w:color="auto"/>
            </w:tcBorders>
            <w:vAlign w:val="center"/>
            <w:hideMark/>
          </w:tcPr>
          <w:p w14:paraId="42401557" w14:textId="77777777" w:rsidR="002830E3" w:rsidRPr="00587C70" w:rsidRDefault="002830E3" w:rsidP="00293054">
            <w:pPr>
              <w:spacing w:after="0"/>
              <w:jc w:val="both"/>
              <w:rPr>
                <w:rFonts w:ascii="Times New Roman" w:hAnsi="Times New Roman" w:cs="Times New Roman"/>
                <w:sz w:val="20"/>
                <w:szCs w:val="20"/>
              </w:rPr>
            </w:pPr>
            <w:r w:rsidRPr="00587C70">
              <w:rPr>
                <w:rFonts w:ascii="Times New Roman" w:hAnsi="Times New Roman"/>
                <w:bCs/>
                <w:sz w:val="20"/>
                <w:szCs w:val="20"/>
              </w:rPr>
              <w:t>Управление учета и отчетности администрации города Радужный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7F92E8"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22 752,97</w:t>
            </w:r>
          </w:p>
        </w:tc>
        <w:tc>
          <w:tcPr>
            <w:tcW w:w="1697" w:type="dxa"/>
            <w:tcBorders>
              <w:top w:val="single" w:sz="4" w:space="0" w:color="auto"/>
              <w:left w:val="single" w:sz="4" w:space="0" w:color="auto"/>
              <w:bottom w:val="single" w:sz="4" w:space="0" w:color="auto"/>
              <w:right w:val="single" w:sz="4" w:space="0" w:color="auto"/>
            </w:tcBorders>
            <w:vAlign w:val="center"/>
            <w:hideMark/>
          </w:tcPr>
          <w:p w14:paraId="4C33A220"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22 567,88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3DF8947"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99,19</w:t>
            </w:r>
          </w:p>
        </w:tc>
      </w:tr>
      <w:tr w:rsidR="002830E3" w:rsidRPr="00587C70" w14:paraId="0D23ADF0" w14:textId="77777777" w:rsidTr="00293054">
        <w:trPr>
          <w:trHeight w:val="391"/>
        </w:trPr>
        <w:tc>
          <w:tcPr>
            <w:tcW w:w="741" w:type="dxa"/>
            <w:tcBorders>
              <w:top w:val="single" w:sz="4" w:space="0" w:color="auto"/>
              <w:left w:val="single" w:sz="4" w:space="0" w:color="auto"/>
              <w:bottom w:val="single" w:sz="4" w:space="0" w:color="auto"/>
              <w:right w:val="single" w:sz="4" w:space="0" w:color="auto"/>
            </w:tcBorders>
            <w:vAlign w:val="center"/>
            <w:hideMark/>
          </w:tcPr>
          <w:p w14:paraId="2C3BAC10" w14:textId="77777777" w:rsidR="002830E3" w:rsidRPr="00587C70" w:rsidRDefault="002830E3" w:rsidP="00293054">
            <w:pPr>
              <w:spacing w:after="0"/>
              <w:jc w:val="both"/>
              <w:rPr>
                <w:rFonts w:ascii="Times New Roman" w:hAnsi="Times New Roman" w:cs="Times New Roman"/>
                <w:bCs/>
                <w:sz w:val="20"/>
                <w:szCs w:val="20"/>
              </w:rPr>
            </w:pPr>
          </w:p>
          <w:p w14:paraId="08449B5C" w14:textId="77777777" w:rsidR="002830E3" w:rsidRPr="00587C70" w:rsidRDefault="002830E3" w:rsidP="00293054">
            <w:pPr>
              <w:spacing w:after="0"/>
              <w:jc w:val="both"/>
              <w:rPr>
                <w:rFonts w:ascii="Times New Roman" w:hAnsi="Times New Roman" w:cs="Times New Roman"/>
                <w:bCs/>
                <w:sz w:val="20"/>
                <w:szCs w:val="20"/>
              </w:rPr>
            </w:pPr>
            <w:r w:rsidRPr="00587C70">
              <w:rPr>
                <w:rFonts w:ascii="Times New Roman" w:hAnsi="Times New Roman" w:cs="Times New Roman"/>
                <w:bCs/>
                <w:sz w:val="20"/>
                <w:szCs w:val="20"/>
              </w:rPr>
              <w:t>3.</w:t>
            </w:r>
          </w:p>
        </w:tc>
        <w:tc>
          <w:tcPr>
            <w:tcW w:w="4814" w:type="dxa"/>
            <w:tcBorders>
              <w:top w:val="single" w:sz="4" w:space="0" w:color="auto"/>
              <w:left w:val="single" w:sz="4" w:space="0" w:color="auto"/>
              <w:bottom w:val="single" w:sz="4" w:space="0" w:color="auto"/>
              <w:right w:val="single" w:sz="4" w:space="0" w:color="auto"/>
            </w:tcBorders>
            <w:vAlign w:val="center"/>
            <w:hideMark/>
          </w:tcPr>
          <w:p w14:paraId="4B08DF14" w14:textId="77777777" w:rsidR="002830E3" w:rsidRPr="00587C70" w:rsidRDefault="002830E3" w:rsidP="00293054">
            <w:pPr>
              <w:spacing w:after="0"/>
              <w:jc w:val="both"/>
              <w:rPr>
                <w:rFonts w:ascii="Times New Roman" w:hAnsi="Times New Roman"/>
                <w:bCs/>
                <w:sz w:val="20"/>
                <w:szCs w:val="20"/>
              </w:rPr>
            </w:pPr>
            <w:r w:rsidRPr="00587C70">
              <w:rPr>
                <w:rFonts w:ascii="Times New Roman" w:hAnsi="Times New Roman"/>
                <w:bCs/>
                <w:sz w:val="20"/>
                <w:szCs w:val="20"/>
              </w:rPr>
              <w:t>Казённое учреждение «Дирекция единого заказчика по городскому хозяйству» города Радужный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2E71F"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27 537,28</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3495679" w14:textId="3F46E1D1"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26 098,7</w:t>
            </w:r>
            <w:r w:rsidR="007C6EDD">
              <w:rPr>
                <w:rFonts w:ascii="Times New Roman" w:hAnsi="Times New Roman" w:cs="Times New Roman"/>
                <w:bCs/>
                <w:sz w:val="20"/>
                <w:szCs w:val="20"/>
              </w:rPr>
              <w:t>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F871B00" w14:textId="77777777" w:rsidR="002830E3" w:rsidRPr="00587C70" w:rsidRDefault="002830E3" w:rsidP="00293054">
            <w:pPr>
              <w:spacing w:after="0"/>
              <w:jc w:val="right"/>
              <w:rPr>
                <w:rFonts w:ascii="Times New Roman" w:hAnsi="Times New Roman" w:cs="Times New Roman"/>
                <w:bCs/>
                <w:sz w:val="20"/>
                <w:szCs w:val="20"/>
              </w:rPr>
            </w:pPr>
            <w:r w:rsidRPr="00587C70">
              <w:rPr>
                <w:rFonts w:ascii="Times New Roman" w:hAnsi="Times New Roman" w:cs="Times New Roman"/>
                <w:bCs/>
                <w:sz w:val="20"/>
                <w:szCs w:val="20"/>
              </w:rPr>
              <w:t>94,78</w:t>
            </w:r>
          </w:p>
        </w:tc>
      </w:tr>
      <w:tr w:rsidR="002830E3" w:rsidRPr="00587C70" w14:paraId="2AB33FBF" w14:textId="77777777" w:rsidTr="00293054">
        <w:tc>
          <w:tcPr>
            <w:tcW w:w="741" w:type="dxa"/>
            <w:tcBorders>
              <w:top w:val="single" w:sz="4" w:space="0" w:color="auto"/>
            </w:tcBorders>
            <w:vAlign w:val="center"/>
            <w:hideMark/>
          </w:tcPr>
          <w:p w14:paraId="2CD488FC" w14:textId="77777777" w:rsidR="002830E3" w:rsidRPr="00587C70" w:rsidRDefault="002830E3" w:rsidP="00293054">
            <w:pPr>
              <w:rPr>
                <w:rFonts w:ascii="Times New Roman" w:hAnsi="Times New Roman" w:cs="Times New Roman"/>
                <w:bCs/>
                <w:sz w:val="20"/>
                <w:szCs w:val="20"/>
              </w:rPr>
            </w:pPr>
          </w:p>
        </w:tc>
        <w:tc>
          <w:tcPr>
            <w:tcW w:w="4814" w:type="dxa"/>
            <w:tcBorders>
              <w:top w:val="single" w:sz="4" w:space="0" w:color="auto"/>
            </w:tcBorders>
            <w:vAlign w:val="center"/>
            <w:hideMark/>
          </w:tcPr>
          <w:p w14:paraId="7097F93F" w14:textId="77777777" w:rsidR="002830E3" w:rsidRPr="00587C70" w:rsidRDefault="002830E3" w:rsidP="00293054">
            <w:pPr>
              <w:spacing w:after="0"/>
              <w:rPr>
                <w:sz w:val="20"/>
                <w:szCs w:val="20"/>
                <w:lang w:eastAsia="ru-RU"/>
              </w:rPr>
            </w:pPr>
          </w:p>
        </w:tc>
        <w:tc>
          <w:tcPr>
            <w:tcW w:w="1559" w:type="dxa"/>
            <w:tcBorders>
              <w:top w:val="single" w:sz="4" w:space="0" w:color="auto"/>
            </w:tcBorders>
            <w:vAlign w:val="center"/>
            <w:hideMark/>
          </w:tcPr>
          <w:p w14:paraId="1141CD97" w14:textId="77777777" w:rsidR="002830E3" w:rsidRPr="00587C70" w:rsidRDefault="002830E3" w:rsidP="00293054">
            <w:pPr>
              <w:spacing w:after="0"/>
              <w:rPr>
                <w:sz w:val="20"/>
                <w:szCs w:val="20"/>
                <w:lang w:eastAsia="ru-RU"/>
              </w:rPr>
            </w:pPr>
          </w:p>
        </w:tc>
        <w:tc>
          <w:tcPr>
            <w:tcW w:w="1697" w:type="dxa"/>
            <w:tcBorders>
              <w:top w:val="single" w:sz="4" w:space="0" w:color="auto"/>
            </w:tcBorders>
            <w:vAlign w:val="center"/>
            <w:hideMark/>
          </w:tcPr>
          <w:p w14:paraId="2478DC52" w14:textId="77777777" w:rsidR="002830E3" w:rsidRPr="00587C70" w:rsidRDefault="002830E3" w:rsidP="00293054">
            <w:pPr>
              <w:spacing w:after="0"/>
              <w:rPr>
                <w:sz w:val="20"/>
                <w:szCs w:val="20"/>
                <w:lang w:eastAsia="ru-RU"/>
              </w:rPr>
            </w:pPr>
          </w:p>
        </w:tc>
        <w:tc>
          <w:tcPr>
            <w:tcW w:w="1423" w:type="dxa"/>
            <w:tcBorders>
              <w:top w:val="single" w:sz="4" w:space="0" w:color="auto"/>
            </w:tcBorders>
            <w:vAlign w:val="center"/>
            <w:hideMark/>
          </w:tcPr>
          <w:p w14:paraId="4BA8EDAF" w14:textId="77777777" w:rsidR="002830E3" w:rsidRPr="00587C70" w:rsidRDefault="002830E3" w:rsidP="00293054">
            <w:pPr>
              <w:spacing w:after="0"/>
              <w:rPr>
                <w:sz w:val="20"/>
                <w:szCs w:val="20"/>
                <w:lang w:eastAsia="ru-RU"/>
              </w:rPr>
            </w:pPr>
          </w:p>
        </w:tc>
      </w:tr>
    </w:tbl>
    <w:p w14:paraId="39A14ED0" w14:textId="77777777" w:rsidR="002830E3" w:rsidRPr="00054A7D" w:rsidRDefault="002830E3" w:rsidP="002830E3">
      <w:pPr>
        <w:pStyle w:val="a7"/>
        <w:spacing w:before="0" w:beforeAutospacing="0" w:after="0"/>
        <w:jc w:val="both"/>
        <w:rPr>
          <w:lang w:eastAsia="en-US"/>
        </w:rPr>
      </w:pPr>
      <w:r w:rsidRPr="00587C70">
        <w:t>Объемы бюджетных ассигнований распределены следующим образом:</w:t>
      </w:r>
    </w:p>
    <w:p w14:paraId="7C5965E3" w14:textId="77777777" w:rsidR="002830E3" w:rsidRPr="00274D5E" w:rsidRDefault="002830E3" w:rsidP="002830E3">
      <w:pPr>
        <w:pStyle w:val="a7"/>
        <w:tabs>
          <w:tab w:val="left" w:pos="459"/>
        </w:tabs>
        <w:suppressAutoHyphens/>
        <w:spacing w:before="0" w:beforeAutospacing="0" w:after="0" w:afterAutospacing="0"/>
        <w:jc w:val="center"/>
        <w:rPr>
          <w:b/>
        </w:rPr>
      </w:pPr>
      <w:r w:rsidRPr="00274D5E">
        <w:rPr>
          <w:b/>
        </w:rPr>
        <w:t>Структура расходов муниципальной программы города Радужный «Развитие культуры, спорта и молодежной политики в городе Радужный на 2021-2025 годы и на период до 2030 года» за 2021 года</w:t>
      </w:r>
    </w:p>
    <w:p w14:paraId="0CA6BDFD" w14:textId="77777777" w:rsidR="002830E3" w:rsidRPr="00274D5E" w:rsidRDefault="002830E3" w:rsidP="002830E3">
      <w:pPr>
        <w:pStyle w:val="a7"/>
        <w:spacing w:before="0" w:beforeAutospacing="0" w:after="0" w:afterAutospacing="0"/>
        <w:jc w:val="right"/>
        <w:rPr>
          <w:rFonts w:eastAsiaTheme="minorHAnsi"/>
          <w:sz w:val="20"/>
          <w:szCs w:val="20"/>
          <w:lang w:eastAsia="en-US"/>
        </w:rPr>
      </w:pPr>
      <w:r w:rsidRPr="00274D5E">
        <w:rPr>
          <w:sz w:val="20"/>
          <w:szCs w:val="20"/>
        </w:rPr>
        <w:t xml:space="preserve">                                                                                                                                               (тыс. рублей)</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552"/>
        <w:gridCol w:w="1276"/>
        <w:gridCol w:w="1134"/>
        <w:gridCol w:w="1275"/>
        <w:gridCol w:w="1134"/>
        <w:gridCol w:w="993"/>
        <w:gridCol w:w="1345"/>
      </w:tblGrid>
      <w:tr w:rsidR="002830E3" w:rsidRPr="00274D5E" w14:paraId="22C35F6A" w14:textId="77777777" w:rsidTr="00274D5E">
        <w:trPr>
          <w:trHeight w:val="470"/>
          <w:tblHeade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14:paraId="73D34496" w14:textId="77777777" w:rsidR="002830E3" w:rsidRPr="00274D5E" w:rsidRDefault="002830E3" w:rsidP="00293054">
            <w:pPr>
              <w:pStyle w:val="22"/>
              <w:shd w:val="clear" w:color="auto" w:fill="auto"/>
              <w:spacing w:line="276" w:lineRule="auto"/>
              <w:ind w:right="180"/>
              <w:jc w:val="both"/>
              <w:rPr>
                <w:sz w:val="18"/>
                <w:szCs w:val="18"/>
              </w:rPr>
            </w:pPr>
            <w:r w:rsidRPr="00274D5E">
              <w:rPr>
                <w:sz w:val="18"/>
                <w:szCs w:val="18"/>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AFB18BE" w14:textId="77777777" w:rsidR="002830E3" w:rsidRPr="00274D5E" w:rsidRDefault="002830E3" w:rsidP="00293054">
            <w:pPr>
              <w:pStyle w:val="22"/>
              <w:shd w:val="clear" w:color="auto" w:fill="auto"/>
              <w:spacing w:line="276" w:lineRule="auto"/>
              <w:ind w:right="180"/>
              <w:jc w:val="both"/>
              <w:rPr>
                <w:sz w:val="20"/>
                <w:szCs w:val="20"/>
              </w:rPr>
            </w:pPr>
            <w:r w:rsidRPr="00274D5E">
              <w:rPr>
                <w:sz w:val="20"/>
                <w:szCs w:val="20"/>
              </w:rPr>
              <w:t>Наименование муниципальной программы, подпрограммы муниципальной программы</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DF0FA60" w14:textId="77777777" w:rsidR="002830E3" w:rsidRPr="00274D5E" w:rsidRDefault="002830E3" w:rsidP="00293054">
            <w:pPr>
              <w:pStyle w:val="22"/>
              <w:shd w:val="clear" w:color="auto" w:fill="auto"/>
              <w:spacing w:line="276" w:lineRule="auto"/>
              <w:ind w:right="180"/>
              <w:jc w:val="both"/>
              <w:rPr>
                <w:sz w:val="20"/>
                <w:szCs w:val="20"/>
              </w:rPr>
            </w:pPr>
            <w:r w:rsidRPr="00274D5E">
              <w:rPr>
                <w:sz w:val="20"/>
                <w:szCs w:val="20"/>
              </w:rPr>
              <w:t>Назначено на 2021 год</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0C22E6A" w14:textId="52FF6ED6" w:rsidR="002830E3" w:rsidRPr="00274D5E" w:rsidRDefault="002830E3" w:rsidP="00293054">
            <w:pPr>
              <w:pStyle w:val="22"/>
              <w:shd w:val="clear" w:color="auto" w:fill="auto"/>
              <w:spacing w:line="276" w:lineRule="auto"/>
              <w:ind w:right="180"/>
              <w:jc w:val="center"/>
              <w:rPr>
                <w:sz w:val="20"/>
                <w:szCs w:val="20"/>
              </w:rPr>
            </w:pPr>
            <w:r w:rsidRPr="00274D5E">
              <w:rPr>
                <w:sz w:val="20"/>
                <w:szCs w:val="20"/>
              </w:rPr>
              <w:t xml:space="preserve">Исполнено </w:t>
            </w:r>
            <w:proofErr w:type="gramStart"/>
            <w:r w:rsidRPr="00274D5E">
              <w:rPr>
                <w:sz w:val="20"/>
                <w:szCs w:val="20"/>
              </w:rPr>
              <w:t>за  2021</w:t>
            </w:r>
            <w:proofErr w:type="gramEnd"/>
            <w:r w:rsidRPr="00274D5E">
              <w:rPr>
                <w:sz w:val="20"/>
                <w:szCs w:val="20"/>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tcPr>
          <w:p w14:paraId="347B3D73" w14:textId="77777777" w:rsidR="002830E3" w:rsidRPr="00274D5E" w:rsidRDefault="002830E3" w:rsidP="00293054">
            <w:pPr>
              <w:pStyle w:val="22"/>
              <w:shd w:val="clear" w:color="auto" w:fill="auto"/>
              <w:spacing w:line="276" w:lineRule="auto"/>
              <w:ind w:right="180"/>
              <w:jc w:val="both"/>
              <w:rPr>
                <w:sz w:val="20"/>
                <w:szCs w:val="20"/>
              </w:rPr>
            </w:pPr>
          </w:p>
          <w:p w14:paraId="76F12D4E" w14:textId="77777777" w:rsidR="002830E3" w:rsidRPr="00274D5E" w:rsidRDefault="002830E3" w:rsidP="00274D5E">
            <w:pPr>
              <w:pStyle w:val="22"/>
              <w:shd w:val="clear" w:color="auto" w:fill="auto"/>
              <w:spacing w:line="276" w:lineRule="auto"/>
              <w:ind w:right="180"/>
              <w:jc w:val="center"/>
              <w:rPr>
                <w:sz w:val="20"/>
                <w:szCs w:val="20"/>
              </w:rPr>
            </w:pPr>
            <w:r w:rsidRPr="00274D5E">
              <w:rPr>
                <w:sz w:val="20"/>
                <w:szCs w:val="20"/>
              </w:rPr>
              <w:t>% исполнения</w:t>
            </w:r>
          </w:p>
        </w:tc>
        <w:tc>
          <w:tcPr>
            <w:tcW w:w="1345" w:type="dxa"/>
            <w:vMerge w:val="restart"/>
            <w:tcBorders>
              <w:top w:val="single" w:sz="4" w:space="0" w:color="auto"/>
              <w:left w:val="single" w:sz="4" w:space="0" w:color="auto"/>
              <w:bottom w:val="single" w:sz="4" w:space="0" w:color="auto"/>
              <w:right w:val="single" w:sz="4" w:space="0" w:color="auto"/>
            </w:tcBorders>
          </w:tcPr>
          <w:p w14:paraId="1D640E73" w14:textId="77777777" w:rsidR="002830E3" w:rsidRPr="00274D5E" w:rsidRDefault="002830E3" w:rsidP="00293054">
            <w:pPr>
              <w:pStyle w:val="22"/>
              <w:shd w:val="clear" w:color="auto" w:fill="auto"/>
              <w:spacing w:line="276" w:lineRule="auto"/>
              <w:ind w:right="180"/>
              <w:jc w:val="both"/>
              <w:rPr>
                <w:sz w:val="20"/>
                <w:szCs w:val="20"/>
              </w:rPr>
            </w:pPr>
          </w:p>
          <w:p w14:paraId="228B0C73" w14:textId="687399F7" w:rsidR="002830E3" w:rsidRPr="00274D5E" w:rsidRDefault="002830E3" w:rsidP="00293054">
            <w:pPr>
              <w:pStyle w:val="22"/>
              <w:shd w:val="clear" w:color="auto" w:fill="auto"/>
              <w:spacing w:line="276" w:lineRule="auto"/>
              <w:ind w:right="180"/>
              <w:jc w:val="both"/>
              <w:rPr>
                <w:sz w:val="18"/>
                <w:szCs w:val="18"/>
              </w:rPr>
            </w:pPr>
            <w:r w:rsidRPr="00274D5E">
              <w:rPr>
                <w:sz w:val="18"/>
                <w:szCs w:val="18"/>
              </w:rPr>
              <w:t>Отклонение тыс. рублей</w:t>
            </w:r>
          </w:p>
          <w:p w14:paraId="4B6953DF" w14:textId="77777777" w:rsidR="002830E3" w:rsidRPr="00274D5E" w:rsidRDefault="002830E3" w:rsidP="00293054">
            <w:pPr>
              <w:pStyle w:val="22"/>
              <w:shd w:val="clear" w:color="auto" w:fill="auto"/>
              <w:spacing w:line="276" w:lineRule="auto"/>
              <w:ind w:right="180"/>
              <w:jc w:val="both"/>
              <w:rPr>
                <w:sz w:val="20"/>
                <w:szCs w:val="20"/>
              </w:rPr>
            </w:pPr>
          </w:p>
        </w:tc>
      </w:tr>
      <w:tr w:rsidR="002830E3" w:rsidRPr="00274D5E" w14:paraId="7EEAD733" w14:textId="77777777" w:rsidTr="00274D5E">
        <w:trPr>
          <w:trHeight w:val="1035"/>
          <w:tblHeader/>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3C303156" w14:textId="77777777" w:rsidR="002830E3" w:rsidRPr="00274D5E" w:rsidRDefault="002830E3" w:rsidP="00293054">
            <w:pPr>
              <w:spacing w:after="0"/>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E18331" w14:textId="77777777" w:rsidR="002830E3" w:rsidRPr="00274D5E" w:rsidRDefault="002830E3" w:rsidP="00293054">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972A533" w14:textId="77777777" w:rsidR="002830E3" w:rsidRPr="00274D5E" w:rsidRDefault="002830E3" w:rsidP="00293054">
            <w:pPr>
              <w:spacing w:after="0"/>
              <w:jc w:val="center"/>
              <w:rPr>
                <w:rFonts w:ascii="Times New Roman" w:hAnsi="Times New Roman" w:cs="Times New Roman"/>
                <w:sz w:val="20"/>
                <w:szCs w:val="20"/>
              </w:rPr>
            </w:pPr>
            <w:r w:rsidRPr="00274D5E">
              <w:rPr>
                <w:rFonts w:ascii="Times New Roman" w:hAnsi="Times New Roman" w:cs="Times New Roman"/>
                <w:sz w:val="20"/>
                <w:szCs w:val="20"/>
              </w:rPr>
              <w:t>Сумма,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86A6C" w14:textId="77777777" w:rsidR="002830E3" w:rsidRPr="00274D5E" w:rsidRDefault="002830E3" w:rsidP="00293054">
            <w:pPr>
              <w:spacing w:after="0"/>
              <w:jc w:val="center"/>
              <w:rPr>
                <w:rFonts w:ascii="Times New Roman" w:hAnsi="Times New Roman" w:cs="Times New Roman"/>
                <w:sz w:val="20"/>
                <w:szCs w:val="20"/>
              </w:rPr>
            </w:pPr>
            <w:r w:rsidRPr="00274D5E">
              <w:rPr>
                <w:rFonts w:ascii="Times New Roman" w:hAnsi="Times New Roman" w:cs="Times New Roman"/>
                <w:sz w:val="20"/>
                <w:szCs w:val="20"/>
              </w:rPr>
              <w:t xml:space="preserve">% к общему объему расходов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57835B" w14:textId="77777777" w:rsidR="002830E3" w:rsidRPr="00274D5E" w:rsidRDefault="002830E3" w:rsidP="00293054">
            <w:pPr>
              <w:spacing w:after="0"/>
              <w:jc w:val="center"/>
              <w:rPr>
                <w:rFonts w:ascii="Times New Roman" w:hAnsi="Times New Roman" w:cs="Times New Roman"/>
                <w:sz w:val="20"/>
                <w:szCs w:val="20"/>
              </w:rPr>
            </w:pPr>
            <w:r w:rsidRPr="00274D5E">
              <w:rPr>
                <w:rFonts w:ascii="Times New Roman" w:hAnsi="Times New Roman" w:cs="Times New Roman"/>
                <w:sz w:val="20"/>
                <w:szCs w:val="20"/>
              </w:rPr>
              <w:t xml:space="preserve">Сумма, тыс. рублей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5716E5" w14:textId="77777777" w:rsidR="002830E3" w:rsidRPr="00274D5E" w:rsidRDefault="002830E3" w:rsidP="00293054">
            <w:pPr>
              <w:spacing w:after="0"/>
              <w:jc w:val="center"/>
              <w:rPr>
                <w:rFonts w:ascii="Times New Roman" w:hAnsi="Times New Roman" w:cs="Times New Roman"/>
                <w:sz w:val="20"/>
                <w:szCs w:val="20"/>
              </w:rPr>
            </w:pPr>
            <w:r w:rsidRPr="00274D5E">
              <w:rPr>
                <w:rFonts w:ascii="Times New Roman" w:hAnsi="Times New Roman" w:cs="Times New Roman"/>
                <w:sz w:val="20"/>
                <w:szCs w:val="20"/>
              </w:rPr>
              <w:t>% к общему объему расходов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162B0E" w14:textId="77777777" w:rsidR="002830E3" w:rsidRPr="00274D5E" w:rsidRDefault="002830E3" w:rsidP="00293054">
            <w:pPr>
              <w:spacing w:after="0"/>
              <w:rPr>
                <w:rFonts w:ascii="Times New Roman" w:eastAsia="Times New Roman" w:hAnsi="Times New Roman" w:cs="Times New Roman"/>
                <w:sz w:val="20"/>
                <w:szCs w:val="20"/>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467E8616" w14:textId="77777777" w:rsidR="002830E3" w:rsidRPr="00274D5E" w:rsidRDefault="002830E3" w:rsidP="00293054">
            <w:pPr>
              <w:spacing w:after="0"/>
              <w:rPr>
                <w:rFonts w:ascii="Times New Roman" w:eastAsia="Times New Roman" w:hAnsi="Times New Roman" w:cs="Times New Roman"/>
                <w:sz w:val="20"/>
                <w:szCs w:val="20"/>
              </w:rPr>
            </w:pPr>
          </w:p>
        </w:tc>
      </w:tr>
      <w:tr w:rsidR="002830E3" w:rsidRPr="00274D5E" w14:paraId="2B95372E" w14:textId="77777777" w:rsidTr="00274D5E">
        <w:trPr>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124EBE3C"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E4BD44"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3DBFC1"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F2383D"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645002"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E1A05"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hideMark/>
          </w:tcPr>
          <w:p w14:paraId="3118FB9F"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7</w:t>
            </w:r>
          </w:p>
        </w:tc>
        <w:tc>
          <w:tcPr>
            <w:tcW w:w="1345" w:type="dxa"/>
            <w:tcBorders>
              <w:top w:val="single" w:sz="4" w:space="0" w:color="auto"/>
              <w:left w:val="single" w:sz="4" w:space="0" w:color="auto"/>
              <w:bottom w:val="single" w:sz="4" w:space="0" w:color="auto"/>
              <w:right w:val="single" w:sz="4" w:space="0" w:color="auto"/>
            </w:tcBorders>
            <w:hideMark/>
          </w:tcPr>
          <w:p w14:paraId="2679D961" w14:textId="77777777" w:rsidR="002830E3" w:rsidRPr="00274D5E" w:rsidRDefault="002830E3" w:rsidP="00293054">
            <w:pPr>
              <w:spacing w:after="0"/>
              <w:jc w:val="center"/>
              <w:rPr>
                <w:rFonts w:ascii="Times New Roman" w:hAnsi="Times New Roman" w:cs="Times New Roman"/>
                <w:sz w:val="16"/>
                <w:szCs w:val="16"/>
              </w:rPr>
            </w:pPr>
            <w:r w:rsidRPr="00274D5E">
              <w:rPr>
                <w:rFonts w:ascii="Times New Roman" w:hAnsi="Times New Roman" w:cs="Times New Roman"/>
                <w:sz w:val="16"/>
                <w:szCs w:val="16"/>
              </w:rPr>
              <w:t>8</w:t>
            </w:r>
          </w:p>
        </w:tc>
      </w:tr>
      <w:tr w:rsidR="002830E3" w:rsidRPr="00274D5E" w14:paraId="4CD500BC" w14:textId="77777777" w:rsidTr="00274D5E">
        <w:trPr>
          <w:jc w:val="center"/>
        </w:trPr>
        <w:tc>
          <w:tcPr>
            <w:tcW w:w="639" w:type="dxa"/>
            <w:tcBorders>
              <w:top w:val="single" w:sz="4" w:space="0" w:color="auto"/>
              <w:left w:val="single" w:sz="4" w:space="0" w:color="auto"/>
              <w:bottom w:val="single" w:sz="4" w:space="0" w:color="auto"/>
              <w:right w:val="single" w:sz="4" w:space="0" w:color="auto"/>
            </w:tcBorders>
          </w:tcPr>
          <w:p w14:paraId="1672AA7E" w14:textId="77777777" w:rsidR="002830E3" w:rsidRPr="00274D5E" w:rsidRDefault="002830E3" w:rsidP="004D32C9">
            <w:pPr>
              <w:spacing w:after="0"/>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80361E4" w14:textId="77777777" w:rsidR="002830E3" w:rsidRPr="00274D5E" w:rsidRDefault="002830E3" w:rsidP="004D32C9">
            <w:pPr>
              <w:spacing w:after="0"/>
              <w:rPr>
                <w:rFonts w:ascii="Times New Roman" w:hAnsi="Times New Roman" w:cs="Times New Roman"/>
                <w:sz w:val="20"/>
                <w:szCs w:val="20"/>
              </w:rPr>
            </w:pPr>
            <w:r w:rsidRPr="00274D5E">
              <w:rPr>
                <w:rFonts w:ascii="Times New Roman" w:hAnsi="Times New Roman" w:cs="Times New Roman"/>
                <w:sz w:val="20"/>
                <w:szCs w:val="20"/>
              </w:rPr>
              <w:t>Всего по муниципальной программе, в т.ч:</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4CF318F"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bCs/>
                <w:sz w:val="20"/>
                <w:szCs w:val="20"/>
              </w:rPr>
              <w:t>511 157,54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BAD0A9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87C6CA5"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509 533,90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60C05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993" w:type="dxa"/>
            <w:tcBorders>
              <w:top w:val="single" w:sz="4" w:space="0" w:color="auto"/>
              <w:left w:val="single" w:sz="4" w:space="0" w:color="auto"/>
              <w:bottom w:val="single" w:sz="4" w:space="0" w:color="auto"/>
              <w:right w:val="single" w:sz="4" w:space="0" w:color="auto"/>
            </w:tcBorders>
            <w:vAlign w:val="bottom"/>
            <w:hideMark/>
          </w:tcPr>
          <w:p w14:paraId="32BFD7F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99,68</w:t>
            </w:r>
          </w:p>
        </w:tc>
        <w:tc>
          <w:tcPr>
            <w:tcW w:w="1345" w:type="dxa"/>
            <w:tcBorders>
              <w:top w:val="single" w:sz="4" w:space="0" w:color="auto"/>
              <w:left w:val="single" w:sz="4" w:space="0" w:color="auto"/>
              <w:bottom w:val="single" w:sz="4" w:space="0" w:color="auto"/>
              <w:right w:val="single" w:sz="4" w:space="0" w:color="auto"/>
            </w:tcBorders>
            <w:vAlign w:val="bottom"/>
            <w:hideMark/>
          </w:tcPr>
          <w:p w14:paraId="04CD236F"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- 1 623,64</w:t>
            </w:r>
          </w:p>
        </w:tc>
      </w:tr>
      <w:tr w:rsidR="002830E3" w:rsidRPr="00054A7D" w14:paraId="7012B461" w14:textId="77777777" w:rsidTr="002C0D33">
        <w:trPr>
          <w:trHeight w:val="407"/>
          <w:jc w:val="center"/>
        </w:trPr>
        <w:tc>
          <w:tcPr>
            <w:tcW w:w="639" w:type="dxa"/>
            <w:tcBorders>
              <w:top w:val="single" w:sz="4" w:space="0" w:color="auto"/>
              <w:left w:val="single" w:sz="4" w:space="0" w:color="auto"/>
              <w:bottom w:val="single" w:sz="4" w:space="0" w:color="auto"/>
              <w:right w:val="single" w:sz="4" w:space="0" w:color="auto"/>
            </w:tcBorders>
          </w:tcPr>
          <w:p w14:paraId="228A1AF8" w14:textId="77777777" w:rsidR="002830E3" w:rsidRPr="00274D5E" w:rsidRDefault="002830E3" w:rsidP="004D32C9">
            <w:pPr>
              <w:spacing w:after="0"/>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7395A70" w14:textId="7777777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xml:space="preserve">- 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E4F32F5"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6 246,62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F62CAA8"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1,22</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C0546DB"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6 246,62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17BFF65"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1,23</w:t>
            </w:r>
          </w:p>
        </w:tc>
        <w:tc>
          <w:tcPr>
            <w:tcW w:w="993" w:type="dxa"/>
            <w:tcBorders>
              <w:top w:val="single" w:sz="4" w:space="0" w:color="auto"/>
              <w:left w:val="single" w:sz="4" w:space="0" w:color="auto"/>
              <w:bottom w:val="single" w:sz="4" w:space="0" w:color="auto"/>
              <w:right w:val="single" w:sz="4" w:space="0" w:color="auto"/>
            </w:tcBorders>
            <w:vAlign w:val="bottom"/>
            <w:hideMark/>
          </w:tcPr>
          <w:p w14:paraId="6D01BC9A"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76AD43E6"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0,00</w:t>
            </w:r>
          </w:p>
        </w:tc>
      </w:tr>
      <w:tr w:rsidR="002830E3" w:rsidRPr="00054A7D" w14:paraId="4D1FA485" w14:textId="77777777" w:rsidTr="00274D5E">
        <w:trPr>
          <w:jc w:val="center"/>
        </w:trPr>
        <w:tc>
          <w:tcPr>
            <w:tcW w:w="639" w:type="dxa"/>
            <w:tcBorders>
              <w:top w:val="single" w:sz="4" w:space="0" w:color="auto"/>
              <w:left w:val="single" w:sz="4" w:space="0" w:color="auto"/>
              <w:bottom w:val="single" w:sz="4" w:space="0" w:color="auto"/>
              <w:right w:val="single" w:sz="4" w:space="0" w:color="auto"/>
            </w:tcBorders>
          </w:tcPr>
          <w:p w14:paraId="189EE7C0" w14:textId="77777777" w:rsidR="002830E3" w:rsidRPr="008F76A0" w:rsidRDefault="002830E3" w:rsidP="004D32C9">
            <w:pPr>
              <w:spacing w:after="0"/>
              <w:jc w:val="center"/>
              <w:rPr>
                <w:rFonts w:ascii="Times New Roman" w:hAnsi="Times New Roman" w:cs="Times New Roman"/>
                <w:sz w:val="20"/>
                <w:szCs w:val="20"/>
                <w:highlight w:val="cya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32D63A1" w14:textId="7777777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53D7C7"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18 562,83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89C149"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3,63</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5C8FF1D"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18 562,83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EFBD18"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3,64</w:t>
            </w:r>
          </w:p>
        </w:tc>
        <w:tc>
          <w:tcPr>
            <w:tcW w:w="993" w:type="dxa"/>
            <w:tcBorders>
              <w:top w:val="single" w:sz="4" w:space="0" w:color="auto"/>
              <w:left w:val="single" w:sz="4" w:space="0" w:color="auto"/>
              <w:bottom w:val="single" w:sz="4" w:space="0" w:color="auto"/>
              <w:right w:val="single" w:sz="4" w:space="0" w:color="auto"/>
            </w:tcBorders>
            <w:vAlign w:val="bottom"/>
            <w:hideMark/>
          </w:tcPr>
          <w:p w14:paraId="5A363F72"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6E2CF0D2"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0,00</w:t>
            </w:r>
          </w:p>
        </w:tc>
      </w:tr>
      <w:tr w:rsidR="002830E3" w:rsidRPr="00054A7D" w14:paraId="40BB9608" w14:textId="77777777" w:rsidTr="00E61B55">
        <w:trPr>
          <w:cantSplit/>
          <w:trHeight w:val="385"/>
          <w:jc w:val="center"/>
        </w:trPr>
        <w:tc>
          <w:tcPr>
            <w:tcW w:w="639" w:type="dxa"/>
            <w:tcBorders>
              <w:top w:val="single" w:sz="4" w:space="0" w:color="auto"/>
              <w:left w:val="single" w:sz="4" w:space="0" w:color="auto"/>
              <w:bottom w:val="single" w:sz="4" w:space="0" w:color="auto"/>
              <w:right w:val="single" w:sz="4" w:space="0" w:color="auto"/>
            </w:tcBorders>
          </w:tcPr>
          <w:p w14:paraId="51F76273" w14:textId="77777777" w:rsidR="002830E3" w:rsidRPr="008F76A0" w:rsidRDefault="002830E3" w:rsidP="004D32C9">
            <w:pPr>
              <w:spacing w:after="0"/>
              <w:jc w:val="center"/>
              <w:rPr>
                <w:rFonts w:ascii="Times New Roman" w:hAnsi="Times New Roman" w:cs="Times New Roman"/>
                <w:sz w:val="20"/>
                <w:szCs w:val="20"/>
                <w:highlight w:val="cyan"/>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09082F19" w14:textId="3F7C7716"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xml:space="preserve">- </w:t>
            </w:r>
            <w:r w:rsidRPr="00274D5E">
              <w:rPr>
                <w:rFonts w:ascii="Times New Roman" w:hAnsi="Times New Roman"/>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A03996B"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 xml:space="preserve">                486 348,09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214E5A"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 xml:space="preserve">          95,15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3C79A2D"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 xml:space="preserve">                            484 724,45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B729520"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 xml:space="preserve">     95,13   </w:t>
            </w:r>
          </w:p>
        </w:tc>
        <w:tc>
          <w:tcPr>
            <w:tcW w:w="993" w:type="dxa"/>
            <w:tcBorders>
              <w:top w:val="single" w:sz="4" w:space="0" w:color="auto"/>
              <w:left w:val="single" w:sz="4" w:space="0" w:color="auto"/>
              <w:bottom w:val="single" w:sz="4" w:space="0" w:color="auto"/>
              <w:right w:val="single" w:sz="4" w:space="0" w:color="auto"/>
            </w:tcBorders>
            <w:vAlign w:val="bottom"/>
            <w:hideMark/>
          </w:tcPr>
          <w:p w14:paraId="05CFD24E"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 xml:space="preserve">                99,67   </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0C3C079" w14:textId="77777777" w:rsidR="002830E3" w:rsidRPr="00274D5E" w:rsidRDefault="002830E3" w:rsidP="004D32C9">
            <w:pPr>
              <w:spacing w:after="0"/>
              <w:jc w:val="center"/>
              <w:rPr>
                <w:rFonts w:ascii="Times New Roman" w:hAnsi="Times New Roman" w:cs="Times New Roman"/>
                <w:bCs/>
                <w:sz w:val="20"/>
                <w:szCs w:val="20"/>
              </w:rPr>
            </w:pPr>
            <w:r w:rsidRPr="00274D5E">
              <w:rPr>
                <w:rFonts w:ascii="Times New Roman" w:hAnsi="Times New Roman" w:cs="Times New Roman"/>
                <w:bCs/>
                <w:sz w:val="20"/>
                <w:szCs w:val="20"/>
              </w:rPr>
              <w:t xml:space="preserve">-      1 623,64   </w:t>
            </w:r>
          </w:p>
        </w:tc>
      </w:tr>
      <w:tr w:rsidR="002830E3" w:rsidRPr="00033657" w14:paraId="6BFB11ED"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hideMark/>
          </w:tcPr>
          <w:p w14:paraId="777793F5" w14:textId="77777777" w:rsidR="002830E3" w:rsidRPr="008F76A0" w:rsidRDefault="002830E3" w:rsidP="004D32C9">
            <w:pPr>
              <w:spacing w:after="0"/>
              <w:jc w:val="center"/>
              <w:rPr>
                <w:rFonts w:ascii="Times New Roman" w:hAnsi="Times New Roman" w:cs="Times New Roman"/>
                <w:sz w:val="20"/>
                <w:szCs w:val="20"/>
                <w:highlight w:val="cyan"/>
              </w:rPr>
            </w:pPr>
            <w:r w:rsidRPr="004D32C9">
              <w:rPr>
                <w:rFonts w:ascii="Times New Roman" w:hAnsi="Times New Roman" w:cs="Times New Roman"/>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41742327" w14:textId="4A61F451" w:rsidR="002830E3" w:rsidRPr="00274D5E" w:rsidRDefault="002830E3" w:rsidP="004B6C6F">
            <w:pPr>
              <w:spacing w:after="0"/>
              <w:rPr>
                <w:rFonts w:ascii="Times New Roman" w:hAnsi="Times New Roman" w:cs="Times New Roman"/>
                <w:sz w:val="20"/>
                <w:szCs w:val="20"/>
              </w:rPr>
            </w:pPr>
            <w:r w:rsidRPr="00274D5E">
              <w:rPr>
                <w:rFonts w:ascii="Times New Roman" w:hAnsi="Times New Roman" w:cs="Times New Roman"/>
                <w:sz w:val="20"/>
                <w:szCs w:val="20"/>
              </w:rPr>
              <w:t>Подпрограмма «Мероприятия</w:t>
            </w:r>
            <w:r w:rsidR="005A3CE6">
              <w:rPr>
                <w:rFonts w:ascii="Times New Roman" w:hAnsi="Times New Roman" w:cs="Times New Roman"/>
                <w:sz w:val="20"/>
                <w:szCs w:val="20"/>
              </w:rPr>
              <w:t>,</w:t>
            </w:r>
            <w:r w:rsidRPr="00274D5E">
              <w:rPr>
                <w:rFonts w:ascii="Times New Roman" w:hAnsi="Times New Roman" w:cs="Times New Roman"/>
                <w:sz w:val="20"/>
                <w:szCs w:val="20"/>
              </w:rPr>
              <w:t xml:space="preserve"> направленные на развитие библиотечного и музейного дела»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75607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53 827,37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029223"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10,53</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EAD51E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53 827,37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A2C219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10,56</w:t>
            </w:r>
          </w:p>
        </w:tc>
        <w:tc>
          <w:tcPr>
            <w:tcW w:w="993" w:type="dxa"/>
            <w:tcBorders>
              <w:top w:val="single" w:sz="4" w:space="0" w:color="auto"/>
              <w:left w:val="single" w:sz="4" w:space="0" w:color="auto"/>
              <w:bottom w:val="single" w:sz="4" w:space="0" w:color="auto"/>
              <w:right w:val="single" w:sz="4" w:space="0" w:color="auto"/>
            </w:tcBorders>
            <w:vAlign w:val="bottom"/>
            <w:hideMark/>
          </w:tcPr>
          <w:p w14:paraId="6A11CF35"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4847224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71DFBE75" w14:textId="77777777" w:rsidTr="00B7478B">
        <w:trPr>
          <w:trHeight w:val="313"/>
          <w:jc w:val="center"/>
        </w:trPr>
        <w:tc>
          <w:tcPr>
            <w:tcW w:w="639" w:type="dxa"/>
            <w:tcBorders>
              <w:top w:val="single" w:sz="4" w:space="0" w:color="auto"/>
              <w:left w:val="single" w:sz="4" w:space="0" w:color="auto"/>
              <w:bottom w:val="single" w:sz="4" w:space="0" w:color="auto"/>
              <w:right w:val="single" w:sz="4" w:space="0" w:color="auto"/>
            </w:tcBorders>
          </w:tcPr>
          <w:p w14:paraId="19EB8EE9" w14:textId="77777777" w:rsidR="002830E3" w:rsidRPr="00274D5E"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7CD64400" w14:textId="7777777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xml:space="preserve">- 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2FBBF84"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49,70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EF0D2F"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D9A2EF"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49,70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F4C8305"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054B0247"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29A31EC2"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290C213E" w14:textId="77777777" w:rsidTr="00B7478B">
        <w:trPr>
          <w:trHeight w:val="555"/>
          <w:jc w:val="center"/>
        </w:trPr>
        <w:tc>
          <w:tcPr>
            <w:tcW w:w="639" w:type="dxa"/>
            <w:tcBorders>
              <w:top w:val="single" w:sz="4" w:space="0" w:color="auto"/>
              <w:left w:val="single" w:sz="4" w:space="0" w:color="auto"/>
              <w:bottom w:val="single" w:sz="4" w:space="0" w:color="auto"/>
              <w:right w:val="single" w:sz="4" w:space="0" w:color="auto"/>
            </w:tcBorders>
          </w:tcPr>
          <w:p w14:paraId="2F9A815F" w14:textId="77777777" w:rsidR="002830E3" w:rsidRPr="00274D5E" w:rsidRDefault="002830E3" w:rsidP="004D32C9">
            <w:pPr>
              <w:spacing w:after="0"/>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5561DE85" w14:textId="7777777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6A27952" w14:textId="77777777" w:rsidR="002830E3" w:rsidRPr="00274D5E" w:rsidRDefault="002830E3" w:rsidP="004D32C9">
            <w:pPr>
              <w:spacing w:after="0"/>
              <w:jc w:val="center"/>
              <w:rPr>
                <w:rFonts w:ascii="Times New Roman" w:hAnsi="Times New Roman" w:cs="Times New Roman"/>
                <w:sz w:val="20"/>
                <w:szCs w:val="20"/>
              </w:rPr>
            </w:pPr>
            <w:r w:rsidRPr="00274D5E">
              <w:rPr>
                <w:rFonts w:ascii="Times New Roman" w:hAnsi="Times New Roman" w:cs="Times New Roman"/>
                <w:sz w:val="20"/>
                <w:szCs w:val="20"/>
              </w:rPr>
              <w:t>479,57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21512EF"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D8433FD" w14:textId="77777777" w:rsidR="002830E3" w:rsidRPr="00274D5E" w:rsidRDefault="002830E3" w:rsidP="004D32C9">
            <w:pPr>
              <w:spacing w:after="0"/>
              <w:jc w:val="center"/>
              <w:rPr>
                <w:rFonts w:ascii="Times New Roman" w:hAnsi="Times New Roman" w:cs="Times New Roman"/>
                <w:sz w:val="20"/>
                <w:szCs w:val="20"/>
              </w:rPr>
            </w:pPr>
            <w:r w:rsidRPr="00274D5E">
              <w:rPr>
                <w:rFonts w:ascii="Times New Roman" w:hAnsi="Times New Roman" w:cs="Times New Roman"/>
                <w:sz w:val="20"/>
                <w:szCs w:val="20"/>
              </w:rPr>
              <w:t>479,57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CB509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79DFAF55"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556411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3E9876F0" w14:textId="77777777" w:rsidTr="00B7478B">
        <w:trPr>
          <w:trHeight w:val="413"/>
          <w:jc w:val="center"/>
        </w:trPr>
        <w:tc>
          <w:tcPr>
            <w:tcW w:w="639" w:type="dxa"/>
            <w:tcBorders>
              <w:top w:val="single" w:sz="4" w:space="0" w:color="auto"/>
              <w:left w:val="single" w:sz="4" w:space="0" w:color="auto"/>
              <w:bottom w:val="single" w:sz="4" w:space="0" w:color="auto"/>
              <w:right w:val="single" w:sz="4" w:space="0" w:color="auto"/>
            </w:tcBorders>
            <w:hideMark/>
          </w:tcPr>
          <w:p w14:paraId="51641419" w14:textId="77777777" w:rsidR="002830E3" w:rsidRPr="00274D5E" w:rsidRDefault="002830E3" w:rsidP="004D32C9">
            <w:pPr>
              <w:spacing w:after="0"/>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20C83140" w14:textId="24F151B3"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xml:space="preserve">- </w:t>
            </w:r>
            <w:r w:rsidRPr="00274D5E">
              <w:rPr>
                <w:rFonts w:ascii="Times New Roman" w:hAnsi="Times New Roman"/>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B161687" w14:textId="77777777" w:rsidR="002830E3" w:rsidRPr="00274D5E" w:rsidRDefault="002830E3" w:rsidP="004D32C9">
            <w:pPr>
              <w:spacing w:after="0"/>
              <w:jc w:val="center"/>
              <w:rPr>
                <w:rFonts w:ascii="Times New Roman" w:hAnsi="Times New Roman" w:cs="Times New Roman"/>
                <w:sz w:val="20"/>
                <w:szCs w:val="20"/>
              </w:rPr>
            </w:pPr>
            <w:r w:rsidRPr="00274D5E">
              <w:rPr>
                <w:rFonts w:ascii="Times New Roman" w:hAnsi="Times New Roman" w:cs="Times New Roman"/>
                <w:sz w:val="20"/>
                <w:szCs w:val="20"/>
              </w:rPr>
              <w:t>53 298,10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6B0E4F"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B10E1A9" w14:textId="77777777" w:rsidR="002830E3" w:rsidRPr="00274D5E" w:rsidRDefault="002830E3" w:rsidP="004D32C9">
            <w:pPr>
              <w:spacing w:after="0"/>
              <w:jc w:val="center"/>
              <w:rPr>
                <w:rFonts w:ascii="Times New Roman" w:hAnsi="Times New Roman" w:cs="Times New Roman"/>
                <w:sz w:val="20"/>
                <w:szCs w:val="20"/>
              </w:rPr>
            </w:pPr>
            <w:r w:rsidRPr="00274D5E">
              <w:rPr>
                <w:rFonts w:ascii="Times New Roman" w:hAnsi="Times New Roman" w:cs="Times New Roman"/>
                <w:sz w:val="20"/>
                <w:szCs w:val="20"/>
              </w:rPr>
              <w:t>53 298,10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1ADFEFD"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1B1C0DA6"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E4455B3"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26A203A9"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hideMark/>
          </w:tcPr>
          <w:p w14:paraId="7A17B6E4" w14:textId="77777777" w:rsidR="002830E3" w:rsidRPr="00274D5E" w:rsidRDefault="002830E3" w:rsidP="004D32C9">
            <w:pPr>
              <w:spacing w:after="0"/>
              <w:jc w:val="center"/>
              <w:rPr>
                <w:rFonts w:ascii="Times New Roman" w:hAnsi="Times New Roman" w:cs="Times New Roman"/>
                <w:sz w:val="20"/>
                <w:szCs w:val="20"/>
              </w:rPr>
            </w:pPr>
            <w:r w:rsidRPr="00274D5E">
              <w:rPr>
                <w:rFonts w:ascii="Times New Roman" w:hAnsi="Times New Roman" w:cs="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7AD043A2" w14:textId="4D274D85" w:rsidR="002830E3" w:rsidRPr="00274D5E" w:rsidRDefault="002830E3" w:rsidP="004B6C6F">
            <w:pPr>
              <w:spacing w:after="0"/>
              <w:rPr>
                <w:rFonts w:ascii="Times New Roman" w:hAnsi="Times New Roman" w:cs="Times New Roman"/>
                <w:sz w:val="20"/>
                <w:szCs w:val="20"/>
              </w:rPr>
            </w:pPr>
            <w:r w:rsidRPr="00274D5E">
              <w:rPr>
                <w:rFonts w:ascii="Times New Roman" w:hAnsi="Times New Roman" w:cs="Times New Roman"/>
                <w:sz w:val="20"/>
                <w:szCs w:val="20"/>
              </w:rPr>
              <w:t xml:space="preserve">Подпрограмма </w:t>
            </w:r>
            <w:r w:rsidR="00274D5E">
              <w:rPr>
                <w:rFonts w:ascii="Times New Roman" w:hAnsi="Times New Roman" w:cs="Times New Roman"/>
                <w:sz w:val="20"/>
                <w:szCs w:val="20"/>
              </w:rPr>
              <w:t>«</w:t>
            </w:r>
            <w:r w:rsidRPr="00274D5E">
              <w:rPr>
                <w:rFonts w:ascii="Times New Roman" w:hAnsi="Times New Roman" w:cs="Times New Roman"/>
                <w:sz w:val="20"/>
                <w:szCs w:val="20"/>
              </w:rPr>
              <w:t>Поддержка творческих инициатив, способствующих самореализации населения</w:t>
            </w:r>
            <w:r w:rsidR="00274D5E">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2BF92F7"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164 567,41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A75E3F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32,20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7B7A3EC"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164 567,41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B184DC2"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32,30</w:t>
            </w:r>
          </w:p>
        </w:tc>
        <w:tc>
          <w:tcPr>
            <w:tcW w:w="993" w:type="dxa"/>
            <w:tcBorders>
              <w:top w:val="single" w:sz="4" w:space="0" w:color="auto"/>
              <w:left w:val="single" w:sz="4" w:space="0" w:color="auto"/>
              <w:bottom w:val="single" w:sz="4" w:space="0" w:color="auto"/>
              <w:right w:val="single" w:sz="4" w:space="0" w:color="auto"/>
            </w:tcBorders>
            <w:vAlign w:val="bottom"/>
            <w:hideMark/>
          </w:tcPr>
          <w:p w14:paraId="5E6BC7B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67D9B92E"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5735B2BC"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30733E17" w14:textId="77777777" w:rsidR="002830E3" w:rsidRPr="00274D5E"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5021CE13" w14:textId="7777777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xml:space="preserve">- 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BEB80F3"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6 155,40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4BEC025"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4DE2B6D"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6 155,40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A34C23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650BE570"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46DE6A3"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16C2EB9C"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4216C6FD" w14:textId="77777777" w:rsidR="002830E3" w:rsidRPr="00274D5E"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7EDCB8F0" w14:textId="7777777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4AFD801"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9 627,68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FE9248"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93E87A1"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9 627,68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E62385"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0DEDA539"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70E83194"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70C69545"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4ED5886D" w14:textId="77777777" w:rsidR="002830E3" w:rsidRPr="00274D5E"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4EE67CA8" w14:textId="77D5B2D7" w:rsidR="002830E3" w:rsidRPr="00274D5E" w:rsidRDefault="002830E3" w:rsidP="004D32C9">
            <w:pPr>
              <w:spacing w:after="0" w:line="240" w:lineRule="auto"/>
              <w:rPr>
                <w:rFonts w:ascii="Times New Roman" w:eastAsia="Times New Roman" w:hAnsi="Times New Roman" w:cs="Times New Roman"/>
                <w:sz w:val="20"/>
                <w:szCs w:val="20"/>
                <w:lang w:eastAsia="ru-RU"/>
              </w:rPr>
            </w:pPr>
            <w:r w:rsidRPr="00274D5E">
              <w:rPr>
                <w:rFonts w:ascii="Times New Roman" w:eastAsia="Times New Roman" w:hAnsi="Times New Roman" w:cs="Times New Roman"/>
                <w:sz w:val="20"/>
                <w:szCs w:val="20"/>
                <w:lang w:eastAsia="ru-RU"/>
              </w:rPr>
              <w:t xml:space="preserve">- </w:t>
            </w:r>
            <w:r w:rsidRPr="00274D5E">
              <w:rPr>
                <w:rFonts w:ascii="Times New Roman" w:hAnsi="Times New Roman"/>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B492500"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148 784,33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1D6763"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141A81"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148 784,33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49A306"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2500070E"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0D1B70E4" w14:textId="77777777" w:rsidR="002830E3" w:rsidRPr="00274D5E" w:rsidRDefault="002830E3" w:rsidP="004D32C9">
            <w:pPr>
              <w:spacing w:after="0"/>
              <w:jc w:val="center"/>
              <w:rPr>
                <w:rFonts w:ascii="Times New Roman" w:hAnsi="Times New Roman" w:cs="Times New Roman"/>
                <w:color w:val="000000"/>
                <w:sz w:val="20"/>
                <w:szCs w:val="20"/>
              </w:rPr>
            </w:pPr>
            <w:r w:rsidRPr="00274D5E">
              <w:rPr>
                <w:rFonts w:ascii="Times New Roman" w:hAnsi="Times New Roman" w:cs="Times New Roman"/>
                <w:color w:val="000000"/>
                <w:sz w:val="20"/>
                <w:szCs w:val="20"/>
              </w:rPr>
              <w:t>0,00</w:t>
            </w:r>
          </w:p>
        </w:tc>
      </w:tr>
      <w:tr w:rsidR="002830E3" w:rsidRPr="00033657" w14:paraId="19997FCB"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hideMark/>
          </w:tcPr>
          <w:p w14:paraId="0D596BFC" w14:textId="77777777" w:rsidR="002830E3" w:rsidRPr="00E71069" w:rsidRDefault="002830E3" w:rsidP="004D32C9">
            <w:pPr>
              <w:spacing w:after="0"/>
              <w:jc w:val="center"/>
              <w:rPr>
                <w:rFonts w:ascii="Times New Roman" w:hAnsi="Times New Roman" w:cs="Times New Roman"/>
                <w:sz w:val="20"/>
                <w:szCs w:val="20"/>
              </w:rPr>
            </w:pPr>
            <w:r w:rsidRPr="00E71069">
              <w:rPr>
                <w:rFonts w:ascii="Times New Roman" w:hAnsi="Times New Roman" w:cs="Times New Roman"/>
                <w:sz w:val="20"/>
                <w:szCs w:val="20"/>
              </w:rPr>
              <w:t>3</w:t>
            </w:r>
          </w:p>
        </w:tc>
        <w:tc>
          <w:tcPr>
            <w:tcW w:w="2155" w:type="dxa"/>
            <w:tcBorders>
              <w:top w:val="single" w:sz="4" w:space="0" w:color="auto"/>
              <w:left w:val="single" w:sz="4" w:space="0" w:color="auto"/>
              <w:bottom w:val="single" w:sz="4" w:space="0" w:color="auto"/>
              <w:right w:val="single" w:sz="4" w:space="0" w:color="auto"/>
            </w:tcBorders>
            <w:hideMark/>
          </w:tcPr>
          <w:p w14:paraId="3A905606" w14:textId="6DBF74A2" w:rsidR="002830E3" w:rsidRPr="00E71069" w:rsidRDefault="002830E3" w:rsidP="004B6C6F">
            <w:pPr>
              <w:spacing w:after="0"/>
              <w:rPr>
                <w:rFonts w:ascii="Times New Roman" w:hAnsi="Times New Roman" w:cs="Times New Roman"/>
                <w:sz w:val="20"/>
                <w:szCs w:val="20"/>
              </w:rPr>
            </w:pPr>
            <w:r w:rsidRPr="00E71069">
              <w:rPr>
                <w:rFonts w:ascii="Times New Roman" w:hAnsi="Times New Roman" w:cs="Times New Roman"/>
                <w:sz w:val="20"/>
                <w:szCs w:val="20"/>
              </w:rPr>
              <w:t xml:space="preserve">Подпрограмма </w:t>
            </w:r>
            <w:r w:rsidR="00274D5E" w:rsidRPr="00E71069">
              <w:rPr>
                <w:rFonts w:ascii="Times New Roman" w:hAnsi="Times New Roman" w:cs="Times New Roman"/>
                <w:sz w:val="20"/>
                <w:szCs w:val="20"/>
              </w:rPr>
              <w:t>«</w:t>
            </w:r>
            <w:r w:rsidRPr="00E71069">
              <w:rPr>
                <w:rFonts w:ascii="Times New Roman" w:hAnsi="Times New Roman" w:cs="Times New Roman"/>
                <w:sz w:val="20"/>
                <w:szCs w:val="20"/>
              </w:rPr>
              <w:t>Развитие массовой физической культуры и спорта в городе Радужный, в том числе лиц с ограниченными возможностями</w:t>
            </w:r>
            <w:r w:rsidR="00274D5E" w:rsidRPr="00E71069">
              <w:rPr>
                <w:rFonts w:ascii="Times New Roman" w:hAnsi="Times New Roman" w:cs="Times New Roman"/>
                <w:sz w:val="20"/>
                <w:szCs w:val="20"/>
              </w:rPr>
              <w:t>»</w:t>
            </w:r>
            <w:r w:rsidRPr="00E71069">
              <w:rPr>
                <w:rFonts w:ascii="Times New Roman" w:hAnsi="Times New Roman" w:cs="Times New Roman"/>
                <w:sz w:val="20"/>
                <w:szCs w:val="20"/>
              </w:rPr>
              <w:t xml:space="preserve"> в т.ч.:</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E40F5DA"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914,13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D248596"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0,18</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D2599B7"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914,13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686F398"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0,18</w:t>
            </w:r>
          </w:p>
        </w:tc>
        <w:tc>
          <w:tcPr>
            <w:tcW w:w="993" w:type="dxa"/>
            <w:tcBorders>
              <w:top w:val="single" w:sz="4" w:space="0" w:color="auto"/>
              <w:left w:val="single" w:sz="4" w:space="0" w:color="auto"/>
              <w:bottom w:val="single" w:sz="4" w:space="0" w:color="auto"/>
              <w:right w:val="single" w:sz="4" w:space="0" w:color="auto"/>
            </w:tcBorders>
            <w:vAlign w:val="bottom"/>
            <w:hideMark/>
          </w:tcPr>
          <w:p w14:paraId="123C00A3"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22F12EB4"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79F3D647"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30C83E67"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0D0EBCFA"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xml:space="preserve">- </w:t>
            </w:r>
            <w:r w:rsidRPr="00E71069">
              <w:rPr>
                <w:rFonts w:ascii="Times New Roman" w:hAnsi="Times New Roman"/>
                <w:sz w:val="20"/>
                <w:szCs w:val="20"/>
              </w:rPr>
              <w:t>средства бюджета города</w:t>
            </w:r>
          </w:p>
          <w:p w14:paraId="09748835"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569A145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914,13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0C6669"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6C1CB8C"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914,13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3AA8802"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70309FD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47224A0"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09EDF174"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hideMark/>
          </w:tcPr>
          <w:p w14:paraId="1A705EED" w14:textId="77777777" w:rsidR="002830E3" w:rsidRPr="00E71069" w:rsidRDefault="002830E3" w:rsidP="004D32C9">
            <w:pPr>
              <w:spacing w:after="0"/>
              <w:jc w:val="center"/>
              <w:rPr>
                <w:rFonts w:ascii="Times New Roman" w:hAnsi="Times New Roman" w:cs="Times New Roman"/>
                <w:sz w:val="20"/>
                <w:szCs w:val="20"/>
              </w:rPr>
            </w:pPr>
            <w:r w:rsidRPr="00E71069">
              <w:rPr>
                <w:rFonts w:ascii="Times New Roman" w:hAnsi="Times New Roman" w:cs="Times New Roman"/>
                <w:sz w:val="20"/>
                <w:szCs w:val="20"/>
              </w:rPr>
              <w:t>4</w:t>
            </w:r>
          </w:p>
        </w:tc>
        <w:tc>
          <w:tcPr>
            <w:tcW w:w="2155" w:type="dxa"/>
            <w:tcBorders>
              <w:top w:val="single" w:sz="4" w:space="0" w:color="auto"/>
              <w:left w:val="single" w:sz="4" w:space="0" w:color="auto"/>
              <w:bottom w:val="single" w:sz="4" w:space="0" w:color="auto"/>
              <w:right w:val="single" w:sz="4" w:space="0" w:color="auto"/>
            </w:tcBorders>
            <w:hideMark/>
          </w:tcPr>
          <w:p w14:paraId="63F66AC2" w14:textId="1B411A2B" w:rsidR="002830E3" w:rsidRPr="00E71069" w:rsidRDefault="002830E3" w:rsidP="004B6C6F">
            <w:pPr>
              <w:spacing w:after="0"/>
              <w:rPr>
                <w:rFonts w:ascii="Times New Roman" w:hAnsi="Times New Roman" w:cs="Times New Roman"/>
                <w:sz w:val="20"/>
                <w:szCs w:val="20"/>
              </w:rPr>
            </w:pPr>
            <w:r w:rsidRPr="00E71069">
              <w:rPr>
                <w:rFonts w:ascii="Times New Roman" w:hAnsi="Times New Roman" w:cs="Times New Roman"/>
                <w:sz w:val="20"/>
                <w:szCs w:val="20"/>
              </w:rPr>
              <w:t xml:space="preserve">Подпрограмма </w:t>
            </w:r>
            <w:r w:rsidR="00E71069" w:rsidRPr="00E71069">
              <w:rPr>
                <w:rFonts w:ascii="Times New Roman" w:hAnsi="Times New Roman" w:cs="Times New Roman"/>
                <w:sz w:val="20"/>
                <w:szCs w:val="20"/>
              </w:rPr>
              <w:t>«</w:t>
            </w:r>
            <w:r w:rsidRPr="00E71069">
              <w:rPr>
                <w:rFonts w:ascii="Times New Roman" w:hAnsi="Times New Roman" w:cs="Times New Roman"/>
                <w:sz w:val="20"/>
                <w:szCs w:val="20"/>
              </w:rPr>
              <w:t>Реализация программ спортивной подготовки в учреждениях спортивной направленности</w:t>
            </w:r>
            <w:r w:rsidR="00E71069" w:rsidRPr="00E71069">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6A8B4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215 211,59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56F590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42,10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BB80B3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215 211,59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93C986"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42,24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76A6F384"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7DD906FC"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4E572344"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0854A505"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324B54EF"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xml:space="preserve">- 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F061D6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41,52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A3DF2C"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1B58F80"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41,52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D4EE65B"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06E82E7E"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44C4DF3"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0C974C2F"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7FF0C62F"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52EFFB26"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B82C73B"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7 345,58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32207E3"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B95670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7 345,58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D9F6AE2"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67D46865"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5AB5D41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75ED2EC2"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23524CEA"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275D7C6F"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xml:space="preserve">- </w:t>
            </w:r>
            <w:r w:rsidRPr="00E71069">
              <w:rPr>
                <w:rFonts w:ascii="Times New Roman" w:hAnsi="Times New Roman"/>
                <w:sz w:val="20"/>
                <w:szCs w:val="20"/>
              </w:rPr>
              <w:t>средства бюджета города</w:t>
            </w:r>
          </w:p>
          <w:p w14:paraId="487B767B"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437D2373"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207 824,49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2C5D9A8"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B3BC491"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207 824,49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F0D3E7"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27FE2E0B"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5D392FD7"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63485E0A"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hideMark/>
          </w:tcPr>
          <w:p w14:paraId="2727B8A5" w14:textId="77777777" w:rsidR="002830E3" w:rsidRPr="00E71069" w:rsidRDefault="002830E3" w:rsidP="004D32C9">
            <w:pPr>
              <w:spacing w:after="0"/>
              <w:jc w:val="center"/>
              <w:rPr>
                <w:rFonts w:ascii="Times New Roman" w:hAnsi="Times New Roman" w:cs="Times New Roman"/>
                <w:sz w:val="20"/>
                <w:szCs w:val="20"/>
              </w:rPr>
            </w:pPr>
            <w:r w:rsidRPr="00E71069">
              <w:rPr>
                <w:rFonts w:ascii="Times New Roman" w:hAnsi="Times New Roman" w:cs="Times New Roman"/>
                <w:sz w:val="20"/>
                <w:szCs w:val="20"/>
              </w:rPr>
              <w:t>5</w:t>
            </w:r>
          </w:p>
        </w:tc>
        <w:tc>
          <w:tcPr>
            <w:tcW w:w="2155" w:type="dxa"/>
            <w:tcBorders>
              <w:top w:val="single" w:sz="4" w:space="0" w:color="auto"/>
              <w:left w:val="single" w:sz="4" w:space="0" w:color="auto"/>
              <w:bottom w:val="single" w:sz="4" w:space="0" w:color="auto"/>
              <w:right w:val="single" w:sz="4" w:space="0" w:color="auto"/>
            </w:tcBorders>
            <w:hideMark/>
          </w:tcPr>
          <w:p w14:paraId="39E368A2" w14:textId="3116779A" w:rsidR="002830E3" w:rsidRPr="00E71069" w:rsidRDefault="002830E3" w:rsidP="004B6C6F">
            <w:pPr>
              <w:spacing w:after="0"/>
              <w:rPr>
                <w:rFonts w:ascii="Times New Roman" w:hAnsi="Times New Roman" w:cs="Times New Roman"/>
                <w:sz w:val="20"/>
                <w:szCs w:val="20"/>
              </w:rPr>
            </w:pPr>
            <w:r w:rsidRPr="00E71069">
              <w:rPr>
                <w:rFonts w:ascii="Times New Roman" w:hAnsi="Times New Roman" w:cs="Times New Roman"/>
                <w:sz w:val="20"/>
                <w:szCs w:val="20"/>
              </w:rPr>
              <w:t xml:space="preserve">Подпрограмма </w:t>
            </w:r>
            <w:r w:rsidR="00E71069" w:rsidRPr="00E71069">
              <w:rPr>
                <w:rFonts w:ascii="Times New Roman" w:hAnsi="Times New Roman" w:cs="Times New Roman"/>
                <w:sz w:val="20"/>
                <w:szCs w:val="20"/>
              </w:rPr>
              <w:t>«</w:t>
            </w:r>
            <w:r w:rsidRPr="00E71069">
              <w:rPr>
                <w:rFonts w:ascii="Times New Roman" w:hAnsi="Times New Roman" w:cs="Times New Roman"/>
                <w:sz w:val="20"/>
                <w:szCs w:val="20"/>
              </w:rPr>
              <w:t>Реализация молодежной политики в городе Радужный</w:t>
            </w:r>
            <w:r w:rsidR="00E71069" w:rsidRPr="00E71069">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31EEC2"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18 692,32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AA1757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3,66</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F256DF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18 692,32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F96F7B"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3,67</w:t>
            </w:r>
          </w:p>
        </w:tc>
        <w:tc>
          <w:tcPr>
            <w:tcW w:w="993" w:type="dxa"/>
            <w:tcBorders>
              <w:top w:val="single" w:sz="4" w:space="0" w:color="auto"/>
              <w:left w:val="single" w:sz="4" w:space="0" w:color="auto"/>
              <w:bottom w:val="single" w:sz="4" w:space="0" w:color="auto"/>
              <w:right w:val="single" w:sz="4" w:space="0" w:color="auto"/>
            </w:tcBorders>
            <w:vAlign w:val="bottom"/>
            <w:hideMark/>
          </w:tcPr>
          <w:p w14:paraId="2136A318"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481B884A"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0F4C6304"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6A4C99B2"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17B1295E"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28CBD9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52E7EE"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9882A2"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D86448"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248BF96C"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28EC60DA"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7F65432B" w14:textId="77777777" w:rsidTr="00B7478B">
        <w:trPr>
          <w:trHeight w:val="351"/>
          <w:jc w:val="center"/>
        </w:trPr>
        <w:tc>
          <w:tcPr>
            <w:tcW w:w="639" w:type="dxa"/>
            <w:tcBorders>
              <w:top w:val="single" w:sz="4" w:space="0" w:color="auto"/>
              <w:left w:val="single" w:sz="4" w:space="0" w:color="auto"/>
              <w:bottom w:val="single" w:sz="4" w:space="0" w:color="auto"/>
              <w:right w:val="single" w:sz="4" w:space="0" w:color="auto"/>
            </w:tcBorders>
          </w:tcPr>
          <w:p w14:paraId="007F3F70"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2AF8C74E" w14:textId="739CE768"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xml:space="preserve">- </w:t>
            </w:r>
            <w:r w:rsidRPr="00E71069">
              <w:rPr>
                <w:rFonts w:ascii="Times New Roman" w:hAnsi="Times New Roman"/>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502BE96"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18 542,32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564802"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A15702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18 542,32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37D1861"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211D3D9F"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79D1C451"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0,00</w:t>
            </w:r>
          </w:p>
        </w:tc>
      </w:tr>
      <w:tr w:rsidR="002830E3" w:rsidRPr="00033657" w14:paraId="1DC5E12D" w14:textId="77777777" w:rsidTr="005A3CE6">
        <w:trPr>
          <w:trHeight w:val="1218"/>
          <w:jc w:val="center"/>
        </w:trPr>
        <w:tc>
          <w:tcPr>
            <w:tcW w:w="639" w:type="dxa"/>
            <w:tcBorders>
              <w:top w:val="single" w:sz="4" w:space="0" w:color="auto"/>
              <w:left w:val="single" w:sz="4" w:space="0" w:color="auto"/>
              <w:bottom w:val="single" w:sz="4" w:space="0" w:color="auto"/>
              <w:right w:val="single" w:sz="4" w:space="0" w:color="auto"/>
            </w:tcBorders>
            <w:hideMark/>
          </w:tcPr>
          <w:p w14:paraId="6ACED09D" w14:textId="77777777" w:rsidR="002830E3" w:rsidRPr="00E71069" w:rsidRDefault="002830E3" w:rsidP="004D32C9">
            <w:pPr>
              <w:spacing w:after="0"/>
              <w:jc w:val="center"/>
              <w:rPr>
                <w:rFonts w:ascii="Times New Roman" w:hAnsi="Times New Roman" w:cs="Times New Roman"/>
                <w:sz w:val="20"/>
                <w:szCs w:val="20"/>
              </w:rPr>
            </w:pPr>
            <w:r w:rsidRPr="00E71069">
              <w:rPr>
                <w:rFonts w:ascii="Times New Roman" w:hAnsi="Times New Roman" w:cs="Times New Roman"/>
                <w:sz w:val="20"/>
                <w:szCs w:val="20"/>
              </w:rPr>
              <w:t>6</w:t>
            </w:r>
          </w:p>
        </w:tc>
        <w:tc>
          <w:tcPr>
            <w:tcW w:w="2155" w:type="dxa"/>
            <w:tcBorders>
              <w:top w:val="single" w:sz="4" w:space="0" w:color="auto"/>
              <w:left w:val="single" w:sz="4" w:space="0" w:color="auto"/>
              <w:bottom w:val="single" w:sz="4" w:space="0" w:color="auto"/>
              <w:right w:val="single" w:sz="4" w:space="0" w:color="auto"/>
            </w:tcBorders>
            <w:hideMark/>
          </w:tcPr>
          <w:p w14:paraId="1B260AF4" w14:textId="0BB733AA" w:rsidR="002830E3" w:rsidRPr="00E71069" w:rsidRDefault="002830E3" w:rsidP="004B6C6F">
            <w:pPr>
              <w:spacing w:after="0"/>
              <w:rPr>
                <w:rFonts w:ascii="Times New Roman" w:hAnsi="Times New Roman" w:cs="Times New Roman"/>
                <w:sz w:val="20"/>
                <w:szCs w:val="20"/>
              </w:rPr>
            </w:pPr>
            <w:r w:rsidRPr="00E71069">
              <w:rPr>
                <w:rFonts w:ascii="Times New Roman" w:hAnsi="Times New Roman" w:cs="Times New Roman"/>
                <w:sz w:val="20"/>
                <w:szCs w:val="20"/>
              </w:rPr>
              <w:t xml:space="preserve">Подпрограмма </w:t>
            </w:r>
            <w:r w:rsidR="00E71069" w:rsidRPr="00E71069">
              <w:rPr>
                <w:rFonts w:ascii="Times New Roman" w:hAnsi="Times New Roman" w:cs="Times New Roman"/>
                <w:sz w:val="20"/>
                <w:szCs w:val="20"/>
              </w:rPr>
              <w:t>«</w:t>
            </w:r>
            <w:r w:rsidRPr="00E71069">
              <w:rPr>
                <w:rFonts w:ascii="Times New Roman" w:hAnsi="Times New Roman" w:cs="Times New Roman"/>
                <w:sz w:val="20"/>
                <w:szCs w:val="20"/>
              </w:rPr>
              <w:t>Организационные, экономические механизмы развития культуры, спорта и молодежной политики</w:t>
            </w:r>
            <w:r w:rsidR="00E71069" w:rsidRPr="00E71069">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D7EE61E"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22 752,97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84EDE92"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4,45</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4BD606D"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22 567,88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292A30"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4,43</w:t>
            </w:r>
          </w:p>
        </w:tc>
        <w:tc>
          <w:tcPr>
            <w:tcW w:w="993" w:type="dxa"/>
            <w:tcBorders>
              <w:top w:val="single" w:sz="4" w:space="0" w:color="auto"/>
              <w:left w:val="single" w:sz="4" w:space="0" w:color="auto"/>
              <w:bottom w:val="single" w:sz="4" w:space="0" w:color="auto"/>
              <w:right w:val="single" w:sz="4" w:space="0" w:color="auto"/>
            </w:tcBorders>
            <w:vAlign w:val="bottom"/>
            <w:hideMark/>
          </w:tcPr>
          <w:p w14:paraId="66443F30"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99,19</w:t>
            </w:r>
          </w:p>
        </w:tc>
        <w:tc>
          <w:tcPr>
            <w:tcW w:w="1345" w:type="dxa"/>
            <w:tcBorders>
              <w:top w:val="single" w:sz="4" w:space="0" w:color="auto"/>
              <w:left w:val="single" w:sz="4" w:space="0" w:color="auto"/>
              <w:bottom w:val="single" w:sz="4" w:space="0" w:color="auto"/>
              <w:right w:val="single" w:sz="4" w:space="0" w:color="auto"/>
            </w:tcBorders>
            <w:vAlign w:val="bottom"/>
            <w:hideMark/>
          </w:tcPr>
          <w:p w14:paraId="633906C7"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         185,09</w:t>
            </w:r>
          </w:p>
        </w:tc>
      </w:tr>
      <w:tr w:rsidR="002830E3" w:rsidRPr="00033657" w14:paraId="74726B15" w14:textId="77777777" w:rsidTr="002C0D33">
        <w:trPr>
          <w:trHeight w:val="377"/>
          <w:jc w:val="center"/>
        </w:trPr>
        <w:tc>
          <w:tcPr>
            <w:tcW w:w="639" w:type="dxa"/>
            <w:tcBorders>
              <w:top w:val="single" w:sz="4" w:space="0" w:color="auto"/>
              <w:left w:val="single" w:sz="4" w:space="0" w:color="auto"/>
              <w:bottom w:val="single" w:sz="4" w:space="0" w:color="auto"/>
              <w:right w:val="single" w:sz="4" w:space="0" w:color="auto"/>
            </w:tcBorders>
          </w:tcPr>
          <w:p w14:paraId="4B5C4FDE" w14:textId="77777777" w:rsidR="002830E3" w:rsidRPr="00E71069"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2F70CD4B"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r w:rsidRPr="00E71069">
              <w:rPr>
                <w:rFonts w:ascii="Times New Roman" w:eastAsia="Times New Roman" w:hAnsi="Times New Roman" w:cs="Times New Roman"/>
                <w:sz w:val="20"/>
                <w:szCs w:val="20"/>
                <w:lang w:eastAsia="ru-RU"/>
              </w:rPr>
              <w:t xml:space="preserve">- </w:t>
            </w:r>
            <w:r w:rsidRPr="00E71069">
              <w:rPr>
                <w:rFonts w:ascii="Times New Roman" w:hAnsi="Times New Roman"/>
                <w:sz w:val="20"/>
                <w:szCs w:val="20"/>
              </w:rPr>
              <w:t>средства бюджета города</w:t>
            </w:r>
          </w:p>
          <w:p w14:paraId="15808154" w14:textId="77777777" w:rsidR="002830E3" w:rsidRPr="00E71069" w:rsidRDefault="002830E3" w:rsidP="004D32C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7DEE2723"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22 752,97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4606FB0"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2A98415"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22 567,88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3D0EF7"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7D7404F3"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99,19</w:t>
            </w:r>
          </w:p>
        </w:tc>
        <w:tc>
          <w:tcPr>
            <w:tcW w:w="1345" w:type="dxa"/>
            <w:tcBorders>
              <w:top w:val="single" w:sz="4" w:space="0" w:color="auto"/>
              <w:left w:val="single" w:sz="4" w:space="0" w:color="auto"/>
              <w:bottom w:val="single" w:sz="4" w:space="0" w:color="auto"/>
              <w:right w:val="single" w:sz="4" w:space="0" w:color="auto"/>
            </w:tcBorders>
            <w:vAlign w:val="bottom"/>
            <w:hideMark/>
          </w:tcPr>
          <w:p w14:paraId="66EEDBC8" w14:textId="77777777" w:rsidR="002830E3" w:rsidRPr="00E71069" w:rsidRDefault="002830E3" w:rsidP="004D32C9">
            <w:pPr>
              <w:spacing w:after="0"/>
              <w:jc w:val="center"/>
              <w:rPr>
                <w:rFonts w:ascii="Times New Roman" w:hAnsi="Times New Roman" w:cs="Times New Roman"/>
                <w:color w:val="000000"/>
                <w:sz w:val="20"/>
                <w:szCs w:val="20"/>
              </w:rPr>
            </w:pPr>
            <w:r w:rsidRPr="00E71069">
              <w:rPr>
                <w:rFonts w:ascii="Times New Roman" w:hAnsi="Times New Roman" w:cs="Times New Roman"/>
                <w:color w:val="000000"/>
                <w:sz w:val="20"/>
                <w:szCs w:val="20"/>
              </w:rPr>
              <w:t>-         185,09</w:t>
            </w:r>
          </w:p>
        </w:tc>
      </w:tr>
      <w:tr w:rsidR="002830E3" w:rsidRPr="00033657" w14:paraId="1539A5A1"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hideMark/>
          </w:tcPr>
          <w:p w14:paraId="64830641" w14:textId="77777777" w:rsidR="002830E3" w:rsidRPr="002C0D33" w:rsidRDefault="002830E3" w:rsidP="004D32C9">
            <w:pPr>
              <w:spacing w:after="0"/>
              <w:jc w:val="center"/>
              <w:rPr>
                <w:rFonts w:ascii="Times New Roman" w:hAnsi="Times New Roman" w:cs="Times New Roman"/>
                <w:sz w:val="20"/>
                <w:szCs w:val="20"/>
              </w:rPr>
            </w:pPr>
            <w:r w:rsidRPr="002C0D33">
              <w:rPr>
                <w:rFonts w:ascii="Times New Roman" w:hAnsi="Times New Roman" w:cs="Times New Roman"/>
                <w:sz w:val="20"/>
                <w:szCs w:val="20"/>
              </w:rPr>
              <w:t>7</w:t>
            </w:r>
          </w:p>
        </w:tc>
        <w:tc>
          <w:tcPr>
            <w:tcW w:w="2155" w:type="dxa"/>
            <w:tcBorders>
              <w:top w:val="single" w:sz="4" w:space="0" w:color="auto"/>
              <w:left w:val="single" w:sz="4" w:space="0" w:color="auto"/>
              <w:bottom w:val="single" w:sz="4" w:space="0" w:color="auto"/>
              <w:right w:val="single" w:sz="4" w:space="0" w:color="auto"/>
            </w:tcBorders>
            <w:hideMark/>
          </w:tcPr>
          <w:p w14:paraId="1193CEBF" w14:textId="49EACA55" w:rsidR="002830E3" w:rsidRPr="002C0D33" w:rsidRDefault="002830E3" w:rsidP="005A3CE6">
            <w:pPr>
              <w:spacing w:after="0" w:line="240" w:lineRule="auto"/>
              <w:rPr>
                <w:rFonts w:ascii="Times New Roman" w:hAnsi="Times New Roman" w:cs="Times New Roman"/>
                <w:sz w:val="20"/>
                <w:szCs w:val="20"/>
              </w:rPr>
            </w:pPr>
            <w:r w:rsidRPr="002C0D33">
              <w:rPr>
                <w:rFonts w:ascii="Times New Roman" w:hAnsi="Times New Roman" w:cs="Times New Roman"/>
                <w:sz w:val="20"/>
                <w:szCs w:val="20"/>
              </w:rPr>
              <w:t xml:space="preserve">Подпрограмма </w:t>
            </w:r>
            <w:r w:rsidR="00E71069" w:rsidRPr="002C0D33">
              <w:rPr>
                <w:rFonts w:ascii="Times New Roman" w:hAnsi="Times New Roman" w:cs="Times New Roman"/>
                <w:sz w:val="20"/>
                <w:szCs w:val="20"/>
              </w:rPr>
              <w:t>«</w:t>
            </w:r>
            <w:r w:rsidRPr="002C0D33">
              <w:rPr>
                <w:rFonts w:ascii="Times New Roman" w:hAnsi="Times New Roman" w:cs="Times New Roman"/>
                <w:sz w:val="20"/>
                <w:szCs w:val="20"/>
              </w:rPr>
              <w:t>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w:t>
            </w:r>
            <w:r w:rsidR="00E71069" w:rsidRPr="002C0D3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E6F34C6"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35 191,75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488365"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6,88</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7E59015"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33 753,20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D56006"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6,62</w:t>
            </w:r>
          </w:p>
        </w:tc>
        <w:tc>
          <w:tcPr>
            <w:tcW w:w="993" w:type="dxa"/>
            <w:tcBorders>
              <w:top w:val="single" w:sz="4" w:space="0" w:color="auto"/>
              <w:left w:val="single" w:sz="4" w:space="0" w:color="auto"/>
              <w:bottom w:val="single" w:sz="4" w:space="0" w:color="auto"/>
              <w:right w:val="single" w:sz="4" w:space="0" w:color="auto"/>
            </w:tcBorders>
            <w:vAlign w:val="bottom"/>
            <w:hideMark/>
          </w:tcPr>
          <w:p w14:paraId="50D1C3AF"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95,91</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A4CF402"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      1 438,55</w:t>
            </w:r>
          </w:p>
        </w:tc>
      </w:tr>
      <w:tr w:rsidR="002830E3" w:rsidRPr="00033657" w14:paraId="37516EF9"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5F93CE1B" w14:textId="77777777" w:rsidR="002830E3" w:rsidRPr="002C0D33"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4456B9A0" w14:textId="77777777" w:rsidR="002830E3" w:rsidRPr="002C0D33" w:rsidRDefault="002830E3" w:rsidP="004D32C9">
            <w:pPr>
              <w:spacing w:after="0" w:line="240" w:lineRule="auto"/>
              <w:rPr>
                <w:rFonts w:ascii="Times New Roman" w:eastAsia="Times New Roman" w:hAnsi="Times New Roman" w:cs="Times New Roman"/>
                <w:sz w:val="20"/>
                <w:szCs w:val="20"/>
                <w:lang w:eastAsia="ru-RU"/>
              </w:rPr>
            </w:pPr>
            <w:r w:rsidRPr="002C0D33">
              <w:rPr>
                <w:rFonts w:ascii="Times New Roman" w:eastAsia="Times New Roman" w:hAnsi="Times New Roman" w:cs="Times New Roman"/>
                <w:sz w:val="20"/>
                <w:szCs w:val="20"/>
                <w:lang w:eastAsia="ru-RU"/>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E1C0478"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960,00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E4452A"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73E205F"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960,00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6C9441"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61808735"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100,00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1ACFF75D"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0,00</w:t>
            </w:r>
          </w:p>
        </w:tc>
      </w:tr>
      <w:tr w:rsidR="002830E3" w:rsidRPr="00033657" w14:paraId="55EC3D42" w14:textId="77777777" w:rsidTr="00B7478B">
        <w:trPr>
          <w:jc w:val="center"/>
        </w:trPr>
        <w:tc>
          <w:tcPr>
            <w:tcW w:w="639" w:type="dxa"/>
            <w:tcBorders>
              <w:top w:val="single" w:sz="4" w:space="0" w:color="auto"/>
              <w:left w:val="single" w:sz="4" w:space="0" w:color="auto"/>
              <w:bottom w:val="single" w:sz="4" w:space="0" w:color="auto"/>
              <w:right w:val="single" w:sz="4" w:space="0" w:color="auto"/>
            </w:tcBorders>
          </w:tcPr>
          <w:p w14:paraId="4A1B052C" w14:textId="77777777" w:rsidR="002830E3" w:rsidRPr="002C0D33" w:rsidRDefault="002830E3" w:rsidP="004D32C9">
            <w:pPr>
              <w:spacing w:after="0"/>
              <w:jc w:val="center"/>
              <w:rPr>
                <w:rFonts w:ascii="Times New Roman" w:hAnsi="Times New Roman"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09A2441A" w14:textId="77777777" w:rsidR="002830E3" w:rsidRPr="002C0D33" w:rsidRDefault="002830E3" w:rsidP="004D32C9">
            <w:pPr>
              <w:spacing w:after="0" w:line="240" w:lineRule="auto"/>
              <w:rPr>
                <w:rFonts w:ascii="Times New Roman" w:eastAsia="Times New Roman" w:hAnsi="Times New Roman" w:cs="Times New Roman"/>
                <w:sz w:val="20"/>
                <w:szCs w:val="20"/>
                <w:lang w:eastAsia="ru-RU"/>
              </w:rPr>
            </w:pPr>
            <w:r w:rsidRPr="002C0D33">
              <w:rPr>
                <w:rFonts w:ascii="Times New Roman" w:eastAsia="Times New Roman" w:hAnsi="Times New Roman" w:cs="Times New Roman"/>
                <w:sz w:val="20"/>
                <w:szCs w:val="20"/>
                <w:lang w:eastAsia="ru-RU"/>
              </w:rPr>
              <w:t xml:space="preserve">- </w:t>
            </w:r>
            <w:r w:rsidRPr="002C0D33">
              <w:rPr>
                <w:rFonts w:ascii="Times New Roman" w:hAnsi="Times New Roman"/>
                <w:sz w:val="20"/>
                <w:szCs w:val="20"/>
              </w:rPr>
              <w:t>средства бюджета города</w:t>
            </w:r>
          </w:p>
          <w:p w14:paraId="311B4820" w14:textId="77777777" w:rsidR="002830E3" w:rsidRPr="002C0D33" w:rsidRDefault="002830E3" w:rsidP="004D32C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7EAAD3AE"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34 231,75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87B52A"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3E0F4F"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32 793,20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EDE17B3"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х</w:t>
            </w:r>
          </w:p>
        </w:tc>
        <w:tc>
          <w:tcPr>
            <w:tcW w:w="993" w:type="dxa"/>
            <w:tcBorders>
              <w:top w:val="single" w:sz="4" w:space="0" w:color="auto"/>
              <w:left w:val="single" w:sz="4" w:space="0" w:color="auto"/>
              <w:bottom w:val="single" w:sz="4" w:space="0" w:color="auto"/>
              <w:right w:val="single" w:sz="4" w:space="0" w:color="auto"/>
            </w:tcBorders>
            <w:vAlign w:val="bottom"/>
            <w:hideMark/>
          </w:tcPr>
          <w:p w14:paraId="69400B3C"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95,80</w:t>
            </w:r>
          </w:p>
        </w:tc>
        <w:tc>
          <w:tcPr>
            <w:tcW w:w="1345" w:type="dxa"/>
            <w:tcBorders>
              <w:top w:val="single" w:sz="4" w:space="0" w:color="auto"/>
              <w:left w:val="single" w:sz="4" w:space="0" w:color="auto"/>
              <w:bottom w:val="single" w:sz="4" w:space="0" w:color="auto"/>
              <w:right w:val="single" w:sz="4" w:space="0" w:color="auto"/>
            </w:tcBorders>
            <w:vAlign w:val="bottom"/>
            <w:hideMark/>
          </w:tcPr>
          <w:p w14:paraId="58FBFB80" w14:textId="77777777" w:rsidR="002830E3" w:rsidRPr="002C0D33" w:rsidRDefault="002830E3" w:rsidP="004D32C9">
            <w:pPr>
              <w:spacing w:after="0"/>
              <w:jc w:val="center"/>
              <w:rPr>
                <w:rFonts w:ascii="Times New Roman" w:hAnsi="Times New Roman" w:cs="Times New Roman"/>
                <w:color w:val="000000"/>
                <w:sz w:val="20"/>
                <w:szCs w:val="20"/>
              </w:rPr>
            </w:pPr>
            <w:r w:rsidRPr="002C0D33">
              <w:rPr>
                <w:rFonts w:ascii="Times New Roman" w:hAnsi="Times New Roman" w:cs="Times New Roman"/>
                <w:color w:val="000000"/>
                <w:sz w:val="20"/>
                <w:szCs w:val="20"/>
              </w:rPr>
              <w:t>-      1 438,55</w:t>
            </w:r>
          </w:p>
        </w:tc>
      </w:tr>
    </w:tbl>
    <w:p w14:paraId="62F6EC0F" w14:textId="40232183" w:rsidR="002830E3" w:rsidRPr="002C0D33" w:rsidRDefault="002830E3" w:rsidP="002830E3">
      <w:pPr>
        <w:spacing w:after="0"/>
        <w:ind w:firstLine="720"/>
        <w:jc w:val="both"/>
        <w:rPr>
          <w:rFonts w:ascii="Times New Roman" w:hAnsi="Times New Roman" w:cs="Times New Roman"/>
          <w:sz w:val="24"/>
          <w:szCs w:val="24"/>
        </w:rPr>
      </w:pPr>
      <w:r w:rsidRPr="002C0D33">
        <w:rPr>
          <w:rFonts w:ascii="Times New Roman" w:hAnsi="Times New Roman" w:cs="Times New Roman"/>
          <w:sz w:val="24"/>
          <w:szCs w:val="24"/>
        </w:rPr>
        <w:t>В рамках реализации мероприятий муниципальной программы за отчетный период осуществлялось финансирование муниципальных учреждений культуры, спорта, молодежной политики, дополнительного образования.</w:t>
      </w:r>
    </w:p>
    <w:p w14:paraId="305EF4BC" w14:textId="29601CA0" w:rsidR="007D14CB" w:rsidRPr="002C0D33" w:rsidRDefault="007D14CB" w:rsidP="007D14CB">
      <w:pPr>
        <w:spacing w:after="0"/>
        <w:jc w:val="both"/>
        <w:rPr>
          <w:rFonts w:ascii="Times New Roman" w:eastAsia="Times New Roman" w:hAnsi="Times New Roman" w:cs="Times New Roman"/>
          <w:sz w:val="24"/>
          <w:szCs w:val="24"/>
          <w:lang w:eastAsia="ru-RU"/>
        </w:rPr>
      </w:pPr>
      <w:r w:rsidRPr="002C0D33">
        <w:rPr>
          <w:rFonts w:ascii="Times New Roman" w:eastAsia="Times New Roman" w:hAnsi="Times New Roman" w:cs="Times New Roman"/>
          <w:sz w:val="24"/>
          <w:szCs w:val="24"/>
          <w:lang w:eastAsia="ru-RU"/>
        </w:rPr>
        <w:lastRenderedPageBreak/>
        <w:t xml:space="preserve">           </w:t>
      </w:r>
      <w:bookmarkStart w:id="21" w:name="_Hlk93493193"/>
      <w:r w:rsidRPr="002C0D33">
        <w:rPr>
          <w:rFonts w:ascii="Times New Roman" w:eastAsia="Times New Roman" w:hAnsi="Times New Roman" w:cs="Times New Roman"/>
          <w:sz w:val="24"/>
          <w:szCs w:val="24"/>
          <w:lang w:eastAsia="ru-RU"/>
        </w:rPr>
        <w:t xml:space="preserve">По состоянию на 01 января 2021 года функционировало 9 муниципальных учреждений, из них 8 автономных, 1 бюджетное. </w:t>
      </w:r>
    </w:p>
    <w:bookmarkEnd w:id="21"/>
    <w:p w14:paraId="3115EC4F" w14:textId="464311CB" w:rsidR="007D14CB" w:rsidRPr="002C0D33" w:rsidRDefault="007D14CB" w:rsidP="007D14CB">
      <w:pPr>
        <w:spacing w:after="0"/>
        <w:jc w:val="both"/>
        <w:rPr>
          <w:rFonts w:ascii="Times New Roman" w:eastAsia="Times New Roman" w:hAnsi="Times New Roman" w:cs="Times New Roman"/>
          <w:sz w:val="24"/>
          <w:szCs w:val="24"/>
          <w:lang w:eastAsia="ru-RU"/>
        </w:rPr>
      </w:pPr>
      <w:r w:rsidRPr="002C0D33">
        <w:rPr>
          <w:rFonts w:ascii="Times New Roman" w:eastAsia="Times New Roman" w:hAnsi="Times New Roman" w:cs="Times New Roman"/>
          <w:sz w:val="24"/>
          <w:szCs w:val="24"/>
          <w:lang w:eastAsia="ru-RU"/>
        </w:rPr>
        <w:t xml:space="preserve">  </w:t>
      </w:r>
      <w:r w:rsidRPr="002C0D33">
        <w:rPr>
          <w:rFonts w:ascii="Times New Roman" w:eastAsia="Times New Roman" w:hAnsi="Times New Roman" w:cs="Times New Roman"/>
          <w:sz w:val="24"/>
          <w:szCs w:val="24"/>
          <w:lang w:eastAsia="ru-RU"/>
        </w:rPr>
        <w:tab/>
      </w:r>
      <w:bookmarkStart w:id="22" w:name="_Hlk97905737"/>
      <w:r w:rsidRPr="002C0D33">
        <w:rPr>
          <w:rFonts w:ascii="Times New Roman" w:eastAsia="Times New Roman" w:hAnsi="Times New Roman" w:cs="Times New Roman"/>
          <w:sz w:val="24"/>
          <w:szCs w:val="24"/>
          <w:lang w:eastAsia="ru-RU"/>
        </w:rPr>
        <w:t>В целях повышения эффективности управления муниципальными учреждениями города Радужный в течение 2021 года проведена оптимизация сети учреждений в сфере спорта путем реорганизации муниципального автономного учреждения спортивная школа «Факел» в форме присоединения к муниципальному автономному учреждению спортивная школа олимпийского резерва «Юность»</w:t>
      </w:r>
      <w:r w:rsidRPr="002C0D33">
        <w:rPr>
          <w:rFonts w:ascii="Times New Roman" w:eastAsia="Times New Roman" w:hAnsi="Times New Roman" w:cs="Times New Roman"/>
          <w:sz w:val="24"/>
          <w:szCs w:val="24"/>
          <w:vertAlign w:val="superscript"/>
          <w:lang w:eastAsia="ru-RU"/>
        </w:rPr>
        <w:footnoteReference w:id="2"/>
      </w:r>
      <w:r w:rsidRPr="002C0D33">
        <w:rPr>
          <w:rFonts w:ascii="Times New Roman" w:eastAsia="Times New Roman" w:hAnsi="Times New Roman" w:cs="Times New Roman"/>
          <w:sz w:val="24"/>
          <w:szCs w:val="24"/>
          <w:lang w:eastAsia="ru-RU"/>
        </w:rPr>
        <w:t>.</w:t>
      </w:r>
    </w:p>
    <w:p w14:paraId="49189B08" w14:textId="5FA08545" w:rsidR="007D14CB" w:rsidRPr="002C0D33" w:rsidRDefault="007D14CB" w:rsidP="002830E3">
      <w:pPr>
        <w:spacing w:after="0"/>
        <w:ind w:firstLine="720"/>
        <w:jc w:val="both"/>
        <w:rPr>
          <w:rFonts w:ascii="Times New Roman" w:hAnsi="Times New Roman" w:cs="Times New Roman"/>
          <w:sz w:val="24"/>
          <w:szCs w:val="24"/>
        </w:rPr>
      </w:pPr>
      <w:r w:rsidRPr="002C0D33">
        <w:rPr>
          <w:rFonts w:ascii="Times New Roman" w:eastAsia="Times New Roman" w:hAnsi="Times New Roman" w:cs="Times New Roman"/>
          <w:sz w:val="24"/>
          <w:szCs w:val="24"/>
          <w:lang w:eastAsia="ru-RU"/>
        </w:rPr>
        <w:t xml:space="preserve">В результате проведенных оптимизационных мероприятий по состоянию на 01 января 2022 года количество муниципальных учреждений – 8, из них 7 автономных, </w:t>
      </w:r>
      <w:r w:rsidR="00110663" w:rsidRPr="002C0D33">
        <w:rPr>
          <w:rFonts w:ascii="Times New Roman" w:eastAsia="Times New Roman" w:hAnsi="Times New Roman" w:cs="Times New Roman"/>
          <w:sz w:val="24"/>
          <w:szCs w:val="24"/>
          <w:lang w:eastAsia="ru-RU"/>
        </w:rPr>
        <w:t xml:space="preserve">1 </w:t>
      </w:r>
      <w:r w:rsidRPr="002C0D33">
        <w:rPr>
          <w:rFonts w:ascii="Times New Roman" w:eastAsia="Times New Roman" w:hAnsi="Times New Roman" w:cs="Times New Roman"/>
          <w:sz w:val="24"/>
          <w:szCs w:val="24"/>
          <w:lang w:eastAsia="ru-RU"/>
        </w:rPr>
        <w:t>бюджетн</w:t>
      </w:r>
      <w:r w:rsidR="00110663" w:rsidRPr="002C0D33">
        <w:rPr>
          <w:rFonts w:ascii="Times New Roman" w:eastAsia="Times New Roman" w:hAnsi="Times New Roman" w:cs="Times New Roman"/>
          <w:sz w:val="24"/>
          <w:szCs w:val="24"/>
          <w:lang w:eastAsia="ru-RU"/>
        </w:rPr>
        <w:t>ое.</w:t>
      </w:r>
    </w:p>
    <w:bookmarkEnd w:id="22"/>
    <w:p w14:paraId="0C756BF2" w14:textId="017EA091" w:rsidR="002830E3" w:rsidRPr="00054A7D" w:rsidRDefault="002830E3" w:rsidP="002830E3">
      <w:pPr>
        <w:spacing w:after="0"/>
        <w:ind w:firstLine="709"/>
        <w:jc w:val="both"/>
        <w:rPr>
          <w:rFonts w:ascii="Times New Roman" w:hAnsi="Times New Roman" w:cs="Times New Roman"/>
          <w:sz w:val="24"/>
          <w:szCs w:val="24"/>
        </w:rPr>
      </w:pPr>
      <w:r w:rsidRPr="00FE75F1">
        <w:rPr>
          <w:rFonts w:ascii="Times New Roman" w:hAnsi="Times New Roman" w:cs="Times New Roman"/>
          <w:sz w:val="24"/>
          <w:szCs w:val="24"/>
        </w:rPr>
        <w:t>На реализацию подпрограммы «</w:t>
      </w:r>
      <w:r w:rsidRPr="00FE75F1">
        <w:rPr>
          <w:rFonts w:ascii="Times New Roman" w:hAnsi="Times New Roman"/>
          <w:sz w:val="24"/>
          <w:szCs w:val="24"/>
        </w:rPr>
        <w:t>Мероприятия, направленные на развитие библиотечного и музейного дела</w:t>
      </w:r>
      <w:r w:rsidRPr="00FE75F1">
        <w:rPr>
          <w:rFonts w:ascii="Times New Roman" w:hAnsi="Times New Roman" w:cs="Times New Roman"/>
          <w:sz w:val="24"/>
          <w:szCs w:val="24"/>
        </w:rPr>
        <w:t xml:space="preserve">» кассовое исполнение составило   53 827,37 тыс. рублей, в том числе за счет средств федерального бюджета </w:t>
      </w:r>
      <w:r w:rsidR="002C0D33" w:rsidRPr="00FE75F1">
        <w:rPr>
          <w:rFonts w:ascii="Times New Roman" w:hAnsi="Times New Roman" w:cs="Times New Roman"/>
          <w:sz w:val="24"/>
          <w:szCs w:val="24"/>
        </w:rPr>
        <w:t>-</w:t>
      </w:r>
      <w:r w:rsidRPr="00FE75F1">
        <w:rPr>
          <w:rFonts w:ascii="Times New Roman" w:hAnsi="Times New Roman" w:cs="Times New Roman"/>
          <w:sz w:val="24"/>
          <w:szCs w:val="24"/>
        </w:rPr>
        <w:t xml:space="preserve"> 49,70 тыс. рублей</w:t>
      </w:r>
      <w:r w:rsidR="002C0D33" w:rsidRPr="00FE75F1">
        <w:rPr>
          <w:rFonts w:ascii="Times New Roman" w:hAnsi="Times New Roman" w:cs="Times New Roman"/>
          <w:sz w:val="24"/>
          <w:szCs w:val="24"/>
        </w:rPr>
        <w:t>,</w:t>
      </w:r>
      <w:r w:rsidRPr="00FE75F1">
        <w:rPr>
          <w:rFonts w:ascii="Times New Roman" w:hAnsi="Times New Roman" w:cs="Times New Roman"/>
          <w:sz w:val="24"/>
          <w:szCs w:val="24"/>
        </w:rPr>
        <w:t xml:space="preserve"> за счет средств бюджета автономного округа </w:t>
      </w:r>
      <w:r w:rsidR="002C0D33" w:rsidRPr="00FE75F1">
        <w:rPr>
          <w:rFonts w:ascii="Times New Roman" w:hAnsi="Times New Roman" w:cs="Times New Roman"/>
          <w:sz w:val="24"/>
          <w:szCs w:val="24"/>
        </w:rPr>
        <w:t>-</w:t>
      </w:r>
      <w:r w:rsidRPr="00FE75F1">
        <w:rPr>
          <w:rFonts w:ascii="Times New Roman" w:hAnsi="Times New Roman" w:cs="Times New Roman"/>
          <w:sz w:val="24"/>
          <w:szCs w:val="24"/>
        </w:rPr>
        <w:t xml:space="preserve"> 479,57 тыс. рублей</w:t>
      </w:r>
      <w:r w:rsidR="002C0D33" w:rsidRPr="00FE75F1">
        <w:rPr>
          <w:rFonts w:ascii="Times New Roman" w:hAnsi="Times New Roman" w:cs="Times New Roman"/>
          <w:sz w:val="24"/>
          <w:szCs w:val="24"/>
        </w:rPr>
        <w:t>,</w:t>
      </w:r>
      <w:r w:rsidRPr="00FE75F1">
        <w:rPr>
          <w:rFonts w:ascii="Times New Roman" w:hAnsi="Times New Roman" w:cs="Times New Roman"/>
          <w:sz w:val="24"/>
          <w:szCs w:val="24"/>
        </w:rPr>
        <w:t xml:space="preserve"> за счет средств бюджета города </w:t>
      </w:r>
      <w:r w:rsidR="002C0D33" w:rsidRPr="00FE75F1">
        <w:rPr>
          <w:rFonts w:ascii="Times New Roman" w:hAnsi="Times New Roman" w:cs="Times New Roman"/>
          <w:sz w:val="24"/>
          <w:szCs w:val="24"/>
        </w:rPr>
        <w:t>-</w:t>
      </w:r>
      <w:r w:rsidRPr="00FE75F1">
        <w:rPr>
          <w:rFonts w:ascii="Times New Roman" w:hAnsi="Times New Roman" w:cs="Times New Roman"/>
          <w:sz w:val="24"/>
          <w:szCs w:val="24"/>
        </w:rPr>
        <w:t xml:space="preserve"> </w:t>
      </w:r>
      <w:r w:rsidRPr="00FE75F1">
        <w:rPr>
          <w:rFonts w:ascii="Times New Roman" w:hAnsi="Times New Roman" w:cs="Times New Roman"/>
          <w:bCs/>
          <w:sz w:val="24"/>
          <w:szCs w:val="24"/>
        </w:rPr>
        <w:t xml:space="preserve">53 298,10 </w:t>
      </w:r>
      <w:r w:rsidRPr="00FE75F1">
        <w:rPr>
          <w:rFonts w:ascii="Times New Roman" w:hAnsi="Times New Roman" w:cs="Times New Roman"/>
          <w:sz w:val="24"/>
          <w:szCs w:val="24"/>
        </w:rPr>
        <w:t>тыс. рублей.</w:t>
      </w:r>
    </w:p>
    <w:p w14:paraId="0FBAED79" w14:textId="77777777" w:rsidR="002830E3" w:rsidRPr="009C6B70" w:rsidRDefault="002830E3" w:rsidP="002830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C6B70">
        <w:rPr>
          <w:rFonts w:ascii="Times New Roman" w:hAnsi="Times New Roman" w:cs="Times New Roman"/>
          <w:sz w:val="24"/>
          <w:szCs w:val="24"/>
        </w:rPr>
        <w:t>В рамках данной подпрограммы реализуется 2 основных мероприятия:</w:t>
      </w:r>
    </w:p>
    <w:p w14:paraId="1134E42C" w14:textId="38CC3FCE" w:rsidR="002830E3" w:rsidRPr="009C6B70" w:rsidRDefault="009C6B70" w:rsidP="002830E3">
      <w:pPr>
        <w:pStyle w:val="a3"/>
        <w:numPr>
          <w:ilvl w:val="0"/>
          <w:numId w:val="29"/>
        </w:numPr>
        <w:spacing w:after="0"/>
        <w:ind w:left="993"/>
        <w:jc w:val="both"/>
        <w:rPr>
          <w:rFonts w:ascii="Times New Roman" w:hAnsi="Times New Roman" w:cs="Times New Roman"/>
          <w:sz w:val="24"/>
          <w:szCs w:val="24"/>
        </w:rPr>
      </w:pPr>
      <w:r w:rsidRPr="009C6B70">
        <w:rPr>
          <w:rFonts w:ascii="Times New Roman" w:hAnsi="Times New Roman" w:cs="Times New Roman"/>
          <w:sz w:val="24"/>
          <w:szCs w:val="24"/>
        </w:rPr>
        <w:t>О</w:t>
      </w:r>
      <w:r w:rsidR="002830E3" w:rsidRPr="009C6B70">
        <w:rPr>
          <w:rFonts w:ascii="Times New Roman" w:hAnsi="Times New Roman" w:cs="Times New Roman"/>
          <w:sz w:val="24"/>
          <w:szCs w:val="24"/>
        </w:rPr>
        <w:t xml:space="preserve">сновное мероприятие «Развитие библиотечного дела»; </w:t>
      </w:r>
    </w:p>
    <w:p w14:paraId="35221BB7" w14:textId="5EBDC42A" w:rsidR="002830E3" w:rsidRPr="009C6B70" w:rsidRDefault="002830E3" w:rsidP="002830E3">
      <w:pPr>
        <w:pStyle w:val="a3"/>
        <w:numPr>
          <w:ilvl w:val="0"/>
          <w:numId w:val="29"/>
        </w:numPr>
        <w:spacing w:after="0"/>
        <w:ind w:left="993"/>
        <w:jc w:val="both"/>
        <w:rPr>
          <w:rFonts w:ascii="Times New Roman" w:hAnsi="Times New Roman" w:cs="Times New Roman"/>
          <w:sz w:val="24"/>
          <w:szCs w:val="24"/>
        </w:rPr>
      </w:pPr>
      <w:r w:rsidRPr="009C6B70">
        <w:rPr>
          <w:rFonts w:ascii="Times New Roman" w:hAnsi="Times New Roman" w:cs="Times New Roman"/>
          <w:sz w:val="24"/>
          <w:szCs w:val="24"/>
        </w:rPr>
        <w:t>Основное мероприятие «Развитие музейного дела».</w:t>
      </w:r>
    </w:p>
    <w:p w14:paraId="788E0A01" w14:textId="04F03AD2" w:rsidR="002830E3" w:rsidRPr="00054A7D"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Средства, предусмотренные на реализацию основного мероприятия «Развитие библиотечного дела» в сумме 41 089,3</w:t>
      </w:r>
      <w:r w:rsidR="00ED5BF4" w:rsidRPr="009C6B70">
        <w:rPr>
          <w:rFonts w:ascii="Times New Roman" w:hAnsi="Times New Roman" w:cs="Times New Roman"/>
          <w:sz w:val="24"/>
          <w:szCs w:val="24"/>
        </w:rPr>
        <w:t>9</w:t>
      </w:r>
      <w:r w:rsidRPr="009C6B70">
        <w:rPr>
          <w:rFonts w:ascii="Times New Roman" w:hAnsi="Times New Roman" w:cs="Times New Roman"/>
          <w:sz w:val="24"/>
          <w:szCs w:val="24"/>
        </w:rPr>
        <w:t xml:space="preserve"> тыс. рублей, направлены на:</w:t>
      </w:r>
    </w:p>
    <w:p w14:paraId="7C22AFFC" w14:textId="3E63C5E1" w:rsidR="002830E3" w:rsidRPr="009C6B70"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 xml:space="preserve">- выполнение муниципального задания на оказание муниципальных услуг (выполнению работ) </w:t>
      </w:r>
      <w:r w:rsidR="009A3A18">
        <w:rPr>
          <w:rFonts w:ascii="Times New Roman" w:hAnsi="Times New Roman" w:cs="Times New Roman"/>
          <w:sz w:val="24"/>
          <w:szCs w:val="24"/>
        </w:rPr>
        <w:t xml:space="preserve">библиотек </w:t>
      </w:r>
      <w:r w:rsidRPr="009C6B70">
        <w:rPr>
          <w:rFonts w:ascii="Times New Roman" w:hAnsi="Times New Roman" w:cs="Times New Roman"/>
          <w:sz w:val="24"/>
          <w:szCs w:val="24"/>
        </w:rPr>
        <w:t>в сумме 39 693,82 тыс.</w:t>
      </w:r>
      <w:r w:rsidRPr="009C6B70">
        <w:rPr>
          <w:rFonts w:ascii="Times New Roman" w:eastAsia="Times New Roman" w:hAnsi="Times New Roman"/>
          <w:sz w:val="24"/>
          <w:szCs w:val="24"/>
          <w:lang w:eastAsia="ru-RU"/>
        </w:rPr>
        <w:t xml:space="preserve"> </w:t>
      </w:r>
      <w:r w:rsidRPr="009C6B70">
        <w:rPr>
          <w:rFonts w:ascii="Times New Roman" w:hAnsi="Times New Roman" w:cs="Times New Roman"/>
          <w:sz w:val="24"/>
          <w:szCs w:val="24"/>
        </w:rPr>
        <w:t>рублей за счет средств бюджета города;</w:t>
      </w:r>
    </w:p>
    <w:p w14:paraId="59C65ED7" w14:textId="0BE48469" w:rsidR="002830E3" w:rsidRPr="009C6B70" w:rsidRDefault="002830E3" w:rsidP="002830E3">
      <w:pPr>
        <w:spacing w:after="0"/>
        <w:ind w:firstLine="708"/>
        <w:jc w:val="both"/>
        <w:rPr>
          <w:rFonts w:ascii="Times New Roman" w:hAnsi="Times New Roman" w:cs="Times New Roman"/>
        </w:rPr>
      </w:pPr>
      <w:r w:rsidRPr="009C6B70">
        <w:rPr>
          <w:rFonts w:ascii="Times New Roman" w:hAnsi="Times New Roman" w:cs="Times New Roman"/>
          <w:sz w:val="24"/>
          <w:szCs w:val="24"/>
        </w:rPr>
        <w:t>-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культуры сферы библиотечного дела в сумме 715,7</w:t>
      </w:r>
      <w:r w:rsidR="00ED5BF4" w:rsidRPr="009C6B70">
        <w:rPr>
          <w:rFonts w:ascii="Times New Roman" w:hAnsi="Times New Roman" w:cs="Times New Roman"/>
          <w:sz w:val="24"/>
          <w:szCs w:val="24"/>
        </w:rPr>
        <w:t>5</w:t>
      </w:r>
      <w:r w:rsidRPr="009C6B70">
        <w:rPr>
          <w:rFonts w:ascii="Times New Roman" w:hAnsi="Times New Roman" w:cs="Times New Roman"/>
          <w:sz w:val="24"/>
          <w:szCs w:val="24"/>
        </w:rPr>
        <w:t xml:space="preserve"> тыс. рублей;</w:t>
      </w:r>
    </w:p>
    <w:p w14:paraId="2A314788" w14:textId="77777777" w:rsidR="002830E3" w:rsidRPr="009C6B70"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 xml:space="preserve">- компенсацию расходов, связанных с переездом работника учреждения и членов его семьи к новому месту жительства в другую местность в учреждениях культуры в сумме 77,63 тыс. рублей; </w:t>
      </w:r>
    </w:p>
    <w:p w14:paraId="3F91F5B0" w14:textId="77777777" w:rsidR="002830E3"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 на модернизацию общедоступных муниципальных библиотек в сумме 427,80 тыс. рублей, в том числе: за счет средств бюджета автономного округа в сумме 363,60 тыс. рублей; за счет средств бюджета города в сумме 64,20 тыс. рублей.</w:t>
      </w:r>
      <w:r w:rsidRPr="00054A7D">
        <w:rPr>
          <w:rFonts w:ascii="Times New Roman" w:hAnsi="Times New Roman" w:cs="Times New Roman"/>
          <w:sz w:val="24"/>
          <w:szCs w:val="24"/>
        </w:rPr>
        <w:t xml:space="preserve"> </w:t>
      </w:r>
    </w:p>
    <w:p w14:paraId="5D8B2D23" w14:textId="55D683EC" w:rsidR="002830E3" w:rsidRPr="00054A7D"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 государственная поддержка отрасли культуры, за счет средств резервного фонда Правительства Российской Федерации в сумме 174,39 тыс. рублей, в том числе: за счет средств федерального бюджета в сумме 49,70 тыс. рублей, за счет средств бюджета автономного округа в сумме 115,97 тыс. рублей; за счет средств бюджета города в сумме 8,72 тыс. рублей.</w:t>
      </w:r>
    </w:p>
    <w:p w14:paraId="3F4F8D81" w14:textId="77777777" w:rsidR="002830E3" w:rsidRPr="009C6B70"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 xml:space="preserve">Средства, предусмотренные на реализацию основного мероприятия «Развитие музейного дела» в сумме 12 737 ,98 тыс. рублей направлены на: </w:t>
      </w:r>
    </w:p>
    <w:p w14:paraId="69F45604" w14:textId="027BFB67" w:rsidR="002830E3" w:rsidRPr="009C6B70" w:rsidRDefault="002830E3" w:rsidP="002830E3">
      <w:pPr>
        <w:spacing w:after="0"/>
        <w:ind w:firstLine="708"/>
        <w:jc w:val="both"/>
        <w:rPr>
          <w:rFonts w:ascii="Times New Roman" w:hAnsi="Times New Roman" w:cs="Times New Roman"/>
          <w:sz w:val="24"/>
          <w:szCs w:val="24"/>
        </w:rPr>
      </w:pPr>
      <w:r w:rsidRPr="009C6B70">
        <w:rPr>
          <w:rFonts w:ascii="Times New Roman" w:hAnsi="Times New Roman" w:cs="Times New Roman"/>
          <w:sz w:val="24"/>
          <w:szCs w:val="24"/>
        </w:rPr>
        <w:t xml:space="preserve">- выполнение муниципального задания на оказание муниципальных услуг (выполнению работ) </w:t>
      </w:r>
      <w:r w:rsidR="009A3A18">
        <w:rPr>
          <w:rFonts w:ascii="Times New Roman" w:hAnsi="Times New Roman" w:cs="Times New Roman"/>
          <w:sz w:val="24"/>
          <w:szCs w:val="24"/>
        </w:rPr>
        <w:t xml:space="preserve">музея </w:t>
      </w:r>
      <w:r w:rsidRPr="009C6B70">
        <w:rPr>
          <w:rFonts w:ascii="Times New Roman" w:hAnsi="Times New Roman" w:cs="Times New Roman"/>
          <w:sz w:val="24"/>
          <w:szCs w:val="24"/>
        </w:rPr>
        <w:t>в сумме 12 452,59 тыс.</w:t>
      </w:r>
      <w:r w:rsidRPr="009C6B70">
        <w:rPr>
          <w:rFonts w:ascii="Times New Roman" w:eastAsia="Times New Roman" w:hAnsi="Times New Roman"/>
          <w:sz w:val="24"/>
          <w:szCs w:val="24"/>
          <w:lang w:eastAsia="ru-RU"/>
        </w:rPr>
        <w:t xml:space="preserve"> </w:t>
      </w:r>
      <w:r w:rsidRPr="009C6B70">
        <w:rPr>
          <w:rFonts w:ascii="Times New Roman" w:hAnsi="Times New Roman" w:cs="Times New Roman"/>
          <w:sz w:val="24"/>
          <w:szCs w:val="24"/>
        </w:rPr>
        <w:t>рублей за счет средств бюджета города;</w:t>
      </w:r>
    </w:p>
    <w:p w14:paraId="5D94D495" w14:textId="5AC052F3" w:rsidR="002830E3" w:rsidRPr="00054A7D" w:rsidRDefault="002830E3" w:rsidP="002830E3">
      <w:pPr>
        <w:spacing w:after="0"/>
        <w:ind w:firstLine="708"/>
        <w:jc w:val="both"/>
        <w:rPr>
          <w:rFonts w:ascii="Times New Roman" w:hAnsi="Times New Roman" w:cs="Times New Roman"/>
        </w:rPr>
      </w:pPr>
      <w:r w:rsidRPr="009C6B70">
        <w:rPr>
          <w:rFonts w:ascii="Times New Roman" w:hAnsi="Times New Roman" w:cs="Times New Roman"/>
          <w:sz w:val="24"/>
          <w:szCs w:val="24"/>
        </w:rPr>
        <w:t>-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культуры сферы музейного дела в сумме 285,39 тыс. рублей</w:t>
      </w:r>
      <w:r w:rsidR="009C6B70">
        <w:rPr>
          <w:rFonts w:ascii="Times New Roman" w:hAnsi="Times New Roman" w:cs="Times New Roman"/>
          <w:sz w:val="24"/>
          <w:szCs w:val="24"/>
        </w:rPr>
        <w:t>.</w:t>
      </w:r>
    </w:p>
    <w:p w14:paraId="62DA78B9" w14:textId="34A32D71" w:rsidR="002830E3" w:rsidRPr="00054A7D" w:rsidRDefault="002830E3" w:rsidP="002830E3">
      <w:pPr>
        <w:spacing w:after="0"/>
        <w:ind w:firstLine="708"/>
        <w:jc w:val="both"/>
        <w:rPr>
          <w:rFonts w:ascii="Times New Roman" w:hAnsi="Times New Roman" w:cs="Times New Roman"/>
          <w:sz w:val="24"/>
          <w:szCs w:val="24"/>
        </w:rPr>
      </w:pPr>
      <w:r w:rsidRPr="009A3A18">
        <w:rPr>
          <w:rFonts w:ascii="Times New Roman" w:hAnsi="Times New Roman" w:cs="Times New Roman"/>
          <w:sz w:val="24"/>
          <w:szCs w:val="24"/>
        </w:rPr>
        <w:t xml:space="preserve">На реализацию подпрограммы «Поддержка творческих инициатив, способствующих самореализации населения» кассовое исполнение составило 164 567,41 тыс. рублей, в том числе: за счет средств федерального бюджета </w:t>
      </w:r>
      <w:r w:rsidR="00BC16D4" w:rsidRPr="009A3A18">
        <w:rPr>
          <w:rFonts w:ascii="Times New Roman" w:hAnsi="Times New Roman" w:cs="Times New Roman"/>
          <w:sz w:val="24"/>
          <w:szCs w:val="24"/>
        </w:rPr>
        <w:t>-</w:t>
      </w:r>
      <w:r w:rsidRPr="009A3A18">
        <w:rPr>
          <w:rFonts w:ascii="Times New Roman" w:hAnsi="Times New Roman" w:cs="Times New Roman"/>
          <w:sz w:val="24"/>
          <w:szCs w:val="24"/>
        </w:rPr>
        <w:t xml:space="preserve"> 6 155,40 тыс. рублей</w:t>
      </w:r>
      <w:r w:rsidR="00BC16D4" w:rsidRPr="009A3A18">
        <w:rPr>
          <w:rFonts w:ascii="Times New Roman" w:hAnsi="Times New Roman" w:cs="Times New Roman"/>
          <w:sz w:val="24"/>
          <w:szCs w:val="24"/>
        </w:rPr>
        <w:t xml:space="preserve">, </w:t>
      </w:r>
      <w:r w:rsidRPr="009A3A18">
        <w:rPr>
          <w:rFonts w:ascii="Times New Roman" w:hAnsi="Times New Roman" w:cs="Times New Roman"/>
          <w:sz w:val="24"/>
          <w:szCs w:val="24"/>
        </w:rPr>
        <w:t xml:space="preserve">за счет средств бюджета </w:t>
      </w:r>
      <w:r w:rsidRPr="009A3A18">
        <w:rPr>
          <w:rFonts w:ascii="Times New Roman" w:hAnsi="Times New Roman" w:cs="Times New Roman"/>
          <w:sz w:val="24"/>
          <w:szCs w:val="24"/>
        </w:rPr>
        <w:lastRenderedPageBreak/>
        <w:t xml:space="preserve">автономного округа </w:t>
      </w:r>
      <w:r w:rsidR="00BC16D4" w:rsidRPr="009A3A18">
        <w:rPr>
          <w:rFonts w:ascii="Times New Roman" w:hAnsi="Times New Roman" w:cs="Times New Roman"/>
          <w:sz w:val="24"/>
          <w:szCs w:val="24"/>
        </w:rPr>
        <w:t>-</w:t>
      </w:r>
      <w:r w:rsidRPr="009A3A18">
        <w:rPr>
          <w:rFonts w:ascii="Times New Roman" w:hAnsi="Times New Roman" w:cs="Times New Roman"/>
          <w:sz w:val="24"/>
          <w:szCs w:val="24"/>
        </w:rPr>
        <w:t xml:space="preserve"> 9 627,68 тыс. рублей</w:t>
      </w:r>
      <w:r w:rsidR="00BC16D4" w:rsidRPr="009A3A18">
        <w:rPr>
          <w:rFonts w:ascii="Times New Roman" w:hAnsi="Times New Roman" w:cs="Times New Roman"/>
          <w:sz w:val="24"/>
          <w:szCs w:val="24"/>
        </w:rPr>
        <w:t xml:space="preserve">, </w:t>
      </w:r>
      <w:r w:rsidRPr="009A3A18">
        <w:rPr>
          <w:rFonts w:ascii="Times New Roman" w:hAnsi="Times New Roman" w:cs="Times New Roman"/>
          <w:sz w:val="24"/>
          <w:szCs w:val="24"/>
        </w:rPr>
        <w:t xml:space="preserve">за счет средств бюджета города </w:t>
      </w:r>
      <w:r w:rsidR="00BC16D4" w:rsidRPr="009A3A18">
        <w:rPr>
          <w:rFonts w:ascii="Times New Roman" w:hAnsi="Times New Roman" w:cs="Times New Roman"/>
          <w:sz w:val="24"/>
          <w:szCs w:val="24"/>
        </w:rPr>
        <w:t>-</w:t>
      </w:r>
      <w:r w:rsidRPr="009A3A18">
        <w:rPr>
          <w:rFonts w:ascii="Times New Roman" w:hAnsi="Times New Roman" w:cs="Times New Roman"/>
          <w:sz w:val="24"/>
          <w:szCs w:val="24"/>
        </w:rPr>
        <w:t xml:space="preserve"> 148 784,33 тыс. рублей.</w:t>
      </w:r>
    </w:p>
    <w:p w14:paraId="7256445E" w14:textId="77777777" w:rsidR="002830E3" w:rsidRPr="009A3A18" w:rsidRDefault="002830E3" w:rsidP="002830E3">
      <w:pPr>
        <w:spacing w:after="0"/>
        <w:ind w:firstLine="720"/>
        <w:jc w:val="both"/>
        <w:rPr>
          <w:rFonts w:ascii="Times New Roman" w:hAnsi="Times New Roman" w:cs="Times New Roman"/>
          <w:sz w:val="24"/>
          <w:szCs w:val="24"/>
        </w:rPr>
      </w:pPr>
      <w:r w:rsidRPr="009A3A18">
        <w:rPr>
          <w:rFonts w:ascii="Times New Roman" w:hAnsi="Times New Roman" w:cs="Times New Roman"/>
          <w:sz w:val="24"/>
          <w:szCs w:val="24"/>
        </w:rPr>
        <w:t>В рамках данной подпрограммы реализуется 4 основных мероприятия:</w:t>
      </w:r>
    </w:p>
    <w:p w14:paraId="7289D151" w14:textId="77777777" w:rsidR="002830E3" w:rsidRPr="009A3A18" w:rsidRDefault="002830E3" w:rsidP="002830E3">
      <w:pPr>
        <w:spacing w:after="0"/>
        <w:jc w:val="both"/>
        <w:rPr>
          <w:rFonts w:ascii="Times New Roman" w:hAnsi="Times New Roman" w:cs="Times New Roman"/>
          <w:sz w:val="24"/>
          <w:szCs w:val="24"/>
        </w:rPr>
      </w:pPr>
      <w:r w:rsidRPr="009A3A18">
        <w:rPr>
          <w:rFonts w:ascii="Times New Roman" w:hAnsi="Times New Roman" w:cs="Times New Roman"/>
          <w:sz w:val="24"/>
          <w:szCs w:val="24"/>
        </w:rPr>
        <w:t xml:space="preserve">            - «Поддержка одаренных детей и молодежи, развитие художественного образования»;</w:t>
      </w:r>
    </w:p>
    <w:p w14:paraId="2C300457" w14:textId="77777777" w:rsidR="002830E3" w:rsidRPr="009A3A18" w:rsidRDefault="002830E3" w:rsidP="002830E3">
      <w:pPr>
        <w:spacing w:after="0"/>
        <w:ind w:left="708"/>
        <w:jc w:val="both"/>
        <w:rPr>
          <w:rFonts w:ascii="Times New Roman" w:hAnsi="Times New Roman" w:cs="Times New Roman"/>
          <w:sz w:val="24"/>
          <w:szCs w:val="24"/>
        </w:rPr>
      </w:pPr>
      <w:r w:rsidRPr="009A3A18">
        <w:rPr>
          <w:rFonts w:ascii="Times New Roman" w:hAnsi="Times New Roman" w:cs="Times New Roman"/>
          <w:sz w:val="24"/>
          <w:szCs w:val="24"/>
        </w:rPr>
        <w:t>- «Стимулирование культурного разнообразия в городе Радужный»;</w:t>
      </w:r>
    </w:p>
    <w:p w14:paraId="49235772" w14:textId="77777777" w:rsidR="002830E3" w:rsidRPr="009A3A18" w:rsidRDefault="002830E3" w:rsidP="002830E3">
      <w:pPr>
        <w:spacing w:after="0"/>
        <w:jc w:val="both"/>
        <w:rPr>
          <w:rFonts w:ascii="Times New Roman" w:hAnsi="Times New Roman" w:cs="Times New Roman"/>
          <w:sz w:val="24"/>
          <w:szCs w:val="24"/>
        </w:rPr>
      </w:pPr>
      <w:r w:rsidRPr="009A3A18">
        <w:rPr>
          <w:rFonts w:ascii="Times New Roman" w:hAnsi="Times New Roman" w:cs="Times New Roman"/>
          <w:sz w:val="24"/>
          <w:szCs w:val="24"/>
        </w:rPr>
        <w:t xml:space="preserve">            - «Творческие люди»;</w:t>
      </w:r>
    </w:p>
    <w:p w14:paraId="6BDE8215" w14:textId="77777777" w:rsidR="002830E3" w:rsidRPr="009A3A18" w:rsidRDefault="002830E3" w:rsidP="002830E3">
      <w:pPr>
        <w:spacing w:after="0"/>
        <w:jc w:val="both"/>
        <w:rPr>
          <w:rFonts w:ascii="Times New Roman" w:hAnsi="Times New Roman" w:cs="Times New Roman"/>
          <w:sz w:val="24"/>
          <w:szCs w:val="24"/>
        </w:rPr>
      </w:pPr>
      <w:r w:rsidRPr="009A3A18">
        <w:rPr>
          <w:rFonts w:ascii="Times New Roman" w:hAnsi="Times New Roman" w:cs="Times New Roman"/>
          <w:sz w:val="24"/>
          <w:szCs w:val="24"/>
        </w:rPr>
        <w:t xml:space="preserve">            - «Региональный проект «Культурная среда».</w:t>
      </w:r>
    </w:p>
    <w:p w14:paraId="52315F62" w14:textId="77777777" w:rsidR="002830E3" w:rsidRPr="009A3A18" w:rsidRDefault="002830E3" w:rsidP="002830E3">
      <w:pPr>
        <w:spacing w:after="0"/>
        <w:ind w:firstLine="708"/>
        <w:jc w:val="both"/>
        <w:rPr>
          <w:rFonts w:ascii="Times New Roman" w:hAnsi="Times New Roman" w:cs="Times New Roman"/>
          <w:sz w:val="24"/>
          <w:szCs w:val="24"/>
        </w:rPr>
      </w:pPr>
      <w:r w:rsidRPr="009A3A18">
        <w:rPr>
          <w:rFonts w:ascii="Times New Roman" w:hAnsi="Times New Roman" w:cs="Times New Roman"/>
          <w:sz w:val="24"/>
          <w:szCs w:val="24"/>
        </w:rPr>
        <w:t xml:space="preserve">Средства, предусмотренные на реализацию основного мероприятия «Поддержка одаренных детей и молодежи, развитие художественного образования» в сумме 77 445,50 тыс. рублей направлены на: </w:t>
      </w:r>
    </w:p>
    <w:p w14:paraId="4B2500E7" w14:textId="17122A34" w:rsidR="002830E3" w:rsidRPr="009A3A18" w:rsidRDefault="002830E3" w:rsidP="002830E3">
      <w:pPr>
        <w:spacing w:after="0"/>
        <w:ind w:firstLine="708"/>
        <w:jc w:val="both"/>
        <w:rPr>
          <w:rFonts w:ascii="Times New Roman" w:hAnsi="Times New Roman" w:cs="Times New Roman"/>
          <w:sz w:val="24"/>
          <w:szCs w:val="24"/>
        </w:rPr>
      </w:pPr>
      <w:r w:rsidRPr="009A3A18">
        <w:rPr>
          <w:rFonts w:ascii="Times New Roman" w:hAnsi="Times New Roman" w:cs="Times New Roman"/>
          <w:sz w:val="24"/>
          <w:szCs w:val="24"/>
        </w:rPr>
        <w:t xml:space="preserve">- выполнение муниципального задания на оказание муниципальных услуг (выполнению работ) </w:t>
      </w:r>
      <w:r w:rsidR="00471EB9">
        <w:rPr>
          <w:rFonts w:ascii="Times New Roman" w:hAnsi="Times New Roman" w:cs="Times New Roman"/>
          <w:sz w:val="24"/>
          <w:szCs w:val="24"/>
        </w:rPr>
        <w:t>учреждений культуры дополнительного образования</w:t>
      </w:r>
      <w:r w:rsidR="009A3A18" w:rsidRPr="009A3A18">
        <w:rPr>
          <w:rFonts w:ascii="Times New Roman" w:hAnsi="Times New Roman" w:cs="Times New Roman"/>
          <w:sz w:val="24"/>
          <w:szCs w:val="24"/>
        </w:rPr>
        <w:t xml:space="preserve"> </w:t>
      </w:r>
      <w:r w:rsidRPr="009A3A18">
        <w:rPr>
          <w:rFonts w:ascii="Times New Roman" w:hAnsi="Times New Roman" w:cs="Times New Roman"/>
          <w:sz w:val="24"/>
          <w:szCs w:val="24"/>
        </w:rPr>
        <w:t>в сумме 75 897,78 тыс.</w:t>
      </w:r>
      <w:r w:rsidRPr="009A3A18">
        <w:rPr>
          <w:rFonts w:ascii="Times New Roman" w:eastAsia="Times New Roman" w:hAnsi="Times New Roman"/>
          <w:sz w:val="24"/>
          <w:szCs w:val="24"/>
          <w:lang w:eastAsia="ru-RU"/>
        </w:rPr>
        <w:t xml:space="preserve"> </w:t>
      </w:r>
      <w:r w:rsidRPr="009A3A18">
        <w:rPr>
          <w:rFonts w:ascii="Times New Roman" w:hAnsi="Times New Roman" w:cs="Times New Roman"/>
          <w:sz w:val="24"/>
          <w:szCs w:val="24"/>
        </w:rPr>
        <w:t>рублей за счет средств бюджета города;</w:t>
      </w:r>
    </w:p>
    <w:p w14:paraId="65A070A3" w14:textId="441812B2" w:rsidR="002830E3" w:rsidRPr="00054A7D" w:rsidRDefault="002830E3" w:rsidP="002830E3">
      <w:pPr>
        <w:spacing w:after="0"/>
        <w:ind w:firstLine="708"/>
        <w:jc w:val="both"/>
        <w:rPr>
          <w:rFonts w:ascii="Times New Roman" w:hAnsi="Times New Roman" w:cs="Times New Roman"/>
        </w:rPr>
      </w:pPr>
      <w:r w:rsidRPr="009A3A18">
        <w:rPr>
          <w:rFonts w:ascii="Times New Roman" w:hAnsi="Times New Roman" w:cs="Times New Roman"/>
          <w:sz w:val="24"/>
          <w:szCs w:val="24"/>
        </w:rPr>
        <w:t xml:space="preserve">-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культуры </w:t>
      </w:r>
      <w:r w:rsidR="00471EB9">
        <w:rPr>
          <w:rFonts w:ascii="Times New Roman" w:hAnsi="Times New Roman" w:cs="Times New Roman"/>
          <w:sz w:val="24"/>
          <w:szCs w:val="24"/>
        </w:rPr>
        <w:t>дополнительного образования</w:t>
      </w:r>
      <w:r w:rsidRPr="009A3A18">
        <w:rPr>
          <w:rFonts w:ascii="Times New Roman" w:hAnsi="Times New Roman" w:cs="Times New Roman"/>
          <w:sz w:val="24"/>
          <w:szCs w:val="24"/>
        </w:rPr>
        <w:t xml:space="preserve"> в сумме 1 547,72 тыс. рублей</w:t>
      </w:r>
      <w:r w:rsidR="009A3A18">
        <w:rPr>
          <w:rFonts w:ascii="Times New Roman" w:hAnsi="Times New Roman" w:cs="Times New Roman"/>
          <w:sz w:val="24"/>
          <w:szCs w:val="24"/>
        </w:rPr>
        <w:t>.</w:t>
      </w:r>
    </w:p>
    <w:p w14:paraId="570E0B6F" w14:textId="77777777" w:rsidR="002830E3" w:rsidRPr="00326671" w:rsidRDefault="002830E3" w:rsidP="002830E3">
      <w:pPr>
        <w:spacing w:after="0"/>
        <w:ind w:firstLine="708"/>
        <w:jc w:val="both"/>
        <w:rPr>
          <w:rFonts w:ascii="Times New Roman" w:hAnsi="Times New Roman" w:cs="Times New Roman"/>
          <w:sz w:val="24"/>
          <w:szCs w:val="24"/>
        </w:rPr>
      </w:pPr>
      <w:r w:rsidRPr="00326671">
        <w:rPr>
          <w:rFonts w:ascii="Times New Roman" w:hAnsi="Times New Roman" w:cs="Times New Roman"/>
          <w:sz w:val="24"/>
          <w:szCs w:val="24"/>
        </w:rPr>
        <w:t>Средства, предусмотренные на реализацию основного мероприятия «Стимулирование культурного разнообразия в городе Радужный» в сумме 70 866,72 тыс. рублей направлены на:</w:t>
      </w:r>
    </w:p>
    <w:p w14:paraId="50D98295" w14:textId="48A73E1D" w:rsidR="002830E3" w:rsidRPr="00054A7D" w:rsidRDefault="002830E3" w:rsidP="002830E3">
      <w:pPr>
        <w:spacing w:after="0"/>
        <w:ind w:firstLine="708"/>
        <w:jc w:val="both"/>
        <w:rPr>
          <w:rFonts w:ascii="Times New Roman" w:hAnsi="Times New Roman" w:cs="Times New Roman"/>
          <w:sz w:val="24"/>
          <w:szCs w:val="24"/>
        </w:rPr>
      </w:pPr>
      <w:r w:rsidRPr="001F72C4">
        <w:rPr>
          <w:rFonts w:ascii="Times New Roman" w:hAnsi="Times New Roman" w:cs="Times New Roman"/>
          <w:sz w:val="24"/>
          <w:szCs w:val="24"/>
        </w:rPr>
        <w:t>- выполнение муниципального задания на оказание муниципальных услуг (выполнению работ) учреждени</w:t>
      </w:r>
      <w:r w:rsidR="00326671" w:rsidRPr="001F72C4">
        <w:rPr>
          <w:rFonts w:ascii="Times New Roman" w:hAnsi="Times New Roman" w:cs="Times New Roman"/>
          <w:sz w:val="24"/>
          <w:szCs w:val="24"/>
        </w:rPr>
        <w:t xml:space="preserve">ем </w:t>
      </w:r>
      <w:r w:rsidRPr="001F72C4">
        <w:rPr>
          <w:rFonts w:ascii="Times New Roman" w:hAnsi="Times New Roman" w:cs="Times New Roman"/>
          <w:sz w:val="24"/>
          <w:szCs w:val="24"/>
        </w:rPr>
        <w:t xml:space="preserve">культуры </w:t>
      </w:r>
      <w:r w:rsidR="00326671" w:rsidRPr="001F72C4">
        <w:rPr>
          <w:rFonts w:ascii="Times New Roman" w:hAnsi="Times New Roman" w:cs="Times New Roman"/>
          <w:sz w:val="24"/>
          <w:szCs w:val="24"/>
        </w:rPr>
        <w:t>АУК «ДК «Нефтяник»</w:t>
      </w:r>
      <w:r w:rsidR="00471EB9" w:rsidRPr="001F72C4">
        <w:rPr>
          <w:rFonts w:ascii="Times New Roman" w:hAnsi="Times New Roman" w:cs="Times New Roman"/>
          <w:sz w:val="24"/>
          <w:szCs w:val="24"/>
        </w:rPr>
        <w:t xml:space="preserve"> </w:t>
      </w:r>
      <w:r w:rsidRPr="001F72C4">
        <w:rPr>
          <w:rFonts w:ascii="Times New Roman" w:hAnsi="Times New Roman" w:cs="Times New Roman"/>
          <w:sz w:val="24"/>
          <w:szCs w:val="24"/>
        </w:rPr>
        <w:t>в сумме 66 557,02 тыс.</w:t>
      </w:r>
      <w:r w:rsidRPr="001F72C4">
        <w:rPr>
          <w:rFonts w:ascii="Times New Roman" w:eastAsia="Times New Roman" w:hAnsi="Times New Roman"/>
          <w:sz w:val="24"/>
          <w:szCs w:val="24"/>
          <w:lang w:eastAsia="ru-RU"/>
        </w:rPr>
        <w:t xml:space="preserve"> </w:t>
      </w:r>
      <w:r w:rsidRPr="001F72C4">
        <w:rPr>
          <w:rFonts w:ascii="Times New Roman" w:hAnsi="Times New Roman" w:cs="Times New Roman"/>
          <w:sz w:val="24"/>
          <w:szCs w:val="24"/>
        </w:rPr>
        <w:t>рублей;</w:t>
      </w:r>
    </w:p>
    <w:p w14:paraId="43735F20" w14:textId="4623924B" w:rsidR="002830E3" w:rsidRPr="001F72C4" w:rsidRDefault="002830E3" w:rsidP="002830E3">
      <w:pPr>
        <w:spacing w:after="0"/>
        <w:ind w:firstLine="708"/>
        <w:jc w:val="both"/>
        <w:rPr>
          <w:rFonts w:ascii="Times New Roman" w:hAnsi="Times New Roman" w:cs="Times New Roman"/>
          <w:sz w:val="24"/>
          <w:szCs w:val="24"/>
        </w:rPr>
      </w:pPr>
      <w:r w:rsidRPr="001F72C4">
        <w:rPr>
          <w:rFonts w:ascii="Times New Roman" w:hAnsi="Times New Roman" w:cs="Times New Roman"/>
          <w:sz w:val="24"/>
          <w:szCs w:val="24"/>
        </w:rPr>
        <w:t>- проведение мероприятий в области культуры в сумме 3 043,20 тыс. рублей, в том числе за счет средств по соглашению с ПАО «НК «Роснефть» (АО «ННП») в сумме 1 685,90 тыс. рублей на проведение культурно – массовых мероприятий, посвященных к празднованию Дня города Радужный и открытие городской ёлки новогодняя ночь</w:t>
      </w:r>
      <w:r w:rsidR="001F72C4">
        <w:rPr>
          <w:rFonts w:ascii="Times New Roman" w:hAnsi="Times New Roman" w:cs="Times New Roman"/>
          <w:sz w:val="24"/>
          <w:szCs w:val="24"/>
        </w:rPr>
        <w:t>;</w:t>
      </w:r>
    </w:p>
    <w:p w14:paraId="3C153607" w14:textId="1A8A3CFB" w:rsidR="002830E3" w:rsidRPr="009C28FD" w:rsidRDefault="002830E3" w:rsidP="002830E3">
      <w:pPr>
        <w:spacing w:after="0"/>
        <w:ind w:firstLine="708"/>
        <w:jc w:val="both"/>
        <w:rPr>
          <w:rFonts w:ascii="Times New Roman" w:hAnsi="Times New Roman" w:cs="Times New Roman"/>
          <w:sz w:val="24"/>
          <w:szCs w:val="24"/>
        </w:rPr>
      </w:pPr>
      <w:r w:rsidRPr="009C28FD">
        <w:rPr>
          <w:rFonts w:ascii="Times New Roman" w:hAnsi="Times New Roman" w:cs="Times New Roman"/>
          <w:sz w:val="24"/>
          <w:szCs w:val="24"/>
        </w:rPr>
        <w:t>-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w:t>
      </w:r>
      <w:r w:rsidR="001F72C4" w:rsidRPr="009C28FD">
        <w:rPr>
          <w:rFonts w:ascii="Times New Roman" w:hAnsi="Times New Roman" w:cs="Times New Roman"/>
          <w:sz w:val="24"/>
          <w:szCs w:val="24"/>
        </w:rPr>
        <w:t>и</w:t>
      </w:r>
      <w:r w:rsidRPr="009C28FD">
        <w:rPr>
          <w:rFonts w:ascii="Times New Roman" w:hAnsi="Times New Roman" w:cs="Times New Roman"/>
          <w:sz w:val="24"/>
          <w:szCs w:val="24"/>
        </w:rPr>
        <w:t xml:space="preserve"> культуры в сумме 1 099,52 тыс. рублей;</w:t>
      </w:r>
    </w:p>
    <w:p w14:paraId="14C6777F" w14:textId="51D10CAC" w:rsidR="002830E3" w:rsidRDefault="002830E3" w:rsidP="002830E3">
      <w:pPr>
        <w:spacing w:after="0"/>
        <w:ind w:firstLine="708"/>
        <w:jc w:val="both"/>
        <w:rPr>
          <w:rFonts w:ascii="Times New Roman" w:hAnsi="Times New Roman" w:cs="Times New Roman"/>
          <w:sz w:val="24"/>
          <w:szCs w:val="24"/>
        </w:rPr>
      </w:pPr>
      <w:r w:rsidRPr="009C28FD">
        <w:rPr>
          <w:rFonts w:ascii="Times New Roman" w:hAnsi="Times New Roman" w:cs="Times New Roman"/>
          <w:sz w:val="24"/>
          <w:szCs w:val="24"/>
        </w:rPr>
        <w:t>- компенсацию расходов, связанных с переездом работника учреждения и членов его семьи к новому месту жительства в другую местность в учреждени</w:t>
      </w:r>
      <w:r w:rsidR="001F72C4" w:rsidRPr="009C28FD">
        <w:rPr>
          <w:rFonts w:ascii="Times New Roman" w:hAnsi="Times New Roman" w:cs="Times New Roman"/>
          <w:sz w:val="24"/>
          <w:szCs w:val="24"/>
        </w:rPr>
        <w:t>и</w:t>
      </w:r>
      <w:r w:rsidRPr="009C28FD">
        <w:rPr>
          <w:rFonts w:ascii="Times New Roman" w:hAnsi="Times New Roman" w:cs="Times New Roman"/>
          <w:sz w:val="24"/>
          <w:szCs w:val="24"/>
        </w:rPr>
        <w:t xml:space="preserve"> культуры в сумме 166,98 тыс. рублей.</w:t>
      </w:r>
    </w:p>
    <w:p w14:paraId="1CE30B85" w14:textId="25E02D51" w:rsidR="002830E3" w:rsidRPr="00054A7D" w:rsidRDefault="002830E3" w:rsidP="002830E3">
      <w:pPr>
        <w:spacing w:after="0"/>
        <w:ind w:firstLine="708"/>
        <w:jc w:val="both"/>
        <w:rPr>
          <w:rFonts w:ascii="Times New Roman" w:hAnsi="Times New Roman" w:cs="Times New Roman"/>
          <w:sz w:val="24"/>
          <w:szCs w:val="24"/>
        </w:rPr>
      </w:pPr>
      <w:r w:rsidRPr="00551C45">
        <w:rPr>
          <w:rFonts w:ascii="Times New Roman" w:hAnsi="Times New Roman" w:cs="Times New Roman"/>
          <w:sz w:val="24"/>
          <w:szCs w:val="24"/>
        </w:rPr>
        <w:t>Средства, предусмотренные на реализацию основного мероприятия «Творческие люди» средства направлены на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культурно-массовых мероприятий» в сумме 150,00 тыс. рублей, проведен городско</w:t>
      </w:r>
      <w:r w:rsidR="009C28FD" w:rsidRPr="00551C45">
        <w:rPr>
          <w:rFonts w:ascii="Times New Roman" w:hAnsi="Times New Roman" w:cs="Times New Roman"/>
          <w:sz w:val="24"/>
          <w:szCs w:val="24"/>
        </w:rPr>
        <w:t>й</w:t>
      </w:r>
      <w:r w:rsidRPr="00551C45">
        <w:rPr>
          <w:rFonts w:ascii="Times New Roman" w:hAnsi="Times New Roman" w:cs="Times New Roman"/>
          <w:sz w:val="24"/>
          <w:szCs w:val="24"/>
        </w:rPr>
        <w:t xml:space="preserve"> конкурс «Парад снеговиков».</w:t>
      </w:r>
    </w:p>
    <w:p w14:paraId="4D3DB2A0" w14:textId="77777777" w:rsidR="002830E3" w:rsidRDefault="002830E3" w:rsidP="002830E3">
      <w:pPr>
        <w:spacing w:after="0"/>
        <w:ind w:firstLine="708"/>
        <w:jc w:val="both"/>
        <w:rPr>
          <w:rFonts w:ascii="Times New Roman" w:hAnsi="Times New Roman" w:cs="Times New Roman"/>
          <w:sz w:val="24"/>
          <w:szCs w:val="24"/>
        </w:rPr>
      </w:pPr>
      <w:r w:rsidRPr="00551C45">
        <w:rPr>
          <w:rFonts w:ascii="Times New Roman" w:hAnsi="Times New Roman" w:cs="Times New Roman"/>
          <w:sz w:val="24"/>
          <w:szCs w:val="24"/>
        </w:rPr>
        <w:t>В рамках регионального проекта «Культурная среда» выделена субсидия на государственную поддержку отрасли культуры, кассовое исполнение составило в сумме 16 105,19 тыс. рублей, в том числе: за счет средств федерального бюджета в сумме 6 155,40 тыс. рублей; за счет средств бюджета автономного округа в сумме 9 627,68 тыс. рублей; за счет средств бюджета города 322,10 тыс. рублей, средства были израсходованы на оснащение учреждений в области культуры музыкальными инструментами, оборудованием и учебными материалами для МАУ ДО «Детская школа искусств».</w:t>
      </w:r>
      <w:r w:rsidRPr="00054A7D">
        <w:rPr>
          <w:rFonts w:ascii="Times New Roman" w:hAnsi="Times New Roman" w:cs="Times New Roman"/>
          <w:sz w:val="24"/>
          <w:szCs w:val="24"/>
        </w:rPr>
        <w:t xml:space="preserve"> </w:t>
      </w:r>
    </w:p>
    <w:p w14:paraId="52FA7EA3" w14:textId="0ADD81B7" w:rsidR="002830E3" w:rsidRPr="00551C45" w:rsidRDefault="002830E3" w:rsidP="002830E3">
      <w:pPr>
        <w:spacing w:after="0"/>
        <w:jc w:val="both"/>
        <w:rPr>
          <w:rFonts w:ascii="Times New Roman" w:hAnsi="Times New Roman" w:cs="Times New Roman"/>
          <w:sz w:val="24"/>
          <w:szCs w:val="24"/>
        </w:rPr>
      </w:pPr>
      <w:r w:rsidRPr="00551C45">
        <w:rPr>
          <w:rFonts w:ascii="Times New Roman" w:hAnsi="Times New Roman" w:cs="Times New Roman"/>
          <w:sz w:val="24"/>
          <w:szCs w:val="24"/>
        </w:rPr>
        <w:t xml:space="preserve">          В рамках подпрограммы «Развитие массовой физической культуры и спорта в городе Радужный, в том числе лиц с ограниченными возможностями» кассовое исполнение составило 914,13 тыс. рублей</w:t>
      </w:r>
      <w:r w:rsidR="00551C45" w:rsidRPr="00551C45">
        <w:rPr>
          <w:rFonts w:ascii="Times New Roman" w:hAnsi="Times New Roman" w:cs="Times New Roman"/>
          <w:sz w:val="24"/>
          <w:szCs w:val="24"/>
        </w:rPr>
        <w:t>,</w:t>
      </w:r>
      <w:r w:rsidRPr="00551C45">
        <w:rPr>
          <w:rFonts w:ascii="Times New Roman" w:hAnsi="Times New Roman" w:cs="Times New Roman"/>
          <w:sz w:val="24"/>
          <w:szCs w:val="24"/>
        </w:rPr>
        <w:t xml:space="preserve"> </w:t>
      </w:r>
      <w:r w:rsidR="00551C45" w:rsidRPr="00551C45">
        <w:rPr>
          <w:rFonts w:ascii="Times New Roman" w:hAnsi="Times New Roman" w:cs="Times New Roman"/>
          <w:sz w:val="24"/>
          <w:szCs w:val="24"/>
        </w:rPr>
        <w:t>у</w:t>
      </w:r>
      <w:r w:rsidRPr="00551C45">
        <w:rPr>
          <w:rFonts w:ascii="Times New Roman" w:hAnsi="Times New Roman" w:cs="Times New Roman"/>
          <w:sz w:val="24"/>
          <w:szCs w:val="24"/>
        </w:rPr>
        <w:t>казанные средства направлены</w:t>
      </w:r>
      <w:r w:rsidR="00551C45" w:rsidRPr="00551C45">
        <w:rPr>
          <w:rFonts w:ascii="Times New Roman" w:hAnsi="Times New Roman" w:cs="Times New Roman"/>
          <w:sz w:val="24"/>
          <w:szCs w:val="24"/>
        </w:rPr>
        <w:t xml:space="preserve"> на</w:t>
      </w:r>
      <w:r w:rsidRPr="00551C45">
        <w:rPr>
          <w:rFonts w:ascii="Times New Roman" w:hAnsi="Times New Roman" w:cs="Times New Roman"/>
          <w:sz w:val="24"/>
          <w:szCs w:val="24"/>
        </w:rPr>
        <w:t xml:space="preserve">: </w:t>
      </w:r>
    </w:p>
    <w:p w14:paraId="6ED91D3C" w14:textId="484D1021" w:rsidR="002830E3" w:rsidRPr="00551C45" w:rsidRDefault="002830E3" w:rsidP="002830E3">
      <w:pPr>
        <w:spacing w:after="0"/>
        <w:jc w:val="both"/>
        <w:rPr>
          <w:rFonts w:ascii="Times New Roman" w:hAnsi="Times New Roman" w:cs="Times New Roman"/>
          <w:sz w:val="24"/>
          <w:szCs w:val="24"/>
        </w:rPr>
      </w:pPr>
      <w:r w:rsidRPr="00551C45">
        <w:lastRenderedPageBreak/>
        <w:t xml:space="preserve">          </w:t>
      </w:r>
      <w:r w:rsidRPr="00551C45">
        <w:rPr>
          <w:rFonts w:ascii="Times New Roman" w:hAnsi="Times New Roman" w:cs="Times New Roman"/>
          <w:sz w:val="24"/>
          <w:szCs w:val="24"/>
        </w:rPr>
        <w:t>-  проведение мероприятий в области физической культуры и спорта в сумме 843,08 тыс. рублей, в том числе: за счет средств по соглашению с ПАО «НК «</w:t>
      </w:r>
      <w:proofErr w:type="spellStart"/>
      <w:r w:rsidRPr="00551C45">
        <w:rPr>
          <w:rFonts w:ascii="Times New Roman" w:hAnsi="Times New Roman" w:cs="Times New Roman"/>
          <w:sz w:val="24"/>
          <w:szCs w:val="24"/>
        </w:rPr>
        <w:t>Росснефть</w:t>
      </w:r>
      <w:proofErr w:type="spellEnd"/>
      <w:r w:rsidRPr="00551C45">
        <w:rPr>
          <w:rFonts w:ascii="Times New Roman" w:hAnsi="Times New Roman" w:cs="Times New Roman"/>
          <w:sz w:val="24"/>
          <w:szCs w:val="24"/>
        </w:rPr>
        <w:t>» (ООО «РН-Юганскнефтегаз»</w:t>
      </w:r>
      <w:r w:rsidR="00551C45" w:rsidRPr="00551C45">
        <w:rPr>
          <w:rFonts w:ascii="Times New Roman" w:hAnsi="Times New Roman" w:cs="Times New Roman"/>
          <w:sz w:val="24"/>
          <w:szCs w:val="24"/>
        </w:rPr>
        <w:t>)</w:t>
      </w:r>
      <w:r w:rsidRPr="00551C45">
        <w:rPr>
          <w:rFonts w:ascii="Times New Roman" w:hAnsi="Times New Roman" w:cs="Times New Roman"/>
          <w:sz w:val="24"/>
          <w:szCs w:val="24"/>
        </w:rPr>
        <w:t xml:space="preserve"> в сумме 250, 00 тыс. рублей, за счет средств бюджета города в сумме 593, 08 тыс. рублей;</w:t>
      </w:r>
    </w:p>
    <w:p w14:paraId="1A4387D3" w14:textId="57253B8D" w:rsidR="002830E3" w:rsidRPr="00551C45" w:rsidRDefault="002830E3" w:rsidP="002830E3">
      <w:pPr>
        <w:spacing w:after="0"/>
        <w:jc w:val="both"/>
        <w:rPr>
          <w:rFonts w:ascii="Times New Roman" w:hAnsi="Times New Roman" w:cs="Times New Roman"/>
          <w:sz w:val="24"/>
          <w:szCs w:val="24"/>
        </w:rPr>
      </w:pPr>
      <w:r w:rsidRPr="00551C45">
        <w:rPr>
          <w:rFonts w:ascii="Times New Roman" w:hAnsi="Times New Roman" w:cs="Times New Roman"/>
          <w:sz w:val="24"/>
          <w:szCs w:val="24"/>
        </w:rPr>
        <w:t xml:space="preserve">         -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официальных спортивных мероприятий»</w:t>
      </w:r>
      <w:r w:rsidR="00551C45" w:rsidRPr="00551C45">
        <w:rPr>
          <w:rFonts w:ascii="Times New Roman" w:hAnsi="Times New Roman" w:cs="Times New Roman"/>
          <w:sz w:val="24"/>
          <w:szCs w:val="24"/>
        </w:rPr>
        <w:t>, проведен</w:t>
      </w:r>
      <w:r w:rsidRPr="00551C45">
        <w:rPr>
          <w:rFonts w:ascii="Times New Roman" w:hAnsi="Times New Roman" w:cs="Times New Roman"/>
          <w:sz w:val="24"/>
          <w:szCs w:val="24"/>
        </w:rPr>
        <w:t xml:space="preserve"> фестиваль футбола «Первая пятерка» в сумме 71, 05 тыс. рублей.</w:t>
      </w:r>
    </w:p>
    <w:p w14:paraId="6C486729" w14:textId="2E52FD18" w:rsidR="002830E3" w:rsidRPr="00054A7D"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 xml:space="preserve">На реализацию подпрограммы «Реализация программ спортивной подготовки в учреждениях спортивной направленности» кассовое исполнение составило 215 211,59 тыс. рублей, в том числе: за счет средств федерального бюджета </w:t>
      </w:r>
      <w:r w:rsidR="00AE17DB" w:rsidRPr="00AE17DB">
        <w:rPr>
          <w:rFonts w:ascii="Times New Roman" w:hAnsi="Times New Roman" w:cs="Times New Roman"/>
          <w:sz w:val="24"/>
          <w:szCs w:val="24"/>
        </w:rPr>
        <w:t>в сумме</w:t>
      </w:r>
      <w:r w:rsidRPr="00AE17DB">
        <w:rPr>
          <w:rFonts w:ascii="Times New Roman" w:hAnsi="Times New Roman" w:cs="Times New Roman"/>
          <w:sz w:val="24"/>
          <w:szCs w:val="24"/>
        </w:rPr>
        <w:t xml:space="preserve"> 41,52 тыс. рублей</w:t>
      </w:r>
      <w:r w:rsidR="00AE17DB" w:rsidRPr="00AE17DB">
        <w:rPr>
          <w:rFonts w:ascii="Times New Roman" w:hAnsi="Times New Roman" w:cs="Times New Roman"/>
          <w:sz w:val="24"/>
          <w:szCs w:val="24"/>
        </w:rPr>
        <w:t xml:space="preserve">, </w:t>
      </w:r>
      <w:r w:rsidRPr="00AE17DB">
        <w:rPr>
          <w:rFonts w:ascii="Times New Roman" w:hAnsi="Times New Roman" w:cs="Times New Roman"/>
          <w:sz w:val="24"/>
          <w:szCs w:val="24"/>
        </w:rPr>
        <w:t xml:space="preserve">за счет средств бюджета автономного округа </w:t>
      </w:r>
      <w:r w:rsidR="00AE17DB" w:rsidRPr="00AE17DB">
        <w:rPr>
          <w:rFonts w:ascii="Times New Roman" w:hAnsi="Times New Roman" w:cs="Times New Roman"/>
          <w:sz w:val="24"/>
          <w:szCs w:val="24"/>
        </w:rPr>
        <w:t>в сумме</w:t>
      </w:r>
      <w:r w:rsidRPr="00AE17DB">
        <w:rPr>
          <w:rFonts w:ascii="Times New Roman" w:hAnsi="Times New Roman" w:cs="Times New Roman"/>
          <w:sz w:val="24"/>
          <w:szCs w:val="24"/>
        </w:rPr>
        <w:t xml:space="preserve"> 7 345,58 тыс. рублей</w:t>
      </w:r>
      <w:r w:rsidR="00AE17DB" w:rsidRPr="00AE17DB">
        <w:rPr>
          <w:rFonts w:ascii="Times New Roman" w:hAnsi="Times New Roman" w:cs="Times New Roman"/>
          <w:sz w:val="24"/>
          <w:szCs w:val="24"/>
        </w:rPr>
        <w:t xml:space="preserve">, </w:t>
      </w:r>
      <w:r w:rsidRPr="00AE17DB">
        <w:rPr>
          <w:rFonts w:ascii="Times New Roman" w:hAnsi="Times New Roman" w:cs="Times New Roman"/>
          <w:sz w:val="24"/>
          <w:szCs w:val="24"/>
        </w:rPr>
        <w:t xml:space="preserve">за счет средств бюджета города </w:t>
      </w:r>
      <w:r w:rsidR="00AE17DB" w:rsidRPr="00AE17DB">
        <w:rPr>
          <w:rFonts w:ascii="Times New Roman" w:hAnsi="Times New Roman" w:cs="Times New Roman"/>
          <w:sz w:val="24"/>
          <w:szCs w:val="24"/>
        </w:rPr>
        <w:t>в сумме</w:t>
      </w:r>
      <w:r w:rsidRPr="00AE17DB">
        <w:rPr>
          <w:rFonts w:ascii="Times New Roman" w:hAnsi="Times New Roman" w:cs="Times New Roman"/>
          <w:sz w:val="24"/>
          <w:szCs w:val="24"/>
        </w:rPr>
        <w:t xml:space="preserve"> 207 824,49 тыс. рублей.</w:t>
      </w:r>
    </w:p>
    <w:p w14:paraId="30AA7EB7" w14:textId="77777777" w:rsidR="002830E3" w:rsidRPr="00AE17DB" w:rsidRDefault="002830E3" w:rsidP="002830E3">
      <w:pPr>
        <w:spacing w:after="0"/>
        <w:ind w:firstLine="720"/>
        <w:jc w:val="both"/>
        <w:rPr>
          <w:rFonts w:ascii="Times New Roman" w:hAnsi="Times New Roman" w:cs="Times New Roman"/>
          <w:sz w:val="24"/>
          <w:szCs w:val="24"/>
        </w:rPr>
      </w:pPr>
      <w:r w:rsidRPr="00AE17DB">
        <w:rPr>
          <w:rFonts w:ascii="Times New Roman" w:hAnsi="Times New Roman" w:cs="Times New Roman"/>
          <w:sz w:val="24"/>
          <w:szCs w:val="24"/>
        </w:rPr>
        <w:t>В рамках данной подпрограммы реализуется 2 основных мероприятия:</w:t>
      </w:r>
    </w:p>
    <w:p w14:paraId="17CBFED6" w14:textId="77777777" w:rsidR="002830E3" w:rsidRPr="00AE17DB" w:rsidRDefault="002830E3" w:rsidP="00AE17DB">
      <w:pPr>
        <w:pStyle w:val="a3"/>
        <w:numPr>
          <w:ilvl w:val="0"/>
          <w:numId w:val="28"/>
        </w:numPr>
        <w:spacing w:after="0"/>
        <w:ind w:left="0" w:firstLine="709"/>
        <w:jc w:val="both"/>
        <w:rPr>
          <w:rFonts w:ascii="Times New Roman" w:hAnsi="Times New Roman" w:cs="Times New Roman"/>
          <w:sz w:val="24"/>
          <w:szCs w:val="24"/>
        </w:rPr>
      </w:pPr>
      <w:r w:rsidRPr="00AE17DB">
        <w:rPr>
          <w:rFonts w:ascii="Times New Roman" w:hAnsi="Times New Roman" w:cs="Times New Roman"/>
          <w:sz w:val="24"/>
          <w:szCs w:val="24"/>
        </w:rPr>
        <w:t>«Создание условий для удовлетворения потребности населения города в оказании услуг по программам спортивной подготовки»;</w:t>
      </w:r>
    </w:p>
    <w:p w14:paraId="07FC0EBE" w14:textId="77777777" w:rsidR="002830E3" w:rsidRPr="00AE17DB" w:rsidRDefault="002830E3" w:rsidP="002830E3">
      <w:pPr>
        <w:pStyle w:val="a3"/>
        <w:numPr>
          <w:ilvl w:val="0"/>
          <w:numId w:val="28"/>
        </w:numPr>
        <w:spacing w:after="0"/>
        <w:jc w:val="both"/>
        <w:rPr>
          <w:rFonts w:ascii="Times New Roman" w:hAnsi="Times New Roman" w:cs="Times New Roman"/>
          <w:sz w:val="24"/>
          <w:szCs w:val="24"/>
        </w:rPr>
      </w:pPr>
      <w:r w:rsidRPr="00AE17DB">
        <w:rPr>
          <w:rFonts w:ascii="Times New Roman" w:hAnsi="Times New Roman" w:cs="Times New Roman"/>
          <w:sz w:val="24"/>
          <w:szCs w:val="24"/>
        </w:rPr>
        <w:t>Региональный проект «Спорт - норма жизни».</w:t>
      </w:r>
    </w:p>
    <w:p w14:paraId="6BCE4EEF" w14:textId="542EFD88"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Средства, предусмотренны</w:t>
      </w:r>
      <w:r w:rsidR="00AE17DB" w:rsidRPr="00AE17DB">
        <w:rPr>
          <w:rFonts w:ascii="Times New Roman" w:hAnsi="Times New Roman" w:cs="Times New Roman"/>
          <w:sz w:val="24"/>
          <w:szCs w:val="24"/>
        </w:rPr>
        <w:t>е</w:t>
      </w:r>
      <w:r w:rsidRPr="00AE17DB">
        <w:rPr>
          <w:rFonts w:ascii="Times New Roman" w:hAnsi="Times New Roman" w:cs="Times New Roman"/>
          <w:sz w:val="24"/>
          <w:szCs w:val="24"/>
        </w:rPr>
        <w:t xml:space="preserve"> на реализацию основного мероприятия «Создание условий для удовлетворения потребности населения города в оказании услуг по программам спортивной подготовки» в сумме 215 065,91 тыс. рублей, направлены на: </w:t>
      </w:r>
    </w:p>
    <w:p w14:paraId="64B724B4" w14:textId="77777777"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 выполнение муниципального задания на оказание муниципальных услуг (выполнению работ) муниципальными автономными учреждениями спорта (4 учреждения) в сумме 196 335,83 тыс.</w:t>
      </w:r>
      <w:r w:rsidRPr="00AE17DB">
        <w:rPr>
          <w:rFonts w:ascii="Times New Roman" w:eastAsia="Times New Roman" w:hAnsi="Times New Roman"/>
          <w:sz w:val="24"/>
          <w:szCs w:val="24"/>
          <w:lang w:eastAsia="ru-RU"/>
        </w:rPr>
        <w:t xml:space="preserve"> </w:t>
      </w:r>
      <w:r w:rsidRPr="00AE17DB">
        <w:rPr>
          <w:rFonts w:ascii="Times New Roman" w:hAnsi="Times New Roman" w:cs="Times New Roman"/>
          <w:sz w:val="24"/>
          <w:szCs w:val="24"/>
        </w:rPr>
        <w:t>рублей за счет средств бюджета города;</w:t>
      </w:r>
    </w:p>
    <w:p w14:paraId="6107ED39" w14:textId="29C11FC0"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 проведение мероприятий в области физической культуры и спорта в сумме 5 372,54 тыс. рублей, в том числе: за счет средств по соглашению с ПАО «НК «Роснефть» (ООО «РН-Юганскнефтегаз») в сумме 1 556,80 тыс. рублей, за счет средств бюджета города в сумме 3 815,74 тыс. рублей;</w:t>
      </w:r>
    </w:p>
    <w:p w14:paraId="082489C3" w14:textId="77777777"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спорта в сумме 5 507,74 тыс. рублей;</w:t>
      </w:r>
    </w:p>
    <w:p w14:paraId="7CC5C073" w14:textId="77777777"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 компенсация расходов, связанных с переездом работника учреждения и членов его семьи к новому месту жительства в другую местность в учреждениях спорта в сумме 219,50 тыс. рублей;</w:t>
      </w:r>
    </w:p>
    <w:p w14:paraId="4974E7F9" w14:textId="70EBDE51"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w:t>
      </w:r>
      <w:r w:rsidRPr="00AE17DB">
        <w:t xml:space="preserve"> </w:t>
      </w:r>
      <w:r w:rsidRPr="00AE17DB">
        <w:rPr>
          <w:rFonts w:ascii="Times New Roman" w:hAnsi="Times New Roman" w:cs="Times New Roman"/>
          <w:sz w:val="24"/>
          <w:szCs w:val="24"/>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кассовое исполнение  составило 6 753, 50 тыс. рублей, в том числе: за счет средств автономного округа в сумме 6 415, 80 тыс. рублей, за счет средства бюджета города  в сумме 337,70 тыс. рублей;</w:t>
      </w:r>
    </w:p>
    <w:p w14:paraId="24F42063" w14:textId="604D0968" w:rsidR="002830E3" w:rsidRPr="004F5109" w:rsidRDefault="002830E3" w:rsidP="002830E3">
      <w:pPr>
        <w:pStyle w:val="ConsPlusNormal"/>
        <w:spacing w:line="276" w:lineRule="auto"/>
        <w:ind w:firstLine="709"/>
        <w:jc w:val="both"/>
        <w:rPr>
          <w:rFonts w:ascii="Times New Roman" w:hAnsi="Times New Roman" w:cs="Times New Roman"/>
          <w:sz w:val="24"/>
          <w:szCs w:val="24"/>
        </w:rPr>
      </w:pPr>
      <w:r w:rsidRPr="00AE17DB">
        <w:rPr>
          <w:rFonts w:ascii="Times New Roman" w:hAnsi="Times New Roman" w:cs="Times New Roman"/>
          <w:sz w:val="24"/>
          <w:szCs w:val="24"/>
        </w:rPr>
        <w:t xml:space="preserve">- расходы по развитию сети спортивных объектов шаговой доступности составило 876,80 тыс. рублей, в том числе: за счет средств бюджета автономного округа в сумме 832, 90 тыс. рублей, за счет средства бюджета города в сумме 43,90 тыс. рублей. Приобретены для учреждений спорта ворота для мини – футбола и гандбола, шведская стенка, тренажер, арочные </w:t>
      </w:r>
      <w:proofErr w:type="spellStart"/>
      <w:r w:rsidRPr="00AE17DB">
        <w:rPr>
          <w:rFonts w:ascii="Times New Roman" w:hAnsi="Times New Roman" w:cs="Times New Roman"/>
          <w:sz w:val="24"/>
          <w:szCs w:val="24"/>
        </w:rPr>
        <w:t>металлодектокторы</w:t>
      </w:r>
      <w:proofErr w:type="spellEnd"/>
      <w:r w:rsidRPr="00AE17DB">
        <w:rPr>
          <w:rFonts w:ascii="Times New Roman" w:hAnsi="Times New Roman" w:cs="Times New Roman"/>
          <w:sz w:val="24"/>
          <w:szCs w:val="24"/>
        </w:rPr>
        <w:t>, стойки с вытяжной лентой.</w:t>
      </w:r>
    </w:p>
    <w:p w14:paraId="448B4324" w14:textId="117053DE" w:rsidR="002830E3" w:rsidRPr="00AE17DB" w:rsidRDefault="002830E3" w:rsidP="002830E3">
      <w:pPr>
        <w:spacing w:after="0"/>
        <w:ind w:firstLine="708"/>
        <w:jc w:val="both"/>
        <w:rPr>
          <w:rFonts w:ascii="Times New Roman" w:hAnsi="Times New Roman" w:cs="Times New Roman"/>
          <w:sz w:val="24"/>
          <w:szCs w:val="24"/>
        </w:rPr>
      </w:pPr>
      <w:r w:rsidRPr="00AE17DB">
        <w:rPr>
          <w:rFonts w:ascii="Times New Roman" w:hAnsi="Times New Roman" w:cs="Times New Roman"/>
          <w:sz w:val="24"/>
          <w:szCs w:val="24"/>
        </w:rPr>
        <w:t xml:space="preserve">В рамках регионального проекта «Спорт - норма жизни» выделена субсидия на государственную поддержку спортивных организаций, осуществляющих подготовку спортивного </w:t>
      </w:r>
      <w:r w:rsidRPr="00AE17DB">
        <w:rPr>
          <w:rFonts w:ascii="Times New Roman" w:hAnsi="Times New Roman" w:cs="Times New Roman"/>
          <w:sz w:val="24"/>
          <w:szCs w:val="24"/>
        </w:rPr>
        <w:lastRenderedPageBreak/>
        <w:t>резерва для спортивных сборных команд, в том числе спортивных сборных команд Российской Федерации в сумме 145,68 тыс. рублей, в том числе: за счет средств федерального бюджета в сумме 41,52 тыс. рублей; за счет средств бюджета автономного округа в сумме 96,88 тыс. рублей; за счет средств бюджета города 7,28 тыс. рублей. Средства направлены на проведение спортивных мероприятий</w:t>
      </w:r>
      <w:r w:rsidR="00FE3A11">
        <w:rPr>
          <w:rFonts w:ascii="Times New Roman" w:hAnsi="Times New Roman" w:cs="Times New Roman"/>
          <w:sz w:val="24"/>
          <w:szCs w:val="24"/>
        </w:rPr>
        <w:t>:</w:t>
      </w:r>
      <w:r w:rsidRPr="00AE17DB">
        <w:rPr>
          <w:rFonts w:ascii="Times New Roman" w:hAnsi="Times New Roman" w:cs="Times New Roman"/>
          <w:sz w:val="24"/>
          <w:szCs w:val="24"/>
        </w:rPr>
        <w:t xml:space="preserve"> на тренировочные мероприятия по подготовке к чемпионату России</w:t>
      </w:r>
      <w:r w:rsidR="00FE3A11">
        <w:rPr>
          <w:rFonts w:ascii="Times New Roman" w:hAnsi="Times New Roman" w:cs="Times New Roman"/>
          <w:sz w:val="24"/>
          <w:szCs w:val="24"/>
        </w:rPr>
        <w:t xml:space="preserve"> по самбо, по боксу и к чемпионату УРФО по боксу среди женщин</w:t>
      </w:r>
      <w:r w:rsidRPr="00AE17DB">
        <w:rPr>
          <w:rFonts w:ascii="Times New Roman" w:hAnsi="Times New Roman" w:cs="Times New Roman"/>
          <w:sz w:val="24"/>
          <w:szCs w:val="24"/>
        </w:rPr>
        <w:t>.</w:t>
      </w:r>
    </w:p>
    <w:p w14:paraId="44A7C85B" w14:textId="653F1746" w:rsidR="002830E3" w:rsidRPr="00054A7D" w:rsidRDefault="002830E3" w:rsidP="00AE17DB">
      <w:pPr>
        <w:pStyle w:val="11"/>
        <w:shd w:val="clear" w:color="auto" w:fill="auto"/>
        <w:spacing w:line="276" w:lineRule="auto"/>
        <w:ind w:right="140"/>
        <w:contextualSpacing/>
        <w:jc w:val="both"/>
        <w:rPr>
          <w:rFonts w:ascii="Times New Roman" w:hAnsi="Times New Roman"/>
          <w:sz w:val="24"/>
          <w:szCs w:val="24"/>
        </w:rPr>
      </w:pPr>
      <w:r w:rsidRPr="00AE17DB">
        <w:rPr>
          <w:rFonts w:ascii="Times New Roman" w:hAnsi="Times New Roman"/>
          <w:sz w:val="24"/>
          <w:szCs w:val="24"/>
        </w:rPr>
        <w:t xml:space="preserve">          На реализацию подпрограммы</w:t>
      </w:r>
      <w:r w:rsidRPr="00AE17DB">
        <w:rPr>
          <w:rFonts w:ascii="Times New Roman" w:hAnsi="Times New Roman"/>
          <w:sz w:val="20"/>
          <w:szCs w:val="20"/>
        </w:rPr>
        <w:t xml:space="preserve"> «</w:t>
      </w:r>
      <w:r w:rsidRPr="00AE17DB">
        <w:rPr>
          <w:rFonts w:ascii="Times New Roman" w:hAnsi="Times New Roman"/>
          <w:sz w:val="24"/>
          <w:szCs w:val="24"/>
        </w:rPr>
        <w:t xml:space="preserve">Реализация молодежной политики в городе Радужный» кассовое исполнение составило 18 692,32 тыс. рублей, в том числе: счет средств бюджета автономного округа </w:t>
      </w:r>
      <w:r w:rsidR="00AE17DB" w:rsidRPr="00AE17DB">
        <w:rPr>
          <w:rFonts w:ascii="Times New Roman" w:hAnsi="Times New Roman"/>
          <w:sz w:val="24"/>
          <w:szCs w:val="24"/>
        </w:rPr>
        <w:t>в сумме</w:t>
      </w:r>
      <w:r w:rsidRPr="00AE17DB">
        <w:rPr>
          <w:rFonts w:ascii="Times New Roman" w:hAnsi="Times New Roman"/>
          <w:sz w:val="24"/>
          <w:szCs w:val="24"/>
        </w:rPr>
        <w:t xml:space="preserve"> 150,00 тыс. рублей</w:t>
      </w:r>
      <w:r w:rsidR="00AE17DB" w:rsidRPr="00AE17DB">
        <w:rPr>
          <w:rFonts w:ascii="Times New Roman" w:hAnsi="Times New Roman"/>
          <w:sz w:val="24"/>
          <w:szCs w:val="24"/>
        </w:rPr>
        <w:t xml:space="preserve">, </w:t>
      </w:r>
      <w:r w:rsidRPr="00AE17DB">
        <w:rPr>
          <w:rFonts w:ascii="Times New Roman" w:hAnsi="Times New Roman"/>
          <w:sz w:val="24"/>
          <w:szCs w:val="24"/>
        </w:rPr>
        <w:t xml:space="preserve">за счет средств бюджета города </w:t>
      </w:r>
      <w:r w:rsidR="00AE17DB" w:rsidRPr="00AE17DB">
        <w:rPr>
          <w:rFonts w:ascii="Times New Roman" w:hAnsi="Times New Roman"/>
          <w:sz w:val="24"/>
          <w:szCs w:val="24"/>
        </w:rPr>
        <w:t>в сумме</w:t>
      </w:r>
      <w:r w:rsidRPr="00AE17DB">
        <w:rPr>
          <w:rFonts w:ascii="Times New Roman" w:hAnsi="Times New Roman"/>
          <w:sz w:val="24"/>
          <w:szCs w:val="24"/>
        </w:rPr>
        <w:t>18 542,32 тыс. рублей.</w:t>
      </w:r>
    </w:p>
    <w:p w14:paraId="73BE2A84" w14:textId="77777777" w:rsidR="002830E3" w:rsidRPr="00FF7DEA" w:rsidRDefault="002830E3" w:rsidP="002830E3">
      <w:pPr>
        <w:spacing w:after="0"/>
        <w:ind w:firstLine="720"/>
        <w:jc w:val="both"/>
        <w:rPr>
          <w:rFonts w:ascii="Times New Roman" w:hAnsi="Times New Roman" w:cs="Times New Roman"/>
          <w:sz w:val="24"/>
          <w:szCs w:val="24"/>
        </w:rPr>
      </w:pPr>
      <w:r w:rsidRPr="00FF7DEA">
        <w:rPr>
          <w:rFonts w:ascii="Times New Roman" w:hAnsi="Times New Roman" w:cs="Times New Roman"/>
          <w:sz w:val="24"/>
          <w:szCs w:val="24"/>
        </w:rPr>
        <w:t>В рамках данной подпрограммы реализуется 2 основных мероприятия:</w:t>
      </w:r>
    </w:p>
    <w:p w14:paraId="6171F386" w14:textId="77777777" w:rsidR="002830E3" w:rsidRPr="00FF7DEA" w:rsidRDefault="002830E3" w:rsidP="002830E3">
      <w:pPr>
        <w:pStyle w:val="a3"/>
        <w:numPr>
          <w:ilvl w:val="0"/>
          <w:numId w:val="27"/>
        </w:numPr>
        <w:spacing w:after="0"/>
        <w:jc w:val="both"/>
        <w:rPr>
          <w:rFonts w:ascii="Times New Roman" w:hAnsi="Times New Roman" w:cs="Times New Roman"/>
          <w:sz w:val="24"/>
          <w:szCs w:val="24"/>
        </w:rPr>
      </w:pPr>
      <w:r w:rsidRPr="00FF7DEA">
        <w:rPr>
          <w:rFonts w:ascii="Times New Roman" w:hAnsi="Times New Roman" w:cs="Times New Roman"/>
          <w:sz w:val="24"/>
          <w:szCs w:val="24"/>
        </w:rPr>
        <w:t>«Организация и проведение мероприятий в сфере молодежной политики»;</w:t>
      </w:r>
    </w:p>
    <w:p w14:paraId="6B985955" w14:textId="77777777" w:rsidR="002830E3" w:rsidRPr="00FF7DEA" w:rsidRDefault="002830E3" w:rsidP="002830E3">
      <w:pPr>
        <w:pStyle w:val="a3"/>
        <w:numPr>
          <w:ilvl w:val="0"/>
          <w:numId w:val="27"/>
        </w:numPr>
        <w:spacing w:after="0"/>
        <w:jc w:val="both"/>
        <w:rPr>
          <w:rFonts w:ascii="Times New Roman" w:hAnsi="Times New Roman" w:cs="Times New Roman"/>
          <w:sz w:val="24"/>
          <w:szCs w:val="24"/>
        </w:rPr>
      </w:pPr>
      <w:r w:rsidRPr="00FF7DEA">
        <w:rPr>
          <w:rFonts w:ascii="Times New Roman" w:hAnsi="Times New Roman" w:cs="Times New Roman"/>
          <w:sz w:val="24"/>
          <w:szCs w:val="24"/>
        </w:rPr>
        <w:t>«Обеспечение деятельности учреждения молодежной политики».</w:t>
      </w:r>
    </w:p>
    <w:p w14:paraId="4EA8032B" w14:textId="3A4F3F79" w:rsidR="002830E3" w:rsidRPr="00FF7DEA" w:rsidRDefault="002830E3" w:rsidP="002830E3">
      <w:pPr>
        <w:pStyle w:val="11"/>
        <w:shd w:val="clear" w:color="auto" w:fill="auto"/>
        <w:spacing w:line="276" w:lineRule="auto"/>
        <w:ind w:right="140" w:firstLine="709"/>
        <w:contextualSpacing/>
        <w:jc w:val="both"/>
        <w:rPr>
          <w:rFonts w:ascii="Times New Roman" w:hAnsi="Times New Roman"/>
          <w:sz w:val="24"/>
          <w:szCs w:val="24"/>
        </w:rPr>
      </w:pPr>
      <w:r w:rsidRPr="00FF7DEA">
        <w:rPr>
          <w:rFonts w:ascii="Times New Roman" w:hAnsi="Times New Roman"/>
          <w:sz w:val="24"/>
          <w:szCs w:val="24"/>
        </w:rPr>
        <w:t xml:space="preserve">Средства, </w:t>
      </w:r>
      <w:r w:rsidR="00FF7DEA" w:rsidRPr="00FF7DEA">
        <w:rPr>
          <w:rFonts w:ascii="Times New Roman" w:hAnsi="Times New Roman"/>
          <w:sz w:val="24"/>
          <w:szCs w:val="24"/>
        </w:rPr>
        <w:t>в рамках</w:t>
      </w:r>
      <w:r w:rsidRPr="00FF7DEA">
        <w:rPr>
          <w:rFonts w:ascii="Times New Roman" w:hAnsi="Times New Roman"/>
          <w:sz w:val="24"/>
          <w:szCs w:val="24"/>
        </w:rPr>
        <w:t xml:space="preserve"> реализаци</w:t>
      </w:r>
      <w:r w:rsidR="00FF7DEA" w:rsidRPr="00FF7DEA">
        <w:rPr>
          <w:rFonts w:ascii="Times New Roman" w:hAnsi="Times New Roman"/>
          <w:sz w:val="24"/>
          <w:szCs w:val="24"/>
        </w:rPr>
        <w:t>и</w:t>
      </w:r>
      <w:r w:rsidRPr="00FF7DEA">
        <w:rPr>
          <w:rFonts w:ascii="Times New Roman" w:hAnsi="Times New Roman"/>
          <w:sz w:val="24"/>
          <w:szCs w:val="24"/>
        </w:rPr>
        <w:t xml:space="preserve"> основного мероприятия «Организация и проведение мероприятий в сфере молодежной политики» в сумме 1652,16 тыс. рублей </w:t>
      </w:r>
      <w:r w:rsidR="00FF7DEA" w:rsidRPr="00FF7DEA">
        <w:rPr>
          <w:rFonts w:ascii="Times New Roman" w:hAnsi="Times New Roman"/>
          <w:sz w:val="24"/>
          <w:szCs w:val="24"/>
        </w:rPr>
        <w:t>направлены</w:t>
      </w:r>
      <w:r w:rsidRPr="00FF7DEA">
        <w:rPr>
          <w:rFonts w:ascii="Times New Roman" w:hAnsi="Times New Roman"/>
          <w:sz w:val="24"/>
          <w:szCs w:val="24"/>
        </w:rPr>
        <w:t>:</w:t>
      </w:r>
    </w:p>
    <w:p w14:paraId="1E8E7B0A" w14:textId="0D42CCAB" w:rsidR="002830E3" w:rsidRPr="00FF7DEA" w:rsidRDefault="002830E3" w:rsidP="002830E3">
      <w:pPr>
        <w:pStyle w:val="11"/>
        <w:shd w:val="clear" w:color="auto" w:fill="auto"/>
        <w:spacing w:line="276" w:lineRule="auto"/>
        <w:ind w:right="140" w:firstLine="709"/>
        <w:contextualSpacing/>
        <w:jc w:val="both"/>
        <w:rPr>
          <w:rFonts w:ascii="Times New Roman" w:hAnsi="Times New Roman"/>
          <w:sz w:val="24"/>
          <w:szCs w:val="24"/>
        </w:rPr>
      </w:pPr>
      <w:r w:rsidRPr="00FF7DEA">
        <w:rPr>
          <w:rFonts w:ascii="Times New Roman" w:hAnsi="Times New Roman"/>
          <w:sz w:val="24"/>
          <w:szCs w:val="24"/>
        </w:rPr>
        <w:t>-  за счет средств бюджета автономного округа в сумме 150,00 тыс. рублей на приобретение стрелковых электронных тренажеров для АУ СК «Сибирь»;</w:t>
      </w:r>
    </w:p>
    <w:p w14:paraId="5B12F01E" w14:textId="42046D9F" w:rsidR="002830E3" w:rsidRDefault="002830E3" w:rsidP="002830E3">
      <w:pPr>
        <w:pStyle w:val="11"/>
        <w:shd w:val="clear" w:color="auto" w:fill="auto"/>
        <w:spacing w:line="276" w:lineRule="auto"/>
        <w:ind w:right="140" w:firstLine="709"/>
        <w:contextualSpacing/>
        <w:jc w:val="both"/>
        <w:rPr>
          <w:rFonts w:ascii="Times New Roman" w:hAnsi="Times New Roman"/>
          <w:sz w:val="24"/>
          <w:szCs w:val="24"/>
        </w:rPr>
      </w:pPr>
      <w:r w:rsidRPr="00FF7DEA">
        <w:rPr>
          <w:rFonts w:ascii="Times New Roman" w:hAnsi="Times New Roman"/>
          <w:sz w:val="24"/>
          <w:szCs w:val="24"/>
        </w:rPr>
        <w:t>- за счет средств бюджета города в сумме 1 502,16 тыс. рублей</w:t>
      </w:r>
      <w:r w:rsidR="00FF7DEA" w:rsidRPr="00FF7DEA">
        <w:rPr>
          <w:rFonts w:ascii="Times New Roman" w:hAnsi="Times New Roman"/>
          <w:sz w:val="24"/>
          <w:szCs w:val="24"/>
        </w:rPr>
        <w:t xml:space="preserve"> </w:t>
      </w:r>
      <w:r w:rsidRPr="00FF7DEA">
        <w:rPr>
          <w:rFonts w:ascii="Times New Roman" w:hAnsi="Times New Roman"/>
          <w:sz w:val="24"/>
          <w:szCs w:val="24"/>
        </w:rPr>
        <w:t xml:space="preserve">на организацию досуга детей, подростков и молодежи, </w:t>
      </w:r>
      <w:r w:rsidR="00FF7DEA" w:rsidRPr="00FF7DEA">
        <w:rPr>
          <w:rFonts w:ascii="Times New Roman" w:hAnsi="Times New Roman"/>
          <w:sz w:val="24"/>
          <w:szCs w:val="24"/>
        </w:rPr>
        <w:t>из них</w:t>
      </w:r>
      <w:r w:rsidRPr="00FF7DEA">
        <w:rPr>
          <w:rFonts w:ascii="Times New Roman" w:hAnsi="Times New Roman"/>
          <w:sz w:val="24"/>
          <w:szCs w:val="24"/>
        </w:rPr>
        <w:t xml:space="preserve"> за счет поступивших из резервного фонда Правительства Тюменской области для </w:t>
      </w:r>
      <w:bookmarkStart w:id="24" w:name="_Hlk97975739"/>
      <w:r w:rsidRPr="00FF7DEA">
        <w:rPr>
          <w:rFonts w:ascii="Times New Roman" w:hAnsi="Times New Roman"/>
          <w:sz w:val="24"/>
          <w:szCs w:val="24"/>
        </w:rPr>
        <w:t xml:space="preserve">АУ «Городской молодежный центр «Вектор М» </w:t>
      </w:r>
      <w:bookmarkEnd w:id="24"/>
      <w:r w:rsidRPr="00FF7DEA">
        <w:rPr>
          <w:rFonts w:ascii="Times New Roman" w:hAnsi="Times New Roman"/>
          <w:sz w:val="24"/>
          <w:szCs w:val="24"/>
        </w:rPr>
        <w:t>в сумме 390,00 тыс. рублей на изготовление полиграфической продукции и на проведения конкурса «Мой Радужный».</w:t>
      </w:r>
    </w:p>
    <w:p w14:paraId="0092A5AA" w14:textId="77777777" w:rsidR="002830E3" w:rsidRPr="008B253F" w:rsidRDefault="002830E3" w:rsidP="002830E3">
      <w:pPr>
        <w:pStyle w:val="11"/>
        <w:shd w:val="clear" w:color="auto" w:fill="auto"/>
        <w:spacing w:line="276" w:lineRule="auto"/>
        <w:ind w:right="140" w:firstLine="709"/>
        <w:contextualSpacing/>
        <w:jc w:val="both"/>
        <w:rPr>
          <w:rFonts w:ascii="Times New Roman" w:hAnsi="Times New Roman"/>
          <w:sz w:val="24"/>
          <w:szCs w:val="24"/>
        </w:rPr>
      </w:pPr>
      <w:r w:rsidRPr="008B253F">
        <w:rPr>
          <w:rFonts w:ascii="Times New Roman" w:hAnsi="Times New Roman"/>
          <w:sz w:val="24"/>
          <w:szCs w:val="24"/>
        </w:rPr>
        <w:t>Средства, предусмотренные на реализацию основного мероприятия «Обеспечение деятельности учреждения молодежной политики» в сумме 17 040,16 тыс. рублей направлены на:</w:t>
      </w:r>
    </w:p>
    <w:p w14:paraId="14EA1A6A" w14:textId="2518FD8F" w:rsidR="002830E3" w:rsidRPr="008B253F" w:rsidRDefault="002830E3" w:rsidP="002830E3">
      <w:pPr>
        <w:spacing w:after="0"/>
        <w:ind w:firstLine="708"/>
        <w:jc w:val="both"/>
        <w:rPr>
          <w:rFonts w:ascii="Times New Roman" w:hAnsi="Times New Roman" w:cs="Times New Roman"/>
          <w:sz w:val="24"/>
          <w:szCs w:val="24"/>
        </w:rPr>
      </w:pPr>
      <w:r w:rsidRPr="008B253F">
        <w:rPr>
          <w:rFonts w:ascii="Times New Roman" w:hAnsi="Times New Roman" w:cs="Times New Roman"/>
          <w:sz w:val="24"/>
          <w:szCs w:val="24"/>
        </w:rPr>
        <w:t xml:space="preserve">- выполнение муниципального задания на оказание муниципальных услуг (выполнению работ) </w:t>
      </w:r>
      <w:r w:rsidR="008B253F" w:rsidRPr="008B253F">
        <w:rPr>
          <w:rFonts w:ascii="Times New Roman" w:hAnsi="Times New Roman"/>
          <w:sz w:val="24"/>
          <w:szCs w:val="24"/>
        </w:rPr>
        <w:t xml:space="preserve">АУ «Городской молодежный центр «Вектор М» </w:t>
      </w:r>
      <w:r w:rsidRPr="008B253F">
        <w:rPr>
          <w:rFonts w:ascii="Times New Roman" w:hAnsi="Times New Roman" w:cs="Times New Roman"/>
          <w:sz w:val="24"/>
          <w:szCs w:val="24"/>
        </w:rPr>
        <w:t>в сумме 16 355,39 тыс.</w:t>
      </w:r>
      <w:r w:rsidRPr="008B253F">
        <w:rPr>
          <w:rFonts w:ascii="Times New Roman" w:eastAsia="Times New Roman" w:hAnsi="Times New Roman"/>
          <w:sz w:val="24"/>
          <w:szCs w:val="24"/>
          <w:lang w:eastAsia="ru-RU"/>
        </w:rPr>
        <w:t xml:space="preserve"> </w:t>
      </w:r>
      <w:r w:rsidRPr="008B253F">
        <w:rPr>
          <w:rFonts w:ascii="Times New Roman" w:hAnsi="Times New Roman" w:cs="Times New Roman"/>
          <w:sz w:val="24"/>
          <w:szCs w:val="24"/>
        </w:rPr>
        <w:t>рублей за счет средств бюджета города;</w:t>
      </w:r>
    </w:p>
    <w:p w14:paraId="74041C10" w14:textId="4AC429F8" w:rsidR="002830E3" w:rsidRPr="00B74639" w:rsidRDefault="002830E3" w:rsidP="002830E3">
      <w:pPr>
        <w:spacing w:after="0"/>
        <w:ind w:firstLine="708"/>
        <w:jc w:val="both"/>
        <w:rPr>
          <w:rFonts w:ascii="Times New Roman" w:hAnsi="Times New Roman" w:cs="Times New Roman"/>
        </w:rPr>
      </w:pPr>
      <w:r w:rsidRPr="008B253F">
        <w:rPr>
          <w:rFonts w:ascii="Times New Roman" w:hAnsi="Times New Roman" w:cs="Times New Roman"/>
          <w:sz w:val="24"/>
          <w:szCs w:val="24"/>
        </w:rPr>
        <w:t xml:space="preserve">-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w:t>
      </w:r>
      <w:r w:rsidRPr="008B253F">
        <w:rPr>
          <w:rFonts w:ascii="Times New Roman" w:hAnsi="Times New Roman"/>
          <w:sz w:val="24"/>
          <w:szCs w:val="24"/>
        </w:rPr>
        <w:t>в учреждении молодежной политики</w:t>
      </w:r>
      <w:r w:rsidRPr="008B253F">
        <w:rPr>
          <w:rFonts w:ascii="Times New Roman" w:hAnsi="Times New Roman" w:cs="Times New Roman"/>
          <w:sz w:val="24"/>
          <w:szCs w:val="24"/>
        </w:rPr>
        <w:t xml:space="preserve"> в сумме 684,77 тыс. рублей.</w:t>
      </w:r>
    </w:p>
    <w:p w14:paraId="5CB5890F" w14:textId="77777777" w:rsidR="002830E3" w:rsidRPr="008B253F" w:rsidRDefault="002830E3" w:rsidP="002830E3">
      <w:pPr>
        <w:pStyle w:val="11"/>
        <w:shd w:val="clear" w:color="auto" w:fill="auto"/>
        <w:spacing w:line="276" w:lineRule="auto"/>
        <w:ind w:right="140" w:firstLine="709"/>
        <w:contextualSpacing/>
        <w:jc w:val="both"/>
        <w:rPr>
          <w:rFonts w:ascii="Times New Roman" w:hAnsi="Times New Roman"/>
          <w:sz w:val="24"/>
          <w:szCs w:val="24"/>
        </w:rPr>
      </w:pPr>
      <w:r w:rsidRPr="008B253F">
        <w:rPr>
          <w:rFonts w:ascii="Times New Roman" w:hAnsi="Times New Roman"/>
          <w:sz w:val="24"/>
          <w:szCs w:val="24"/>
        </w:rPr>
        <w:t>На реализацию подпрограммы «Организационные, экономические механизмы развития культуры, спорта и молодежной политики» в сумме 22 567,88 тыс. рублей. Указанные средства направлены на обеспечение деятельности управления культуры, спорта и молодежной политики администрации города Радужный за счет средств бюджета города.</w:t>
      </w:r>
    </w:p>
    <w:p w14:paraId="3B57F49E" w14:textId="628AF2D2" w:rsidR="002830E3" w:rsidRPr="008B253F" w:rsidRDefault="002830E3" w:rsidP="002830E3">
      <w:pPr>
        <w:pStyle w:val="11"/>
        <w:shd w:val="clear" w:color="auto" w:fill="auto"/>
        <w:spacing w:line="276" w:lineRule="auto"/>
        <w:ind w:right="140" w:firstLine="709"/>
        <w:contextualSpacing/>
        <w:jc w:val="both"/>
        <w:rPr>
          <w:rFonts w:ascii="Times New Roman" w:hAnsi="Times New Roman"/>
          <w:sz w:val="24"/>
          <w:szCs w:val="24"/>
        </w:rPr>
      </w:pPr>
      <w:r w:rsidRPr="008B253F">
        <w:rPr>
          <w:rFonts w:ascii="Times New Roman" w:hAnsi="Times New Roman"/>
          <w:sz w:val="24"/>
          <w:szCs w:val="24"/>
        </w:rPr>
        <w:t>На реализацию подпрограммы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 в сумме 33 753,2</w:t>
      </w:r>
      <w:r w:rsidR="00ED5BF4" w:rsidRPr="008B253F">
        <w:rPr>
          <w:rFonts w:ascii="Times New Roman" w:hAnsi="Times New Roman"/>
          <w:sz w:val="24"/>
          <w:szCs w:val="24"/>
        </w:rPr>
        <w:t>0</w:t>
      </w:r>
      <w:r w:rsidRPr="008B253F">
        <w:rPr>
          <w:rFonts w:ascii="Times New Roman" w:hAnsi="Times New Roman"/>
          <w:sz w:val="24"/>
          <w:szCs w:val="24"/>
        </w:rPr>
        <w:t xml:space="preserve"> тыс. рублей. Расходы произведены по следующим направлениям:</w:t>
      </w:r>
    </w:p>
    <w:p w14:paraId="38502804" w14:textId="04C93EF8" w:rsidR="002830E3" w:rsidRPr="008B253F" w:rsidRDefault="002830E3" w:rsidP="002830E3">
      <w:pPr>
        <w:pStyle w:val="11"/>
        <w:shd w:val="clear" w:color="auto" w:fill="auto"/>
        <w:spacing w:line="276" w:lineRule="auto"/>
        <w:ind w:right="140"/>
        <w:contextualSpacing/>
        <w:jc w:val="both"/>
        <w:rPr>
          <w:rFonts w:ascii="Times New Roman" w:hAnsi="Times New Roman"/>
          <w:i/>
          <w:sz w:val="24"/>
          <w:szCs w:val="24"/>
        </w:rPr>
      </w:pPr>
      <w:r w:rsidRPr="008B253F">
        <w:rPr>
          <w:rFonts w:ascii="Times New Roman" w:hAnsi="Times New Roman"/>
          <w:i/>
          <w:sz w:val="24"/>
          <w:szCs w:val="24"/>
        </w:rPr>
        <w:t xml:space="preserve">         на укрепление материально-технической базы в сумме 3 964,10 тыс. рублей, из них:</w:t>
      </w:r>
    </w:p>
    <w:p w14:paraId="761BFA64" w14:textId="71319DEA" w:rsidR="002830E3" w:rsidRPr="008B253F" w:rsidRDefault="002830E3" w:rsidP="002830E3">
      <w:pPr>
        <w:pStyle w:val="ConsPlusNormal"/>
        <w:spacing w:line="276" w:lineRule="auto"/>
        <w:ind w:firstLine="426"/>
        <w:jc w:val="both"/>
        <w:rPr>
          <w:rFonts w:ascii="Times New Roman" w:hAnsi="Times New Roman" w:cs="Times New Roman"/>
          <w:color w:val="000000"/>
          <w:sz w:val="24"/>
          <w:szCs w:val="24"/>
        </w:rPr>
      </w:pPr>
      <w:r w:rsidRPr="008B253F">
        <w:rPr>
          <w:rFonts w:ascii="Times New Roman" w:hAnsi="Times New Roman" w:cs="Times New Roman"/>
          <w:sz w:val="24"/>
          <w:szCs w:val="24"/>
        </w:rPr>
        <w:t xml:space="preserve"> </w:t>
      </w:r>
      <w:r w:rsidRPr="008B253F">
        <w:rPr>
          <w:rFonts w:ascii="Times New Roman" w:hAnsi="Times New Roman" w:cs="Times New Roman"/>
          <w:i/>
          <w:color w:val="000000"/>
          <w:sz w:val="24"/>
          <w:szCs w:val="24"/>
        </w:rPr>
        <w:t xml:space="preserve"> </w:t>
      </w:r>
      <w:r w:rsidRPr="008B253F">
        <w:rPr>
          <w:rFonts w:ascii="Times New Roman" w:hAnsi="Times New Roman" w:cs="Times New Roman"/>
          <w:color w:val="000000"/>
          <w:sz w:val="24"/>
          <w:szCs w:val="24"/>
        </w:rPr>
        <w:t xml:space="preserve"> - модернизаци</w:t>
      </w:r>
      <w:r w:rsidR="008B253F" w:rsidRPr="008B253F">
        <w:rPr>
          <w:rFonts w:ascii="Times New Roman" w:hAnsi="Times New Roman" w:cs="Times New Roman"/>
          <w:color w:val="000000"/>
          <w:sz w:val="24"/>
          <w:szCs w:val="24"/>
        </w:rPr>
        <w:t>я</w:t>
      </w:r>
      <w:r w:rsidRPr="008B253F">
        <w:rPr>
          <w:rFonts w:ascii="Times New Roman" w:hAnsi="Times New Roman" w:cs="Times New Roman"/>
          <w:color w:val="000000"/>
          <w:sz w:val="24"/>
          <w:szCs w:val="24"/>
        </w:rPr>
        <w:t xml:space="preserve"> специального технологического оборудования </w:t>
      </w:r>
      <w:r w:rsidRPr="008B253F">
        <w:rPr>
          <w:rFonts w:ascii="Times New Roman" w:hAnsi="Times New Roman" w:cs="Times New Roman"/>
          <w:sz w:val="24"/>
          <w:szCs w:val="24"/>
        </w:rPr>
        <w:t xml:space="preserve">для автономного учреждения культуры «Дворец культуры «Нефтяник» </w:t>
      </w:r>
      <w:r w:rsidRPr="008B253F">
        <w:rPr>
          <w:rFonts w:ascii="Times New Roman" w:hAnsi="Times New Roman" w:cs="Times New Roman"/>
          <w:color w:val="000000"/>
          <w:sz w:val="24"/>
          <w:szCs w:val="24"/>
        </w:rPr>
        <w:t>в сумме 3 026, 17 тыс. рублей за счет средств по соглашению с ПАО «НК «Роснефть» (ОО «РН- Юганскнефтегаз»);</w:t>
      </w:r>
    </w:p>
    <w:p w14:paraId="2A61BF79" w14:textId="32D0A316" w:rsidR="002830E3" w:rsidRPr="008B253F" w:rsidRDefault="002830E3" w:rsidP="002830E3">
      <w:pPr>
        <w:pStyle w:val="ConsPlusNormal"/>
        <w:spacing w:line="276" w:lineRule="auto"/>
        <w:ind w:firstLine="0"/>
        <w:jc w:val="both"/>
        <w:rPr>
          <w:rFonts w:ascii="Times New Roman" w:hAnsi="Times New Roman" w:cs="Times New Roman"/>
          <w:sz w:val="24"/>
          <w:szCs w:val="24"/>
        </w:rPr>
      </w:pPr>
      <w:r w:rsidRPr="008B253F">
        <w:rPr>
          <w:rFonts w:ascii="Times New Roman" w:hAnsi="Times New Roman"/>
          <w:sz w:val="24"/>
          <w:szCs w:val="24"/>
        </w:rPr>
        <w:t xml:space="preserve">           - </w:t>
      </w:r>
      <w:r w:rsidRPr="008B253F">
        <w:rPr>
          <w:rFonts w:ascii="Times New Roman" w:hAnsi="Times New Roman" w:cs="Times New Roman"/>
          <w:sz w:val="24"/>
          <w:szCs w:val="24"/>
        </w:rPr>
        <w:t>установк</w:t>
      </w:r>
      <w:r w:rsidR="008B253F" w:rsidRPr="008B253F">
        <w:rPr>
          <w:rFonts w:ascii="Times New Roman" w:hAnsi="Times New Roman" w:cs="Times New Roman"/>
          <w:sz w:val="24"/>
          <w:szCs w:val="24"/>
        </w:rPr>
        <w:t>а</w:t>
      </w:r>
      <w:r w:rsidRPr="008B253F">
        <w:rPr>
          <w:rFonts w:ascii="Times New Roman" w:hAnsi="Times New Roman" w:cs="Times New Roman"/>
          <w:sz w:val="24"/>
          <w:szCs w:val="24"/>
        </w:rPr>
        <w:t xml:space="preserve"> спортивных комплексов в городе Радужный за счет средств по соглашению ПАО «НК </w:t>
      </w:r>
      <w:proofErr w:type="spellStart"/>
      <w:r w:rsidRPr="008B253F">
        <w:rPr>
          <w:rFonts w:ascii="Times New Roman" w:hAnsi="Times New Roman" w:cs="Times New Roman"/>
          <w:sz w:val="24"/>
          <w:szCs w:val="24"/>
        </w:rPr>
        <w:t>Росснефть</w:t>
      </w:r>
      <w:proofErr w:type="spellEnd"/>
      <w:r w:rsidRPr="008B253F">
        <w:rPr>
          <w:rFonts w:ascii="Times New Roman" w:hAnsi="Times New Roman" w:cs="Times New Roman"/>
          <w:sz w:val="24"/>
          <w:szCs w:val="24"/>
        </w:rPr>
        <w:t xml:space="preserve">» (ООО «РН-Юганскнефтегаз» в сумме 177, 22 тыс.  рублей. </w:t>
      </w:r>
      <w:r w:rsidR="008B253F" w:rsidRPr="008B253F">
        <w:rPr>
          <w:rFonts w:ascii="Times New Roman" w:hAnsi="Times New Roman" w:cs="Times New Roman"/>
          <w:sz w:val="24"/>
          <w:szCs w:val="24"/>
        </w:rPr>
        <w:t>Спортивные</w:t>
      </w:r>
      <w:r w:rsidRPr="008B253F">
        <w:rPr>
          <w:rFonts w:ascii="Times New Roman" w:hAnsi="Times New Roman" w:cs="Times New Roman"/>
          <w:sz w:val="24"/>
          <w:szCs w:val="24"/>
        </w:rPr>
        <w:t xml:space="preserve"> </w:t>
      </w:r>
      <w:r w:rsidR="008B253F" w:rsidRPr="008B253F">
        <w:rPr>
          <w:rFonts w:ascii="Times New Roman" w:hAnsi="Times New Roman" w:cs="Times New Roman"/>
          <w:sz w:val="24"/>
          <w:szCs w:val="24"/>
        </w:rPr>
        <w:t>комплексы</w:t>
      </w:r>
      <w:r w:rsidRPr="008B253F">
        <w:rPr>
          <w:rFonts w:ascii="Times New Roman" w:hAnsi="Times New Roman" w:cs="Times New Roman"/>
          <w:sz w:val="24"/>
          <w:szCs w:val="24"/>
        </w:rPr>
        <w:t xml:space="preserve"> установлены в 3 микрорайоне на набережной р. Аган, в 6 микрорайоне район жилых </w:t>
      </w:r>
      <w:r w:rsidRPr="008B253F">
        <w:rPr>
          <w:rFonts w:ascii="Times New Roman" w:hAnsi="Times New Roman" w:cs="Times New Roman"/>
          <w:sz w:val="24"/>
          <w:szCs w:val="24"/>
        </w:rPr>
        <w:lastRenderedPageBreak/>
        <w:t>домов №№ 4,5,9, в 7 микрорайоне район жилого дома №26 и в 5 микрорайоне территория возле автономного учреждения спортивного комплекса «Сибирь»;</w:t>
      </w:r>
    </w:p>
    <w:p w14:paraId="02FB433A" w14:textId="1E374A64" w:rsidR="002830E3" w:rsidRPr="008B253F" w:rsidRDefault="002830E3" w:rsidP="002830E3">
      <w:pPr>
        <w:pStyle w:val="ConsPlusNormal"/>
        <w:spacing w:line="276" w:lineRule="auto"/>
        <w:ind w:firstLine="426"/>
        <w:jc w:val="both"/>
        <w:rPr>
          <w:rFonts w:ascii="Times New Roman" w:hAnsi="Times New Roman" w:cs="Times New Roman"/>
          <w:color w:val="000000"/>
          <w:sz w:val="24"/>
          <w:szCs w:val="24"/>
        </w:rPr>
      </w:pPr>
      <w:r w:rsidRPr="008B253F">
        <w:rPr>
          <w:rFonts w:ascii="Times New Roman" w:hAnsi="Times New Roman" w:cs="Times New Roman"/>
          <w:color w:val="000000"/>
          <w:sz w:val="24"/>
          <w:szCs w:val="24"/>
        </w:rPr>
        <w:t xml:space="preserve">   - приобретение мебели и оргтехники для бюджетного учреждения культуры «Библиотечно-музейный центр» в сумме 139, 42 тыс. рублей за счет средств местного бюджета;</w:t>
      </w:r>
    </w:p>
    <w:p w14:paraId="7C4EB95F" w14:textId="3EE9A6B2" w:rsidR="002830E3" w:rsidRPr="008B253F" w:rsidRDefault="002830E3" w:rsidP="002830E3">
      <w:pPr>
        <w:pStyle w:val="ConsPlusNormal"/>
        <w:spacing w:line="276" w:lineRule="auto"/>
        <w:ind w:firstLine="426"/>
        <w:jc w:val="both"/>
        <w:rPr>
          <w:rFonts w:ascii="Times New Roman" w:hAnsi="Times New Roman" w:cs="Times New Roman"/>
          <w:sz w:val="24"/>
          <w:szCs w:val="24"/>
        </w:rPr>
      </w:pPr>
      <w:r w:rsidRPr="008B253F">
        <w:rPr>
          <w:rFonts w:ascii="Times New Roman" w:hAnsi="Times New Roman" w:cs="Times New Roman"/>
          <w:sz w:val="24"/>
          <w:szCs w:val="24"/>
        </w:rPr>
        <w:t xml:space="preserve">   - приобретение звукового и компьютерного оборудования: цифрового микшера, наушников, микшера-усилителя, микрофонов, ноутбука для автономного учреждения культуры «Дворец культуры «Нефтяник» в сумме 150, 00 тыс.</w:t>
      </w:r>
      <w:r w:rsidR="008B253F" w:rsidRPr="008B253F">
        <w:rPr>
          <w:rFonts w:ascii="Times New Roman" w:hAnsi="Times New Roman" w:cs="Times New Roman"/>
          <w:sz w:val="24"/>
          <w:szCs w:val="24"/>
        </w:rPr>
        <w:t xml:space="preserve"> </w:t>
      </w:r>
      <w:r w:rsidRPr="008B253F">
        <w:rPr>
          <w:rFonts w:ascii="Times New Roman" w:hAnsi="Times New Roman" w:cs="Times New Roman"/>
          <w:sz w:val="24"/>
          <w:szCs w:val="24"/>
        </w:rPr>
        <w:t>рублей, за счет поступивших средств из резервного фонда Правительства Тюменской области;</w:t>
      </w:r>
    </w:p>
    <w:p w14:paraId="732A5F48" w14:textId="03D2FB48" w:rsidR="002830E3" w:rsidRPr="008B253F" w:rsidRDefault="002830E3" w:rsidP="002830E3">
      <w:pPr>
        <w:pStyle w:val="ConsPlusNormal"/>
        <w:spacing w:line="276" w:lineRule="auto"/>
        <w:jc w:val="both"/>
        <w:rPr>
          <w:rFonts w:ascii="Times New Roman" w:hAnsi="Times New Roman" w:cs="Times New Roman"/>
          <w:sz w:val="24"/>
          <w:szCs w:val="24"/>
        </w:rPr>
      </w:pPr>
      <w:r w:rsidRPr="008B253F">
        <w:rPr>
          <w:rFonts w:ascii="Times New Roman" w:hAnsi="Times New Roman" w:cs="Times New Roman"/>
          <w:sz w:val="24"/>
          <w:szCs w:val="24"/>
        </w:rPr>
        <w:t xml:space="preserve">-  </w:t>
      </w:r>
      <w:r w:rsidR="008B253F" w:rsidRPr="008B253F">
        <w:rPr>
          <w:rFonts w:ascii="Times New Roman" w:hAnsi="Times New Roman" w:cs="Times New Roman"/>
          <w:sz w:val="24"/>
          <w:szCs w:val="24"/>
        </w:rPr>
        <w:t xml:space="preserve">приобретение танцевальное напольное покрытие для автономного учреждения «Дворец Спорта» </w:t>
      </w:r>
      <w:r w:rsidRPr="008B253F">
        <w:rPr>
          <w:rFonts w:ascii="Times New Roman" w:hAnsi="Times New Roman" w:cs="Times New Roman"/>
          <w:sz w:val="24"/>
          <w:szCs w:val="24"/>
        </w:rPr>
        <w:t>за счет средств</w:t>
      </w:r>
      <w:r w:rsidR="008B253F" w:rsidRPr="008B253F">
        <w:rPr>
          <w:rFonts w:ascii="Times New Roman" w:hAnsi="Times New Roman" w:cs="Times New Roman"/>
          <w:sz w:val="24"/>
          <w:szCs w:val="24"/>
        </w:rPr>
        <w:t>,</w:t>
      </w:r>
      <w:r w:rsidRPr="008B253F">
        <w:rPr>
          <w:rFonts w:ascii="Times New Roman" w:hAnsi="Times New Roman" w:cs="Times New Roman"/>
          <w:sz w:val="24"/>
          <w:szCs w:val="24"/>
        </w:rPr>
        <w:t xml:space="preserve"> поступивших из резервного фонда Правительства Тюменской области в сумме 100, 00 тыс. рублей;</w:t>
      </w:r>
    </w:p>
    <w:p w14:paraId="3B9641F8" w14:textId="12CD27C5" w:rsidR="002830E3" w:rsidRPr="008B253F" w:rsidRDefault="002830E3" w:rsidP="002830E3">
      <w:pPr>
        <w:pStyle w:val="11"/>
        <w:shd w:val="clear" w:color="auto" w:fill="auto"/>
        <w:spacing w:line="276" w:lineRule="auto"/>
        <w:ind w:right="140"/>
        <w:contextualSpacing/>
        <w:jc w:val="both"/>
        <w:rPr>
          <w:rFonts w:ascii="Times New Roman" w:hAnsi="Times New Roman"/>
          <w:sz w:val="24"/>
          <w:szCs w:val="24"/>
        </w:rPr>
      </w:pPr>
      <w:r w:rsidRPr="008B253F">
        <w:rPr>
          <w:rFonts w:ascii="Times New Roman" w:hAnsi="Times New Roman"/>
          <w:sz w:val="24"/>
          <w:szCs w:val="24"/>
        </w:rPr>
        <w:t xml:space="preserve">            - </w:t>
      </w:r>
      <w:r w:rsidR="008B253F" w:rsidRPr="008B253F">
        <w:rPr>
          <w:rFonts w:ascii="Times New Roman" w:hAnsi="Times New Roman"/>
          <w:sz w:val="24"/>
          <w:szCs w:val="24"/>
        </w:rPr>
        <w:t xml:space="preserve">приобретение спортивной экипировки и реквизиты для оснащения камерной сцены </w:t>
      </w:r>
      <w:r w:rsidRPr="008B253F">
        <w:rPr>
          <w:rFonts w:ascii="Times New Roman" w:hAnsi="Times New Roman"/>
          <w:sz w:val="24"/>
          <w:szCs w:val="24"/>
        </w:rPr>
        <w:t>за счет средств</w:t>
      </w:r>
      <w:r w:rsidR="008B253F" w:rsidRPr="008B253F">
        <w:rPr>
          <w:rFonts w:ascii="Times New Roman" w:hAnsi="Times New Roman"/>
          <w:sz w:val="24"/>
          <w:szCs w:val="24"/>
        </w:rPr>
        <w:t>,</w:t>
      </w:r>
      <w:r w:rsidRPr="008B253F">
        <w:rPr>
          <w:rFonts w:ascii="Times New Roman" w:hAnsi="Times New Roman"/>
          <w:sz w:val="24"/>
          <w:szCs w:val="24"/>
        </w:rPr>
        <w:t xml:space="preserve"> поступивших из резервного фонда Правительства Тюменской области для АУ «ГМЦ «Вектор М» в сумме 265,00 тыс. рублей;</w:t>
      </w:r>
    </w:p>
    <w:p w14:paraId="0E6DA7D4" w14:textId="503CFFF9" w:rsidR="002830E3" w:rsidRDefault="002830E3" w:rsidP="002830E3">
      <w:pPr>
        <w:pStyle w:val="11"/>
        <w:shd w:val="clear" w:color="auto" w:fill="auto"/>
        <w:spacing w:line="276" w:lineRule="auto"/>
        <w:ind w:right="140"/>
        <w:contextualSpacing/>
        <w:jc w:val="both"/>
        <w:rPr>
          <w:rFonts w:ascii="Times New Roman" w:hAnsi="Times New Roman"/>
          <w:sz w:val="24"/>
          <w:szCs w:val="24"/>
        </w:rPr>
      </w:pPr>
      <w:r w:rsidRPr="008B253F">
        <w:rPr>
          <w:rFonts w:ascii="Times New Roman" w:hAnsi="Times New Roman"/>
          <w:sz w:val="24"/>
          <w:szCs w:val="24"/>
        </w:rPr>
        <w:t xml:space="preserve">            -</w:t>
      </w:r>
      <w:r w:rsidR="008B253F" w:rsidRPr="008B253F">
        <w:rPr>
          <w:rFonts w:ascii="Times New Roman" w:hAnsi="Times New Roman"/>
          <w:sz w:val="24"/>
          <w:szCs w:val="24"/>
        </w:rPr>
        <w:t xml:space="preserve"> </w:t>
      </w:r>
      <w:r w:rsidRPr="008B253F">
        <w:rPr>
          <w:rFonts w:ascii="Times New Roman" w:hAnsi="Times New Roman"/>
          <w:sz w:val="24"/>
          <w:szCs w:val="24"/>
        </w:rPr>
        <w:t>приобретение компьютерной техники для АУ «ГМЦ «Вектор М» в сумме 106,29 тыс. рублей,</w:t>
      </w:r>
      <w:r w:rsidRPr="008B253F">
        <w:rPr>
          <w:rFonts w:ascii="Times New Roman" w:hAnsi="Times New Roman"/>
          <w:color w:val="000000"/>
          <w:sz w:val="24"/>
          <w:szCs w:val="24"/>
        </w:rPr>
        <w:t xml:space="preserve"> за счет средств городского бюджета.</w:t>
      </w:r>
    </w:p>
    <w:p w14:paraId="1FCC369A" w14:textId="4F34E68C" w:rsidR="002830E3" w:rsidRPr="008B253F" w:rsidRDefault="002830E3" w:rsidP="002830E3">
      <w:pPr>
        <w:pStyle w:val="11"/>
        <w:shd w:val="clear" w:color="auto" w:fill="auto"/>
        <w:spacing w:line="276" w:lineRule="auto"/>
        <w:ind w:right="140"/>
        <w:contextualSpacing/>
        <w:jc w:val="both"/>
        <w:rPr>
          <w:rFonts w:ascii="Times New Roman" w:hAnsi="Times New Roman"/>
          <w:i/>
          <w:sz w:val="24"/>
          <w:szCs w:val="24"/>
        </w:rPr>
      </w:pPr>
      <w:r>
        <w:rPr>
          <w:rFonts w:ascii="Times New Roman" w:hAnsi="Times New Roman"/>
          <w:sz w:val="24"/>
          <w:szCs w:val="24"/>
        </w:rPr>
        <w:t xml:space="preserve">        </w:t>
      </w:r>
      <w:r w:rsidRPr="008B253F">
        <w:rPr>
          <w:rFonts w:ascii="Times New Roman" w:hAnsi="Times New Roman"/>
          <w:i/>
          <w:sz w:val="24"/>
          <w:szCs w:val="24"/>
        </w:rPr>
        <w:t>на проведение капитального ремонта зданий и сооружений в сумме 19 728,88 тыс. рублей, из них:</w:t>
      </w:r>
    </w:p>
    <w:p w14:paraId="78576977" w14:textId="2067DF00" w:rsidR="002830E3" w:rsidRPr="008B253F" w:rsidRDefault="002830E3" w:rsidP="002830E3">
      <w:pPr>
        <w:pStyle w:val="ConsPlusNormal"/>
        <w:spacing w:line="276" w:lineRule="auto"/>
        <w:jc w:val="both"/>
        <w:rPr>
          <w:rFonts w:ascii="Times New Roman" w:hAnsi="Times New Roman" w:cs="Times New Roman"/>
          <w:sz w:val="24"/>
          <w:szCs w:val="24"/>
        </w:rPr>
      </w:pPr>
      <w:r w:rsidRPr="008B253F">
        <w:rPr>
          <w:rFonts w:ascii="Times New Roman" w:hAnsi="Times New Roman" w:cs="Times New Roman"/>
          <w:sz w:val="24"/>
          <w:szCs w:val="24"/>
        </w:rPr>
        <w:t>- капитальный ремонт объекта «Спортивный зал ПЛ-67» в сумме  18 665, 81 тыс. рублей, в том числе:</w:t>
      </w:r>
      <w:r w:rsidRPr="008B253F">
        <w:t xml:space="preserve"> </w:t>
      </w:r>
      <w:r w:rsidRPr="008B253F">
        <w:rPr>
          <w:rFonts w:ascii="Times New Roman" w:hAnsi="Times New Roman" w:cs="Times New Roman"/>
          <w:sz w:val="24"/>
          <w:szCs w:val="24"/>
        </w:rPr>
        <w:t>по соглашению с ПАО «НК "Роснефть» (ООО «РН-Юганскнефтегаз») в  сумме 1 059,42 тыс. рублей; по соглашению с  ПАО НК "Роснефть" (АО "ННП") в сумме 17 606, 39 тыс.</w:t>
      </w:r>
      <w:r w:rsidR="008B253F" w:rsidRPr="008B253F">
        <w:rPr>
          <w:rFonts w:ascii="Times New Roman" w:hAnsi="Times New Roman" w:cs="Times New Roman"/>
          <w:sz w:val="24"/>
          <w:szCs w:val="24"/>
        </w:rPr>
        <w:t xml:space="preserve"> </w:t>
      </w:r>
      <w:r w:rsidRPr="008B253F">
        <w:rPr>
          <w:rFonts w:ascii="Times New Roman" w:hAnsi="Times New Roman" w:cs="Times New Roman"/>
          <w:sz w:val="24"/>
          <w:szCs w:val="24"/>
        </w:rPr>
        <w:t>рублей;</w:t>
      </w:r>
    </w:p>
    <w:p w14:paraId="4C75EAEC" w14:textId="717E9A1C" w:rsidR="002830E3" w:rsidRDefault="002830E3" w:rsidP="002830E3">
      <w:pPr>
        <w:pStyle w:val="ConsPlusNormal"/>
        <w:spacing w:line="276" w:lineRule="auto"/>
        <w:jc w:val="both"/>
        <w:rPr>
          <w:rFonts w:ascii="Times New Roman" w:hAnsi="Times New Roman" w:cs="Times New Roman"/>
          <w:sz w:val="24"/>
          <w:szCs w:val="24"/>
        </w:rPr>
      </w:pPr>
      <w:r w:rsidRPr="008B253F">
        <w:rPr>
          <w:rFonts w:ascii="Times New Roman" w:hAnsi="Times New Roman" w:cs="Times New Roman"/>
          <w:sz w:val="24"/>
          <w:szCs w:val="24"/>
        </w:rPr>
        <w:t>- ремонт городского стадиона по соглашению с ПАО «НК «Роснефть» (ООО «РН-Юганскнефтегаз») в сумме 1 063, 07 тыс. рублей.</w:t>
      </w:r>
      <w:r>
        <w:rPr>
          <w:rFonts w:ascii="Times New Roman" w:hAnsi="Times New Roman" w:cs="Times New Roman"/>
          <w:sz w:val="24"/>
          <w:szCs w:val="24"/>
        </w:rPr>
        <w:t xml:space="preserve"> </w:t>
      </w:r>
    </w:p>
    <w:p w14:paraId="62C240C4" w14:textId="77777777" w:rsidR="002830E3" w:rsidRPr="001C47D5" w:rsidRDefault="002830E3" w:rsidP="002830E3">
      <w:pPr>
        <w:pStyle w:val="11"/>
        <w:shd w:val="clear" w:color="auto" w:fill="auto"/>
        <w:spacing w:line="276" w:lineRule="auto"/>
        <w:ind w:right="140"/>
        <w:contextualSpacing/>
        <w:jc w:val="both"/>
        <w:rPr>
          <w:rFonts w:ascii="Times New Roman" w:hAnsi="Times New Roman"/>
          <w:i/>
          <w:sz w:val="24"/>
          <w:szCs w:val="24"/>
        </w:rPr>
      </w:pPr>
      <w:r>
        <w:rPr>
          <w:rFonts w:ascii="Times New Roman" w:hAnsi="Times New Roman"/>
          <w:i/>
          <w:sz w:val="24"/>
          <w:szCs w:val="24"/>
        </w:rPr>
        <w:t xml:space="preserve">            </w:t>
      </w:r>
      <w:r w:rsidRPr="001C47D5">
        <w:rPr>
          <w:rFonts w:ascii="Times New Roman" w:hAnsi="Times New Roman"/>
          <w:i/>
          <w:sz w:val="24"/>
          <w:szCs w:val="24"/>
        </w:rPr>
        <w:t>на укрепление антитеррористической безопасности в сумме 844,30 тыс. рублей, из них:</w:t>
      </w:r>
    </w:p>
    <w:p w14:paraId="513B81A8" w14:textId="087AA6B1" w:rsidR="002830E3" w:rsidRPr="001C47D5" w:rsidRDefault="002830E3" w:rsidP="002830E3">
      <w:pPr>
        <w:pStyle w:val="ConsPlusNormal"/>
        <w:spacing w:line="276" w:lineRule="auto"/>
        <w:jc w:val="both"/>
        <w:rPr>
          <w:rFonts w:ascii="Times New Roman" w:hAnsi="Times New Roman" w:cs="Times New Roman"/>
          <w:sz w:val="24"/>
          <w:szCs w:val="24"/>
        </w:rPr>
      </w:pPr>
      <w:r w:rsidRPr="001C47D5">
        <w:rPr>
          <w:rFonts w:ascii="Times New Roman" w:hAnsi="Times New Roman" w:cs="Times New Roman"/>
          <w:sz w:val="24"/>
          <w:szCs w:val="24"/>
        </w:rPr>
        <w:t xml:space="preserve">- приобретение оборудования и монтаж дополнительных камер видеонаблюдения на объекте СК «Факел» для МАУ СШОР «Юность» в сумме 501, 49 тыс. рублей, по соглашению с ПАО «НК "Роснефть» (ООО «РН-Юганскнефтегаз»); </w:t>
      </w:r>
    </w:p>
    <w:p w14:paraId="72E9FDCB" w14:textId="090D4EF9" w:rsidR="002830E3" w:rsidRPr="001C47D5" w:rsidRDefault="002830E3" w:rsidP="002830E3">
      <w:pPr>
        <w:pStyle w:val="ConsPlusNormal"/>
        <w:spacing w:line="276" w:lineRule="auto"/>
        <w:jc w:val="both"/>
        <w:rPr>
          <w:rFonts w:ascii="Times New Roman" w:hAnsi="Times New Roman" w:cs="Times New Roman"/>
          <w:sz w:val="24"/>
          <w:szCs w:val="24"/>
        </w:rPr>
      </w:pPr>
      <w:r w:rsidRPr="001C47D5">
        <w:rPr>
          <w:rFonts w:ascii="Times New Roman" w:hAnsi="Times New Roman" w:cs="Times New Roman"/>
          <w:sz w:val="24"/>
          <w:szCs w:val="24"/>
        </w:rPr>
        <w:t>- монтаж системы видеонаблюдения для МАО ДО «ДШИ» в сумме 292,81 тыс. рублей по соглашению с ПАО «НК «Роснефть» (ООО «РН-Юганскнефтегаз»);</w:t>
      </w:r>
    </w:p>
    <w:p w14:paraId="15BA46F1" w14:textId="5E9B60F9" w:rsidR="002830E3" w:rsidRPr="001C47D5" w:rsidRDefault="002830E3" w:rsidP="002830E3">
      <w:pPr>
        <w:pStyle w:val="ConsPlusNormal"/>
        <w:spacing w:line="276" w:lineRule="auto"/>
        <w:jc w:val="both"/>
        <w:rPr>
          <w:rFonts w:ascii="Times New Roman" w:hAnsi="Times New Roman" w:cs="Times New Roman"/>
          <w:sz w:val="24"/>
          <w:szCs w:val="24"/>
        </w:rPr>
      </w:pPr>
      <w:r w:rsidRPr="001C47D5">
        <w:rPr>
          <w:rFonts w:ascii="Times New Roman" w:hAnsi="Times New Roman" w:cs="Times New Roman"/>
          <w:sz w:val="24"/>
          <w:szCs w:val="24"/>
        </w:rPr>
        <w:t>- дооборудование СКУД для МАО ДО «ДШИ» в сумме 50,00 тыс. рублей,</w:t>
      </w:r>
      <w:r w:rsidRPr="001C47D5">
        <w:rPr>
          <w:rFonts w:ascii="Times New Roman" w:hAnsi="Times New Roman"/>
          <w:color w:val="000000"/>
          <w:sz w:val="24"/>
          <w:szCs w:val="24"/>
        </w:rPr>
        <w:t xml:space="preserve"> з</w:t>
      </w:r>
      <w:r w:rsidRPr="001C47D5">
        <w:rPr>
          <w:rFonts w:ascii="Times New Roman" w:hAnsi="Times New Roman" w:cs="Times New Roman"/>
          <w:color w:val="000000"/>
          <w:sz w:val="24"/>
          <w:szCs w:val="24"/>
        </w:rPr>
        <w:t>а счет средств городского бюджета</w:t>
      </w:r>
      <w:r w:rsidRPr="001C47D5">
        <w:rPr>
          <w:rFonts w:ascii="Times New Roman" w:hAnsi="Times New Roman"/>
          <w:color w:val="000000"/>
          <w:sz w:val="24"/>
          <w:szCs w:val="24"/>
        </w:rPr>
        <w:t>.</w:t>
      </w:r>
    </w:p>
    <w:p w14:paraId="26403823" w14:textId="72809BEA" w:rsidR="002830E3" w:rsidRPr="001C47D5" w:rsidRDefault="002830E3" w:rsidP="002830E3">
      <w:pPr>
        <w:pStyle w:val="ConsPlusNormal"/>
        <w:spacing w:line="276" w:lineRule="auto"/>
        <w:ind w:left="709" w:firstLine="0"/>
        <w:jc w:val="both"/>
        <w:rPr>
          <w:rFonts w:ascii="Times New Roman" w:hAnsi="Times New Roman" w:cs="Times New Roman"/>
          <w:i/>
          <w:sz w:val="24"/>
          <w:szCs w:val="24"/>
        </w:rPr>
      </w:pPr>
      <w:r w:rsidRPr="001C47D5">
        <w:rPr>
          <w:rFonts w:ascii="Times New Roman" w:hAnsi="Times New Roman" w:cs="Times New Roman"/>
          <w:i/>
          <w:sz w:val="24"/>
          <w:szCs w:val="24"/>
        </w:rPr>
        <w:t>на проведение текущего ремонта зданий и учреждений в сумме 8 255,9</w:t>
      </w:r>
      <w:r w:rsidR="00ED5BF4" w:rsidRPr="001C47D5">
        <w:rPr>
          <w:rFonts w:ascii="Times New Roman" w:hAnsi="Times New Roman" w:cs="Times New Roman"/>
          <w:i/>
          <w:sz w:val="24"/>
          <w:szCs w:val="24"/>
        </w:rPr>
        <w:t>2</w:t>
      </w:r>
      <w:r w:rsidRPr="001C47D5">
        <w:rPr>
          <w:rFonts w:ascii="Times New Roman" w:hAnsi="Times New Roman" w:cs="Times New Roman"/>
          <w:i/>
          <w:sz w:val="24"/>
          <w:szCs w:val="24"/>
        </w:rPr>
        <w:t xml:space="preserve"> тыс. рублей, из них:</w:t>
      </w:r>
    </w:p>
    <w:p w14:paraId="08B64D1E" w14:textId="09E42B58" w:rsidR="002830E3" w:rsidRPr="001C47D5" w:rsidRDefault="002830E3" w:rsidP="002830E3">
      <w:pPr>
        <w:pStyle w:val="ConsPlusNormal"/>
        <w:spacing w:line="276" w:lineRule="auto"/>
        <w:ind w:firstLine="0"/>
        <w:jc w:val="both"/>
        <w:rPr>
          <w:rFonts w:ascii="Times New Roman" w:hAnsi="Times New Roman" w:cs="Times New Roman"/>
          <w:sz w:val="24"/>
          <w:szCs w:val="24"/>
        </w:rPr>
      </w:pPr>
      <w:r w:rsidRPr="001C47D5">
        <w:rPr>
          <w:rFonts w:ascii="Times New Roman" w:hAnsi="Times New Roman" w:cs="Times New Roman"/>
          <w:sz w:val="24"/>
          <w:szCs w:val="24"/>
        </w:rPr>
        <w:t xml:space="preserve">              - ремонт городского стадиона по соглашению с ПАО «НК «Роснефть» (ООО «РН-Юганскнефтегаз») в сумме 3 166, 45 тыс. рублей;</w:t>
      </w:r>
    </w:p>
    <w:p w14:paraId="54B9266E" w14:textId="6AC6F881" w:rsidR="002830E3" w:rsidRPr="001C47D5" w:rsidRDefault="002830E3" w:rsidP="002830E3">
      <w:pPr>
        <w:pStyle w:val="ConsPlusNormal"/>
        <w:spacing w:line="276" w:lineRule="auto"/>
        <w:ind w:firstLine="0"/>
        <w:jc w:val="both"/>
        <w:rPr>
          <w:rFonts w:ascii="Times New Roman" w:hAnsi="Times New Roman" w:cs="Times New Roman"/>
          <w:sz w:val="24"/>
          <w:szCs w:val="24"/>
        </w:rPr>
      </w:pPr>
      <w:r w:rsidRPr="001C47D5">
        <w:rPr>
          <w:rFonts w:ascii="Times New Roman" w:hAnsi="Times New Roman" w:cs="Times New Roman"/>
          <w:sz w:val="24"/>
          <w:szCs w:val="24"/>
        </w:rPr>
        <w:t xml:space="preserve">              -  замен</w:t>
      </w:r>
      <w:r w:rsidR="001C47D5" w:rsidRPr="001C47D5">
        <w:rPr>
          <w:rFonts w:ascii="Times New Roman" w:hAnsi="Times New Roman" w:cs="Times New Roman"/>
          <w:sz w:val="24"/>
          <w:szCs w:val="24"/>
        </w:rPr>
        <w:t>а</w:t>
      </w:r>
      <w:r w:rsidRPr="001C47D5">
        <w:rPr>
          <w:rFonts w:ascii="Times New Roman" w:hAnsi="Times New Roman" w:cs="Times New Roman"/>
          <w:sz w:val="24"/>
          <w:szCs w:val="24"/>
        </w:rPr>
        <w:t xml:space="preserve"> системы видеонаблюдения в здании СК «Факел» по соглашению с ПАО «НК «Роснефть» (ООО «РН-Юганскнефтегаз») в сумме 511, 24 тыс. рублей;</w:t>
      </w:r>
    </w:p>
    <w:p w14:paraId="5E041C15" w14:textId="5BB0CDDB" w:rsidR="002830E3" w:rsidRPr="001C47D5" w:rsidRDefault="002830E3" w:rsidP="002830E3">
      <w:pPr>
        <w:pStyle w:val="ConsPlusNormal"/>
        <w:spacing w:line="276" w:lineRule="auto"/>
        <w:ind w:firstLine="0"/>
        <w:jc w:val="both"/>
        <w:rPr>
          <w:rFonts w:ascii="Times New Roman" w:hAnsi="Times New Roman" w:cs="Times New Roman"/>
          <w:sz w:val="24"/>
          <w:szCs w:val="24"/>
        </w:rPr>
      </w:pPr>
      <w:r w:rsidRPr="001C47D5">
        <w:rPr>
          <w:rFonts w:ascii="Times New Roman" w:hAnsi="Times New Roman" w:cs="Times New Roman"/>
          <w:sz w:val="24"/>
          <w:szCs w:val="24"/>
        </w:rPr>
        <w:t xml:space="preserve">             - текущий ремонт пола в читальном зале центральной библиотеке в сумме 408, 29 тыс. рублей, за счет средств городского бюджета;</w:t>
      </w:r>
    </w:p>
    <w:p w14:paraId="5EB62E77" w14:textId="241480E1" w:rsidR="002830E3" w:rsidRPr="001C47D5" w:rsidRDefault="002830E3" w:rsidP="002830E3">
      <w:pPr>
        <w:pStyle w:val="ConsPlusNormal"/>
        <w:spacing w:line="276" w:lineRule="auto"/>
        <w:ind w:firstLine="0"/>
        <w:jc w:val="both"/>
        <w:rPr>
          <w:rFonts w:ascii="Times New Roman" w:hAnsi="Times New Roman" w:cs="Times New Roman"/>
          <w:sz w:val="24"/>
          <w:szCs w:val="24"/>
        </w:rPr>
      </w:pPr>
      <w:r w:rsidRPr="001C47D5">
        <w:rPr>
          <w:rFonts w:ascii="Times New Roman" w:hAnsi="Times New Roman" w:cs="Times New Roman"/>
          <w:color w:val="000000"/>
          <w:sz w:val="24"/>
          <w:szCs w:val="24"/>
        </w:rPr>
        <w:t xml:space="preserve">             -</w:t>
      </w:r>
      <w:r w:rsidR="001C47D5" w:rsidRPr="001C47D5">
        <w:rPr>
          <w:rFonts w:ascii="Times New Roman" w:hAnsi="Times New Roman" w:cs="Times New Roman"/>
          <w:color w:val="000000"/>
          <w:sz w:val="24"/>
          <w:szCs w:val="24"/>
        </w:rPr>
        <w:t xml:space="preserve"> </w:t>
      </w:r>
      <w:r w:rsidRPr="001C47D5">
        <w:rPr>
          <w:rFonts w:ascii="Times New Roman" w:hAnsi="Times New Roman" w:cs="Times New Roman"/>
          <w:color w:val="000000"/>
          <w:sz w:val="24"/>
          <w:szCs w:val="24"/>
        </w:rPr>
        <w:t xml:space="preserve">текущий ремонт кровли </w:t>
      </w:r>
      <w:r w:rsidRPr="001C47D5">
        <w:rPr>
          <w:rFonts w:ascii="Times New Roman" w:hAnsi="Times New Roman" w:cs="Times New Roman"/>
          <w:sz w:val="24"/>
          <w:szCs w:val="24"/>
        </w:rPr>
        <w:t xml:space="preserve">для автономного учреждения культуры «Дворец культуры «Нефтяник» </w:t>
      </w:r>
      <w:r w:rsidRPr="001C47D5">
        <w:rPr>
          <w:rFonts w:ascii="Times New Roman" w:hAnsi="Times New Roman" w:cs="Times New Roman"/>
          <w:color w:val="000000"/>
          <w:sz w:val="24"/>
          <w:szCs w:val="24"/>
        </w:rPr>
        <w:t>в сумме 2 784,36 тыс.</w:t>
      </w:r>
      <w:r w:rsidR="001C47D5" w:rsidRPr="001C47D5">
        <w:rPr>
          <w:rFonts w:ascii="Times New Roman" w:hAnsi="Times New Roman" w:cs="Times New Roman"/>
          <w:color w:val="000000"/>
          <w:sz w:val="24"/>
          <w:szCs w:val="24"/>
        </w:rPr>
        <w:t xml:space="preserve"> </w:t>
      </w:r>
      <w:r w:rsidRPr="001C47D5">
        <w:rPr>
          <w:rFonts w:ascii="Times New Roman" w:hAnsi="Times New Roman" w:cs="Times New Roman"/>
          <w:color w:val="000000"/>
          <w:sz w:val="24"/>
          <w:szCs w:val="24"/>
        </w:rPr>
        <w:t>рублей за счет средств по соглашению с ПАО «НК «Роснефть» (ОО «РН- Юганскнефтегаз»);</w:t>
      </w:r>
    </w:p>
    <w:p w14:paraId="0E216719" w14:textId="28D63C9A" w:rsidR="002830E3" w:rsidRPr="001C47D5" w:rsidRDefault="002830E3" w:rsidP="002830E3">
      <w:pPr>
        <w:pStyle w:val="ConsPlusNormal"/>
        <w:spacing w:line="276" w:lineRule="auto"/>
        <w:ind w:firstLine="851"/>
        <w:jc w:val="both"/>
        <w:rPr>
          <w:rFonts w:ascii="Times New Roman" w:hAnsi="Times New Roman" w:cs="Times New Roman"/>
          <w:sz w:val="24"/>
          <w:szCs w:val="24"/>
        </w:rPr>
      </w:pPr>
      <w:r w:rsidRPr="001C47D5">
        <w:rPr>
          <w:rFonts w:ascii="Times New Roman" w:hAnsi="Times New Roman" w:cs="Times New Roman"/>
          <w:sz w:val="24"/>
          <w:szCs w:val="24"/>
        </w:rPr>
        <w:t xml:space="preserve"> - текущий ремонт наружной стены и текущий ремонт в помещении химводоочистки плавательного бассейна АУ «ПБ «Аган» по соглашению с ПАО «НК «Роснефть» (ООО «РН-Юганскнефтегаз») в сумме 1 234, 59 тыс. рублей;</w:t>
      </w:r>
    </w:p>
    <w:p w14:paraId="327CD1B8" w14:textId="3DDFB06B" w:rsidR="002830E3" w:rsidRDefault="002830E3" w:rsidP="002830E3">
      <w:pPr>
        <w:pStyle w:val="ConsPlusNormal"/>
        <w:spacing w:line="276" w:lineRule="auto"/>
        <w:ind w:firstLine="851"/>
        <w:jc w:val="both"/>
        <w:rPr>
          <w:rFonts w:ascii="Times New Roman" w:hAnsi="Times New Roman" w:cs="Times New Roman"/>
          <w:sz w:val="24"/>
          <w:szCs w:val="24"/>
        </w:rPr>
      </w:pPr>
      <w:r w:rsidRPr="001C47D5">
        <w:rPr>
          <w:rFonts w:ascii="Times New Roman" w:hAnsi="Times New Roman" w:cs="Times New Roman"/>
          <w:sz w:val="24"/>
          <w:szCs w:val="24"/>
        </w:rPr>
        <w:lastRenderedPageBreak/>
        <w:t xml:space="preserve"> - ремонт пола в зале бокса в здании МАУ СОШ «Юность» по соглашению с ПАО «НК «Роснефть» (ООО «РН-Юганскнефтегаз») в сумме 150, 98 тыс. рублей.</w:t>
      </w:r>
    </w:p>
    <w:p w14:paraId="79865D0D" w14:textId="77777777" w:rsidR="002830E3" w:rsidRPr="00BC4832" w:rsidRDefault="002830E3" w:rsidP="002830E3">
      <w:pPr>
        <w:pStyle w:val="ConsPlusNormal"/>
        <w:spacing w:line="276" w:lineRule="auto"/>
        <w:ind w:firstLine="851"/>
        <w:jc w:val="both"/>
        <w:rPr>
          <w:rFonts w:ascii="Times New Roman" w:hAnsi="Times New Roman" w:cs="Times New Roman"/>
          <w:i/>
          <w:sz w:val="24"/>
          <w:szCs w:val="24"/>
        </w:rPr>
      </w:pPr>
      <w:r w:rsidRPr="00BC4832">
        <w:rPr>
          <w:rFonts w:ascii="Times New Roman" w:hAnsi="Times New Roman" w:cs="Times New Roman"/>
          <w:i/>
          <w:sz w:val="24"/>
          <w:szCs w:val="24"/>
        </w:rPr>
        <w:t>по иным межбюджетным трансфертам на реализацию наказов избирателей депутатам Думы Ханты-Мансийского автономного округа кассовое исполнение составило 960,00 тыс. рублей, из них:</w:t>
      </w:r>
    </w:p>
    <w:p w14:paraId="32ACBA6D" w14:textId="256F5C5D" w:rsidR="002830E3" w:rsidRPr="00BC4832" w:rsidRDefault="002830E3" w:rsidP="002830E3">
      <w:pPr>
        <w:pStyle w:val="ConsPlusNormal"/>
        <w:spacing w:line="276" w:lineRule="auto"/>
        <w:ind w:firstLine="851"/>
        <w:jc w:val="both"/>
        <w:rPr>
          <w:rFonts w:ascii="Times New Roman" w:hAnsi="Times New Roman"/>
          <w:sz w:val="24"/>
          <w:szCs w:val="24"/>
        </w:rPr>
      </w:pPr>
      <w:r w:rsidRPr="00BC4832">
        <w:rPr>
          <w:rFonts w:ascii="Times New Roman" w:hAnsi="Times New Roman" w:cs="Times New Roman"/>
          <w:sz w:val="24"/>
          <w:szCs w:val="24"/>
        </w:rPr>
        <w:t xml:space="preserve">- </w:t>
      </w:r>
      <w:r w:rsidR="001C47D5" w:rsidRPr="00BC4832">
        <w:rPr>
          <w:rFonts w:ascii="Times New Roman" w:hAnsi="Times New Roman" w:cs="Times New Roman"/>
          <w:sz w:val="24"/>
          <w:szCs w:val="24"/>
        </w:rPr>
        <w:t xml:space="preserve">проведен </w:t>
      </w:r>
      <w:r w:rsidRPr="00BC4832">
        <w:rPr>
          <w:rFonts w:ascii="Times New Roman" w:hAnsi="Times New Roman" w:cs="Times New Roman"/>
          <w:sz w:val="24"/>
          <w:szCs w:val="24"/>
        </w:rPr>
        <w:t>ремонт в зале бокса МАУ СШОР «Юность» в сумме 800 тыс. рублей;</w:t>
      </w:r>
      <w:r w:rsidRPr="00BC4832">
        <w:rPr>
          <w:rFonts w:ascii="Times New Roman" w:hAnsi="Times New Roman"/>
          <w:sz w:val="24"/>
          <w:szCs w:val="24"/>
        </w:rPr>
        <w:t xml:space="preserve"> </w:t>
      </w:r>
    </w:p>
    <w:p w14:paraId="2778C76F" w14:textId="53137974" w:rsidR="002830E3" w:rsidRPr="00BC4832" w:rsidRDefault="002830E3" w:rsidP="002830E3">
      <w:pPr>
        <w:pStyle w:val="ConsPlusNormal"/>
        <w:spacing w:line="276" w:lineRule="auto"/>
        <w:ind w:firstLine="851"/>
        <w:jc w:val="both"/>
        <w:rPr>
          <w:rFonts w:ascii="Times New Roman" w:hAnsi="Times New Roman" w:cs="Times New Roman"/>
          <w:sz w:val="24"/>
          <w:szCs w:val="24"/>
        </w:rPr>
      </w:pPr>
      <w:r w:rsidRPr="00BC4832">
        <w:rPr>
          <w:rFonts w:ascii="Times New Roman" w:hAnsi="Times New Roman"/>
          <w:sz w:val="24"/>
          <w:szCs w:val="24"/>
        </w:rPr>
        <w:t>- приобретен</w:t>
      </w:r>
      <w:r w:rsidR="001C47D5" w:rsidRPr="00BC4832">
        <w:rPr>
          <w:rFonts w:ascii="Times New Roman" w:hAnsi="Times New Roman"/>
          <w:sz w:val="24"/>
          <w:szCs w:val="24"/>
        </w:rPr>
        <w:t>о</w:t>
      </w:r>
      <w:r w:rsidRPr="00BC4832">
        <w:rPr>
          <w:rFonts w:ascii="Times New Roman" w:hAnsi="Times New Roman"/>
          <w:sz w:val="24"/>
          <w:szCs w:val="24"/>
        </w:rPr>
        <w:t xml:space="preserve"> оборудовани</w:t>
      </w:r>
      <w:r w:rsidR="001C47D5" w:rsidRPr="00BC4832">
        <w:rPr>
          <w:rFonts w:ascii="Times New Roman" w:hAnsi="Times New Roman"/>
          <w:sz w:val="24"/>
          <w:szCs w:val="24"/>
        </w:rPr>
        <w:t>е</w:t>
      </w:r>
      <w:r w:rsidRPr="00BC4832">
        <w:rPr>
          <w:rFonts w:ascii="Times New Roman" w:hAnsi="Times New Roman"/>
          <w:sz w:val="24"/>
          <w:szCs w:val="24"/>
        </w:rPr>
        <w:t xml:space="preserve"> для мультипликационной студии для МАУ ДО «ДШИ» в сумме 160,00 тыс. рублей.</w:t>
      </w:r>
    </w:p>
    <w:p w14:paraId="164AD4D5" w14:textId="77777777" w:rsidR="00051825" w:rsidRPr="002B7A44" w:rsidRDefault="00051825" w:rsidP="00525908">
      <w:pPr>
        <w:spacing w:after="0"/>
        <w:ind w:firstLine="708"/>
        <w:jc w:val="both"/>
        <w:rPr>
          <w:rFonts w:ascii="Times New Roman" w:hAnsi="Times New Roman" w:cs="Times New Roman"/>
          <w:sz w:val="24"/>
          <w:szCs w:val="24"/>
        </w:rPr>
      </w:pPr>
    </w:p>
    <w:p w14:paraId="124E24D3" w14:textId="78E6C2ED" w:rsidR="00FF7A40" w:rsidRDefault="00FF7A40" w:rsidP="00D95831">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«Реализация отдельных государственных полномочий в сфере опеки и попечительства на 2019-2025 годы и на период до 2030 года»</w:t>
      </w:r>
    </w:p>
    <w:p w14:paraId="3BD1ED3E" w14:textId="25D0BF00" w:rsidR="00981F3B" w:rsidRPr="002B7A44" w:rsidRDefault="00981F3B" w:rsidP="00981F3B">
      <w:pPr>
        <w:tabs>
          <w:tab w:val="left" w:pos="0"/>
        </w:tabs>
        <w:spacing w:after="0"/>
        <w:ind w:firstLine="709"/>
        <w:jc w:val="both"/>
        <w:rPr>
          <w:rFonts w:ascii="Times New Roman" w:eastAsia="Calibri" w:hAnsi="Times New Roman" w:cs="Times New Roman"/>
          <w:sz w:val="24"/>
          <w:szCs w:val="24"/>
        </w:rPr>
      </w:pPr>
      <w:r w:rsidRPr="00BC4832">
        <w:rPr>
          <w:rFonts w:ascii="Times New Roman" w:eastAsia="Calibri" w:hAnsi="Times New Roman" w:cs="Times New Roman"/>
          <w:sz w:val="24"/>
          <w:szCs w:val="24"/>
        </w:rPr>
        <w:t>Муниципальная программа «Реализация отдельных государственных полномочий в сфере опеки и попечительства на 2019-2025 годы и на период до 2030 года» утверждена постановлением администрации города Радужный от 30 ноября 2018 года № 1992</w:t>
      </w:r>
      <w:r w:rsidR="00BC4832" w:rsidRPr="00BC4832">
        <w:rPr>
          <w:rFonts w:ascii="Times New Roman" w:eastAsia="Calibri" w:hAnsi="Times New Roman" w:cs="Times New Roman"/>
          <w:sz w:val="24"/>
          <w:szCs w:val="24"/>
        </w:rPr>
        <w:t xml:space="preserve"> (далее – муниципальная программа)</w:t>
      </w:r>
      <w:r w:rsidRPr="00BC4832">
        <w:rPr>
          <w:rFonts w:ascii="Times New Roman" w:eastAsia="Calibri" w:hAnsi="Times New Roman" w:cs="Times New Roman"/>
          <w:sz w:val="24"/>
          <w:szCs w:val="24"/>
        </w:rPr>
        <w:t>.</w:t>
      </w:r>
    </w:p>
    <w:p w14:paraId="7F874141" w14:textId="37A0D04A" w:rsidR="00981F3B" w:rsidRPr="002B7A44" w:rsidRDefault="00981F3B" w:rsidP="00981F3B">
      <w:pPr>
        <w:tabs>
          <w:tab w:val="left" w:pos="0"/>
        </w:tabs>
        <w:spacing w:after="0"/>
        <w:ind w:firstLine="709"/>
        <w:jc w:val="both"/>
        <w:rPr>
          <w:rFonts w:ascii="Times New Roman" w:eastAsia="Calibri" w:hAnsi="Times New Roman" w:cs="Times New Roman"/>
          <w:sz w:val="24"/>
          <w:szCs w:val="24"/>
        </w:rPr>
      </w:pPr>
      <w:r w:rsidRPr="00BC4832">
        <w:rPr>
          <w:rFonts w:ascii="Times New Roman" w:eastAsia="Calibri" w:hAnsi="Times New Roman" w:cs="Times New Roman"/>
          <w:sz w:val="24"/>
          <w:szCs w:val="24"/>
        </w:rPr>
        <w:t>Ответственный исполнитель программы – отдел опеки и попечительства администрации города Радужный, соисполнители: комитет по управлению муниципальным имуществом администрации города Радужный</w:t>
      </w:r>
      <w:r w:rsidR="00BC4832" w:rsidRPr="00BC4832">
        <w:rPr>
          <w:rFonts w:ascii="Times New Roman" w:eastAsia="Calibri" w:hAnsi="Times New Roman" w:cs="Times New Roman"/>
          <w:sz w:val="24"/>
          <w:szCs w:val="24"/>
        </w:rPr>
        <w:t>,</w:t>
      </w:r>
      <w:r w:rsidRPr="00BC4832">
        <w:rPr>
          <w:rFonts w:ascii="Times New Roman" w:eastAsia="Calibri" w:hAnsi="Times New Roman" w:cs="Times New Roman"/>
          <w:sz w:val="24"/>
          <w:szCs w:val="24"/>
        </w:rPr>
        <w:t xml:space="preserve"> управление учета и отчетности администрации города Радужный</w:t>
      </w:r>
      <w:r w:rsidR="00BC4832" w:rsidRPr="00BC4832">
        <w:rPr>
          <w:rFonts w:ascii="Times New Roman" w:eastAsia="Calibri" w:hAnsi="Times New Roman" w:cs="Times New Roman"/>
          <w:sz w:val="24"/>
          <w:szCs w:val="24"/>
        </w:rPr>
        <w:t>,</w:t>
      </w:r>
      <w:r w:rsidRPr="00BC4832">
        <w:rPr>
          <w:rFonts w:ascii="Times New Roman" w:eastAsia="Calibri" w:hAnsi="Times New Roman" w:cs="Times New Roman"/>
          <w:sz w:val="24"/>
          <w:szCs w:val="24"/>
        </w:rPr>
        <w:t xml:space="preserve"> муниципальное казенное учреждение «Управление материально-технического обеспечения деятельности органов местного самоуправления города Радужный».</w:t>
      </w:r>
      <w:r w:rsidRPr="002B7A44">
        <w:rPr>
          <w:rFonts w:ascii="Times New Roman" w:eastAsia="Calibri" w:hAnsi="Times New Roman" w:cs="Times New Roman"/>
          <w:sz w:val="24"/>
          <w:szCs w:val="24"/>
        </w:rPr>
        <w:t xml:space="preserve"> </w:t>
      </w:r>
    </w:p>
    <w:p w14:paraId="02DF63BC" w14:textId="77777777" w:rsidR="00981F3B" w:rsidRPr="002B7A44" w:rsidRDefault="00981F3B" w:rsidP="00981F3B">
      <w:pPr>
        <w:tabs>
          <w:tab w:val="left" w:pos="0"/>
        </w:tabs>
        <w:spacing w:after="0"/>
        <w:ind w:firstLine="709"/>
        <w:jc w:val="both"/>
        <w:rPr>
          <w:rFonts w:ascii="Times New Roman" w:eastAsia="Calibri" w:hAnsi="Times New Roman" w:cs="Times New Roman"/>
          <w:sz w:val="24"/>
          <w:szCs w:val="24"/>
        </w:rPr>
      </w:pPr>
      <w:r w:rsidRPr="00BC4832">
        <w:rPr>
          <w:rFonts w:ascii="Times New Roman" w:eastAsia="Calibri" w:hAnsi="Times New Roman" w:cs="Times New Roman"/>
          <w:sz w:val="24"/>
          <w:szCs w:val="24"/>
        </w:rPr>
        <w:t>Целью муниципальной программы является реализация администрацией города Радужный отдельных государственных полномочий по осуществлению деятельности по опеке и попечительству и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p w14:paraId="4F01E65B" w14:textId="77777777" w:rsidR="00981F3B" w:rsidRPr="00BC4832" w:rsidRDefault="00981F3B" w:rsidP="00981F3B">
      <w:pPr>
        <w:tabs>
          <w:tab w:val="left" w:pos="0"/>
        </w:tabs>
        <w:spacing w:after="0"/>
        <w:ind w:firstLine="709"/>
        <w:jc w:val="both"/>
        <w:rPr>
          <w:rFonts w:ascii="Times New Roman" w:hAnsi="Times New Roman"/>
          <w:sz w:val="24"/>
          <w:szCs w:val="24"/>
        </w:rPr>
      </w:pPr>
      <w:r w:rsidRPr="00BC4832">
        <w:rPr>
          <w:rFonts w:ascii="Times New Roman" w:eastAsia="Calibri" w:hAnsi="Times New Roman" w:cs="Times New Roman"/>
          <w:sz w:val="24"/>
          <w:szCs w:val="24"/>
        </w:rPr>
        <w:t xml:space="preserve">На реализацию муниципальной программы за счет средств бюджетов федерального и автономного округа запланировано бюджетных ассигнований на 2021 год </w:t>
      </w:r>
      <w:r w:rsidRPr="00BC4832">
        <w:rPr>
          <w:rFonts w:ascii="Times New Roman" w:hAnsi="Times New Roman"/>
          <w:sz w:val="24"/>
          <w:szCs w:val="24"/>
        </w:rPr>
        <w:t xml:space="preserve">– 74 224,40 тыс. рублей, кассовое исполнение за отчетный период составило – 73 118,15 тыс. рублей, или 98,51%. </w:t>
      </w:r>
    </w:p>
    <w:p w14:paraId="16EF20B5" w14:textId="77777777" w:rsidR="00981F3B" w:rsidRPr="00BC4832" w:rsidRDefault="00981F3B" w:rsidP="00981F3B">
      <w:pPr>
        <w:pStyle w:val="a7"/>
        <w:tabs>
          <w:tab w:val="left" w:pos="0"/>
        </w:tabs>
        <w:suppressAutoHyphens/>
        <w:spacing w:before="0" w:beforeAutospacing="0" w:after="0" w:afterAutospacing="0" w:line="276" w:lineRule="auto"/>
        <w:ind w:firstLine="709"/>
      </w:pPr>
      <w:r w:rsidRPr="00BC4832">
        <w:t>Объемы бюджетных ассигнований распределены следующим образом:</w:t>
      </w:r>
    </w:p>
    <w:p w14:paraId="4FA6BFF0" w14:textId="77777777" w:rsidR="00981F3B" w:rsidRPr="00BC4832" w:rsidRDefault="00981F3B" w:rsidP="00981F3B">
      <w:pPr>
        <w:spacing w:after="0"/>
        <w:jc w:val="center"/>
        <w:rPr>
          <w:rFonts w:ascii="Times New Roman" w:hAnsi="Times New Roman" w:cs="Times New Roman"/>
          <w:b/>
          <w:sz w:val="24"/>
          <w:szCs w:val="24"/>
        </w:rPr>
      </w:pPr>
      <w:r w:rsidRPr="00BC4832">
        <w:rPr>
          <w:rFonts w:ascii="Times New Roman" w:hAnsi="Times New Roman" w:cs="Times New Roman"/>
          <w:b/>
          <w:sz w:val="24"/>
          <w:szCs w:val="24"/>
        </w:rPr>
        <w:t>Объем бюджетных ассигнований и исполнение бюджета за 2021 год по основному исполнителю и соисполнителям муниципальной программы «Реализация отдельных государственных полномочий в сфере опеки и попечительства на 2019-2025 годы и на период до 2030 года»</w:t>
      </w:r>
    </w:p>
    <w:p w14:paraId="4B1E499B" w14:textId="77777777" w:rsidR="00981F3B" w:rsidRPr="00BC4832" w:rsidRDefault="00981F3B" w:rsidP="00981F3B">
      <w:pPr>
        <w:spacing w:after="0"/>
        <w:ind w:left="8495" w:firstLine="1"/>
        <w:rPr>
          <w:rFonts w:ascii="Times New Roman" w:hAnsi="Times New Roman" w:cs="Times New Roman"/>
          <w:sz w:val="20"/>
          <w:szCs w:val="20"/>
        </w:rPr>
      </w:pPr>
      <w:r w:rsidRPr="00BC4832">
        <w:rPr>
          <w:rFonts w:ascii="Times New Roman" w:hAnsi="Times New Roman" w:cs="Times New Roman"/>
          <w:sz w:val="20"/>
          <w:szCs w:val="20"/>
        </w:rPr>
        <w:t xml:space="preserve">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417"/>
        <w:gridCol w:w="1701"/>
        <w:gridCol w:w="1418"/>
      </w:tblGrid>
      <w:tr w:rsidR="00981F3B" w:rsidRPr="00BC4832" w14:paraId="1F06F96A" w14:textId="77777777" w:rsidTr="00AD34D7">
        <w:trPr>
          <w:trHeight w:val="468"/>
        </w:trPr>
        <w:tc>
          <w:tcPr>
            <w:tcW w:w="567" w:type="dxa"/>
            <w:vAlign w:val="center"/>
          </w:tcPr>
          <w:p w14:paraId="63FA9CF8"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 п/п</w:t>
            </w:r>
          </w:p>
        </w:tc>
        <w:tc>
          <w:tcPr>
            <w:tcW w:w="4820" w:type="dxa"/>
            <w:vAlign w:val="center"/>
          </w:tcPr>
          <w:p w14:paraId="2064B1E2"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Наименование основного исполнителя, соисполнителя муниципальной программы</w:t>
            </w:r>
          </w:p>
        </w:tc>
        <w:tc>
          <w:tcPr>
            <w:tcW w:w="1417" w:type="dxa"/>
            <w:vAlign w:val="center"/>
          </w:tcPr>
          <w:p w14:paraId="5208F222" w14:textId="77777777" w:rsidR="00981F3B" w:rsidRPr="00BC4832" w:rsidRDefault="00981F3B" w:rsidP="00AD34D7">
            <w:pPr>
              <w:pStyle w:val="22"/>
              <w:shd w:val="clear" w:color="auto" w:fill="auto"/>
              <w:spacing w:line="240" w:lineRule="auto"/>
              <w:ind w:right="180"/>
              <w:jc w:val="center"/>
              <w:rPr>
                <w:sz w:val="20"/>
                <w:szCs w:val="20"/>
              </w:rPr>
            </w:pPr>
            <w:r w:rsidRPr="00BC4832">
              <w:rPr>
                <w:sz w:val="20"/>
                <w:szCs w:val="20"/>
              </w:rPr>
              <w:t>Назначено на 2021 год</w:t>
            </w:r>
          </w:p>
        </w:tc>
        <w:tc>
          <w:tcPr>
            <w:tcW w:w="1701" w:type="dxa"/>
            <w:vAlign w:val="center"/>
          </w:tcPr>
          <w:p w14:paraId="3C3DE3AF" w14:textId="77777777" w:rsidR="00981F3B" w:rsidRPr="00BC4832" w:rsidRDefault="00981F3B" w:rsidP="00AD34D7">
            <w:pPr>
              <w:pStyle w:val="22"/>
              <w:shd w:val="clear" w:color="auto" w:fill="auto"/>
              <w:spacing w:line="240" w:lineRule="auto"/>
              <w:ind w:right="34"/>
              <w:jc w:val="center"/>
              <w:rPr>
                <w:sz w:val="20"/>
                <w:szCs w:val="20"/>
              </w:rPr>
            </w:pPr>
            <w:r w:rsidRPr="00BC4832">
              <w:rPr>
                <w:sz w:val="20"/>
                <w:szCs w:val="20"/>
              </w:rPr>
              <w:t>Исполнено за 2021 год</w:t>
            </w:r>
          </w:p>
        </w:tc>
        <w:tc>
          <w:tcPr>
            <w:tcW w:w="1418" w:type="dxa"/>
            <w:vAlign w:val="center"/>
          </w:tcPr>
          <w:p w14:paraId="2D54888B" w14:textId="77777777" w:rsidR="00981F3B" w:rsidRPr="00BC4832" w:rsidRDefault="00981F3B" w:rsidP="00AD34D7">
            <w:pPr>
              <w:pStyle w:val="22"/>
              <w:shd w:val="clear" w:color="auto" w:fill="auto"/>
              <w:spacing w:line="240" w:lineRule="auto"/>
              <w:ind w:right="-108"/>
              <w:jc w:val="center"/>
              <w:rPr>
                <w:sz w:val="20"/>
                <w:szCs w:val="20"/>
              </w:rPr>
            </w:pPr>
            <w:r w:rsidRPr="00BC4832">
              <w:rPr>
                <w:sz w:val="20"/>
                <w:szCs w:val="20"/>
              </w:rPr>
              <w:t>% исполнения</w:t>
            </w:r>
          </w:p>
        </w:tc>
      </w:tr>
      <w:tr w:rsidR="00981F3B" w:rsidRPr="00BC4832" w14:paraId="5F9E0EAD" w14:textId="77777777" w:rsidTr="00AD34D7">
        <w:tc>
          <w:tcPr>
            <w:tcW w:w="567" w:type="dxa"/>
          </w:tcPr>
          <w:p w14:paraId="699B24D5"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1</w:t>
            </w:r>
          </w:p>
        </w:tc>
        <w:tc>
          <w:tcPr>
            <w:tcW w:w="4820" w:type="dxa"/>
          </w:tcPr>
          <w:p w14:paraId="7FE0EA99"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2</w:t>
            </w:r>
          </w:p>
        </w:tc>
        <w:tc>
          <w:tcPr>
            <w:tcW w:w="1417" w:type="dxa"/>
          </w:tcPr>
          <w:p w14:paraId="7294ED02"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3</w:t>
            </w:r>
          </w:p>
        </w:tc>
        <w:tc>
          <w:tcPr>
            <w:tcW w:w="1701" w:type="dxa"/>
          </w:tcPr>
          <w:p w14:paraId="565568A0"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4</w:t>
            </w:r>
          </w:p>
        </w:tc>
        <w:tc>
          <w:tcPr>
            <w:tcW w:w="1418" w:type="dxa"/>
          </w:tcPr>
          <w:p w14:paraId="259BA88E"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5</w:t>
            </w:r>
          </w:p>
        </w:tc>
      </w:tr>
      <w:tr w:rsidR="00981F3B" w:rsidRPr="00BC4832" w14:paraId="2FE7F683" w14:textId="77777777" w:rsidTr="00080B7A">
        <w:trPr>
          <w:trHeight w:val="266"/>
        </w:trPr>
        <w:tc>
          <w:tcPr>
            <w:tcW w:w="567" w:type="dxa"/>
            <w:vAlign w:val="center"/>
          </w:tcPr>
          <w:p w14:paraId="4DA5DA70"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p>
        </w:tc>
        <w:tc>
          <w:tcPr>
            <w:tcW w:w="4820" w:type="dxa"/>
            <w:vAlign w:val="center"/>
          </w:tcPr>
          <w:p w14:paraId="6EB9E17D" w14:textId="77777777" w:rsidR="00981F3B" w:rsidRPr="00BC4832" w:rsidRDefault="00981F3B" w:rsidP="00AD34D7">
            <w:pPr>
              <w:pStyle w:val="a7"/>
              <w:tabs>
                <w:tab w:val="left" w:pos="459"/>
              </w:tabs>
              <w:suppressAutoHyphens/>
              <w:spacing w:before="0" w:beforeAutospacing="0" w:after="0" w:afterAutospacing="0"/>
              <w:rPr>
                <w:sz w:val="20"/>
                <w:szCs w:val="20"/>
              </w:rPr>
            </w:pPr>
            <w:r w:rsidRPr="00BC4832">
              <w:rPr>
                <w:sz w:val="20"/>
                <w:szCs w:val="20"/>
              </w:rPr>
              <w:t xml:space="preserve">Всего по муниципальной программе </w:t>
            </w:r>
          </w:p>
        </w:tc>
        <w:tc>
          <w:tcPr>
            <w:tcW w:w="1417" w:type="dxa"/>
            <w:vAlign w:val="center"/>
          </w:tcPr>
          <w:p w14:paraId="6C0C5A57"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74 224,40</w:t>
            </w:r>
          </w:p>
        </w:tc>
        <w:tc>
          <w:tcPr>
            <w:tcW w:w="1701" w:type="dxa"/>
            <w:vAlign w:val="center"/>
          </w:tcPr>
          <w:p w14:paraId="30F2A508"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73 118,15</w:t>
            </w:r>
          </w:p>
        </w:tc>
        <w:tc>
          <w:tcPr>
            <w:tcW w:w="1418" w:type="dxa"/>
            <w:vAlign w:val="center"/>
          </w:tcPr>
          <w:p w14:paraId="67B1ED42"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98,51</w:t>
            </w:r>
          </w:p>
        </w:tc>
      </w:tr>
      <w:tr w:rsidR="00981F3B" w:rsidRPr="00BC4832" w14:paraId="3DDF53FE" w14:textId="77777777" w:rsidTr="00AD34D7">
        <w:trPr>
          <w:trHeight w:val="239"/>
        </w:trPr>
        <w:tc>
          <w:tcPr>
            <w:tcW w:w="567" w:type="dxa"/>
            <w:vAlign w:val="center"/>
          </w:tcPr>
          <w:p w14:paraId="70E8CAE4"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p>
        </w:tc>
        <w:tc>
          <w:tcPr>
            <w:tcW w:w="4820" w:type="dxa"/>
            <w:vAlign w:val="center"/>
          </w:tcPr>
          <w:p w14:paraId="2DBC7BB9" w14:textId="77777777" w:rsidR="00981F3B" w:rsidRPr="00BC4832" w:rsidRDefault="00981F3B" w:rsidP="00AD34D7">
            <w:pPr>
              <w:pStyle w:val="a7"/>
              <w:tabs>
                <w:tab w:val="left" w:pos="459"/>
              </w:tabs>
              <w:suppressAutoHyphens/>
              <w:spacing w:before="0" w:beforeAutospacing="0" w:after="0" w:afterAutospacing="0"/>
              <w:rPr>
                <w:sz w:val="20"/>
                <w:szCs w:val="20"/>
              </w:rPr>
            </w:pPr>
            <w:r w:rsidRPr="00BC4832">
              <w:rPr>
                <w:sz w:val="20"/>
                <w:szCs w:val="20"/>
              </w:rPr>
              <w:t>в том числе:</w:t>
            </w:r>
          </w:p>
        </w:tc>
        <w:tc>
          <w:tcPr>
            <w:tcW w:w="1417" w:type="dxa"/>
            <w:vAlign w:val="center"/>
          </w:tcPr>
          <w:p w14:paraId="32E33B74"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p>
        </w:tc>
        <w:tc>
          <w:tcPr>
            <w:tcW w:w="1701" w:type="dxa"/>
            <w:vAlign w:val="center"/>
          </w:tcPr>
          <w:p w14:paraId="526CA369"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p>
        </w:tc>
        <w:tc>
          <w:tcPr>
            <w:tcW w:w="1418" w:type="dxa"/>
            <w:vAlign w:val="center"/>
          </w:tcPr>
          <w:p w14:paraId="2CC5DDEB"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p>
        </w:tc>
      </w:tr>
      <w:tr w:rsidR="00981F3B" w:rsidRPr="00BC4832" w14:paraId="1C88D498" w14:textId="77777777" w:rsidTr="00AD34D7">
        <w:trPr>
          <w:trHeight w:val="271"/>
        </w:trPr>
        <w:tc>
          <w:tcPr>
            <w:tcW w:w="567" w:type="dxa"/>
            <w:vAlign w:val="center"/>
          </w:tcPr>
          <w:p w14:paraId="3BA60606"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1</w:t>
            </w:r>
          </w:p>
        </w:tc>
        <w:tc>
          <w:tcPr>
            <w:tcW w:w="4820" w:type="dxa"/>
            <w:vAlign w:val="center"/>
          </w:tcPr>
          <w:p w14:paraId="6B41EA58" w14:textId="6C99F10E" w:rsidR="00981F3B" w:rsidRPr="00BC4832" w:rsidRDefault="00D37DA8" w:rsidP="00AD34D7">
            <w:pPr>
              <w:pStyle w:val="a7"/>
              <w:tabs>
                <w:tab w:val="left" w:pos="459"/>
              </w:tabs>
              <w:suppressAutoHyphens/>
              <w:spacing w:before="0" w:beforeAutospacing="0" w:after="0" w:afterAutospacing="0"/>
              <w:rPr>
                <w:sz w:val="20"/>
                <w:szCs w:val="20"/>
              </w:rPr>
            </w:pPr>
            <w:r w:rsidRPr="00D37DA8">
              <w:rPr>
                <w:rFonts w:eastAsia="Calibri"/>
                <w:sz w:val="20"/>
                <w:szCs w:val="20"/>
              </w:rPr>
              <w:t>Управление учета и отчетности администрации города Радужный</w:t>
            </w:r>
            <w:r w:rsidRPr="00BC4832">
              <w:rPr>
                <w:rFonts w:eastAsia="Calibri"/>
                <w:sz w:val="20"/>
                <w:szCs w:val="20"/>
              </w:rPr>
              <w:t xml:space="preserve"> </w:t>
            </w:r>
          </w:p>
        </w:tc>
        <w:tc>
          <w:tcPr>
            <w:tcW w:w="1417" w:type="dxa"/>
            <w:vAlign w:val="center"/>
          </w:tcPr>
          <w:p w14:paraId="5AC82DD3"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58 962,50</w:t>
            </w:r>
          </w:p>
        </w:tc>
        <w:tc>
          <w:tcPr>
            <w:tcW w:w="1701" w:type="dxa"/>
            <w:vAlign w:val="center"/>
          </w:tcPr>
          <w:p w14:paraId="4C92DB3B"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58 045,66</w:t>
            </w:r>
          </w:p>
        </w:tc>
        <w:tc>
          <w:tcPr>
            <w:tcW w:w="1418" w:type="dxa"/>
            <w:vAlign w:val="center"/>
          </w:tcPr>
          <w:p w14:paraId="38F14FA2"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98,45</w:t>
            </w:r>
          </w:p>
        </w:tc>
      </w:tr>
      <w:tr w:rsidR="00981F3B" w:rsidRPr="00BC4832" w14:paraId="6D1D8662" w14:textId="77777777" w:rsidTr="00AD34D7">
        <w:trPr>
          <w:trHeight w:val="340"/>
        </w:trPr>
        <w:tc>
          <w:tcPr>
            <w:tcW w:w="567" w:type="dxa"/>
            <w:vAlign w:val="center"/>
          </w:tcPr>
          <w:p w14:paraId="48507D6C"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2</w:t>
            </w:r>
          </w:p>
        </w:tc>
        <w:tc>
          <w:tcPr>
            <w:tcW w:w="4820" w:type="dxa"/>
            <w:vAlign w:val="center"/>
          </w:tcPr>
          <w:p w14:paraId="52E86689" w14:textId="77777777" w:rsidR="00981F3B" w:rsidRPr="00BC4832" w:rsidRDefault="00981F3B" w:rsidP="00AD34D7">
            <w:pPr>
              <w:pStyle w:val="a7"/>
              <w:tabs>
                <w:tab w:val="left" w:pos="459"/>
              </w:tabs>
              <w:suppressAutoHyphens/>
              <w:spacing w:before="0" w:beforeAutospacing="0" w:after="0" w:afterAutospacing="0"/>
              <w:rPr>
                <w:rFonts w:eastAsia="Calibri"/>
                <w:sz w:val="20"/>
                <w:szCs w:val="20"/>
              </w:rPr>
            </w:pPr>
            <w:r w:rsidRPr="00BC4832">
              <w:rPr>
                <w:rFonts w:eastAsia="Calibri"/>
                <w:sz w:val="20"/>
                <w:szCs w:val="20"/>
              </w:rPr>
              <w:t>Комитет по управлению муниципальным имуществом администрации города Радужный</w:t>
            </w:r>
          </w:p>
        </w:tc>
        <w:tc>
          <w:tcPr>
            <w:tcW w:w="1417" w:type="dxa"/>
            <w:vAlign w:val="center"/>
          </w:tcPr>
          <w:p w14:paraId="38B2687E"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14 857,60</w:t>
            </w:r>
          </w:p>
        </w:tc>
        <w:tc>
          <w:tcPr>
            <w:tcW w:w="1701" w:type="dxa"/>
            <w:vAlign w:val="center"/>
          </w:tcPr>
          <w:p w14:paraId="2F5F71A2"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14 668,96</w:t>
            </w:r>
          </w:p>
        </w:tc>
        <w:tc>
          <w:tcPr>
            <w:tcW w:w="1418" w:type="dxa"/>
            <w:vAlign w:val="center"/>
          </w:tcPr>
          <w:p w14:paraId="7B970EBE"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98,73</w:t>
            </w:r>
          </w:p>
        </w:tc>
      </w:tr>
      <w:tr w:rsidR="00981F3B" w:rsidRPr="002B7A44" w14:paraId="37841C9E" w14:textId="77777777" w:rsidTr="00AD34D7">
        <w:trPr>
          <w:trHeight w:val="271"/>
        </w:trPr>
        <w:tc>
          <w:tcPr>
            <w:tcW w:w="567" w:type="dxa"/>
            <w:vAlign w:val="center"/>
          </w:tcPr>
          <w:p w14:paraId="20B94514"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3</w:t>
            </w:r>
          </w:p>
        </w:tc>
        <w:tc>
          <w:tcPr>
            <w:tcW w:w="4820" w:type="dxa"/>
            <w:vAlign w:val="center"/>
          </w:tcPr>
          <w:p w14:paraId="7E9BE442" w14:textId="77777777" w:rsidR="00981F3B" w:rsidRPr="00BC4832" w:rsidRDefault="00981F3B" w:rsidP="00AD34D7">
            <w:pPr>
              <w:pStyle w:val="a7"/>
              <w:tabs>
                <w:tab w:val="left" w:pos="459"/>
              </w:tabs>
              <w:suppressAutoHyphens/>
              <w:spacing w:before="0" w:beforeAutospacing="0" w:after="0" w:afterAutospacing="0"/>
              <w:rPr>
                <w:rFonts w:eastAsia="Calibri"/>
                <w:sz w:val="20"/>
                <w:szCs w:val="20"/>
              </w:rPr>
            </w:pPr>
            <w:r w:rsidRPr="00BC4832">
              <w:rPr>
                <w:rFonts w:eastAsia="Calibri"/>
                <w:sz w:val="20"/>
                <w:szCs w:val="20"/>
              </w:rPr>
              <w:t>МКУ «Управление материально-технического обеспечения деятельности органов местного самоуправления города Радужный»</w:t>
            </w:r>
          </w:p>
        </w:tc>
        <w:tc>
          <w:tcPr>
            <w:tcW w:w="1417" w:type="dxa"/>
            <w:vAlign w:val="center"/>
          </w:tcPr>
          <w:p w14:paraId="3D90A991" w14:textId="77777777" w:rsidR="00981F3B" w:rsidRPr="00BC4832" w:rsidRDefault="00981F3B" w:rsidP="00AD34D7">
            <w:pPr>
              <w:pStyle w:val="a7"/>
              <w:tabs>
                <w:tab w:val="left" w:pos="459"/>
              </w:tabs>
              <w:suppressAutoHyphens/>
              <w:spacing w:before="0" w:beforeAutospacing="0" w:after="0" w:afterAutospacing="0"/>
              <w:jc w:val="center"/>
              <w:rPr>
                <w:sz w:val="20"/>
                <w:szCs w:val="20"/>
              </w:rPr>
            </w:pPr>
            <w:r w:rsidRPr="00BC4832">
              <w:rPr>
                <w:sz w:val="20"/>
                <w:szCs w:val="20"/>
              </w:rPr>
              <w:t>404,30</w:t>
            </w:r>
          </w:p>
        </w:tc>
        <w:tc>
          <w:tcPr>
            <w:tcW w:w="1701" w:type="dxa"/>
            <w:vAlign w:val="center"/>
          </w:tcPr>
          <w:p w14:paraId="71C60799" w14:textId="77777777" w:rsidR="00981F3B" w:rsidRPr="00BC4832" w:rsidRDefault="00981F3B" w:rsidP="00AD34D7">
            <w:pPr>
              <w:pStyle w:val="a7"/>
              <w:tabs>
                <w:tab w:val="left" w:pos="459"/>
              </w:tabs>
              <w:suppressAutoHyphens/>
              <w:spacing w:before="0" w:beforeAutospacing="0" w:after="0" w:afterAutospacing="0"/>
              <w:rPr>
                <w:sz w:val="20"/>
                <w:szCs w:val="20"/>
              </w:rPr>
            </w:pPr>
            <w:r w:rsidRPr="00BC4832">
              <w:rPr>
                <w:sz w:val="20"/>
                <w:szCs w:val="20"/>
              </w:rPr>
              <w:t xml:space="preserve">         403,53</w:t>
            </w:r>
          </w:p>
        </w:tc>
        <w:tc>
          <w:tcPr>
            <w:tcW w:w="1418" w:type="dxa"/>
            <w:vAlign w:val="center"/>
          </w:tcPr>
          <w:p w14:paraId="551E7650" w14:textId="77777777" w:rsidR="00981F3B" w:rsidRPr="00BC4832" w:rsidRDefault="00981F3B" w:rsidP="00AD34D7">
            <w:pPr>
              <w:pStyle w:val="a7"/>
              <w:tabs>
                <w:tab w:val="left" w:pos="459"/>
              </w:tabs>
              <w:suppressAutoHyphens/>
              <w:spacing w:before="0" w:beforeAutospacing="0" w:after="0" w:afterAutospacing="0"/>
              <w:rPr>
                <w:sz w:val="20"/>
                <w:szCs w:val="20"/>
              </w:rPr>
            </w:pPr>
            <w:r w:rsidRPr="00BC4832">
              <w:rPr>
                <w:sz w:val="20"/>
                <w:szCs w:val="20"/>
              </w:rPr>
              <w:t xml:space="preserve">  </w:t>
            </w:r>
          </w:p>
          <w:p w14:paraId="0CADAD1D" w14:textId="77777777" w:rsidR="00981F3B" w:rsidRPr="00BC4832" w:rsidRDefault="00981F3B" w:rsidP="00AD34D7">
            <w:pPr>
              <w:pStyle w:val="a7"/>
              <w:tabs>
                <w:tab w:val="left" w:pos="459"/>
              </w:tabs>
              <w:suppressAutoHyphens/>
              <w:spacing w:before="0" w:beforeAutospacing="0" w:after="0" w:afterAutospacing="0"/>
              <w:rPr>
                <w:sz w:val="20"/>
                <w:szCs w:val="20"/>
              </w:rPr>
            </w:pPr>
            <w:r w:rsidRPr="00BC4832">
              <w:rPr>
                <w:sz w:val="20"/>
                <w:szCs w:val="20"/>
              </w:rPr>
              <w:t xml:space="preserve">       99,81</w:t>
            </w:r>
          </w:p>
          <w:p w14:paraId="7DD6E109" w14:textId="77777777" w:rsidR="00981F3B" w:rsidRPr="00BC4832" w:rsidRDefault="00981F3B" w:rsidP="00AD34D7">
            <w:pPr>
              <w:pStyle w:val="a7"/>
              <w:tabs>
                <w:tab w:val="left" w:pos="459"/>
              </w:tabs>
              <w:suppressAutoHyphens/>
              <w:spacing w:before="0" w:beforeAutospacing="0" w:after="0" w:afterAutospacing="0"/>
              <w:rPr>
                <w:sz w:val="20"/>
                <w:szCs w:val="20"/>
              </w:rPr>
            </w:pPr>
          </w:p>
        </w:tc>
      </w:tr>
    </w:tbl>
    <w:p w14:paraId="16CE6218" w14:textId="77777777" w:rsidR="00D52DCD" w:rsidRDefault="00981F3B" w:rsidP="00981F3B">
      <w:pPr>
        <w:pStyle w:val="a7"/>
        <w:tabs>
          <w:tab w:val="left" w:pos="459"/>
        </w:tabs>
        <w:suppressAutoHyphens/>
        <w:spacing w:before="0" w:beforeAutospacing="0" w:after="0" w:afterAutospacing="0"/>
        <w:jc w:val="both"/>
      </w:pPr>
      <w:r w:rsidRPr="002B7A44">
        <w:t xml:space="preserve">   </w:t>
      </w:r>
      <w:r w:rsidR="00BC4832">
        <w:tab/>
      </w:r>
    </w:p>
    <w:p w14:paraId="624AA719" w14:textId="0695F0C3" w:rsidR="00981F3B" w:rsidRPr="00BC4832" w:rsidRDefault="00D52DCD" w:rsidP="00981F3B">
      <w:pPr>
        <w:pStyle w:val="a7"/>
        <w:tabs>
          <w:tab w:val="left" w:pos="459"/>
        </w:tabs>
        <w:suppressAutoHyphens/>
        <w:spacing w:before="0" w:beforeAutospacing="0" w:after="0" w:afterAutospacing="0"/>
        <w:jc w:val="both"/>
      </w:pPr>
      <w:r>
        <w:tab/>
      </w:r>
      <w:r w:rsidR="00981F3B" w:rsidRPr="00BC4832">
        <w:t>Муниципальная программа не содержит подпрограмм.</w:t>
      </w:r>
    </w:p>
    <w:p w14:paraId="13E3B144" w14:textId="77777777" w:rsidR="00BC4832" w:rsidRPr="008C6630" w:rsidRDefault="00BC4832" w:rsidP="00981F3B">
      <w:pPr>
        <w:pStyle w:val="a7"/>
        <w:tabs>
          <w:tab w:val="left" w:pos="459"/>
        </w:tabs>
        <w:suppressAutoHyphens/>
        <w:spacing w:before="0" w:beforeAutospacing="0" w:after="0" w:afterAutospacing="0"/>
        <w:jc w:val="both"/>
        <w:rPr>
          <w:i/>
          <w:highlight w:val="cyan"/>
        </w:rPr>
      </w:pPr>
    </w:p>
    <w:p w14:paraId="64F951C8" w14:textId="77777777" w:rsidR="00981F3B" w:rsidRPr="00E4012D" w:rsidRDefault="00981F3B" w:rsidP="00981F3B">
      <w:pPr>
        <w:pStyle w:val="a7"/>
        <w:tabs>
          <w:tab w:val="left" w:pos="459"/>
        </w:tabs>
        <w:suppressAutoHyphens/>
        <w:spacing w:before="0" w:beforeAutospacing="0" w:after="0" w:afterAutospacing="0" w:line="276" w:lineRule="auto"/>
        <w:jc w:val="center"/>
        <w:rPr>
          <w:b/>
        </w:rPr>
      </w:pPr>
      <w:r w:rsidRPr="00E4012D">
        <w:rPr>
          <w:b/>
        </w:rPr>
        <w:lastRenderedPageBreak/>
        <w:t xml:space="preserve">Структура расходов муниципальной программы </w:t>
      </w:r>
    </w:p>
    <w:p w14:paraId="4BC34E7B" w14:textId="6901EADE" w:rsidR="00981F3B" w:rsidRPr="00E4012D" w:rsidRDefault="00981F3B" w:rsidP="00981F3B">
      <w:pPr>
        <w:pStyle w:val="a7"/>
        <w:tabs>
          <w:tab w:val="left" w:pos="459"/>
        </w:tabs>
        <w:suppressAutoHyphens/>
        <w:spacing w:before="0" w:beforeAutospacing="0" w:after="0" w:afterAutospacing="0" w:line="276" w:lineRule="auto"/>
        <w:jc w:val="center"/>
        <w:rPr>
          <w:b/>
        </w:rPr>
      </w:pPr>
      <w:r w:rsidRPr="00E4012D">
        <w:rPr>
          <w:b/>
        </w:rPr>
        <w:t xml:space="preserve">«Реализация отдельных государственных полномочий в сфере опеки и попечительства на 2019-2025 годы и на период до 2030 года» за 2021 года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701"/>
        <w:gridCol w:w="992"/>
        <w:gridCol w:w="1559"/>
        <w:gridCol w:w="993"/>
        <w:gridCol w:w="992"/>
        <w:gridCol w:w="1559"/>
      </w:tblGrid>
      <w:tr w:rsidR="00981F3B" w:rsidRPr="00E4012D" w14:paraId="4E2362DC" w14:textId="77777777" w:rsidTr="00A10232">
        <w:trPr>
          <w:tblHeader/>
        </w:trPr>
        <w:tc>
          <w:tcPr>
            <w:tcW w:w="710" w:type="dxa"/>
            <w:vMerge w:val="restart"/>
            <w:vAlign w:val="center"/>
          </w:tcPr>
          <w:p w14:paraId="1EA6A2F2" w14:textId="77777777" w:rsidR="00981F3B" w:rsidRPr="00E4012D" w:rsidRDefault="00981F3B" w:rsidP="00AD34D7">
            <w:pPr>
              <w:pStyle w:val="22"/>
              <w:shd w:val="clear" w:color="auto" w:fill="auto"/>
              <w:spacing w:line="240" w:lineRule="auto"/>
              <w:ind w:right="180"/>
              <w:jc w:val="both"/>
              <w:rPr>
                <w:sz w:val="18"/>
                <w:szCs w:val="18"/>
              </w:rPr>
            </w:pPr>
            <w:r w:rsidRPr="00E4012D">
              <w:rPr>
                <w:sz w:val="18"/>
                <w:szCs w:val="18"/>
              </w:rPr>
              <w:t>№ п/п</w:t>
            </w:r>
          </w:p>
        </w:tc>
        <w:tc>
          <w:tcPr>
            <w:tcW w:w="2268" w:type="dxa"/>
            <w:vMerge w:val="restart"/>
            <w:vAlign w:val="center"/>
          </w:tcPr>
          <w:p w14:paraId="79C5E4B8" w14:textId="77777777" w:rsidR="00981F3B" w:rsidRPr="00E4012D" w:rsidRDefault="00981F3B" w:rsidP="00AD34D7">
            <w:pPr>
              <w:pStyle w:val="22"/>
              <w:shd w:val="clear" w:color="auto" w:fill="auto"/>
              <w:spacing w:line="240" w:lineRule="auto"/>
              <w:ind w:right="180"/>
              <w:jc w:val="both"/>
              <w:rPr>
                <w:sz w:val="18"/>
                <w:szCs w:val="18"/>
              </w:rPr>
            </w:pPr>
            <w:r w:rsidRPr="00E4012D">
              <w:rPr>
                <w:sz w:val="18"/>
                <w:szCs w:val="18"/>
              </w:rPr>
              <w:t>Наименование муниципальной программы, подпрограммы муниципальной программы</w:t>
            </w:r>
          </w:p>
        </w:tc>
        <w:tc>
          <w:tcPr>
            <w:tcW w:w="2693" w:type="dxa"/>
            <w:gridSpan w:val="2"/>
            <w:vAlign w:val="center"/>
          </w:tcPr>
          <w:p w14:paraId="37E459A2" w14:textId="77777777" w:rsidR="00981F3B" w:rsidRPr="00E4012D" w:rsidRDefault="00981F3B" w:rsidP="00AD34D7">
            <w:pPr>
              <w:pStyle w:val="22"/>
              <w:shd w:val="clear" w:color="auto" w:fill="auto"/>
              <w:spacing w:line="240" w:lineRule="auto"/>
              <w:ind w:right="180"/>
              <w:jc w:val="both"/>
              <w:rPr>
                <w:sz w:val="18"/>
                <w:szCs w:val="18"/>
              </w:rPr>
            </w:pPr>
            <w:r w:rsidRPr="00E4012D">
              <w:rPr>
                <w:sz w:val="18"/>
                <w:szCs w:val="18"/>
              </w:rPr>
              <w:t>Назначено на 2021 год</w:t>
            </w:r>
          </w:p>
        </w:tc>
        <w:tc>
          <w:tcPr>
            <w:tcW w:w="2552" w:type="dxa"/>
            <w:gridSpan w:val="2"/>
            <w:vAlign w:val="center"/>
          </w:tcPr>
          <w:p w14:paraId="4E4F802E" w14:textId="7BD5D4C6" w:rsidR="00981F3B" w:rsidRPr="00E4012D" w:rsidRDefault="00981F3B" w:rsidP="00AD34D7">
            <w:pPr>
              <w:pStyle w:val="22"/>
              <w:shd w:val="clear" w:color="auto" w:fill="auto"/>
              <w:spacing w:line="240" w:lineRule="auto"/>
              <w:ind w:right="180"/>
              <w:jc w:val="center"/>
              <w:rPr>
                <w:sz w:val="18"/>
                <w:szCs w:val="18"/>
              </w:rPr>
            </w:pPr>
            <w:r w:rsidRPr="00E4012D">
              <w:rPr>
                <w:sz w:val="18"/>
                <w:szCs w:val="18"/>
              </w:rPr>
              <w:t>Исполнено за 2021 год</w:t>
            </w:r>
          </w:p>
        </w:tc>
        <w:tc>
          <w:tcPr>
            <w:tcW w:w="992" w:type="dxa"/>
            <w:vMerge w:val="restart"/>
            <w:vAlign w:val="center"/>
          </w:tcPr>
          <w:p w14:paraId="5AF546DE" w14:textId="77777777" w:rsidR="00981F3B" w:rsidRPr="00E4012D" w:rsidRDefault="00981F3B" w:rsidP="00AD34D7">
            <w:pPr>
              <w:pStyle w:val="22"/>
              <w:shd w:val="clear" w:color="auto" w:fill="auto"/>
              <w:spacing w:line="240" w:lineRule="auto"/>
              <w:ind w:right="180"/>
              <w:jc w:val="both"/>
              <w:rPr>
                <w:sz w:val="18"/>
                <w:szCs w:val="18"/>
              </w:rPr>
            </w:pPr>
            <w:r w:rsidRPr="00E4012D">
              <w:rPr>
                <w:sz w:val="18"/>
                <w:szCs w:val="18"/>
              </w:rPr>
              <w:t>% исполнения</w:t>
            </w:r>
          </w:p>
        </w:tc>
        <w:tc>
          <w:tcPr>
            <w:tcW w:w="1559" w:type="dxa"/>
            <w:vMerge w:val="restart"/>
            <w:vAlign w:val="center"/>
          </w:tcPr>
          <w:p w14:paraId="0EAC8A8B" w14:textId="77777777" w:rsidR="00981F3B" w:rsidRPr="00E4012D" w:rsidRDefault="00981F3B" w:rsidP="00AD34D7">
            <w:pPr>
              <w:pStyle w:val="22"/>
              <w:shd w:val="clear" w:color="auto" w:fill="auto"/>
              <w:spacing w:line="240" w:lineRule="auto"/>
              <w:ind w:right="180"/>
              <w:jc w:val="both"/>
              <w:rPr>
                <w:sz w:val="18"/>
                <w:szCs w:val="18"/>
              </w:rPr>
            </w:pPr>
            <w:r w:rsidRPr="00E4012D">
              <w:rPr>
                <w:sz w:val="18"/>
                <w:szCs w:val="18"/>
              </w:rPr>
              <w:t>Отклонение,</w:t>
            </w:r>
          </w:p>
          <w:p w14:paraId="0C4BAC73" w14:textId="77777777" w:rsidR="00981F3B" w:rsidRPr="00E4012D" w:rsidRDefault="00981F3B" w:rsidP="00AD34D7">
            <w:pPr>
              <w:pStyle w:val="22"/>
              <w:shd w:val="clear" w:color="auto" w:fill="auto"/>
              <w:spacing w:line="240" w:lineRule="auto"/>
              <w:ind w:right="180"/>
              <w:jc w:val="both"/>
              <w:rPr>
                <w:sz w:val="18"/>
                <w:szCs w:val="18"/>
              </w:rPr>
            </w:pPr>
            <w:r w:rsidRPr="00E4012D">
              <w:rPr>
                <w:sz w:val="18"/>
                <w:szCs w:val="18"/>
              </w:rPr>
              <w:t>тыс. рублей</w:t>
            </w:r>
          </w:p>
        </w:tc>
      </w:tr>
      <w:tr w:rsidR="00981F3B" w:rsidRPr="00E4012D" w14:paraId="20C04010" w14:textId="77777777" w:rsidTr="00A10232">
        <w:trPr>
          <w:tblHeader/>
        </w:trPr>
        <w:tc>
          <w:tcPr>
            <w:tcW w:w="710" w:type="dxa"/>
            <w:vMerge/>
            <w:vAlign w:val="center"/>
          </w:tcPr>
          <w:p w14:paraId="3E947CC5" w14:textId="77777777" w:rsidR="00981F3B" w:rsidRPr="00E4012D" w:rsidRDefault="00981F3B" w:rsidP="00AD34D7">
            <w:pPr>
              <w:spacing w:after="0" w:line="240" w:lineRule="auto"/>
              <w:jc w:val="center"/>
              <w:rPr>
                <w:rFonts w:ascii="Times New Roman" w:hAnsi="Times New Roman" w:cs="Times New Roman"/>
                <w:sz w:val="18"/>
                <w:szCs w:val="18"/>
              </w:rPr>
            </w:pPr>
          </w:p>
        </w:tc>
        <w:tc>
          <w:tcPr>
            <w:tcW w:w="2268" w:type="dxa"/>
            <w:vMerge/>
            <w:vAlign w:val="center"/>
          </w:tcPr>
          <w:p w14:paraId="61836C27" w14:textId="77777777" w:rsidR="00981F3B" w:rsidRPr="00E4012D" w:rsidRDefault="00981F3B" w:rsidP="00AD34D7">
            <w:pPr>
              <w:spacing w:after="0" w:line="240" w:lineRule="auto"/>
              <w:jc w:val="center"/>
              <w:rPr>
                <w:rFonts w:ascii="Times New Roman" w:hAnsi="Times New Roman" w:cs="Times New Roman"/>
                <w:sz w:val="18"/>
                <w:szCs w:val="18"/>
              </w:rPr>
            </w:pPr>
          </w:p>
        </w:tc>
        <w:tc>
          <w:tcPr>
            <w:tcW w:w="1701" w:type="dxa"/>
            <w:vAlign w:val="center"/>
          </w:tcPr>
          <w:p w14:paraId="09D9052A"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Сумма, тыс. рублей</w:t>
            </w:r>
          </w:p>
        </w:tc>
        <w:tc>
          <w:tcPr>
            <w:tcW w:w="992" w:type="dxa"/>
            <w:vAlign w:val="center"/>
          </w:tcPr>
          <w:p w14:paraId="65A7CC6F"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 к общему объему расходов</w:t>
            </w:r>
          </w:p>
        </w:tc>
        <w:tc>
          <w:tcPr>
            <w:tcW w:w="1559" w:type="dxa"/>
            <w:vAlign w:val="center"/>
          </w:tcPr>
          <w:p w14:paraId="715AB6A8"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Сумма, тыс. рублей</w:t>
            </w:r>
          </w:p>
        </w:tc>
        <w:tc>
          <w:tcPr>
            <w:tcW w:w="993" w:type="dxa"/>
            <w:vAlign w:val="center"/>
          </w:tcPr>
          <w:p w14:paraId="401E404B"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 к общему объему расходов</w:t>
            </w:r>
          </w:p>
        </w:tc>
        <w:tc>
          <w:tcPr>
            <w:tcW w:w="992" w:type="dxa"/>
            <w:vMerge/>
            <w:vAlign w:val="center"/>
          </w:tcPr>
          <w:p w14:paraId="6395616C" w14:textId="77777777" w:rsidR="00981F3B" w:rsidRPr="00E4012D" w:rsidRDefault="00981F3B" w:rsidP="00AD34D7">
            <w:pPr>
              <w:spacing w:after="0" w:line="240" w:lineRule="auto"/>
              <w:jc w:val="center"/>
              <w:rPr>
                <w:rFonts w:ascii="Times New Roman" w:hAnsi="Times New Roman" w:cs="Times New Roman"/>
                <w:sz w:val="18"/>
                <w:szCs w:val="18"/>
              </w:rPr>
            </w:pPr>
          </w:p>
        </w:tc>
        <w:tc>
          <w:tcPr>
            <w:tcW w:w="1559" w:type="dxa"/>
            <w:vMerge/>
            <w:vAlign w:val="center"/>
          </w:tcPr>
          <w:p w14:paraId="74C766D0" w14:textId="77777777" w:rsidR="00981F3B" w:rsidRPr="00E4012D" w:rsidRDefault="00981F3B" w:rsidP="00AD34D7">
            <w:pPr>
              <w:spacing w:after="0" w:line="240" w:lineRule="auto"/>
              <w:jc w:val="center"/>
              <w:rPr>
                <w:rFonts w:ascii="Times New Roman" w:hAnsi="Times New Roman" w:cs="Times New Roman"/>
                <w:sz w:val="18"/>
                <w:szCs w:val="18"/>
              </w:rPr>
            </w:pPr>
          </w:p>
        </w:tc>
      </w:tr>
      <w:tr w:rsidR="00981F3B" w:rsidRPr="00E4012D" w14:paraId="1D31C6FC" w14:textId="77777777" w:rsidTr="00A10232">
        <w:trPr>
          <w:tblHeader/>
        </w:trPr>
        <w:tc>
          <w:tcPr>
            <w:tcW w:w="710" w:type="dxa"/>
            <w:vAlign w:val="center"/>
          </w:tcPr>
          <w:p w14:paraId="0A665B17"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1</w:t>
            </w:r>
          </w:p>
        </w:tc>
        <w:tc>
          <w:tcPr>
            <w:tcW w:w="2268" w:type="dxa"/>
            <w:vAlign w:val="center"/>
          </w:tcPr>
          <w:p w14:paraId="13C13A74"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2</w:t>
            </w:r>
          </w:p>
        </w:tc>
        <w:tc>
          <w:tcPr>
            <w:tcW w:w="1701" w:type="dxa"/>
            <w:vAlign w:val="center"/>
          </w:tcPr>
          <w:p w14:paraId="76EC3759"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3</w:t>
            </w:r>
          </w:p>
        </w:tc>
        <w:tc>
          <w:tcPr>
            <w:tcW w:w="992" w:type="dxa"/>
            <w:vAlign w:val="center"/>
          </w:tcPr>
          <w:p w14:paraId="5F144EE9"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4</w:t>
            </w:r>
          </w:p>
        </w:tc>
        <w:tc>
          <w:tcPr>
            <w:tcW w:w="1559" w:type="dxa"/>
            <w:vAlign w:val="center"/>
          </w:tcPr>
          <w:p w14:paraId="29242AF8"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5</w:t>
            </w:r>
          </w:p>
        </w:tc>
        <w:tc>
          <w:tcPr>
            <w:tcW w:w="993" w:type="dxa"/>
            <w:vAlign w:val="center"/>
          </w:tcPr>
          <w:p w14:paraId="6B913C44"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6</w:t>
            </w:r>
          </w:p>
        </w:tc>
        <w:tc>
          <w:tcPr>
            <w:tcW w:w="992" w:type="dxa"/>
            <w:vAlign w:val="center"/>
          </w:tcPr>
          <w:p w14:paraId="3DC1E42E"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7</w:t>
            </w:r>
          </w:p>
        </w:tc>
        <w:tc>
          <w:tcPr>
            <w:tcW w:w="1559" w:type="dxa"/>
            <w:vAlign w:val="center"/>
          </w:tcPr>
          <w:p w14:paraId="525B8CB4" w14:textId="77777777" w:rsidR="00981F3B" w:rsidRPr="00E4012D" w:rsidRDefault="00981F3B" w:rsidP="00AD34D7">
            <w:pPr>
              <w:spacing w:after="0" w:line="240" w:lineRule="auto"/>
              <w:jc w:val="center"/>
              <w:rPr>
                <w:rFonts w:ascii="Times New Roman" w:hAnsi="Times New Roman" w:cs="Times New Roman"/>
                <w:sz w:val="18"/>
                <w:szCs w:val="18"/>
              </w:rPr>
            </w:pPr>
            <w:r w:rsidRPr="00E4012D">
              <w:rPr>
                <w:rFonts w:ascii="Times New Roman" w:hAnsi="Times New Roman" w:cs="Times New Roman"/>
                <w:sz w:val="18"/>
                <w:szCs w:val="18"/>
              </w:rPr>
              <w:t>8</w:t>
            </w:r>
          </w:p>
        </w:tc>
      </w:tr>
      <w:tr w:rsidR="00981F3B" w:rsidRPr="00E4012D" w14:paraId="669D461E" w14:textId="77777777" w:rsidTr="00A10232">
        <w:tc>
          <w:tcPr>
            <w:tcW w:w="710" w:type="dxa"/>
          </w:tcPr>
          <w:p w14:paraId="19AB731D"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616BD089"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Всего по муниципальной программе, в т.ч.:</w:t>
            </w:r>
          </w:p>
        </w:tc>
        <w:tc>
          <w:tcPr>
            <w:tcW w:w="1701" w:type="dxa"/>
            <w:vAlign w:val="center"/>
          </w:tcPr>
          <w:p w14:paraId="002C1009"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74 224,40</w:t>
            </w:r>
          </w:p>
        </w:tc>
        <w:tc>
          <w:tcPr>
            <w:tcW w:w="992" w:type="dxa"/>
            <w:vAlign w:val="center"/>
          </w:tcPr>
          <w:p w14:paraId="356FCAD7"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100,00</w:t>
            </w:r>
          </w:p>
        </w:tc>
        <w:tc>
          <w:tcPr>
            <w:tcW w:w="1559" w:type="dxa"/>
            <w:vAlign w:val="center"/>
          </w:tcPr>
          <w:p w14:paraId="1CC55BF9"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73 118,15</w:t>
            </w:r>
          </w:p>
        </w:tc>
        <w:tc>
          <w:tcPr>
            <w:tcW w:w="993" w:type="dxa"/>
            <w:vAlign w:val="center"/>
          </w:tcPr>
          <w:p w14:paraId="5A66145B"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100,00</w:t>
            </w:r>
          </w:p>
        </w:tc>
        <w:tc>
          <w:tcPr>
            <w:tcW w:w="992" w:type="dxa"/>
            <w:vAlign w:val="center"/>
          </w:tcPr>
          <w:p w14:paraId="1927CA0B"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 xml:space="preserve">  98,51</w:t>
            </w:r>
          </w:p>
        </w:tc>
        <w:tc>
          <w:tcPr>
            <w:tcW w:w="1559" w:type="dxa"/>
            <w:vAlign w:val="center"/>
          </w:tcPr>
          <w:p w14:paraId="267EB973"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- 1 106,25</w:t>
            </w:r>
          </w:p>
        </w:tc>
      </w:tr>
      <w:tr w:rsidR="00981F3B" w:rsidRPr="00E4012D" w14:paraId="1EFFA74D" w14:textId="77777777" w:rsidTr="00A10232">
        <w:tc>
          <w:tcPr>
            <w:tcW w:w="710" w:type="dxa"/>
          </w:tcPr>
          <w:p w14:paraId="3A97E8D5"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70CBF77C" w14:textId="77777777" w:rsidR="00981F3B" w:rsidRPr="00E4012D" w:rsidRDefault="00981F3B" w:rsidP="00AD34D7">
            <w:pPr>
              <w:spacing w:after="0" w:line="240" w:lineRule="auto"/>
              <w:rPr>
                <w:rFonts w:ascii="Times New Roman" w:hAnsi="Times New Roman" w:cs="Times New Roman"/>
                <w:i/>
                <w:sz w:val="20"/>
                <w:szCs w:val="20"/>
              </w:rPr>
            </w:pPr>
            <w:r w:rsidRPr="00E4012D">
              <w:rPr>
                <w:rFonts w:ascii="Times New Roman" w:hAnsi="Times New Roman" w:cs="Times New Roman"/>
                <w:i/>
                <w:sz w:val="20"/>
                <w:szCs w:val="20"/>
              </w:rPr>
              <w:t xml:space="preserve">- федеральный бюджет </w:t>
            </w:r>
          </w:p>
        </w:tc>
        <w:tc>
          <w:tcPr>
            <w:tcW w:w="1701" w:type="dxa"/>
            <w:vAlign w:val="center"/>
          </w:tcPr>
          <w:p w14:paraId="5BE25485"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1 500,00</w:t>
            </w:r>
          </w:p>
        </w:tc>
        <w:tc>
          <w:tcPr>
            <w:tcW w:w="992" w:type="dxa"/>
            <w:vAlign w:val="center"/>
          </w:tcPr>
          <w:p w14:paraId="14D1518E"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2,02</w:t>
            </w:r>
          </w:p>
        </w:tc>
        <w:tc>
          <w:tcPr>
            <w:tcW w:w="1559" w:type="dxa"/>
            <w:vAlign w:val="center"/>
          </w:tcPr>
          <w:p w14:paraId="3D3262E4"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1 500,00</w:t>
            </w:r>
          </w:p>
        </w:tc>
        <w:tc>
          <w:tcPr>
            <w:tcW w:w="993" w:type="dxa"/>
            <w:vAlign w:val="center"/>
          </w:tcPr>
          <w:p w14:paraId="5108A868"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2,05</w:t>
            </w:r>
          </w:p>
        </w:tc>
        <w:tc>
          <w:tcPr>
            <w:tcW w:w="992" w:type="dxa"/>
            <w:vAlign w:val="center"/>
          </w:tcPr>
          <w:p w14:paraId="543186FB"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100,00</w:t>
            </w:r>
          </w:p>
        </w:tc>
        <w:tc>
          <w:tcPr>
            <w:tcW w:w="1559" w:type="dxa"/>
            <w:vAlign w:val="center"/>
          </w:tcPr>
          <w:p w14:paraId="0B1425ED"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0,00</w:t>
            </w:r>
          </w:p>
        </w:tc>
      </w:tr>
      <w:tr w:rsidR="00981F3B" w:rsidRPr="00E4012D" w14:paraId="264FA893" w14:textId="77777777" w:rsidTr="00A10232">
        <w:tc>
          <w:tcPr>
            <w:tcW w:w="710" w:type="dxa"/>
          </w:tcPr>
          <w:p w14:paraId="50C20346"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3E046727" w14:textId="77777777" w:rsidR="00981F3B" w:rsidRPr="00E4012D" w:rsidRDefault="00981F3B" w:rsidP="00AD34D7">
            <w:pPr>
              <w:spacing w:after="0" w:line="240" w:lineRule="auto"/>
              <w:rPr>
                <w:rFonts w:ascii="Times New Roman" w:hAnsi="Times New Roman" w:cs="Times New Roman"/>
                <w:i/>
                <w:sz w:val="20"/>
                <w:szCs w:val="20"/>
              </w:rPr>
            </w:pPr>
            <w:r w:rsidRPr="00E4012D">
              <w:rPr>
                <w:rFonts w:ascii="Times New Roman" w:hAnsi="Times New Roman" w:cs="Times New Roman"/>
                <w:i/>
                <w:sz w:val="20"/>
                <w:szCs w:val="20"/>
              </w:rPr>
              <w:t>- бюджет автономного округа</w:t>
            </w:r>
          </w:p>
        </w:tc>
        <w:tc>
          <w:tcPr>
            <w:tcW w:w="1701" w:type="dxa"/>
            <w:vAlign w:val="center"/>
          </w:tcPr>
          <w:p w14:paraId="49F60B06" w14:textId="77777777" w:rsidR="00981F3B" w:rsidRPr="00E4012D" w:rsidRDefault="00981F3B" w:rsidP="00AD34D7">
            <w:pPr>
              <w:spacing w:after="0" w:line="240" w:lineRule="auto"/>
              <w:rPr>
                <w:rFonts w:ascii="Times New Roman" w:hAnsi="Times New Roman" w:cs="Times New Roman"/>
                <w:i/>
                <w:sz w:val="20"/>
                <w:szCs w:val="20"/>
              </w:rPr>
            </w:pPr>
            <w:r w:rsidRPr="00E4012D">
              <w:rPr>
                <w:rFonts w:ascii="Times New Roman" w:hAnsi="Times New Roman" w:cs="Times New Roman"/>
                <w:i/>
                <w:sz w:val="20"/>
                <w:szCs w:val="20"/>
              </w:rPr>
              <w:t xml:space="preserve">       72 724,40</w:t>
            </w:r>
          </w:p>
        </w:tc>
        <w:tc>
          <w:tcPr>
            <w:tcW w:w="992" w:type="dxa"/>
            <w:vAlign w:val="center"/>
          </w:tcPr>
          <w:p w14:paraId="7F11C66F"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97,98</w:t>
            </w:r>
          </w:p>
        </w:tc>
        <w:tc>
          <w:tcPr>
            <w:tcW w:w="1559" w:type="dxa"/>
            <w:vAlign w:val="center"/>
          </w:tcPr>
          <w:p w14:paraId="67F687AF"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71 618,15</w:t>
            </w:r>
          </w:p>
        </w:tc>
        <w:tc>
          <w:tcPr>
            <w:tcW w:w="993" w:type="dxa"/>
            <w:vAlign w:val="center"/>
          </w:tcPr>
          <w:p w14:paraId="77C02C0C" w14:textId="77777777" w:rsidR="00981F3B" w:rsidRPr="00E4012D" w:rsidRDefault="00981F3B" w:rsidP="00AD34D7">
            <w:pPr>
              <w:spacing w:after="0" w:line="240" w:lineRule="auto"/>
              <w:rPr>
                <w:rFonts w:ascii="Times New Roman" w:hAnsi="Times New Roman" w:cs="Times New Roman"/>
                <w:i/>
                <w:sz w:val="20"/>
                <w:szCs w:val="20"/>
              </w:rPr>
            </w:pPr>
            <w:r w:rsidRPr="00E4012D">
              <w:rPr>
                <w:rFonts w:ascii="Times New Roman" w:hAnsi="Times New Roman" w:cs="Times New Roman"/>
                <w:i/>
                <w:sz w:val="20"/>
                <w:szCs w:val="20"/>
              </w:rPr>
              <w:t xml:space="preserve">   97,95</w:t>
            </w:r>
          </w:p>
        </w:tc>
        <w:tc>
          <w:tcPr>
            <w:tcW w:w="992" w:type="dxa"/>
            <w:vAlign w:val="center"/>
          </w:tcPr>
          <w:p w14:paraId="2266C2A5"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98,48</w:t>
            </w:r>
          </w:p>
        </w:tc>
        <w:tc>
          <w:tcPr>
            <w:tcW w:w="1559" w:type="dxa"/>
            <w:vAlign w:val="center"/>
          </w:tcPr>
          <w:p w14:paraId="5B45F833"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- 1 106,25</w:t>
            </w:r>
          </w:p>
        </w:tc>
      </w:tr>
      <w:tr w:rsidR="00981F3B" w:rsidRPr="00E4012D" w14:paraId="16E66447" w14:textId="77777777" w:rsidTr="00A10232">
        <w:tc>
          <w:tcPr>
            <w:tcW w:w="710" w:type="dxa"/>
          </w:tcPr>
          <w:p w14:paraId="5902E665"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w:t>
            </w:r>
          </w:p>
        </w:tc>
        <w:tc>
          <w:tcPr>
            <w:tcW w:w="2268" w:type="dxa"/>
            <w:vAlign w:val="center"/>
          </w:tcPr>
          <w:p w14:paraId="5F4D861C"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Осуществление деятельности по опеке и попечительству</w:t>
            </w:r>
          </w:p>
        </w:tc>
        <w:tc>
          <w:tcPr>
            <w:tcW w:w="1701" w:type="dxa"/>
            <w:vAlign w:val="center"/>
          </w:tcPr>
          <w:p w14:paraId="3C1EBCB5"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 xml:space="preserve">      15 323,00</w:t>
            </w:r>
          </w:p>
        </w:tc>
        <w:tc>
          <w:tcPr>
            <w:tcW w:w="992" w:type="dxa"/>
            <w:vAlign w:val="center"/>
          </w:tcPr>
          <w:p w14:paraId="023A521C"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20,64</w:t>
            </w:r>
          </w:p>
        </w:tc>
        <w:tc>
          <w:tcPr>
            <w:tcW w:w="1559" w:type="dxa"/>
            <w:vAlign w:val="center"/>
          </w:tcPr>
          <w:p w14:paraId="126CB44C"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 xml:space="preserve">     14 794,44</w:t>
            </w:r>
          </w:p>
        </w:tc>
        <w:tc>
          <w:tcPr>
            <w:tcW w:w="993" w:type="dxa"/>
            <w:vAlign w:val="center"/>
          </w:tcPr>
          <w:p w14:paraId="6F4D7CF5"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20,23</w:t>
            </w:r>
          </w:p>
        </w:tc>
        <w:tc>
          <w:tcPr>
            <w:tcW w:w="992" w:type="dxa"/>
            <w:vAlign w:val="center"/>
          </w:tcPr>
          <w:p w14:paraId="0ABFC070"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96,55</w:t>
            </w:r>
          </w:p>
        </w:tc>
        <w:tc>
          <w:tcPr>
            <w:tcW w:w="1559" w:type="dxa"/>
            <w:vAlign w:val="center"/>
          </w:tcPr>
          <w:p w14:paraId="79463EDC"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- 528,56</w:t>
            </w:r>
          </w:p>
        </w:tc>
      </w:tr>
      <w:tr w:rsidR="00981F3B" w:rsidRPr="00E4012D" w14:paraId="3BBC7615" w14:textId="77777777" w:rsidTr="00A22251">
        <w:trPr>
          <w:trHeight w:val="459"/>
        </w:trPr>
        <w:tc>
          <w:tcPr>
            <w:tcW w:w="710" w:type="dxa"/>
          </w:tcPr>
          <w:p w14:paraId="1FA1B011"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18EC3F77"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i/>
                <w:sz w:val="20"/>
                <w:szCs w:val="20"/>
              </w:rPr>
              <w:t>- бюджет автономного округа</w:t>
            </w:r>
          </w:p>
        </w:tc>
        <w:tc>
          <w:tcPr>
            <w:tcW w:w="1701" w:type="dxa"/>
            <w:vAlign w:val="center"/>
          </w:tcPr>
          <w:p w14:paraId="3A4B700D"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sz w:val="20"/>
                <w:szCs w:val="20"/>
              </w:rPr>
              <w:t>15 323,00</w:t>
            </w:r>
          </w:p>
        </w:tc>
        <w:tc>
          <w:tcPr>
            <w:tcW w:w="992" w:type="dxa"/>
            <w:vAlign w:val="center"/>
          </w:tcPr>
          <w:p w14:paraId="7B1688EC"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1559" w:type="dxa"/>
            <w:vAlign w:val="center"/>
          </w:tcPr>
          <w:p w14:paraId="2A8FBCA6"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14 794,44</w:t>
            </w:r>
          </w:p>
        </w:tc>
        <w:tc>
          <w:tcPr>
            <w:tcW w:w="993" w:type="dxa"/>
            <w:vAlign w:val="center"/>
          </w:tcPr>
          <w:p w14:paraId="6744E9F8"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992" w:type="dxa"/>
            <w:vAlign w:val="center"/>
          </w:tcPr>
          <w:p w14:paraId="59D0BBBD"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96,55</w:t>
            </w:r>
          </w:p>
        </w:tc>
        <w:tc>
          <w:tcPr>
            <w:tcW w:w="1559" w:type="dxa"/>
            <w:vAlign w:val="center"/>
          </w:tcPr>
          <w:p w14:paraId="37BF2A09"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sz w:val="20"/>
                <w:szCs w:val="20"/>
              </w:rPr>
              <w:t>- 528,56</w:t>
            </w:r>
          </w:p>
        </w:tc>
      </w:tr>
      <w:tr w:rsidR="00981F3B" w:rsidRPr="00E4012D" w14:paraId="06965950" w14:textId="77777777" w:rsidTr="00A10232">
        <w:tc>
          <w:tcPr>
            <w:tcW w:w="710" w:type="dxa"/>
          </w:tcPr>
          <w:p w14:paraId="480AE32A"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2</w:t>
            </w:r>
          </w:p>
        </w:tc>
        <w:tc>
          <w:tcPr>
            <w:tcW w:w="2268" w:type="dxa"/>
            <w:vAlign w:val="center"/>
          </w:tcPr>
          <w:p w14:paraId="64B98C6F" w14:textId="77777777" w:rsidR="00981F3B" w:rsidRPr="00E4012D" w:rsidRDefault="00981F3B" w:rsidP="00AB4907">
            <w:pPr>
              <w:spacing w:after="0"/>
              <w:rPr>
                <w:rFonts w:ascii="Times New Roman" w:hAnsi="Times New Roman" w:cs="Times New Roman"/>
                <w:sz w:val="20"/>
                <w:szCs w:val="20"/>
              </w:rPr>
            </w:pPr>
            <w:r w:rsidRPr="00E4012D">
              <w:rPr>
                <w:rFonts w:ascii="Times New Roman" w:hAnsi="Times New Roman" w:cs="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01" w:type="dxa"/>
            <w:vAlign w:val="center"/>
          </w:tcPr>
          <w:p w14:paraId="3D4D77C9"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42 660,70</w:t>
            </w:r>
          </w:p>
        </w:tc>
        <w:tc>
          <w:tcPr>
            <w:tcW w:w="992" w:type="dxa"/>
            <w:vAlign w:val="center"/>
          </w:tcPr>
          <w:p w14:paraId="5FF91E5A"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57,48</w:t>
            </w:r>
          </w:p>
        </w:tc>
        <w:tc>
          <w:tcPr>
            <w:tcW w:w="1559" w:type="dxa"/>
            <w:vAlign w:val="center"/>
          </w:tcPr>
          <w:p w14:paraId="730E55B5"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 xml:space="preserve">     42 271,73</w:t>
            </w:r>
          </w:p>
        </w:tc>
        <w:tc>
          <w:tcPr>
            <w:tcW w:w="993" w:type="dxa"/>
            <w:vAlign w:val="center"/>
          </w:tcPr>
          <w:p w14:paraId="07FAF9FE"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57,81</w:t>
            </w:r>
          </w:p>
        </w:tc>
        <w:tc>
          <w:tcPr>
            <w:tcW w:w="992" w:type="dxa"/>
            <w:vAlign w:val="center"/>
          </w:tcPr>
          <w:p w14:paraId="425534DA"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99,09</w:t>
            </w:r>
          </w:p>
        </w:tc>
        <w:tc>
          <w:tcPr>
            <w:tcW w:w="1559" w:type="dxa"/>
            <w:vAlign w:val="center"/>
          </w:tcPr>
          <w:p w14:paraId="59D97625" w14:textId="77777777" w:rsidR="00981F3B" w:rsidRPr="00E4012D" w:rsidRDefault="00981F3B" w:rsidP="00AD34D7">
            <w:pPr>
              <w:spacing w:after="0" w:line="240" w:lineRule="auto"/>
              <w:rPr>
                <w:rFonts w:ascii="Times New Roman" w:hAnsi="Times New Roman" w:cs="Times New Roman"/>
                <w:sz w:val="20"/>
                <w:szCs w:val="20"/>
              </w:rPr>
            </w:pPr>
            <w:r w:rsidRPr="00E4012D">
              <w:rPr>
                <w:rFonts w:ascii="Times New Roman" w:hAnsi="Times New Roman" w:cs="Times New Roman"/>
                <w:sz w:val="20"/>
                <w:szCs w:val="20"/>
              </w:rPr>
              <w:t xml:space="preserve">   - 388,97</w:t>
            </w:r>
          </w:p>
        </w:tc>
      </w:tr>
      <w:tr w:rsidR="00981F3B" w:rsidRPr="00E4012D" w14:paraId="349599F9" w14:textId="77777777" w:rsidTr="00A10232">
        <w:tc>
          <w:tcPr>
            <w:tcW w:w="710" w:type="dxa"/>
          </w:tcPr>
          <w:p w14:paraId="50ED0CCE"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31112443" w14:textId="77777777" w:rsidR="00981F3B" w:rsidRPr="00E4012D" w:rsidRDefault="00981F3B" w:rsidP="00AD34D7">
            <w:pPr>
              <w:spacing w:after="0"/>
              <w:contextualSpacing/>
              <w:rPr>
                <w:rFonts w:ascii="Times New Roman" w:hAnsi="Times New Roman" w:cs="Times New Roman"/>
                <w:i/>
                <w:sz w:val="20"/>
                <w:szCs w:val="20"/>
              </w:rPr>
            </w:pPr>
            <w:r w:rsidRPr="00E4012D">
              <w:rPr>
                <w:rFonts w:ascii="Times New Roman" w:hAnsi="Times New Roman" w:cs="Times New Roman"/>
                <w:i/>
                <w:sz w:val="20"/>
                <w:szCs w:val="20"/>
              </w:rPr>
              <w:t>- бюджет автономного округа</w:t>
            </w:r>
          </w:p>
        </w:tc>
        <w:tc>
          <w:tcPr>
            <w:tcW w:w="1701" w:type="dxa"/>
            <w:vAlign w:val="center"/>
          </w:tcPr>
          <w:p w14:paraId="79A8E79E"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42 660,70</w:t>
            </w:r>
          </w:p>
        </w:tc>
        <w:tc>
          <w:tcPr>
            <w:tcW w:w="992" w:type="dxa"/>
            <w:vAlign w:val="center"/>
          </w:tcPr>
          <w:p w14:paraId="5FCA8AF6"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1559" w:type="dxa"/>
            <w:vAlign w:val="center"/>
          </w:tcPr>
          <w:p w14:paraId="7841F53A"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42 271,73</w:t>
            </w:r>
          </w:p>
        </w:tc>
        <w:tc>
          <w:tcPr>
            <w:tcW w:w="993" w:type="dxa"/>
            <w:vAlign w:val="center"/>
          </w:tcPr>
          <w:p w14:paraId="1569A790"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992" w:type="dxa"/>
            <w:vAlign w:val="center"/>
          </w:tcPr>
          <w:p w14:paraId="114DEB99"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99,09</w:t>
            </w:r>
          </w:p>
        </w:tc>
        <w:tc>
          <w:tcPr>
            <w:tcW w:w="1559" w:type="dxa"/>
            <w:vAlign w:val="center"/>
          </w:tcPr>
          <w:p w14:paraId="75540D78"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- 388,97</w:t>
            </w:r>
          </w:p>
        </w:tc>
      </w:tr>
      <w:tr w:rsidR="00981F3B" w:rsidRPr="00E4012D" w14:paraId="7B51B008" w14:textId="77777777" w:rsidTr="00A10232">
        <w:tc>
          <w:tcPr>
            <w:tcW w:w="710" w:type="dxa"/>
          </w:tcPr>
          <w:p w14:paraId="6A40B627"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3</w:t>
            </w:r>
          </w:p>
        </w:tc>
        <w:tc>
          <w:tcPr>
            <w:tcW w:w="2268" w:type="dxa"/>
            <w:vAlign w:val="center"/>
          </w:tcPr>
          <w:p w14:paraId="4F98E80F" w14:textId="77777777" w:rsidR="00981F3B" w:rsidRPr="00E4012D" w:rsidRDefault="00981F3B" w:rsidP="00AB4907">
            <w:pPr>
              <w:spacing w:after="0"/>
              <w:contextualSpacing/>
              <w:rPr>
                <w:rFonts w:ascii="Times New Roman" w:hAnsi="Times New Roman" w:cs="Times New Roman"/>
                <w:sz w:val="20"/>
                <w:szCs w:val="20"/>
              </w:rPr>
            </w:pPr>
            <w:r w:rsidRPr="00E4012D">
              <w:rPr>
                <w:rFonts w:ascii="Times New Roman" w:hAnsi="Times New Roman" w:cs="Times New Roman"/>
                <w:sz w:val="20"/>
                <w:szCs w:val="20"/>
              </w:rPr>
              <w:t>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701" w:type="dxa"/>
            <w:vAlign w:val="center"/>
          </w:tcPr>
          <w:p w14:paraId="380B64E3"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511,40</w:t>
            </w:r>
          </w:p>
        </w:tc>
        <w:tc>
          <w:tcPr>
            <w:tcW w:w="992" w:type="dxa"/>
            <w:vAlign w:val="center"/>
          </w:tcPr>
          <w:p w14:paraId="282A1F59"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0,69</w:t>
            </w:r>
          </w:p>
        </w:tc>
        <w:tc>
          <w:tcPr>
            <w:tcW w:w="1559" w:type="dxa"/>
            <w:vAlign w:val="center"/>
          </w:tcPr>
          <w:p w14:paraId="73016CB9"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511,36</w:t>
            </w:r>
          </w:p>
        </w:tc>
        <w:tc>
          <w:tcPr>
            <w:tcW w:w="993" w:type="dxa"/>
            <w:vAlign w:val="center"/>
          </w:tcPr>
          <w:p w14:paraId="18B4FBC8"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0,70</w:t>
            </w:r>
          </w:p>
        </w:tc>
        <w:tc>
          <w:tcPr>
            <w:tcW w:w="992" w:type="dxa"/>
            <w:vAlign w:val="center"/>
          </w:tcPr>
          <w:p w14:paraId="722BE3D2"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99,99</w:t>
            </w:r>
          </w:p>
        </w:tc>
        <w:tc>
          <w:tcPr>
            <w:tcW w:w="1559" w:type="dxa"/>
            <w:vAlign w:val="center"/>
          </w:tcPr>
          <w:p w14:paraId="18CFEA06"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- 0,04</w:t>
            </w:r>
          </w:p>
        </w:tc>
      </w:tr>
      <w:tr w:rsidR="00981F3B" w:rsidRPr="00E4012D" w14:paraId="701036AD" w14:textId="77777777" w:rsidTr="00A10232">
        <w:tc>
          <w:tcPr>
            <w:tcW w:w="710" w:type="dxa"/>
          </w:tcPr>
          <w:p w14:paraId="07DB2A88"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7DFB4E30" w14:textId="77777777" w:rsidR="00981F3B" w:rsidRPr="00E4012D" w:rsidRDefault="00981F3B" w:rsidP="00AD34D7">
            <w:pPr>
              <w:spacing w:after="0"/>
              <w:contextualSpacing/>
              <w:rPr>
                <w:rFonts w:ascii="Times New Roman" w:hAnsi="Times New Roman" w:cs="Times New Roman"/>
                <w:i/>
                <w:sz w:val="20"/>
                <w:szCs w:val="20"/>
              </w:rPr>
            </w:pPr>
            <w:r w:rsidRPr="00E4012D">
              <w:rPr>
                <w:rFonts w:ascii="Times New Roman" w:hAnsi="Times New Roman" w:cs="Times New Roman"/>
                <w:i/>
                <w:sz w:val="20"/>
                <w:szCs w:val="20"/>
              </w:rPr>
              <w:t>- бюджет автономного округа</w:t>
            </w:r>
          </w:p>
        </w:tc>
        <w:tc>
          <w:tcPr>
            <w:tcW w:w="1701" w:type="dxa"/>
            <w:vAlign w:val="center"/>
          </w:tcPr>
          <w:p w14:paraId="2CF37CC7"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511,40</w:t>
            </w:r>
          </w:p>
        </w:tc>
        <w:tc>
          <w:tcPr>
            <w:tcW w:w="992" w:type="dxa"/>
            <w:vAlign w:val="center"/>
          </w:tcPr>
          <w:p w14:paraId="1406A328"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1559" w:type="dxa"/>
            <w:vAlign w:val="center"/>
          </w:tcPr>
          <w:p w14:paraId="5DADE63C"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511,36</w:t>
            </w:r>
          </w:p>
        </w:tc>
        <w:tc>
          <w:tcPr>
            <w:tcW w:w="993" w:type="dxa"/>
            <w:vAlign w:val="center"/>
          </w:tcPr>
          <w:p w14:paraId="7366682E"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992" w:type="dxa"/>
            <w:vAlign w:val="center"/>
          </w:tcPr>
          <w:p w14:paraId="3AB7AB7E"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99,99</w:t>
            </w:r>
          </w:p>
        </w:tc>
        <w:tc>
          <w:tcPr>
            <w:tcW w:w="1559" w:type="dxa"/>
            <w:vAlign w:val="center"/>
          </w:tcPr>
          <w:p w14:paraId="333AC123"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- 0,04</w:t>
            </w:r>
          </w:p>
        </w:tc>
      </w:tr>
      <w:tr w:rsidR="00981F3B" w:rsidRPr="00E4012D" w14:paraId="005F7E89" w14:textId="77777777" w:rsidTr="00A10232">
        <w:tc>
          <w:tcPr>
            <w:tcW w:w="710" w:type="dxa"/>
          </w:tcPr>
          <w:p w14:paraId="390E7852"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4</w:t>
            </w:r>
          </w:p>
        </w:tc>
        <w:tc>
          <w:tcPr>
            <w:tcW w:w="2268" w:type="dxa"/>
            <w:vAlign w:val="center"/>
          </w:tcPr>
          <w:p w14:paraId="7B2AA3CC" w14:textId="77777777" w:rsidR="00981F3B" w:rsidRPr="00E4012D" w:rsidRDefault="00981F3B" w:rsidP="00AB4907">
            <w:pPr>
              <w:spacing w:after="0"/>
              <w:contextualSpacing/>
              <w:rPr>
                <w:rFonts w:ascii="Times New Roman" w:hAnsi="Times New Roman" w:cs="Times New Roman"/>
                <w:sz w:val="20"/>
                <w:szCs w:val="20"/>
              </w:rPr>
            </w:pPr>
            <w:r w:rsidRPr="00E4012D">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E4012D">
              <w:rPr>
                <w:rFonts w:ascii="Times New Roman" w:hAnsi="Times New Roman" w:cs="Times New Roman"/>
                <w:sz w:val="20"/>
                <w:szCs w:val="20"/>
              </w:rPr>
              <w:lastRenderedPageBreak/>
              <w:t>жилых помещений</w:t>
            </w:r>
          </w:p>
        </w:tc>
        <w:tc>
          <w:tcPr>
            <w:tcW w:w="1701" w:type="dxa"/>
            <w:vAlign w:val="center"/>
          </w:tcPr>
          <w:p w14:paraId="2DDACA4A"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lastRenderedPageBreak/>
              <w:t>14 857,60</w:t>
            </w:r>
          </w:p>
        </w:tc>
        <w:tc>
          <w:tcPr>
            <w:tcW w:w="992" w:type="dxa"/>
            <w:vAlign w:val="center"/>
          </w:tcPr>
          <w:p w14:paraId="3D8F320E"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20,02</w:t>
            </w:r>
          </w:p>
        </w:tc>
        <w:tc>
          <w:tcPr>
            <w:tcW w:w="1559" w:type="dxa"/>
            <w:vAlign w:val="center"/>
          </w:tcPr>
          <w:p w14:paraId="39800D44"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14 668,96</w:t>
            </w:r>
          </w:p>
        </w:tc>
        <w:tc>
          <w:tcPr>
            <w:tcW w:w="993" w:type="dxa"/>
            <w:vAlign w:val="center"/>
          </w:tcPr>
          <w:p w14:paraId="0089BCCE"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20,06</w:t>
            </w:r>
          </w:p>
        </w:tc>
        <w:tc>
          <w:tcPr>
            <w:tcW w:w="992" w:type="dxa"/>
            <w:vAlign w:val="center"/>
          </w:tcPr>
          <w:p w14:paraId="3F1CC8CF"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98,73</w:t>
            </w:r>
          </w:p>
        </w:tc>
        <w:tc>
          <w:tcPr>
            <w:tcW w:w="1559" w:type="dxa"/>
            <w:vAlign w:val="center"/>
          </w:tcPr>
          <w:p w14:paraId="4E5079DA"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- 188,64</w:t>
            </w:r>
          </w:p>
        </w:tc>
      </w:tr>
      <w:tr w:rsidR="00981F3B" w:rsidRPr="00E4012D" w14:paraId="0A694D41" w14:textId="77777777" w:rsidTr="00A10232">
        <w:tc>
          <w:tcPr>
            <w:tcW w:w="710" w:type="dxa"/>
          </w:tcPr>
          <w:p w14:paraId="6A85F52E"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301BD462" w14:textId="77777777" w:rsidR="00981F3B" w:rsidRPr="00E4012D" w:rsidRDefault="00981F3B" w:rsidP="00AD34D7">
            <w:pPr>
              <w:spacing w:after="0"/>
              <w:contextualSpacing/>
              <w:rPr>
                <w:rFonts w:ascii="Times New Roman" w:hAnsi="Times New Roman" w:cs="Times New Roman"/>
                <w:sz w:val="20"/>
                <w:szCs w:val="20"/>
              </w:rPr>
            </w:pPr>
            <w:r w:rsidRPr="00E4012D">
              <w:rPr>
                <w:rFonts w:ascii="Times New Roman" w:hAnsi="Times New Roman" w:cs="Times New Roman"/>
                <w:i/>
                <w:sz w:val="20"/>
                <w:szCs w:val="20"/>
              </w:rPr>
              <w:t>- федеральный бюджет</w:t>
            </w:r>
          </w:p>
        </w:tc>
        <w:tc>
          <w:tcPr>
            <w:tcW w:w="1701" w:type="dxa"/>
            <w:vAlign w:val="center"/>
          </w:tcPr>
          <w:p w14:paraId="36AF8054"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1 500,00</w:t>
            </w:r>
          </w:p>
        </w:tc>
        <w:tc>
          <w:tcPr>
            <w:tcW w:w="992" w:type="dxa"/>
            <w:vAlign w:val="center"/>
          </w:tcPr>
          <w:p w14:paraId="05DAF05C"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1559" w:type="dxa"/>
            <w:vAlign w:val="center"/>
          </w:tcPr>
          <w:p w14:paraId="3B43A4BB"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1 500,00</w:t>
            </w:r>
          </w:p>
        </w:tc>
        <w:tc>
          <w:tcPr>
            <w:tcW w:w="993" w:type="dxa"/>
            <w:vAlign w:val="center"/>
          </w:tcPr>
          <w:p w14:paraId="2D137353"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992" w:type="dxa"/>
            <w:vAlign w:val="center"/>
          </w:tcPr>
          <w:p w14:paraId="5E3C0560"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100,00</w:t>
            </w:r>
          </w:p>
        </w:tc>
        <w:tc>
          <w:tcPr>
            <w:tcW w:w="1559" w:type="dxa"/>
            <w:vAlign w:val="center"/>
          </w:tcPr>
          <w:p w14:paraId="3FA725FE"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0,00</w:t>
            </w:r>
          </w:p>
        </w:tc>
      </w:tr>
      <w:tr w:rsidR="00981F3B" w:rsidRPr="00E4012D" w14:paraId="2A12F4A0" w14:textId="77777777" w:rsidTr="00A10232">
        <w:tc>
          <w:tcPr>
            <w:tcW w:w="710" w:type="dxa"/>
          </w:tcPr>
          <w:p w14:paraId="04C57123"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2591F9DF" w14:textId="77777777" w:rsidR="00981F3B" w:rsidRPr="00E4012D" w:rsidRDefault="00981F3B" w:rsidP="00AD34D7">
            <w:pPr>
              <w:spacing w:after="0"/>
              <w:contextualSpacing/>
              <w:rPr>
                <w:rFonts w:ascii="Times New Roman" w:hAnsi="Times New Roman" w:cs="Times New Roman"/>
                <w:sz w:val="20"/>
                <w:szCs w:val="20"/>
              </w:rPr>
            </w:pPr>
            <w:r w:rsidRPr="00E4012D">
              <w:rPr>
                <w:rFonts w:ascii="Times New Roman" w:hAnsi="Times New Roman" w:cs="Times New Roman"/>
                <w:sz w:val="20"/>
                <w:szCs w:val="20"/>
              </w:rPr>
              <w:t>-</w:t>
            </w:r>
            <w:r w:rsidRPr="00E4012D">
              <w:rPr>
                <w:rFonts w:ascii="Times New Roman" w:hAnsi="Times New Roman" w:cs="Times New Roman"/>
                <w:i/>
                <w:sz w:val="20"/>
                <w:szCs w:val="20"/>
              </w:rPr>
              <w:t xml:space="preserve"> бюджет автономного округа</w:t>
            </w:r>
          </w:p>
        </w:tc>
        <w:tc>
          <w:tcPr>
            <w:tcW w:w="1701" w:type="dxa"/>
            <w:vAlign w:val="center"/>
          </w:tcPr>
          <w:p w14:paraId="6C2BB5A7"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13 357,60</w:t>
            </w:r>
          </w:p>
        </w:tc>
        <w:tc>
          <w:tcPr>
            <w:tcW w:w="992" w:type="dxa"/>
            <w:vAlign w:val="center"/>
          </w:tcPr>
          <w:p w14:paraId="63E4B91C"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1559" w:type="dxa"/>
            <w:vAlign w:val="center"/>
          </w:tcPr>
          <w:p w14:paraId="589E414F"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13 168,96</w:t>
            </w:r>
          </w:p>
        </w:tc>
        <w:tc>
          <w:tcPr>
            <w:tcW w:w="993" w:type="dxa"/>
            <w:vAlign w:val="center"/>
          </w:tcPr>
          <w:p w14:paraId="4A3C613E"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992" w:type="dxa"/>
            <w:vAlign w:val="center"/>
          </w:tcPr>
          <w:p w14:paraId="096B76CC"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98,59</w:t>
            </w:r>
          </w:p>
        </w:tc>
        <w:tc>
          <w:tcPr>
            <w:tcW w:w="1559" w:type="dxa"/>
            <w:vAlign w:val="center"/>
          </w:tcPr>
          <w:p w14:paraId="7AB91977"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- 188,64</w:t>
            </w:r>
          </w:p>
        </w:tc>
      </w:tr>
      <w:tr w:rsidR="00981F3B" w:rsidRPr="00E4012D" w14:paraId="7F1F3DF9" w14:textId="77777777" w:rsidTr="00A10232">
        <w:tc>
          <w:tcPr>
            <w:tcW w:w="710" w:type="dxa"/>
          </w:tcPr>
          <w:p w14:paraId="343F647C"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5</w:t>
            </w:r>
          </w:p>
        </w:tc>
        <w:tc>
          <w:tcPr>
            <w:tcW w:w="2268" w:type="dxa"/>
            <w:vAlign w:val="center"/>
          </w:tcPr>
          <w:p w14:paraId="7EFEB206" w14:textId="77777777" w:rsidR="00981F3B" w:rsidRPr="00E4012D" w:rsidRDefault="00981F3B" w:rsidP="00AB4907">
            <w:pPr>
              <w:spacing w:after="0"/>
              <w:contextualSpacing/>
              <w:rPr>
                <w:rFonts w:ascii="Times New Roman" w:hAnsi="Times New Roman" w:cs="Times New Roman"/>
                <w:sz w:val="20"/>
                <w:szCs w:val="20"/>
              </w:rPr>
            </w:pPr>
            <w:r w:rsidRPr="00E4012D">
              <w:rPr>
                <w:rFonts w:ascii="Times New Roman" w:hAnsi="Times New Roman" w:cs="Times New Roman"/>
                <w:sz w:val="20"/>
                <w:szCs w:val="20"/>
              </w:rPr>
              <w:t xml:space="preserve"> Дополнительные гарантии права на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tc>
        <w:tc>
          <w:tcPr>
            <w:tcW w:w="1701" w:type="dxa"/>
            <w:vAlign w:val="center"/>
          </w:tcPr>
          <w:p w14:paraId="0C008D3D"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871,70</w:t>
            </w:r>
          </w:p>
        </w:tc>
        <w:tc>
          <w:tcPr>
            <w:tcW w:w="992" w:type="dxa"/>
            <w:vAlign w:val="center"/>
          </w:tcPr>
          <w:p w14:paraId="0C3716C9"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1,17</w:t>
            </w:r>
          </w:p>
        </w:tc>
        <w:tc>
          <w:tcPr>
            <w:tcW w:w="1559" w:type="dxa"/>
            <w:vAlign w:val="center"/>
          </w:tcPr>
          <w:p w14:paraId="3871C448"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871,66</w:t>
            </w:r>
          </w:p>
        </w:tc>
        <w:tc>
          <w:tcPr>
            <w:tcW w:w="993" w:type="dxa"/>
            <w:vAlign w:val="center"/>
          </w:tcPr>
          <w:p w14:paraId="7F83DEE3"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1,20</w:t>
            </w:r>
          </w:p>
        </w:tc>
        <w:tc>
          <w:tcPr>
            <w:tcW w:w="992" w:type="dxa"/>
            <w:vAlign w:val="center"/>
          </w:tcPr>
          <w:p w14:paraId="010A976A"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100,00</w:t>
            </w:r>
          </w:p>
        </w:tc>
        <w:tc>
          <w:tcPr>
            <w:tcW w:w="1559" w:type="dxa"/>
            <w:vAlign w:val="center"/>
          </w:tcPr>
          <w:p w14:paraId="0E5F752F" w14:textId="77777777" w:rsidR="00981F3B" w:rsidRPr="00E4012D" w:rsidRDefault="00981F3B" w:rsidP="00AD34D7">
            <w:pPr>
              <w:spacing w:after="0" w:line="240" w:lineRule="auto"/>
              <w:jc w:val="center"/>
              <w:rPr>
                <w:rFonts w:ascii="Times New Roman" w:hAnsi="Times New Roman" w:cs="Times New Roman"/>
                <w:sz w:val="20"/>
                <w:szCs w:val="20"/>
              </w:rPr>
            </w:pPr>
            <w:r w:rsidRPr="00E4012D">
              <w:rPr>
                <w:rFonts w:ascii="Times New Roman" w:hAnsi="Times New Roman" w:cs="Times New Roman"/>
                <w:sz w:val="20"/>
                <w:szCs w:val="20"/>
              </w:rPr>
              <w:t>- 0,04</w:t>
            </w:r>
          </w:p>
        </w:tc>
      </w:tr>
      <w:tr w:rsidR="00981F3B" w:rsidRPr="002B7A44" w14:paraId="6E435C0B" w14:textId="77777777" w:rsidTr="00A10232">
        <w:tc>
          <w:tcPr>
            <w:tcW w:w="710" w:type="dxa"/>
          </w:tcPr>
          <w:p w14:paraId="6C99841C" w14:textId="77777777" w:rsidR="00981F3B" w:rsidRPr="00E4012D" w:rsidRDefault="00981F3B" w:rsidP="00AD34D7">
            <w:pPr>
              <w:spacing w:after="0" w:line="240" w:lineRule="auto"/>
              <w:jc w:val="center"/>
              <w:rPr>
                <w:rFonts w:ascii="Times New Roman" w:hAnsi="Times New Roman" w:cs="Times New Roman"/>
                <w:sz w:val="20"/>
                <w:szCs w:val="20"/>
              </w:rPr>
            </w:pPr>
          </w:p>
        </w:tc>
        <w:tc>
          <w:tcPr>
            <w:tcW w:w="2268" w:type="dxa"/>
            <w:vAlign w:val="center"/>
          </w:tcPr>
          <w:p w14:paraId="586E1823" w14:textId="77777777" w:rsidR="00981F3B" w:rsidRPr="00E4012D" w:rsidRDefault="00981F3B" w:rsidP="00AD34D7">
            <w:pPr>
              <w:spacing w:after="0"/>
              <w:contextualSpacing/>
              <w:rPr>
                <w:rFonts w:ascii="Times New Roman" w:hAnsi="Times New Roman" w:cs="Times New Roman"/>
                <w:i/>
                <w:sz w:val="20"/>
                <w:szCs w:val="20"/>
              </w:rPr>
            </w:pPr>
            <w:r w:rsidRPr="00E4012D">
              <w:rPr>
                <w:rFonts w:ascii="Times New Roman" w:hAnsi="Times New Roman" w:cs="Times New Roman"/>
                <w:i/>
                <w:sz w:val="20"/>
                <w:szCs w:val="20"/>
              </w:rPr>
              <w:t>- бюджет автономного округа</w:t>
            </w:r>
          </w:p>
        </w:tc>
        <w:tc>
          <w:tcPr>
            <w:tcW w:w="1701" w:type="dxa"/>
            <w:vAlign w:val="center"/>
          </w:tcPr>
          <w:p w14:paraId="12A0DB32"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871,70</w:t>
            </w:r>
          </w:p>
        </w:tc>
        <w:tc>
          <w:tcPr>
            <w:tcW w:w="992" w:type="dxa"/>
            <w:vAlign w:val="center"/>
          </w:tcPr>
          <w:p w14:paraId="4005D6E5"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1559" w:type="dxa"/>
            <w:vAlign w:val="center"/>
          </w:tcPr>
          <w:p w14:paraId="3B11DED7"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871,66</w:t>
            </w:r>
          </w:p>
        </w:tc>
        <w:tc>
          <w:tcPr>
            <w:tcW w:w="993" w:type="dxa"/>
            <w:vAlign w:val="center"/>
          </w:tcPr>
          <w:p w14:paraId="379EBB2B"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Х</w:t>
            </w:r>
          </w:p>
        </w:tc>
        <w:tc>
          <w:tcPr>
            <w:tcW w:w="992" w:type="dxa"/>
            <w:vAlign w:val="center"/>
          </w:tcPr>
          <w:p w14:paraId="5F7F2B06" w14:textId="77777777" w:rsidR="00981F3B" w:rsidRPr="00E4012D" w:rsidRDefault="00981F3B" w:rsidP="00AD34D7">
            <w:pPr>
              <w:spacing w:after="0" w:line="240" w:lineRule="auto"/>
              <w:rPr>
                <w:rFonts w:ascii="Times New Roman" w:hAnsi="Times New Roman" w:cs="Times New Roman"/>
                <w:i/>
                <w:sz w:val="20"/>
                <w:szCs w:val="20"/>
              </w:rPr>
            </w:pPr>
            <w:r w:rsidRPr="00E4012D">
              <w:rPr>
                <w:rFonts w:ascii="Times New Roman" w:hAnsi="Times New Roman" w:cs="Times New Roman"/>
                <w:i/>
                <w:sz w:val="20"/>
                <w:szCs w:val="20"/>
              </w:rPr>
              <w:t xml:space="preserve">    100,00</w:t>
            </w:r>
          </w:p>
        </w:tc>
        <w:tc>
          <w:tcPr>
            <w:tcW w:w="1559" w:type="dxa"/>
            <w:vAlign w:val="center"/>
          </w:tcPr>
          <w:p w14:paraId="2CA26D2F" w14:textId="77777777" w:rsidR="00981F3B" w:rsidRPr="00E4012D" w:rsidRDefault="00981F3B" w:rsidP="00AD34D7">
            <w:pPr>
              <w:spacing w:after="0" w:line="240" w:lineRule="auto"/>
              <w:jc w:val="center"/>
              <w:rPr>
                <w:rFonts w:ascii="Times New Roman" w:hAnsi="Times New Roman" w:cs="Times New Roman"/>
                <w:i/>
                <w:sz w:val="20"/>
                <w:szCs w:val="20"/>
              </w:rPr>
            </w:pPr>
            <w:r w:rsidRPr="00E4012D">
              <w:rPr>
                <w:rFonts w:ascii="Times New Roman" w:hAnsi="Times New Roman" w:cs="Times New Roman"/>
                <w:i/>
                <w:sz w:val="20"/>
                <w:szCs w:val="20"/>
              </w:rPr>
              <w:t>- 0,04</w:t>
            </w:r>
          </w:p>
        </w:tc>
      </w:tr>
    </w:tbl>
    <w:p w14:paraId="0C0B352D" w14:textId="08DBF3A7" w:rsidR="00981F3B" w:rsidRPr="00E4012D" w:rsidRDefault="00E4012D" w:rsidP="00981F3B">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рамках основного мероприятия «О</w:t>
      </w:r>
      <w:r w:rsidR="00981F3B" w:rsidRPr="00E4012D">
        <w:rPr>
          <w:rFonts w:ascii="Times New Roman" w:eastAsia="Times New Roman" w:hAnsi="Times New Roman"/>
          <w:sz w:val="24"/>
          <w:szCs w:val="24"/>
          <w:lang w:eastAsia="ru-RU"/>
        </w:rPr>
        <w:t xml:space="preserve">существление </w:t>
      </w:r>
      <w:r w:rsidR="00981F3B" w:rsidRPr="00E4012D">
        <w:rPr>
          <w:rFonts w:ascii="Times New Roman" w:hAnsi="Times New Roman"/>
          <w:sz w:val="24"/>
          <w:szCs w:val="24"/>
        </w:rPr>
        <w:t>деятельности по опеке и попечительству</w:t>
      </w:r>
      <w:r>
        <w:rPr>
          <w:rFonts w:ascii="Times New Roman" w:hAnsi="Times New Roman"/>
          <w:sz w:val="24"/>
          <w:szCs w:val="24"/>
        </w:rPr>
        <w:t xml:space="preserve">» </w:t>
      </w:r>
      <w:r>
        <w:rPr>
          <w:rFonts w:ascii="Times New Roman" w:eastAsia="Times New Roman" w:hAnsi="Times New Roman"/>
          <w:sz w:val="24"/>
          <w:szCs w:val="24"/>
          <w:lang w:eastAsia="ru-RU"/>
        </w:rPr>
        <w:t>р</w:t>
      </w:r>
      <w:r w:rsidRPr="00E4012D">
        <w:rPr>
          <w:rFonts w:ascii="Times New Roman" w:hAnsi="Times New Roman"/>
          <w:sz w:val="24"/>
          <w:szCs w:val="24"/>
        </w:rPr>
        <w:t xml:space="preserve">асходы осуществлены </w:t>
      </w:r>
      <w:r w:rsidR="003E6F71" w:rsidRPr="003E6F71">
        <w:rPr>
          <w:rFonts w:ascii="Times New Roman" w:eastAsia="Arial" w:hAnsi="Times New Roman"/>
          <w:sz w:val="24"/>
          <w:szCs w:val="24"/>
          <w:lang w:eastAsia="ru-RU"/>
        </w:rPr>
        <w:t>на обеспечение функций органов местного самоуправления</w:t>
      </w:r>
      <w:r w:rsidR="003E6F71">
        <w:rPr>
          <w:rFonts w:ascii="Times New Roman" w:eastAsia="Arial" w:hAnsi="Times New Roman"/>
          <w:sz w:val="24"/>
          <w:szCs w:val="24"/>
          <w:lang w:eastAsia="ru-RU"/>
        </w:rPr>
        <w:t xml:space="preserve"> по переданному государственному полномочию</w:t>
      </w:r>
      <w:r w:rsidR="00F05FAC">
        <w:rPr>
          <w:rFonts w:ascii="Times New Roman" w:eastAsia="Arial" w:hAnsi="Times New Roman"/>
          <w:sz w:val="24"/>
          <w:szCs w:val="24"/>
          <w:lang w:eastAsia="ru-RU"/>
        </w:rPr>
        <w:t>,</w:t>
      </w:r>
      <w:r w:rsidR="003E6F71">
        <w:rPr>
          <w:rFonts w:ascii="Times New Roman" w:eastAsia="Arial" w:hAnsi="Times New Roman"/>
          <w:sz w:val="24"/>
          <w:szCs w:val="24"/>
          <w:lang w:eastAsia="ru-RU"/>
        </w:rPr>
        <w:t xml:space="preserve"> кассовые расходы</w:t>
      </w:r>
      <w:r w:rsidR="00981F3B" w:rsidRPr="00E4012D">
        <w:rPr>
          <w:rFonts w:ascii="Times New Roman" w:eastAsia="Times New Roman" w:hAnsi="Times New Roman"/>
          <w:sz w:val="24"/>
          <w:szCs w:val="24"/>
          <w:lang w:eastAsia="ru-RU"/>
        </w:rPr>
        <w:t xml:space="preserve"> составили 14 794,44 тыс. рублей</w:t>
      </w:r>
      <w:r w:rsidR="00F05FAC">
        <w:rPr>
          <w:rFonts w:ascii="Times New Roman" w:eastAsia="Times New Roman" w:hAnsi="Times New Roman"/>
          <w:sz w:val="24"/>
          <w:szCs w:val="24"/>
          <w:lang w:eastAsia="ru-RU"/>
        </w:rPr>
        <w:t xml:space="preserve"> или 96,55% к уточненным плановым назначениям</w:t>
      </w:r>
      <w:r w:rsidR="00981F3B" w:rsidRPr="00E4012D">
        <w:rPr>
          <w:rFonts w:ascii="Times New Roman" w:eastAsia="Times New Roman" w:hAnsi="Times New Roman"/>
          <w:sz w:val="24"/>
          <w:szCs w:val="24"/>
          <w:lang w:eastAsia="ru-RU"/>
        </w:rPr>
        <w:t>.</w:t>
      </w:r>
    </w:p>
    <w:p w14:paraId="2503A543" w14:textId="1C157259" w:rsidR="00981F3B" w:rsidRPr="00490856" w:rsidRDefault="00981F3B" w:rsidP="00981F3B">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E4012D">
        <w:rPr>
          <w:rFonts w:ascii="Times New Roman" w:eastAsia="Times New Roman" w:hAnsi="Times New Roman"/>
          <w:sz w:val="24"/>
          <w:szCs w:val="24"/>
          <w:lang w:eastAsia="ru-RU"/>
        </w:rPr>
        <w:t>В рамках реализации основного мероприятия «П</w:t>
      </w:r>
      <w:r w:rsidRPr="00E4012D">
        <w:rPr>
          <w:rFonts w:ascii="Times New Roman" w:hAnsi="Times New Roman"/>
          <w:sz w:val="24"/>
          <w:szCs w:val="24"/>
        </w:rPr>
        <w:t>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отчетном периоде произведены расходы на оплату вознаграждения приемным родителям</w:t>
      </w:r>
      <w:r w:rsidRPr="00E4012D">
        <w:rPr>
          <w:rFonts w:ascii="Times New Roman" w:eastAsia="Times New Roman" w:hAnsi="Times New Roman"/>
          <w:sz w:val="24"/>
          <w:szCs w:val="24"/>
          <w:lang w:eastAsia="ru-RU"/>
        </w:rPr>
        <w:t xml:space="preserve"> в сумме 42 271,73 тыс. рублей.</w:t>
      </w:r>
    </w:p>
    <w:p w14:paraId="17E7D1BC" w14:textId="66B9B2CF" w:rsidR="00981F3B" w:rsidRPr="00490856" w:rsidRDefault="00E4012D" w:rsidP="00981F3B">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F05FAC">
        <w:rPr>
          <w:rFonts w:ascii="Times New Roman" w:eastAsia="Times New Roman" w:hAnsi="Times New Roman"/>
          <w:sz w:val="24"/>
          <w:szCs w:val="24"/>
          <w:lang w:eastAsia="ru-RU"/>
        </w:rPr>
        <w:t>В рамках основного мероприятия</w:t>
      </w:r>
      <w:r w:rsidR="00981F3B" w:rsidRPr="00F05FAC">
        <w:rPr>
          <w:rFonts w:ascii="Times New Roman" w:eastAsia="Times New Roman" w:hAnsi="Times New Roman"/>
          <w:sz w:val="24"/>
          <w:szCs w:val="24"/>
          <w:lang w:eastAsia="ru-RU"/>
        </w:rPr>
        <w:t xml:space="preserve"> </w:t>
      </w:r>
      <w:r w:rsidRPr="00F05FAC">
        <w:rPr>
          <w:rFonts w:ascii="Times New Roman" w:eastAsia="Times New Roman" w:hAnsi="Times New Roman"/>
          <w:sz w:val="24"/>
          <w:szCs w:val="24"/>
          <w:lang w:eastAsia="ru-RU"/>
        </w:rPr>
        <w:t>«О</w:t>
      </w:r>
      <w:r w:rsidR="00981F3B" w:rsidRPr="00F05FAC">
        <w:rPr>
          <w:rFonts w:ascii="Times New Roman" w:hAnsi="Times New Roman"/>
          <w:sz w:val="24"/>
          <w:szCs w:val="24"/>
        </w:rPr>
        <w:t>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F05FAC">
        <w:rPr>
          <w:rFonts w:ascii="Times New Roman" w:hAnsi="Times New Roman"/>
          <w:sz w:val="24"/>
          <w:szCs w:val="24"/>
        </w:rPr>
        <w:t>»</w:t>
      </w:r>
      <w:r w:rsidR="00981F3B" w:rsidRPr="00F05FAC">
        <w:rPr>
          <w:rFonts w:ascii="Times New Roman" w:eastAsia="Times New Roman" w:hAnsi="Times New Roman"/>
          <w:sz w:val="24"/>
          <w:szCs w:val="24"/>
          <w:lang w:eastAsia="ru-RU"/>
        </w:rPr>
        <w:t xml:space="preserve"> </w:t>
      </w:r>
      <w:r w:rsidRPr="00F05FAC">
        <w:rPr>
          <w:rFonts w:ascii="Times New Roman" w:eastAsia="Times New Roman" w:hAnsi="Times New Roman"/>
          <w:sz w:val="24"/>
          <w:szCs w:val="24"/>
          <w:lang w:eastAsia="ru-RU"/>
        </w:rPr>
        <w:t xml:space="preserve">средства направлены на оплату труда специалиста, осуществляющего переданное государственное полномочие </w:t>
      </w:r>
      <w:r w:rsidR="00981F3B" w:rsidRPr="00F05FAC">
        <w:rPr>
          <w:rFonts w:ascii="Times New Roman" w:eastAsia="Times New Roman" w:hAnsi="Times New Roman"/>
          <w:sz w:val="24"/>
          <w:szCs w:val="24"/>
          <w:lang w:eastAsia="ru-RU"/>
        </w:rPr>
        <w:t>в сумме 511,36 тыс. рублей.</w:t>
      </w:r>
    </w:p>
    <w:p w14:paraId="3365DD55" w14:textId="791F027D" w:rsidR="00981F3B" w:rsidRPr="00F05FAC" w:rsidRDefault="00981F3B" w:rsidP="00981F3B">
      <w:pPr>
        <w:tabs>
          <w:tab w:val="left" w:pos="0"/>
        </w:tabs>
        <w:spacing w:after="0"/>
        <w:ind w:firstLine="709"/>
        <w:jc w:val="both"/>
        <w:rPr>
          <w:rFonts w:ascii="Times New Roman" w:hAnsi="Times New Roman" w:cs="Times New Roman"/>
          <w:sz w:val="24"/>
          <w:szCs w:val="24"/>
        </w:rPr>
      </w:pPr>
      <w:r w:rsidRPr="00F05FAC">
        <w:rPr>
          <w:rFonts w:ascii="Times New Roman" w:hAnsi="Times New Roman" w:cs="Times New Roman"/>
          <w:sz w:val="24"/>
          <w:szCs w:val="24"/>
        </w:rPr>
        <w:t>На реализацию основного мероприятия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w:t>
      </w:r>
      <w:r w:rsidRPr="00F05FAC">
        <w:rPr>
          <w:rFonts w:ascii="Times New Roman" w:hAnsi="Times New Roman" w:cs="Times New Roman"/>
          <w:sz w:val="20"/>
          <w:szCs w:val="20"/>
        </w:rPr>
        <w:t xml:space="preserve"> </w:t>
      </w:r>
      <w:r w:rsidRPr="00F05FAC">
        <w:rPr>
          <w:rFonts w:ascii="Times New Roman" w:hAnsi="Times New Roman" w:cs="Times New Roman"/>
          <w:sz w:val="24"/>
          <w:szCs w:val="24"/>
        </w:rPr>
        <w:t>помещений» выделены средства в сумме 14 857,60 тыс. рублей, из них: за счет средств федерального бюджета –</w:t>
      </w:r>
      <w:r w:rsidRPr="00F05FAC">
        <w:rPr>
          <w:rFonts w:ascii="Times New Roman" w:eastAsia="Times New Roman" w:hAnsi="Times New Roman"/>
          <w:sz w:val="24"/>
          <w:szCs w:val="24"/>
          <w:lang w:eastAsia="ru-RU"/>
        </w:rPr>
        <w:t xml:space="preserve"> 1 500,00 тыс. рублей,</w:t>
      </w:r>
      <w:r w:rsidRPr="00F05FAC">
        <w:rPr>
          <w:rFonts w:ascii="Times New Roman" w:hAnsi="Times New Roman" w:cs="Times New Roman"/>
          <w:sz w:val="24"/>
          <w:szCs w:val="24"/>
        </w:rPr>
        <w:t xml:space="preserve"> за счет средств бюджета автономного округа –</w:t>
      </w:r>
      <w:r w:rsidRPr="00F05FAC">
        <w:rPr>
          <w:rFonts w:ascii="Times New Roman" w:eastAsia="Times New Roman" w:hAnsi="Times New Roman"/>
          <w:sz w:val="24"/>
          <w:szCs w:val="24"/>
          <w:lang w:eastAsia="ru-RU"/>
        </w:rPr>
        <w:t xml:space="preserve"> 13 357,60</w:t>
      </w:r>
      <w:r w:rsidRPr="00F05FAC">
        <w:rPr>
          <w:rFonts w:ascii="Times New Roman" w:hAnsi="Times New Roman" w:cs="Times New Roman"/>
          <w:sz w:val="24"/>
          <w:szCs w:val="24"/>
        </w:rPr>
        <w:t xml:space="preserve"> тыс. рублей</w:t>
      </w:r>
      <w:r w:rsidRPr="00F05FAC">
        <w:rPr>
          <w:rFonts w:ascii="Times New Roman" w:eastAsia="Times New Roman" w:hAnsi="Times New Roman"/>
          <w:sz w:val="24"/>
          <w:szCs w:val="24"/>
          <w:lang w:eastAsia="ru-RU"/>
        </w:rPr>
        <w:t xml:space="preserve">. </w:t>
      </w:r>
      <w:r w:rsidRPr="00F05FAC">
        <w:rPr>
          <w:rFonts w:ascii="Times New Roman" w:hAnsi="Times New Roman" w:cs="Times New Roman"/>
          <w:sz w:val="24"/>
          <w:szCs w:val="24"/>
        </w:rPr>
        <w:t xml:space="preserve">Кассовое исполнение на отчетную дату составило 14 668,96 тыс. рублей, из них: за счет средств федерального бюджета - 1 500,00 тыс. рублей, за счет средств бюджета автономного округа - 13 168,96 тыс. рублей. За отчетный период </w:t>
      </w:r>
      <w:r w:rsidRPr="00F05FAC">
        <w:rPr>
          <w:rFonts w:ascii="Times New Roman" w:eastAsia="Calibri" w:hAnsi="Times New Roman" w:cs="Times New Roman"/>
          <w:sz w:val="24"/>
          <w:szCs w:val="24"/>
        </w:rPr>
        <w:t>приобретено</w:t>
      </w:r>
      <w:r w:rsidRPr="00F05FAC">
        <w:rPr>
          <w:rFonts w:ascii="Times New Roman" w:eastAsia="Times New Roman" w:hAnsi="Times New Roman"/>
          <w:sz w:val="24"/>
          <w:szCs w:val="24"/>
          <w:lang w:eastAsia="ru-RU"/>
        </w:rPr>
        <w:t xml:space="preserve"> 12 жилых помещений</w:t>
      </w:r>
      <w:r w:rsidRPr="00F05FAC">
        <w:rPr>
          <w:rFonts w:ascii="Times New Roman" w:eastAsia="Calibri" w:hAnsi="Times New Roman" w:cs="Times New Roman"/>
          <w:sz w:val="24"/>
          <w:szCs w:val="24"/>
        </w:rPr>
        <w:t xml:space="preserve"> для детей-сирот и детей, оставшимся без попечения родителей.  </w:t>
      </w:r>
    </w:p>
    <w:p w14:paraId="506E12E5" w14:textId="61035BA7" w:rsidR="00981F3B" w:rsidRDefault="00981F3B" w:rsidP="00981F3B">
      <w:pPr>
        <w:tabs>
          <w:tab w:val="left" w:pos="709"/>
          <w:tab w:val="left" w:pos="851"/>
        </w:tabs>
        <w:spacing w:after="0"/>
        <w:jc w:val="both"/>
        <w:rPr>
          <w:rFonts w:ascii="Times New Roman" w:hAnsi="Times New Roman" w:cs="Times New Roman"/>
          <w:sz w:val="24"/>
          <w:szCs w:val="24"/>
        </w:rPr>
      </w:pPr>
      <w:r w:rsidRPr="00F05FAC">
        <w:rPr>
          <w:rFonts w:ascii="Times New Roman" w:hAnsi="Times New Roman" w:cs="Times New Roman"/>
          <w:sz w:val="24"/>
          <w:szCs w:val="24"/>
        </w:rPr>
        <w:lastRenderedPageBreak/>
        <w:t xml:space="preserve">           На реализацию основного мероприятия «Дополнительные гарантии права на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кассовые расходы в отчетном периоде составили - 871,66 тыс. рублей.</w:t>
      </w:r>
    </w:p>
    <w:p w14:paraId="2B8F196F" w14:textId="77777777" w:rsidR="00AB4907" w:rsidRDefault="00AB4907" w:rsidP="00FC6926">
      <w:pPr>
        <w:spacing w:after="0"/>
        <w:jc w:val="center"/>
        <w:rPr>
          <w:rFonts w:ascii="Times New Roman" w:hAnsi="Times New Roman" w:cs="Times New Roman"/>
          <w:b/>
          <w:color w:val="3333FF"/>
          <w:sz w:val="25"/>
          <w:szCs w:val="25"/>
        </w:rPr>
      </w:pPr>
    </w:p>
    <w:p w14:paraId="28299418" w14:textId="07B450DE" w:rsidR="00FD4A77" w:rsidRPr="002B7A44" w:rsidRDefault="001A434F" w:rsidP="00FC6926">
      <w:p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Направление социально–экономического развития, поддержки отраслей экономики, в том числе:</w:t>
      </w:r>
    </w:p>
    <w:p w14:paraId="5E231A29" w14:textId="44FCFDA9" w:rsidR="00CF6DAA" w:rsidRDefault="00542469" w:rsidP="002F489F">
      <w:pPr>
        <w:numPr>
          <w:ilvl w:val="0"/>
          <w:numId w:val="1"/>
        </w:numPr>
        <w:spacing w:after="0"/>
        <w:ind w:left="714" w:hanging="357"/>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 xml:space="preserve">Муниципальная программа «Обеспечение доступным и комфортным жильем жителей города Радужный в 2019-2025 годах и на период до 2030 года» </w:t>
      </w:r>
    </w:p>
    <w:p w14:paraId="0E141980" w14:textId="77777777" w:rsidR="00B25498" w:rsidRPr="00667E6D" w:rsidRDefault="00B25498" w:rsidP="00B25498">
      <w:pPr>
        <w:pStyle w:val="a3"/>
        <w:spacing w:after="0"/>
        <w:ind w:left="0" w:firstLine="567"/>
        <w:jc w:val="both"/>
        <w:rPr>
          <w:rFonts w:ascii="Times New Roman" w:hAnsi="Times New Roman"/>
          <w:sz w:val="25"/>
          <w:szCs w:val="25"/>
        </w:rPr>
      </w:pPr>
      <w:r w:rsidRPr="003D6C75">
        <w:rPr>
          <w:rFonts w:ascii="Times New Roman" w:hAnsi="Times New Roman"/>
          <w:sz w:val="25"/>
          <w:szCs w:val="25"/>
        </w:rPr>
        <w:t>Муниципальная программа города Радужный «Обеспечение доступным и комфортным жильем жителей города Радужный в 2019-2025 годах и на период до 2030 года» утверждена постановлением администрации города от 06.12.2018 года № 2063 (далее – муниципальная программа).</w:t>
      </w:r>
      <w:r w:rsidRPr="00667E6D">
        <w:rPr>
          <w:rFonts w:ascii="Times New Roman" w:hAnsi="Times New Roman"/>
          <w:sz w:val="25"/>
          <w:szCs w:val="25"/>
        </w:rPr>
        <w:t xml:space="preserve"> </w:t>
      </w:r>
    </w:p>
    <w:p w14:paraId="3422F926" w14:textId="4E77FD49" w:rsidR="00B25498" w:rsidRPr="00667E6D" w:rsidRDefault="00B25498" w:rsidP="00B25498">
      <w:pPr>
        <w:pStyle w:val="af8"/>
        <w:spacing w:line="276" w:lineRule="auto"/>
        <w:ind w:firstLine="567"/>
        <w:jc w:val="both"/>
        <w:rPr>
          <w:rFonts w:ascii="Times New Roman" w:eastAsia="Batang" w:hAnsi="Times New Roman" w:cs="Times New Roman"/>
          <w:sz w:val="25"/>
          <w:szCs w:val="25"/>
        </w:rPr>
      </w:pPr>
      <w:r w:rsidRPr="003D6C75">
        <w:rPr>
          <w:rFonts w:ascii="Times New Roman" w:hAnsi="Times New Roman"/>
          <w:sz w:val="25"/>
          <w:szCs w:val="25"/>
        </w:rPr>
        <w:t xml:space="preserve">Ответственный исполнитель муниципальной программы – </w:t>
      </w:r>
      <w:r w:rsidR="003D6C75" w:rsidRPr="003D6C75">
        <w:rPr>
          <w:rFonts w:ascii="Times New Roman" w:hAnsi="Times New Roman"/>
          <w:sz w:val="25"/>
          <w:szCs w:val="25"/>
        </w:rPr>
        <w:t>к</w:t>
      </w:r>
      <w:r w:rsidRPr="003D6C75">
        <w:rPr>
          <w:rFonts w:ascii="Times New Roman" w:hAnsi="Times New Roman"/>
          <w:sz w:val="25"/>
          <w:szCs w:val="25"/>
        </w:rPr>
        <w:t>омитет по управлению муниципальным имуществом администрации города Радужный, соисполнители –</w:t>
      </w:r>
      <w:r w:rsidRPr="003D6C75">
        <w:rPr>
          <w:rFonts w:ascii="Times New Roman" w:hAnsi="Times New Roman"/>
          <w:sz w:val="25"/>
          <w:szCs w:val="25"/>
          <w:lang w:eastAsia="ar-SA"/>
        </w:rPr>
        <w:t xml:space="preserve"> </w:t>
      </w:r>
      <w:r w:rsidRPr="003D6C75">
        <w:rPr>
          <w:rFonts w:ascii="Times New Roman" w:hAnsi="Times New Roman"/>
          <w:sz w:val="25"/>
          <w:szCs w:val="25"/>
        </w:rPr>
        <w:t xml:space="preserve">управление архитектуры и градостроительства администрации города Радужный; </w:t>
      </w:r>
      <w:r w:rsidRPr="003D6C75">
        <w:rPr>
          <w:rFonts w:ascii="Times New Roman" w:eastAsia="Batang" w:hAnsi="Times New Roman" w:cs="Times New Roman"/>
          <w:sz w:val="25"/>
          <w:szCs w:val="25"/>
        </w:rPr>
        <w:t>казенное учреждение «Дирекция единого заказчика по городскому хозяйству» город</w:t>
      </w:r>
      <w:r w:rsidR="008B1871">
        <w:rPr>
          <w:rFonts w:ascii="Times New Roman" w:eastAsia="Batang" w:hAnsi="Times New Roman" w:cs="Times New Roman"/>
          <w:sz w:val="25"/>
          <w:szCs w:val="25"/>
        </w:rPr>
        <w:t>а</w:t>
      </w:r>
      <w:r w:rsidRPr="003D6C75">
        <w:rPr>
          <w:rFonts w:ascii="Times New Roman" w:eastAsia="Batang" w:hAnsi="Times New Roman" w:cs="Times New Roman"/>
          <w:sz w:val="25"/>
          <w:szCs w:val="25"/>
        </w:rPr>
        <w:t xml:space="preserve"> Радужный.</w:t>
      </w:r>
    </w:p>
    <w:p w14:paraId="3CBD02BE" w14:textId="77777777" w:rsidR="00B25498" w:rsidRPr="00667E6D" w:rsidRDefault="00B25498" w:rsidP="00B25498">
      <w:pPr>
        <w:pStyle w:val="a3"/>
        <w:spacing w:after="0"/>
        <w:ind w:left="0" w:firstLine="567"/>
        <w:jc w:val="both"/>
        <w:rPr>
          <w:rFonts w:ascii="Times New Roman" w:hAnsi="Times New Roman"/>
          <w:sz w:val="25"/>
          <w:szCs w:val="25"/>
        </w:rPr>
      </w:pPr>
      <w:r w:rsidRPr="003D6C75">
        <w:rPr>
          <w:rFonts w:ascii="Times New Roman" w:hAnsi="Times New Roman"/>
          <w:sz w:val="25"/>
          <w:szCs w:val="25"/>
        </w:rPr>
        <w:t>Целью муниципальной программы является создание условий, способствующих повышению доступности жилья, улучшению жилищных условий и качества жилищного обеспечения населения города Радужный;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14:paraId="3A1F07FE" w14:textId="65C0FC0A" w:rsidR="00B25498" w:rsidRPr="003D6C75" w:rsidRDefault="00B25498" w:rsidP="00B25498">
      <w:pPr>
        <w:pStyle w:val="11"/>
        <w:shd w:val="clear" w:color="auto" w:fill="auto"/>
        <w:spacing w:line="276" w:lineRule="auto"/>
        <w:ind w:right="140" w:firstLine="708"/>
        <w:jc w:val="both"/>
        <w:rPr>
          <w:rFonts w:ascii="Times New Roman" w:hAnsi="Times New Roman"/>
          <w:sz w:val="24"/>
          <w:szCs w:val="24"/>
        </w:rPr>
      </w:pPr>
      <w:r w:rsidRPr="003D6C75">
        <w:rPr>
          <w:rFonts w:ascii="Times New Roman" w:hAnsi="Times New Roman"/>
          <w:sz w:val="25"/>
          <w:szCs w:val="25"/>
        </w:rPr>
        <w:t xml:space="preserve">На реализацию муниципальной программы на 2021 год предусмотрены бюджетные ассигнования в сумме </w:t>
      </w:r>
      <w:r w:rsidRPr="003D6C75">
        <w:rPr>
          <w:rFonts w:ascii="Times New Roman" w:hAnsi="Times New Roman"/>
          <w:sz w:val="24"/>
          <w:szCs w:val="24"/>
        </w:rPr>
        <w:t>14 927,61 тыс. рублей исполнение составило 14 927,40 тыс.</w:t>
      </w:r>
      <w:r w:rsidR="003D6C75" w:rsidRPr="003D6C75">
        <w:rPr>
          <w:rFonts w:ascii="Times New Roman" w:hAnsi="Times New Roman"/>
          <w:sz w:val="24"/>
          <w:szCs w:val="24"/>
        </w:rPr>
        <w:t xml:space="preserve"> </w:t>
      </w:r>
      <w:r w:rsidRPr="003D6C75">
        <w:rPr>
          <w:rFonts w:ascii="Times New Roman" w:hAnsi="Times New Roman"/>
          <w:sz w:val="24"/>
          <w:szCs w:val="24"/>
        </w:rPr>
        <w:t xml:space="preserve">рублей или    100,00%. </w:t>
      </w:r>
    </w:p>
    <w:p w14:paraId="5382745D" w14:textId="77777777" w:rsidR="00B25498" w:rsidRDefault="00B25498" w:rsidP="00B25498">
      <w:pPr>
        <w:pStyle w:val="11"/>
        <w:shd w:val="clear" w:color="auto" w:fill="auto"/>
        <w:spacing w:line="276" w:lineRule="auto"/>
        <w:ind w:right="140" w:firstLine="708"/>
        <w:jc w:val="both"/>
        <w:rPr>
          <w:rFonts w:ascii="Times New Roman" w:hAnsi="Times New Roman"/>
          <w:sz w:val="25"/>
          <w:szCs w:val="25"/>
        </w:rPr>
      </w:pPr>
      <w:r w:rsidRPr="003D6C75">
        <w:rPr>
          <w:rFonts w:ascii="Times New Roman" w:hAnsi="Times New Roman"/>
          <w:sz w:val="25"/>
          <w:szCs w:val="25"/>
        </w:rPr>
        <w:t xml:space="preserve"> Объемы бюджетных ассигнований распределены следующим образом:</w:t>
      </w:r>
    </w:p>
    <w:p w14:paraId="5A9BC6BC" w14:textId="340909A0" w:rsidR="00B25498" w:rsidRPr="003D6C75" w:rsidRDefault="00B25498" w:rsidP="00B25498">
      <w:pPr>
        <w:spacing w:after="0"/>
        <w:jc w:val="center"/>
        <w:rPr>
          <w:rFonts w:ascii="Times New Roman" w:hAnsi="Times New Roman"/>
          <w:b/>
          <w:sz w:val="25"/>
          <w:szCs w:val="25"/>
        </w:rPr>
      </w:pPr>
      <w:r w:rsidRPr="003D6C75">
        <w:rPr>
          <w:rFonts w:ascii="Times New Roman" w:hAnsi="Times New Roman"/>
          <w:b/>
          <w:sz w:val="25"/>
          <w:szCs w:val="25"/>
        </w:rPr>
        <w:t>Объем бюджетных ассигнований и исполнение бюджета за 2021 год</w:t>
      </w:r>
    </w:p>
    <w:p w14:paraId="25240B24" w14:textId="77777777" w:rsidR="00B25498" w:rsidRPr="003D6C75" w:rsidRDefault="00B25498" w:rsidP="00B25498">
      <w:pPr>
        <w:spacing w:after="0"/>
        <w:jc w:val="center"/>
        <w:rPr>
          <w:rFonts w:ascii="Times New Roman" w:hAnsi="Times New Roman"/>
          <w:b/>
          <w:sz w:val="25"/>
          <w:szCs w:val="25"/>
        </w:rPr>
      </w:pPr>
      <w:r w:rsidRPr="003D6C75">
        <w:rPr>
          <w:rFonts w:ascii="Times New Roman" w:hAnsi="Times New Roman"/>
          <w:b/>
          <w:sz w:val="25"/>
          <w:szCs w:val="25"/>
        </w:rPr>
        <w:t xml:space="preserve">по основному исполнителю и соисполнителям муниципальной программы «Обеспечение доступным и комфортным жильем жителей города Радужный </w:t>
      </w:r>
    </w:p>
    <w:p w14:paraId="72CC2CAE" w14:textId="77777777" w:rsidR="00B25498" w:rsidRPr="002B7A44" w:rsidRDefault="00B25498" w:rsidP="00B25498">
      <w:pPr>
        <w:pStyle w:val="a3"/>
        <w:spacing w:after="0"/>
        <w:ind w:left="0"/>
        <w:jc w:val="center"/>
        <w:rPr>
          <w:rFonts w:ascii="Times New Roman" w:hAnsi="Times New Roman"/>
          <w:b/>
          <w:sz w:val="25"/>
          <w:szCs w:val="25"/>
        </w:rPr>
      </w:pPr>
      <w:r w:rsidRPr="003D6C75">
        <w:rPr>
          <w:rFonts w:ascii="Times New Roman" w:hAnsi="Times New Roman"/>
          <w:b/>
          <w:sz w:val="25"/>
          <w:szCs w:val="25"/>
        </w:rPr>
        <w:t>в 2019-2025 годах и на период до 2030 года»</w:t>
      </w:r>
    </w:p>
    <w:p w14:paraId="1DDB0FCA" w14:textId="77777777" w:rsidR="00B25498" w:rsidRPr="002B7A44" w:rsidRDefault="00B25498" w:rsidP="00B25498">
      <w:pPr>
        <w:spacing w:after="0"/>
        <w:jc w:val="center"/>
        <w:rPr>
          <w:rFonts w:ascii="Times New Roman" w:hAnsi="Times New Roman"/>
          <w:sz w:val="20"/>
          <w:szCs w:val="20"/>
        </w:rPr>
      </w:pPr>
      <w:r w:rsidRPr="002B7A44">
        <w:rPr>
          <w:rFonts w:ascii="Times New Roman" w:hAnsi="Times New Roman"/>
          <w:sz w:val="20"/>
          <w:szCs w:val="20"/>
        </w:rPr>
        <w:t xml:space="preserve">                                                                                                                                                                (тыс. рублей)</w:t>
      </w:r>
    </w:p>
    <w:tbl>
      <w:tblPr>
        <w:tblW w:w="9936" w:type="dxa"/>
        <w:tblInd w:w="95" w:type="dxa"/>
        <w:tblLayout w:type="fixed"/>
        <w:tblLook w:val="04A0" w:firstRow="1" w:lastRow="0" w:firstColumn="1" w:lastColumn="0" w:noHBand="0" w:noVBand="1"/>
      </w:tblPr>
      <w:tblGrid>
        <w:gridCol w:w="486"/>
        <w:gridCol w:w="4772"/>
        <w:gridCol w:w="1559"/>
        <w:gridCol w:w="1560"/>
        <w:gridCol w:w="1559"/>
      </w:tblGrid>
      <w:tr w:rsidR="00B25498" w:rsidRPr="00BC419C" w14:paraId="7AD00AC6" w14:textId="77777777" w:rsidTr="00AD34D7">
        <w:trPr>
          <w:trHeight w:val="620"/>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8688" w14:textId="77777777" w:rsidR="00B25498" w:rsidRPr="00BC419C" w:rsidRDefault="00B25498" w:rsidP="00AD34D7">
            <w:pPr>
              <w:spacing w:after="0"/>
              <w:jc w:val="both"/>
              <w:rPr>
                <w:rFonts w:ascii="Times New Roman" w:hAnsi="Times New Roman"/>
                <w:color w:val="000000"/>
                <w:sz w:val="20"/>
                <w:szCs w:val="20"/>
              </w:rPr>
            </w:pPr>
            <w:r w:rsidRPr="00BC419C">
              <w:rPr>
                <w:rFonts w:ascii="Times New Roman" w:hAnsi="Times New Roman"/>
                <w:color w:val="000000"/>
                <w:sz w:val="20"/>
                <w:szCs w:val="20"/>
              </w:rPr>
              <w:t>№ п/п</w:t>
            </w:r>
          </w:p>
        </w:tc>
        <w:tc>
          <w:tcPr>
            <w:tcW w:w="4772" w:type="dxa"/>
            <w:tcBorders>
              <w:top w:val="single" w:sz="4" w:space="0" w:color="auto"/>
              <w:left w:val="nil"/>
              <w:bottom w:val="single" w:sz="4" w:space="0" w:color="auto"/>
              <w:right w:val="single" w:sz="4" w:space="0" w:color="auto"/>
            </w:tcBorders>
            <w:shd w:val="clear" w:color="auto" w:fill="auto"/>
            <w:vAlign w:val="bottom"/>
            <w:hideMark/>
          </w:tcPr>
          <w:p w14:paraId="3AAAFA8E"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Наименование основного исполнителя, соисполнителя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C5AE9D5"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Назначено на 2021 год</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6C97ED2"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Исполнено за 2021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B133474"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 xml:space="preserve">% исполнения </w:t>
            </w:r>
          </w:p>
        </w:tc>
      </w:tr>
      <w:tr w:rsidR="00B25498" w:rsidRPr="00BC419C" w14:paraId="5C39836A" w14:textId="77777777" w:rsidTr="00AD34D7">
        <w:trPr>
          <w:trHeight w:val="271"/>
          <w:tblHeader/>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3A3675" w14:textId="77777777" w:rsidR="00B25498" w:rsidRPr="00BC419C" w:rsidRDefault="00B25498" w:rsidP="00AD34D7">
            <w:pPr>
              <w:spacing w:after="0"/>
              <w:jc w:val="center"/>
              <w:rPr>
                <w:rFonts w:ascii="Times New Roman" w:hAnsi="Times New Roman"/>
                <w:color w:val="000000"/>
                <w:sz w:val="18"/>
                <w:szCs w:val="18"/>
              </w:rPr>
            </w:pPr>
            <w:r w:rsidRPr="00BC419C">
              <w:rPr>
                <w:rFonts w:ascii="Times New Roman" w:hAnsi="Times New Roman"/>
                <w:color w:val="000000"/>
                <w:sz w:val="18"/>
                <w:szCs w:val="18"/>
              </w:rPr>
              <w:t>1</w:t>
            </w:r>
          </w:p>
        </w:tc>
        <w:tc>
          <w:tcPr>
            <w:tcW w:w="4772" w:type="dxa"/>
            <w:tcBorders>
              <w:top w:val="nil"/>
              <w:left w:val="nil"/>
              <w:bottom w:val="single" w:sz="4" w:space="0" w:color="auto"/>
              <w:right w:val="single" w:sz="4" w:space="0" w:color="auto"/>
            </w:tcBorders>
            <w:shd w:val="clear" w:color="auto" w:fill="auto"/>
            <w:vAlign w:val="bottom"/>
            <w:hideMark/>
          </w:tcPr>
          <w:p w14:paraId="4647E8F7" w14:textId="77777777" w:rsidR="00B25498" w:rsidRPr="00BC419C" w:rsidRDefault="00B25498" w:rsidP="00AD34D7">
            <w:pPr>
              <w:spacing w:after="0"/>
              <w:jc w:val="center"/>
              <w:rPr>
                <w:rFonts w:ascii="Times New Roman" w:hAnsi="Times New Roman"/>
                <w:color w:val="000000"/>
                <w:sz w:val="18"/>
                <w:szCs w:val="18"/>
              </w:rPr>
            </w:pPr>
            <w:r w:rsidRPr="00BC419C">
              <w:rPr>
                <w:rFonts w:ascii="Times New Roman" w:hAnsi="Times New Roman"/>
                <w:color w:val="000000"/>
                <w:sz w:val="18"/>
                <w:szCs w:val="18"/>
              </w:rPr>
              <w:t>2</w:t>
            </w:r>
          </w:p>
        </w:tc>
        <w:tc>
          <w:tcPr>
            <w:tcW w:w="1559" w:type="dxa"/>
            <w:tcBorders>
              <w:top w:val="nil"/>
              <w:left w:val="nil"/>
              <w:bottom w:val="single" w:sz="4" w:space="0" w:color="auto"/>
              <w:right w:val="single" w:sz="4" w:space="0" w:color="auto"/>
            </w:tcBorders>
            <w:shd w:val="clear" w:color="auto" w:fill="auto"/>
            <w:vAlign w:val="bottom"/>
            <w:hideMark/>
          </w:tcPr>
          <w:p w14:paraId="4FC129FD" w14:textId="77777777" w:rsidR="00B25498" w:rsidRPr="00BC419C" w:rsidRDefault="00B25498" w:rsidP="00AD34D7">
            <w:pPr>
              <w:spacing w:after="0"/>
              <w:jc w:val="center"/>
              <w:rPr>
                <w:rFonts w:ascii="Times New Roman" w:hAnsi="Times New Roman"/>
                <w:color w:val="000000"/>
                <w:sz w:val="18"/>
                <w:szCs w:val="18"/>
              </w:rPr>
            </w:pPr>
            <w:r w:rsidRPr="00BC419C">
              <w:rPr>
                <w:rFonts w:ascii="Times New Roman" w:hAnsi="Times New Roman"/>
                <w:color w:val="000000"/>
                <w:sz w:val="18"/>
                <w:szCs w:val="18"/>
              </w:rPr>
              <w:t>3</w:t>
            </w:r>
          </w:p>
        </w:tc>
        <w:tc>
          <w:tcPr>
            <w:tcW w:w="1560" w:type="dxa"/>
            <w:tcBorders>
              <w:top w:val="nil"/>
              <w:left w:val="nil"/>
              <w:bottom w:val="single" w:sz="4" w:space="0" w:color="auto"/>
              <w:right w:val="single" w:sz="4" w:space="0" w:color="auto"/>
            </w:tcBorders>
            <w:shd w:val="clear" w:color="auto" w:fill="auto"/>
            <w:vAlign w:val="bottom"/>
            <w:hideMark/>
          </w:tcPr>
          <w:p w14:paraId="4074BC15" w14:textId="77777777" w:rsidR="00B25498" w:rsidRPr="00BC419C" w:rsidRDefault="00B25498" w:rsidP="00AD34D7">
            <w:pPr>
              <w:spacing w:after="0"/>
              <w:jc w:val="center"/>
              <w:rPr>
                <w:rFonts w:ascii="Times New Roman" w:hAnsi="Times New Roman"/>
                <w:color w:val="000000"/>
                <w:sz w:val="18"/>
                <w:szCs w:val="18"/>
              </w:rPr>
            </w:pPr>
            <w:r w:rsidRPr="00BC419C">
              <w:rPr>
                <w:rFonts w:ascii="Times New Roman" w:hAnsi="Times New Roman"/>
                <w:color w:val="000000"/>
                <w:sz w:val="18"/>
                <w:szCs w:val="18"/>
              </w:rPr>
              <w:t>4</w:t>
            </w:r>
          </w:p>
        </w:tc>
        <w:tc>
          <w:tcPr>
            <w:tcW w:w="1559" w:type="dxa"/>
            <w:tcBorders>
              <w:top w:val="nil"/>
              <w:left w:val="nil"/>
              <w:bottom w:val="single" w:sz="4" w:space="0" w:color="auto"/>
              <w:right w:val="single" w:sz="4" w:space="0" w:color="auto"/>
            </w:tcBorders>
            <w:shd w:val="clear" w:color="auto" w:fill="auto"/>
            <w:vAlign w:val="bottom"/>
            <w:hideMark/>
          </w:tcPr>
          <w:p w14:paraId="59603E0E" w14:textId="77777777" w:rsidR="00B25498" w:rsidRPr="00BC419C" w:rsidRDefault="00B25498" w:rsidP="00AD34D7">
            <w:pPr>
              <w:spacing w:after="0"/>
              <w:jc w:val="center"/>
              <w:rPr>
                <w:rFonts w:ascii="Times New Roman" w:hAnsi="Times New Roman"/>
                <w:color w:val="000000"/>
                <w:sz w:val="18"/>
                <w:szCs w:val="18"/>
              </w:rPr>
            </w:pPr>
            <w:r w:rsidRPr="00BC419C">
              <w:rPr>
                <w:rFonts w:ascii="Times New Roman" w:hAnsi="Times New Roman"/>
                <w:color w:val="000000"/>
                <w:sz w:val="18"/>
                <w:szCs w:val="18"/>
              </w:rPr>
              <w:t>5</w:t>
            </w:r>
          </w:p>
        </w:tc>
      </w:tr>
      <w:tr w:rsidR="00B25498" w:rsidRPr="00BC419C" w14:paraId="5E2A7D2A" w14:textId="77777777" w:rsidTr="003D6C75">
        <w:trPr>
          <w:trHeight w:val="269"/>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5735BAA" w14:textId="77777777" w:rsidR="00B25498" w:rsidRPr="00BC419C" w:rsidRDefault="00B25498" w:rsidP="00AD34D7">
            <w:pPr>
              <w:spacing w:after="0"/>
              <w:jc w:val="center"/>
              <w:rPr>
                <w:rFonts w:ascii="Times New Roman" w:hAnsi="Times New Roman"/>
                <w:b/>
                <w:bCs/>
                <w:color w:val="000000"/>
                <w:sz w:val="20"/>
                <w:szCs w:val="20"/>
              </w:rPr>
            </w:pPr>
            <w:r w:rsidRPr="00BC419C">
              <w:rPr>
                <w:rFonts w:ascii="Times New Roman" w:hAnsi="Times New Roman"/>
                <w:b/>
                <w:bCs/>
                <w:color w:val="000000"/>
                <w:sz w:val="20"/>
                <w:szCs w:val="20"/>
              </w:rPr>
              <w:t> </w:t>
            </w:r>
          </w:p>
        </w:tc>
        <w:tc>
          <w:tcPr>
            <w:tcW w:w="4772" w:type="dxa"/>
            <w:tcBorders>
              <w:top w:val="nil"/>
              <w:left w:val="nil"/>
              <w:bottom w:val="single" w:sz="4" w:space="0" w:color="auto"/>
              <w:right w:val="single" w:sz="4" w:space="0" w:color="auto"/>
            </w:tcBorders>
            <w:shd w:val="clear" w:color="auto" w:fill="auto"/>
            <w:vAlign w:val="bottom"/>
            <w:hideMark/>
          </w:tcPr>
          <w:p w14:paraId="559060A6" w14:textId="77777777" w:rsidR="00B25498" w:rsidRPr="00BC419C" w:rsidRDefault="00B25498" w:rsidP="00AD34D7">
            <w:pPr>
              <w:spacing w:after="0"/>
              <w:rPr>
                <w:rFonts w:ascii="Times New Roman" w:hAnsi="Times New Roman"/>
                <w:b/>
                <w:bCs/>
                <w:color w:val="000000"/>
                <w:sz w:val="20"/>
                <w:szCs w:val="20"/>
              </w:rPr>
            </w:pPr>
            <w:r w:rsidRPr="00BC419C">
              <w:rPr>
                <w:rFonts w:ascii="Times New Roman" w:hAnsi="Times New Roman"/>
                <w:b/>
                <w:bCs/>
                <w:color w:val="000000"/>
                <w:sz w:val="20"/>
                <w:szCs w:val="20"/>
              </w:rPr>
              <w:t xml:space="preserve">Всего по муниципальной программе </w:t>
            </w:r>
          </w:p>
        </w:tc>
        <w:tc>
          <w:tcPr>
            <w:tcW w:w="1559" w:type="dxa"/>
            <w:tcBorders>
              <w:top w:val="nil"/>
              <w:left w:val="nil"/>
              <w:bottom w:val="single" w:sz="4" w:space="0" w:color="auto"/>
              <w:right w:val="single" w:sz="4" w:space="0" w:color="auto"/>
            </w:tcBorders>
            <w:shd w:val="clear" w:color="auto" w:fill="auto"/>
            <w:vAlign w:val="bottom"/>
            <w:hideMark/>
          </w:tcPr>
          <w:p w14:paraId="1ED89C9E" w14:textId="77777777" w:rsidR="00B25498" w:rsidRPr="00BC419C" w:rsidRDefault="00B25498" w:rsidP="00AD34D7">
            <w:pPr>
              <w:spacing w:after="0"/>
              <w:jc w:val="center"/>
              <w:rPr>
                <w:rFonts w:ascii="Times New Roman" w:hAnsi="Times New Roman"/>
                <w:b/>
                <w:bCs/>
                <w:sz w:val="20"/>
                <w:szCs w:val="20"/>
              </w:rPr>
            </w:pPr>
            <w:r w:rsidRPr="00BC419C">
              <w:rPr>
                <w:rFonts w:ascii="Times New Roman" w:hAnsi="Times New Roman"/>
                <w:b/>
                <w:bCs/>
                <w:sz w:val="20"/>
                <w:szCs w:val="20"/>
              </w:rPr>
              <w:t>14 927,61</w:t>
            </w:r>
          </w:p>
        </w:tc>
        <w:tc>
          <w:tcPr>
            <w:tcW w:w="1560" w:type="dxa"/>
            <w:tcBorders>
              <w:top w:val="nil"/>
              <w:left w:val="nil"/>
              <w:bottom w:val="single" w:sz="4" w:space="0" w:color="auto"/>
              <w:right w:val="single" w:sz="4" w:space="0" w:color="auto"/>
            </w:tcBorders>
            <w:shd w:val="clear" w:color="auto" w:fill="auto"/>
            <w:vAlign w:val="bottom"/>
            <w:hideMark/>
          </w:tcPr>
          <w:p w14:paraId="76FD2AD8" w14:textId="77777777" w:rsidR="00B25498" w:rsidRPr="00BC419C" w:rsidRDefault="00B25498" w:rsidP="00AD34D7">
            <w:pPr>
              <w:spacing w:after="0"/>
              <w:jc w:val="center"/>
              <w:rPr>
                <w:rFonts w:ascii="Times New Roman" w:hAnsi="Times New Roman"/>
                <w:b/>
                <w:bCs/>
                <w:sz w:val="20"/>
                <w:szCs w:val="20"/>
              </w:rPr>
            </w:pPr>
            <w:r w:rsidRPr="00BC419C">
              <w:rPr>
                <w:rFonts w:ascii="Times New Roman" w:hAnsi="Times New Roman"/>
                <w:b/>
                <w:bCs/>
                <w:sz w:val="20"/>
                <w:szCs w:val="20"/>
              </w:rPr>
              <w:t>14 927,40</w:t>
            </w:r>
          </w:p>
        </w:tc>
        <w:tc>
          <w:tcPr>
            <w:tcW w:w="1559" w:type="dxa"/>
            <w:tcBorders>
              <w:top w:val="nil"/>
              <w:left w:val="nil"/>
              <w:bottom w:val="single" w:sz="4" w:space="0" w:color="auto"/>
              <w:right w:val="single" w:sz="4" w:space="0" w:color="auto"/>
            </w:tcBorders>
            <w:shd w:val="clear" w:color="auto" w:fill="auto"/>
            <w:vAlign w:val="bottom"/>
            <w:hideMark/>
          </w:tcPr>
          <w:p w14:paraId="69618B50" w14:textId="77777777" w:rsidR="00B25498" w:rsidRPr="00BC419C" w:rsidRDefault="00B25498" w:rsidP="00AD34D7">
            <w:pPr>
              <w:spacing w:after="0"/>
              <w:jc w:val="center"/>
              <w:rPr>
                <w:rFonts w:ascii="Times New Roman" w:hAnsi="Times New Roman"/>
                <w:b/>
                <w:bCs/>
                <w:sz w:val="20"/>
                <w:szCs w:val="20"/>
              </w:rPr>
            </w:pPr>
            <w:r w:rsidRPr="00BC419C">
              <w:rPr>
                <w:rFonts w:ascii="Times New Roman" w:hAnsi="Times New Roman"/>
                <w:b/>
                <w:bCs/>
                <w:sz w:val="20"/>
                <w:szCs w:val="20"/>
              </w:rPr>
              <w:t>100,00</w:t>
            </w:r>
          </w:p>
        </w:tc>
      </w:tr>
      <w:tr w:rsidR="00B25498" w:rsidRPr="00BC419C" w14:paraId="673D6CE3" w14:textId="77777777" w:rsidTr="00AD34D7">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F108CD3"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 </w:t>
            </w:r>
          </w:p>
        </w:tc>
        <w:tc>
          <w:tcPr>
            <w:tcW w:w="4772" w:type="dxa"/>
            <w:tcBorders>
              <w:top w:val="nil"/>
              <w:left w:val="nil"/>
              <w:bottom w:val="single" w:sz="4" w:space="0" w:color="auto"/>
              <w:right w:val="single" w:sz="4" w:space="0" w:color="auto"/>
            </w:tcBorders>
            <w:shd w:val="clear" w:color="auto" w:fill="auto"/>
            <w:vAlign w:val="bottom"/>
            <w:hideMark/>
          </w:tcPr>
          <w:p w14:paraId="58F748F4" w14:textId="77777777" w:rsidR="00B25498" w:rsidRPr="00BC419C" w:rsidRDefault="00B25498" w:rsidP="00AD34D7">
            <w:pPr>
              <w:spacing w:after="0"/>
              <w:rPr>
                <w:rFonts w:ascii="Times New Roman" w:hAnsi="Times New Roman"/>
                <w:color w:val="000000"/>
                <w:sz w:val="20"/>
                <w:szCs w:val="20"/>
              </w:rPr>
            </w:pPr>
            <w:r w:rsidRPr="00BC419C">
              <w:rPr>
                <w:rFonts w:ascii="Times New Roman" w:hAnsi="Times New Roman"/>
                <w:color w:val="000000"/>
                <w:sz w:val="20"/>
                <w:szCs w:val="20"/>
              </w:rPr>
              <w:t>в том числе:</w:t>
            </w:r>
          </w:p>
        </w:tc>
        <w:tc>
          <w:tcPr>
            <w:tcW w:w="1559" w:type="dxa"/>
            <w:tcBorders>
              <w:top w:val="nil"/>
              <w:left w:val="nil"/>
              <w:bottom w:val="single" w:sz="4" w:space="0" w:color="auto"/>
              <w:right w:val="single" w:sz="4" w:space="0" w:color="auto"/>
            </w:tcBorders>
            <w:shd w:val="clear" w:color="auto" w:fill="auto"/>
            <w:vAlign w:val="bottom"/>
            <w:hideMark/>
          </w:tcPr>
          <w:p w14:paraId="21B68B5D" w14:textId="77777777" w:rsidR="00B25498" w:rsidRPr="00BC419C" w:rsidRDefault="00B25498" w:rsidP="00AD34D7">
            <w:pPr>
              <w:spacing w:after="0"/>
              <w:jc w:val="center"/>
              <w:rPr>
                <w:rFonts w:ascii="Times New Roman" w:hAnsi="Times New Roman"/>
                <w:sz w:val="20"/>
                <w:szCs w:val="20"/>
              </w:rPr>
            </w:pPr>
            <w:r w:rsidRPr="00BC419C">
              <w:rPr>
                <w:rFonts w:ascii="Times New Roman" w:hAnsi="Times New Roman"/>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14:paraId="730D36A3" w14:textId="77777777" w:rsidR="00B25498" w:rsidRPr="00BC419C" w:rsidRDefault="00B25498" w:rsidP="00AD34D7">
            <w:pPr>
              <w:spacing w:after="0"/>
              <w:jc w:val="center"/>
              <w:rPr>
                <w:rFonts w:ascii="Times New Roman" w:hAnsi="Times New Roman"/>
                <w:sz w:val="20"/>
                <w:szCs w:val="20"/>
              </w:rPr>
            </w:pPr>
            <w:r w:rsidRPr="00BC419C">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14:paraId="5CF612D5" w14:textId="77777777" w:rsidR="00B25498" w:rsidRPr="00BC419C" w:rsidRDefault="00B25498" w:rsidP="00AD34D7">
            <w:pPr>
              <w:spacing w:after="0"/>
              <w:jc w:val="center"/>
              <w:rPr>
                <w:rFonts w:ascii="Times New Roman" w:hAnsi="Times New Roman"/>
                <w:sz w:val="20"/>
                <w:szCs w:val="20"/>
              </w:rPr>
            </w:pPr>
            <w:r w:rsidRPr="00BC419C">
              <w:rPr>
                <w:rFonts w:ascii="Times New Roman" w:hAnsi="Times New Roman"/>
                <w:sz w:val="20"/>
                <w:szCs w:val="20"/>
              </w:rPr>
              <w:t> </w:t>
            </w:r>
          </w:p>
        </w:tc>
      </w:tr>
      <w:tr w:rsidR="00B25498" w:rsidRPr="00BC419C" w14:paraId="3D5E81E1" w14:textId="77777777" w:rsidTr="00AD34D7">
        <w:trPr>
          <w:trHeight w:val="52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A8735CE"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1</w:t>
            </w:r>
          </w:p>
        </w:tc>
        <w:tc>
          <w:tcPr>
            <w:tcW w:w="4772" w:type="dxa"/>
            <w:tcBorders>
              <w:top w:val="nil"/>
              <w:left w:val="nil"/>
              <w:bottom w:val="single" w:sz="4" w:space="0" w:color="auto"/>
              <w:right w:val="single" w:sz="4" w:space="0" w:color="auto"/>
            </w:tcBorders>
            <w:shd w:val="clear" w:color="auto" w:fill="auto"/>
            <w:vAlign w:val="bottom"/>
            <w:hideMark/>
          </w:tcPr>
          <w:p w14:paraId="7027E48B" w14:textId="77777777" w:rsidR="00B25498" w:rsidRPr="00BC419C" w:rsidRDefault="00B25498" w:rsidP="00AD34D7">
            <w:pPr>
              <w:spacing w:after="0"/>
              <w:rPr>
                <w:rFonts w:ascii="Times New Roman" w:hAnsi="Times New Roman"/>
                <w:color w:val="000000"/>
                <w:sz w:val="20"/>
                <w:szCs w:val="20"/>
              </w:rPr>
            </w:pPr>
            <w:r w:rsidRPr="00BC419C">
              <w:rPr>
                <w:rFonts w:ascii="Times New Roman" w:hAnsi="Times New Roman"/>
                <w:color w:val="000000"/>
                <w:sz w:val="20"/>
                <w:szCs w:val="20"/>
              </w:rPr>
              <w:t>Комитет по управлению муниципальным имуществом администрации города Радужный</w:t>
            </w:r>
          </w:p>
        </w:tc>
        <w:tc>
          <w:tcPr>
            <w:tcW w:w="1559" w:type="dxa"/>
            <w:tcBorders>
              <w:top w:val="nil"/>
              <w:left w:val="nil"/>
              <w:bottom w:val="single" w:sz="4" w:space="0" w:color="auto"/>
              <w:right w:val="single" w:sz="4" w:space="0" w:color="auto"/>
            </w:tcBorders>
            <w:shd w:val="clear" w:color="auto" w:fill="auto"/>
            <w:vAlign w:val="bottom"/>
            <w:hideMark/>
          </w:tcPr>
          <w:p w14:paraId="457797FD" w14:textId="77777777" w:rsidR="00B25498" w:rsidRPr="00BC419C" w:rsidRDefault="00B25498" w:rsidP="00AD34D7">
            <w:pPr>
              <w:spacing w:after="0"/>
              <w:jc w:val="center"/>
              <w:rPr>
                <w:rFonts w:ascii="Times New Roman" w:hAnsi="Times New Roman"/>
                <w:sz w:val="20"/>
                <w:szCs w:val="20"/>
              </w:rPr>
            </w:pPr>
            <w:r w:rsidRPr="00BC419C">
              <w:rPr>
                <w:rFonts w:ascii="Times New Roman" w:hAnsi="Times New Roman"/>
                <w:sz w:val="20"/>
                <w:szCs w:val="20"/>
              </w:rPr>
              <w:t>6 349,91</w:t>
            </w:r>
          </w:p>
        </w:tc>
        <w:tc>
          <w:tcPr>
            <w:tcW w:w="1560" w:type="dxa"/>
            <w:tcBorders>
              <w:top w:val="nil"/>
              <w:left w:val="nil"/>
              <w:bottom w:val="single" w:sz="4" w:space="0" w:color="auto"/>
              <w:right w:val="single" w:sz="4" w:space="0" w:color="auto"/>
            </w:tcBorders>
            <w:shd w:val="clear" w:color="auto" w:fill="auto"/>
            <w:vAlign w:val="bottom"/>
            <w:hideMark/>
          </w:tcPr>
          <w:p w14:paraId="180EA98B" w14:textId="77777777" w:rsidR="00B25498" w:rsidRPr="00BC419C" w:rsidRDefault="00B25498" w:rsidP="00AD34D7">
            <w:pPr>
              <w:spacing w:after="0"/>
              <w:jc w:val="center"/>
              <w:rPr>
                <w:rFonts w:ascii="Times New Roman" w:hAnsi="Times New Roman"/>
                <w:sz w:val="20"/>
                <w:szCs w:val="20"/>
              </w:rPr>
            </w:pPr>
            <w:r w:rsidRPr="00BC419C">
              <w:rPr>
                <w:rFonts w:ascii="Times New Roman" w:hAnsi="Times New Roman"/>
                <w:sz w:val="20"/>
                <w:szCs w:val="20"/>
              </w:rPr>
              <w:t>6 349,76</w:t>
            </w:r>
          </w:p>
        </w:tc>
        <w:tc>
          <w:tcPr>
            <w:tcW w:w="1559" w:type="dxa"/>
            <w:tcBorders>
              <w:top w:val="nil"/>
              <w:left w:val="nil"/>
              <w:bottom w:val="single" w:sz="4" w:space="0" w:color="auto"/>
              <w:right w:val="single" w:sz="4" w:space="0" w:color="auto"/>
            </w:tcBorders>
            <w:shd w:val="clear" w:color="auto" w:fill="auto"/>
            <w:vAlign w:val="bottom"/>
            <w:hideMark/>
          </w:tcPr>
          <w:p w14:paraId="058AEACE" w14:textId="77777777" w:rsidR="00B25498" w:rsidRPr="00BC419C" w:rsidRDefault="00B25498" w:rsidP="00AD34D7">
            <w:pPr>
              <w:spacing w:after="0"/>
              <w:jc w:val="center"/>
              <w:rPr>
                <w:rFonts w:ascii="Times New Roman" w:hAnsi="Times New Roman"/>
                <w:sz w:val="20"/>
                <w:szCs w:val="20"/>
              </w:rPr>
            </w:pPr>
            <w:r w:rsidRPr="00BC419C">
              <w:rPr>
                <w:rFonts w:ascii="Times New Roman" w:hAnsi="Times New Roman"/>
                <w:sz w:val="20"/>
                <w:szCs w:val="20"/>
              </w:rPr>
              <w:t>100,00</w:t>
            </w:r>
          </w:p>
        </w:tc>
      </w:tr>
      <w:tr w:rsidR="00B25498" w:rsidRPr="00BC419C" w14:paraId="0D7C2E45" w14:textId="77777777" w:rsidTr="00AD34D7">
        <w:trPr>
          <w:trHeight w:val="44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DA9728C" w14:textId="77777777" w:rsidR="00B25498" w:rsidRPr="00BC419C" w:rsidRDefault="00B25498" w:rsidP="00AD34D7">
            <w:pPr>
              <w:spacing w:after="0"/>
              <w:jc w:val="center"/>
              <w:rPr>
                <w:rFonts w:ascii="Times New Roman" w:hAnsi="Times New Roman"/>
                <w:color w:val="000000"/>
                <w:sz w:val="20"/>
                <w:szCs w:val="20"/>
              </w:rPr>
            </w:pPr>
            <w:r w:rsidRPr="00BC419C">
              <w:rPr>
                <w:rFonts w:ascii="Times New Roman" w:hAnsi="Times New Roman"/>
                <w:color w:val="000000"/>
                <w:sz w:val="20"/>
                <w:szCs w:val="20"/>
              </w:rPr>
              <w:t>2</w:t>
            </w:r>
          </w:p>
        </w:tc>
        <w:tc>
          <w:tcPr>
            <w:tcW w:w="4772" w:type="dxa"/>
            <w:tcBorders>
              <w:top w:val="nil"/>
              <w:left w:val="nil"/>
              <w:bottom w:val="single" w:sz="4" w:space="0" w:color="auto"/>
              <w:right w:val="single" w:sz="4" w:space="0" w:color="auto"/>
            </w:tcBorders>
            <w:shd w:val="clear" w:color="auto" w:fill="auto"/>
            <w:vAlign w:val="bottom"/>
            <w:hideMark/>
          </w:tcPr>
          <w:p w14:paraId="189C4E96" w14:textId="77777777" w:rsidR="00B25498" w:rsidRPr="00BC419C" w:rsidRDefault="00B25498" w:rsidP="00AD34D7">
            <w:pPr>
              <w:spacing w:after="0"/>
              <w:rPr>
                <w:rFonts w:ascii="Times New Roman" w:hAnsi="Times New Roman"/>
                <w:color w:val="000000"/>
                <w:sz w:val="20"/>
                <w:szCs w:val="20"/>
              </w:rPr>
            </w:pPr>
            <w:r w:rsidRPr="00BC419C">
              <w:rPr>
                <w:rFonts w:ascii="Times New Roman" w:hAnsi="Times New Roman"/>
                <w:color w:val="000000"/>
                <w:sz w:val="20"/>
                <w:szCs w:val="20"/>
              </w:rPr>
              <w:t>Управление архитектуры и градостроительства администрации города Радужный</w:t>
            </w:r>
          </w:p>
        </w:tc>
        <w:tc>
          <w:tcPr>
            <w:tcW w:w="1559" w:type="dxa"/>
            <w:tcBorders>
              <w:top w:val="nil"/>
              <w:left w:val="nil"/>
              <w:bottom w:val="single" w:sz="4" w:space="0" w:color="auto"/>
              <w:right w:val="single" w:sz="4" w:space="0" w:color="auto"/>
            </w:tcBorders>
            <w:shd w:val="clear" w:color="auto" w:fill="auto"/>
            <w:vAlign w:val="bottom"/>
            <w:hideMark/>
          </w:tcPr>
          <w:p w14:paraId="3F7F8F5B" w14:textId="77777777" w:rsidR="00B25498" w:rsidRPr="00BC419C" w:rsidRDefault="00B25498" w:rsidP="00AD34D7">
            <w:pPr>
              <w:jc w:val="center"/>
              <w:rPr>
                <w:rFonts w:ascii="Times New Roman" w:hAnsi="Times New Roman"/>
                <w:sz w:val="20"/>
                <w:szCs w:val="20"/>
              </w:rPr>
            </w:pPr>
            <w:r w:rsidRPr="00BC419C">
              <w:rPr>
                <w:rFonts w:ascii="Times New Roman" w:hAnsi="Times New Roman"/>
                <w:sz w:val="20"/>
                <w:szCs w:val="20"/>
              </w:rPr>
              <w:t>8 577,70</w:t>
            </w:r>
          </w:p>
        </w:tc>
        <w:tc>
          <w:tcPr>
            <w:tcW w:w="1560" w:type="dxa"/>
            <w:tcBorders>
              <w:top w:val="nil"/>
              <w:left w:val="nil"/>
              <w:bottom w:val="single" w:sz="4" w:space="0" w:color="auto"/>
              <w:right w:val="single" w:sz="4" w:space="0" w:color="auto"/>
            </w:tcBorders>
            <w:shd w:val="clear" w:color="auto" w:fill="auto"/>
            <w:vAlign w:val="bottom"/>
            <w:hideMark/>
          </w:tcPr>
          <w:p w14:paraId="1BAB7F1C" w14:textId="77777777" w:rsidR="00B25498" w:rsidRPr="00BC419C" w:rsidRDefault="00B25498" w:rsidP="00AD34D7">
            <w:pPr>
              <w:jc w:val="center"/>
              <w:rPr>
                <w:rFonts w:ascii="Times New Roman" w:hAnsi="Times New Roman"/>
                <w:sz w:val="20"/>
                <w:szCs w:val="20"/>
              </w:rPr>
            </w:pPr>
            <w:r w:rsidRPr="00BC419C">
              <w:rPr>
                <w:rFonts w:ascii="Times New Roman" w:hAnsi="Times New Roman"/>
                <w:sz w:val="20"/>
                <w:szCs w:val="20"/>
              </w:rPr>
              <w:t>8 577,64</w:t>
            </w:r>
          </w:p>
        </w:tc>
        <w:tc>
          <w:tcPr>
            <w:tcW w:w="1559" w:type="dxa"/>
            <w:tcBorders>
              <w:top w:val="nil"/>
              <w:left w:val="nil"/>
              <w:bottom w:val="single" w:sz="4" w:space="0" w:color="auto"/>
              <w:right w:val="single" w:sz="4" w:space="0" w:color="auto"/>
            </w:tcBorders>
            <w:shd w:val="clear" w:color="auto" w:fill="auto"/>
            <w:vAlign w:val="bottom"/>
            <w:hideMark/>
          </w:tcPr>
          <w:p w14:paraId="1D3821FA" w14:textId="77777777" w:rsidR="00B25498" w:rsidRPr="00BC419C" w:rsidRDefault="00B25498" w:rsidP="00AD34D7">
            <w:pPr>
              <w:jc w:val="center"/>
              <w:rPr>
                <w:rFonts w:ascii="Times New Roman" w:hAnsi="Times New Roman"/>
                <w:sz w:val="20"/>
                <w:szCs w:val="20"/>
              </w:rPr>
            </w:pPr>
            <w:r w:rsidRPr="00BC419C">
              <w:rPr>
                <w:rFonts w:ascii="Times New Roman" w:hAnsi="Times New Roman"/>
                <w:sz w:val="20"/>
                <w:szCs w:val="20"/>
              </w:rPr>
              <w:t>100,00</w:t>
            </w:r>
          </w:p>
        </w:tc>
      </w:tr>
    </w:tbl>
    <w:p w14:paraId="7007B440" w14:textId="77777777" w:rsidR="00B25498" w:rsidRPr="002B7A44" w:rsidRDefault="00B25498" w:rsidP="00B25498">
      <w:pPr>
        <w:widowControl w:val="0"/>
        <w:autoSpaceDE w:val="0"/>
        <w:autoSpaceDN w:val="0"/>
        <w:adjustRightInd w:val="0"/>
        <w:spacing w:after="0"/>
        <w:jc w:val="center"/>
        <w:outlineLvl w:val="1"/>
        <w:rPr>
          <w:rFonts w:ascii="Times New Roman" w:hAnsi="Times New Roman"/>
          <w:b/>
          <w:sz w:val="24"/>
          <w:szCs w:val="24"/>
        </w:rPr>
      </w:pPr>
    </w:p>
    <w:p w14:paraId="4669A905" w14:textId="2862FE4A" w:rsidR="009B54D2" w:rsidRDefault="009B54D2" w:rsidP="00B25498">
      <w:pPr>
        <w:widowControl w:val="0"/>
        <w:autoSpaceDE w:val="0"/>
        <w:autoSpaceDN w:val="0"/>
        <w:adjustRightInd w:val="0"/>
        <w:spacing w:after="0"/>
        <w:jc w:val="center"/>
        <w:outlineLvl w:val="1"/>
        <w:rPr>
          <w:rFonts w:ascii="Times New Roman" w:hAnsi="Times New Roman"/>
          <w:b/>
          <w:sz w:val="24"/>
          <w:szCs w:val="24"/>
        </w:rPr>
      </w:pPr>
    </w:p>
    <w:p w14:paraId="729AFB60" w14:textId="1FD4EBE0" w:rsidR="00B25498" w:rsidRPr="001B130B" w:rsidRDefault="00B25498" w:rsidP="00B25498">
      <w:pPr>
        <w:widowControl w:val="0"/>
        <w:autoSpaceDE w:val="0"/>
        <w:autoSpaceDN w:val="0"/>
        <w:adjustRightInd w:val="0"/>
        <w:spacing w:after="0"/>
        <w:jc w:val="center"/>
        <w:outlineLvl w:val="1"/>
        <w:rPr>
          <w:rFonts w:ascii="Times New Roman" w:hAnsi="Times New Roman"/>
          <w:b/>
          <w:sz w:val="24"/>
          <w:szCs w:val="24"/>
        </w:rPr>
      </w:pPr>
      <w:r w:rsidRPr="001B130B">
        <w:rPr>
          <w:rFonts w:ascii="Times New Roman" w:hAnsi="Times New Roman"/>
          <w:b/>
          <w:sz w:val="24"/>
          <w:szCs w:val="24"/>
        </w:rPr>
        <w:lastRenderedPageBreak/>
        <w:t xml:space="preserve">Структура расходов муниципальной программы </w:t>
      </w:r>
    </w:p>
    <w:p w14:paraId="3EAA8318" w14:textId="77777777" w:rsidR="00B25498" w:rsidRPr="001B130B" w:rsidRDefault="00B25498" w:rsidP="00B25498">
      <w:pPr>
        <w:pStyle w:val="a3"/>
        <w:spacing w:after="0"/>
        <w:ind w:left="0"/>
        <w:jc w:val="center"/>
        <w:rPr>
          <w:rFonts w:ascii="Times New Roman" w:hAnsi="Times New Roman"/>
          <w:b/>
          <w:sz w:val="24"/>
          <w:szCs w:val="24"/>
        </w:rPr>
      </w:pPr>
      <w:r w:rsidRPr="001B130B">
        <w:rPr>
          <w:rFonts w:ascii="Times New Roman" w:hAnsi="Times New Roman"/>
          <w:b/>
          <w:sz w:val="24"/>
          <w:szCs w:val="24"/>
        </w:rPr>
        <w:t xml:space="preserve">«Обеспечение доступным и комфортным жильем жителей города Радужный </w:t>
      </w:r>
    </w:p>
    <w:p w14:paraId="2E73F4E1" w14:textId="77777777" w:rsidR="00B25498" w:rsidRPr="001B130B" w:rsidRDefault="00B25498" w:rsidP="00B25498">
      <w:pPr>
        <w:pStyle w:val="a3"/>
        <w:spacing w:after="0"/>
        <w:ind w:left="0"/>
        <w:jc w:val="center"/>
        <w:rPr>
          <w:rFonts w:ascii="Times New Roman" w:hAnsi="Times New Roman"/>
          <w:b/>
          <w:sz w:val="24"/>
          <w:szCs w:val="24"/>
        </w:rPr>
      </w:pPr>
      <w:r w:rsidRPr="001B130B">
        <w:rPr>
          <w:rFonts w:ascii="Times New Roman" w:hAnsi="Times New Roman"/>
          <w:b/>
          <w:sz w:val="24"/>
          <w:szCs w:val="24"/>
        </w:rPr>
        <w:t>в 2019-2025 годах и на период до 2030 года»</w:t>
      </w:r>
    </w:p>
    <w:p w14:paraId="31862851" w14:textId="77777777" w:rsidR="00B25498" w:rsidRPr="001B130B" w:rsidRDefault="00B25498" w:rsidP="00B25498">
      <w:pPr>
        <w:widowControl w:val="0"/>
        <w:autoSpaceDE w:val="0"/>
        <w:autoSpaceDN w:val="0"/>
        <w:adjustRightInd w:val="0"/>
        <w:spacing w:after="0"/>
        <w:jc w:val="right"/>
        <w:outlineLvl w:val="1"/>
        <w:rPr>
          <w:rFonts w:ascii="Times New Roman" w:hAnsi="Times New Roman"/>
          <w:sz w:val="20"/>
          <w:szCs w:val="20"/>
        </w:rPr>
      </w:pPr>
      <w:r w:rsidRPr="001B130B">
        <w:rPr>
          <w:rFonts w:ascii="Times New Roman" w:hAnsi="Times New Roman"/>
          <w:sz w:val="20"/>
          <w:szCs w:val="20"/>
        </w:rPr>
        <w:t xml:space="preserve"> (тыс. рублей)</w:t>
      </w:r>
    </w:p>
    <w:tbl>
      <w:tblPr>
        <w:tblW w:w="10219" w:type="dxa"/>
        <w:tblInd w:w="95" w:type="dxa"/>
        <w:tblLayout w:type="fixed"/>
        <w:tblLook w:val="04A0" w:firstRow="1" w:lastRow="0" w:firstColumn="1" w:lastColumn="0" w:noHBand="0" w:noVBand="1"/>
      </w:tblPr>
      <w:tblGrid>
        <w:gridCol w:w="516"/>
        <w:gridCol w:w="2899"/>
        <w:gridCol w:w="1276"/>
        <w:gridCol w:w="992"/>
        <w:gridCol w:w="1134"/>
        <w:gridCol w:w="993"/>
        <w:gridCol w:w="850"/>
        <w:gridCol w:w="1559"/>
      </w:tblGrid>
      <w:tr w:rsidR="00B25498" w:rsidRPr="001B130B" w14:paraId="4F6F474C" w14:textId="77777777" w:rsidTr="00AD34D7">
        <w:trPr>
          <w:trHeight w:val="510"/>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57755"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 п/п</w:t>
            </w:r>
          </w:p>
        </w:tc>
        <w:tc>
          <w:tcPr>
            <w:tcW w:w="28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7FAB6D"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Наименование муниципальной программы, подпрограммы муниципальной программы</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78E0739A"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Назначено на 2021 год</w:t>
            </w:r>
          </w:p>
        </w:tc>
        <w:tc>
          <w:tcPr>
            <w:tcW w:w="2127" w:type="dxa"/>
            <w:gridSpan w:val="2"/>
            <w:tcBorders>
              <w:top w:val="single" w:sz="4" w:space="0" w:color="auto"/>
              <w:left w:val="nil"/>
              <w:bottom w:val="single" w:sz="4" w:space="0" w:color="auto"/>
              <w:right w:val="single" w:sz="4" w:space="0" w:color="auto"/>
            </w:tcBorders>
            <w:shd w:val="clear" w:color="auto" w:fill="auto"/>
            <w:hideMark/>
          </w:tcPr>
          <w:p w14:paraId="55BFC737" w14:textId="7EB3632C"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Исполнено за 2021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A74F4"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7584A9" w14:textId="026FF4FA"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Отклонение, тыс.</w:t>
            </w:r>
            <w:r w:rsidR="00BC419C" w:rsidRPr="001B130B">
              <w:rPr>
                <w:rFonts w:ascii="Times New Roman" w:hAnsi="Times New Roman"/>
                <w:color w:val="000000"/>
                <w:sz w:val="20"/>
                <w:szCs w:val="20"/>
              </w:rPr>
              <w:t xml:space="preserve"> </w:t>
            </w:r>
            <w:r w:rsidRPr="001B130B">
              <w:rPr>
                <w:rFonts w:ascii="Times New Roman" w:hAnsi="Times New Roman"/>
                <w:color w:val="000000"/>
                <w:sz w:val="20"/>
                <w:szCs w:val="20"/>
              </w:rPr>
              <w:t>рублей</w:t>
            </w:r>
          </w:p>
        </w:tc>
      </w:tr>
      <w:tr w:rsidR="00B25498" w:rsidRPr="001B130B" w14:paraId="60615696" w14:textId="77777777" w:rsidTr="00AD34D7">
        <w:trPr>
          <w:trHeight w:val="517"/>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B0F0AD8" w14:textId="77777777" w:rsidR="00B25498" w:rsidRPr="001B130B" w:rsidRDefault="00B25498" w:rsidP="00AD34D7">
            <w:pPr>
              <w:spacing w:after="0"/>
              <w:rPr>
                <w:rFonts w:ascii="Times New Roman" w:hAnsi="Times New Roman"/>
                <w:color w:val="000000"/>
                <w:sz w:val="20"/>
                <w:szCs w:val="20"/>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0B1FF150" w14:textId="77777777" w:rsidR="00B25498" w:rsidRPr="001B130B" w:rsidRDefault="00B25498" w:rsidP="00AD34D7">
            <w:pPr>
              <w:spacing w:after="0"/>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952D1"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Сумма, тыс. 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6B0414"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 к общему объему расходов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88392C" w14:textId="5E860AF1" w:rsidR="00B25498" w:rsidRPr="001B130B" w:rsidRDefault="00B25498" w:rsidP="00AD34D7">
            <w:pPr>
              <w:spacing w:after="0"/>
              <w:jc w:val="center"/>
              <w:rPr>
                <w:rFonts w:ascii="Times New Roman" w:hAnsi="Times New Roman"/>
                <w:color w:val="000000"/>
                <w:sz w:val="18"/>
                <w:szCs w:val="18"/>
              </w:rPr>
            </w:pPr>
            <w:r w:rsidRPr="001B130B">
              <w:rPr>
                <w:rFonts w:ascii="Times New Roman" w:hAnsi="Times New Roman"/>
                <w:color w:val="000000"/>
                <w:sz w:val="18"/>
                <w:szCs w:val="18"/>
              </w:rPr>
              <w:t>Сумма, тыс.</w:t>
            </w:r>
            <w:r w:rsidR="009B54D2">
              <w:rPr>
                <w:rFonts w:ascii="Times New Roman" w:hAnsi="Times New Roman"/>
                <w:color w:val="000000"/>
                <w:sz w:val="18"/>
                <w:szCs w:val="18"/>
              </w:rPr>
              <w:t xml:space="preserve"> </w:t>
            </w:r>
            <w:r w:rsidRPr="001B130B">
              <w:rPr>
                <w:rFonts w:ascii="Times New Roman" w:hAnsi="Times New Roman"/>
                <w:color w:val="000000"/>
                <w:sz w:val="18"/>
                <w:szCs w:val="18"/>
              </w:rPr>
              <w:t>рублей</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90638E1" w14:textId="77777777" w:rsidR="00B25498" w:rsidRPr="001B130B" w:rsidRDefault="00B25498" w:rsidP="00AD34D7">
            <w:pPr>
              <w:spacing w:after="0"/>
              <w:jc w:val="center"/>
              <w:rPr>
                <w:rFonts w:ascii="Times New Roman" w:hAnsi="Times New Roman"/>
                <w:color w:val="000000"/>
                <w:sz w:val="18"/>
                <w:szCs w:val="18"/>
              </w:rPr>
            </w:pPr>
            <w:r w:rsidRPr="001B130B">
              <w:rPr>
                <w:rFonts w:ascii="Times New Roman" w:hAnsi="Times New Roman"/>
                <w:color w:val="000000"/>
                <w:sz w:val="18"/>
                <w:szCs w:val="18"/>
              </w:rPr>
              <w:t>% к общему объему расходов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C0FF28" w14:textId="77777777" w:rsidR="00B25498" w:rsidRPr="001B130B" w:rsidRDefault="00B25498" w:rsidP="00AD34D7">
            <w:pPr>
              <w:spacing w:after="0"/>
              <w:rPr>
                <w:rFonts w:ascii="Times New Roman" w:hAnsi="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97F31" w14:textId="77777777" w:rsidR="00B25498" w:rsidRPr="001B130B" w:rsidRDefault="00B25498" w:rsidP="00AD34D7">
            <w:pPr>
              <w:spacing w:after="0"/>
              <w:rPr>
                <w:rFonts w:ascii="Times New Roman" w:hAnsi="Times New Roman"/>
                <w:color w:val="000000"/>
                <w:sz w:val="20"/>
                <w:szCs w:val="20"/>
              </w:rPr>
            </w:pPr>
          </w:p>
        </w:tc>
      </w:tr>
      <w:tr w:rsidR="00B25498" w:rsidRPr="001B130B" w14:paraId="65A9F355" w14:textId="77777777" w:rsidTr="00AD34D7">
        <w:trPr>
          <w:trHeight w:val="517"/>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1143A5E4" w14:textId="77777777" w:rsidR="00B25498" w:rsidRPr="001B130B" w:rsidRDefault="00B25498" w:rsidP="00AD34D7">
            <w:pPr>
              <w:spacing w:after="0"/>
              <w:rPr>
                <w:rFonts w:ascii="Times New Roman" w:hAnsi="Times New Roman"/>
                <w:color w:val="000000"/>
                <w:sz w:val="20"/>
                <w:szCs w:val="20"/>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6B3FD6CB" w14:textId="77777777" w:rsidR="00B25498" w:rsidRPr="001B130B" w:rsidRDefault="00B25498" w:rsidP="00AD34D7">
            <w:pPr>
              <w:spacing w:after="0"/>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202814" w14:textId="77777777" w:rsidR="00B25498" w:rsidRPr="001B130B" w:rsidRDefault="00B25498" w:rsidP="00AD34D7">
            <w:pPr>
              <w:spacing w:after="0"/>
              <w:rPr>
                <w:rFonts w:ascii="Times New Roman" w:hAnsi="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AE4454" w14:textId="77777777" w:rsidR="00B25498" w:rsidRPr="001B130B" w:rsidRDefault="00B25498" w:rsidP="00AD34D7">
            <w:pPr>
              <w:spacing w:after="0"/>
              <w:rPr>
                <w:rFonts w:ascii="Times New Roman" w:hAnsi="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7804C25" w14:textId="77777777" w:rsidR="00B25498" w:rsidRPr="001B130B" w:rsidRDefault="00B25498" w:rsidP="00AD34D7">
            <w:pPr>
              <w:spacing w:after="0"/>
              <w:rPr>
                <w:rFonts w:ascii="Times New Roman" w:hAnsi="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2FF5E436" w14:textId="77777777" w:rsidR="00B25498" w:rsidRPr="001B130B" w:rsidRDefault="00B25498" w:rsidP="00AD34D7">
            <w:pPr>
              <w:spacing w:after="0"/>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40AB03" w14:textId="77777777" w:rsidR="00B25498" w:rsidRPr="001B130B" w:rsidRDefault="00B25498" w:rsidP="00AD34D7">
            <w:pPr>
              <w:spacing w:after="0"/>
              <w:rPr>
                <w:rFonts w:ascii="Times New Roman" w:hAnsi="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ED38D4" w14:textId="77777777" w:rsidR="00B25498" w:rsidRPr="001B130B" w:rsidRDefault="00B25498" w:rsidP="00AD34D7">
            <w:pPr>
              <w:spacing w:after="0"/>
              <w:rPr>
                <w:rFonts w:ascii="Times New Roman" w:hAnsi="Times New Roman"/>
                <w:color w:val="000000"/>
                <w:sz w:val="20"/>
                <w:szCs w:val="20"/>
              </w:rPr>
            </w:pPr>
          </w:p>
        </w:tc>
      </w:tr>
      <w:tr w:rsidR="00B25498" w:rsidRPr="001B130B" w14:paraId="29FC5B44" w14:textId="77777777" w:rsidTr="00AD34D7">
        <w:trPr>
          <w:trHeight w:val="213"/>
          <w:tblHead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3E8E74F"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1</w:t>
            </w:r>
          </w:p>
        </w:tc>
        <w:tc>
          <w:tcPr>
            <w:tcW w:w="2899" w:type="dxa"/>
            <w:tcBorders>
              <w:top w:val="nil"/>
              <w:left w:val="nil"/>
              <w:bottom w:val="single" w:sz="4" w:space="0" w:color="auto"/>
              <w:right w:val="single" w:sz="4" w:space="0" w:color="auto"/>
            </w:tcBorders>
            <w:shd w:val="clear" w:color="auto" w:fill="auto"/>
            <w:vAlign w:val="bottom"/>
            <w:hideMark/>
          </w:tcPr>
          <w:p w14:paraId="58FE9CF6"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14:paraId="3AD86C59"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14:paraId="1BC16A27"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bottom"/>
            <w:hideMark/>
          </w:tcPr>
          <w:p w14:paraId="66120925"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bottom"/>
            <w:hideMark/>
          </w:tcPr>
          <w:p w14:paraId="5CF5CC5F"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5CAE42FC"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14:paraId="244C9BA9" w14:textId="77777777" w:rsidR="00B25498" w:rsidRPr="001B130B" w:rsidRDefault="00B25498" w:rsidP="00AD34D7">
            <w:pPr>
              <w:spacing w:after="0"/>
              <w:jc w:val="center"/>
              <w:rPr>
                <w:rFonts w:ascii="Times New Roman" w:hAnsi="Times New Roman"/>
                <w:color w:val="000000"/>
                <w:sz w:val="20"/>
                <w:szCs w:val="20"/>
              </w:rPr>
            </w:pPr>
            <w:r w:rsidRPr="001B130B">
              <w:rPr>
                <w:rFonts w:ascii="Times New Roman" w:hAnsi="Times New Roman"/>
                <w:color w:val="000000"/>
                <w:sz w:val="20"/>
                <w:szCs w:val="20"/>
              </w:rPr>
              <w:t>8</w:t>
            </w:r>
          </w:p>
        </w:tc>
      </w:tr>
      <w:tr w:rsidR="00B25498" w:rsidRPr="001B130B" w14:paraId="5C980429"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146145F" w14:textId="77777777" w:rsidR="00B25498" w:rsidRPr="001B130B" w:rsidRDefault="00B25498" w:rsidP="00AD34D7">
            <w:pPr>
              <w:spacing w:after="0"/>
              <w:jc w:val="both"/>
              <w:rPr>
                <w:rFonts w:ascii="Times New Roman" w:hAnsi="Times New Roman"/>
                <w:b/>
                <w:bCs/>
                <w:sz w:val="20"/>
                <w:szCs w:val="20"/>
              </w:rPr>
            </w:pPr>
            <w:r w:rsidRPr="001B130B">
              <w:rPr>
                <w:rFonts w:ascii="Times New Roman" w:hAnsi="Times New Roman"/>
                <w:b/>
                <w:bCs/>
                <w:sz w:val="20"/>
                <w:szCs w:val="20"/>
              </w:rPr>
              <w:t> </w:t>
            </w:r>
          </w:p>
        </w:tc>
        <w:tc>
          <w:tcPr>
            <w:tcW w:w="2899" w:type="dxa"/>
            <w:tcBorders>
              <w:top w:val="nil"/>
              <w:left w:val="nil"/>
              <w:bottom w:val="single" w:sz="4" w:space="0" w:color="auto"/>
              <w:right w:val="single" w:sz="4" w:space="0" w:color="auto"/>
            </w:tcBorders>
            <w:shd w:val="clear" w:color="auto" w:fill="auto"/>
            <w:hideMark/>
          </w:tcPr>
          <w:p w14:paraId="08886418"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Всего по муниципальной программе:</w:t>
            </w:r>
          </w:p>
        </w:tc>
        <w:tc>
          <w:tcPr>
            <w:tcW w:w="1276" w:type="dxa"/>
            <w:tcBorders>
              <w:top w:val="nil"/>
              <w:left w:val="nil"/>
              <w:bottom w:val="single" w:sz="4" w:space="0" w:color="auto"/>
              <w:right w:val="single" w:sz="4" w:space="0" w:color="auto"/>
            </w:tcBorders>
            <w:shd w:val="clear" w:color="auto" w:fill="auto"/>
            <w:vAlign w:val="bottom"/>
            <w:hideMark/>
          </w:tcPr>
          <w:p w14:paraId="7374AF8D"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14 927,61</w:t>
            </w:r>
          </w:p>
        </w:tc>
        <w:tc>
          <w:tcPr>
            <w:tcW w:w="992" w:type="dxa"/>
            <w:tcBorders>
              <w:top w:val="nil"/>
              <w:left w:val="nil"/>
              <w:bottom w:val="single" w:sz="4" w:space="0" w:color="auto"/>
              <w:right w:val="single" w:sz="4" w:space="0" w:color="auto"/>
            </w:tcBorders>
            <w:shd w:val="clear" w:color="auto" w:fill="auto"/>
            <w:vAlign w:val="bottom"/>
            <w:hideMark/>
          </w:tcPr>
          <w:p w14:paraId="5E7FB553"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1134" w:type="dxa"/>
            <w:tcBorders>
              <w:top w:val="nil"/>
              <w:left w:val="nil"/>
              <w:bottom w:val="single" w:sz="4" w:space="0" w:color="auto"/>
              <w:right w:val="single" w:sz="4" w:space="0" w:color="auto"/>
            </w:tcBorders>
            <w:shd w:val="clear" w:color="auto" w:fill="auto"/>
            <w:vAlign w:val="bottom"/>
            <w:hideMark/>
          </w:tcPr>
          <w:p w14:paraId="645C09CA"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14 927,40</w:t>
            </w:r>
          </w:p>
        </w:tc>
        <w:tc>
          <w:tcPr>
            <w:tcW w:w="993" w:type="dxa"/>
            <w:tcBorders>
              <w:top w:val="nil"/>
              <w:left w:val="nil"/>
              <w:bottom w:val="single" w:sz="4" w:space="0" w:color="auto"/>
              <w:right w:val="single" w:sz="4" w:space="0" w:color="auto"/>
            </w:tcBorders>
            <w:shd w:val="clear" w:color="auto" w:fill="auto"/>
            <w:vAlign w:val="bottom"/>
            <w:hideMark/>
          </w:tcPr>
          <w:p w14:paraId="39F08604"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850" w:type="dxa"/>
            <w:tcBorders>
              <w:top w:val="nil"/>
              <w:left w:val="nil"/>
              <w:bottom w:val="single" w:sz="4" w:space="0" w:color="auto"/>
              <w:right w:val="single" w:sz="4" w:space="0" w:color="auto"/>
            </w:tcBorders>
            <w:shd w:val="clear" w:color="auto" w:fill="auto"/>
            <w:vAlign w:val="bottom"/>
            <w:hideMark/>
          </w:tcPr>
          <w:p w14:paraId="5B52160D"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7724DF50"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- 0,21</w:t>
            </w:r>
          </w:p>
        </w:tc>
      </w:tr>
      <w:tr w:rsidR="00B25498" w:rsidRPr="001B130B" w14:paraId="5F6D4466" w14:textId="77777777" w:rsidTr="00AD34D7">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EE47BB9" w14:textId="77777777" w:rsidR="00B25498" w:rsidRPr="001B130B" w:rsidRDefault="00B25498" w:rsidP="00AD34D7">
            <w:pPr>
              <w:spacing w:after="0"/>
              <w:jc w:val="center"/>
              <w:rPr>
                <w:rFonts w:ascii="Times New Roman" w:hAnsi="Times New Roman"/>
                <w:sz w:val="20"/>
                <w:szCs w:val="20"/>
              </w:rPr>
            </w:pPr>
          </w:p>
        </w:tc>
        <w:tc>
          <w:tcPr>
            <w:tcW w:w="2899" w:type="dxa"/>
            <w:tcBorders>
              <w:top w:val="nil"/>
              <w:left w:val="nil"/>
              <w:bottom w:val="single" w:sz="4" w:space="0" w:color="auto"/>
              <w:right w:val="single" w:sz="4" w:space="0" w:color="auto"/>
            </w:tcBorders>
            <w:shd w:val="clear" w:color="auto" w:fill="auto"/>
            <w:vAlign w:val="bottom"/>
            <w:hideMark/>
          </w:tcPr>
          <w:p w14:paraId="2E6B5873"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672D115C"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1 225,97</w:t>
            </w:r>
          </w:p>
        </w:tc>
        <w:tc>
          <w:tcPr>
            <w:tcW w:w="992" w:type="dxa"/>
            <w:tcBorders>
              <w:top w:val="nil"/>
              <w:left w:val="nil"/>
              <w:bottom w:val="single" w:sz="4" w:space="0" w:color="auto"/>
              <w:right w:val="single" w:sz="4" w:space="0" w:color="auto"/>
            </w:tcBorders>
            <w:shd w:val="clear" w:color="auto" w:fill="auto"/>
            <w:vAlign w:val="bottom"/>
            <w:hideMark/>
          </w:tcPr>
          <w:p w14:paraId="46FFF19B"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8,21</w:t>
            </w:r>
          </w:p>
        </w:tc>
        <w:tc>
          <w:tcPr>
            <w:tcW w:w="1134" w:type="dxa"/>
            <w:tcBorders>
              <w:top w:val="nil"/>
              <w:left w:val="nil"/>
              <w:bottom w:val="single" w:sz="4" w:space="0" w:color="auto"/>
              <w:right w:val="single" w:sz="4" w:space="0" w:color="auto"/>
            </w:tcBorders>
            <w:shd w:val="clear" w:color="auto" w:fill="auto"/>
            <w:vAlign w:val="bottom"/>
            <w:hideMark/>
          </w:tcPr>
          <w:p w14:paraId="63E49276"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1 225,92</w:t>
            </w:r>
          </w:p>
        </w:tc>
        <w:tc>
          <w:tcPr>
            <w:tcW w:w="993" w:type="dxa"/>
            <w:tcBorders>
              <w:top w:val="nil"/>
              <w:left w:val="nil"/>
              <w:bottom w:val="single" w:sz="4" w:space="0" w:color="auto"/>
              <w:right w:val="single" w:sz="4" w:space="0" w:color="auto"/>
            </w:tcBorders>
            <w:shd w:val="clear" w:color="auto" w:fill="auto"/>
            <w:vAlign w:val="bottom"/>
            <w:hideMark/>
          </w:tcPr>
          <w:p w14:paraId="52D399D3"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8,21</w:t>
            </w:r>
          </w:p>
        </w:tc>
        <w:tc>
          <w:tcPr>
            <w:tcW w:w="850" w:type="dxa"/>
            <w:tcBorders>
              <w:top w:val="nil"/>
              <w:left w:val="nil"/>
              <w:bottom w:val="single" w:sz="4" w:space="0" w:color="auto"/>
              <w:right w:val="single" w:sz="4" w:space="0" w:color="auto"/>
            </w:tcBorders>
            <w:shd w:val="clear" w:color="auto" w:fill="auto"/>
            <w:vAlign w:val="bottom"/>
            <w:hideMark/>
          </w:tcPr>
          <w:p w14:paraId="1AC10F24"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7B6EA999"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- 0,05</w:t>
            </w:r>
          </w:p>
        </w:tc>
      </w:tr>
      <w:tr w:rsidR="00B25498" w:rsidRPr="001B130B" w14:paraId="081D668F"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DE5D398" w14:textId="77777777" w:rsidR="00B25498" w:rsidRPr="001B130B" w:rsidRDefault="00B25498" w:rsidP="00AD34D7">
            <w:pPr>
              <w:spacing w:after="0"/>
              <w:jc w:val="center"/>
              <w:rPr>
                <w:rFonts w:ascii="Times New Roman" w:hAnsi="Times New Roman"/>
                <w:sz w:val="20"/>
                <w:szCs w:val="20"/>
              </w:rPr>
            </w:pPr>
            <w:r w:rsidRPr="001B130B">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vAlign w:val="bottom"/>
            <w:hideMark/>
          </w:tcPr>
          <w:p w14:paraId="74F3668D"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бюджет автономного округа</w:t>
            </w:r>
          </w:p>
        </w:tc>
        <w:tc>
          <w:tcPr>
            <w:tcW w:w="1276" w:type="dxa"/>
            <w:tcBorders>
              <w:top w:val="nil"/>
              <w:left w:val="nil"/>
              <w:bottom w:val="single" w:sz="4" w:space="0" w:color="auto"/>
              <w:right w:val="single" w:sz="4" w:space="0" w:color="auto"/>
            </w:tcBorders>
            <w:shd w:val="clear" w:color="auto" w:fill="auto"/>
            <w:vAlign w:val="bottom"/>
            <w:hideMark/>
          </w:tcPr>
          <w:p w14:paraId="38B224A3"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13 008,04</w:t>
            </w:r>
          </w:p>
        </w:tc>
        <w:tc>
          <w:tcPr>
            <w:tcW w:w="992" w:type="dxa"/>
            <w:tcBorders>
              <w:top w:val="nil"/>
              <w:left w:val="nil"/>
              <w:bottom w:val="single" w:sz="4" w:space="0" w:color="auto"/>
              <w:right w:val="single" w:sz="4" w:space="0" w:color="auto"/>
            </w:tcBorders>
            <w:shd w:val="clear" w:color="auto" w:fill="auto"/>
            <w:vAlign w:val="bottom"/>
            <w:hideMark/>
          </w:tcPr>
          <w:p w14:paraId="25344CF8"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87,14</w:t>
            </w:r>
          </w:p>
        </w:tc>
        <w:tc>
          <w:tcPr>
            <w:tcW w:w="1134" w:type="dxa"/>
            <w:tcBorders>
              <w:top w:val="nil"/>
              <w:left w:val="nil"/>
              <w:bottom w:val="single" w:sz="4" w:space="0" w:color="auto"/>
              <w:right w:val="single" w:sz="4" w:space="0" w:color="auto"/>
            </w:tcBorders>
            <w:shd w:val="clear" w:color="auto" w:fill="auto"/>
            <w:vAlign w:val="bottom"/>
            <w:hideMark/>
          </w:tcPr>
          <w:p w14:paraId="62799212"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13 007,99</w:t>
            </w:r>
          </w:p>
        </w:tc>
        <w:tc>
          <w:tcPr>
            <w:tcW w:w="993" w:type="dxa"/>
            <w:tcBorders>
              <w:top w:val="nil"/>
              <w:left w:val="nil"/>
              <w:bottom w:val="single" w:sz="4" w:space="0" w:color="auto"/>
              <w:right w:val="single" w:sz="4" w:space="0" w:color="auto"/>
            </w:tcBorders>
            <w:shd w:val="clear" w:color="auto" w:fill="auto"/>
            <w:vAlign w:val="bottom"/>
            <w:hideMark/>
          </w:tcPr>
          <w:p w14:paraId="6CE59D6B"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87,14</w:t>
            </w:r>
          </w:p>
        </w:tc>
        <w:tc>
          <w:tcPr>
            <w:tcW w:w="850" w:type="dxa"/>
            <w:tcBorders>
              <w:top w:val="nil"/>
              <w:left w:val="nil"/>
              <w:bottom w:val="single" w:sz="4" w:space="0" w:color="auto"/>
              <w:right w:val="single" w:sz="4" w:space="0" w:color="auto"/>
            </w:tcBorders>
            <w:shd w:val="clear" w:color="auto" w:fill="auto"/>
            <w:vAlign w:val="bottom"/>
            <w:hideMark/>
          </w:tcPr>
          <w:p w14:paraId="3FD50CC1"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6B571DC1"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- 0,05</w:t>
            </w:r>
          </w:p>
        </w:tc>
      </w:tr>
      <w:tr w:rsidR="00B25498" w:rsidRPr="001B130B" w14:paraId="446EF7C1"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AF42FB9" w14:textId="77777777" w:rsidR="00B25498" w:rsidRPr="001B130B" w:rsidRDefault="00B25498" w:rsidP="00AD34D7">
            <w:pPr>
              <w:spacing w:after="0"/>
              <w:rPr>
                <w:rFonts w:ascii="Times New Roman" w:hAnsi="Times New Roman"/>
              </w:rPr>
            </w:pPr>
            <w:r w:rsidRPr="001B130B">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vAlign w:val="bottom"/>
            <w:hideMark/>
          </w:tcPr>
          <w:p w14:paraId="34D7B9C1"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52FDEA2B"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693,60</w:t>
            </w:r>
          </w:p>
        </w:tc>
        <w:tc>
          <w:tcPr>
            <w:tcW w:w="992" w:type="dxa"/>
            <w:tcBorders>
              <w:top w:val="nil"/>
              <w:left w:val="nil"/>
              <w:bottom w:val="single" w:sz="4" w:space="0" w:color="auto"/>
              <w:right w:val="single" w:sz="4" w:space="0" w:color="auto"/>
            </w:tcBorders>
            <w:shd w:val="clear" w:color="auto" w:fill="auto"/>
            <w:vAlign w:val="bottom"/>
            <w:hideMark/>
          </w:tcPr>
          <w:p w14:paraId="720D5147"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4,65</w:t>
            </w:r>
          </w:p>
        </w:tc>
        <w:tc>
          <w:tcPr>
            <w:tcW w:w="1134" w:type="dxa"/>
            <w:tcBorders>
              <w:top w:val="nil"/>
              <w:left w:val="nil"/>
              <w:bottom w:val="single" w:sz="4" w:space="0" w:color="auto"/>
              <w:right w:val="single" w:sz="4" w:space="0" w:color="auto"/>
            </w:tcBorders>
            <w:shd w:val="clear" w:color="auto" w:fill="auto"/>
            <w:vAlign w:val="bottom"/>
            <w:hideMark/>
          </w:tcPr>
          <w:p w14:paraId="03F412F3"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693,49</w:t>
            </w:r>
          </w:p>
        </w:tc>
        <w:tc>
          <w:tcPr>
            <w:tcW w:w="993" w:type="dxa"/>
            <w:tcBorders>
              <w:top w:val="nil"/>
              <w:left w:val="nil"/>
              <w:bottom w:val="single" w:sz="4" w:space="0" w:color="auto"/>
              <w:right w:val="single" w:sz="4" w:space="0" w:color="auto"/>
            </w:tcBorders>
            <w:shd w:val="clear" w:color="auto" w:fill="auto"/>
            <w:vAlign w:val="bottom"/>
            <w:hideMark/>
          </w:tcPr>
          <w:p w14:paraId="45879505"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4,65</w:t>
            </w:r>
          </w:p>
        </w:tc>
        <w:tc>
          <w:tcPr>
            <w:tcW w:w="850" w:type="dxa"/>
            <w:tcBorders>
              <w:top w:val="nil"/>
              <w:left w:val="nil"/>
              <w:bottom w:val="single" w:sz="4" w:space="0" w:color="auto"/>
              <w:right w:val="single" w:sz="4" w:space="0" w:color="auto"/>
            </w:tcBorders>
            <w:shd w:val="clear" w:color="auto" w:fill="auto"/>
            <w:vAlign w:val="bottom"/>
            <w:hideMark/>
          </w:tcPr>
          <w:p w14:paraId="7D6CC91D"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99,98</w:t>
            </w:r>
          </w:p>
        </w:tc>
        <w:tc>
          <w:tcPr>
            <w:tcW w:w="1559" w:type="dxa"/>
            <w:tcBorders>
              <w:top w:val="nil"/>
              <w:left w:val="nil"/>
              <w:bottom w:val="single" w:sz="4" w:space="0" w:color="auto"/>
              <w:right w:val="single" w:sz="4" w:space="0" w:color="auto"/>
            </w:tcBorders>
            <w:shd w:val="clear" w:color="auto" w:fill="auto"/>
            <w:vAlign w:val="bottom"/>
            <w:hideMark/>
          </w:tcPr>
          <w:p w14:paraId="516C57BE"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- 0,11</w:t>
            </w:r>
          </w:p>
        </w:tc>
      </w:tr>
      <w:tr w:rsidR="00B25498" w:rsidRPr="001B130B" w14:paraId="447930B3" w14:textId="77777777" w:rsidTr="00AD34D7">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02377E2" w14:textId="77777777" w:rsidR="00B25498" w:rsidRPr="001B130B" w:rsidRDefault="00B25498" w:rsidP="00AD34D7">
            <w:pPr>
              <w:spacing w:after="0"/>
              <w:jc w:val="center"/>
              <w:rPr>
                <w:rFonts w:ascii="Times New Roman" w:hAnsi="Times New Roman"/>
              </w:rPr>
            </w:pPr>
            <w:r w:rsidRPr="001B130B">
              <w:rPr>
                <w:rFonts w:ascii="Times New Roman" w:hAnsi="Times New Roman"/>
              </w:rPr>
              <w:t>1.</w:t>
            </w:r>
          </w:p>
        </w:tc>
        <w:tc>
          <w:tcPr>
            <w:tcW w:w="2899" w:type="dxa"/>
            <w:tcBorders>
              <w:top w:val="nil"/>
              <w:left w:val="nil"/>
              <w:bottom w:val="single" w:sz="4" w:space="0" w:color="auto"/>
              <w:right w:val="single" w:sz="4" w:space="0" w:color="auto"/>
            </w:tcBorders>
            <w:shd w:val="clear" w:color="auto" w:fill="auto"/>
            <w:hideMark/>
          </w:tcPr>
          <w:p w14:paraId="1BBB11F7" w14:textId="72883011"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xml:space="preserve">Подпрограмма </w:t>
            </w:r>
            <w:r w:rsidR="00BC419C" w:rsidRPr="001B130B">
              <w:rPr>
                <w:rFonts w:ascii="Times New Roman" w:hAnsi="Times New Roman"/>
                <w:sz w:val="20"/>
                <w:szCs w:val="20"/>
              </w:rPr>
              <w:t>«</w:t>
            </w:r>
            <w:r w:rsidRPr="001B130B">
              <w:rPr>
                <w:rFonts w:ascii="Times New Roman" w:hAnsi="Times New Roman"/>
                <w:sz w:val="20"/>
                <w:szCs w:val="20"/>
              </w:rPr>
              <w:t>Содействие развитию жилищного строительства</w:t>
            </w:r>
            <w:r w:rsidR="00BC419C" w:rsidRPr="001B130B">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72ACE3C1"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8 577,70</w:t>
            </w:r>
          </w:p>
        </w:tc>
        <w:tc>
          <w:tcPr>
            <w:tcW w:w="992" w:type="dxa"/>
            <w:tcBorders>
              <w:top w:val="nil"/>
              <w:left w:val="nil"/>
              <w:bottom w:val="single" w:sz="4" w:space="0" w:color="auto"/>
              <w:right w:val="single" w:sz="4" w:space="0" w:color="auto"/>
            </w:tcBorders>
            <w:shd w:val="clear" w:color="auto" w:fill="auto"/>
            <w:vAlign w:val="bottom"/>
            <w:hideMark/>
          </w:tcPr>
          <w:p w14:paraId="6DAA57B3"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57,46</w:t>
            </w:r>
          </w:p>
        </w:tc>
        <w:tc>
          <w:tcPr>
            <w:tcW w:w="1134" w:type="dxa"/>
            <w:tcBorders>
              <w:top w:val="nil"/>
              <w:left w:val="nil"/>
              <w:bottom w:val="single" w:sz="4" w:space="0" w:color="auto"/>
              <w:right w:val="single" w:sz="4" w:space="0" w:color="auto"/>
            </w:tcBorders>
            <w:shd w:val="clear" w:color="auto" w:fill="auto"/>
            <w:vAlign w:val="bottom"/>
            <w:hideMark/>
          </w:tcPr>
          <w:p w14:paraId="3AF36025"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8 577,64</w:t>
            </w:r>
          </w:p>
        </w:tc>
        <w:tc>
          <w:tcPr>
            <w:tcW w:w="993" w:type="dxa"/>
            <w:tcBorders>
              <w:top w:val="nil"/>
              <w:left w:val="nil"/>
              <w:bottom w:val="single" w:sz="4" w:space="0" w:color="auto"/>
              <w:right w:val="single" w:sz="4" w:space="0" w:color="auto"/>
            </w:tcBorders>
            <w:shd w:val="clear" w:color="auto" w:fill="auto"/>
            <w:vAlign w:val="bottom"/>
            <w:hideMark/>
          </w:tcPr>
          <w:p w14:paraId="25BC377F"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57,46</w:t>
            </w:r>
          </w:p>
        </w:tc>
        <w:tc>
          <w:tcPr>
            <w:tcW w:w="850" w:type="dxa"/>
            <w:tcBorders>
              <w:top w:val="nil"/>
              <w:left w:val="nil"/>
              <w:bottom w:val="single" w:sz="4" w:space="0" w:color="auto"/>
              <w:right w:val="single" w:sz="4" w:space="0" w:color="auto"/>
            </w:tcBorders>
            <w:shd w:val="clear" w:color="auto" w:fill="auto"/>
            <w:vAlign w:val="bottom"/>
            <w:hideMark/>
          </w:tcPr>
          <w:p w14:paraId="40A9C4A0"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4BE8FE86"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- 0,06</w:t>
            </w:r>
          </w:p>
        </w:tc>
      </w:tr>
      <w:tr w:rsidR="00B25498" w:rsidRPr="001B130B" w14:paraId="2852B5AF" w14:textId="77777777" w:rsidTr="001B130B">
        <w:trPr>
          <w:trHeight w:val="483"/>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84E0A95" w14:textId="77777777" w:rsidR="00B25498" w:rsidRPr="001B130B" w:rsidRDefault="00B25498" w:rsidP="00AD34D7">
            <w:pPr>
              <w:spacing w:after="0"/>
              <w:jc w:val="center"/>
              <w:rPr>
                <w:rFonts w:ascii="Times New Roman" w:hAnsi="Times New Roman"/>
                <w:i/>
                <w:iCs/>
                <w:sz w:val="20"/>
                <w:szCs w:val="20"/>
              </w:rPr>
            </w:pPr>
            <w:r w:rsidRPr="001B130B">
              <w:rPr>
                <w:rFonts w:ascii="Times New Roman" w:hAnsi="Times New Roman"/>
                <w:i/>
                <w:iCs/>
                <w:sz w:val="20"/>
                <w:szCs w:val="20"/>
              </w:rPr>
              <w:t>1.1.</w:t>
            </w:r>
          </w:p>
        </w:tc>
        <w:tc>
          <w:tcPr>
            <w:tcW w:w="2899" w:type="dxa"/>
            <w:tcBorders>
              <w:top w:val="nil"/>
              <w:left w:val="nil"/>
              <w:bottom w:val="single" w:sz="4" w:space="0" w:color="auto"/>
              <w:right w:val="single" w:sz="4" w:space="0" w:color="auto"/>
            </w:tcBorders>
            <w:shd w:val="clear" w:color="auto" w:fill="auto"/>
            <w:vAlign w:val="bottom"/>
            <w:hideMark/>
          </w:tcPr>
          <w:p w14:paraId="64F8E1E0" w14:textId="45700A08" w:rsidR="00B25498" w:rsidRPr="001B130B" w:rsidRDefault="00B25498" w:rsidP="003E1244">
            <w:pPr>
              <w:spacing w:after="0" w:line="240" w:lineRule="auto"/>
              <w:rPr>
                <w:rFonts w:ascii="Times New Roman" w:hAnsi="Times New Roman"/>
                <w:i/>
                <w:iCs/>
                <w:sz w:val="20"/>
                <w:szCs w:val="20"/>
              </w:rPr>
            </w:pPr>
            <w:r w:rsidRPr="001B130B">
              <w:rPr>
                <w:rFonts w:ascii="Times New Roman" w:hAnsi="Times New Roman"/>
                <w:i/>
                <w:iCs/>
                <w:sz w:val="20"/>
                <w:szCs w:val="20"/>
              </w:rPr>
              <w:t xml:space="preserve">Основное мероприятие </w:t>
            </w:r>
            <w:r w:rsidR="00BC419C" w:rsidRPr="001B130B">
              <w:rPr>
                <w:rFonts w:ascii="Times New Roman" w:hAnsi="Times New Roman"/>
                <w:i/>
                <w:iCs/>
                <w:sz w:val="20"/>
                <w:szCs w:val="20"/>
              </w:rPr>
              <w:t>«</w:t>
            </w:r>
            <w:r w:rsidRPr="001B130B">
              <w:rPr>
                <w:rFonts w:ascii="Times New Roman" w:hAnsi="Times New Roman"/>
                <w:i/>
                <w:iCs/>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r w:rsidR="00BC419C" w:rsidRPr="001B130B">
              <w:rPr>
                <w:rFonts w:ascii="Times New Roman" w:hAnsi="Times New Roman"/>
                <w:i/>
                <w:iCs/>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3AFE3002"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44848A34"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14:paraId="2BB6BFB0"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1CE491C4"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0,00</w:t>
            </w:r>
          </w:p>
        </w:tc>
        <w:tc>
          <w:tcPr>
            <w:tcW w:w="850" w:type="dxa"/>
            <w:tcBorders>
              <w:top w:val="nil"/>
              <w:left w:val="nil"/>
              <w:bottom w:val="single" w:sz="4" w:space="0" w:color="auto"/>
              <w:right w:val="single" w:sz="4" w:space="0" w:color="auto"/>
            </w:tcBorders>
            <w:shd w:val="clear" w:color="auto" w:fill="auto"/>
            <w:vAlign w:val="bottom"/>
            <w:hideMark/>
          </w:tcPr>
          <w:p w14:paraId="07B8C2FB"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561CC231" w14:textId="77777777" w:rsidR="00B25498" w:rsidRPr="001B130B" w:rsidRDefault="00B25498" w:rsidP="00AD34D7">
            <w:pPr>
              <w:spacing w:after="0"/>
              <w:jc w:val="right"/>
              <w:rPr>
                <w:rFonts w:ascii="Times New Roman" w:hAnsi="Times New Roman"/>
                <w:i/>
                <w:iCs/>
                <w:sz w:val="18"/>
                <w:szCs w:val="18"/>
              </w:rPr>
            </w:pPr>
            <w:r w:rsidRPr="001B130B">
              <w:rPr>
                <w:rFonts w:ascii="Times New Roman" w:hAnsi="Times New Roman"/>
                <w:i/>
                <w:iCs/>
                <w:sz w:val="18"/>
                <w:szCs w:val="18"/>
              </w:rPr>
              <w:t>0,00</w:t>
            </w:r>
          </w:p>
        </w:tc>
      </w:tr>
      <w:tr w:rsidR="00B25498" w:rsidRPr="001B130B" w14:paraId="587E8B75"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810B2ED" w14:textId="77777777" w:rsidR="00B25498" w:rsidRPr="001B130B" w:rsidRDefault="00B25498" w:rsidP="00AD34D7">
            <w:pPr>
              <w:spacing w:after="0"/>
              <w:jc w:val="center"/>
              <w:rPr>
                <w:rFonts w:ascii="Times New Roman" w:hAnsi="Times New Roman"/>
                <w:sz w:val="20"/>
                <w:szCs w:val="20"/>
              </w:rPr>
            </w:pPr>
          </w:p>
        </w:tc>
        <w:tc>
          <w:tcPr>
            <w:tcW w:w="2899" w:type="dxa"/>
            <w:tcBorders>
              <w:top w:val="nil"/>
              <w:left w:val="nil"/>
              <w:bottom w:val="single" w:sz="4" w:space="0" w:color="auto"/>
              <w:right w:val="single" w:sz="4" w:space="0" w:color="auto"/>
            </w:tcBorders>
            <w:shd w:val="clear" w:color="auto" w:fill="auto"/>
            <w:hideMark/>
          </w:tcPr>
          <w:p w14:paraId="03ACD1FE"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1800B0FA"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6D922708"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1AF0514C"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106B9FF6"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0BE4618F"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537F5F79"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0,00</w:t>
            </w:r>
          </w:p>
        </w:tc>
      </w:tr>
      <w:tr w:rsidR="00B25498" w:rsidRPr="002B7A44" w14:paraId="7F962E68"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9B8F3EE" w14:textId="77777777" w:rsidR="00B25498" w:rsidRPr="001B130B" w:rsidRDefault="00B25498" w:rsidP="00AD34D7">
            <w:pPr>
              <w:spacing w:after="0"/>
              <w:jc w:val="center"/>
              <w:rPr>
                <w:rFonts w:ascii="Times New Roman" w:hAnsi="Times New Roman"/>
                <w:sz w:val="20"/>
                <w:szCs w:val="20"/>
              </w:rPr>
            </w:pPr>
          </w:p>
        </w:tc>
        <w:tc>
          <w:tcPr>
            <w:tcW w:w="2899" w:type="dxa"/>
            <w:tcBorders>
              <w:top w:val="nil"/>
              <w:left w:val="nil"/>
              <w:bottom w:val="single" w:sz="4" w:space="0" w:color="auto"/>
              <w:right w:val="single" w:sz="4" w:space="0" w:color="auto"/>
            </w:tcBorders>
            <w:shd w:val="clear" w:color="auto" w:fill="auto"/>
            <w:hideMark/>
          </w:tcPr>
          <w:p w14:paraId="17729E92"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233A07DB"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044C149C"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75BF530D"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47E20445"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44CAB04B"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2EDA164C"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0,00</w:t>
            </w:r>
          </w:p>
        </w:tc>
      </w:tr>
      <w:tr w:rsidR="00B25498" w:rsidRPr="002B7A44" w14:paraId="0D91A91C"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F7F52F4" w14:textId="77777777" w:rsidR="00B25498" w:rsidRPr="001B130B" w:rsidRDefault="00B25498" w:rsidP="00AD34D7">
            <w:pPr>
              <w:spacing w:after="0"/>
              <w:jc w:val="center"/>
              <w:rPr>
                <w:rFonts w:ascii="Times New Roman" w:hAnsi="Times New Roman"/>
              </w:rPr>
            </w:pPr>
          </w:p>
        </w:tc>
        <w:tc>
          <w:tcPr>
            <w:tcW w:w="2899" w:type="dxa"/>
            <w:tcBorders>
              <w:top w:val="nil"/>
              <w:left w:val="nil"/>
              <w:bottom w:val="single" w:sz="4" w:space="0" w:color="auto"/>
              <w:right w:val="single" w:sz="4" w:space="0" w:color="auto"/>
            </w:tcBorders>
            <w:shd w:val="clear" w:color="auto" w:fill="auto"/>
            <w:hideMark/>
          </w:tcPr>
          <w:p w14:paraId="129E2832"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5878B990"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2A73BA62"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34C1F8C0"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1070AB9B"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4D740238"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7685FEEC"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0,00</w:t>
            </w:r>
          </w:p>
        </w:tc>
      </w:tr>
      <w:tr w:rsidR="00B25498" w:rsidRPr="002B7A44" w14:paraId="6122DD89" w14:textId="77777777" w:rsidTr="00AD34D7">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81156F0" w14:textId="77777777" w:rsidR="00B25498" w:rsidRPr="001B130B" w:rsidRDefault="00B25498" w:rsidP="00AD34D7">
            <w:pPr>
              <w:spacing w:after="0"/>
              <w:jc w:val="center"/>
              <w:rPr>
                <w:rFonts w:ascii="Times New Roman" w:hAnsi="Times New Roman"/>
                <w:i/>
                <w:iCs/>
                <w:sz w:val="20"/>
                <w:szCs w:val="20"/>
              </w:rPr>
            </w:pPr>
            <w:r w:rsidRPr="001B130B">
              <w:rPr>
                <w:rFonts w:ascii="Times New Roman" w:hAnsi="Times New Roman"/>
                <w:i/>
                <w:iCs/>
                <w:sz w:val="20"/>
                <w:szCs w:val="20"/>
              </w:rPr>
              <w:t>1.2.</w:t>
            </w:r>
          </w:p>
        </w:tc>
        <w:tc>
          <w:tcPr>
            <w:tcW w:w="2899" w:type="dxa"/>
            <w:tcBorders>
              <w:top w:val="nil"/>
              <w:left w:val="nil"/>
              <w:bottom w:val="single" w:sz="4" w:space="0" w:color="auto"/>
              <w:right w:val="single" w:sz="4" w:space="0" w:color="auto"/>
            </w:tcBorders>
            <w:shd w:val="clear" w:color="auto" w:fill="auto"/>
            <w:hideMark/>
          </w:tcPr>
          <w:p w14:paraId="3C40FEC5" w14:textId="77777777" w:rsidR="00B25498" w:rsidRPr="001B130B" w:rsidRDefault="00B25498" w:rsidP="003E1244">
            <w:pPr>
              <w:spacing w:after="0" w:line="240" w:lineRule="auto"/>
              <w:rPr>
                <w:rFonts w:ascii="Times New Roman" w:hAnsi="Times New Roman"/>
                <w:i/>
                <w:iCs/>
                <w:sz w:val="20"/>
                <w:szCs w:val="20"/>
              </w:rPr>
            </w:pPr>
            <w:r w:rsidRPr="001B130B">
              <w:rPr>
                <w:rFonts w:ascii="Times New Roman" w:hAnsi="Times New Roman"/>
                <w:i/>
                <w:iCs/>
                <w:sz w:val="20"/>
                <w:szCs w:val="20"/>
              </w:rPr>
              <w:t>Основное мероприятие «Реализация мероприятий по градостроительной деятельности»</w:t>
            </w:r>
          </w:p>
        </w:tc>
        <w:tc>
          <w:tcPr>
            <w:tcW w:w="1276" w:type="dxa"/>
            <w:tcBorders>
              <w:top w:val="nil"/>
              <w:left w:val="nil"/>
              <w:bottom w:val="single" w:sz="4" w:space="0" w:color="auto"/>
              <w:right w:val="single" w:sz="4" w:space="0" w:color="auto"/>
            </w:tcBorders>
            <w:shd w:val="clear" w:color="auto" w:fill="auto"/>
            <w:vAlign w:val="bottom"/>
            <w:hideMark/>
          </w:tcPr>
          <w:p w14:paraId="247A8D48"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8 577,70</w:t>
            </w:r>
          </w:p>
        </w:tc>
        <w:tc>
          <w:tcPr>
            <w:tcW w:w="992" w:type="dxa"/>
            <w:tcBorders>
              <w:top w:val="nil"/>
              <w:left w:val="nil"/>
              <w:bottom w:val="single" w:sz="4" w:space="0" w:color="auto"/>
              <w:right w:val="single" w:sz="4" w:space="0" w:color="auto"/>
            </w:tcBorders>
            <w:shd w:val="clear" w:color="auto" w:fill="auto"/>
            <w:vAlign w:val="bottom"/>
            <w:hideMark/>
          </w:tcPr>
          <w:p w14:paraId="0C8AC219"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57,46</w:t>
            </w:r>
          </w:p>
        </w:tc>
        <w:tc>
          <w:tcPr>
            <w:tcW w:w="1134" w:type="dxa"/>
            <w:tcBorders>
              <w:top w:val="nil"/>
              <w:left w:val="nil"/>
              <w:bottom w:val="single" w:sz="4" w:space="0" w:color="auto"/>
              <w:right w:val="single" w:sz="4" w:space="0" w:color="auto"/>
            </w:tcBorders>
            <w:shd w:val="clear" w:color="auto" w:fill="auto"/>
            <w:vAlign w:val="bottom"/>
            <w:hideMark/>
          </w:tcPr>
          <w:p w14:paraId="424502BD"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8 577,64</w:t>
            </w:r>
          </w:p>
        </w:tc>
        <w:tc>
          <w:tcPr>
            <w:tcW w:w="993" w:type="dxa"/>
            <w:tcBorders>
              <w:top w:val="nil"/>
              <w:left w:val="nil"/>
              <w:bottom w:val="single" w:sz="4" w:space="0" w:color="auto"/>
              <w:right w:val="single" w:sz="4" w:space="0" w:color="auto"/>
            </w:tcBorders>
            <w:shd w:val="clear" w:color="auto" w:fill="auto"/>
            <w:vAlign w:val="bottom"/>
            <w:hideMark/>
          </w:tcPr>
          <w:p w14:paraId="6C86D557"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57,46</w:t>
            </w:r>
          </w:p>
        </w:tc>
        <w:tc>
          <w:tcPr>
            <w:tcW w:w="850" w:type="dxa"/>
            <w:tcBorders>
              <w:top w:val="nil"/>
              <w:left w:val="nil"/>
              <w:bottom w:val="single" w:sz="4" w:space="0" w:color="auto"/>
              <w:right w:val="single" w:sz="4" w:space="0" w:color="auto"/>
            </w:tcBorders>
            <w:shd w:val="clear" w:color="auto" w:fill="auto"/>
            <w:vAlign w:val="bottom"/>
            <w:hideMark/>
          </w:tcPr>
          <w:p w14:paraId="0BB34BCA" w14:textId="77777777" w:rsidR="00B25498" w:rsidRPr="001B130B" w:rsidRDefault="00B25498" w:rsidP="00AD34D7">
            <w:pPr>
              <w:spacing w:after="0"/>
              <w:jc w:val="center"/>
              <w:rPr>
                <w:rFonts w:ascii="Times New Roman" w:hAnsi="Times New Roman"/>
                <w:i/>
                <w:iCs/>
                <w:sz w:val="18"/>
                <w:szCs w:val="18"/>
              </w:rPr>
            </w:pPr>
            <w:r w:rsidRPr="001B130B">
              <w:rPr>
                <w:rFonts w:ascii="Times New Roman" w:hAnsi="Times New Roman"/>
                <w:i/>
                <w:iCs/>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786F4E7C" w14:textId="77777777" w:rsidR="00B25498" w:rsidRPr="001B130B" w:rsidRDefault="00B25498" w:rsidP="00AD34D7">
            <w:pPr>
              <w:spacing w:after="0"/>
              <w:jc w:val="right"/>
              <w:rPr>
                <w:rFonts w:ascii="Times New Roman" w:hAnsi="Times New Roman"/>
                <w:i/>
                <w:iCs/>
                <w:sz w:val="18"/>
                <w:szCs w:val="18"/>
              </w:rPr>
            </w:pPr>
            <w:r w:rsidRPr="001B130B">
              <w:rPr>
                <w:rFonts w:ascii="Times New Roman" w:hAnsi="Times New Roman"/>
                <w:i/>
                <w:iCs/>
                <w:sz w:val="18"/>
                <w:szCs w:val="18"/>
              </w:rPr>
              <w:t>-0,06</w:t>
            </w:r>
          </w:p>
        </w:tc>
      </w:tr>
      <w:tr w:rsidR="00B25498" w:rsidRPr="002B7A44" w14:paraId="017A07EE"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199BF97" w14:textId="77777777" w:rsidR="00B25498" w:rsidRPr="001B130B" w:rsidRDefault="00B25498" w:rsidP="00AD34D7">
            <w:pPr>
              <w:spacing w:after="0"/>
              <w:jc w:val="center"/>
              <w:rPr>
                <w:rFonts w:ascii="Times New Roman" w:hAnsi="Times New Roman"/>
                <w:sz w:val="20"/>
                <w:szCs w:val="20"/>
              </w:rPr>
            </w:pPr>
          </w:p>
        </w:tc>
        <w:tc>
          <w:tcPr>
            <w:tcW w:w="2899" w:type="dxa"/>
            <w:tcBorders>
              <w:top w:val="nil"/>
              <w:left w:val="nil"/>
              <w:bottom w:val="single" w:sz="4" w:space="0" w:color="auto"/>
              <w:right w:val="single" w:sz="4" w:space="0" w:color="auto"/>
            </w:tcBorders>
            <w:shd w:val="clear" w:color="auto" w:fill="auto"/>
            <w:vAlign w:val="bottom"/>
            <w:hideMark/>
          </w:tcPr>
          <w:p w14:paraId="5257D022"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0DD87EBF"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4583296C"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53D8EB60"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43CAA53B"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50319CBA"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1A5672AD"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0,00</w:t>
            </w:r>
          </w:p>
        </w:tc>
      </w:tr>
      <w:tr w:rsidR="00B25498" w:rsidRPr="002B7A44" w14:paraId="1B94EFA0"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18EE7F6" w14:textId="77777777" w:rsidR="00B25498" w:rsidRPr="001B130B" w:rsidRDefault="00B25498" w:rsidP="00AD34D7">
            <w:pPr>
              <w:spacing w:after="0"/>
              <w:jc w:val="center"/>
              <w:rPr>
                <w:rFonts w:ascii="Times New Roman" w:hAnsi="Times New Roman"/>
                <w:sz w:val="20"/>
                <w:szCs w:val="20"/>
              </w:rPr>
            </w:pPr>
          </w:p>
        </w:tc>
        <w:tc>
          <w:tcPr>
            <w:tcW w:w="2899" w:type="dxa"/>
            <w:tcBorders>
              <w:top w:val="nil"/>
              <w:left w:val="nil"/>
              <w:bottom w:val="single" w:sz="4" w:space="0" w:color="auto"/>
              <w:right w:val="single" w:sz="4" w:space="0" w:color="auto"/>
            </w:tcBorders>
            <w:shd w:val="clear" w:color="auto" w:fill="auto"/>
            <w:vAlign w:val="bottom"/>
            <w:hideMark/>
          </w:tcPr>
          <w:p w14:paraId="2265B28B"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бюджет автономного округа</w:t>
            </w:r>
          </w:p>
        </w:tc>
        <w:tc>
          <w:tcPr>
            <w:tcW w:w="1276" w:type="dxa"/>
            <w:tcBorders>
              <w:top w:val="nil"/>
              <w:left w:val="nil"/>
              <w:bottom w:val="single" w:sz="4" w:space="0" w:color="auto"/>
              <w:right w:val="single" w:sz="4" w:space="0" w:color="auto"/>
            </w:tcBorders>
            <w:shd w:val="clear" w:color="auto" w:fill="auto"/>
            <w:vAlign w:val="bottom"/>
            <w:hideMark/>
          </w:tcPr>
          <w:p w14:paraId="327F4C33"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8 148,80</w:t>
            </w:r>
          </w:p>
        </w:tc>
        <w:tc>
          <w:tcPr>
            <w:tcW w:w="992" w:type="dxa"/>
            <w:tcBorders>
              <w:top w:val="nil"/>
              <w:left w:val="nil"/>
              <w:bottom w:val="single" w:sz="4" w:space="0" w:color="auto"/>
              <w:right w:val="single" w:sz="4" w:space="0" w:color="auto"/>
            </w:tcBorders>
            <w:shd w:val="clear" w:color="auto" w:fill="auto"/>
            <w:vAlign w:val="bottom"/>
            <w:hideMark/>
          </w:tcPr>
          <w:p w14:paraId="589B01DD"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4DA3641C"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8 148,76</w:t>
            </w:r>
          </w:p>
        </w:tc>
        <w:tc>
          <w:tcPr>
            <w:tcW w:w="993" w:type="dxa"/>
            <w:tcBorders>
              <w:top w:val="nil"/>
              <w:left w:val="nil"/>
              <w:bottom w:val="single" w:sz="4" w:space="0" w:color="auto"/>
              <w:right w:val="single" w:sz="4" w:space="0" w:color="auto"/>
            </w:tcBorders>
            <w:shd w:val="clear" w:color="auto" w:fill="auto"/>
            <w:vAlign w:val="bottom"/>
            <w:hideMark/>
          </w:tcPr>
          <w:p w14:paraId="1044646F"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2ACDBD22"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31DD8DC8"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- 0,04</w:t>
            </w:r>
          </w:p>
        </w:tc>
      </w:tr>
      <w:tr w:rsidR="00B25498" w:rsidRPr="002B7A44" w14:paraId="74A91033"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BB988EB" w14:textId="77777777" w:rsidR="00B25498" w:rsidRPr="001B130B" w:rsidRDefault="00B25498" w:rsidP="00AD34D7">
            <w:pPr>
              <w:spacing w:after="0"/>
              <w:jc w:val="center"/>
              <w:rPr>
                <w:rFonts w:ascii="Times New Roman" w:hAnsi="Times New Roman"/>
                <w:sz w:val="20"/>
                <w:szCs w:val="20"/>
              </w:rPr>
            </w:pPr>
            <w:r w:rsidRPr="001B130B">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vAlign w:val="bottom"/>
            <w:hideMark/>
          </w:tcPr>
          <w:p w14:paraId="57C67743" w14:textId="77777777"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73DA21A6"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428,90</w:t>
            </w:r>
          </w:p>
        </w:tc>
        <w:tc>
          <w:tcPr>
            <w:tcW w:w="992" w:type="dxa"/>
            <w:tcBorders>
              <w:top w:val="nil"/>
              <w:left w:val="nil"/>
              <w:bottom w:val="single" w:sz="4" w:space="0" w:color="auto"/>
              <w:right w:val="single" w:sz="4" w:space="0" w:color="auto"/>
            </w:tcBorders>
            <w:shd w:val="clear" w:color="auto" w:fill="auto"/>
            <w:vAlign w:val="bottom"/>
            <w:hideMark/>
          </w:tcPr>
          <w:p w14:paraId="1249D51E"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3581A475"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428,88</w:t>
            </w:r>
          </w:p>
        </w:tc>
        <w:tc>
          <w:tcPr>
            <w:tcW w:w="993" w:type="dxa"/>
            <w:tcBorders>
              <w:top w:val="nil"/>
              <w:left w:val="nil"/>
              <w:bottom w:val="single" w:sz="4" w:space="0" w:color="auto"/>
              <w:right w:val="single" w:sz="4" w:space="0" w:color="auto"/>
            </w:tcBorders>
            <w:shd w:val="clear" w:color="auto" w:fill="auto"/>
            <w:vAlign w:val="bottom"/>
            <w:hideMark/>
          </w:tcPr>
          <w:p w14:paraId="498EFE0F"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0DB57253" w14:textId="77777777" w:rsidR="00B25498" w:rsidRPr="001B130B" w:rsidRDefault="00B25498" w:rsidP="00AD34D7">
            <w:pPr>
              <w:spacing w:after="0"/>
              <w:jc w:val="center"/>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04EF8AB6"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- 0,02</w:t>
            </w:r>
          </w:p>
        </w:tc>
      </w:tr>
      <w:tr w:rsidR="00B25498" w:rsidRPr="002B7A44" w14:paraId="007F6960" w14:textId="77777777" w:rsidTr="00AD34D7">
        <w:trPr>
          <w:trHeight w:val="13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4DF7B8D" w14:textId="77777777" w:rsidR="00B25498" w:rsidRPr="001B130B" w:rsidRDefault="00B25498" w:rsidP="00AD34D7">
            <w:pPr>
              <w:spacing w:after="0"/>
              <w:jc w:val="center"/>
              <w:rPr>
                <w:rFonts w:ascii="Times New Roman" w:hAnsi="Times New Roman"/>
              </w:rPr>
            </w:pPr>
            <w:r w:rsidRPr="001B130B">
              <w:rPr>
                <w:rFonts w:ascii="Times New Roman" w:hAnsi="Times New Roman"/>
              </w:rPr>
              <w:t>2.</w:t>
            </w:r>
          </w:p>
        </w:tc>
        <w:tc>
          <w:tcPr>
            <w:tcW w:w="2899" w:type="dxa"/>
            <w:tcBorders>
              <w:top w:val="nil"/>
              <w:left w:val="nil"/>
              <w:bottom w:val="single" w:sz="4" w:space="0" w:color="auto"/>
              <w:right w:val="single" w:sz="4" w:space="0" w:color="auto"/>
            </w:tcBorders>
            <w:shd w:val="clear" w:color="auto" w:fill="auto"/>
            <w:hideMark/>
          </w:tcPr>
          <w:p w14:paraId="5C938FFC" w14:textId="36E97D91" w:rsidR="00B25498" w:rsidRPr="001B130B" w:rsidRDefault="00B25498" w:rsidP="00AD34D7">
            <w:pPr>
              <w:spacing w:after="0"/>
              <w:rPr>
                <w:rFonts w:ascii="Times New Roman" w:hAnsi="Times New Roman"/>
                <w:sz w:val="20"/>
                <w:szCs w:val="20"/>
              </w:rPr>
            </w:pPr>
            <w:r w:rsidRPr="001B130B">
              <w:rPr>
                <w:rFonts w:ascii="Times New Roman" w:hAnsi="Times New Roman"/>
                <w:sz w:val="20"/>
                <w:szCs w:val="20"/>
              </w:rPr>
              <w:t xml:space="preserve">Подпрограмма </w:t>
            </w:r>
            <w:r w:rsidR="00C17532">
              <w:rPr>
                <w:rFonts w:ascii="Times New Roman" w:hAnsi="Times New Roman"/>
                <w:sz w:val="20"/>
                <w:szCs w:val="20"/>
              </w:rPr>
              <w:t>«</w:t>
            </w:r>
            <w:r w:rsidRPr="001B130B">
              <w:rPr>
                <w:rFonts w:ascii="Times New Roman" w:hAnsi="Times New Roman"/>
                <w:sz w:val="20"/>
                <w:szCs w:val="20"/>
              </w:rPr>
              <w:t>Обеспечение мерами государственной поддержки по улучшению жилищных условий отдельных категорий граждан</w:t>
            </w:r>
            <w:r w:rsidR="00C17532">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2407A67E"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6 349,91</w:t>
            </w:r>
          </w:p>
        </w:tc>
        <w:tc>
          <w:tcPr>
            <w:tcW w:w="992" w:type="dxa"/>
            <w:tcBorders>
              <w:top w:val="nil"/>
              <w:left w:val="nil"/>
              <w:bottom w:val="single" w:sz="4" w:space="0" w:color="auto"/>
              <w:right w:val="single" w:sz="4" w:space="0" w:color="auto"/>
            </w:tcBorders>
            <w:shd w:val="clear" w:color="auto" w:fill="auto"/>
            <w:vAlign w:val="bottom"/>
            <w:hideMark/>
          </w:tcPr>
          <w:p w14:paraId="548AF17C"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42,54</w:t>
            </w:r>
          </w:p>
        </w:tc>
        <w:tc>
          <w:tcPr>
            <w:tcW w:w="1134" w:type="dxa"/>
            <w:tcBorders>
              <w:top w:val="nil"/>
              <w:left w:val="nil"/>
              <w:bottom w:val="single" w:sz="4" w:space="0" w:color="auto"/>
              <w:right w:val="single" w:sz="4" w:space="0" w:color="auto"/>
            </w:tcBorders>
            <w:shd w:val="clear" w:color="auto" w:fill="auto"/>
            <w:vAlign w:val="bottom"/>
            <w:hideMark/>
          </w:tcPr>
          <w:p w14:paraId="715F0759"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6 349,76</w:t>
            </w:r>
          </w:p>
        </w:tc>
        <w:tc>
          <w:tcPr>
            <w:tcW w:w="993" w:type="dxa"/>
            <w:tcBorders>
              <w:top w:val="nil"/>
              <w:left w:val="nil"/>
              <w:bottom w:val="single" w:sz="4" w:space="0" w:color="auto"/>
              <w:right w:val="single" w:sz="4" w:space="0" w:color="auto"/>
            </w:tcBorders>
            <w:shd w:val="clear" w:color="auto" w:fill="auto"/>
            <w:vAlign w:val="bottom"/>
            <w:hideMark/>
          </w:tcPr>
          <w:p w14:paraId="65A9D159"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42,54</w:t>
            </w:r>
          </w:p>
        </w:tc>
        <w:tc>
          <w:tcPr>
            <w:tcW w:w="850" w:type="dxa"/>
            <w:tcBorders>
              <w:top w:val="nil"/>
              <w:left w:val="nil"/>
              <w:bottom w:val="single" w:sz="4" w:space="0" w:color="auto"/>
              <w:right w:val="single" w:sz="4" w:space="0" w:color="auto"/>
            </w:tcBorders>
            <w:shd w:val="clear" w:color="auto" w:fill="auto"/>
            <w:vAlign w:val="bottom"/>
            <w:hideMark/>
          </w:tcPr>
          <w:p w14:paraId="3ED13273"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7A894DED" w14:textId="77777777" w:rsidR="00B25498" w:rsidRPr="001B130B" w:rsidRDefault="00B25498" w:rsidP="00AD34D7">
            <w:pPr>
              <w:spacing w:after="0"/>
              <w:jc w:val="right"/>
              <w:rPr>
                <w:rFonts w:ascii="Times New Roman" w:hAnsi="Times New Roman"/>
                <w:sz w:val="18"/>
                <w:szCs w:val="18"/>
              </w:rPr>
            </w:pPr>
            <w:r w:rsidRPr="001B130B">
              <w:rPr>
                <w:rFonts w:ascii="Times New Roman" w:hAnsi="Times New Roman"/>
                <w:sz w:val="18"/>
                <w:szCs w:val="18"/>
              </w:rPr>
              <w:t>- 0,15</w:t>
            </w:r>
          </w:p>
        </w:tc>
      </w:tr>
      <w:tr w:rsidR="00B25498" w:rsidRPr="002B7A44" w14:paraId="6A3E540D" w14:textId="77777777" w:rsidTr="009C6F30">
        <w:trPr>
          <w:trHeight w:val="908"/>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2FA271F" w14:textId="77777777" w:rsidR="00B25498" w:rsidRPr="00C17532" w:rsidRDefault="00B25498" w:rsidP="00AD34D7">
            <w:pPr>
              <w:spacing w:after="0"/>
              <w:jc w:val="center"/>
              <w:rPr>
                <w:rFonts w:ascii="Times New Roman" w:hAnsi="Times New Roman"/>
                <w:i/>
                <w:iCs/>
                <w:sz w:val="20"/>
                <w:szCs w:val="20"/>
              </w:rPr>
            </w:pPr>
            <w:r w:rsidRPr="00C17532">
              <w:rPr>
                <w:rFonts w:ascii="Times New Roman" w:hAnsi="Times New Roman"/>
                <w:i/>
                <w:iCs/>
                <w:sz w:val="20"/>
                <w:szCs w:val="20"/>
              </w:rPr>
              <w:t>2.1.</w:t>
            </w:r>
          </w:p>
        </w:tc>
        <w:tc>
          <w:tcPr>
            <w:tcW w:w="2899" w:type="dxa"/>
            <w:tcBorders>
              <w:top w:val="nil"/>
              <w:left w:val="nil"/>
              <w:bottom w:val="single" w:sz="4" w:space="0" w:color="auto"/>
              <w:right w:val="single" w:sz="4" w:space="0" w:color="auto"/>
            </w:tcBorders>
            <w:shd w:val="clear" w:color="auto" w:fill="auto"/>
            <w:hideMark/>
          </w:tcPr>
          <w:p w14:paraId="41BBA049" w14:textId="63C37DE5" w:rsidR="00B25498" w:rsidRPr="00C17532" w:rsidRDefault="00B25498" w:rsidP="003E1244">
            <w:pPr>
              <w:spacing w:after="0" w:line="240" w:lineRule="auto"/>
              <w:rPr>
                <w:rFonts w:ascii="Times New Roman" w:hAnsi="Times New Roman"/>
                <w:i/>
                <w:iCs/>
                <w:sz w:val="20"/>
                <w:szCs w:val="20"/>
              </w:rPr>
            </w:pPr>
            <w:r w:rsidRPr="00C17532">
              <w:rPr>
                <w:rFonts w:ascii="Times New Roman" w:hAnsi="Times New Roman"/>
                <w:i/>
                <w:iCs/>
                <w:sz w:val="20"/>
                <w:szCs w:val="20"/>
              </w:rPr>
              <w:t xml:space="preserve">Основное мероприятие </w:t>
            </w:r>
            <w:r w:rsidR="00C17532" w:rsidRPr="00C17532">
              <w:rPr>
                <w:rFonts w:ascii="Times New Roman" w:hAnsi="Times New Roman"/>
                <w:i/>
                <w:iCs/>
                <w:sz w:val="20"/>
                <w:szCs w:val="20"/>
              </w:rPr>
              <w:t>«</w:t>
            </w:r>
            <w:r w:rsidRPr="00C17532">
              <w:rPr>
                <w:rFonts w:ascii="Times New Roman" w:hAnsi="Times New Roman"/>
                <w:i/>
                <w:iCs/>
                <w:sz w:val="20"/>
                <w:szCs w:val="20"/>
              </w:rPr>
              <w:t>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w:t>
            </w:r>
            <w:r w:rsidR="00C17532" w:rsidRPr="00C17532">
              <w:rPr>
                <w:rFonts w:ascii="Times New Roman" w:hAnsi="Times New Roman"/>
                <w:i/>
                <w:iCs/>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5600F58F" w14:textId="77777777" w:rsidR="00B25498" w:rsidRPr="00C17532" w:rsidRDefault="00B25498" w:rsidP="00AD34D7">
            <w:pPr>
              <w:spacing w:after="0"/>
              <w:jc w:val="right"/>
              <w:rPr>
                <w:rFonts w:ascii="Times New Roman" w:hAnsi="Times New Roman"/>
                <w:i/>
                <w:iCs/>
                <w:sz w:val="20"/>
                <w:szCs w:val="20"/>
              </w:rPr>
            </w:pPr>
            <w:r w:rsidRPr="00C17532">
              <w:rPr>
                <w:rFonts w:ascii="Times New Roman" w:hAnsi="Times New Roman"/>
                <w:i/>
                <w:iCs/>
                <w:sz w:val="20"/>
                <w:szCs w:val="20"/>
              </w:rPr>
              <w:t>1 030,30</w:t>
            </w:r>
          </w:p>
        </w:tc>
        <w:tc>
          <w:tcPr>
            <w:tcW w:w="992" w:type="dxa"/>
            <w:tcBorders>
              <w:top w:val="nil"/>
              <w:left w:val="nil"/>
              <w:bottom w:val="single" w:sz="4" w:space="0" w:color="auto"/>
              <w:right w:val="single" w:sz="4" w:space="0" w:color="auto"/>
            </w:tcBorders>
            <w:shd w:val="clear" w:color="auto" w:fill="auto"/>
            <w:vAlign w:val="bottom"/>
            <w:hideMark/>
          </w:tcPr>
          <w:p w14:paraId="7DD959CB" w14:textId="77777777" w:rsidR="00B25498" w:rsidRPr="00C17532" w:rsidRDefault="00B25498" w:rsidP="00AD34D7">
            <w:pPr>
              <w:spacing w:after="0"/>
              <w:jc w:val="right"/>
              <w:rPr>
                <w:rFonts w:ascii="Times New Roman" w:hAnsi="Times New Roman"/>
                <w:i/>
                <w:iCs/>
                <w:sz w:val="20"/>
                <w:szCs w:val="20"/>
              </w:rPr>
            </w:pPr>
            <w:r w:rsidRPr="00C17532">
              <w:rPr>
                <w:rFonts w:ascii="Times New Roman" w:hAnsi="Times New Roman"/>
                <w:i/>
                <w:iCs/>
                <w:sz w:val="20"/>
                <w:szCs w:val="20"/>
              </w:rPr>
              <w:t>6,90</w:t>
            </w:r>
          </w:p>
        </w:tc>
        <w:tc>
          <w:tcPr>
            <w:tcW w:w="1134" w:type="dxa"/>
            <w:tcBorders>
              <w:top w:val="nil"/>
              <w:left w:val="nil"/>
              <w:bottom w:val="single" w:sz="4" w:space="0" w:color="auto"/>
              <w:right w:val="single" w:sz="4" w:space="0" w:color="auto"/>
            </w:tcBorders>
            <w:shd w:val="clear" w:color="auto" w:fill="auto"/>
            <w:vAlign w:val="bottom"/>
            <w:hideMark/>
          </w:tcPr>
          <w:p w14:paraId="1656C1B3" w14:textId="77777777" w:rsidR="00B25498" w:rsidRPr="00C17532" w:rsidRDefault="00B25498" w:rsidP="00AD34D7">
            <w:pPr>
              <w:spacing w:after="0"/>
              <w:jc w:val="right"/>
              <w:rPr>
                <w:rFonts w:ascii="Times New Roman" w:hAnsi="Times New Roman"/>
                <w:i/>
                <w:iCs/>
                <w:sz w:val="20"/>
                <w:szCs w:val="20"/>
              </w:rPr>
            </w:pPr>
            <w:r w:rsidRPr="00C17532">
              <w:rPr>
                <w:rFonts w:ascii="Times New Roman" w:hAnsi="Times New Roman"/>
                <w:i/>
                <w:iCs/>
                <w:sz w:val="20"/>
                <w:szCs w:val="20"/>
              </w:rPr>
              <w:t>1 030,26</w:t>
            </w:r>
          </w:p>
        </w:tc>
        <w:tc>
          <w:tcPr>
            <w:tcW w:w="993" w:type="dxa"/>
            <w:tcBorders>
              <w:top w:val="nil"/>
              <w:left w:val="nil"/>
              <w:bottom w:val="single" w:sz="4" w:space="0" w:color="auto"/>
              <w:right w:val="single" w:sz="4" w:space="0" w:color="auto"/>
            </w:tcBorders>
            <w:shd w:val="clear" w:color="auto" w:fill="auto"/>
            <w:vAlign w:val="bottom"/>
            <w:hideMark/>
          </w:tcPr>
          <w:p w14:paraId="1951BABC" w14:textId="77777777" w:rsidR="00B25498" w:rsidRPr="00C17532" w:rsidRDefault="00B25498" w:rsidP="00AD34D7">
            <w:pPr>
              <w:spacing w:after="0"/>
              <w:jc w:val="right"/>
              <w:rPr>
                <w:rFonts w:ascii="Times New Roman" w:hAnsi="Times New Roman"/>
                <w:i/>
                <w:iCs/>
                <w:sz w:val="20"/>
                <w:szCs w:val="20"/>
              </w:rPr>
            </w:pPr>
            <w:r w:rsidRPr="00C17532">
              <w:rPr>
                <w:rFonts w:ascii="Times New Roman" w:hAnsi="Times New Roman"/>
                <w:i/>
                <w:iCs/>
                <w:sz w:val="20"/>
                <w:szCs w:val="20"/>
              </w:rPr>
              <w:t>6,90</w:t>
            </w:r>
          </w:p>
        </w:tc>
        <w:tc>
          <w:tcPr>
            <w:tcW w:w="850" w:type="dxa"/>
            <w:tcBorders>
              <w:top w:val="nil"/>
              <w:left w:val="nil"/>
              <w:bottom w:val="single" w:sz="4" w:space="0" w:color="auto"/>
              <w:right w:val="single" w:sz="4" w:space="0" w:color="auto"/>
            </w:tcBorders>
            <w:shd w:val="clear" w:color="auto" w:fill="auto"/>
            <w:vAlign w:val="bottom"/>
            <w:hideMark/>
          </w:tcPr>
          <w:p w14:paraId="6F757571" w14:textId="77777777" w:rsidR="00B25498" w:rsidRPr="00C17532" w:rsidRDefault="00B25498" w:rsidP="00AD34D7">
            <w:pPr>
              <w:spacing w:after="0"/>
              <w:jc w:val="right"/>
              <w:rPr>
                <w:rFonts w:ascii="Times New Roman" w:hAnsi="Times New Roman"/>
                <w:i/>
                <w:iCs/>
                <w:sz w:val="20"/>
                <w:szCs w:val="20"/>
              </w:rPr>
            </w:pPr>
            <w:r w:rsidRPr="00C17532">
              <w:rPr>
                <w:rFonts w:ascii="Times New Roman" w:hAnsi="Times New Roman"/>
                <w:i/>
                <w:iCs/>
                <w:sz w:val="20"/>
                <w:szCs w:val="20"/>
              </w:rPr>
              <w:t>100,00</w:t>
            </w:r>
          </w:p>
        </w:tc>
        <w:tc>
          <w:tcPr>
            <w:tcW w:w="1559" w:type="dxa"/>
            <w:tcBorders>
              <w:top w:val="nil"/>
              <w:left w:val="nil"/>
              <w:bottom w:val="single" w:sz="4" w:space="0" w:color="auto"/>
              <w:right w:val="single" w:sz="4" w:space="0" w:color="auto"/>
            </w:tcBorders>
            <w:shd w:val="clear" w:color="auto" w:fill="auto"/>
            <w:vAlign w:val="bottom"/>
            <w:hideMark/>
          </w:tcPr>
          <w:p w14:paraId="08276445"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- 0,04</w:t>
            </w:r>
          </w:p>
        </w:tc>
      </w:tr>
      <w:tr w:rsidR="00B25498" w:rsidRPr="002B7A44" w14:paraId="641B4458" w14:textId="77777777" w:rsidTr="00AD34D7">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42B5E45" w14:textId="77777777" w:rsidR="00B25498" w:rsidRPr="00C17532" w:rsidRDefault="00B25498" w:rsidP="00AD34D7">
            <w:pPr>
              <w:spacing w:after="0"/>
              <w:jc w:val="center"/>
              <w:rPr>
                <w:rFonts w:ascii="Times New Roman" w:hAnsi="Times New Roman"/>
                <w:sz w:val="20"/>
                <w:szCs w:val="20"/>
              </w:rPr>
            </w:pPr>
            <w:r w:rsidRPr="00C17532">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3ECC7E51"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4616D001"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1 030,30</w:t>
            </w:r>
          </w:p>
        </w:tc>
        <w:tc>
          <w:tcPr>
            <w:tcW w:w="992" w:type="dxa"/>
            <w:tcBorders>
              <w:top w:val="nil"/>
              <w:left w:val="nil"/>
              <w:bottom w:val="single" w:sz="4" w:space="0" w:color="auto"/>
              <w:right w:val="single" w:sz="4" w:space="0" w:color="auto"/>
            </w:tcBorders>
            <w:shd w:val="clear" w:color="auto" w:fill="auto"/>
            <w:vAlign w:val="bottom"/>
            <w:hideMark/>
          </w:tcPr>
          <w:p w14:paraId="74368363"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х</w:t>
            </w:r>
          </w:p>
        </w:tc>
        <w:tc>
          <w:tcPr>
            <w:tcW w:w="1134" w:type="dxa"/>
            <w:tcBorders>
              <w:top w:val="nil"/>
              <w:left w:val="nil"/>
              <w:bottom w:val="single" w:sz="4" w:space="0" w:color="auto"/>
              <w:right w:val="single" w:sz="4" w:space="0" w:color="auto"/>
            </w:tcBorders>
            <w:shd w:val="clear" w:color="auto" w:fill="auto"/>
            <w:vAlign w:val="bottom"/>
            <w:hideMark/>
          </w:tcPr>
          <w:p w14:paraId="6A5B62AD"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1 030,26</w:t>
            </w:r>
          </w:p>
        </w:tc>
        <w:tc>
          <w:tcPr>
            <w:tcW w:w="993" w:type="dxa"/>
            <w:tcBorders>
              <w:top w:val="nil"/>
              <w:left w:val="nil"/>
              <w:bottom w:val="single" w:sz="4" w:space="0" w:color="auto"/>
              <w:right w:val="single" w:sz="4" w:space="0" w:color="auto"/>
            </w:tcBorders>
            <w:shd w:val="clear" w:color="auto" w:fill="auto"/>
            <w:vAlign w:val="bottom"/>
            <w:hideMark/>
          </w:tcPr>
          <w:p w14:paraId="4EE56E79"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52CBF9D0"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100,00</w:t>
            </w:r>
          </w:p>
        </w:tc>
        <w:tc>
          <w:tcPr>
            <w:tcW w:w="1559" w:type="dxa"/>
            <w:tcBorders>
              <w:top w:val="nil"/>
              <w:left w:val="nil"/>
              <w:bottom w:val="single" w:sz="4" w:space="0" w:color="auto"/>
              <w:right w:val="single" w:sz="4" w:space="0" w:color="auto"/>
            </w:tcBorders>
            <w:shd w:val="clear" w:color="auto" w:fill="auto"/>
            <w:vAlign w:val="bottom"/>
            <w:hideMark/>
          </w:tcPr>
          <w:p w14:paraId="763B82F1"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-0,04</w:t>
            </w:r>
          </w:p>
        </w:tc>
      </w:tr>
      <w:tr w:rsidR="00B25498" w:rsidRPr="002B7A44" w14:paraId="133DE6C9"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519DA49" w14:textId="77777777" w:rsidR="00B25498" w:rsidRPr="00C17532" w:rsidRDefault="00B25498" w:rsidP="00AD34D7">
            <w:pPr>
              <w:spacing w:after="0"/>
              <w:jc w:val="center"/>
              <w:rPr>
                <w:rFonts w:ascii="Times New Roman" w:hAnsi="Times New Roman"/>
                <w:sz w:val="20"/>
                <w:szCs w:val="20"/>
              </w:rPr>
            </w:pPr>
            <w:r w:rsidRPr="00C17532">
              <w:rPr>
                <w:rFonts w:ascii="Times New Roman" w:hAnsi="Times New Roman"/>
                <w:sz w:val="20"/>
                <w:szCs w:val="20"/>
              </w:rPr>
              <w:lastRenderedPageBreak/>
              <w:t> </w:t>
            </w:r>
          </w:p>
        </w:tc>
        <w:tc>
          <w:tcPr>
            <w:tcW w:w="2899" w:type="dxa"/>
            <w:tcBorders>
              <w:top w:val="nil"/>
              <w:left w:val="nil"/>
              <w:bottom w:val="single" w:sz="4" w:space="0" w:color="auto"/>
              <w:right w:val="single" w:sz="4" w:space="0" w:color="auto"/>
            </w:tcBorders>
            <w:shd w:val="clear" w:color="auto" w:fill="auto"/>
            <w:hideMark/>
          </w:tcPr>
          <w:p w14:paraId="4BD7CEBA"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312295DB"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14:paraId="16DBB5B2"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х</w:t>
            </w:r>
          </w:p>
        </w:tc>
        <w:tc>
          <w:tcPr>
            <w:tcW w:w="1134" w:type="dxa"/>
            <w:tcBorders>
              <w:top w:val="nil"/>
              <w:left w:val="nil"/>
              <w:bottom w:val="single" w:sz="4" w:space="0" w:color="auto"/>
              <w:right w:val="single" w:sz="4" w:space="0" w:color="auto"/>
            </w:tcBorders>
            <w:shd w:val="clear" w:color="auto" w:fill="auto"/>
            <w:vAlign w:val="bottom"/>
            <w:hideMark/>
          </w:tcPr>
          <w:p w14:paraId="05D63DEB"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14:paraId="07120218"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58E6FC27"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14:paraId="30644F2B"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r>
      <w:tr w:rsidR="00B25498" w:rsidRPr="002B7A44" w14:paraId="2CBB3E11"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8CB6F68" w14:textId="77777777" w:rsidR="00B25498" w:rsidRPr="00C17532" w:rsidRDefault="00B25498" w:rsidP="00AD34D7">
            <w:pPr>
              <w:spacing w:after="0"/>
              <w:rPr>
                <w:rFonts w:ascii="Times New Roman" w:hAnsi="Times New Roman"/>
              </w:rPr>
            </w:pPr>
            <w:r w:rsidRPr="00C17532">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3F7DC013"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563E63D4"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14:paraId="3288AE6F"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х</w:t>
            </w:r>
          </w:p>
        </w:tc>
        <w:tc>
          <w:tcPr>
            <w:tcW w:w="1134" w:type="dxa"/>
            <w:tcBorders>
              <w:top w:val="nil"/>
              <w:left w:val="nil"/>
              <w:bottom w:val="single" w:sz="4" w:space="0" w:color="auto"/>
              <w:right w:val="single" w:sz="4" w:space="0" w:color="auto"/>
            </w:tcBorders>
            <w:shd w:val="clear" w:color="auto" w:fill="auto"/>
            <w:vAlign w:val="bottom"/>
            <w:hideMark/>
          </w:tcPr>
          <w:p w14:paraId="409899D0"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bottom"/>
            <w:hideMark/>
          </w:tcPr>
          <w:p w14:paraId="395190F6"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09330363"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14:paraId="0515B486" w14:textId="77777777" w:rsidR="00B25498" w:rsidRPr="00C17532" w:rsidRDefault="00B25498" w:rsidP="00AD34D7">
            <w:pPr>
              <w:spacing w:after="0"/>
              <w:jc w:val="right"/>
              <w:rPr>
                <w:rFonts w:ascii="Times New Roman" w:hAnsi="Times New Roman"/>
                <w:sz w:val="20"/>
                <w:szCs w:val="20"/>
              </w:rPr>
            </w:pPr>
            <w:r w:rsidRPr="00C17532">
              <w:rPr>
                <w:rFonts w:ascii="Times New Roman" w:hAnsi="Times New Roman"/>
                <w:sz w:val="20"/>
                <w:szCs w:val="20"/>
              </w:rPr>
              <w:t>0,00</w:t>
            </w:r>
          </w:p>
        </w:tc>
      </w:tr>
      <w:tr w:rsidR="00B25498" w:rsidRPr="00C17532" w14:paraId="7F3943EC" w14:textId="77777777" w:rsidTr="00AD34D7">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648CD4C" w14:textId="77777777" w:rsidR="00B25498" w:rsidRPr="00C17532" w:rsidRDefault="00B25498" w:rsidP="00AD34D7">
            <w:pPr>
              <w:spacing w:after="0"/>
              <w:jc w:val="center"/>
              <w:rPr>
                <w:rFonts w:ascii="Times New Roman" w:hAnsi="Times New Roman"/>
                <w:i/>
                <w:iCs/>
                <w:sz w:val="20"/>
                <w:szCs w:val="20"/>
              </w:rPr>
            </w:pPr>
            <w:r w:rsidRPr="00C17532">
              <w:rPr>
                <w:rFonts w:ascii="Times New Roman" w:hAnsi="Times New Roman"/>
                <w:i/>
                <w:iCs/>
                <w:sz w:val="20"/>
                <w:szCs w:val="20"/>
              </w:rPr>
              <w:t>2.2.</w:t>
            </w:r>
          </w:p>
        </w:tc>
        <w:tc>
          <w:tcPr>
            <w:tcW w:w="2899" w:type="dxa"/>
            <w:tcBorders>
              <w:top w:val="nil"/>
              <w:left w:val="nil"/>
              <w:bottom w:val="single" w:sz="4" w:space="0" w:color="auto"/>
              <w:right w:val="single" w:sz="4" w:space="0" w:color="auto"/>
            </w:tcBorders>
            <w:shd w:val="clear" w:color="auto" w:fill="auto"/>
            <w:hideMark/>
          </w:tcPr>
          <w:p w14:paraId="51F89C26" w14:textId="5887E923" w:rsidR="00B25498" w:rsidRPr="00C17532" w:rsidRDefault="00B25498" w:rsidP="003E1244">
            <w:pPr>
              <w:spacing w:after="0" w:line="240" w:lineRule="auto"/>
              <w:rPr>
                <w:rFonts w:ascii="Times New Roman" w:hAnsi="Times New Roman"/>
                <w:i/>
                <w:iCs/>
                <w:sz w:val="20"/>
                <w:szCs w:val="20"/>
              </w:rPr>
            </w:pPr>
            <w:r w:rsidRPr="00C17532">
              <w:rPr>
                <w:rFonts w:ascii="Times New Roman" w:hAnsi="Times New Roman"/>
                <w:i/>
                <w:iCs/>
                <w:sz w:val="20"/>
                <w:szCs w:val="20"/>
              </w:rPr>
              <w:t xml:space="preserve">Основное мероприятие </w:t>
            </w:r>
            <w:r w:rsidR="00C17532" w:rsidRPr="00C17532">
              <w:rPr>
                <w:rFonts w:ascii="Times New Roman" w:hAnsi="Times New Roman"/>
                <w:i/>
                <w:iCs/>
                <w:sz w:val="20"/>
                <w:szCs w:val="20"/>
              </w:rPr>
              <w:t>«</w:t>
            </w:r>
            <w:r w:rsidRPr="00C17532">
              <w:rPr>
                <w:rFonts w:ascii="Times New Roman" w:hAnsi="Times New Roman"/>
                <w:i/>
                <w:iCs/>
                <w:sz w:val="20"/>
                <w:szCs w:val="20"/>
              </w:rPr>
              <w:t xml:space="preserve">Обеспечение жильем молодых семей государственной программы Российской Федерации </w:t>
            </w:r>
            <w:r w:rsidR="00C17532" w:rsidRPr="00C17532">
              <w:rPr>
                <w:rFonts w:ascii="Times New Roman" w:hAnsi="Times New Roman"/>
                <w:i/>
                <w:iCs/>
                <w:sz w:val="20"/>
                <w:szCs w:val="20"/>
              </w:rPr>
              <w:t>«</w:t>
            </w:r>
            <w:r w:rsidRPr="00C17532">
              <w:rPr>
                <w:rFonts w:ascii="Times New Roman" w:hAnsi="Times New Roman"/>
                <w:i/>
                <w:iCs/>
                <w:sz w:val="20"/>
                <w:szCs w:val="20"/>
              </w:rPr>
              <w:t>Обеспечение доступным и комфортным жильем и коммунальными услугами граждан Российской Федерации</w:t>
            </w:r>
            <w:r w:rsidR="00C17532" w:rsidRPr="00C17532">
              <w:rPr>
                <w:rFonts w:ascii="Times New Roman" w:hAnsi="Times New Roman"/>
                <w:i/>
                <w:iCs/>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14:paraId="498B38D8"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5 292,21</w:t>
            </w:r>
          </w:p>
        </w:tc>
        <w:tc>
          <w:tcPr>
            <w:tcW w:w="992" w:type="dxa"/>
            <w:tcBorders>
              <w:top w:val="nil"/>
              <w:left w:val="nil"/>
              <w:bottom w:val="single" w:sz="4" w:space="0" w:color="auto"/>
              <w:right w:val="single" w:sz="4" w:space="0" w:color="auto"/>
            </w:tcBorders>
            <w:shd w:val="clear" w:color="auto" w:fill="auto"/>
            <w:vAlign w:val="bottom"/>
            <w:hideMark/>
          </w:tcPr>
          <w:p w14:paraId="7D10848A"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35,46</w:t>
            </w:r>
          </w:p>
        </w:tc>
        <w:tc>
          <w:tcPr>
            <w:tcW w:w="1134" w:type="dxa"/>
            <w:tcBorders>
              <w:top w:val="nil"/>
              <w:left w:val="nil"/>
              <w:bottom w:val="single" w:sz="4" w:space="0" w:color="auto"/>
              <w:right w:val="single" w:sz="4" w:space="0" w:color="auto"/>
            </w:tcBorders>
            <w:shd w:val="clear" w:color="auto" w:fill="auto"/>
            <w:vAlign w:val="bottom"/>
            <w:hideMark/>
          </w:tcPr>
          <w:p w14:paraId="7DB9ACAC"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5 292,10</w:t>
            </w:r>
          </w:p>
        </w:tc>
        <w:tc>
          <w:tcPr>
            <w:tcW w:w="993" w:type="dxa"/>
            <w:tcBorders>
              <w:top w:val="nil"/>
              <w:left w:val="nil"/>
              <w:bottom w:val="single" w:sz="4" w:space="0" w:color="auto"/>
              <w:right w:val="single" w:sz="4" w:space="0" w:color="auto"/>
            </w:tcBorders>
            <w:shd w:val="clear" w:color="auto" w:fill="auto"/>
            <w:vAlign w:val="bottom"/>
            <w:hideMark/>
          </w:tcPr>
          <w:p w14:paraId="57223D24"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35,46</w:t>
            </w:r>
          </w:p>
        </w:tc>
        <w:tc>
          <w:tcPr>
            <w:tcW w:w="850" w:type="dxa"/>
            <w:tcBorders>
              <w:top w:val="nil"/>
              <w:left w:val="nil"/>
              <w:bottom w:val="single" w:sz="4" w:space="0" w:color="auto"/>
              <w:right w:val="single" w:sz="4" w:space="0" w:color="auto"/>
            </w:tcBorders>
            <w:shd w:val="clear" w:color="auto" w:fill="auto"/>
            <w:vAlign w:val="bottom"/>
            <w:hideMark/>
          </w:tcPr>
          <w:p w14:paraId="57907541"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5BEF1D06"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- 0,11</w:t>
            </w:r>
          </w:p>
        </w:tc>
      </w:tr>
      <w:tr w:rsidR="00B25498" w:rsidRPr="00C17532" w14:paraId="642BBD60" w14:textId="77777777" w:rsidTr="00AD34D7">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EF9F48" w14:textId="77777777" w:rsidR="00B25498" w:rsidRPr="00C17532" w:rsidRDefault="00B25498" w:rsidP="00AD34D7">
            <w:pPr>
              <w:spacing w:after="0"/>
              <w:jc w:val="center"/>
              <w:rPr>
                <w:rFonts w:ascii="Times New Roman" w:hAnsi="Times New Roman"/>
                <w:sz w:val="20"/>
                <w:szCs w:val="20"/>
              </w:rPr>
            </w:pPr>
            <w:r w:rsidRPr="00C17532">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4DBE7262"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1E3702A7"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195,67</w:t>
            </w:r>
          </w:p>
        </w:tc>
        <w:tc>
          <w:tcPr>
            <w:tcW w:w="992" w:type="dxa"/>
            <w:tcBorders>
              <w:top w:val="nil"/>
              <w:left w:val="nil"/>
              <w:bottom w:val="single" w:sz="4" w:space="0" w:color="auto"/>
              <w:right w:val="single" w:sz="4" w:space="0" w:color="auto"/>
            </w:tcBorders>
            <w:shd w:val="clear" w:color="auto" w:fill="auto"/>
            <w:vAlign w:val="bottom"/>
            <w:hideMark/>
          </w:tcPr>
          <w:p w14:paraId="3F6D8D78"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68D91566"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195,66</w:t>
            </w:r>
          </w:p>
        </w:tc>
        <w:tc>
          <w:tcPr>
            <w:tcW w:w="993" w:type="dxa"/>
            <w:tcBorders>
              <w:top w:val="nil"/>
              <w:left w:val="nil"/>
              <w:bottom w:val="single" w:sz="4" w:space="0" w:color="auto"/>
              <w:right w:val="single" w:sz="4" w:space="0" w:color="auto"/>
            </w:tcBorders>
            <w:shd w:val="clear" w:color="auto" w:fill="auto"/>
            <w:vAlign w:val="bottom"/>
            <w:hideMark/>
          </w:tcPr>
          <w:p w14:paraId="6B16DDF7"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674E4CDB"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41E75EC7"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- 0,01</w:t>
            </w:r>
          </w:p>
        </w:tc>
      </w:tr>
      <w:tr w:rsidR="00B25498" w:rsidRPr="00C17532" w14:paraId="4AD0227F"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D0CF7D8" w14:textId="77777777" w:rsidR="00B25498" w:rsidRPr="00C17532" w:rsidRDefault="00B25498" w:rsidP="00AD34D7">
            <w:pPr>
              <w:spacing w:after="0"/>
              <w:jc w:val="center"/>
              <w:rPr>
                <w:rFonts w:ascii="Times New Roman" w:hAnsi="Times New Roman"/>
                <w:sz w:val="20"/>
                <w:szCs w:val="20"/>
              </w:rPr>
            </w:pPr>
            <w:r w:rsidRPr="00C17532">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758D0FDA"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3FA61E19"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4 831,84</w:t>
            </w:r>
          </w:p>
        </w:tc>
        <w:tc>
          <w:tcPr>
            <w:tcW w:w="992" w:type="dxa"/>
            <w:tcBorders>
              <w:top w:val="nil"/>
              <w:left w:val="nil"/>
              <w:bottom w:val="single" w:sz="4" w:space="0" w:color="auto"/>
              <w:right w:val="single" w:sz="4" w:space="0" w:color="auto"/>
            </w:tcBorders>
            <w:shd w:val="clear" w:color="auto" w:fill="auto"/>
            <w:vAlign w:val="bottom"/>
            <w:hideMark/>
          </w:tcPr>
          <w:p w14:paraId="62DD8151"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66B6F144"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4 831,83</w:t>
            </w:r>
          </w:p>
        </w:tc>
        <w:tc>
          <w:tcPr>
            <w:tcW w:w="993" w:type="dxa"/>
            <w:tcBorders>
              <w:top w:val="nil"/>
              <w:left w:val="nil"/>
              <w:bottom w:val="single" w:sz="4" w:space="0" w:color="auto"/>
              <w:right w:val="single" w:sz="4" w:space="0" w:color="auto"/>
            </w:tcBorders>
            <w:shd w:val="clear" w:color="auto" w:fill="auto"/>
            <w:vAlign w:val="bottom"/>
            <w:hideMark/>
          </w:tcPr>
          <w:p w14:paraId="1352ACAD"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65B71CB2"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3CD4CD2E"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- 0,01</w:t>
            </w:r>
          </w:p>
        </w:tc>
      </w:tr>
      <w:tr w:rsidR="00B25498" w:rsidRPr="00C17532" w14:paraId="34B6FDD7" w14:textId="77777777" w:rsidTr="00AD34D7">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DC8323D" w14:textId="77777777" w:rsidR="00B25498" w:rsidRPr="00C17532" w:rsidRDefault="00B25498" w:rsidP="00AD34D7">
            <w:pPr>
              <w:spacing w:after="0"/>
              <w:rPr>
                <w:rFonts w:ascii="Times New Roman" w:hAnsi="Times New Roman"/>
              </w:rPr>
            </w:pPr>
          </w:p>
        </w:tc>
        <w:tc>
          <w:tcPr>
            <w:tcW w:w="2899" w:type="dxa"/>
            <w:tcBorders>
              <w:top w:val="nil"/>
              <w:left w:val="nil"/>
              <w:bottom w:val="single" w:sz="4" w:space="0" w:color="auto"/>
              <w:right w:val="single" w:sz="4" w:space="0" w:color="auto"/>
            </w:tcBorders>
            <w:shd w:val="clear" w:color="auto" w:fill="auto"/>
            <w:hideMark/>
          </w:tcPr>
          <w:p w14:paraId="743C084D"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3E177061"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264,70</w:t>
            </w:r>
          </w:p>
        </w:tc>
        <w:tc>
          <w:tcPr>
            <w:tcW w:w="992" w:type="dxa"/>
            <w:tcBorders>
              <w:top w:val="nil"/>
              <w:left w:val="nil"/>
              <w:bottom w:val="single" w:sz="4" w:space="0" w:color="auto"/>
              <w:right w:val="single" w:sz="4" w:space="0" w:color="auto"/>
            </w:tcBorders>
            <w:shd w:val="clear" w:color="auto" w:fill="auto"/>
            <w:vAlign w:val="bottom"/>
            <w:hideMark/>
          </w:tcPr>
          <w:p w14:paraId="243EFD33"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1F845DB4"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264,61</w:t>
            </w:r>
          </w:p>
        </w:tc>
        <w:tc>
          <w:tcPr>
            <w:tcW w:w="993" w:type="dxa"/>
            <w:tcBorders>
              <w:top w:val="nil"/>
              <w:left w:val="nil"/>
              <w:bottom w:val="single" w:sz="4" w:space="0" w:color="auto"/>
              <w:right w:val="single" w:sz="4" w:space="0" w:color="auto"/>
            </w:tcBorders>
            <w:shd w:val="clear" w:color="auto" w:fill="auto"/>
            <w:vAlign w:val="bottom"/>
            <w:hideMark/>
          </w:tcPr>
          <w:p w14:paraId="340B8381"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38C0BFC9"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558A4647"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- 0,09</w:t>
            </w:r>
          </w:p>
        </w:tc>
      </w:tr>
      <w:tr w:rsidR="00B25498" w:rsidRPr="002B7A44" w14:paraId="33FCB625" w14:textId="77777777" w:rsidTr="00AD34D7">
        <w:trPr>
          <w:trHeight w:val="3811"/>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F818" w14:textId="77777777" w:rsidR="00B25498" w:rsidRPr="00C17532" w:rsidRDefault="00B25498" w:rsidP="00AD34D7">
            <w:pPr>
              <w:spacing w:after="0"/>
              <w:jc w:val="center"/>
              <w:rPr>
                <w:rFonts w:ascii="Times New Roman" w:hAnsi="Times New Roman"/>
                <w:i/>
                <w:iCs/>
                <w:sz w:val="20"/>
                <w:szCs w:val="20"/>
              </w:rPr>
            </w:pPr>
            <w:r w:rsidRPr="00C17532">
              <w:rPr>
                <w:rFonts w:ascii="Times New Roman" w:hAnsi="Times New Roman"/>
                <w:i/>
                <w:iCs/>
                <w:sz w:val="20"/>
                <w:szCs w:val="20"/>
              </w:rPr>
              <w:t>2.3.</w:t>
            </w:r>
          </w:p>
        </w:tc>
        <w:tc>
          <w:tcPr>
            <w:tcW w:w="2899" w:type="dxa"/>
            <w:tcBorders>
              <w:top w:val="single" w:sz="4" w:space="0" w:color="auto"/>
              <w:left w:val="nil"/>
              <w:bottom w:val="single" w:sz="4" w:space="0" w:color="auto"/>
              <w:right w:val="single" w:sz="4" w:space="0" w:color="auto"/>
            </w:tcBorders>
            <w:shd w:val="clear" w:color="auto" w:fill="auto"/>
            <w:hideMark/>
          </w:tcPr>
          <w:p w14:paraId="6A1EAC7F" w14:textId="44F55AF3" w:rsidR="00B25498" w:rsidRPr="00C17532" w:rsidRDefault="00B25498" w:rsidP="003E1244">
            <w:pPr>
              <w:spacing w:after="0" w:line="240" w:lineRule="auto"/>
              <w:rPr>
                <w:rFonts w:ascii="Times New Roman" w:hAnsi="Times New Roman"/>
                <w:i/>
                <w:iCs/>
                <w:sz w:val="18"/>
                <w:szCs w:val="18"/>
              </w:rPr>
            </w:pPr>
            <w:r w:rsidRPr="00C17532">
              <w:rPr>
                <w:rFonts w:ascii="Times New Roman" w:hAnsi="Times New Roman"/>
                <w:i/>
                <w:iCs/>
                <w:sz w:val="18"/>
                <w:szCs w:val="18"/>
              </w:rPr>
              <w:t xml:space="preserve">Основное мероприятие </w:t>
            </w:r>
            <w:r w:rsidR="00C17532" w:rsidRPr="00C17532">
              <w:rPr>
                <w:rFonts w:ascii="Times New Roman" w:hAnsi="Times New Roman"/>
                <w:i/>
                <w:iCs/>
                <w:sz w:val="18"/>
                <w:szCs w:val="18"/>
              </w:rPr>
              <w:t>«</w:t>
            </w:r>
            <w:r w:rsidRPr="00C17532">
              <w:rPr>
                <w:rFonts w:ascii="Times New Roman" w:hAnsi="Times New Roman"/>
                <w:i/>
                <w:iCs/>
                <w:sz w:val="18"/>
                <w:szCs w:val="18"/>
              </w:rPr>
              <w:t>Осуществление Комитетом отдельных государственных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C17532" w:rsidRPr="00C17532">
              <w:rPr>
                <w:rFonts w:ascii="Times New Roman" w:hAnsi="Times New Roman"/>
                <w:i/>
                <w:iCs/>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CC870A"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27,40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2654AA0"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0,18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2EC9440"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27,40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900109A"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0,18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289BB02" w14:textId="77777777" w:rsidR="00B25498" w:rsidRPr="00C17532" w:rsidRDefault="00B25498" w:rsidP="00AD34D7">
            <w:pPr>
              <w:spacing w:after="0"/>
              <w:jc w:val="right"/>
              <w:rPr>
                <w:rFonts w:ascii="Times New Roman" w:hAnsi="Times New Roman"/>
                <w:i/>
                <w:iCs/>
                <w:sz w:val="18"/>
                <w:szCs w:val="18"/>
              </w:rPr>
            </w:pPr>
            <w:r w:rsidRPr="00C17532">
              <w:rPr>
                <w:rFonts w:ascii="Times New Roman" w:hAnsi="Times New Roman"/>
                <w:i/>
                <w:iCs/>
                <w:sz w:val="18"/>
                <w:szCs w:val="18"/>
              </w:rPr>
              <w:t>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8D81079" w14:textId="77777777" w:rsidR="00B25498" w:rsidRPr="00C17532" w:rsidRDefault="00B25498" w:rsidP="00AD34D7">
            <w:pPr>
              <w:spacing w:after="0"/>
              <w:jc w:val="right"/>
              <w:rPr>
                <w:rFonts w:ascii="Times New Roman" w:hAnsi="Times New Roman"/>
                <w:i/>
                <w:sz w:val="18"/>
                <w:szCs w:val="18"/>
              </w:rPr>
            </w:pPr>
            <w:r w:rsidRPr="00C17532">
              <w:rPr>
                <w:rFonts w:ascii="Times New Roman" w:hAnsi="Times New Roman"/>
                <w:i/>
                <w:sz w:val="18"/>
                <w:szCs w:val="18"/>
              </w:rPr>
              <w:t>0,00</w:t>
            </w:r>
          </w:p>
        </w:tc>
      </w:tr>
      <w:tr w:rsidR="00B25498" w:rsidRPr="00C17532" w14:paraId="7A4F1EA6" w14:textId="77777777" w:rsidTr="00AD34D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6829" w14:textId="77777777" w:rsidR="00B25498" w:rsidRPr="002B7A44" w:rsidRDefault="00B25498" w:rsidP="00AD34D7">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single" w:sz="4" w:space="0" w:color="auto"/>
              <w:left w:val="nil"/>
              <w:bottom w:val="single" w:sz="4" w:space="0" w:color="auto"/>
              <w:right w:val="single" w:sz="4" w:space="0" w:color="auto"/>
            </w:tcBorders>
            <w:shd w:val="clear" w:color="auto" w:fill="auto"/>
            <w:hideMark/>
          </w:tcPr>
          <w:p w14:paraId="557CA1A5"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9520BFD"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BA2AE12"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AFCB51E"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BBD0BCE"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E7A9162"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F285B9A"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r>
      <w:tr w:rsidR="00B25498" w:rsidRPr="00C17532" w14:paraId="3B4F6BAB" w14:textId="77777777" w:rsidTr="00AD34D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C250" w14:textId="77777777" w:rsidR="00B25498" w:rsidRPr="00C17532" w:rsidRDefault="00B25498" w:rsidP="00AD34D7">
            <w:pPr>
              <w:spacing w:after="0"/>
              <w:jc w:val="center"/>
              <w:rPr>
                <w:rFonts w:ascii="Times New Roman" w:hAnsi="Times New Roman"/>
                <w:sz w:val="20"/>
                <w:szCs w:val="20"/>
              </w:rPr>
            </w:pPr>
            <w:r w:rsidRPr="00C17532">
              <w:rPr>
                <w:rFonts w:ascii="Times New Roman" w:hAnsi="Times New Roman"/>
                <w:sz w:val="20"/>
                <w:szCs w:val="20"/>
              </w:rPr>
              <w:t> </w:t>
            </w:r>
          </w:p>
        </w:tc>
        <w:tc>
          <w:tcPr>
            <w:tcW w:w="2899" w:type="dxa"/>
            <w:tcBorders>
              <w:top w:val="single" w:sz="4" w:space="0" w:color="auto"/>
              <w:left w:val="nil"/>
              <w:bottom w:val="single" w:sz="4" w:space="0" w:color="auto"/>
              <w:right w:val="single" w:sz="4" w:space="0" w:color="auto"/>
            </w:tcBorders>
            <w:shd w:val="clear" w:color="auto" w:fill="auto"/>
            <w:hideMark/>
          </w:tcPr>
          <w:p w14:paraId="69C64237"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xml:space="preserve">- бюджет автономного округа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5E718EF"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27,40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DB48AAD"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238E072"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27,40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B0747D5"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15BAF17"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558D0D0"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r>
      <w:tr w:rsidR="00B25498" w:rsidRPr="002B7A44" w14:paraId="546239E7" w14:textId="77777777" w:rsidTr="00AD34D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24A1F" w14:textId="77777777" w:rsidR="00B25498" w:rsidRPr="00C17532" w:rsidRDefault="00B25498" w:rsidP="00AD34D7">
            <w:pPr>
              <w:spacing w:after="0"/>
              <w:rPr>
                <w:rFonts w:ascii="Times New Roman" w:hAnsi="Times New Roman"/>
              </w:rPr>
            </w:pPr>
            <w:r w:rsidRPr="00C17532">
              <w:rPr>
                <w:rFonts w:ascii="Times New Roman" w:hAnsi="Times New Roman"/>
              </w:rPr>
              <w:t> </w:t>
            </w:r>
          </w:p>
        </w:tc>
        <w:tc>
          <w:tcPr>
            <w:tcW w:w="2899" w:type="dxa"/>
            <w:tcBorders>
              <w:top w:val="single" w:sz="4" w:space="0" w:color="auto"/>
              <w:left w:val="nil"/>
              <w:bottom w:val="single" w:sz="4" w:space="0" w:color="auto"/>
              <w:right w:val="single" w:sz="4" w:space="0" w:color="auto"/>
            </w:tcBorders>
            <w:shd w:val="clear" w:color="auto" w:fill="auto"/>
            <w:hideMark/>
          </w:tcPr>
          <w:p w14:paraId="344280A6" w14:textId="77777777" w:rsidR="00B25498" w:rsidRPr="00C17532" w:rsidRDefault="00B25498" w:rsidP="00AD34D7">
            <w:pPr>
              <w:spacing w:after="0"/>
              <w:rPr>
                <w:rFonts w:ascii="Times New Roman" w:hAnsi="Times New Roman"/>
                <w:sz w:val="20"/>
                <w:szCs w:val="20"/>
              </w:rPr>
            </w:pPr>
            <w:r w:rsidRPr="00C17532">
              <w:rPr>
                <w:rFonts w:ascii="Times New Roman" w:hAnsi="Times New Roman"/>
                <w:sz w:val="20"/>
                <w:szCs w:val="20"/>
              </w:rPr>
              <w:t>- средства бюджета города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64E1DAB"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D52042"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443569F"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65EF904"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483CD79"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F6E4537" w14:textId="77777777" w:rsidR="00B25498" w:rsidRPr="00C17532" w:rsidRDefault="00B25498" w:rsidP="00AD34D7">
            <w:pPr>
              <w:spacing w:after="0"/>
              <w:jc w:val="right"/>
              <w:rPr>
                <w:rFonts w:ascii="Times New Roman" w:hAnsi="Times New Roman"/>
                <w:sz w:val="18"/>
                <w:szCs w:val="18"/>
              </w:rPr>
            </w:pPr>
            <w:r w:rsidRPr="00C17532">
              <w:rPr>
                <w:rFonts w:ascii="Times New Roman" w:hAnsi="Times New Roman"/>
                <w:sz w:val="18"/>
                <w:szCs w:val="18"/>
              </w:rPr>
              <w:t>0,00</w:t>
            </w:r>
          </w:p>
        </w:tc>
      </w:tr>
    </w:tbl>
    <w:p w14:paraId="7CBEB055" w14:textId="0989F2E2" w:rsidR="00504FF2" w:rsidRDefault="00B25498" w:rsidP="006962D5">
      <w:pPr>
        <w:pStyle w:val="a3"/>
        <w:spacing w:after="0"/>
        <w:ind w:left="0" w:firstLine="709"/>
        <w:jc w:val="both"/>
        <w:rPr>
          <w:rFonts w:ascii="Times New Roman" w:hAnsi="Times New Roman"/>
          <w:sz w:val="24"/>
          <w:szCs w:val="24"/>
        </w:rPr>
      </w:pPr>
      <w:r w:rsidRPr="00D04E63">
        <w:rPr>
          <w:rFonts w:ascii="Times New Roman" w:hAnsi="Times New Roman"/>
          <w:sz w:val="24"/>
          <w:szCs w:val="24"/>
        </w:rPr>
        <w:t xml:space="preserve">В рамках основного мероприятия «Реализация мероприятий по градостроительной деятельности» </w:t>
      </w:r>
      <w:r w:rsidR="00C97443" w:rsidRPr="00F0117E">
        <w:rPr>
          <w:rFonts w:ascii="Times New Roman" w:hAnsi="Times New Roman"/>
          <w:sz w:val="24"/>
          <w:szCs w:val="24"/>
        </w:rPr>
        <w:t>подпрограммы</w:t>
      </w:r>
      <w:r w:rsidR="00C97443" w:rsidRPr="00F0117E">
        <w:rPr>
          <w:rFonts w:ascii="Times New Roman" w:hAnsi="Times New Roman"/>
          <w:sz w:val="20"/>
          <w:szCs w:val="20"/>
        </w:rPr>
        <w:t xml:space="preserve"> «</w:t>
      </w:r>
      <w:r w:rsidR="00C97443" w:rsidRPr="00F0117E">
        <w:rPr>
          <w:rFonts w:ascii="Times New Roman" w:hAnsi="Times New Roman"/>
          <w:sz w:val="24"/>
          <w:szCs w:val="24"/>
        </w:rPr>
        <w:t>Содействие развитию жилищного строительства»</w:t>
      </w:r>
      <w:r w:rsidR="00C97443">
        <w:rPr>
          <w:rFonts w:ascii="Times New Roman" w:hAnsi="Times New Roman"/>
          <w:sz w:val="24"/>
          <w:szCs w:val="24"/>
        </w:rPr>
        <w:t xml:space="preserve"> </w:t>
      </w:r>
      <w:r w:rsidR="00F0117E" w:rsidRPr="00D04E63">
        <w:rPr>
          <w:rFonts w:ascii="Times New Roman" w:hAnsi="Times New Roman"/>
          <w:sz w:val="24"/>
          <w:szCs w:val="24"/>
        </w:rPr>
        <w:t>средства</w:t>
      </w:r>
      <w:r w:rsidRPr="00D04E63">
        <w:rPr>
          <w:rFonts w:ascii="Times New Roman" w:hAnsi="Times New Roman"/>
          <w:sz w:val="24"/>
          <w:szCs w:val="24"/>
        </w:rPr>
        <w:t xml:space="preserve"> </w:t>
      </w:r>
      <w:r w:rsidR="00F0117E" w:rsidRPr="00D04E63">
        <w:rPr>
          <w:rFonts w:ascii="Times New Roman" w:hAnsi="Times New Roman"/>
          <w:sz w:val="24"/>
          <w:szCs w:val="24"/>
        </w:rPr>
        <w:t>в сумме 8 577,64 тыс. рублей</w:t>
      </w:r>
      <w:r w:rsidR="00504FF2">
        <w:rPr>
          <w:rFonts w:ascii="Times New Roman" w:hAnsi="Times New Roman"/>
          <w:sz w:val="24"/>
          <w:szCs w:val="24"/>
        </w:rPr>
        <w:t>, в том числе:</w:t>
      </w:r>
      <w:r w:rsidR="00504FF2" w:rsidRPr="00504FF2">
        <w:rPr>
          <w:rFonts w:ascii="Times New Roman" w:hAnsi="Times New Roman"/>
          <w:sz w:val="24"/>
          <w:szCs w:val="24"/>
        </w:rPr>
        <w:t xml:space="preserve"> </w:t>
      </w:r>
      <w:r w:rsidR="00504FF2" w:rsidRPr="00D04E63">
        <w:rPr>
          <w:rFonts w:ascii="Times New Roman" w:hAnsi="Times New Roman"/>
          <w:sz w:val="24"/>
          <w:szCs w:val="24"/>
        </w:rPr>
        <w:t xml:space="preserve">за счет средств бюджета автономного округа </w:t>
      </w:r>
      <w:r w:rsidR="00504FF2">
        <w:rPr>
          <w:rFonts w:ascii="Times New Roman" w:hAnsi="Times New Roman"/>
          <w:sz w:val="24"/>
          <w:szCs w:val="24"/>
        </w:rPr>
        <w:t>в сумме</w:t>
      </w:r>
      <w:r w:rsidR="00504FF2" w:rsidRPr="00D04E63">
        <w:rPr>
          <w:rFonts w:ascii="Times New Roman" w:hAnsi="Times New Roman"/>
          <w:sz w:val="24"/>
          <w:szCs w:val="24"/>
        </w:rPr>
        <w:t xml:space="preserve"> 8 148,76 тыс. рублей</w:t>
      </w:r>
      <w:r w:rsidR="00504FF2">
        <w:rPr>
          <w:rFonts w:ascii="Times New Roman" w:hAnsi="Times New Roman"/>
          <w:sz w:val="24"/>
          <w:szCs w:val="24"/>
        </w:rPr>
        <w:t xml:space="preserve">, </w:t>
      </w:r>
      <w:r w:rsidR="00504FF2" w:rsidRPr="00D04E63">
        <w:rPr>
          <w:rFonts w:ascii="Times New Roman" w:hAnsi="Times New Roman"/>
          <w:sz w:val="24"/>
          <w:szCs w:val="24"/>
        </w:rPr>
        <w:t xml:space="preserve">за счет средств бюджета города </w:t>
      </w:r>
      <w:r w:rsidR="00504FF2">
        <w:rPr>
          <w:rFonts w:ascii="Times New Roman" w:hAnsi="Times New Roman"/>
          <w:sz w:val="24"/>
          <w:szCs w:val="24"/>
        </w:rPr>
        <w:t xml:space="preserve">в сумме </w:t>
      </w:r>
      <w:r w:rsidR="00504FF2" w:rsidRPr="00D04E63">
        <w:rPr>
          <w:rFonts w:ascii="Times New Roman" w:hAnsi="Times New Roman"/>
          <w:sz w:val="24"/>
          <w:szCs w:val="24"/>
        </w:rPr>
        <w:t>428,88</w:t>
      </w:r>
      <w:r w:rsidR="00504FF2">
        <w:rPr>
          <w:rFonts w:ascii="Times New Roman" w:hAnsi="Times New Roman"/>
          <w:sz w:val="24"/>
          <w:szCs w:val="24"/>
        </w:rPr>
        <w:t xml:space="preserve"> тыс.</w:t>
      </w:r>
      <w:r w:rsidR="00504FF2" w:rsidRPr="00D04E63">
        <w:rPr>
          <w:rFonts w:ascii="Times New Roman" w:hAnsi="Times New Roman"/>
          <w:sz w:val="24"/>
          <w:szCs w:val="24"/>
        </w:rPr>
        <w:t xml:space="preserve"> рублей</w:t>
      </w:r>
      <w:r w:rsidR="00504FF2">
        <w:rPr>
          <w:rFonts w:ascii="Times New Roman" w:hAnsi="Times New Roman"/>
          <w:sz w:val="24"/>
          <w:szCs w:val="24"/>
        </w:rPr>
        <w:t xml:space="preserve"> направлены на:</w:t>
      </w:r>
    </w:p>
    <w:p w14:paraId="13CB7B88" w14:textId="107B99BE" w:rsidR="00504FF2" w:rsidRPr="00A3737B" w:rsidRDefault="00504FF2" w:rsidP="00504FF2">
      <w:pPr>
        <w:spacing w:after="0"/>
        <w:ind w:firstLine="708"/>
        <w:jc w:val="both"/>
        <w:rPr>
          <w:rFonts w:ascii="Times New Roman" w:eastAsia="Times New Roman" w:hAnsi="Times New Roman" w:cs="Times New Roman"/>
          <w:bCs/>
          <w:color w:val="000000"/>
          <w:sz w:val="24"/>
          <w:szCs w:val="24"/>
          <w:lang w:eastAsia="ru-RU"/>
        </w:rPr>
      </w:pPr>
      <w:r w:rsidRPr="00A3737B">
        <w:rPr>
          <w:rFonts w:ascii="Times New Roman" w:eastAsia="Times New Roman" w:hAnsi="Times New Roman" w:cs="Times New Roman"/>
          <w:bCs/>
          <w:color w:val="000000"/>
          <w:sz w:val="24"/>
          <w:szCs w:val="24"/>
          <w:lang w:eastAsia="ru-RU"/>
        </w:rPr>
        <w:t>о</w:t>
      </w:r>
      <w:r w:rsidRPr="00150065">
        <w:rPr>
          <w:rFonts w:ascii="Times New Roman" w:eastAsia="Times New Roman" w:hAnsi="Times New Roman" w:cs="Times New Roman"/>
          <w:bCs/>
          <w:color w:val="000000"/>
          <w:sz w:val="24"/>
          <w:szCs w:val="24"/>
          <w:lang w:eastAsia="ru-RU"/>
        </w:rPr>
        <w:t>казание услуг по разработке</w:t>
      </w:r>
      <w:r w:rsidRPr="00A3737B">
        <w:rPr>
          <w:rFonts w:ascii="Times New Roman" w:eastAsia="Times New Roman" w:hAnsi="Times New Roman" w:cs="Times New Roman"/>
          <w:bCs/>
          <w:color w:val="000000"/>
          <w:sz w:val="24"/>
          <w:szCs w:val="24"/>
          <w:lang w:eastAsia="ru-RU"/>
        </w:rPr>
        <w:t xml:space="preserve"> градостроительной документации - п</w:t>
      </w:r>
      <w:r w:rsidRPr="00150065">
        <w:rPr>
          <w:rFonts w:ascii="Times New Roman" w:eastAsia="Times New Roman" w:hAnsi="Times New Roman" w:cs="Times New Roman"/>
          <w:bCs/>
          <w:color w:val="000000"/>
          <w:sz w:val="24"/>
          <w:szCs w:val="24"/>
          <w:lang w:eastAsia="ru-RU"/>
        </w:rPr>
        <w:t>роект</w:t>
      </w:r>
      <w:r>
        <w:rPr>
          <w:rFonts w:ascii="Times New Roman" w:eastAsia="Times New Roman" w:hAnsi="Times New Roman" w:cs="Times New Roman"/>
          <w:bCs/>
          <w:color w:val="000000"/>
          <w:sz w:val="24"/>
          <w:szCs w:val="24"/>
          <w:lang w:eastAsia="ru-RU"/>
        </w:rPr>
        <w:t>а</w:t>
      </w:r>
      <w:r w:rsidRPr="00150065">
        <w:rPr>
          <w:rFonts w:ascii="Times New Roman" w:eastAsia="Times New Roman" w:hAnsi="Times New Roman" w:cs="Times New Roman"/>
          <w:bCs/>
          <w:color w:val="000000"/>
          <w:sz w:val="24"/>
          <w:szCs w:val="24"/>
          <w:lang w:eastAsia="ru-RU"/>
        </w:rPr>
        <w:t xml:space="preserve"> планировки</w:t>
      </w:r>
      <w:r>
        <w:rPr>
          <w:rFonts w:ascii="Times New Roman" w:eastAsia="Times New Roman" w:hAnsi="Times New Roman" w:cs="Times New Roman"/>
          <w:bCs/>
          <w:color w:val="000000"/>
          <w:sz w:val="24"/>
          <w:szCs w:val="24"/>
          <w:lang w:eastAsia="ru-RU"/>
        </w:rPr>
        <w:t xml:space="preserve"> и</w:t>
      </w:r>
      <w:r w:rsidRPr="00150065">
        <w:rPr>
          <w:rFonts w:ascii="Times New Roman" w:eastAsia="Times New Roman" w:hAnsi="Times New Roman" w:cs="Times New Roman"/>
          <w:bCs/>
          <w:color w:val="000000"/>
          <w:sz w:val="24"/>
          <w:szCs w:val="24"/>
          <w:lang w:eastAsia="ru-RU"/>
        </w:rPr>
        <w:t xml:space="preserve"> межевания городской застройки территории 22 микрорайона (1-4 очереди строительства)</w:t>
      </w:r>
      <w:r w:rsidRPr="00A3737B">
        <w:rPr>
          <w:rFonts w:ascii="Times New Roman" w:eastAsia="Times New Roman" w:hAnsi="Times New Roman" w:cs="Times New Roman"/>
          <w:bCs/>
          <w:color w:val="000000"/>
          <w:sz w:val="24"/>
          <w:szCs w:val="24"/>
          <w:lang w:eastAsia="ru-RU"/>
        </w:rPr>
        <w:t xml:space="preserve">; </w:t>
      </w:r>
      <w:r w:rsidRPr="00150065">
        <w:rPr>
          <w:rFonts w:ascii="Times New Roman" w:eastAsia="Times New Roman" w:hAnsi="Times New Roman" w:cs="Times New Roman"/>
          <w:bCs/>
          <w:color w:val="000000"/>
          <w:sz w:val="24"/>
          <w:szCs w:val="24"/>
          <w:lang w:eastAsia="ru-RU"/>
        </w:rPr>
        <w:t xml:space="preserve"> </w:t>
      </w:r>
      <w:r w:rsidRPr="00A3737B">
        <w:rPr>
          <w:rFonts w:ascii="Times New Roman" w:eastAsia="Times New Roman" w:hAnsi="Times New Roman" w:cs="Times New Roman"/>
          <w:bCs/>
          <w:color w:val="000000"/>
          <w:sz w:val="24"/>
          <w:szCs w:val="24"/>
          <w:lang w:eastAsia="ru-RU"/>
        </w:rPr>
        <w:t xml:space="preserve"> </w:t>
      </w:r>
    </w:p>
    <w:p w14:paraId="004EBAD2" w14:textId="1CB09855" w:rsidR="00504FF2" w:rsidRDefault="00504FF2" w:rsidP="00504FF2">
      <w:pPr>
        <w:spacing w:after="0"/>
        <w:jc w:val="both"/>
        <w:rPr>
          <w:rFonts w:ascii="Times New Roman" w:eastAsia="Times New Roman" w:hAnsi="Times New Roman" w:cs="Times New Roman"/>
          <w:bCs/>
          <w:color w:val="000000"/>
          <w:sz w:val="24"/>
          <w:szCs w:val="24"/>
          <w:lang w:eastAsia="ru-RU"/>
        </w:rPr>
      </w:pPr>
      <w:r w:rsidRPr="00A3737B">
        <w:rPr>
          <w:rFonts w:ascii="Times New Roman" w:eastAsia="Times New Roman" w:hAnsi="Times New Roman" w:cs="Times New Roman"/>
          <w:bCs/>
          <w:color w:val="000000"/>
          <w:sz w:val="24"/>
          <w:szCs w:val="24"/>
          <w:lang w:eastAsia="ru-RU"/>
        </w:rPr>
        <w:tab/>
        <w:t>в</w:t>
      </w:r>
      <w:r w:rsidRPr="00150065">
        <w:rPr>
          <w:rFonts w:ascii="Times New Roman" w:eastAsia="Times New Roman" w:hAnsi="Times New Roman" w:cs="Times New Roman"/>
          <w:bCs/>
          <w:color w:val="000000"/>
          <w:sz w:val="24"/>
          <w:szCs w:val="24"/>
          <w:lang w:eastAsia="ru-RU"/>
        </w:rPr>
        <w:t>ыполнение комплекса научно-исследовательских работ «Проект по внесению изменений в Генеральный план города Радужный, проект по внесению изменений в Правила землепользования и застройки города Радужный, включая подготовку документации для внесения сведений о границе населенного пункта и границах территориальных зон в Единый государственный реестр недвижимости</w:t>
      </w:r>
      <w:r>
        <w:rPr>
          <w:rFonts w:ascii="Times New Roman" w:eastAsia="Times New Roman" w:hAnsi="Times New Roman" w:cs="Times New Roman"/>
          <w:bCs/>
          <w:color w:val="000000"/>
          <w:sz w:val="24"/>
          <w:szCs w:val="24"/>
          <w:lang w:eastAsia="ru-RU"/>
        </w:rPr>
        <w:t>»</w:t>
      </w:r>
      <w:r w:rsidRPr="00A3737B">
        <w:rPr>
          <w:rFonts w:ascii="Times New Roman" w:eastAsia="Times New Roman" w:hAnsi="Times New Roman" w:cs="Times New Roman"/>
          <w:bCs/>
          <w:color w:val="000000"/>
          <w:sz w:val="24"/>
          <w:szCs w:val="24"/>
          <w:lang w:eastAsia="ru-RU"/>
        </w:rPr>
        <w:t xml:space="preserve">;  </w:t>
      </w:r>
    </w:p>
    <w:p w14:paraId="0955F70B" w14:textId="3267DDC3" w:rsidR="003723BB" w:rsidRPr="00A3737B" w:rsidRDefault="003723BB" w:rsidP="003723BB">
      <w:pPr>
        <w:spacing w:after="0"/>
        <w:ind w:firstLine="708"/>
        <w:jc w:val="both"/>
        <w:rPr>
          <w:rFonts w:ascii="Times New Roman" w:eastAsia="Times New Roman" w:hAnsi="Times New Roman" w:cs="Times New Roman"/>
          <w:bCs/>
          <w:color w:val="000000"/>
          <w:sz w:val="24"/>
          <w:szCs w:val="24"/>
          <w:lang w:eastAsia="ru-RU"/>
        </w:rPr>
      </w:pPr>
      <w:r w:rsidRPr="00A3737B">
        <w:rPr>
          <w:rFonts w:ascii="Times New Roman" w:eastAsia="Times New Roman" w:hAnsi="Times New Roman" w:cs="Times New Roman"/>
          <w:bCs/>
          <w:color w:val="000000"/>
          <w:sz w:val="24"/>
          <w:szCs w:val="24"/>
          <w:lang w:eastAsia="ru-RU"/>
        </w:rPr>
        <w:lastRenderedPageBreak/>
        <w:t>в</w:t>
      </w:r>
      <w:r w:rsidRPr="00150065">
        <w:rPr>
          <w:rFonts w:ascii="Times New Roman" w:eastAsia="Times New Roman" w:hAnsi="Times New Roman" w:cs="Times New Roman"/>
          <w:bCs/>
          <w:color w:val="000000"/>
          <w:sz w:val="24"/>
          <w:szCs w:val="24"/>
          <w:lang w:eastAsia="ru-RU"/>
        </w:rPr>
        <w:t xml:space="preserve">ыполнение работ по </w:t>
      </w:r>
      <w:proofErr w:type="spellStart"/>
      <w:r w:rsidRPr="00150065">
        <w:rPr>
          <w:rFonts w:ascii="Times New Roman" w:eastAsia="Times New Roman" w:hAnsi="Times New Roman" w:cs="Times New Roman"/>
          <w:bCs/>
          <w:color w:val="000000"/>
          <w:sz w:val="24"/>
          <w:szCs w:val="24"/>
          <w:lang w:eastAsia="ru-RU"/>
        </w:rPr>
        <w:t>инжененерно</w:t>
      </w:r>
      <w:proofErr w:type="spellEnd"/>
      <w:r w:rsidRPr="00150065">
        <w:rPr>
          <w:rFonts w:ascii="Times New Roman" w:eastAsia="Times New Roman" w:hAnsi="Times New Roman" w:cs="Times New Roman"/>
          <w:bCs/>
          <w:color w:val="000000"/>
          <w:sz w:val="24"/>
          <w:szCs w:val="24"/>
          <w:lang w:eastAsia="ru-RU"/>
        </w:rPr>
        <w:t xml:space="preserve">-геодезическим, инженерно-геологическим, инженерно-гидрометеорологическим, инженерно-экологическим изысканиям для </w:t>
      </w:r>
      <w:r>
        <w:rPr>
          <w:rFonts w:ascii="Times New Roman" w:eastAsia="Times New Roman" w:hAnsi="Times New Roman" w:cs="Times New Roman"/>
          <w:bCs/>
          <w:color w:val="000000"/>
          <w:sz w:val="24"/>
          <w:szCs w:val="24"/>
          <w:lang w:eastAsia="ru-RU"/>
        </w:rPr>
        <w:t xml:space="preserve">разработки документации по </w:t>
      </w:r>
      <w:r w:rsidRPr="00150065">
        <w:rPr>
          <w:rFonts w:ascii="Times New Roman" w:eastAsia="Times New Roman" w:hAnsi="Times New Roman" w:cs="Times New Roman"/>
          <w:bCs/>
          <w:color w:val="000000"/>
          <w:sz w:val="24"/>
          <w:szCs w:val="24"/>
          <w:lang w:eastAsia="ru-RU"/>
        </w:rPr>
        <w:t>планировк</w:t>
      </w:r>
      <w:r>
        <w:rPr>
          <w:rFonts w:ascii="Times New Roman" w:eastAsia="Times New Roman" w:hAnsi="Times New Roman" w:cs="Times New Roman"/>
          <w:bCs/>
          <w:color w:val="000000"/>
          <w:sz w:val="24"/>
          <w:szCs w:val="24"/>
          <w:lang w:eastAsia="ru-RU"/>
        </w:rPr>
        <w:t xml:space="preserve">е территории </w:t>
      </w:r>
      <w:r w:rsidRPr="00A3737B">
        <w:rPr>
          <w:rFonts w:ascii="Times New Roman" w:eastAsia="Times New Roman" w:hAnsi="Times New Roman" w:cs="Times New Roman"/>
          <w:bCs/>
          <w:color w:val="000000"/>
          <w:sz w:val="24"/>
          <w:szCs w:val="24"/>
          <w:lang w:eastAsia="ru-RU"/>
        </w:rPr>
        <w:t>набережн</w:t>
      </w:r>
      <w:r>
        <w:rPr>
          <w:rFonts w:ascii="Times New Roman" w:eastAsia="Times New Roman" w:hAnsi="Times New Roman" w:cs="Times New Roman"/>
          <w:bCs/>
          <w:color w:val="000000"/>
          <w:sz w:val="24"/>
          <w:szCs w:val="24"/>
          <w:lang w:eastAsia="ru-RU"/>
        </w:rPr>
        <w:t>ой</w:t>
      </w:r>
      <w:r w:rsidRPr="00A3737B">
        <w:rPr>
          <w:rFonts w:ascii="Times New Roman" w:eastAsia="Times New Roman" w:hAnsi="Times New Roman" w:cs="Times New Roman"/>
          <w:bCs/>
          <w:color w:val="000000"/>
          <w:sz w:val="24"/>
          <w:szCs w:val="24"/>
          <w:lang w:eastAsia="ru-RU"/>
        </w:rPr>
        <w:t xml:space="preserve"> реки Аган</w:t>
      </w:r>
      <w:r>
        <w:rPr>
          <w:rFonts w:ascii="Times New Roman" w:eastAsia="Times New Roman" w:hAnsi="Times New Roman" w:cs="Times New Roman"/>
          <w:bCs/>
          <w:color w:val="000000"/>
          <w:sz w:val="24"/>
          <w:szCs w:val="24"/>
          <w:lang w:eastAsia="ru-RU"/>
        </w:rPr>
        <w:t>;</w:t>
      </w:r>
    </w:p>
    <w:p w14:paraId="6761B66B" w14:textId="4EAFFF95" w:rsidR="00504FF2" w:rsidRPr="00A3737B" w:rsidRDefault="00504FF2" w:rsidP="00504FF2">
      <w:pPr>
        <w:spacing w:after="0"/>
        <w:jc w:val="both"/>
        <w:rPr>
          <w:rFonts w:ascii="Times New Roman" w:eastAsia="Times New Roman" w:hAnsi="Times New Roman" w:cs="Times New Roman"/>
          <w:bCs/>
          <w:color w:val="000000"/>
          <w:sz w:val="24"/>
          <w:szCs w:val="24"/>
          <w:lang w:eastAsia="ru-RU"/>
        </w:rPr>
      </w:pPr>
      <w:r w:rsidRPr="00A3737B">
        <w:rPr>
          <w:rFonts w:ascii="Times New Roman" w:eastAsia="Times New Roman" w:hAnsi="Times New Roman" w:cs="Times New Roman"/>
          <w:bCs/>
          <w:color w:val="000000"/>
          <w:sz w:val="24"/>
          <w:szCs w:val="24"/>
          <w:lang w:eastAsia="ru-RU"/>
        </w:rPr>
        <w:tab/>
        <w:t>в</w:t>
      </w:r>
      <w:r w:rsidRPr="00150065">
        <w:rPr>
          <w:rFonts w:ascii="Times New Roman" w:eastAsia="Times New Roman" w:hAnsi="Times New Roman" w:cs="Times New Roman"/>
          <w:bCs/>
          <w:color w:val="000000"/>
          <w:sz w:val="24"/>
          <w:szCs w:val="24"/>
          <w:lang w:eastAsia="ru-RU"/>
        </w:rPr>
        <w:t xml:space="preserve">ыполнение работ по </w:t>
      </w:r>
      <w:proofErr w:type="spellStart"/>
      <w:r w:rsidRPr="00150065">
        <w:rPr>
          <w:rFonts w:ascii="Times New Roman" w:eastAsia="Times New Roman" w:hAnsi="Times New Roman" w:cs="Times New Roman"/>
          <w:bCs/>
          <w:color w:val="000000"/>
          <w:sz w:val="24"/>
          <w:szCs w:val="24"/>
          <w:lang w:eastAsia="ru-RU"/>
        </w:rPr>
        <w:t>инжененерно</w:t>
      </w:r>
      <w:proofErr w:type="spellEnd"/>
      <w:r w:rsidRPr="00150065">
        <w:rPr>
          <w:rFonts w:ascii="Times New Roman" w:eastAsia="Times New Roman" w:hAnsi="Times New Roman" w:cs="Times New Roman"/>
          <w:bCs/>
          <w:color w:val="000000"/>
          <w:sz w:val="24"/>
          <w:szCs w:val="24"/>
          <w:lang w:eastAsia="ru-RU"/>
        </w:rPr>
        <w:t xml:space="preserve">-геодезическим, инженерно-геологическим, инженерно-гидрометеорологическим, инженерно-экологическим изысканиям для подготовки проекта планировки, проекта межевания городской застройки территориальной зоны </w:t>
      </w:r>
      <w:r>
        <w:rPr>
          <w:rFonts w:ascii="Times New Roman" w:eastAsia="Times New Roman" w:hAnsi="Times New Roman" w:cs="Times New Roman"/>
          <w:bCs/>
          <w:color w:val="000000"/>
          <w:sz w:val="24"/>
          <w:szCs w:val="24"/>
          <w:lang w:eastAsia="ru-RU"/>
        </w:rPr>
        <w:t>«</w:t>
      </w:r>
      <w:r w:rsidRPr="00150065">
        <w:rPr>
          <w:rFonts w:ascii="Times New Roman" w:eastAsia="Times New Roman" w:hAnsi="Times New Roman" w:cs="Times New Roman"/>
          <w:bCs/>
          <w:color w:val="000000"/>
          <w:sz w:val="24"/>
          <w:szCs w:val="24"/>
          <w:lang w:eastAsia="ru-RU"/>
        </w:rPr>
        <w:t>Зона ведения садоводства, огородничества (Сх3)</w:t>
      </w:r>
      <w:r>
        <w:rPr>
          <w:rFonts w:ascii="Times New Roman" w:eastAsia="Times New Roman" w:hAnsi="Times New Roman" w:cs="Times New Roman"/>
          <w:bCs/>
          <w:color w:val="000000"/>
          <w:sz w:val="24"/>
          <w:szCs w:val="24"/>
          <w:lang w:eastAsia="ru-RU"/>
        </w:rPr>
        <w:t>»</w:t>
      </w:r>
      <w:r w:rsidRPr="00150065">
        <w:rPr>
          <w:rFonts w:ascii="Times New Roman" w:eastAsia="Times New Roman" w:hAnsi="Times New Roman" w:cs="Times New Roman"/>
          <w:bCs/>
          <w:color w:val="000000"/>
          <w:sz w:val="24"/>
          <w:szCs w:val="24"/>
          <w:lang w:eastAsia="ru-RU"/>
        </w:rPr>
        <w:t xml:space="preserve"> города Радужный</w:t>
      </w:r>
      <w:r w:rsidRPr="00A3737B">
        <w:rPr>
          <w:rFonts w:ascii="Times New Roman" w:eastAsia="Times New Roman" w:hAnsi="Times New Roman" w:cs="Times New Roman"/>
          <w:bCs/>
          <w:color w:val="000000"/>
          <w:sz w:val="24"/>
          <w:szCs w:val="24"/>
          <w:lang w:eastAsia="ru-RU"/>
        </w:rPr>
        <w:t xml:space="preserve">, территории: </w:t>
      </w:r>
      <w:r w:rsidRPr="00150065">
        <w:rPr>
          <w:rFonts w:ascii="Times New Roman" w:eastAsia="Times New Roman" w:hAnsi="Times New Roman" w:cs="Times New Roman"/>
          <w:bCs/>
          <w:color w:val="000000"/>
          <w:sz w:val="24"/>
          <w:szCs w:val="24"/>
          <w:lang w:eastAsia="ru-RU"/>
        </w:rPr>
        <w:t xml:space="preserve">СОО ООО </w:t>
      </w:r>
      <w:r>
        <w:rPr>
          <w:rFonts w:ascii="Times New Roman" w:eastAsia="Times New Roman" w:hAnsi="Times New Roman" w:cs="Times New Roman"/>
          <w:bCs/>
          <w:color w:val="000000"/>
          <w:sz w:val="24"/>
          <w:szCs w:val="24"/>
          <w:lang w:eastAsia="ru-RU"/>
        </w:rPr>
        <w:t>«</w:t>
      </w:r>
      <w:r w:rsidRPr="00150065">
        <w:rPr>
          <w:rFonts w:ascii="Times New Roman" w:eastAsia="Times New Roman" w:hAnsi="Times New Roman" w:cs="Times New Roman"/>
          <w:bCs/>
          <w:color w:val="000000"/>
          <w:sz w:val="24"/>
          <w:szCs w:val="24"/>
          <w:lang w:eastAsia="ru-RU"/>
        </w:rPr>
        <w:t>РГЭС</w:t>
      </w:r>
      <w:r>
        <w:rPr>
          <w:rFonts w:ascii="Times New Roman" w:eastAsia="Times New Roman" w:hAnsi="Times New Roman" w:cs="Times New Roman"/>
          <w:bCs/>
          <w:color w:val="000000"/>
          <w:sz w:val="24"/>
          <w:szCs w:val="24"/>
          <w:lang w:eastAsia="ru-RU"/>
        </w:rPr>
        <w:t>»</w:t>
      </w:r>
      <w:r w:rsidRPr="00150065">
        <w:rPr>
          <w:rFonts w:ascii="Times New Roman" w:eastAsia="Times New Roman" w:hAnsi="Times New Roman" w:cs="Times New Roman"/>
          <w:bCs/>
          <w:color w:val="000000"/>
          <w:sz w:val="24"/>
          <w:szCs w:val="24"/>
          <w:lang w:eastAsia="ru-RU"/>
        </w:rPr>
        <w:t xml:space="preserve"> города Радужный</w:t>
      </w:r>
      <w:r w:rsidRPr="00A3737B">
        <w:rPr>
          <w:rFonts w:ascii="Times New Roman" w:eastAsia="Times New Roman" w:hAnsi="Times New Roman" w:cs="Times New Roman"/>
          <w:bCs/>
          <w:color w:val="000000"/>
          <w:sz w:val="24"/>
          <w:szCs w:val="24"/>
          <w:lang w:eastAsia="ru-RU"/>
        </w:rPr>
        <w:t>, СОО «Факел», ОДНП «Баклажан».</w:t>
      </w:r>
    </w:p>
    <w:p w14:paraId="5628C7F8" w14:textId="4F2DEC7A" w:rsidR="00B25498" w:rsidRDefault="00B25498" w:rsidP="00B25498">
      <w:pPr>
        <w:autoSpaceDE w:val="0"/>
        <w:autoSpaceDN w:val="0"/>
        <w:adjustRightInd w:val="0"/>
        <w:spacing w:after="0"/>
        <w:ind w:firstLine="708"/>
        <w:jc w:val="both"/>
        <w:rPr>
          <w:rFonts w:ascii="Times New Roman" w:hAnsi="Times New Roman"/>
          <w:sz w:val="24"/>
          <w:szCs w:val="24"/>
        </w:rPr>
      </w:pPr>
      <w:r w:rsidRPr="00D04E63">
        <w:rPr>
          <w:rFonts w:ascii="Times New Roman" w:hAnsi="Times New Roman"/>
          <w:sz w:val="24"/>
          <w:szCs w:val="24"/>
        </w:rPr>
        <w:t xml:space="preserve">Расходы на реализацию подпрограммы </w:t>
      </w:r>
      <w:r w:rsidR="00D04E63" w:rsidRPr="00D04E63">
        <w:rPr>
          <w:rFonts w:ascii="Times New Roman" w:hAnsi="Times New Roman"/>
          <w:sz w:val="24"/>
          <w:szCs w:val="24"/>
        </w:rPr>
        <w:t>«</w:t>
      </w:r>
      <w:r w:rsidRPr="00D04E63">
        <w:rPr>
          <w:rFonts w:ascii="Times New Roman" w:hAnsi="Times New Roman"/>
          <w:sz w:val="24"/>
          <w:szCs w:val="24"/>
        </w:rPr>
        <w:t>Обеспечение мерами государственной поддержки по улучшению жилищных условий отдельных категорий граждан</w:t>
      </w:r>
      <w:r w:rsidR="00D04E63" w:rsidRPr="00D04E63">
        <w:rPr>
          <w:rFonts w:ascii="Times New Roman" w:hAnsi="Times New Roman"/>
          <w:sz w:val="24"/>
          <w:szCs w:val="24"/>
        </w:rPr>
        <w:t>»</w:t>
      </w:r>
      <w:r w:rsidRPr="00D04E63">
        <w:rPr>
          <w:rFonts w:ascii="Times New Roman" w:hAnsi="Times New Roman"/>
          <w:sz w:val="24"/>
          <w:szCs w:val="24"/>
        </w:rPr>
        <w:t xml:space="preserve"> при годовых плановых назначениях 6 349,91 тыс.</w:t>
      </w:r>
      <w:r w:rsidR="00D04E63" w:rsidRPr="00D04E63">
        <w:rPr>
          <w:rFonts w:ascii="Times New Roman" w:hAnsi="Times New Roman"/>
          <w:sz w:val="24"/>
          <w:szCs w:val="24"/>
        </w:rPr>
        <w:t xml:space="preserve"> </w:t>
      </w:r>
      <w:r w:rsidRPr="00D04E63">
        <w:rPr>
          <w:rFonts w:ascii="Times New Roman" w:hAnsi="Times New Roman"/>
          <w:sz w:val="24"/>
          <w:szCs w:val="24"/>
        </w:rPr>
        <w:t>рублей составили 6 349,76 тыс.</w:t>
      </w:r>
      <w:r w:rsidR="00D04E63" w:rsidRPr="00D04E63">
        <w:rPr>
          <w:rFonts w:ascii="Times New Roman" w:hAnsi="Times New Roman"/>
          <w:sz w:val="24"/>
          <w:szCs w:val="24"/>
        </w:rPr>
        <w:t xml:space="preserve"> </w:t>
      </w:r>
      <w:r w:rsidRPr="00D04E63">
        <w:rPr>
          <w:rFonts w:ascii="Times New Roman" w:hAnsi="Times New Roman"/>
          <w:sz w:val="24"/>
          <w:szCs w:val="24"/>
        </w:rPr>
        <w:t>рублей, или 100% к уточненным плановым назначениям.</w:t>
      </w:r>
    </w:p>
    <w:p w14:paraId="758C5719" w14:textId="38BEB354" w:rsidR="00B25498" w:rsidRPr="00D04E63" w:rsidRDefault="00B25498" w:rsidP="00B25498">
      <w:pPr>
        <w:autoSpaceDE w:val="0"/>
        <w:autoSpaceDN w:val="0"/>
        <w:adjustRightInd w:val="0"/>
        <w:spacing w:after="0"/>
        <w:ind w:firstLine="708"/>
        <w:jc w:val="both"/>
        <w:rPr>
          <w:rFonts w:ascii="Times New Roman" w:hAnsi="Times New Roman"/>
          <w:sz w:val="24"/>
          <w:szCs w:val="24"/>
        </w:rPr>
      </w:pPr>
      <w:r w:rsidRPr="00D04E63">
        <w:rPr>
          <w:rFonts w:ascii="Times New Roman" w:hAnsi="Times New Roman"/>
          <w:sz w:val="24"/>
          <w:szCs w:val="24"/>
        </w:rPr>
        <w:t xml:space="preserve">По основному мероприятию </w:t>
      </w:r>
      <w:r w:rsidRPr="00D04E63">
        <w:rPr>
          <w:rFonts w:ascii="Times New Roman" w:hAnsi="Times New Roman"/>
          <w:iCs/>
          <w:sz w:val="24"/>
          <w:szCs w:val="24"/>
        </w:rPr>
        <w:t>«Улучшение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w:t>
      </w:r>
      <w:r w:rsidRPr="00D04E63">
        <w:rPr>
          <w:rFonts w:ascii="Times New Roman" w:hAnsi="Times New Roman"/>
          <w:sz w:val="24"/>
          <w:szCs w:val="24"/>
        </w:rPr>
        <w:t xml:space="preserve"> кассовое исполнение составило 1 030,26 тыс.</w:t>
      </w:r>
      <w:r w:rsidR="00D04E63" w:rsidRPr="00D04E63">
        <w:rPr>
          <w:rFonts w:ascii="Times New Roman" w:hAnsi="Times New Roman"/>
          <w:sz w:val="24"/>
          <w:szCs w:val="24"/>
        </w:rPr>
        <w:t xml:space="preserve"> </w:t>
      </w:r>
      <w:r w:rsidRPr="00D04E63">
        <w:rPr>
          <w:rFonts w:ascii="Times New Roman" w:hAnsi="Times New Roman"/>
          <w:sz w:val="24"/>
          <w:szCs w:val="24"/>
        </w:rPr>
        <w:t>рублей, или 100% к уточненным плановым назначениям.</w:t>
      </w:r>
    </w:p>
    <w:p w14:paraId="23F64A67" w14:textId="77777777" w:rsidR="00B25498" w:rsidRPr="002B7A44" w:rsidRDefault="00B25498" w:rsidP="00B25498">
      <w:pPr>
        <w:spacing w:after="0"/>
        <w:ind w:firstLine="709"/>
        <w:jc w:val="both"/>
        <w:rPr>
          <w:rFonts w:ascii="Times New Roman" w:hAnsi="Times New Roman"/>
          <w:sz w:val="24"/>
          <w:szCs w:val="24"/>
        </w:rPr>
      </w:pPr>
      <w:r w:rsidRPr="00D04E63">
        <w:rPr>
          <w:rFonts w:ascii="Times New Roman" w:hAnsi="Times New Roman"/>
          <w:sz w:val="24"/>
          <w:szCs w:val="24"/>
        </w:rPr>
        <w:t>Бюджетные ассигнования выделяются в виде субвенций из федерального бюджета на реализацию полномочий Российской Федерации по обеспечению жильем ветеранов, инвалидов и семей, имеющих детей-инвалидов.</w:t>
      </w:r>
      <w:r w:rsidRPr="002B7A44">
        <w:rPr>
          <w:rFonts w:ascii="Times New Roman" w:hAnsi="Times New Roman"/>
          <w:sz w:val="24"/>
          <w:szCs w:val="24"/>
        </w:rPr>
        <w:t xml:space="preserve"> </w:t>
      </w:r>
    </w:p>
    <w:p w14:paraId="3A910FAF" w14:textId="77777777" w:rsidR="00B25498" w:rsidRPr="00D04E63" w:rsidRDefault="00B25498" w:rsidP="00B25498">
      <w:pPr>
        <w:autoSpaceDE w:val="0"/>
        <w:autoSpaceDN w:val="0"/>
        <w:adjustRightInd w:val="0"/>
        <w:spacing w:after="0"/>
        <w:ind w:firstLine="708"/>
        <w:jc w:val="both"/>
        <w:rPr>
          <w:rFonts w:ascii="Times New Roman" w:hAnsi="Times New Roman"/>
          <w:sz w:val="24"/>
          <w:szCs w:val="24"/>
        </w:rPr>
      </w:pPr>
      <w:r w:rsidRPr="00D04E63">
        <w:rPr>
          <w:rFonts w:ascii="Times New Roman" w:hAnsi="Times New Roman"/>
          <w:sz w:val="24"/>
          <w:szCs w:val="24"/>
        </w:rPr>
        <w:t>В 2021 году выплачена субсидия на приобретение жилого помещения (1 чел.) на основании распоряжения администрации города Радужный от 20.12.2021 № 826р в сумме 1 030,26 тыс. рублей.</w:t>
      </w:r>
    </w:p>
    <w:p w14:paraId="6A13843D" w14:textId="50C32B4D" w:rsidR="00B25498" w:rsidRPr="002B7A44" w:rsidRDefault="00B25498" w:rsidP="00B25498">
      <w:pPr>
        <w:spacing w:after="0"/>
        <w:ind w:firstLine="567"/>
        <w:jc w:val="both"/>
        <w:rPr>
          <w:rFonts w:ascii="Times New Roman" w:hAnsi="Times New Roman"/>
          <w:sz w:val="24"/>
          <w:szCs w:val="24"/>
        </w:rPr>
      </w:pPr>
      <w:r w:rsidRPr="00D04E63">
        <w:rPr>
          <w:rFonts w:ascii="Times New Roman" w:hAnsi="Times New Roman"/>
          <w:sz w:val="24"/>
          <w:szCs w:val="24"/>
        </w:rPr>
        <w:t xml:space="preserve">Полномочия реализуются в рамках: </w:t>
      </w:r>
      <w:r w:rsidR="00D04E63" w:rsidRPr="00D04E63">
        <w:rPr>
          <w:rFonts w:ascii="Times New Roman" w:hAnsi="Times New Roman"/>
          <w:sz w:val="24"/>
          <w:szCs w:val="24"/>
        </w:rPr>
        <w:t>Ф</w:t>
      </w:r>
      <w:r w:rsidRPr="00D04E63">
        <w:rPr>
          <w:rFonts w:ascii="Times New Roman" w:hAnsi="Times New Roman"/>
          <w:sz w:val="24"/>
          <w:szCs w:val="24"/>
        </w:rPr>
        <w:t xml:space="preserve">едерального </w:t>
      </w:r>
      <w:r w:rsidR="00D04E63" w:rsidRPr="00D04E63">
        <w:rPr>
          <w:rFonts w:ascii="Times New Roman" w:hAnsi="Times New Roman"/>
          <w:sz w:val="24"/>
          <w:szCs w:val="24"/>
        </w:rPr>
        <w:t>З</w:t>
      </w:r>
      <w:r w:rsidRPr="00D04E63">
        <w:rPr>
          <w:rFonts w:ascii="Times New Roman" w:hAnsi="Times New Roman"/>
          <w:sz w:val="24"/>
          <w:szCs w:val="24"/>
        </w:rPr>
        <w:t xml:space="preserve">акона </w:t>
      </w:r>
      <w:hyperlink r:id="rId8" w:history="1">
        <w:r w:rsidRPr="00D04E63">
          <w:rPr>
            <w:rFonts w:ascii="Times New Roman" w:hAnsi="Times New Roman"/>
            <w:sz w:val="24"/>
            <w:szCs w:val="24"/>
          </w:rPr>
          <w:t>от 24 ноября 1995 года № 181-ФЗ</w:t>
        </w:r>
      </w:hyperlink>
      <w:r w:rsidRPr="00D04E63">
        <w:rPr>
          <w:rFonts w:ascii="Times New Roman" w:hAnsi="Times New Roman"/>
          <w:sz w:val="24"/>
          <w:szCs w:val="24"/>
        </w:rPr>
        <w:t xml:space="preserve"> «О социальной защите инвалидов в Российской Федерации»; </w:t>
      </w:r>
      <w:hyperlink r:id="rId9" w:history="1">
        <w:r w:rsidRPr="00D04E63">
          <w:rPr>
            <w:rFonts w:ascii="Times New Roman" w:hAnsi="Times New Roman"/>
            <w:sz w:val="24"/>
            <w:szCs w:val="24"/>
          </w:rPr>
          <w:t>постановлени</w:t>
        </w:r>
      </w:hyperlink>
      <w:r w:rsidRPr="00D04E63">
        <w:rPr>
          <w:rFonts w:ascii="Times New Roman" w:hAnsi="Times New Roman"/>
          <w:sz w:val="24"/>
          <w:szCs w:val="24"/>
        </w:rPr>
        <w:t xml:space="preserve">я Правительства РФ от 15 октября 2005 года № 614 «Об утверждении Правил предоставления субвенций из федерального бюджета бюджетам субъектов РФ на реализацию передаваемых полномочий РФ по обеспечению жильем ветеранов, инвалидов и семей, имеющих детей-инвалидов»; </w:t>
      </w:r>
      <w:hyperlink r:id="rId10" w:history="1">
        <w:r w:rsidRPr="00D04E63">
          <w:rPr>
            <w:rFonts w:ascii="Times New Roman" w:hAnsi="Times New Roman"/>
            <w:sz w:val="24"/>
            <w:szCs w:val="24"/>
          </w:rPr>
          <w:t>статьей 7.3</w:t>
        </w:r>
      </w:hyperlink>
      <w:r w:rsidRPr="00D04E63">
        <w:rPr>
          <w:rFonts w:ascii="Times New Roman" w:hAnsi="Times New Roman"/>
          <w:sz w:val="24"/>
          <w:szCs w:val="24"/>
        </w:rPr>
        <w:t xml:space="preserve"> Закона Ханты-Мансийского автономного округа - Югры от 6 июля 2005 года № 57-оз «О регулировании отдельных жилищных отношений в ХМАО-Югре»; постановления </w:t>
      </w:r>
      <w:r w:rsidR="00D04E63" w:rsidRPr="00D04E63">
        <w:rPr>
          <w:rFonts w:ascii="Times New Roman" w:hAnsi="Times New Roman"/>
          <w:sz w:val="24"/>
          <w:szCs w:val="24"/>
        </w:rPr>
        <w:t>П</w:t>
      </w:r>
      <w:r w:rsidRPr="00D04E63">
        <w:rPr>
          <w:rFonts w:ascii="Times New Roman" w:hAnsi="Times New Roman"/>
          <w:sz w:val="24"/>
          <w:szCs w:val="24"/>
        </w:rPr>
        <w:t>равительства ХМАО-Югры от 10 октября 2006 года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ХМАО-Югры для приобретения жилых помещений в собственность».</w:t>
      </w:r>
    </w:p>
    <w:p w14:paraId="09C505EF" w14:textId="17FEA42F" w:rsidR="00B25498" w:rsidRPr="002B7A44" w:rsidRDefault="00B25498" w:rsidP="00B25498">
      <w:pPr>
        <w:spacing w:after="0"/>
        <w:ind w:firstLine="567"/>
        <w:jc w:val="both"/>
        <w:rPr>
          <w:rFonts w:ascii="Times New Roman" w:hAnsi="Times New Roman"/>
          <w:sz w:val="24"/>
          <w:szCs w:val="24"/>
        </w:rPr>
      </w:pPr>
      <w:r w:rsidRPr="00D04E63">
        <w:rPr>
          <w:rFonts w:ascii="Times New Roman" w:hAnsi="Times New Roman"/>
          <w:sz w:val="24"/>
          <w:szCs w:val="24"/>
        </w:rPr>
        <w:t xml:space="preserve">По основному мероприятию </w:t>
      </w:r>
      <w:r w:rsidRPr="00D04E63">
        <w:rPr>
          <w:rFonts w:ascii="Times New Roman" w:hAnsi="Times New Roman"/>
          <w:iCs/>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04E63">
        <w:rPr>
          <w:rFonts w:ascii="Times New Roman" w:hAnsi="Times New Roman"/>
          <w:sz w:val="24"/>
          <w:szCs w:val="24"/>
        </w:rPr>
        <w:t xml:space="preserve"> кассовое исполнение составило 5 292,10 тыс. рублей, или 100% к уточненным плановым назначениям, из них: за счет средств бюджета автономного округа 4 831,83 тыс. рублей, средств федерального бюджета 195,66 тыс. рублей и средства бюджета города 264,61 тыс. рублей.</w:t>
      </w:r>
    </w:p>
    <w:p w14:paraId="66815945" w14:textId="77777777" w:rsidR="00B25498" w:rsidRPr="00D04E63" w:rsidRDefault="00B25498" w:rsidP="00B25498">
      <w:pPr>
        <w:tabs>
          <w:tab w:val="left" w:pos="709"/>
          <w:tab w:val="left" w:pos="851"/>
        </w:tabs>
        <w:spacing w:after="0"/>
        <w:ind w:firstLine="567"/>
        <w:jc w:val="both"/>
        <w:rPr>
          <w:rFonts w:ascii="Times New Roman" w:hAnsi="Times New Roman"/>
          <w:sz w:val="24"/>
          <w:szCs w:val="24"/>
        </w:rPr>
      </w:pPr>
      <w:r w:rsidRPr="00D04E63">
        <w:rPr>
          <w:rFonts w:ascii="Times New Roman" w:hAnsi="Times New Roman"/>
          <w:sz w:val="24"/>
          <w:szCs w:val="24"/>
        </w:rPr>
        <w:t>Расходы осуществляются в соответствие с приложением 5 «Порядок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к государственной программе Ханты-Мансийского автономного округа - Югры «Развитие жилищной сферы» утвержденной Постановлением правительства ХМАО-Югры от 05.10.2018 № 346-п (в ред. от 03.12.2021).</w:t>
      </w:r>
    </w:p>
    <w:p w14:paraId="0B4A95CB" w14:textId="2A28BB61" w:rsidR="00B25498" w:rsidRDefault="00B25498" w:rsidP="00B25498">
      <w:pPr>
        <w:tabs>
          <w:tab w:val="left" w:pos="709"/>
          <w:tab w:val="left" w:pos="851"/>
        </w:tabs>
        <w:spacing w:after="0"/>
        <w:ind w:firstLine="567"/>
        <w:jc w:val="both"/>
        <w:rPr>
          <w:rFonts w:ascii="Times New Roman" w:hAnsi="Times New Roman"/>
          <w:sz w:val="24"/>
          <w:szCs w:val="24"/>
        </w:rPr>
      </w:pPr>
      <w:r w:rsidRPr="00D04E63">
        <w:rPr>
          <w:rFonts w:ascii="Times New Roman" w:hAnsi="Times New Roman"/>
          <w:sz w:val="24"/>
          <w:szCs w:val="24"/>
        </w:rPr>
        <w:lastRenderedPageBreak/>
        <w:t xml:space="preserve">В 2021 году выплачены субсидии на приобретение жилых помещений 4-м молодым семьям (выписки из приказа </w:t>
      </w:r>
      <w:proofErr w:type="spellStart"/>
      <w:r w:rsidRPr="00D04E63">
        <w:rPr>
          <w:rFonts w:ascii="Times New Roman" w:hAnsi="Times New Roman"/>
          <w:sz w:val="24"/>
          <w:szCs w:val="24"/>
        </w:rPr>
        <w:t>Депстроя</w:t>
      </w:r>
      <w:proofErr w:type="spellEnd"/>
      <w:r w:rsidRPr="00D04E63">
        <w:rPr>
          <w:rFonts w:ascii="Times New Roman" w:hAnsi="Times New Roman"/>
          <w:sz w:val="24"/>
          <w:szCs w:val="24"/>
        </w:rPr>
        <w:t xml:space="preserve"> Югры от 03.12.2021 № 335-п, от 28.08.2021 № 419-п</w:t>
      </w:r>
      <w:r w:rsidR="00504FF2">
        <w:rPr>
          <w:rFonts w:ascii="Times New Roman" w:hAnsi="Times New Roman"/>
          <w:sz w:val="24"/>
          <w:szCs w:val="24"/>
        </w:rPr>
        <w:t>)</w:t>
      </w:r>
      <w:r w:rsidRPr="00D04E63">
        <w:rPr>
          <w:rFonts w:ascii="Times New Roman" w:hAnsi="Times New Roman"/>
          <w:sz w:val="24"/>
          <w:szCs w:val="24"/>
        </w:rPr>
        <w:t>.</w:t>
      </w:r>
    </w:p>
    <w:p w14:paraId="47614B89" w14:textId="170438AB" w:rsidR="00B25498" w:rsidRDefault="00753657" w:rsidP="0049377A">
      <w:pPr>
        <w:pStyle w:val="a3"/>
        <w:tabs>
          <w:tab w:val="left" w:pos="709"/>
        </w:tabs>
        <w:spacing w:after="0" w:line="240" w:lineRule="auto"/>
        <w:ind w:left="0" w:firstLine="567"/>
        <w:jc w:val="both"/>
        <w:rPr>
          <w:rFonts w:ascii="Times New Roman" w:hAnsi="Times New Roman"/>
          <w:sz w:val="24"/>
          <w:szCs w:val="24"/>
        </w:rPr>
      </w:pPr>
      <w:r w:rsidRPr="00821296">
        <w:rPr>
          <w:rFonts w:ascii="Times New Roman" w:hAnsi="Times New Roman"/>
          <w:sz w:val="24"/>
          <w:szCs w:val="24"/>
        </w:rPr>
        <w:t>В рамках</w:t>
      </w:r>
      <w:r w:rsidR="00B25498" w:rsidRPr="00821296">
        <w:rPr>
          <w:rFonts w:ascii="Times New Roman" w:hAnsi="Times New Roman"/>
          <w:sz w:val="24"/>
          <w:szCs w:val="24"/>
        </w:rPr>
        <w:t xml:space="preserve"> основно</w:t>
      </w:r>
      <w:r w:rsidRPr="00821296">
        <w:rPr>
          <w:rFonts w:ascii="Times New Roman" w:hAnsi="Times New Roman"/>
          <w:sz w:val="24"/>
          <w:szCs w:val="24"/>
        </w:rPr>
        <w:t>го</w:t>
      </w:r>
      <w:r w:rsidR="00B25498" w:rsidRPr="00821296">
        <w:rPr>
          <w:rFonts w:ascii="Times New Roman" w:hAnsi="Times New Roman"/>
          <w:sz w:val="24"/>
          <w:szCs w:val="24"/>
        </w:rPr>
        <w:t xml:space="preserve"> мероприяти</w:t>
      </w:r>
      <w:r w:rsidRPr="00821296">
        <w:rPr>
          <w:rFonts w:ascii="Times New Roman" w:hAnsi="Times New Roman"/>
          <w:sz w:val="24"/>
          <w:szCs w:val="24"/>
        </w:rPr>
        <w:t>я</w:t>
      </w:r>
      <w:r w:rsidR="00B25498" w:rsidRPr="00821296">
        <w:rPr>
          <w:rFonts w:ascii="Times New Roman" w:hAnsi="Times New Roman"/>
          <w:sz w:val="24"/>
          <w:szCs w:val="24"/>
        </w:rPr>
        <w:t xml:space="preserve"> </w:t>
      </w:r>
      <w:r w:rsidR="00B25498" w:rsidRPr="00821296">
        <w:rPr>
          <w:rFonts w:ascii="Times New Roman" w:hAnsi="Times New Roman"/>
          <w:iCs/>
          <w:sz w:val="24"/>
          <w:szCs w:val="24"/>
        </w:rPr>
        <w:t>«Реализация Комитетом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B25498" w:rsidRPr="00821296">
        <w:rPr>
          <w:rFonts w:ascii="Times New Roman" w:hAnsi="Times New Roman"/>
          <w:sz w:val="24"/>
          <w:szCs w:val="24"/>
        </w:rPr>
        <w:t xml:space="preserve"> </w:t>
      </w:r>
      <w:r w:rsidRPr="00821296">
        <w:rPr>
          <w:rFonts w:ascii="Times New Roman" w:hAnsi="Times New Roman"/>
          <w:sz w:val="24"/>
          <w:szCs w:val="24"/>
        </w:rPr>
        <w:t>за счет средств бюджета автономного округа в</w:t>
      </w:r>
      <w:r w:rsidR="00B25498" w:rsidRPr="00821296">
        <w:rPr>
          <w:rFonts w:ascii="Times New Roman" w:hAnsi="Times New Roman"/>
          <w:sz w:val="24"/>
          <w:szCs w:val="24"/>
        </w:rPr>
        <w:t xml:space="preserve"> 2021 год</w:t>
      </w:r>
      <w:r w:rsidRPr="00821296">
        <w:rPr>
          <w:rFonts w:ascii="Times New Roman" w:hAnsi="Times New Roman"/>
          <w:sz w:val="24"/>
          <w:szCs w:val="24"/>
        </w:rPr>
        <w:t xml:space="preserve">у приобретена мебель для оборудования рабочего места </w:t>
      </w:r>
      <w:r w:rsidR="00821296" w:rsidRPr="00821296">
        <w:rPr>
          <w:rFonts w:ascii="Times New Roman" w:hAnsi="Times New Roman"/>
          <w:sz w:val="24"/>
          <w:szCs w:val="24"/>
        </w:rPr>
        <w:t>сотрудника</w:t>
      </w:r>
      <w:r w:rsidRPr="00821296">
        <w:rPr>
          <w:rFonts w:ascii="Times New Roman" w:hAnsi="Times New Roman"/>
          <w:sz w:val="24"/>
          <w:szCs w:val="24"/>
        </w:rPr>
        <w:t>, осуществляющего переданное государственное полномочие</w:t>
      </w:r>
      <w:r w:rsidR="00B25498" w:rsidRPr="00821296">
        <w:rPr>
          <w:rFonts w:ascii="Times New Roman" w:hAnsi="Times New Roman"/>
          <w:sz w:val="24"/>
          <w:szCs w:val="24"/>
        </w:rPr>
        <w:t xml:space="preserve"> в </w:t>
      </w:r>
      <w:r w:rsidRPr="00821296">
        <w:rPr>
          <w:rFonts w:ascii="Times New Roman" w:hAnsi="Times New Roman"/>
          <w:sz w:val="24"/>
          <w:szCs w:val="24"/>
        </w:rPr>
        <w:t>сумме</w:t>
      </w:r>
      <w:r w:rsidR="00B25498" w:rsidRPr="00821296">
        <w:rPr>
          <w:rFonts w:ascii="Times New Roman" w:hAnsi="Times New Roman"/>
          <w:sz w:val="24"/>
          <w:szCs w:val="24"/>
        </w:rPr>
        <w:t xml:space="preserve"> 27,40 тыс.</w:t>
      </w:r>
      <w:r w:rsidRPr="00821296">
        <w:rPr>
          <w:rFonts w:ascii="Times New Roman" w:hAnsi="Times New Roman"/>
          <w:sz w:val="24"/>
          <w:szCs w:val="24"/>
        </w:rPr>
        <w:t xml:space="preserve"> </w:t>
      </w:r>
      <w:r w:rsidR="00B25498" w:rsidRPr="00821296">
        <w:rPr>
          <w:rFonts w:ascii="Times New Roman" w:hAnsi="Times New Roman"/>
          <w:sz w:val="24"/>
          <w:szCs w:val="24"/>
        </w:rPr>
        <w:t>рублей</w:t>
      </w:r>
      <w:r w:rsidRPr="00821296">
        <w:rPr>
          <w:rFonts w:ascii="Times New Roman" w:hAnsi="Times New Roman"/>
          <w:sz w:val="24"/>
          <w:szCs w:val="24"/>
        </w:rPr>
        <w:t>.</w:t>
      </w:r>
      <w:r w:rsidR="00B25498" w:rsidRPr="002B7A44">
        <w:rPr>
          <w:rFonts w:ascii="Times New Roman" w:hAnsi="Times New Roman"/>
          <w:sz w:val="24"/>
          <w:szCs w:val="24"/>
        </w:rPr>
        <w:t xml:space="preserve"> </w:t>
      </w:r>
    </w:p>
    <w:p w14:paraId="4F4A539D" w14:textId="77777777" w:rsidR="008F7160" w:rsidRPr="002B7A44" w:rsidRDefault="008F7160" w:rsidP="0049377A">
      <w:pPr>
        <w:autoSpaceDE w:val="0"/>
        <w:autoSpaceDN w:val="0"/>
        <w:adjustRightInd w:val="0"/>
        <w:spacing w:after="0" w:line="240" w:lineRule="auto"/>
        <w:ind w:firstLine="708"/>
        <w:jc w:val="both"/>
        <w:rPr>
          <w:rFonts w:ascii="Times New Roman" w:hAnsi="Times New Roman"/>
          <w:sz w:val="20"/>
          <w:szCs w:val="20"/>
        </w:rPr>
      </w:pPr>
    </w:p>
    <w:p w14:paraId="31DD7477" w14:textId="575EAF7E" w:rsidR="00542469" w:rsidRDefault="00542469" w:rsidP="0049377A">
      <w:pPr>
        <w:pStyle w:val="a3"/>
        <w:numPr>
          <w:ilvl w:val="0"/>
          <w:numId w:val="1"/>
        </w:numPr>
        <w:spacing w:after="0" w:line="240" w:lineRule="auto"/>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2030года»</w:t>
      </w:r>
    </w:p>
    <w:p w14:paraId="3718B1E9" w14:textId="77777777" w:rsidR="000A0803" w:rsidRPr="002B7A44" w:rsidRDefault="000A0803" w:rsidP="000A0803">
      <w:pPr>
        <w:pStyle w:val="a3"/>
        <w:spacing w:after="0"/>
        <w:ind w:left="0" w:firstLine="567"/>
        <w:jc w:val="both"/>
        <w:rPr>
          <w:rFonts w:ascii="Times New Roman" w:hAnsi="Times New Roman"/>
          <w:color w:val="000000"/>
          <w:sz w:val="24"/>
          <w:szCs w:val="24"/>
        </w:rPr>
      </w:pPr>
      <w:r w:rsidRPr="00821296">
        <w:rPr>
          <w:rFonts w:ascii="Times New Roman" w:hAnsi="Times New Roman"/>
          <w:sz w:val="24"/>
          <w:szCs w:val="24"/>
        </w:rPr>
        <w:t xml:space="preserve">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 года» утверждена постановлением администрации города Радужный </w:t>
      </w:r>
      <w:r w:rsidRPr="00821296">
        <w:rPr>
          <w:rFonts w:ascii="Times New Roman" w:hAnsi="Times New Roman"/>
          <w:color w:val="000000"/>
          <w:sz w:val="24"/>
          <w:szCs w:val="24"/>
        </w:rPr>
        <w:t>26.11.2018 № 1954 (далее – муниципальная программа).</w:t>
      </w:r>
    </w:p>
    <w:p w14:paraId="496E1514" w14:textId="77777777" w:rsidR="000A0803" w:rsidRPr="00821296" w:rsidRDefault="000A0803" w:rsidP="000A0803">
      <w:pPr>
        <w:pStyle w:val="aff2"/>
        <w:spacing w:line="276" w:lineRule="auto"/>
        <w:ind w:firstLine="567"/>
        <w:jc w:val="both"/>
        <w:rPr>
          <w:rFonts w:ascii="Times New Roman" w:hAnsi="Times New Roman" w:cs="Times New Roman"/>
          <w:color w:val="000000"/>
        </w:rPr>
      </w:pPr>
      <w:r w:rsidRPr="00821296">
        <w:rPr>
          <w:rFonts w:ascii="Times New Roman" w:hAnsi="Times New Roman" w:cs="Times New Roman"/>
          <w:color w:val="000000"/>
        </w:rPr>
        <w:t xml:space="preserve">Ответственным исполнителем муниципальной программы является управление жилищно-коммунального хозяйства, транспорта, связи и муниципального контроля администрации города Радужный. </w:t>
      </w:r>
    </w:p>
    <w:p w14:paraId="1F2B8D83" w14:textId="0376BF35" w:rsidR="000A0803" w:rsidRPr="002B7A44" w:rsidRDefault="000A0803" w:rsidP="000A0803">
      <w:pPr>
        <w:pStyle w:val="af8"/>
        <w:spacing w:line="276" w:lineRule="auto"/>
        <w:ind w:firstLine="567"/>
        <w:jc w:val="both"/>
        <w:rPr>
          <w:rFonts w:ascii="Times New Roman" w:eastAsia="Batang" w:hAnsi="Times New Roman" w:cs="Times New Roman"/>
          <w:sz w:val="24"/>
          <w:szCs w:val="24"/>
        </w:rPr>
      </w:pPr>
      <w:r w:rsidRPr="00821296">
        <w:rPr>
          <w:rFonts w:ascii="Times New Roman" w:hAnsi="Times New Roman" w:cs="Times New Roman"/>
          <w:color w:val="000000"/>
          <w:sz w:val="24"/>
          <w:szCs w:val="24"/>
        </w:rPr>
        <w:t>Соисполнител</w:t>
      </w:r>
      <w:r w:rsidR="00990D80">
        <w:rPr>
          <w:rFonts w:ascii="Times New Roman" w:hAnsi="Times New Roman" w:cs="Times New Roman"/>
          <w:color w:val="000000"/>
          <w:sz w:val="24"/>
          <w:szCs w:val="24"/>
        </w:rPr>
        <w:t>ь</w:t>
      </w:r>
      <w:r w:rsidRPr="00821296">
        <w:rPr>
          <w:rFonts w:ascii="Times New Roman" w:hAnsi="Times New Roman" w:cs="Times New Roman"/>
          <w:color w:val="000000"/>
          <w:sz w:val="24"/>
          <w:szCs w:val="24"/>
        </w:rPr>
        <w:t xml:space="preserve"> муниципальной программы: </w:t>
      </w:r>
      <w:r w:rsidRPr="00821296">
        <w:rPr>
          <w:rFonts w:ascii="Times New Roman" w:eastAsia="Batang" w:hAnsi="Times New Roman" w:cs="Times New Roman"/>
          <w:sz w:val="24"/>
          <w:szCs w:val="24"/>
        </w:rPr>
        <w:t>казенное учреждение «Дирекция единого заказчика по городскому хозяйству» город</w:t>
      </w:r>
      <w:r w:rsidR="009B54D2">
        <w:rPr>
          <w:rFonts w:ascii="Times New Roman" w:eastAsia="Batang" w:hAnsi="Times New Roman" w:cs="Times New Roman"/>
          <w:sz w:val="24"/>
          <w:szCs w:val="24"/>
        </w:rPr>
        <w:t>а</w:t>
      </w:r>
      <w:r w:rsidRPr="00821296">
        <w:rPr>
          <w:rFonts w:ascii="Times New Roman" w:eastAsia="Batang" w:hAnsi="Times New Roman" w:cs="Times New Roman"/>
          <w:sz w:val="24"/>
          <w:szCs w:val="24"/>
        </w:rPr>
        <w:t xml:space="preserve"> Радужный.</w:t>
      </w:r>
    </w:p>
    <w:p w14:paraId="64E0ADFC" w14:textId="77777777" w:rsidR="000A0803" w:rsidRDefault="000A0803" w:rsidP="000A0803">
      <w:pPr>
        <w:spacing w:after="0"/>
        <w:ind w:firstLine="567"/>
        <w:jc w:val="both"/>
        <w:rPr>
          <w:rFonts w:ascii="Times New Roman" w:eastAsia="Batang" w:hAnsi="Times New Roman"/>
          <w:sz w:val="24"/>
          <w:szCs w:val="24"/>
        </w:rPr>
      </w:pPr>
      <w:r w:rsidRPr="00821296">
        <w:rPr>
          <w:rFonts w:ascii="Times New Roman" w:hAnsi="Times New Roman"/>
          <w:color w:val="000000"/>
          <w:sz w:val="24"/>
          <w:szCs w:val="24"/>
        </w:rPr>
        <w:t>Целями муниципальной программы являются:</w:t>
      </w:r>
      <w:r w:rsidRPr="00821296">
        <w:rPr>
          <w:rFonts w:ascii="Times New Roman" w:eastAsia="Batang" w:hAnsi="Times New Roman"/>
          <w:sz w:val="24"/>
          <w:szCs w:val="24"/>
        </w:rPr>
        <w:t xml:space="preserve"> обеспечение надежности и качества предоставления жилищно-коммунальных услуг и развития; повышение эффективности управления и содержание общего имущества  многоквартирных домов; повышение эффективности использования топливно-энергетических ресурсов; реализация единой политики и нормативно-правового регулирования в жилищно-коммунальном хозяйстве;  улучшение санитарно-гигиенических условий проживания населения; обеспечение сохранности муниципального имущества.</w:t>
      </w:r>
    </w:p>
    <w:p w14:paraId="1A7F7CC2" w14:textId="1EED4B0F" w:rsidR="000A0803" w:rsidRPr="002B7A44" w:rsidRDefault="000A0803" w:rsidP="000A0803">
      <w:pPr>
        <w:spacing w:after="0"/>
        <w:ind w:firstLine="567"/>
        <w:jc w:val="both"/>
        <w:rPr>
          <w:rFonts w:ascii="Times New Roman" w:hAnsi="Times New Roman"/>
          <w:color w:val="000000"/>
          <w:sz w:val="24"/>
          <w:szCs w:val="24"/>
        </w:rPr>
      </w:pPr>
      <w:r w:rsidRPr="00821296">
        <w:rPr>
          <w:rFonts w:ascii="Times New Roman" w:hAnsi="Times New Roman"/>
          <w:color w:val="000000"/>
          <w:sz w:val="24"/>
          <w:szCs w:val="24"/>
        </w:rPr>
        <w:t>На реализацию муниципальной программы на 2021 год предусмотрены бюджетные ассигнования в сумме 92 653,96 тыс. рублей, исполнение за отчетный период составило 92 474,00 тыс. рублей или 99,81%.</w:t>
      </w:r>
      <w:r w:rsidRPr="002B7A44">
        <w:rPr>
          <w:rFonts w:ascii="Times New Roman" w:hAnsi="Times New Roman"/>
          <w:color w:val="000000"/>
          <w:sz w:val="24"/>
          <w:szCs w:val="24"/>
        </w:rPr>
        <w:t xml:space="preserve"> </w:t>
      </w:r>
    </w:p>
    <w:p w14:paraId="1E8DC050" w14:textId="0C76DA81" w:rsidR="000A0803" w:rsidRPr="00821296" w:rsidRDefault="000A0803" w:rsidP="0049377A">
      <w:pPr>
        <w:pStyle w:val="aff9"/>
        <w:tabs>
          <w:tab w:val="left" w:pos="459"/>
        </w:tabs>
        <w:suppressAutoHyphens/>
        <w:spacing w:before="0" w:beforeAutospacing="0" w:after="0" w:afterAutospacing="0"/>
        <w:contextualSpacing/>
        <w:jc w:val="center"/>
        <w:rPr>
          <w:b/>
        </w:rPr>
      </w:pPr>
      <w:r w:rsidRPr="00821296">
        <w:rPr>
          <w:b/>
        </w:rPr>
        <w:t>Объем бюджетных ассигнований и исполнение бюджета за 2021 год по основному исполнителю и соисполнителям муниципальной программы «Развитие жилищно-коммунального комплекса и повышение энергетической эффективности в городе Радужный на 2019-2025 годы и на период 2030 года»</w:t>
      </w:r>
    </w:p>
    <w:p w14:paraId="3F1784C5" w14:textId="77777777" w:rsidR="000A0803" w:rsidRPr="00821296" w:rsidRDefault="000A0803" w:rsidP="0049377A">
      <w:pPr>
        <w:pStyle w:val="aff9"/>
        <w:tabs>
          <w:tab w:val="left" w:pos="459"/>
        </w:tabs>
        <w:suppressAutoHyphens/>
        <w:spacing w:before="0" w:beforeAutospacing="0" w:after="0" w:afterAutospacing="0"/>
        <w:contextualSpacing/>
        <w:jc w:val="right"/>
        <w:rPr>
          <w:sz w:val="20"/>
          <w:szCs w:val="20"/>
        </w:rPr>
      </w:pPr>
      <w:r w:rsidRPr="00821296">
        <w:tab/>
      </w:r>
      <w:r w:rsidRPr="00821296">
        <w:tab/>
      </w:r>
      <w:r w:rsidRPr="00821296">
        <w:tab/>
      </w:r>
      <w:r w:rsidRPr="00821296">
        <w:tab/>
      </w:r>
      <w:r w:rsidRPr="00821296">
        <w:tab/>
      </w:r>
      <w:r w:rsidRPr="00821296">
        <w:tab/>
      </w:r>
      <w:r w:rsidRPr="00821296">
        <w:tab/>
      </w:r>
      <w:r w:rsidRPr="00821296">
        <w:tab/>
      </w:r>
      <w:r w:rsidRPr="00821296">
        <w:tab/>
      </w:r>
      <w:r w:rsidRPr="00821296">
        <w:tab/>
      </w:r>
      <w:r w:rsidRPr="00821296">
        <w:tab/>
      </w:r>
      <w:r w:rsidRPr="00821296">
        <w:rPr>
          <w:sz w:val="20"/>
          <w:szCs w:val="20"/>
        </w:rPr>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1418"/>
        <w:gridCol w:w="1417"/>
        <w:gridCol w:w="1418"/>
      </w:tblGrid>
      <w:tr w:rsidR="000A0803" w:rsidRPr="00E8539B" w14:paraId="2021CF6E" w14:textId="77777777" w:rsidTr="003E1244">
        <w:trPr>
          <w:trHeight w:val="609"/>
        </w:trPr>
        <w:tc>
          <w:tcPr>
            <w:tcW w:w="709" w:type="dxa"/>
            <w:vAlign w:val="center"/>
          </w:tcPr>
          <w:p w14:paraId="044D4CE4" w14:textId="77777777" w:rsidR="000A0803" w:rsidRPr="00821296" w:rsidRDefault="000A0803" w:rsidP="00BE665C">
            <w:pPr>
              <w:pStyle w:val="22"/>
              <w:shd w:val="clear" w:color="auto" w:fill="auto"/>
              <w:spacing w:line="276" w:lineRule="auto"/>
              <w:ind w:right="180"/>
              <w:contextualSpacing/>
              <w:jc w:val="both"/>
              <w:rPr>
                <w:sz w:val="20"/>
                <w:szCs w:val="20"/>
              </w:rPr>
            </w:pPr>
            <w:r w:rsidRPr="00821296">
              <w:rPr>
                <w:sz w:val="20"/>
                <w:szCs w:val="20"/>
              </w:rPr>
              <w:t>№ п/п</w:t>
            </w:r>
          </w:p>
        </w:tc>
        <w:tc>
          <w:tcPr>
            <w:tcW w:w="5528" w:type="dxa"/>
            <w:vAlign w:val="center"/>
          </w:tcPr>
          <w:p w14:paraId="248B79B5" w14:textId="77777777" w:rsidR="000A0803" w:rsidRPr="00821296" w:rsidRDefault="000A0803" w:rsidP="00BE665C">
            <w:pPr>
              <w:spacing w:after="0"/>
              <w:contextualSpacing/>
              <w:jc w:val="both"/>
              <w:rPr>
                <w:rFonts w:ascii="Times New Roman" w:hAnsi="Times New Roman"/>
                <w:sz w:val="20"/>
                <w:szCs w:val="20"/>
              </w:rPr>
            </w:pPr>
            <w:r w:rsidRPr="00821296">
              <w:rPr>
                <w:rFonts w:ascii="Times New Roman" w:hAnsi="Times New Roman"/>
                <w:sz w:val="20"/>
                <w:szCs w:val="20"/>
              </w:rPr>
              <w:t>Наименование основного исполнителя, соисполнителя муниципальной программы</w:t>
            </w:r>
          </w:p>
        </w:tc>
        <w:tc>
          <w:tcPr>
            <w:tcW w:w="1418" w:type="dxa"/>
            <w:vAlign w:val="center"/>
          </w:tcPr>
          <w:p w14:paraId="15C8D50C" w14:textId="77777777" w:rsidR="000A0803" w:rsidRPr="00821296" w:rsidRDefault="000A0803" w:rsidP="00BE665C">
            <w:pPr>
              <w:pStyle w:val="22"/>
              <w:shd w:val="clear" w:color="auto" w:fill="auto"/>
              <w:spacing w:line="276" w:lineRule="auto"/>
              <w:ind w:right="180"/>
              <w:contextualSpacing/>
              <w:jc w:val="center"/>
              <w:rPr>
                <w:sz w:val="20"/>
                <w:szCs w:val="20"/>
              </w:rPr>
            </w:pPr>
            <w:r w:rsidRPr="00821296">
              <w:rPr>
                <w:sz w:val="20"/>
                <w:szCs w:val="20"/>
              </w:rPr>
              <w:t>Назначено на 2021 год</w:t>
            </w:r>
          </w:p>
        </w:tc>
        <w:tc>
          <w:tcPr>
            <w:tcW w:w="1417" w:type="dxa"/>
            <w:vAlign w:val="center"/>
          </w:tcPr>
          <w:p w14:paraId="54A1DAFD" w14:textId="77777777" w:rsidR="000A0803" w:rsidRPr="00821296" w:rsidRDefault="000A0803" w:rsidP="00BE665C">
            <w:pPr>
              <w:pStyle w:val="22"/>
              <w:shd w:val="clear" w:color="auto" w:fill="auto"/>
              <w:spacing w:line="276" w:lineRule="auto"/>
              <w:ind w:right="180"/>
              <w:contextualSpacing/>
              <w:jc w:val="center"/>
              <w:rPr>
                <w:sz w:val="20"/>
                <w:szCs w:val="20"/>
              </w:rPr>
            </w:pPr>
            <w:r w:rsidRPr="00821296">
              <w:rPr>
                <w:sz w:val="20"/>
                <w:szCs w:val="20"/>
              </w:rPr>
              <w:t>Исполнено за 2021 год</w:t>
            </w:r>
          </w:p>
        </w:tc>
        <w:tc>
          <w:tcPr>
            <w:tcW w:w="1418" w:type="dxa"/>
            <w:vAlign w:val="center"/>
          </w:tcPr>
          <w:p w14:paraId="605B0D80" w14:textId="77777777" w:rsidR="000A0803" w:rsidRPr="00821296" w:rsidRDefault="000A0803" w:rsidP="00BE665C">
            <w:pPr>
              <w:pStyle w:val="22"/>
              <w:shd w:val="clear" w:color="auto" w:fill="auto"/>
              <w:spacing w:line="276" w:lineRule="auto"/>
              <w:ind w:right="180"/>
              <w:contextualSpacing/>
              <w:jc w:val="center"/>
              <w:rPr>
                <w:sz w:val="20"/>
                <w:szCs w:val="20"/>
              </w:rPr>
            </w:pPr>
            <w:r w:rsidRPr="00821296">
              <w:rPr>
                <w:sz w:val="20"/>
                <w:szCs w:val="20"/>
              </w:rPr>
              <w:t>% исполнения</w:t>
            </w:r>
          </w:p>
        </w:tc>
      </w:tr>
      <w:tr w:rsidR="000A0803" w:rsidRPr="00E8539B" w14:paraId="65A5B6C7" w14:textId="77777777" w:rsidTr="003E1244">
        <w:tc>
          <w:tcPr>
            <w:tcW w:w="709" w:type="dxa"/>
            <w:vAlign w:val="center"/>
          </w:tcPr>
          <w:p w14:paraId="4C1F5FF7" w14:textId="77777777" w:rsidR="000A0803" w:rsidRPr="00821296" w:rsidRDefault="000A0803" w:rsidP="00BE665C">
            <w:pPr>
              <w:spacing w:after="0"/>
              <w:contextualSpacing/>
              <w:jc w:val="center"/>
              <w:rPr>
                <w:rFonts w:ascii="Times New Roman" w:hAnsi="Times New Roman"/>
                <w:bCs/>
                <w:sz w:val="16"/>
                <w:szCs w:val="16"/>
              </w:rPr>
            </w:pPr>
            <w:r w:rsidRPr="00821296">
              <w:rPr>
                <w:rFonts w:ascii="Times New Roman" w:hAnsi="Times New Roman"/>
                <w:bCs/>
                <w:sz w:val="16"/>
                <w:szCs w:val="16"/>
              </w:rPr>
              <w:t>1</w:t>
            </w:r>
          </w:p>
        </w:tc>
        <w:tc>
          <w:tcPr>
            <w:tcW w:w="5528" w:type="dxa"/>
            <w:vAlign w:val="center"/>
          </w:tcPr>
          <w:p w14:paraId="6AB158A0" w14:textId="77777777" w:rsidR="000A0803" w:rsidRPr="00821296" w:rsidRDefault="000A0803" w:rsidP="00BE665C">
            <w:pPr>
              <w:spacing w:after="0"/>
              <w:contextualSpacing/>
              <w:jc w:val="center"/>
              <w:rPr>
                <w:rFonts w:ascii="Times New Roman" w:hAnsi="Times New Roman"/>
                <w:bCs/>
                <w:sz w:val="16"/>
                <w:szCs w:val="16"/>
              </w:rPr>
            </w:pPr>
            <w:r w:rsidRPr="00821296">
              <w:rPr>
                <w:rFonts w:ascii="Times New Roman" w:hAnsi="Times New Roman"/>
                <w:bCs/>
                <w:sz w:val="16"/>
                <w:szCs w:val="16"/>
              </w:rPr>
              <w:t>2</w:t>
            </w:r>
          </w:p>
        </w:tc>
        <w:tc>
          <w:tcPr>
            <w:tcW w:w="1418" w:type="dxa"/>
            <w:vAlign w:val="center"/>
          </w:tcPr>
          <w:p w14:paraId="30A1E06C" w14:textId="77777777" w:rsidR="000A0803" w:rsidRPr="00821296" w:rsidRDefault="000A0803" w:rsidP="00BE665C">
            <w:pPr>
              <w:spacing w:after="0"/>
              <w:contextualSpacing/>
              <w:jc w:val="center"/>
              <w:rPr>
                <w:rFonts w:ascii="Times New Roman" w:hAnsi="Times New Roman"/>
                <w:bCs/>
                <w:sz w:val="16"/>
                <w:szCs w:val="16"/>
              </w:rPr>
            </w:pPr>
            <w:r w:rsidRPr="00821296">
              <w:rPr>
                <w:rFonts w:ascii="Times New Roman" w:hAnsi="Times New Roman"/>
                <w:bCs/>
                <w:sz w:val="16"/>
                <w:szCs w:val="16"/>
              </w:rPr>
              <w:t>3</w:t>
            </w:r>
          </w:p>
        </w:tc>
        <w:tc>
          <w:tcPr>
            <w:tcW w:w="1417" w:type="dxa"/>
            <w:vAlign w:val="center"/>
          </w:tcPr>
          <w:p w14:paraId="4D2B5119" w14:textId="77777777" w:rsidR="000A0803" w:rsidRPr="00821296" w:rsidRDefault="000A0803" w:rsidP="00BE665C">
            <w:pPr>
              <w:spacing w:after="0"/>
              <w:contextualSpacing/>
              <w:jc w:val="center"/>
              <w:rPr>
                <w:rFonts w:ascii="Times New Roman" w:hAnsi="Times New Roman"/>
                <w:bCs/>
                <w:sz w:val="16"/>
                <w:szCs w:val="16"/>
              </w:rPr>
            </w:pPr>
            <w:r w:rsidRPr="00821296">
              <w:rPr>
                <w:rFonts w:ascii="Times New Roman" w:hAnsi="Times New Roman"/>
                <w:bCs/>
                <w:sz w:val="16"/>
                <w:szCs w:val="16"/>
              </w:rPr>
              <w:t>4</w:t>
            </w:r>
          </w:p>
        </w:tc>
        <w:tc>
          <w:tcPr>
            <w:tcW w:w="1418" w:type="dxa"/>
            <w:vAlign w:val="center"/>
          </w:tcPr>
          <w:p w14:paraId="11D2F8F6" w14:textId="77777777" w:rsidR="000A0803" w:rsidRPr="00821296" w:rsidRDefault="000A0803" w:rsidP="00BE665C">
            <w:pPr>
              <w:spacing w:after="0"/>
              <w:contextualSpacing/>
              <w:jc w:val="center"/>
              <w:rPr>
                <w:rFonts w:ascii="Times New Roman" w:hAnsi="Times New Roman"/>
                <w:bCs/>
                <w:sz w:val="16"/>
                <w:szCs w:val="16"/>
              </w:rPr>
            </w:pPr>
            <w:r w:rsidRPr="00821296">
              <w:rPr>
                <w:rFonts w:ascii="Times New Roman" w:hAnsi="Times New Roman"/>
                <w:bCs/>
                <w:sz w:val="16"/>
                <w:szCs w:val="16"/>
              </w:rPr>
              <w:t>5</w:t>
            </w:r>
          </w:p>
        </w:tc>
      </w:tr>
      <w:tr w:rsidR="000A0803" w:rsidRPr="00E8539B" w14:paraId="777E81F0" w14:textId="77777777" w:rsidTr="003E1244">
        <w:trPr>
          <w:trHeight w:val="226"/>
        </w:trPr>
        <w:tc>
          <w:tcPr>
            <w:tcW w:w="709" w:type="dxa"/>
            <w:vAlign w:val="center"/>
          </w:tcPr>
          <w:p w14:paraId="2161E017" w14:textId="77777777" w:rsidR="000A0803" w:rsidRPr="00821296" w:rsidRDefault="000A0803" w:rsidP="00BE665C">
            <w:pPr>
              <w:spacing w:after="0"/>
              <w:contextualSpacing/>
              <w:jc w:val="both"/>
              <w:rPr>
                <w:rFonts w:ascii="Times New Roman" w:hAnsi="Times New Roman"/>
                <w:bCs/>
                <w:sz w:val="20"/>
                <w:szCs w:val="20"/>
              </w:rPr>
            </w:pPr>
          </w:p>
        </w:tc>
        <w:tc>
          <w:tcPr>
            <w:tcW w:w="5528" w:type="dxa"/>
            <w:vAlign w:val="center"/>
          </w:tcPr>
          <w:p w14:paraId="42DE8622" w14:textId="77777777" w:rsidR="000A0803" w:rsidRPr="00821296" w:rsidRDefault="000A0803" w:rsidP="0049377A">
            <w:pPr>
              <w:spacing w:after="0" w:line="240" w:lineRule="auto"/>
              <w:contextualSpacing/>
              <w:jc w:val="both"/>
              <w:rPr>
                <w:rFonts w:ascii="Times New Roman" w:hAnsi="Times New Roman"/>
                <w:bCs/>
                <w:sz w:val="20"/>
                <w:szCs w:val="20"/>
              </w:rPr>
            </w:pPr>
            <w:r w:rsidRPr="00821296">
              <w:rPr>
                <w:rFonts w:ascii="Times New Roman" w:hAnsi="Times New Roman"/>
                <w:bCs/>
                <w:sz w:val="20"/>
                <w:szCs w:val="20"/>
              </w:rPr>
              <w:t xml:space="preserve">Всего по </w:t>
            </w:r>
            <w:r w:rsidRPr="00821296">
              <w:rPr>
                <w:rFonts w:ascii="Times New Roman" w:hAnsi="Times New Roman"/>
                <w:sz w:val="20"/>
                <w:szCs w:val="20"/>
              </w:rPr>
              <w:t>муниципальной</w:t>
            </w:r>
            <w:r w:rsidRPr="00821296">
              <w:rPr>
                <w:rFonts w:ascii="Times New Roman" w:hAnsi="Times New Roman"/>
                <w:bCs/>
                <w:sz w:val="20"/>
                <w:szCs w:val="20"/>
              </w:rPr>
              <w:t xml:space="preserve"> программе</w:t>
            </w:r>
          </w:p>
        </w:tc>
        <w:tc>
          <w:tcPr>
            <w:tcW w:w="1418" w:type="dxa"/>
            <w:vAlign w:val="center"/>
          </w:tcPr>
          <w:p w14:paraId="6DCC8D88" w14:textId="77777777" w:rsidR="000A0803" w:rsidRPr="00821296" w:rsidRDefault="000A0803" w:rsidP="00BE665C">
            <w:pPr>
              <w:spacing w:after="0"/>
              <w:contextualSpacing/>
              <w:jc w:val="right"/>
              <w:rPr>
                <w:rFonts w:ascii="Times New Roman" w:hAnsi="Times New Roman"/>
                <w:bCs/>
                <w:sz w:val="20"/>
                <w:szCs w:val="20"/>
              </w:rPr>
            </w:pPr>
            <w:r w:rsidRPr="00821296">
              <w:rPr>
                <w:rFonts w:ascii="Times New Roman" w:hAnsi="Times New Roman"/>
                <w:bCs/>
                <w:sz w:val="20"/>
                <w:szCs w:val="20"/>
              </w:rPr>
              <w:t>92 653,96</w:t>
            </w:r>
          </w:p>
        </w:tc>
        <w:tc>
          <w:tcPr>
            <w:tcW w:w="1417" w:type="dxa"/>
            <w:vAlign w:val="center"/>
          </w:tcPr>
          <w:p w14:paraId="5B5E89AC" w14:textId="77777777" w:rsidR="000A0803" w:rsidRPr="00821296" w:rsidRDefault="000A0803" w:rsidP="00BE665C">
            <w:pPr>
              <w:spacing w:after="0"/>
              <w:contextualSpacing/>
              <w:jc w:val="right"/>
              <w:rPr>
                <w:rFonts w:ascii="Times New Roman" w:hAnsi="Times New Roman"/>
                <w:bCs/>
                <w:sz w:val="20"/>
                <w:szCs w:val="20"/>
              </w:rPr>
            </w:pPr>
            <w:r w:rsidRPr="00821296">
              <w:rPr>
                <w:rFonts w:ascii="Times New Roman" w:hAnsi="Times New Roman"/>
                <w:bCs/>
                <w:sz w:val="20"/>
                <w:szCs w:val="20"/>
              </w:rPr>
              <w:t>92 474,00</w:t>
            </w:r>
          </w:p>
        </w:tc>
        <w:tc>
          <w:tcPr>
            <w:tcW w:w="1418" w:type="dxa"/>
            <w:vAlign w:val="center"/>
          </w:tcPr>
          <w:p w14:paraId="54D481A5" w14:textId="77777777" w:rsidR="000A0803" w:rsidRPr="00821296" w:rsidRDefault="000A0803" w:rsidP="00BE665C">
            <w:pPr>
              <w:spacing w:after="0"/>
              <w:contextualSpacing/>
              <w:jc w:val="right"/>
              <w:rPr>
                <w:rFonts w:ascii="Times New Roman" w:hAnsi="Times New Roman"/>
                <w:bCs/>
                <w:sz w:val="20"/>
                <w:szCs w:val="20"/>
              </w:rPr>
            </w:pPr>
            <w:r w:rsidRPr="00821296">
              <w:rPr>
                <w:rFonts w:ascii="Times New Roman" w:hAnsi="Times New Roman"/>
                <w:bCs/>
                <w:sz w:val="20"/>
                <w:szCs w:val="20"/>
              </w:rPr>
              <w:t>99,81</w:t>
            </w:r>
          </w:p>
        </w:tc>
      </w:tr>
      <w:tr w:rsidR="000A0803" w:rsidRPr="00E8539B" w14:paraId="2AE74685" w14:textId="77777777" w:rsidTr="003E1244">
        <w:trPr>
          <w:trHeight w:val="282"/>
        </w:trPr>
        <w:tc>
          <w:tcPr>
            <w:tcW w:w="709" w:type="dxa"/>
            <w:vAlign w:val="center"/>
          </w:tcPr>
          <w:p w14:paraId="4B4BBCB6" w14:textId="77777777" w:rsidR="000A0803" w:rsidRPr="005F2C22" w:rsidRDefault="000A0803" w:rsidP="00BE665C">
            <w:pPr>
              <w:spacing w:after="0"/>
              <w:contextualSpacing/>
              <w:jc w:val="both"/>
              <w:rPr>
                <w:rFonts w:ascii="Times New Roman" w:hAnsi="Times New Roman"/>
                <w:bCs/>
                <w:sz w:val="20"/>
                <w:szCs w:val="20"/>
              </w:rPr>
            </w:pPr>
          </w:p>
        </w:tc>
        <w:tc>
          <w:tcPr>
            <w:tcW w:w="5528" w:type="dxa"/>
            <w:vAlign w:val="center"/>
          </w:tcPr>
          <w:p w14:paraId="33937AF1" w14:textId="77777777" w:rsidR="000A0803" w:rsidRPr="005F2C22" w:rsidRDefault="000A0803" w:rsidP="0049377A">
            <w:pPr>
              <w:spacing w:after="0" w:line="240" w:lineRule="auto"/>
              <w:contextualSpacing/>
              <w:jc w:val="both"/>
              <w:rPr>
                <w:rFonts w:ascii="Times New Roman" w:hAnsi="Times New Roman"/>
                <w:bCs/>
                <w:sz w:val="20"/>
                <w:szCs w:val="20"/>
              </w:rPr>
            </w:pPr>
            <w:r w:rsidRPr="005F2C22">
              <w:rPr>
                <w:rFonts w:ascii="Times New Roman" w:hAnsi="Times New Roman"/>
                <w:bCs/>
                <w:sz w:val="20"/>
                <w:szCs w:val="20"/>
              </w:rPr>
              <w:t>в том числе:</w:t>
            </w:r>
          </w:p>
        </w:tc>
        <w:tc>
          <w:tcPr>
            <w:tcW w:w="1418" w:type="dxa"/>
            <w:vAlign w:val="center"/>
          </w:tcPr>
          <w:p w14:paraId="3BE04DD0" w14:textId="77777777" w:rsidR="000A0803" w:rsidRPr="005F2C22" w:rsidRDefault="000A0803" w:rsidP="00BE665C">
            <w:pPr>
              <w:spacing w:after="0"/>
              <w:contextualSpacing/>
              <w:jc w:val="right"/>
              <w:rPr>
                <w:rFonts w:ascii="Times New Roman" w:hAnsi="Times New Roman"/>
                <w:bCs/>
                <w:sz w:val="20"/>
                <w:szCs w:val="20"/>
              </w:rPr>
            </w:pPr>
          </w:p>
        </w:tc>
        <w:tc>
          <w:tcPr>
            <w:tcW w:w="1417" w:type="dxa"/>
            <w:vAlign w:val="center"/>
          </w:tcPr>
          <w:p w14:paraId="2715EB5F" w14:textId="77777777" w:rsidR="000A0803" w:rsidRPr="005F2C22" w:rsidRDefault="000A0803" w:rsidP="00BE665C">
            <w:pPr>
              <w:spacing w:after="0"/>
              <w:contextualSpacing/>
              <w:jc w:val="right"/>
              <w:rPr>
                <w:rFonts w:ascii="Times New Roman" w:hAnsi="Times New Roman"/>
                <w:bCs/>
                <w:sz w:val="20"/>
                <w:szCs w:val="20"/>
              </w:rPr>
            </w:pPr>
          </w:p>
        </w:tc>
        <w:tc>
          <w:tcPr>
            <w:tcW w:w="1418" w:type="dxa"/>
            <w:vAlign w:val="center"/>
          </w:tcPr>
          <w:p w14:paraId="0EF367F1" w14:textId="77777777" w:rsidR="000A0803" w:rsidRPr="005F2C22" w:rsidRDefault="000A0803" w:rsidP="00BE665C">
            <w:pPr>
              <w:spacing w:after="0"/>
              <w:contextualSpacing/>
              <w:jc w:val="right"/>
              <w:rPr>
                <w:rFonts w:ascii="Times New Roman" w:hAnsi="Times New Roman"/>
                <w:bCs/>
                <w:sz w:val="20"/>
                <w:szCs w:val="20"/>
              </w:rPr>
            </w:pPr>
          </w:p>
        </w:tc>
      </w:tr>
      <w:tr w:rsidR="000A0803" w:rsidRPr="00E8539B" w14:paraId="502C8A80" w14:textId="77777777" w:rsidTr="003E1244">
        <w:trPr>
          <w:trHeight w:val="491"/>
        </w:trPr>
        <w:tc>
          <w:tcPr>
            <w:tcW w:w="709" w:type="dxa"/>
            <w:vAlign w:val="center"/>
          </w:tcPr>
          <w:p w14:paraId="0589181D" w14:textId="77777777" w:rsidR="000A0803" w:rsidRPr="005F2C22" w:rsidRDefault="000A0803" w:rsidP="00BE665C">
            <w:pPr>
              <w:spacing w:after="0"/>
              <w:contextualSpacing/>
              <w:jc w:val="both"/>
              <w:rPr>
                <w:rFonts w:ascii="Times New Roman" w:hAnsi="Times New Roman"/>
                <w:bCs/>
                <w:sz w:val="20"/>
                <w:szCs w:val="20"/>
              </w:rPr>
            </w:pPr>
            <w:r w:rsidRPr="005F2C22">
              <w:rPr>
                <w:rFonts w:ascii="Times New Roman" w:hAnsi="Times New Roman"/>
                <w:bCs/>
                <w:sz w:val="20"/>
                <w:szCs w:val="20"/>
              </w:rPr>
              <w:t>1</w:t>
            </w:r>
          </w:p>
        </w:tc>
        <w:tc>
          <w:tcPr>
            <w:tcW w:w="5528" w:type="dxa"/>
            <w:vAlign w:val="center"/>
          </w:tcPr>
          <w:p w14:paraId="776EC20F" w14:textId="254713E0" w:rsidR="000A0803" w:rsidRPr="005F2C22" w:rsidRDefault="000A0803" w:rsidP="0049377A">
            <w:pPr>
              <w:spacing w:after="0" w:line="240" w:lineRule="auto"/>
              <w:contextualSpacing/>
              <w:jc w:val="both"/>
              <w:rPr>
                <w:rFonts w:ascii="Times New Roman" w:hAnsi="Times New Roman"/>
                <w:bCs/>
                <w:sz w:val="20"/>
                <w:szCs w:val="20"/>
              </w:rPr>
            </w:pPr>
            <w:r w:rsidRPr="005F2C22">
              <w:rPr>
                <w:rFonts w:ascii="Times New Roman" w:hAnsi="Times New Roman"/>
                <w:sz w:val="20"/>
                <w:szCs w:val="20"/>
              </w:rPr>
              <w:t>Казенное учреждение «Дирекция единого заказчика по городскому хозяйству»</w:t>
            </w:r>
            <w:r w:rsidR="00821296" w:rsidRPr="005F2C22">
              <w:rPr>
                <w:rFonts w:ascii="Times New Roman" w:hAnsi="Times New Roman"/>
                <w:sz w:val="20"/>
                <w:szCs w:val="20"/>
              </w:rPr>
              <w:t xml:space="preserve"> города Радужный</w:t>
            </w:r>
          </w:p>
        </w:tc>
        <w:tc>
          <w:tcPr>
            <w:tcW w:w="1418" w:type="dxa"/>
            <w:vAlign w:val="center"/>
          </w:tcPr>
          <w:p w14:paraId="6F17BC1F" w14:textId="77777777" w:rsidR="000A0803" w:rsidRPr="005F2C22" w:rsidRDefault="000A0803" w:rsidP="00BE665C">
            <w:pPr>
              <w:spacing w:after="0"/>
              <w:contextualSpacing/>
              <w:jc w:val="right"/>
              <w:rPr>
                <w:rFonts w:ascii="Times New Roman" w:hAnsi="Times New Roman"/>
                <w:bCs/>
                <w:sz w:val="20"/>
                <w:szCs w:val="20"/>
              </w:rPr>
            </w:pPr>
            <w:r w:rsidRPr="005F2C22">
              <w:rPr>
                <w:rFonts w:ascii="Times New Roman" w:hAnsi="Times New Roman"/>
                <w:bCs/>
                <w:sz w:val="20"/>
                <w:szCs w:val="20"/>
              </w:rPr>
              <w:t>60 481,91</w:t>
            </w:r>
          </w:p>
        </w:tc>
        <w:tc>
          <w:tcPr>
            <w:tcW w:w="1417" w:type="dxa"/>
            <w:vAlign w:val="center"/>
          </w:tcPr>
          <w:p w14:paraId="7C98E912" w14:textId="77777777" w:rsidR="000A0803" w:rsidRPr="005F2C22" w:rsidRDefault="000A0803" w:rsidP="00BE665C">
            <w:pPr>
              <w:spacing w:after="0"/>
              <w:contextualSpacing/>
              <w:jc w:val="right"/>
              <w:rPr>
                <w:rFonts w:ascii="Times New Roman" w:hAnsi="Times New Roman"/>
                <w:bCs/>
                <w:sz w:val="20"/>
                <w:szCs w:val="20"/>
              </w:rPr>
            </w:pPr>
            <w:r w:rsidRPr="005F2C22">
              <w:rPr>
                <w:rFonts w:ascii="Times New Roman" w:hAnsi="Times New Roman"/>
                <w:bCs/>
                <w:sz w:val="20"/>
                <w:szCs w:val="20"/>
              </w:rPr>
              <w:t>60 302,04</w:t>
            </w:r>
          </w:p>
        </w:tc>
        <w:tc>
          <w:tcPr>
            <w:tcW w:w="1418" w:type="dxa"/>
            <w:vAlign w:val="center"/>
          </w:tcPr>
          <w:p w14:paraId="11324277" w14:textId="77777777" w:rsidR="000A0803" w:rsidRPr="005F2C22" w:rsidRDefault="000A0803" w:rsidP="00BE665C">
            <w:pPr>
              <w:spacing w:after="0"/>
              <w:contextualSpacing/>
              <w:jc w:val="right"/>
              <w:rPr>
                <w:rFonts w:ascii="Times New Roman" w:hAnsi="Times New Roman"/>
                <w:bCs/>
                <w:sz w:val="20"/>
                <w:szCs w:val="20"/>
              </w:rPr>
            </w:pPr>
            <w:r w:rsidRPr="005F2C22">
              <w:rPr>
                <w:rFonts w:ascii="Times New Roman" w:hAnsi="Times New Roman"/>
                <w:bCs/>
                <w:sz w:val="20"/>
                <w:szCs w:val="20"/>
              </w:rPr>
              <w:t>99,70</w:t>
            </w:r>
          </w:p>
        </w:tc>
      </w:tr>
      <w:tr w:rsidR="000A0803" w:rsidRPr="002B7A44" w14:paraId="4ED5EBFC" w14:textId="77777777" w:rsidTr="0049377A">
        <w:trPr>
          <w:trHeight w:val="645"/>
        </w:trPr>
        <w:tc>
          <w:tcPr>
            <w:tcW w:w="709" w:type="dxa"/>
            <w:vAlign w:val="center"/>
          </w:tcPr>
          <w:p w14:paraId="57CA1DFA" w14:textId="77777777" w:rsidR="000A0803" w:rsidRPr="005F2C22" w:rsidRDefault="000A0803" w:rsidP="00BE665C">
            <w:pPr>
              <w:spacing w:after="0"/>
              <w:contextualSpacing/>
              <w:jc w:val="both"/>
              <w:rPr>
                <w:rFonts w:ascii="Times New Roman" w:hAnsi="Times New Roman"/>
                <w:bCs/>
                <w:sz w:val="20"/>
                <w:szCs w:val="20"/>
              </w:rPr>
            </w:pPr>
            <w:r w:rsidRPr="005F2C22">
              <w:rPr>
                <w:rFonts w:ascii="Times New Roman" w:hAnsi="Times New Roman"/>
                <w:bCs/>
                <w:sz w:val="20"/>
                <w:szCs w:val="20"/>
              </w:rPr>
              <w:t>2</w:t>
            </w:r>
          </w:p>
        </w:tc>
        <w:tc>
          <w:tcPr>
            <w:tcW w:w="5528" w:type="dxa"/>
            <w:vAlign w:val="center"/>
          </w:tcPr>
          <w:p w14:paraId="2F7AD475" w14:textId="7C1B7C02" w:rsidR="00990D80" w:rsidRPr="00990D80" w:rsidRDefault="00990D80" w:rsidP="0049377A">
            <w:pPr>
              <w:pStyle w:val="aff2"/>
              <w:jc w:val="both"/>
              <w:rPr>
                <w:rFonts w:ascii="Times New Roman" w:hAnsi="Times New Roman" w:cstheme="minorBidi"/>
                <w:color w:val="auto"/>
                <w:sz w:val="20"/>
                <w:szCs w:val="20"/>
              </w:rPr>
            </w:pPr>
            <w:r w:rsidRPr="00990D80">
              <w:rPr>
                <w:rFonts w:ascii="Times New Roman" w:hAnsi="Times New Roman" w:cstheme="minorBidi"/>
                <w:color w:val="auto"/>
                <w:sz w:val="20"/>
                <w:szCs w:val="20"/>
              </w:rPr>
              <w:t>Управление жилищно-коммунального хозяйства, транспорта, связи и муниципального контроля администрации города Радужный</w:t>
            </w:r>
          </w:p>
          <w:p w14:paraId="7FECD29D" w14:textId="4145D7F6" w:rsidR="000A0803" w:rsidRPr="005F2C22" w:rsidRDefault="000A0803" w:rsidP="0049377A">
            <w:pPr>
              <w:spacing w:after="0" w:line="240" w:lineRule="auto"/>
              <w:contextualSpacing/>
              <w:jc w:val="both"/>
              <w:rPr>
                <w:rFonts w:ascii="Times New Roman" w:hAnsi="Times New Roman"/>
                <w:sz w:val="20"/>
                <w:szCs w:val="20"/>
              </w:rPr>
            </w:pPr>
          </w:p>
        </w:tc>
        <w:tc>
          <w:tcPr>
            <w:tcW w:w="1418" w:type="dxa"/>
            <w:vAlign w:val="center"/>
          </w:tcPr>
          <w:p w14:paraId="3B58C639" w14:textId="77777777" w:rsidR="000A0803" w:rsidRPr="005F2C22" w:rsidRDefault="000A0803" w:rsidP="00BE665C">
            <w:pPr>
              <w:spacing w:after="0"/>
              <w:contextualSpacing/>
              <w:jc w:val="right"/>
              <w:rPr>
                <w:rFonts w:ascii="Times New Roman" w:hAnsi="Times New Roman"/>
                <w:bCs/>
                <w:sz w:val="20"/>
                <w:szCs w:val="20"/>
              </w:rPr>
            </w:pPr>
            <w:r w:rsidRPr="005F2C22">
              <w:rPr>
                <w:rFonts w:ascii="Times New Roman" w:hAnsi="Times New Roman"/>
                <w:bCs/>
                <w:sz w:val="20"/>
                <w:szCs w:val="20"/>
              </w:rPr>
              <w:t>32 172,05</w:t>
            </w:r>
          </w:p>
        </w:tc>
        <w:tc>
          <w:tcPr>
            <w:tcW w:w="1417" w:type="dxa"/>
            <w:vAlign w:val="center"/>
          </w:tcPr>
          <w:p w14:paraId="57B955D7" w14:textId="77777777" w:rsidR="000A0803" w:rsidRPr="005F2C22" w:rsidRDefault="000A0803" w:rsidP="00BE665C">
            <w:pPr>
              <w:spacing w:after="0"/>
              <w:contextualSpacing/>
              <w:jc w:val="right"/>
              <w:rPr>
                <w:rFonts w:ascii="Times New Roman" w:hAnsi="Times New Roman"/>
                <w:bCs/>
                <w:sz w:val="20"/>
                <w:szCs w:val="20"/>
              </w:rPr>
            </w:pPr>
            <w:r w:rsidRPr="005F2C22">
              <w:rPr>
                <w:rFonts w:ascii="Times New Roman" w:hAnsi="Times New Roman"/>
                <w:bCs/>
                <w:sz w:val="20"/>
                <w:szCs w:val="20"/>
              </w:rPr>
              <w:t>32 171,96</w:t>
            </w:r>
          </w:p>
        </w:tc>
        <w:tc>
          <w:tcPr>
            <w:tcW w:w="1418" w:type="dxa"/>
            <w:vAlign w:val="center"/>
          </w:tcPr>
          <w:p w14:paraId="7C1F10D6" w14:textId="77777777" w:rsidR="000A0803" w:rsidRPr="005F2C22" w:rsidRDefault="000A0803" w:rsidP="00BE665C">
            <w:pPr>
              <w:spacing w:after="0"/>
              <w:contextualSpacing/>
              <w:jc w:val="right"/>
              <w:rPr>
                <w:rFonts w:ascii="Times New Roman" w:hAnsi="Times New Roman"/>
                <w:bCs/>
                <w:sz w:val="20"/>
                <w:szCs w:val="20"/>
              </w:rPr>
            </w:pPr>
            <w:r w:rsidRPr="005F2C22">
              <w:rPr>
                <w:rFonts w:ascii="Times New Roman" w:hAnsi="Times New Roman"/>
                <w:bCs/>
                <w:sz w:val="20"/>
                <w:szCs w:val="20"/>
              </w:rPr>
              <w:t>100,00</w:t>
            </w:r>
          </w:p>
        </w:tc>
      </w:tr>
    </w:tbl>
    <w:p w14:paraId="338E1A64" w14:textId="75B104CD" w:rsidR="000A0803" w:rsidRPr="002B7A44" w:rsidRDefault="000A0803" w:rsidP="000A0803">
      <w:pPr>
        <w:pStyle w:val="aff9"/>
        <w:tabs>
          <w:tab w:val="left" w:pos="459"/>
        </w:tabs>
        <w:suppressAutoHyphens/>
        <w:spacing w:before="0" w:beforeAutospacing="0" w:after="240" w:afterAutospacing="0" w:line="276" w:lineRule="auto"/>
        <w:contextualSpacing/>
        <w:jc w:val="center"/>
        <w:rPr>
          <w:b/>
        </w:rPr>
      </w:pPr>
      <w:r w:rsidRPr="00B50B57">
        <w:rPr>
          <w:b/>
        </w:rPr>
        <w:lastRenderedPageBreak/>
        <w:t>Структура расходов муниципальной программы «Развитие жилищно-коммунального комплекса и повышение энергетической эффективности в городе Радужный на 2019-2025 годы и на период до 2030 года» за 2021 год</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
        <w:gridCol w:w="2835"/>
        <w:gridCol w:w="1134"/>
        <w:gridCol w:w="992"/>
        <w:gridCol w:w="1276"/>
        <w:gridCol w:w="992"/>
        <w:gridCol w:w="1134"/>
        <w:gridCol w:w="1230"/>
      </w:tblGrid>
      <w:tr w:rsidR="000A0803" w:rsidRPr="002B7A44" w14:paraId="77E1FDC0" w14:textId="77777777" w:rsidTr="00BE665C">
        <w:trPr>
          <w:tblHeader/>
          <w:jc w:val="center"/>
        </w:trPr>
        <w:tc>
          <w:tcPr>
            <w:tcW w:w="807" w:type="dxa"/>
            <w:vMerge w:val="restart"/>
            <w:vAlign w:val="center"/>
          </w:tcPr>
          <w:p w14:paraId="6D972EEA" w14:textId="77777777" w:rsidR="000A0803" w:rsidRPr="005F2C22" w:rsidRDefault="000A0803" w:rsidP="00BE665C">
            <w:pPr>
              <w:pStyle w:val="22"/>
              <w:shd w:val="clear" w:color="auto" w:fill="auto"/>
              <w:spacing w:line="240" w:lineRule="auto"/>
              <w:ind w:right="180"/>
              <w:jc w:val="both"/>
              <w:rPr>
                <w:sz w:val="20"/>
                <w:szCs w:val="20"/>
              </w:rPr>
            </w:pPr>
            <w:r w:rsidRPr="005F2C22">
              <w:rPr>
                <w:sz w:val="20"/>
                <w:szCs w:val="20"/>
              </w:rPr>
              <w:t>№ п/п</w:t>
            </w:r>
          </w:p>
        </w:tc>
        <w:tc>
          <w:tcPr>
            <w:tcW w:w="2835" w:type="dxa"/>
            <w:vMerge w:val="restart"/>
            <w:vAlign w:val="center"/>
          </w:tcPr>
          <w:p w14:paraId="5BEFB6E0" w14:textId="77777777" w:rsidR="000A0803" w:rsidRPr="005F2C22" w:rsidRDefault="000A0803" w:rsidP="00BE665C">
            <w:pPr>
              <w:pStyle w:val="22"/>
              <w:shd w:val="clear" w:color="auto" w:fill="auto"/>
              <w:spacing w:line="240" w:lineRule="auto"/>
              <w:ind w:right="180"/>
              <w:jc w:val="both"/>
              <w:rPr>
                <w:sz w:val="20"/>
                <w:szCs w:val="20"/>
              </w:rPr>
            </w:pPr>
            <w:r w:rsidRPr="005F2C22">
              <w:rPr>
                <w:sz w:val="20"/>
                <w:szCs w:val="20"/>
              </w:rPr>
              <w:t>Наименование муниципальной программы, подпрограммы муниципальной программы</w:t>
            </w:r>
          </w:p>
        </w:tc>
        <w:tc>
          <w:tcPr>
            <w:tcW w:w="2126" w:type="dxa"/>
            <w:gridSpan w:val="2"/>
            <w:vAlign w:val="center"/>
          </w:tcPr>
          <w:p w14:paraId="1647908F" w14:textId="77777777" w:rsidR="000A0803" w:rsidRPr="005F2C22" w:rsidRDefault="000A0803" w:rsidP="00BE665C">
            <w:pPr>
              <w:pStyle w:val="22"/>
              <w:shd w:val="clear" w:color="auto" w:fill="auto"/>
              <w:spacing w:line="240" w:lineRule="auto"/>
              <w:ind w:right="180"/>
              <w:jc w:val="center"/>
              <w:rPr>
                <w:sz w:val="20"/>
                <w:szCs w:val="20"/>
              </w:rPr>
            </w:pPr>
            <w:r w:rsidRPr="005F2C22">
              <w:rPr>
                <w:sz w:val="20"/>
                <w:szCs w:val="20"/>
              </w:rPr>
              <w:t>Назначено на 2021 год</w:t>
            </w:r>
          </w:p>
        </w:tc>
        <w:tc>
          <w:tcPr>
            <w:tcW w:w="2268" w:type="dxa"/>
            <w:gridSpan w:val="2"/>
            <w:vAlign w:val="center"/>
          </w:tcPr>
          <w:p w14:paraId="528187FA" w14:textId="77777777" w:rsidR="000A0803" w:rsidRPr="005F2C22" w:rsidRDefault="000A0803" w:rsidP="00BE665C">
            <w:pPr>
              <w:pStyle w:val="22"/>
              <w:shd w:val="clear" w:color="auto" w:fill="auto"/>
              <w:spacing w:line="240" w:lineRule="auto"/>
              <w:ind w:right="180"/>
              <w:jc w:val="center"/>
              <w:rPr>
                <w:sz w:val="20"/>
                <w:szCs w:val="20"/>
              </w:rPr>
            </w:pPr>
            <w:r w:rsidRPr="005F2C22">
              <w:rPr>
                <w:sz w:val="20"/>
                <w:szCs w:val="20"/>
              </w:rPr>
              <w:t>Исполнено за 2021 год</w:t>
            </w:r>
          </w:p>
        </w:tc>
        <w:tc>
          <w:tcPr>
            <w:tcW w:w="1134" w:type="dxa"/>
            <w:vMerge w:val="restart"/>
            <w:vAlign w:val="center"/>
          </w:tcPr>
          <w:p w14:paraId="4E4A6D58" w14:textId="77777777" w:rsidR="000A0803" w:rsidRPr="005F2C22" w:rsidRDefault="000A0803" w:rsidP="00BE665C">
            <w:pPr>
              <w:pStyle w:val="22"/>
              <w:shd w:val="clear" w:color="auto" w:fill="auto"/>
              <w:spacing w:line="240" w:lineRule="auto"/>
              <w:ind w:right="180"/>
              <w:jc w:val="center"/>
              <w:rPr>
                <w:sz w:val="20"/>
                <w:szCs w:val="20"/>
              </w:rPr>
            </w:pPr>
            <w:r w:rsidRPr="005F2C22">
              <w:rPr>
                <w:sz w:val="20"/>
                <w:szCs w:val="20"/>
              </w:rPr>
              <w:t>% исполнения</w:t>
            </w:r>
          </w:p>
        </w:tc>
        <w:tc>
          <w:tcPr>
            <w:tcW w:w="1230" w:type="dxa"/>
            <w:vMerge w:val="restart"/>
            <w:vAlign w:val="center"/>
          </w:tcPr>
          <w:p w14:paraId="1851958C" w14:textId="77777777" w:rsidR="000A0803" w:rsidRPr="005F2C22" w:rsidRDefault="000A0803" w:rsidP="00BE665C">
            <w:pPr>
              <w:pStyle w:val="22"/>
              <w:shd w:val="clear" w:color="auto" w:fill="auto"/>
              <w:spacing w:line="240" w:lineRule="auto"/>
              <w:ind w:right="180"/>
              <w:jc w:val="center"/>
              <w:rPr>
                <w:sz w:val="20"/>
                <w:szCs w:val="20"/>
              </w:rPr>
            </w:pPr>
            <w:r w:rsidRPr="005F2C22">
              <w:rPr>
                <w:sz w:val="20"/>
                <w:szCs w:val="20"/>
              </w:rPr>
              <w:t>Отклонение,</w:t>
            </w:r>
          </w:p>
          <w:p w14:paraId="0CE2E7C4" w14:textId="77777777" w:rsidR="000A0803" w:rsidRPr="005F2C22" w:rsidRDefault="000A0803" w:rsidP="00BE665C">
            <w:pPr>
              <w:pStyle w:val="22"/>
              <w:shd w:val="clear" w:color="auto" w:fill="auto"/>
              <w:spacing w:line="240" w:lineRule="auto"/>
              <w:ind w:right="180"/>
              <w:jc w:val="center"/>
              <w:rPr>
                <w:sz w:val="20"/>
                <w:szCs w:val="20"/>
              </w:rPr>
            </w:pPr>
            <w:r w:rsidRPr="005F2C22">
              <w:rPr>
                <w:sz w:val="20"/>
                <w:szCs w:val="20"/>
              </w:rPr>
              <w:t>тыс. рублей</w:t>
            </w:r>
          </w:p>
        </w:tc>
      </w:tr>
      <w:tr w:rsidR="000A0803" w:rsidRPr="002B7A44" w14:paraId="03AD6CCF" w14:textId="77777777" w:rsidTr="00BE665C">
        <w:trPr>
          <w:tblHeader/>
          <w:jc w:val="center"/>
        </w:trPr>
        <w:tc>
          <w:tcPr>
            <w:tcW w:w="807" w:type="dxa"/>
            <w:vMerge/>
            <w:vAlign w:val="center"/>
          </w:tcPr>
          <w:p w14:paraId="33D0ADC1" w14:textId="77777777" w:rsidR="000A0803" w:rsidRPr="005F2C22" w:rsidRDefault="000A0803" w:rsidP="00BE665C">
            <w:pPr>
              <w:spacing w:after="0" w:line="240" w:lineRule="auto"/>
              <w:jc w:val="both"/>
              <w:rPr>
                <w:rFonts w:ascii="Times New Roman" w:hAnsi="Times New Roman"/>
                <w:sz w:val="20"/>
                <w:szCs w:val="20"/>
              </w:rPr>
            </w:pPr>
          </w:p>
        </w:tc>
        <w:tc>
          <w:tcPr>
            <w:tcW w:w="2835" w:type="dxa"/>
            <w:vMerge/>
            <w:vAlign w:val="center"/>
          </w:tcPr>
          <w:p w14:paraId="67A69A74" w14:textId="77777777" w:rsidR="000A0803" w:rsidRPr="005F2C22" w:rsidRDefault="000A0803" w:rsidP="00BE665C">
            <w:pPr>
              <w:spacing w:after="0" w:line="240" w:lineRule="auto"/>
              <w:jc w:val="both"/>
              <w:rPr>
                <w:rFonts w:ascii="Times New Roman" w:hAnsi="Times New Roman"/>
                <w:sz w:val="20"/>
                <w:szCs w:val="20"/>
              </w:rPr>
            </w:pPr>
          </w:p>
        </w:tc>
        <w:tc>
          <w:tcPr>
            <w:tcW w:w="1134" w:type="dxa"/>
            <w:vAlign w:val="center"/>
          </w:tcPr>
          <w:p w14:paraId="7D805012"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Сумма, тыс. рублей</w:t>
            </w:r>
          </w:p>
        </w:tc>
        <w:tc>
          <w:tcPr>
            <w:tcW w:w="992" w:type="dxa"/>
            <w:vAlign w:val="center"/>
          </w:tcPr>
          <w:p w14:paraId="3E8CAD0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к общему объему расходов</w:t>
            </w:r>
          </w:p>
        </w:tc>
        <w:tc>
          <w:tcPr>
            <w:tcW w:w="1276" w:type="dxa"/>
            <w:vAlign w:val="center"/>
          </w:tcPr>
          <w:p w14:paraId="35D62A4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Сумма,</w:t>
            </w:r>
          </w:p>
          <w:p w14:paraId="7420A5A1"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тыс. рублей</w:t>
            </w:r>
          </w:p>
        </w:tc>
        <w:tc>
          <w:tcPr>
            <w:tcW w:w="992" w:type="dxa"/>
            <w:vAlign w:val="center"/>
          </w:tcPr>
          <w:p w14:paraId="237F086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к общему объему расходов</w:t>
            </w:r>
          </w:p>
        </w:tc>
        <w:tc>
          <w:tcPr>
            <w:tcW w:w="1134" w:type="dxa"/>
            <w:vMerge/>
            <w:vAlign w:val="center"/>
          </w:tcPr>
          <w:p w14:paraId="5B721515" w14:textId="77777777" w:rsidR="000A0803" w:rsidRPr="005F2C22" w:rsidRDefault="000A0803" w:rsidP="00BE665C">
            <w:pPr>
              <w:spacing w:after="0" w:line="240" w:lineRule="auto"/>
              <w:jc w:val="both"/>
              <w:rPr>
                <w:rFonts w:ascii="Times New Roman" w:hAnsi="Times New Roman"/>
                <w:sz w:val="20"/>
                <w:szCs w:val="20"/>
              </w:rPr>
            </w:pPr>
          </w:p>
        </w:tc>
        <w:tc>
          <w:tcPr>
            <w:tcW w:w="1230" w:type="dxa"/>
            <w:vMerge/>
            <w:vAlign w:val="center"/>
          </w:tcPr>
          <w:p w14:paraId="429FB346" w14:textId="77777777" w:rsidR="000A0803" w:rsidRPr="005F2C22" w:rsidRDefault="000A0803" w:rsidP="00BE665C">
            <w:pPr>
              <w:spacing w:after="0" w:line="240" w:lineRule="auto"/>
              <w:jc w:val="both"/>
              <w:rPr>
                <w:rFonts w:ascii="Times New Roman" w:hAnsi="Times New Roman"/>
                <w:sz w:val="20"/>
                <w:szCs w:val="20"/>
              </w:rPr>
            </w:pPr>
          </w:p>
        </w:tc>
      </w:tr>
      <w:tr w:rsidR="000A0803" w:rsidRPr="002B7A44" w14:paraId="44D2CE69" w14:textId="77777777" w:rsidTr="00BE665C">
        <w:trPr>
          <w:trHeight w:val="209"/>
          <w:tblHeader/>
          <w:jc w:val="center"/>
        </w:trPr>
        <w:tc>
          <w:tcPr>
            <w:tcW w:w="807" w:type="dxa"/>
            <w:vAlign w:val="center"/>
          </w:tcPr>
          <w:p w14:paraId="2F33F5A6"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1</w:t>
            </w:r>
          </w:p>
        </w:tc>
        <w:tc>
          <w:tcPr>
            <w:tcW w:w="2835" w:type="dxa"/>
            <w:vAlign w:val="center"/>
          </w:tcPr>
          <w:p w14:paraId="7763C0D6"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2</w:t>
            </w:r>
          </w:p>
        </w:tc>
        <w:tc>
          <w:tcPr>
            <w:tcW w:w="1134" w:type="dxa"/>
            <w:vAlign w:val="center"/>
          </w:tcPr>
          <w:p w14:paraId="48E9C249"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3</w:t>
            </w:r>
          </w:p>
        </w:tc>
        <w:tc>
          <w:tcPr>
            <w:tcW w:w="992" w:type="dxa"/>
            <w:vAlign w:val="center"/>
          </w:tcPr>
          <w:p w14:paraId="4ACF3DC4"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4</w:t>
            </w:r>
          </w:p>
        </w:tc>
        <w:tc>
          <w:tcPr>
            <w:tcW w:w="1276" w:type="dxa"/>
            <w:vAlign w:val="center"/>
          </w:tcPr>
          <w:p w14:paraId="0B815A7A"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5</w:t>
            </w:r>
          </w:p>
        </w:tc>
        <w:tc>
          <w:tcPr>
            <w:tcW w:w="992" w:type="dxa"/>
            <w:vAlign w:val="center"/>
          </w:tcPr>
          <w:p w14:paraId="7C78BEBA"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6</w:t>
            </w:r>
          </w:p>
        </w:tc>
        <w:tc>
          <w:tcPr>
            <w:tcW w:w="1134" w:type="dxa"/>
            <w:vAlign w:val="center"/>
          </w:tcPr>
          <w:p w14:paraId="3F39DF8E"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7</w:t>
            </w:r>
          </w:p>
        </w:tc>
        <w:tc>
          <w:tcPr>
            <w:tcW w:w="1230" w:type="dxa"/>
            <w:vAlign w:val="center"/>
          </w:tcPr>
          <w:p w14:paraId="2A421956" w14:textId="77777777" w:rsidR="000A0803" w:rsidRPr="005F2C22" w:rsidRDefault="000A0803" w:rsidP="00BE665C">
            <w:pPr>
              <w:spacing w:after="0" w:line="240" w:lineRule="auto"/>
              <w:jc w:val="center"/>
              <w:rPr>
                <w:rFonts w:ascii="Times New Roman" w:hAnsi="Times New Roman"/>
                <w:sz w:val="16"/>
                <w:szCs w:val="16"/>
              </w:rPr>
            </w:pPr>
            <w:r w:rsidRPr="005F2C22">
              <w:rPr>
                <w:rFonts w:ascii="Times New Roman" w:hAnsi="Times New Roman"/>
                <w:sz w:val="16"/>
                <w:szCs w:val="16"/>
              </w:rPr>
              <w:t>8</w:t>
            </w:r>
          </w:p>
        </w:tc>
      </w:tr>
      <w:tr w:rsidR="000A0803" w:rsidRPr="00D62872" w14:paraId="5C604922" w14:textId="77777777" w:rsidTr="00BE665C">
        <w:trPr>
          <w:trHeight w:hRule="exact" w:val="573"/>
          <w:jc w:val="center"/>
        </w:trPr>
        <w:tc>
          <w:tcPr>
            <w:tcW w:w="807" w:type="dxa"/>
            <w:vAlign w:val="center"/>
          </w:tcPr>
          <w:p w14:paraId="664567A3"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0FA5BBB9" w14:textId="77777777" w:rsidR="000A0803" w:rsidRPr="005F2C22" w:rsidRDefault="000A0803" w:rsidP="00BE665C">
            <w:pPr>
              <w:spacing w:after="0" w:line="240" w:lineRule="auto"/>
              <w:ind w:right="-89"/>
              <w:rPr>
                <w:rFonts w:ascii="Times New Roman" w:hAnsi="Times New Roman"/>
                <w:bCs/>
                <w:sz w:val="20"/>
                <w:szCs w:val="20"/>
              </w:rPr>
            </w:pPr>
            <w:r w:rsidRPr="005F2C22">
              <w:rPr>
                <w:rFonts w:ascii="Times New Roman" w:hAnsi="Times New Roman"/>
                <w:bCs/>
                <w:sz w:val="20"/>
                <w:szCs w:val="20"/>
              </w:rPr>
              <w:t>ВСЕГО по программе:</w:t>
            </w:r>
          </w:p>
        </w:tc>
        <w:tc>
          <w:tcPr>
            <w:tcW w:w="1134" w:type="dxa"/>
            <w:vAlign w:val="center"/>
          </w:tcPr>
          <w:p w14:paraId="641F6413" w14:textId="77777777" w:rsidR="000A0803" w:rsidRPr="005F2C22" w:rsidRDefault="000A0803" w:rsidP="00BE665C">
            <w:pPr>
              <w:spacing w:after="0" w:line="240" w:lineRule="auto"/>
              <w:jc w:val="center"/>
              <w:rPr>
                <w:rFonts w:ascii="Times New Roman" w:hAnsi="Times New Roman"/>
                <w:bCs/>
                <w:sz w:val="20"/>
                <w:szCs w:val="20"/>
              </w:rPr>
            </w:pPr>
            <w:r w:rsidRPr="005F2C22">
              <w:rPr>
                <w:rFonts w:ascii="Times New Roman" w:hAnsi="Times New Roman"/>
                <w:bCs/>
                <w:sz w:val="20"/>
                <w:szCs w:val="20"/>
              </w:rPr>
              <w:t>92 653,96</w:t>
            </w:r>
          </w:p>
        </w:tc>
        <w:tc>
          <w:tcPr>
            <w:tcW w:w="992" w:type="dxa"/>
            <w:vAlign w:val="center"/>
          </w:tcPr>
          <w:p w14:paraId="234F0BC3" w14:textId="77777777" w:rsidR="000A0803" w:rsidRPr="005F2C22" w:rsidRDefault="000A0803" w:rsidP="00BE665C">
            <w:pPr>
              <w:spacing w:after="0" w:line="240" w:lineRule="auto"/>
              <w:jc w:val="center"/>
              <w:rPr>
                <w:rFonts w:ascii="Times New Roman" w:hAnsi="Times New Roman"/>
                <w:bCs/>
                <w:sz w:val="20"/>
                <w:szCs w:val="20"/>
              </w:rPr>
            </w:pPr>
            <w:r w:rsidRPr="005F2C22">
              <w:rPr>
                <w:rFonts w:ascii="Times New Roman" w:hAnsi="Times New Roman"/>
                <w:bCs/>
                <w:sz w:val="20"/>
                <w:szCs w:val="20"/>
              </w:rPr>
              <w:t>100,00</w:t>
            </w:r>
          </w:p>
        </w:tc>
        <w:tc>
          <w:tcPr>
            <w:tcW w:w="1276" w:type="dxa"/>
            <w:vAlign w:val="center"/>
          </w:tcPr>
          <w:p w14:paraId="2A831008"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92 474,00</w:t>
            </w:r>
          </w:p>
        </w:tc>
        <w:tc>
          <w:tcPr>
            <w:tcW w:w="992" w:type="dxa"/>
            <w:vAlign w:val="center"/>
          </w:tcPr>
          <w:p w14:paraId="010AD4B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134" w:type="dxa"/>
            <w:vAlign w:val="center"/>
          </w:tcPr>
          <w:p w14:paraId="178FCAE6"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99,81</w:t>
            </w:r>
          </w:p>
        </w:tc>
        <w:tc>
          <w:tcPr>
            <w:tcW w:w="1230" w:type="dxa"/>
            <w:vAlign w:val="center"/>
          </w:tcPr>
          <w:p w14:paraId="02679F8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- 179,96</w:t>
            </w:r>
          </w:p>
        </w:tc>
      </w:tr>
      <w:tr w:rsidR="000A0803" w:rsidRPr="00D62872" w14:paraId="44ECDF91" w14:textId="77777777" w:rsidTr="00BE665C">
        <w:trPr>
          <w:trHeight w:val="266"/>
          <w:jc w:val="center"/>
        </w:trPr>
        <w:tc>
          <w:tcPr>
            <w:tcW w:w="807" w:type="dxa"/>
            <w:vAlign w:val="center"/>
          </w:tcPr>
          <w:p w14:paraId="74E2974C"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33D33406" w14:textId="77777777" w:rsidR="000A0803" w:rsidRPr="005F2C22" w:rsidRDefault="000A0803" w:rsidP="00BE665C">
            <w:pPr>
              <w:spacing w:after="0" w:line="240" w:lineRule="auto"/>
              <w:rPr>
                <w:rFonts w:ascii="Times New Roman" w:hAnsi="Times New Roman"/>
                <w:bCs/>
                <w:sz w:val="20"/>
                <w:szCs w:val="20"/>
              </w:rPr>
            </w:pPr>
            <w:r w:rsidRPr="005F2C22">
              <w:rPr>
                <w:rFonts w:ascii="Times New Roman" w:hAnsi="Times New Roman"/>
                <w:bCs/>
                <w:sz w:val="20"/>
                <w:szCs w:val="20"/>
              </w:rPr>
              <w:t>бюджет автономного округа</w:t>
            </w:r>
          </w:p>
        </w:tc>
        <w:tc>
          <w:tcPr>
            <w:tcW w:w="1134" w:type="dxa"/>
            <w:vAlign w:val="center"/>
          </w:tcPr>
          <w:p w14:paraId="487F95EF" w14:textId="77777777" w:rsidR="000A0803" w:rsidRPr="005F2C22" w:rsidRDefault="000A0803" w:rsidP="00BE665C">
            <w:pPr>
              <w:spacing w:after="0" w:line="240" w:lineRule="auto"/>
              <w:jc w:val="center"/>
              <w:rPr>
                <w:rFonts w:ascii="Times New Roman" w:hAnsi="Times New Roman"/>
                <w:bCs/>
                <w:sz w:val="20"/>
                <w:szCs w:val="20"/>
              </w:rPr>
            </w:pPr>
            <w:r w:rsidRPr="005F2C22">
              <w:rPr>
                <w:rFonts w:ascii="Times New Roman" w:hAnsi="Times New Roman"/>
                <w:bCs/>
                <w:sz w:val="20"/>
                <w:szCs w:val="20"/>
              </w:rPr>
              <w:t>26 928,80</w:t>
            </w:r>
          </w:p>
        </w:tc>
        <w:tc>
          <w:tcPr>
            <w:tcW w:w="992" w:type="dxa"/>
            <w:vAlign w:val="center"/>
          </w:tcPr>
          <w:p w14:paraId="61A7BDC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29,06</w:t>
            </w:r>
          </w:p>
        </w:tc>
        <w:tc>
          <w:tcPr>
            <w:tcW w:w="1276" w:type="dxa"/>
            <w:vAlign w:val="center"/>
          </w:tcPr>
          <w:p w14:paraId="7B29425A"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26 928,62</w:t>
            </w:r>
          </w:p>
        </w:tc>
        <w:tc>
          <w:tcPr>
            <w:tcW w:w="992" w:type="dxa"/>
            <w:vAlign w:val="center"/>
          </w:tcPr>
          <w:p w14:paraId="78E3719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29,12</w:t>
            </w:r>
          </w:p>
        </w:tc>
        <w:tc>
          <w:tcPr>
            <w:tcW w:w="1134" w:type="dxa"/>
            <w:vAlign w:val="center"/>
          </w:tcPr>
          <w:p w14:paraId="4889106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4D47574C"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- 0,18</w:t>
            </w:r>
          </w:p>
        </w:tc>
      </w:tr>
      <w:tr w:rsidR="000A0803" w:rsidRPr="00D62872" w14:paraId="4B7070E6" w14:textId="77777777" w:rsidTr="00BE665C">
        <w:trPr>
          <w:trHeight w:val="267"/>
          <w:jc w:val="center"/>
        </w:trPr>
        <w:tc>
          <w:tcPr>
            <w:tcW w:w="807" w:type="dxa"/>
            <w:vAlign w:val="center"/>
          </w:tcPr>
          <w:p w14:paraId="4E49992A"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7885B1C7" w14:textId="77777777" w:rsidR="000A0803" w:rsidRPr="005F2C22" w:rsidRDefault="000A0803" w:rsidP="00BE665C">
            <w:pPr>
              <w:spacing w:after="0" w:line="240" w:lineRule="auto"/>
              <w:rPr>
                <w:rFonts w:ascii="Times New Roman" w:hAnsi="Times New Roman"/>
                <w:bCs/>
                <w:sz w:val="20"/>
                <w:szCs w:val="20"/>
              </w:rPr>
            </w:pPr>
            <w:r w:rsidRPr="005F2C22">
              <w:rPr>
                <w:rFonts w:ascii="Times New Roman" w:hAnsi="Times New Roman"/>
                <w:sz w:val="20"/>
                <w:szCs w:val="20"/>
              </w:rPr>
              <w:t>средства бюджета города</w:t>
            </w:r>
          </w:p>
        </w:tc>
        <w:tc>
          <w:tcPr>
            <w:tcW w:w="1134" w:type="dxa"/>
            <w:vAlign w:val="center"/>
          </w:tcPr>
          <w:p w14:paraId="3C02111C" w14:textId="77777777" w:rsidR="000A0803" w:rsidRPr="005F2C22" w:rsidRDefault="000A0803" w:rsidP="00BE665C">
            <w:pPr>
              <w:spacing w:after="0" w:line="240" w:lineRule="auto"/>
              <w:jc w:val="center"/>
              <w:rPr>
                <w:rFonts w:ascii="Times New Roman" w:hAnsi="Times New Roman"/>
                <w:bCs/>
                <w:sz w:val="20"/>
                <w:szCs w:val="20"/>
              </w:rPr>
            </w:pPr>
            <w:r w:rsidRPr="005F2C22">
              <w:rPr>
                <w:rFonts w:ascii="Times New Roman" w:hAnsi="Times New Roman"/>
                <w:bCs/>
                <w:sz w:val="20"/>
                <w:szCs w:val="20"/>
              </w:rPr>
              <w:t>65 725,16</w:t>
            </w:r>
          </w:p>
        </w:tc>
        <w:tc>
          <w:tcPr>
            <w:tcW w:w="992" w:type="dxa"/>
            <w:vAlign w:val="center"/>
          </w:tcPr>
          <w:p w14:paraId="365735B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70,94</w:t>
            </w:r>
          </w:p>
        </w:tc>
        <w:tc>
          <w:tcPr>
            <w:tcW w:w="1276" w:type="dxa"/>
            <w:vAlign w:val="center"/>
          </w:tcPr>
          <w:p w14:paraId="4AB47F74"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65 545,38</w:t>
            </w:r>
          </w:p>
        </w:tc>
        <w:tc>
          <w:tcPr>
            <w:tcW w:w="992" w:type="dxa"/>
            <w:vAlign w:val="center"/>
          </w:tcPr>
          <w:p w14:paraId="098A540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70,88</w:t>
            </w:r>
          </w:p>
        </w:tc>
        <w:tc>
          <w:tcPr>
            <w:tcW w:w="1134" w:type="dxa"/>
            <w:vAlign w:val="center"/>
          </w:tcPr>
          <w:p w14:paraId="1AC6E7B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99,73</w:t>
            </w:r>
          </w:p>
        </w:tc>
        <w:tc>
          <w:tcPr>
            <w:tcW w:w="1230" w:type="dxa"/>
            <w:vAlign w:val="center"/>
          </w:tcPr>
          <w:p w14:paraId="5BB50AE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- 179,78</w:t>
            </w:r>
          </w:p>
        </w:tc>
      </w:tr>
      <w:tr w:rsidR="000A0803" w:rsidRPr="002B7A44" w14:paraId="1986054F" w14:textId="77777777" w:rsidTr="00C21CE8">
        <w:trPr>
          <w:trHeight w:val="1688"/>
          <w:jc w:val="center"/>
        </w:trPr>
        <w:tc>
          <w:tcPr>
            <w:tcW w:w="807" w:type="dxa"/>
            <w:vAlign w:val="center"/>
          </w:tcPr>
          <w:p w14:paraId="33A802BE" w14:textId="77777777" w:rsidR="000A0803" w:rsidRPr="005F2C22" w:rsidRDefault="000A0803" w:rsidP="00BE665C">
            <w:pPr>
              <w:spacing w:after="0" w:line="240" w:lineRule="auto"/>
              <w:jc w:val="both"/>
              <w:rPr>
                <w:rFonts w:ascii="Times New Roman" w:hAnsi="Times New Roman"/>
                <w:sz w:val="20"/>
                <w:szCs w:val="20"/>
              </w:rPr>
            </w:pPr>
            <w:r w:rsidRPr="005F2C22">
              <w:rPr>
                <w:rFonts w:ascii="Times New Roman" w:hAnsi="Times New Roman"/>
                <w:sz w:val="20"/>
                <w:szCs w:val="20"/>
              </w:rPr>
              <w:t>1</w:t>
            </w:r>
          </w:p>
        </w:tc>
        <w:tc>
          <w:tcPr>
            <w:tcW w:w="2835" w:type="dxa"/>
            <w:vAlign w:val="center"/>
          </w:tcPr>
          <w:p w14:paraId="4F7E0F09" w14:textId="32D2476D"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Подпрограмма «Создание условий для обеспечения качественными коммунальными услугами, надежной и эффективной работы коммунальной инфраструктуры»</w:t>
            </w:r>
          </w:p>
        </w:tc>
        <w:tc>
          <w:tcPr>
            <w:tcW w:w="1134" w:type="dxa"/>
            <w:vAlign w:val="center"/>
          </w:tcPr>
          <w:p w14:paraId="3213A835"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28 471,99</w:t>
            </w:r>
          </w:p>
        </w:tc>
        <w:tc>
          <w:tcPr>
            <w:tcW w:w="992" w:type="dxa"/>
            <w:vAlign w:val="center"/>
          </w:tcPr>
          <w:p w14:paraId="3728CE3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30,73</w:t>
            </w:r>
          </w:p>
        </w:tc>
        <w:tc>
          <w:tcPr>
            <w:tcW w:w="1276" w:type="dxa"/>
            <w:vAlign w:val="center"/>
          </w:tcPr>
          <w:p w14:paraId="337C39CC"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28 471,91</w:t>
            </w:r>
          </w:p>
        </w:tc>
        <w:tc>
          <w:tcPr>
            <w:tcW w:w="992" w:type="dxa"/>
            <w:vAlign w:val="center"/>
          </w:tcPr>
          <w:p w14:paraId="3FC21FD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30,79</w:t>
            </w:r>
          </w:p>
        </w:tc>
        <w:tc>
          <w:tcPr>
            <w:tcW w:w="1134" w:type="dxa"/>
            <w:vAlign w:val="center"/>
          </w:tcPr>
          <w:p w14:paraId="154BBDE4"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15C09E4F"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- 0,08</w:t>
            </w:r>
          </w:p>
        </w:tc>
      </w:tr>
      <w:tr w:rsidR="000A0803" w:rsidRPr="002B7A44" w14:paraId="23ED90B7" w14:textId="77777777" w:rsidTr="00BE665C">
        <w:trPr>
          <w:jc w:val="center"/>
        </w:trPr>
        <w:tc>
          <w:tcPr>
            <w:tcW w:w="807" w:type="dxa"/>
            <w:vAlign w:val="center"/>
          </w:tcPr>
          <w:p w14:paraId="45865B8D"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4E72FE5F" w14:textId="7777777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бюджет автономного округа</w:t>
            </w:r>
          </w:p>
        </w:tc>
        <w:tc>
          <w:tcPr>
            <w:tcW w:w="1134" w:type="dxa"/>
            <w:vAlign w:val="center"/>
          </w:tcPr>
          <w:p w14:paraId="2C956DA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25 624,80</w:t>
            </w:r>
          </w:p>
        </w:tc>
        <w:tc>
          <w:tcPr>
            <w:tcW w:w="992" w:type="dxa"/>
            <w:vAlign w:val="center"/>
          </w:tcPr>
          <w:p w14:paraId="7B9CBC7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276" w:type="dxa"/>
            <w:vAlign w:val="center"/>
          </w:tcPr>
          <w:p w14:paraId="46F80E48"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25 624,72</w:t>
            </w:r>
          </w:p>
        </w:tc>
        <w:tc>
          <w:tcPr>
            <w:tcW w:w="992" w:type="dxa"/>
            <w:vAlign w:val="center"/>
          </w:tcPr>
          <w:p w14:paraId="3548B83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134" w:type="dxa"/>
            <w:vAlign w:val="center"/>
          </w:tcPr>
          <w:p w14:paraId="41CF406A"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46E6EBB6"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- 0,08</w:t>
            </w:r>
          </w:p>
        </w:tc>
      </w:tr>
      <w:tr w:rsidR="000A0803" w:rsidRPr="002B7A44" w14:paraId="5BA8E47D" w14:textId="77777777" w:rsidTr="00BE665C">
        <w:trPr>
          <w:jc w:val="center"/>
        </w:trPr>
        <w:tc>
          <w:tcPr>
            <w:tcW w:w="807" w:type="dxa"/>
            <w:vAlign w:val="center"/>
          </w:tcPr>
          <w:p w14:paraId="6BD59006"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7B032452" w14:textId="7777777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 xml:space="preserve"> средства бюджета города</w:t>
            </w:r>
          </w:p>
        </w:tc>
        <w:tc>
          <w:tcPr>
            <w:tcW w:w="1134" w:type="dxa"/>
            <w:vAlign w:val="center"/>
          </w:tcPr>
          <w:p w14:paraId="42955E9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2 847,19</w:t>
            </w:r>
          </w:p>
        </w:tc>
        <w:tc>
          <w:tcPr>
            <w:tcW w:w="992" w:type="dxa"/>
            <w:vAlign w:val="center"/>
          </w:tcPr>
          <w:p w14:paraId="775AA9FC"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276" w:type="dxa"/>
            <w:vAlign w:val="center"/>
          </w:tcPr>
          <w:p w14:paraId="6C380E4C"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2 847,19</w:t>
            </w:r>
          </w:p>
        </w:tc>
        <w:tc>
          <w:tcPr>
            <w:tcW w:w="992" w:type="dxa"/>
            <w:vAlign w:val="center"/>
          </w:tcPr>
          <w:p w14:paraId="3D896D3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134" w:type="dxa"/>
            <w:vAlign w:val="center"/>
          </w:tcPr>
          <w:p w14:paraId="5C30080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39B1236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0,00</w:t>
            </w:r>
          </w:p>
        </w:tc>
      </w:tr>
      <w:tr w:rsidR="000A0803" w:rsidRPr="002B7A44" w14:paraId="473D03E5" w14:textId="77777777" w:rsidTr="00A708C7">
        <w:trPr>
          <w:trHeight w:val="1120"/>
          <w:jc w:val="center"/>
        </w:trPr>
        <w:tc>
          <w:tcPr>
            <w:tcW w:w="807" w:type="dxa"/>
            <w:vAlign w:val="center"/>
          </w:tcPr>
          <w:p w14:paraId="79526BB8" w14:textId="77777777" w:rsidR="000A0803" w:rsidRPr="005F2C22" w:rsidRDefault="000A0803" w:rsidP="00BE665C">
            <w:pPr>
              <w:spacing w:after="0" w:line="240" w:lineRule="auto"/>
              <w:jc w:val="both"/>
              <w:rPr>
                <w:rFonts w:ascii="Times New Roman" w:hAnsi="Times New Roman"/>
                <w:sz w:val="20"/>
                <w:szCs w:val="20"/>
              </w:rPr>
            </w:pPr>
            <w:r w:rsidRPr="005F2C22">
              <w:rPr>
                <w:rFonts w:ascii="Times New Roman" w:hAnsi="Times New Roman"/>
                <w:sz w:val="20"/>
                <w:szCs w:val="20"/>
              </w:rPr>
              <w:t>1.1.</w:t>
            </w:r>
          </w:p>
        </w:tc>
        <w:tc>
          <w:tcPr>
            <w:tcW w:w="2835" w:type="dxa"/>
            <w:vAlign w:val="center"/>
          </w:tcPr>
          <w:p w14:paraId="69FB69A7" w14:textId="7777777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Реконструкция, расширение, модернизация, строительство и капитальный ремонт объектов коммунального комплекса</w:t>
            </w:r>
          </w:p>
        </w:tc>
        <w:tc>
          <w:tcPr>
            <w:tcW w:w="1134" w:type="dxa"/>
            <w:vAlign w:val="center"/>
          </w:tcPr>
          <w:p w14:paraId="6D11169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28 471,99</w:t>
            </w:r>
          </w:p>
        </w:tc>
        <w:tc>
          <w:tcPr>
            <w:tcW w:w="992" w:type="dxa"/>
            <w:vAlign w:val="center"/>
          </w:tcPr>
          <w:p w14:paraId="439C806A"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30,73</w:t>
            </w:r>
          </w:p>
        </w:tc>
        <w:tc>
          <w:tcPr>
            <w:tcW w:w="1276" w:type="dxa"/>
            <w:vAlign w:val="center"/>
          </w:tcPr>
          <w:p w14:paraId="65F7292A"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28 471,91</w:t>
            </w:r>
          </w:p>
        </w:tc>
        <w:tc>
          <w:tcPr>
            <w:tcW w:w="992" w:type="dxa"/>
            <w:vAlign w:val="center"/>
          </w:tcPr>
          <w:p w14:paraId="55F3151C"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30,79</w:t>
            </w:r>
          </w:p>
        </w:tc>
        <w:tc>
          <w:tcPr>
            <w:tcW w:w="1134" w:type="dxa"/>
            <w:vAlign w:val="center"/>
          </w:tcPr>
          <w:p w14:paraId="697DBFBE"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1831BD6F"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- 0,08</w:t>
            </w:r>
          </w:p>
        </w:tc>
      </w:tr>
      <w:tr w:rsidR="000A0803" w:rsidRPr="002B7A44" w14:paraId="6621C719" w14:textId="77777777" w:rsidTr="00A708C7">
        <w:trPr>
          <w:trHeight w:val="243"/>
          <w:jc w:val="center"/>
        </w:trPr>
        <w:tc>
          <w:tcPr>
            <w:tcW w:w="807" w:type="dxa"/>
            <w:vAlign w:val="center"/>
          </w:tcPr>
          <w:p w14:paraId="0ACB475B"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337D1566" w14:textId="77777777" w:rsidR="000A0803" w:rsidRPr="005F2C22" w:rsidRDefault="000A0803" w:rsidP="00BE665C">
            <w:pPr>
              <w:spacing w:after="0" w:line="240" w:lineRule="auto"/>
              <w:rPr>
                <w:rFonts w:ascii="Times New Roman" w:hAnsi="Times New Roman"/>
                <w:i/>
                <w:sz w:val="20"/>
                <w:szCs w:val="20"/>
              </w:rPr>
            </w:pPr>
            <w:r w:rsidRPr="005F2C22">
              <w:rPr>
                <w:rFonts w:ascii="Times New Roman" w:hAnsi="Times New Roman"/>
                <w:i/>
                <w:sz w:val="20"/>
                <w:szCs w:val="20"/>
              </w:rPr>
              <w:t>бюджет автономного округа</w:t>
            </w:r>
          </w:p>
        </w:tc>
        <w:tc>
          <w:tcPr>
            <w:tcW w:w="1134" w:type="dxa"/>
            <w:vAlign w:val="center"/>
          </w:tcPr>
          <w:p w14:paraId="60AAAB64"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25 624,80</w:t>
            </w:r>
          </w:p>
        </w:tc>
        <w:tc>
          <w:tcPr>
            <w:tcW w:w="992" w:type="dxa"/>
            <w:vAlign w:val="center"/>
          </w:tcPr>
          <w:p w14:paraId="0E7E0428"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276" w:type="dxa"/>
            <w:vAlign w:val="center"/>
          </w:tcPr>
          <w:p w14:paraId="13722A6E"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25 624,72</w:t>
            </w:r>
          </w:p>
        </w:tc>
        <w:tc>
          <w:tcPr>
            <w:tcW w:w="992" w:type="dxa"/>
            <w:vAlign w:val="center"/>
          </w:tcPr>
          <w:p w14:paraId="1DD284C5"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134" w:type="dxa"/>
            <w:vAlign w:val="center"/>
          </w:tcPr>
          <w:p w14:paraId="303C45FF"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100,00</w:t>
            </w:r>
          </w:p>
        </w:tc>
        <w:tc>
          <w:tcPr>
            <w:tcW w:w="1230" w:type="dxa"/>
            <w:vAlign w:val="center"/>
          </w:tcPr>
          <w:p w14:paraId="1356059B"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- 0,08</w:t>
            </w:r>
          </w:p>
        </w:tc>
      </w:tr>
      <w:tr w:rsidR="000A0803" w:rsidRPr="002B7A44" w14:paraId="2C907D98" w14:textId="77777777" w:rsidTr="00A708C7">
        <w:trPr>
          <w:trHeight w:val="276"/>
          <w:jc w:val="center"/>
        </w:trPr>
        <w:tc>
          <w:tcPr>
            <w:tcW w:w="807" w:type="dxa"/>
            <w:vAlign w:val="center"/>
          </w:tcPr>
          <w:p w14:paraId="38E00856"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05ACA78F" w14:textId="77777777" w:rsidR="000A0803" w:rsidRPr="005F2C22" w:rsidRDefault="000A0803" w:rsidP="00BE665C">
            <w:pPr>
              <w:spacing w:after="0" w:line="240" w:lineRule="auto"/>
              <w:rPr>
                <w:rFonts w:ascii="Times New Roman" w:hAnsi="Times New Roman"/>
                <w:i/>
                <w:sz w:val="20"/>
                <w:szCs w:val="20"/>
              </w:rPr>
            </w:pPr>
            <w:r w:rsidRPr="005F2C22">
              <w:rPr>
                <w:rFonts w:ascii="Times New Roman" w:hAnsi="Times New Roman"/>
                <w:i/>
                <w:sz w:val="20"/>
                <w:szCs w:val="20"/>
              </w:rPr>
              <w:t xml:space="preserve"> средства бюджета города</w:t>
            </w:r>
          </w:p>
        </w:tc>
        <w:tc>
          <w:tcPr>
            <w:tcW w:w="1134" w:type="dxa"/>
            <w:vAlign w:val="center"/>
          </w:tcPr>
          <w:p w14:paraId="4BA4C408"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2 847,19</w:t>
            </w:r>
          </w:p>
        </w:tc>
        <w:tc>
          <w:tcPr>
            <w:tcW w:w="992" w:type="dxa"/>
            <w:vAlign w:val="center"/>
          </w:tcPr>
          <w:p w14:paraId="0B0151C2"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276" w:type="dxa"/>
            <w:vAlign w:val="center"/>
          </w:tcPr>
          <w:p w14:paraId="4CAA33B3"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2 847,19</w:t>
            </w:r>
          </w:p>
        </w:tc>
        <w:tc>
          <w:tcPr>
            <w:tcW w:w="992" w:type="dxa"/>
            <w:vAlign w:val="center"/>
          </w:tcPr>
          <w:p w14:paraId="388E4B05"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134" w:type="dxa"/>
            <w:vAlign w:val="center"/>
          </w:tcPr>
          <w:p w14:paraId="45E0D55C"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100,00</w:t>
            </w:r>
          </w:p>
        </w:tc>
        <w:tc>
          <w:tcPr>
            <w:tcW w:w="1230" w:type="dxa"/>
            <w:vAlign w:val="center"/>
          </w:tcPr>
          <w:p w14:paraId="5D65FC64"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0,00</w:t>
            </w:r>
          </w:p>
        </w:tc>
      </w:tr>
      <w:tr w:rsidR="000A0803" w:rsidRPr="002B7A44" w14:paraId="07BE39F6" w14:textId="77777777" w:rsidTr="00A708C7">
        <w:trPr>
          <w:trHeight w:val="613"/>
          <w:jc w:val="center"/>
        </w:trPr>
        <w:tc>
          <w:tcPr>
            <w:tcW w:w="807" w:type="dxa"/>
            <w:vAlign w:val="center"/>
          </w:tcPr>
          <w:p w14:paraId="19F2296D" w14:textId="5CC4EAB3" w:rsidR="000A0803" w:rsidRPr="005F2C22" w:rsidRDefault="00F50E4C" w:rsidP="00BE665C">
            <w:pPr>
              <w:spacing w:after="0" w:line="240" w:lineRule="auto"/>
              <w:jc w:val="both"/>
              <w:rPr>
                <w:rFonts w:ascii="Times New Roman" w:hAnsi="Times New Roman"/>
                <w:sz w:val="20"/>
                <w:szCs w:val="20"/>
              </w:rPr>
            </w:pPr>
            <w:r>
              <w:rPr>
                <w:rFonts w:ascii="Times New Roman" w:hAnsi="Times New Roman"/>
                <w:sz w:val="20"/>
                <w:szCs w:val="20"/>
              </w:rPr>
              <w:t>2</w:t>
            </w:r>
          </w:p>
        </w:tc>
        <w:tc>
          <w:tcPr>
            <w:tcW w:w="2835" w:type="dxa"/>
            <w:vAlign w:val="center"/>
          </w:tcPr>
          <w:p w14:paraId="7A2BF2A5" w14:textId="172EE23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 xml:space="preserve">Подпрограмма </w:t>
            </w:r>
            <w:r w:rsidR="005F2C22" w:rsidRPr="005F2C22">
              <w:rPr>
                <w:rFonts w:ascii="Times New Roman" w:hAnsi="Times New Roman"/>
                <w:sz w:val="20"/>
                <w:szCs w:val="20"/>
              </w:rPr>
              <w:t>«</w:t>
            </w:r>
            <w:r w:rsidRPr="005F2C22">
              <w:rPr>
                <w:rFonts w:ascii="Times New Roman" w:hAnsi="Times New Roman"/>
                <w:sz w:val="20"/>
                <w:szCs w:val="20"/>
              </w:rPr>
              <w:t>Обеспечение реализации муниципальной программы</w:t>
            </w:r>
            <w:r w:rsidR="005F2C22" w:rsidRPr="005F2C22">
              <w:rPr>
                <w:rFonts w:ascii="Times New Roman" w:hAnsi="Times New Roman"/>
                <w:sz w:val="20"/>
                <w:szCs w:val="20"/>
              </w:rPr>
              <w:t>»</w:t>
            </w:r>
          </w:p>
        </w:tc>
        <w:tc>
          <w:tcPr>
            <w:tcW w:w="1134" w:type="dxa"/>
            <w:vAlign w:val="center"/>
          </w:tcPr>
          <w:p w14:paraId="03088FB1"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59 051,81</w:t>
            </w:r>
          </w:p>
        </w:tc>
        <w:tc>
          <w:tcPr>
            <w:tcW w:w="992" w:type="dxa"/>
            <w:vAlign w:val="center"/>
          </w:tcPr>
          <w:p w14:paraId="7A7D3491"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63,73</w:t>
            </w:r>
          </w:p>
        </w:tc>
        <w:tc>
          <w:tcPr>
            <w:tcW w:w="1276" w:type="dxa"/>
            <w:vAlign w:val="center"/>
          </w:tcPr>
          <w:p w14:paraId="30569285"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58 872,19</w:t>
            </w:r>
          </w:p>
        </w:tc>
        <w:tc>
          <w:tcPr>
            <w:tcW w:w="992" w:type="dxa"/>
            <w:vAlign w:val="center"/>
          </w:tcPr>
          <w:p w14:paraId="043FBBD5"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63,66</w:t>
            </w:r>
          </w:p>
        </w:tc>
        <w:tc>
          <w:tcPr>
            <w:tcW w:w="1134" w:type="dxa"/>
            <w:vAlign w:val="center"/>
          </w:tcPr>
          <w:p w14:paraId="1C1580BF"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99,70</w:t>
            </w:r>
          </w:p>
        </w:tc>
        <w:tc>
          <w:tcPr>
            <w:tcW w:w="1230" w:type="dxa"/>
            <w:vAlign w:val="center"/>
          </w:tcPr>
          <w:p w14:paraId="7FF8D2DC"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- 179,62</w:t>
            </w:r>
          </w:p>
        </w:tc>
      </w:tr>
      <w:tr w:rsidR="000A0803" w:rsidRPr="002B7A44" w14:paraId="3D2CF7CF" w14:textId="77777777" w:rsidTr="00BE665C">
        <w:trPr>
          <w:jc w:val="center"/>
        </w:trPr>
        <w:tc>
          <w:tcPr>
            <w:tcW w:w="807" w:type="dxa"/>
            <w:vAlign w:val="center"/>
          </w:tcPr>
          <w:p w14:paraId="5C4B7D3E"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57109468" w14:textId="7777777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средства бюджета города</w:t>
            </w:r>
          </w:p>
        </w:tc>
        <w:tc>
          <w:tcPr>
            <w:tcW w:w="1134" w:type="dxa"/>
            <w:vAlign w:val="center"/>
          </w:tcPr>
          <w:p w14:paraId="321A2E4D"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59 051,81</w:t>
            </w:r>
          </w:p>
        </w:tc>
        <w:tc>
          <w:tcPr>
            <w:tcW w:w="992" w:type="dxa"/>
            <w:vAlign w:val="center"/>
          </w:tcPr>
          <w:p w14:paraId="316F159E"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276" w:type="dxa"/>
            <w:vAlign w:val="center"/>
          </w:tcPr>
          <w:p w14:paraId="0D9D197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58 872,19</w:t>
            </w:r>
          </w:p>
        </w:tc>
        <w:tc>
          <w:tcPr>
            <w:tcW w:w="992" w:type="dxa"/>
            <w:vAlign w:val="center"/>
          </w:tcPr>
          <w:p w14:paraId="5EE7374F"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134" w:type="dxa"/>
            <w:vAlign w:val="center"/>
          </w:tcPr>
          <w:p w14:paraId="6741B14E"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99,70</w:t>
            </w:r>
          </w:p>
        </w:tc>
        <w:tc>
          <w:tcPr>
            <w:tcW w:w="1230" w:type="dxa"/>
            <w:vAlign w:val="center"/>
          </w:tcPr>
          <w:p w14:paraId="5E3BF4D8"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- 179,62</w:t>
            </w:r>
          </w:p>
        </w:tc>
      </w:tr>
      <w:tr w:rsidR="000A0803" w:rsidRPr="002B7A44" w14:paraId="377E743A" w14:textId="77777777" w:rsidTr="00A708C7">
        <w:trPr>
          <w:trHeight w:val="1224"/>
          <w:jc w:val="center"/>
        </w:trPr>
        <w:tc>
          <w:tcPr>
            <w:tcW w:w="807" w:type="dxa"/>
            <w:vAlign w:val="center"/>
          </w:tcPr>
          <w:p w14:paraId="012B84EA" w14:textId="2CCA664D" w:rsidR="000A0803" w:rsidRPr="005F2C22" w:rsidRDefault="00F50E4C" w:rsidP="00BE665C">
            <w:pPr>
              <w:spacing w:after="0" w:line="240" w:lineRule="auto"/>
              <w:jc w:val="both"/>
              <w:rPr>
                <w:rFonts w:ascii="Times New Roman" w:hAnsi="Times New Roman"/>
                <w:sz w:val="20"/>
                <w:szCs w:val="20"/>
              </w:rPr>
            </w:pPr>
            <w:r>
              <w:rPr>
                <w:rFonts w:ascii="Times New Roman" w:hAnsi="Times New Roman"/>
                <w:sz w:val="20"/>
                <w:szCs w:val="20"/>
              </w:rPr>
              <w:t>2</w:t>
            </w:r>
            <w:r w:rsidR="000A0803" w:rsidRPr="005F2C22">
              <w:rPr>
                <w:rFonts w:ascii="Times New Roman" w:hAnsi="Times New Roman"/>
                <w:sz w:val="20"/>
                <w:szCs w:val="20"/>
              </w:rPr>
              <w:t>.1.</w:t>
            </w:r>
          </w:p>
        </w:tc>
        <w:tc>
          <w:tcPr>
            <w:tcW w:w="2835" w:type="dxa"/>
            <w:vAlign w:val="center"/>
          </w:tcPr>
          <w:p w14:paraId="7D96A7C5" w14:textId="02226E1E"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 xml:space="preserve">Основное мероприятие </w:t>
            </w:r>
            <w:r w:rsidR="005F2C22" w:rsidRPr="005F2C22">
              <w:rPr>
                <w:rFonts w:ascii="Times New Roman" w:hAnsi="Times New Roman"/>
                <w:sz w:val="20"/>
                <w:szCs w:val="20"/>
              </w:rPr>
              <w:t>«</w:t>
            </w:r>
            <w:r w:rsidRPr="005F2C22">
              <w:rPr>
                <w:rFonts w:ascii="Times New Roman" w:hAnsi="Times New Roman"/>
                <w:sz w:val="20"/>
                <w:szCs w:val="20"/>
              </w:rPr>
              <w:t>Обеспечение деятельности КУ "Дирекция единого заказчика по городскому хозяйству</w:t>
            </w:r>
            <w:r w:rsidR="005F2C22" w:rsidRPr="005F2C22">
              <w:rPr>
                <w:rFonts w:ascii="Times New Roman" w:hAnsi="Times New Roman"/>
                <w:sz w:val="20"/>
                <w:szCs w:val="20"/>
              </w:rPr>
              <w:t>»</w:t>
            </w:r>
          </w:p>
        </w:tc>
        <w:tc>
          <w:tcPr>
            <w:tcW w:w="1134" w:type="dxa"/>
            <w:vAlign w:val="center"/>
          </w:tcPr>
          <w:p w14:paraId="17AF3B90"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58 751,81</w:t>
            </w:r>
          </w:p>
        </w:tc>
        <w:tc>
          <w:tcPr>
            <w:tcW w:w="992" w:type="dxa"/>
            <w:vAlign w:val="center"/>
          </w:tcPr>
          <w:p w14:paraId="388CC03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63,41</w:t>
            </w:r>
          </w:p>
        </w:tc>
        <w:tc>
          <w:tcPr>
            <w:tcW w:w="1276" w:type="dxa"/>
            <w:vAlign w:val="center"/>
          </w:tcPr>
          <w:p w14:paraId="0AB764C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58 572,19</w:t>
            </w:r>
          </w:p>
        </w:tc>
        <w:tc>
          <w:tcPr>
            <w:tcW w:w="992" w:type="dxa"/>
            <w:vAlign w:val="center"/>
          </w:tcPr>
          <w:p w14:paraId="38A151B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63,34</w:t>
            </w:r>
          </w:p>
        </w:tc>
        <w:tc>
          <w:tcPr>
            <w:tcW w:w="1134" w:type="dxa"/>
            <w:vAlign w:val="center"/>
          </w:tcPr>
          <w:p w14:paraId="1FC8171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99,69</w:t>
            </w:r>
          </w:p>
        </w:tc>
        <w:tc>
          <w:tcPr>
            <w:tcW w:w="1230" w:type="dxa"/>
            <w:vAlign w:val="center"/>
          </w:tcPr>
          <w:p w14:paraId="5A2AD01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- 179,62</w:t>
            </w:r>
          </w:p>
        </w:tc>
      </w:tr>
      <w:tr w:rsidR="000A0803" w:rsidRPr="002B7A44" w14:paraId="2084BD87" w14:textId="77777777" w:rsidTr="00BE665C">
        <w:trPr>
          <w:jc w:val="center"/>
        </w:trPr>
        <w:tc>
          <w:tcPr>
            <w:tcW w:w="807" w:type="dxa"/>
            <w:vAlign w:val="center"/>
          </w:tcPr>
          <w:p w14:paraId="44EE82CE"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0D1CFD78" w14:textId="77777777" w:rsidR="000A0803" w:rsidRPr="005F2C22" w:rsidRDefault="000A0803" w:rsidP="00BE665C">
            <w:pPr>
              <w:spacing w:after="0" w:line="240" w:lineRule="auto"/>
              <w:rPr>
                <w:rFonts w:ascii="Times New Roman" w:hAnsi="Times New Roman"/>
                <w:i/>
                <w:sz w:val="20"/>
                <w:szCs w:val="20"/>
              </w:rPr>
            </w:pPr>
            <w:r w:rsidRPr="005F2C22">
              <w:rPr>
                <w:rFonts w:ascii="Times New Roman" w:hAnsi="Times New Roman"/>
                <w:i/>
                <w:sz w:val="20"/>
                <w:szCs w:val="20"/>
              </w:rPr>
              <w:t>средства бюджета города</w:t>
            </w:r>
          </w:p>
        </w:tc>
        <w:tc>
          <w:tcPr>
            <w:tcW w:w="1134" w:type="dxa"/>
            <w:vAlign w:val="center"/>
          </w:tcPr>
          <w:p w14:paraId="2C3495E6"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58 751,81</w:t>
            </w:r>
          </w:p>
        </w:tc>
        <w:tc>
          <w:tcPr>
            <w:tcW w:w="992" w:type="dxa"/>
            <w:vAlign w:val="center"/>
          </w:tcPr>
          <w:p w14:paraId="78675FF5"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276" w:type="dxa"/>
            <w:vAlign w:val="center"/>
          </w:tcPr>
          <w:p w14:paraId="30D93E2E"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58 572,19</w:t>
            </w:r>
          </w:p>
        </w:tc>
        <w:tc>
          <w:tcPr>
            <w:tcW w:w="992" w:type="dxa"/>
            <w:vAlign w:val="center"/>
          </w:tcPr>
          <w:p w14:paraId="19332E13"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134" w:type="dxa"/>
            <w:vAlign w:val="center"/>
          </w:tcPr>
          <w:p w14:paraId="5B7B4DB1"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99,69</w:t>
            </w:r>
          </w:p>
        </w:tc>
        <w:tc>
          <w:tcPr>
            <w:tcW w:w="1230" w:type="dxa"/>
            <w:vAlign w:val="center"/>
          </w:tcPr>
          <w:p w14:paraId="24606162"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- 179,62</w:t>
            </w:r>
          </w:p>
        </w:tc>
      </w:tr>
      <w:tr w:rsidR="000A0803" w:rsidRPr="002B7A44" w14:paraId="3E354547" w14:textId="77777777" w:rsidTr="00A708C7">
        <w:trPr>
          <w:trHeight w:val="1218"/>
          <w:jc w:val="center"/>
        </w:trPr>
        <w:tc>
          <w:tcPr>
            <w:tcW w:w="807" w:type="dxa"/>
            <w:vAlign w:val="center"/>
          </w:tcPr>
          <w:p w14:paraId="1F679E1D" w14:textId="4088318D" w:rsidR="000A0803" w:rsidRPr="005F2C22" w:rsidRDefault="00F50E4C" w:rsidP="00BE665C">
            <w:pPr>
              <w:spacing w:after="0" w:line="240" w:lineRule="auto"/>
              <w:jc w:val="both"/>
              <w:rPr>
                <w:rFonts w:ascii="Times New Roman" w:hAnsi="Times New Roman"/>
                <w:sz w:val="20"/>
                <w:szCs w:val="20"/>
              </w:rPr>
            </w:pPr>
            <w:r>
              <w:rPr>
                <w:rFonts w:ascii="Times New Roman" w:hAnsi="Times New Roman"/>
                <w:sz w:val="20"/>
                <w:szCs w:val="20"/>
              </w:rPr>
              <w:t>2</w:t>
            </w:r>
            <w:r w:rsidR="000A0803" w:rsidRPr="005F2C22">
              <w:rPr>
                <w:rFonts w:ascii="Times New Roman" w:hAnsi="Times New Roman"/>
                <w:sz w:val="20"/>
                <w:szCs w:val="20"/>
              </w:rPr>
              <w:t>.2.</w:t>
            </w:r>
          </w:p>
        </w:tc>
        <w:tc>
          <w:tcPr>
            <w:tcW w:w="2835" w:type="dxa"/>
            <w:vAlign w:val="center"/>
          </w:tcPr>
          <w:p w14:paraId="65298F9B" w14:textId="770BF2B1"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 xml:space="preserve">Основное мероприятие </w:t>
            </w:r>
            <w:r w:rsidR="005F2C22" w:rsidRPr="005F2C22">
              <w:rPr>
                <w:rFonts w:ascii="Times New Roman" w:hAnsi="Times New Roman"/>
                <w:sz w:val="20"/>
                <w:szCs w:val="20"/>
              </w:rPr>
              <w:t>«</w:t>
            </w:r>
            <w:r w:rsidRPr="005F2C22">
              <w:rPr>
                <w:rFonts w:ascii="Times New Roman" w:hAnsi="Times New Roman"/>
                <w:sz w:val="20"/>
                <w:szCs w:val="20"/>
              </w:rPr>
              <w:t>Актуализация схемы теплоснабжения, водоснабжения и водоотведения</w:t>
            </w:r>
            <w:r w:rsidR="005F2C22" w:rsidRPr="005F2C22">
              <w:rPr>
                <w:rFonts w:ascii="Times New Roman" w:hAnsi="Times New Roman"/>
                <w:sz w:val="20"/>
                <w:szCs w:val="20"/>
              </w:rPr>
              <w:t>»</w:t>
            </w:r>
          </w:p>
        </w:tc>
        <w:tc>
          <w:tcPr>
            <w:tcW w:w="1134" w:type="dxa"/>
            <w:vAlign w:val="center"/>
          </w:tcPr>
          <w:p w14:paraId="06771BAF"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300,00</w:t>
            </w:r>
          </w:p>
        </w:tc>
        <w:tc>
          <w:tcPr>
            <w:tcW w:w="992" w:type="dxa"/>
            <w:vAlign w:val="center"/>
          </w:tcPr>
          <w:p w14:paraId="226DAB0B"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0,32</w:t>
            </w:r>
          </w:p>
        </w:tc>
        <w:tc>
          <w:tcPr>
            <w:tcW w:w="1276" w:type="dxa"/>
            <w:vAlign w:val="center"/>
          </w:tcPr>
          <w:p w14:paraId="64478DC0"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300,00</w:t>
            </w:r>
          </w:p>
        </w:tc>
        <w:tc>
          <w:tcPr>
            <w:tcW w:w="992" w:type="dxa"/>
            <w:vAlign w:val="center"/>
          </w:tcPr>
          <w:p w14:paraId="2815E6E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0,32</w:t>
            </w:r>
          </w:p>
        </w:tc>
        <w:tc>
          <w:tcPr>
            <w:tcW w:w="1134" w:type="dxa"/>
            <w:vAlign w:val="center"/>
          </w:tcPr>
          <w:p w14:paraId="6B47F1D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4215178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0,00</w:t>
            </w:r>
          </w:p>
        </w:tc>
      </w:tr>
      <w:tr w:rsidR="000A0803" w:rsidRPr="002B7A44" w14:paraId="3D10F804" w14:textId="77777777" w:rsidTr="00BE665C">
        <w:trPr>
          <w:jc w:val="center"/>
        </w:trPr>
        <w:tc>
          <w:tcPr>
            <w:tcW w:w="807" w:type="dxa"/>
            <w:vAlign w:val="center"/>
          </w:tcPr>
          <w:p w14:paraId="3DC6E606"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12734C99" w14:textId="77777777" w:rsidR="000A0803" w:rsidRPr="005F2C22" w:rsidRDefault="000A0803" w:rsidP="00BE665C">
            <w:pPr>
              <w:spacing w:after="0" w:line="240" w:lineRule="auto"/>
              <w:rPr>
                <w:rFonts w:ascii="Times New Roman" w:hAnsi="Times New Roman"/>
                <w:i/>
                <w:sz w:val="20"/>
                <w:szCs w:val="20"/>
              </w:rPr>
            </w:pPr>
            <w:r w:rsidRPr="005F2C22">
              <w:rPr>
                <w:rFonts w:ascii="Times New Roman" w:hAnsi="Times New Roman"/>
                <w:i/>
                <w:sz w:val="20"/>
                <w:szCs w:val="20"/>
              </w:rPr>
              <w:t>средства бюджета города</w:t>
            </w:r>
          </w:p>
        </w:tc>
        <w:tc>
          <w:tcPr>
            <w:tcW w:w="1134" w:type="dxa"/>
            <w:vAlign w:val="center"/>
          </w:tcPr>
          <w:p w14:paraId="6C4E49F1"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300,00</w:t>
            </w:r>
          </w:p>
        </w:tc>
        <w:tc>
          <w:tcPr>
            <w:tcW w:w="992" w:type="dxa"/>
            <w:vAlign w:val="center"/>
          </w:tcPr>
          <w:p w14:paraId="1277A3E1"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276" w:type="dxa"/>
            <w:vAlign w:val="center"/>
          </w:tcPr>
          <w:p w14:paraId="12D6B600"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300,00</w:t>
            </w:r>
          </w:p>
        </w:tc>
        <w:tc>
          <w:tcPr>
            <w:tcW w:w="992" w:type="dxa"/>
            <w:vAlign w:val="center"/>
          </w:tcPr>
          <w:p w14:paraId="5210C782"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134" w:type="dxa"/>
            <w:vAlign w:val="center"/>
          </w:tcPr>
          <w:p w14:paraId="68C2B831"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100,00</w:t>
            </w:r>
          </w:p>
        </w:tc>
        <w:tc>
          <w:tcPr>
            <w:tcW w:w="1230" w:type="dxa"/>
            <w:vAlign w:val="center"/>
          </w:tcPr>
          <w:p w14:paraId="11211435"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0,00</w:t>
            </w:r>
          </w:p>
        </w:tc>
      </w:tr>
      <w:tr w:rsidR="000A0803" w:rsidRPr="002B7A44" w14:paraId="529FC856" w14:textId="77777777" w:rsidTr="00BE665C">
        <w:trPr>
          <w:jc w:val="center"/>
        </w:trPr>
        <w:tc>
          <w:tcPr>
            <w:tcW w:w="807" w:type="dxa"/>
            <w:vAlign w:val="center"/>
          </w:tcPr>
          <w:p w14:paraId="4F078539" w14:textId="45BF76C3" w:rsidR="000A0803" w:rsidRPr="005F2C22" w:rsidRDefault="00F50E4C" w:rsidP="00BE665C">
            <w:pPr>
              <w:spacing w:after="0" w:line="240" w:lineRule="auto"/>
              <w:jc w:val="both"/>
              <w:rPr>
                <w:rFonts w:ascii="Times New Roman" w:hAnsi="Times New Roman"/>
                <w:sz w:val="20"/>
                <w:szCs w:val="20"/>
              </w:rPr>
            </w:pPr>
            <w:r>
              <w:rPr>
                <w:rFonts w:ascii="Times New Roman" w:hAnsi="Times New Roman"/>
                <w:sz w:val="20"/>
                <w:szCs w:val="20"/>
              </w:rPr>
              <w:t>3</w:t>
            </w:r>
          </w:p>
        </w:tc>
        <w:tc>
          <w:tcPr>
            <w:tcW w:w="2835" w:type="dxa"/>
            <w:vAlign w:val="center"/>
          </w:tcPr>
          <w:p w14:paraId="6E8EB864" w14:textId="2DC73192"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 xml:space="preserve">Подпрограмма </w:t>
            </w:r>
            <w:r w:rsidR="005F2C22" w:rsidRPr="005F2C22">
              <w:rPr>
                <w:rFonts w:ascii="Times New Roman" w:hAnsi="Times New Roman"/>
                <w:sz w:val="20"/>
                <w:szCs w:val="20"/>
              </w:rPr>
              <w:t>«</w:t>
            </w:r>
            <w:r w:rsidRPr="005F2C22">
              <w:rPr>
                <w:rFonts w:ascii="Times New Roman" w:hAnsi="Times New Roman"/>
                <w:sz w:val="20"/>
                <w:szCs w:val="20"/>
              </w:rPr>
              <w:t>Обеспечение чистоты и порядка в границах города, улучшение санитарно-гигиенических условий проживания населения</w:t>
            </w:r>
            <w:r w:rsidR="005F2C22" w:rsidRPr="005F2C22">
              <w:rPr>
                <w:rFonts w:ascii="Times New Roman" w:hAnsi="Times New Roman"/>
                <w:sz w:val="20"/>
                <w:szCs w:val="20"/>
              </w:rPr>
              <w:t>»</w:t>
            </w:r>
          </w:p>
        </w:tc>
        <w:tc>
          <w:tcPr>
            <w:tcW w:w="1134" w:type="dxa"/>
            <w:vAlign w:val="center"/>
          </w:tcPr>
          <w:p w14:paraId="7444C89D"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4 704,06</w:t>
            </w:r>
          </w:p>
        </w:tc>
        <w:tc>
          <w:tcPr>
            <w:tcW w:w="992" w:type="dxa"/>
            <w:vAlign w:val="center"/>
          </w:tcPr>
          <w:p w14:paraId="0DD12BA5"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5,08</w:t>
            </w:r>
          </w:p>
        </w:tc>
        <w:tc>
          <w:tcPr>
            <w:tcW w:w="1276" w:type="dxa"/>
            <w:vAlign w:val="center"/>
          </w:tcPr>
          <w:p w14:paraId="2C840F1E"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4 703,95</w:t>
            </w:r>
          </w:p>
        </w:tc>
        <w:tc>
          <w:tcPr>
            <w:tcW w:w="992" w:type="dxa"/>
            <w:vAlign w:val="center"/>
          </w:tcPr>
          <w:p w14:paraId="6144B1E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5,09</w:t>
            </w:r>
          </w:p>
        </w:tc>
        <w:tc>
          <w:tcPr>
            <w:tcW w:w="1134" w:type="dxa"/>
            <w:vAlign w:val="center"/>
          </w:tcPr>
          <w:p w14:paraId="23692FF4"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156158FE"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- 0,11</w:t>
            </w:r>
          </w:p>
        </w:tc>
      </w:tr>
      <w:tr w:rsidR="000A0803" w:rsidRPr="002B7A44" w14:paraId="0715314C" w14:textId="77777777" w:rsidTr="00BE665C">
        <w:trPr>
          <w:jc w:val="center"/>
        </w:trPr>
        <w:tc>
          <w:tcPr>
            <w:tcW w:w="807" w:type="dxa"/>
            <w:vAlign w:val="center"/>
          </w:tcPr>
          <w:p w14:paraId="56D570B2"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55513441" w14:textId="7777777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бюджет автономного округа</w:t>
            </w:r>
          </w:p>
        </w:tc>
        <w:tc>
          <w:tcPr>
            <w:tcW w:w="1134" w:type="dxa"/>
            <w:vAlign w:val="center"/>
          </w:tcPr>
          <w:p w14:paraId="274E886B"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1 304,00</w:t>
            </w:r>
          </w:p>
        </w:tc>
        <w:tc>
          <w:tcPr>
            <w:tcW w:w="992" w:type="dxa"/>
            <w:vAlign w:val="center"/>
          </w:tcPr>
          <w:p w14:paraId="0AD42C71"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276" w:type="dxa"/>
            <w:vAlign w:val="center"/>
          </w:tcPr>
          <w:p w14:paraId="08B9AE0A"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1 303,90</w:t>
            </w:r>
          </w:p>
        </w:tc>
        <w:tc>
          <w:tcPr>
            <w:tcW w:w="992" w:type="dxa"/>
            <w:vAlign w:val="center"/>
          </w:tcPr>
          <w:p w14:paraId="565677F1"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134" w:type="dxa"/>
            <w:vAlign w:val="center"/>
          </w:tcPr>
          <w:p w14:paraId="4E444F3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99,99</w:t>
            </w:r>
          </w:p>
        </w:tc>
        <w:tc>
          <w:tcPr>
            <w:tcW w:w="1230" w:type="dxa"/>
            <w:vAlign w:val="center"/>
          </w:tcPr>
          <w:p w14:paraId="2DA0A636"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- 0,10</w:t>
            </w:r>
          </w:p>
        </w:tc>
      </w:tr>
      <w:tr w:rsidR="000A0803" w:rsidRPr="002B7A44" w14:paraId="33F16190" w14:textId="77777777" w:rsidTr="00BE665C">
        <w:trPr>
          <w:jc w:val="center"/>
        </w:trPr>
        <w:tc>
          <w:tcPr>
            <w:tcW w:w="807" w:type="dxa"/>
            <w:vAlign w:val="center"/>
          </w:tcPr>
          <w:p w14:paraId="5310F59E"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4CAB9367" w14:textId="77777777"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средства бюджета города</w:t>
            </w:r>
          </w:p>
        </w:tc>
        <w:tc>
          <w:tcPr>
            <w:tcW w:w="1134" w:type="dxa"/>
            <w:vAlign w:val="center"/>
          </w:tcPr>
          <w:p w14:paraId="6D42AA8F" w14:textId="77777777" w:rsidR="000A0803" w:rsidRPr="005F2C22" w:rsidRDefault="000A0803" w:rsidP="00BE665C">
            <w:pPr>
              <w:spacing w:after="0" w:line="240" w:lineRule="auto"/>
              <w:jc w:val="right"/>
              <w:rPr>
                <w:rFonts w:ascii="Times New Roman" w:hAnsi="Times New Roman"/>
                <w:sz w:val="20"/>
                <w:szCs w:val="20"/>
              </w:rPr>
            </w:pPr>
            <w:r w:rsidRPr="005F2C22">
              <w:rPr>
                <w:rFonts w:ascii="Times New Roman" w:hAnsi="Times New Roman"/>
                <w:sz w:val="20"/>
                <w:szCs w:val="20"/>
              </w:rPr>
              <w:t>3 400,06</w:t>
            </w:r>
          </w:p>
        </w:tc>
        <w:tc>
          <w:tcPr>
            <w:tcW w:w="992" w:type="dxa"/>
            <w:vAlign w:val="center"/>
          </w:tcPr>
          <w:p w14:paraId="31962F7A"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276" w:type="dxa"/>
            <w:vAlign w:val="center"/>
          </w:tcPr>
          <w:p w14:paraId="69A83B27"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3 400,05</w:t>
            </w:r>
          </w:p>
        </w:tc>
        <w:tc>
          <w:tcPr>
            <w:tcW w:w="992" w:type="dxa"/>
            <w:vAlign w:val="center"/>
          </w:tcPr>
          <w:p w14:paraId="75F22D38"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х</w:t>
            </w:r>
          </w:p>
        </w:tc>
        <w:tc>
          <w:tcPr>
            <w:tcW w:w="1134" w:type="dxa"/>
            <w:vAlign w:val="center"/>
          </w:tcPr>
          <w:p w14:paraId="66BDA651"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14A25DB3"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- 0,01</w:t>
            </w:r>
          </w:p>
        </w:tc>
      </w:tr>
      <w:tr w:rsidR="000A0803" w:rsidRPr="002B7A44" w14:paraId="20C38026" w14:textId="77777777" w:rsidTr="00A708C7">
        <w:trPr>
          <w:trHeight w:val="1135"/>
          <w:jc w:val="center"/>
        </w:trPr>
        <w:tc>
          <w:tcPr>
            <w:tcW w:w="807" w:type="dxa"/>
            <w:vAlign w:val="center"/>
          </w:tcPr>
          <w:p w14:paraId="4E389A5E" w14:textId="616A3F6A" w:rsidR="000A0803" w:rsidRPr="005F2C22" w:rsidRDefault="00F50E4C" w:rsidP="00BE665C">
            <w:pPr>
              <w:spacing w:after="0" w:line="240" w:lineRule="auto"/>
              <w:jc w:val="both"/>
              <w:rPr>
                <w:rFonts w:ascii="Times New Roman" w:hAnsi="Times New Roman"/>
                <w:sz w:val="20"/>
                <w:szCs w:val="20"/>
              </w:rPr>
            </w:pPr>
            <w:r>
              <w:rPr>
                <w:rFonts w:ascii="Times New Roman" w:hAnsi="Times New Roman"/>
                <w:sz w:val="20"/>
                <w:szCs w:val="20"/>
              </w:rPr>
              <w:t>3</w:t>
            </w:r>
            <w:r w:rsidR="000A0803" w:rsidRPr="005F2C22">
              <w:rPr>
                <w:rFonts w:ascii="Times New Roman" w:hAnsi="Times New Roman"/>
                <w:sz w:val="20"/>
                <w:szCs w:val="20"/>
              </w:rPr>
              <w:t>.1.</w:t>
            </w:r>
          </w:p>
        </w:tc>
        <w:tc>
          <w:tcPr>
            <w:tcW w:w="2835" w:type="dxa"/>
            <w:vAlign w:val="center"/>
          </w:tcPr>
          <w:p w14:paraId="6C86E5CE" w14:textId="0514C43C" w:rsidR="000A0803" w:rsidRPr="005F2C22" w:rsidRDefault="000A0803" w:rsidP="00BE665C">
            <w:pPr>
              <w:spacing w:after="0" w:line="240" w:lineRule="auto"/>
              <w:rPr>
                <w:rFonts w:ascii="Times New Roman" w:hAnsi="Times New Roman"/>
                <w:sz w:val="20"/>
                <w:szCs w:val="20"/>
              </w:rPr>
            </w:pPr>
            <w:r w:rsidRPr="005F2C22">
              <w:rPr>
                <w:rFonts w:ascii="Times New Roman" w:hAnsi="Times New Roman"/>
                <w:sz w:val="20"/>
                <w:szCs w:val="20"/>
              </w:rPr>
              <w:t xml:space="preserve">Основное мероприятие </w:t>
            </w:r>
            <w:r w:rsidR="005F2C22" w:rsidRPr="005F2C22">
              <w:rPr>
                <w:rFonts w:ascii="Times New Roman" w:hAnsi="Times New Roman"/>
                <w:sz w:val="20"/>
                <w:szCs w:val="20"/>
              </w:rPr>
              <w:t>«</w:t>
            </w:r>
            <w:r w:rsidRPr="005F2C22">
              <w:rPr>
                <w:rFonts w:ascii="Times New Roman" w:hAnsi="Times New Roman"/>
                <w:sz w:val="20"/>
                <w:szCs w:val="20"/>
              </w:rPr>
              <w:t>Организация содержания мест захоронений и погребения (захоронения) безродных</w:t>
            </w:r>
            <w:r w:rsidR="005F2C22" w:rsidRPr="005F2C22">
              <w:rPr>
                <w:rFonts w:ascii="Times New Roman" w:hAnsi="Times New Roman"/>
                <w:sz w:val="20"/>
                <w:szCs w:val="20"/>
              </w:rPr>
              <w:t>»</w:t>
            </w:r>
          </w:p>
        </w:tc>
        <w:tc>
          <w:tcPr>
            <w:tcW w:w="1134" w:type="dxa"/>
            <w:vAlign w:val="center"/>
          </w:tcPr>
          <w:p w14:paraId="0E2B11FD"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3 400,06</w:t>
            </w:r>
          </w:p>
        </w:tc>
        <w:tc>
          <w:tcPr>
            <w:tcW w:w="992" w:type="dxa"/>
            <w:vAlign w:val="center"/>
          </w:tcPr>
          <w:p w14:paraId="255DDE05"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3,67</w:t>
            </w:r>
          </w:p>
        </w:tc>
        <w:tc>
          <w:tcPr>
            <w:tcW w:w="1276" w:type="dxa"/>
            <w:vAlign w:val="center"/>
          </w:tcPr>
          <w:p w14:paraId="1D1B27C1"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3 400,05</w:t>
            </w:r>
          </w:p>
        </w:tc>
        <w:tc>
          <w:tcPr>
            <w:tcW w:w="992" w:type="dxa"/>
            <w:vAlign w:val="center"/>
          </w:tcPr>
          <w:p w14:paraId="35D0EAF6"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3,68</w:t>
            </w:r>
          </w:p>
        </w:tc>
        <w:tc>
          <w:tcPr>
            <w:tcW w:w="1134" w:type="dxa"/>
            <w:vAlign w:val="center"/>
          </w:tcPr>
          <w:p w14:paraId="2AD29CA9"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100,00</w:t>
            </w:r>
          </w:p>
        </w:tc>
        <w:tc>
          <w:tcPr>
            <w:tcW w:w="1230" w:type="dxa"/>
            <w:vAlign w:val="center"/>
          </w:tcPr>
          <w:p w14:paraId="6CD0C932" w14:textId="77777777" w:rsidR="000A0803" w:rsidRPr="005F2C22" w:rsidRDefault="000A0803" w:rsidP="00BE665C">
            <w:pPr>
              <w:spacing w:after="0" w:line="240" w:lineRule="auto"/>
              <w:jc w:val="center"/>
              <w:rPr>
                <w:rFonts w:ascii="Times New Roman" w:hAnsi="Times New Roman"/>
                <w:sz w:val="20"/>
                <w:szCs w:val="20"/>
              </w:rPr>
            </w:pPr>
            <w:r w:rsidRPr="005F2C22">
              <w:rPr>
                <w:rFonts w:ascii="Times New Roman" w:hAnsi="Times New Roman"/>
                <w:sz w:val="20"/>
                <w:szCs w:val="20"/>
              </w:rPr>
              <w:t>- 0,01</w:t>
            </w:r>
          </w:p>
        </w:tc>
      </w:tr>
      <w:tr w:rsidR="000A0803" w:rsidRPr="002B7A44" w14:paraId="2090718D" w14:textId="77777777" w:rsidTr="00BE665C">
        <w:trPr>
          <w:trHeight w:val="269"/>
          <w:jc w:val="center"/>
        </w:trPr>
        <w:tc>
          <w:tcPr>
            <w:tcW w:w="807" w:type="dxa"/>
            <w:vAlign w:val="center"/>
          </w:tcPr>
          <w:p w14:paraId="7EB67EBD" w14:textId="77777777" w:rsidR="000A0803" w:rsidRPr="005F2C22" w:rsidRDefault="000A0803" w:rsidP="00BE665C">
            <w:pPr>
              <w:spacing w:after="0" w:line="240" w:lineRule="auto"/>
              <w:jc w:val="both"/>
              <w:rPr>
                <w:rFonts w:ascii="Times New Roman" w:hAnsi="Times New Roman"/>
                <w:sz w:val="20"/>
                <w:szCs w:val="20"/>
              </w:rPr>
            </w:pPr>
          </w:p>
        </w:tc>
        <w:tc>
          <w:tcPr>
            <w:tcW w:w="2835" w:type="dxa"/>
            <w:vAlign w:val="center"/>
          </w:tcPr>
          <w:p w14:paraId="3A290D40" w14:textId="77777777" w:rsidR="000A0803" w:rsidRPr="005F2C22" w:rsidRDefault="000A0803" w:rsidP="00BE665C">
            <w:pPr>
              <w:spacing w:after="0" w:line="240" w:lineRule="auto"/>
              <w:rPr>
                <w:rFonts w:ascii="Times New Roman" w:hAnsi="Times New Roman"/>
                <w:i/>
                <w:sz w:val="20"/>
                <w:szCs w:val="20"/>
              </w:rPr>
            </w:pPr>
            <w:r w:rsidRPr="005F2C22">
              <w:rPr>
                <w:rFonts w:ascii="Times New Roman" w:hAnsi="Times New Roman"/>
                <w:i/>
                <w:sz w:val="20"/>
                <w:szCs w:val="20"/>
              </w:rPr>
              <w:t>средства бюджета города</w:t>
            </w:r>
          </w:p>
        </w:tc>
        <w:tc>
          <w:tcPr>
            <w:tcW w:w="1134" w:type="dxa"/>
            <w:vAlign w:val="center"/>
          </w:tcPr>
          <w:p w14:paraId="53EE1C00"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3 400,06</w:t>
            </w:r>
          </w:p>
        </w:tc>
        <w:tc>
          <w:tcPr>
            <w:tcW w:w="992" w:type="dxa"/>
            <w:vAlign w:val="center"/>
          </w:tcPr>
          <w:p w14:paraId="70B51E57"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276" w:type="dxa"/>
            <w:vAlign w:val="center"/>
          </w:tcPr>
          <w:p w14:paraId="6F59D07C"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3 400,05</w:t>
            </w:r>
          </w:p>
        </w:tc>
        <w:tc>
          <w:tcPr>
            <w:tcW w:w="992" w:type="dxa"/>
            <w:vAlign w:val="center"/>
          </w:tcPr>
          <w:p w14:paraId="63A02001"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х</w:t>
            </w:r>
          </w:p>
        </w:tc>
        <w:tc>
          <w:tcPr>
            <w:tcW w:w="1134" w:type="dxa"/>
            <w:vAlign w:val="center"/>
          </w:tcPr>
          <w:p w14:paraId="10F8A30E"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100,00</w:t>
            </w:r>
          </w:p>
        </w:tc>
        <w:tc>
          <w:tcPr>
            <w:tcW w:w="1230" w:type="dxa"/>
            <w:vAlign w:val="center"/>
          </w:tcPr>
          <w:p w14:paraId="2D93F7A6" w14:textId="77777777" w:rsidR="000A0803" w:rsidRPr="005F2C22" w:rsidRDefault="000A0803" w:rsidP="00BE665C">
            <w:pPr>
              <w:spacing w:after="0" w:line="240" w:lineRule="auto"/>
              <w:jc w:val="center"/>
              <w:rPr>
                <w:rFonts w:ascii="Times New Roman" w:hAnsi="Times New Roman"/>
                <w:i/>
                <w:sz w:val="20"/>
                <w:szCs w:val="20"/>
              </w:rPr>
            </w:pPr>
            <w:r w:rsidRPr="005F2C22">
              <w:rPr>
                <w:rFonts w:ascii="Times New Roman" w:hAnsi="Times New Roman"/>
                <w:i/>
                <w:sz w:val="20"/>
                <w:szCs w:val="20"/>
              </w:rPr>
              <w:t>- 0,01</w:t>
            </w:r>
          </w:p>
        </w:tc>
      </w:tr>
      <w:tr w:rsidR="000A0803" w:rsidRPr="002B7A44" w14:paraId="419B6702" w14:textId="77777777" w:rsidTr="00A708C7">
        <w:trPr>
          <w:trHeight w:val="1174"/>
          <w:jc w:val="center"/>
        </w:trPr>
        <w:tc>
          <w:tcPr>
            <w:tcW w:w="807" w:type="dxa"/>
            <w:vAlign w:val="center"/>
          </w:tcPr>
          <w:p w14:paraId="6060E452" w14:textId="2746E0A9" w:rsidR="000A0803" w:rsidRPr="00803A7D" w:rsidRDefault="00F50E4C" w:rsidP="00BE665C">
            <w:pPr>
              <w:spacing w:after="0" w:line="240" w:lineRule="auto"/>
              <w:jc w:val="both"/>
              <w:rPr>
                <w:rFonts w:ascii="Times New Roman" w:hAnsi="Times New Roman"/>
                <w:sz w:val="20"/>
                <w:szCs w:val="20"/>
              </w:rPr>
            </w:pPr>
            <w:r>
              <w:rPr>
                <w:rFonts w:ascii="Times New Roman" w:hAnsi="Times New Roman"/>
                <w:sz w:val="20"/>
                <w:szCs w:val="20"/>
              </w:rPr>
              <w:t>3</w:t>
            </w:r>
            <w:r w:rsidR="000A0803" w:rsidRPr="00803A7D">
              <w:rPr>
                <w:rFonts w:ascii="Times New Roman" w:hAnsi="Times New Roman"/>
                <w:sz w:val="20"/>
                <w:szCs w:val="20"/>
              </w:rPr>
              <w:t>.2.</w:t>
            </w:r>
          </w:p>
        </w:tc>
        <w:tc>
          <w:tcPr>
            <w:tcW w:w="2835" w:type="dxa"/>
            <w:vAlign w:val="center"/>
          </w:tcPr>
          <w:p w14:paraId="0023FD2D" w14:textId="5927DCBB" w:rsidR="000A0803" w:rsidRPr="00803A7D" w:rsidRDefault="000A0803" w:rsidP="00BE665C">
            <w:pPr>
              <w:spacing w:after="0" w:line="240" w:lineRule="auto"/>
              <w:rPr>
                <w:rFonts w:ascii="Times New Roman" w:hAnsi="Times New Roman"/>
                <w:sz w:val="20"/>
                <w:szCs w:val="20"/>
              </w:rPr>
            </w:pPr>
            <w:r w:rsidRPr="00803A7D">
              <w:rPr>
                <w:rFonts w:ascii="Times New Roman" w:hAnsi="Times New Roman"/>
                <w:sz w:val="20"/>
                <w:szCs w:val="20"/>
              </w:rPr>
              <w:t xml:space="preserve">Основное мероприятие </w:t>
            </w:r>
            <w:r w:rsidR="005F2C22" w:rsidRPr="00803A7D">
              <w:rPr>
                <w:rFonts w:ascii="Times New Roman" w:hAnsi="Times New Roman"/>
                <w:sz w:val="20"/>
                <w:szCs w:val="20"/>
              </w:rPr>
              <w:t>«</w:t>
            </w:r>
            <w:r w:rsidRPr="00803A7D">
              <w:rPr>
                <w:rFonts w:ascii="Times New Roman" w:hAnsi="Times New Roman"/>
                <w:sz w:val="20"/>
                <w:szCs w:val="20"/>
              </w:rPr>
              <w:t>Организация осуществления мероприятий по проведению дезинсекции и дератизации в городе Радужный</w:t>
            </w:r>
            <w:r w:rsidR="005F2C22" w:rsidRPr="00803A7D">
              <w:rPr>
                <w:rFonts w:ascii="Times New Roman" w:hAnsi="Times New Roman"/>
                <w:sz w:val="20"/>
                <w:szCs w:val="20"/>
              </w:rPr>
              <w:t>»</w:t>
            </w:r>
          </w:p>
        </w:tc>
        <w:tc>
          <w:tcPr>
            <w:tcW w:w="1134" w:type="dxa"/>
            <w:vAlign w:val="center"/>
          </w:tcPr>
          <w:p w14:paraId="7FB46396"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302,60</w:t>
            </w:r>
          </w:p>
        </w:tc>
        <w:tc>
          <w:tcPr>
            <w:tcW w:w="992" w:type="dxa"/>
            <w:vAlign w:val="center"/>
          </w:tcPr>
          <w:p w14:paraId="465D7332"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0,33</w:t>
            </w:r>
          </w:p>
        </w:tc>
        <w:tc>
          <w:tcPr>
            <w:tcW w:w="1276" w:type="dxa"/>
            <w:vAlign w:val="center"/>
          </w:tcPr>
          <w:p w14:paraId="0A191737"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302,50</w:t>
            </w:r>
          </w:p>
        </w:tc>
        <w:tc>
          <w:tcPr>
            <w:tcW w:w="992" w:type="dxa"/>
            <w:vAlign w:val="center"/>
          </w:tcPr>
          <w:p w14:paraId="7F9C487B"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0,33</w:t>
            </w:r>
          </w:p>
        </w:tc>
        <w:tc>
          <w:tcPr>
            <w:tcW w:w="1134" w:type="dxa"/>
            <w:vAlign w:val="center"/>
          </w:tcPr>
          <w:p w14:paraId="29959D08"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99,97</w:t>
            </w:r>
          </w:p>
        </w:tc>
        <w:tc>
          <w:tcPr>
            <w:tcW w:w="1230" w:type="dxa"/>
            <w:vAlign w:val="center"/>
          </w:tcPr>
          <w:p w14:paraId="6BB6099B"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- 0,10</w:t>
            </w:r>
          </w:p>
        </w:tc>
      </w:tr>
      <w:tr w:rsidR="000A0803" w:rsidRPr="002B7A44" w14:paraId="57826C75" w14:textId="77777777" w:rsidTr="00BE665C">
        <w:trPr>
          <w:trHeight w:val="274"/>
          <w:jc w:val="center"/>
        </w:trPr>
        <w:tc>
          <w:tcPr>
            <w:tcW w:w="807" w:type="dxa"/>
            <w:vAlign w:val="center"/>
          </w:tcPr>
          <w:p w14:paraId="01CBA08E" w14:textId="77777777" w:rsidR="000A0803" w:rsidRPr="00803A7D" w:rsidRDefault="000A0803" w:rsidP="00BE665C">
            <w:pPr>
              <w:spacing w:after="0" w:line="240" w:lineRule="auto"/>
              <w:jc w:val="both"/>
              <w:rPr>
                <w:rFonts w:ascii="Times New Roman" w:hAnsi="Times New Roman"/>
                <w:sz w:val="20"/>
                <w:szCs w:val="20"/>
              </w:rPr>
            </w:pPr>
          </w:p>
        </w:tc>
        <w:tc>
          <w:tcPr>
            <w:tcW w:w="2835" w:type="dxa"/>
            <w:vAlign w:val="center"/>
          </w:tcPr>
          <w:p w14:paraId="7BDB1F7B" w14:textId="77777777" w:rsidR="000A0803" w:rsidRPr="00803A7D" w:rsidRDefault="000A0803" w:rsidP="00BE665C">
            <w:pPr>
              <w:spacing w:after="0" w:line="240" w:lineRule="auto"/>
              <w:rPr>
                <w:rFonts w:ascii="Times New Roman" w:hAnsi="Times New Roman"/>
                <w:i/>
                <w:sz w:val="20"/>
                <w:szCs w:val="20"/>
              </w:rPr>
            </w:pPr>
            <w:r w:rsidRPr="00803A7D">
              <w:rPr>
                <w:rFonts w:ascii="Times New Roman" w:hAnsi="Times New Roman"/>
                <w:i/>
                <w:sz w:val="20"/>
                <w:szCs w:val="20"/>
              </w:rPr>
              <w:t>бюджет автономного округа</w:t>
            </w:r>
          </w:p>
        </w:tc>
        <w:tc>
          <w:tcPr>
            <w:tcW w:w="1134" w:type="dxa"/>
            <w:vAlign w:val="center"/>
          </w:tcPr>
          <w:p w14:paraId="20539EDC" w14:textId="77777777" w:rsidR="000A0803" w:rsidRPr="00803A7D" w:rsidRDefault="000A0803" w:rsidP="00BE665C">
            <w:pPr>
              <w:spacing w:after="0" w:line="240" w:lineRule="auto"/>
              <w:jc w:val="center"/>
              <w:rPr>
                <w:rFonts w:ascii="Times New Roman" w:hAnsi="Times New Roman"/>
                <w:i/>
                <w:sz w:val="20"/>
                <w:szCs w:val="20"/>
              </w:rPr>
            </w:pPr>
            <w:r w:rsidRPr="00803A7D">
              <w:rPr>
                <w:rFonts w:ascii="Times New Roman" w:hAnsi="Times New Roman"/>
                <w:i/>
                <w:sz w:val="20"/>
                <w:szCs w:val="20"/>
              </w:rPr>
              <w:t>302,60</w:t>
            </w:r>
          </w:p>
        </w:tc>
        <w:tc>
          <w:tcPr>
            <w:tcW w:w="992" w:type="dxa"/>
            <w:vAlign w:val="center"/>
          </w:tcPr>
          <w:p w14:paraId="43021AFD" w14:textId="77777777" w:rsidR="000A0803" w:rsidRPr="00803A7D" w:rsidRDefault="000A0803" w:rsidP="00BE665C">
            <w:pPr>
              <w:spacing w:after="0" w:line="240" w:lineRule="auto"/>
              <w:jc w:val="center"/>
              <w:rPr>
                <w:rFonts w:ascii="Times New Roman" w:hAnsi="Times New Roman"/>
                <w:i/>
                <w:sz w:val="20"/>
                <w:szCs w:val="20"/>
              </w:rPr>
            </w:pPr>
            <w:r w:rsidRPr="00803A7D">
              <w:rPr>
                <w:rFonts w:ascii="Times New Roman" w:hAnsi="Times New Roman"/>
                <w:i/>
                <w:sz w:val="20"/>
                <w:szCs w:val="20"/>
              </w:rPr>
              <w:t>х</w:t>
            </w:r>
          </w:p>
        </w:tc>
        <w:tc>
          <w:tcPr>
            <w:tcW w:w="1276" w:type="dxa"/>
            <w:vAlign w:val="center"/>
          </w:tcPr>
          <w:p w14:paraId="42D2372C" w14:textId="77777777" w:rsidR="000A0803" w:rsidRPr="00803A7D" w:rsidRDefault="000A0803" w:rsidP="00BE665C">
            <w:pPr>
              <w:spacing w:after="0" w:line="240" w:lineRule="auto"/>
              <w:jc w:val="center"/>
              <w:rPr>
                <w:rFonts w:ascii="Times New Roman" w:hAnsi="Times New Roman"/>
                <w:i/>
                <w:sz w:val="20"/>
                <w:szCs w:val="20"/>
              </w:rPr>
            </w:pPr>
            <w:r w:rsidRPr="00803A7D">
              <w:rPr>
                <w:rFonts w:ascii="Times New Roman" w:hAnsi="Times New Roman"/>
                <w:i/>
                <w:sz w:val="20"/>
                <w:szCs w:val="20"/>
              </w:rPr>
              <w:t>302,50</w:t>
            </w:r>
          </w:p>
        </w:tc>
        <w:tc>
          <w:tcPr>
            <w:tcW w:w="992" w:type="dxa"/>
            <w:vAlign w:val="center"/>
          </w:tcPr>
          <w:p w14:paraId="159B75F8" w14:textId="77777777" w:rsidR="000A0803" w:rsidRPr="00803A7D" w:rsidRDefault="000A0803" w:rsidP="00BE665C">
            <w:pPr>
              <w:spacing w:after="0" w:line="240" w:lineRule="auto"/>
              <w:jc w:val="center"/>
              <w:rPr>
                <w:rFonts w:ascii="Times New Roman" w:hAnsi="Times New Roman"/>
                <w:bCs/>
                <w:i/>
                <w:sz w:val="20"/>
                <w:szCs w:val="20"/>
              </w:rPr>
            </w:pPr>
            <w:r w:rsidRPr="00803A7D">
              <w:rPr>
                <w:rFonts w:ascii="Times New Roman" w:hAnsi="Times New Roman"/>
                <w:bCs/>
                <w:i/>
                <w:sz w:val="20"/>
                <w:szCs w:val="20"/>
              </w:rPr>
              <w:t>х</w:t>
            </w:r>
          </w:p>
        </w:tc>
        <w:tc>
          <w:tcPr>
            <w:tcW w:w="1134" w:type="dxa"/>
            <w:vAlign w:val="center"/>
          </w:tcPr>
          <w:p w14:paraId="08095C8D" w14:textId="77777777" w:rsidR="000A0803" w:rsidRPr="00803A7D" w:rsidRDefault="000A0803" w:rsidP="00BE665C">
            <w:pPr>
              <w:spacing w:after="0" w:line="240" w:lineRule="auto"/>
              <w:jc w:val="center"/>
              <w:rPr>
                <w:rFonts w:ascii="Times New Roman" w:hAnsi="Times New Roman"/>
                <w:i/>
                <w:sz w:val="20"/>
                <w:szCs w:val="20"/>
              </w:rPr>
            </w:pPr>
            <w:r w:rsidRPr="00803A7D">
              <w:rPr>
                <w:rFonts w:ascii="Times New Roman" w:hAnsi="Times New Roman"/>
                <w:i/>
                <w:sz w:val="20"/>
                <w:szCs w:val="20"/>
              </w:rPr>
              <w:t>99,97</w:t>
            </w:r>
          </w:p>
        </w:tc>
        <w:tc>
          <w:tcPr>
            <w:tcW w:w="1230" w:type="dxa"/>
            <w:vAlign w:val="center"/>
          </w:tcPr>
          <w:p w14:paraId="6A303C33" w14:textId="77777777" w:rsidR="000A0803" w:rsidRPr="00803A7D" w:rsidRDefault="000A0803" w:rsidP="00BE665C">
            <w:pPr>
              <w:spacing w:after="0" w:line="240" w:lineRule="auto"/>
              <w:jc w:val="center"/>
              <w:rPr>
                <w:rFonts w:ascii="Times New Roman" w:hAnsi="Times New Roman"/>
                <w:i/>
                <w:sz w:val="20"/>
                <w:szCs w:val="20"/>
              </w:rPr>
            </w:pPr>
            <w:r w:rsidRPr="00803A7D">
              <w:rPr>
                <w:rFonts w:ascii="Times New Roman" w:hAnsi="Times New Roman"/>
                <w:i/>
                <w:sz w:val="20"/>
                <w:szCs w:val="20"/>
              </w:rPr>
              <w:t>- 0,10</w:t>
            </w:r>
          </w:p>
        </w:tc>
      </w:tr>
      <w:tr w:rsidR="000A0803" w:rsidRPr="002B7A44" w14:paraId="6643627B" w14:textId="77777777" w:rsidTr="005865AE">
        <w:trPr>
          <w:trHeight w:val="1262"/>
          <w:jc w:val="center"/>
        </w:trPr>
        <w:tc>
          <w:tcPr>
            <w:tcW w:w="807" w:type="dxa"/>
            <w:vAlign w:val="center"/>
          </w:tcPr>
          <w:p w14:paraId="73BE3742" w14:textId="692CF08F" w:rsidR="000A0803" w:rsidRPr="00803A7D" w:rsidRDefault="00F50E4C" w:rsidP="00BE665C">
            <w:pPr>
              <w:spacing w:after="0" w:line="240" w:lineRule="auto"/>
              <w:jc w:val="both"/>
              <w:rPr>
                <w:rFonts w:ascii="Times New Roman" w:hAnsi="Times New Roman"/>
                <w:sz w:val="20"/>
                <w:szCs w:val="20"/>
              </w:rPr>
            </w:pPr>
            <w:r>
              <w:rPr>
                <w:rFonts w:ascii="Times New Roman" w:hAnsi="Times New Roman"/>
                <w:sz w:val="20"/>
                <w:szCs w:val="20"/>
              </w:rPr>
              <w:t>3</w:t>
            </w:r>
            <w:r w:rsidR="000A0803" w:rsidRPr="00803A7D">
              <w:rPr>
                <w:rFonts w:ascii="Times New Roman" w:hAnsi="Times New Roman"/>
                <w:sz w:val="20"/>
                <w:szCs w:val="20"/>
              </w:rPr>
              <w:t>.3.</w:t>
            </w:r>
          </w:p>
        </w:tc>
        <w:tc>
          <w:tcPr>
            <w:tcW w:w="2835" w:type="dxa"/>
            <w:vAlign w:val="center"/>
          </w:tcPr>
          <w:p w14:paraId="635AD42A" w14:textId="77777777" w:rsidR="000A0803" w:rsidRPr="00803A7D" w:rsidRDefault="000A0803" w:rsidP="00BE665C">
            <w:pPr>
              <w:spacing w:after="0" w:line="240" w:lineRule="auto"/>
              <w:rPr>
                <w:rFonts w:ascii="Times New Roman" w:hAnsi="Times New Roman"/>
                <w:sz w:val="20"/>
                <w:szCs w:val="20"/>
              </w:rPr>
            </w:pPr>
            <w:r w:rsidRPr="00803A7D">
              <w:rPr>
                <w:rFonts w:ascii="Times New Roman" w:hAnsi="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134" w:type="dxa"/>
            <w:vAlign w:val="center"/>
          </w:tcPr>
          <w:p w14:paraId="2E8A2C65"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1 001,40</w:t>
            </w:r>
          </w:p>
        </w:tc>
        <w:tc>
          <w:tcPr>
            <w:tcW w:w="992" w:type="dxa"/>
            <w:vAlign w:val="center"/>
          </w:tcPr>
          <w:p w14:paraId="05D5F011"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1,08</w:t>
            </w:r>
          </w:p>
        </w:tc>
        <w:tc>
          <w:tcPr>
            <w:tcW w:w="1276" w:type="dxa"/>
            <w:vAlign w:val="center"/>
          </w:tcPr>
          <w:p w14:paraId="7B6779B0"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1 001,40</w:t>
            </w:r>
          </w:p>
        </w:tc>
        <w:tc>
          <w:tcPr>
            <w:tcW w:w="992" w:type="dxa"/>
            <w:vAlign w:val="center"/>
          </w:tcPr>
          <w:p w14:paraId="4BB45A02"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1,08</w:t>
            </w:r>
          </w:p>
        </w:tc>
        <w:tc>
          <w:tcPr>
            <w:tcW w:w="1134" w:type="dxa"/>
            <w:vAlign w:val="center"/>
          </w:tcPr>
          <w:p w14:paraId="60EDEF58"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100,00</w:t>
            </w:r>
          </w:p>
        </w:tc>
        <w:tc>
          <w:tcPr>
            <w:tcW w:w="1230" w:type="dxa"/>
            <w:vAlign w:val="center"/>
          </w:tcPr>
          <w:p w14:paraId="2303DD09" w14:textId="77777777" w:rsidR="000A0803" w:rsidRPr="00803A7D" w:rsidRDefault="000A0803" w:rsidP="00BE665C">
            <w:pPr>
              <w:spacing w:after="0" w:line="240" w:lineRule="auto"/>
              <w:jc w:val="center"/>
              <w:rPr>
                <w:rFonts w:ascii="Times New Roman" w:hAnsi="Times New Roman"/>
                <w:sz w:val="20"/>
                <w:szCs w:val="20"/>
              </w:rPr>
            </w:pPr>
            <w:r w:rsidRPr="00803A7D">
              <w:rPr>
                <w:rFonts w:ascii="Times New Roman" w:hAnsi="Times New Roman"/>
                <w:sz w:val="20"/>
                <w:szCs w:val="20"/>
              </w:rPr>
              <w:t>0,00</w:t>
            </w:r>
          </w:p>
        </w:tc>
      </w:tr>
      <w:tr w:rsidR="000A0803" w:rsidRPr="002B7A44" w14:paraId="6D5363C1" w14:textId="77777777" w:rsidTr="00BE665C">
        <w:trPr>
          <w:trHeight w:val="274"/>
          <w:jc w:val="center"/>
        </w:trPr>
        <w:tc>
          <w:tcPr>
            <w:tcW w:w="807" w:type="dxa"/>
            <w:vAlign w:val="center"/>
          </w:tcPr>
          <w:p w14:paraId="4225FC13" w14:textId="77777777" w:rsidR="000A0803" w:rsidRPr="002B7A44" w:rsidRDefault="000A0803" w:rsidP="00BE665C">
            <w:pPr>
              <w:spacing w:after="0" w:line="240" w:lineRule="auto"/>
              <w:jc w:val="both"/>
              <w:rPr>
                <w:rFonts w:ascii="Times New Roman" w:hAnsi="Times New Roman"/>
                <w:sz w:val="20"/>
                <w:szCs w:val="20"/>
              </w:rPr>
            </w:pPr>
          </w:p>
        </w:tc>
        <w:tc>
          <w:tcPr>
            <w:tcW w:w="2835" w:type="dxa"/>
            <w:vAlign w:val="center"/>
          </w:tcPr>
          <w:p w14:paraId="46443440" w14:textId="77777777" w:rsidR="000A0803" w:rsidRPr="00F03DE4" w:rsidRDefault="000A0803" w:rsidP="00BE665C">
            <w:pPr>
              <w:spacing w:after="0" w:line="240" w:lineRule="auto"/>
              <w:rPr>
                <w:rFonts w:ascii="Times New Roman" w:hAnsi="Times New Roman"/>
                <w:i/>
                <w:sz w:val="20"/>
                <w:szCs w:val="20"/>
              </w:rPr>
            </w:pPr>
            <w:r w:rsidRPr="00F03DE4">
              <w:rPr>
                <w:rFonts w:ascii="Times New Roman" w:hAnsi="Times New Roman"/>
                <w:i/>
                <w:sz w:val="20"/>
                <w:szCs w:val="20"/>
              </w:rPr>
              <w:t>бюджет автономного округа</w:t>
            </w:r>
          </w:p>
        </w:tc>
        <w:tc>
          <w:tcPr>
            <w:tcW w:w="1134" w:type="dxa"/>
            <w:vAlign w:val="center"/>
          </w:tcPr>
          <w:p w14:paraId="419562CD"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1 001,40</w:t>
            </w:r>
          </w:p>
        </w:tc>
        <w:tc>
          <w:tcPr>
            <w:tcW w:w="992" w:type="dxa"/>
            <w:vAlign w:val="center"/>
          </w:tcPr>
          <w:p w14:paraId="1AFC2D5D"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х</w:t>
            </w:r>
          </w:p>
        </w:tc>
        <w:tc>
          <w:tcPr>
            <w:tcW w:w="1276" w:type="dxa"/>
            <w:vAlign w:val="center"/>
          </w:tcPr>
          <w:p w14:paraId="576508EC"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1 001,40</w:t>
            </w:r>
          </w:p>
        </w:tc>
        <w:tc>
          <w:tcPr>
            <w:tcW w:w="992" w:type="dxa"/>
            <w:vAlign w:val="center"/>
          </w:tcPr>
          <w:p w14:paraId="5A143228" w14:textId="77777777" w:rsidR="000A0803" w:rsidRPr="00F03DE4" w:rsidRDefault="000A0803" w:rsidP="00BE665C">
            <w:pPr>
              <w:spacing w:after="0" w:line="240" w:lineRule="auto"/>
              <w:jc w:val="center"/>
              <w:rPr>
                <w:rFonts w:ascii="Times New Roman" w:hAnsi="Times New Roman"/>
                <w:bCs/>
                <w:i/>
                <w:sz w:val="20"/>
                <w:szCs w:val="20"/>
              </w:rPr>
            </w:pPr>
            <w:r w:rsidRPr="00F03DE4">
              <w:rPr>
                <w:rFonts w:ascii="Times New Roman" w:hAnsi="Times New Roman"/>
                <w:bCs/>
                <w:i/>
                <w:sz w:val="20"/>
                <w:szCs w:val="20"/>
              </w:rPr>
              <w:t>х</w:t>
            </w:r>
          </w:p>
        </w:tc>
        <w:tc>
          <w:tcPr>
            <w:tcW w:w="1134" w:type="dxa"/>
            <w:vAlign w:val="center"/>
          </w:tcPr>
          <w:p w14:paraId="53D4FC00"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100,00</w:t>
            </w:r>
          </w:p>
        </w:tc>
        <w:tc>
          <w:tcPr>
            <w:tcW w:w="1230" w:type="dxa"/>
            <w:vAlign w:val="center"/>
          </w:tcPr>
          <w:p w14:paraId="2CD4732E"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0,00</w:t>
            </w:r>
          </w:p>
        </w:tc>
      </w:tr>
      <w:tr w:rsidR="000A0803" w:rsidRPr="002B7A44" w14:paraId="2D6472A4" w14:textId="77777777" w:rsidTr="00A708C7">
        <w:trPr>
          <w:trHeight w:val="878"/>
          <w:jc w:val="center"/>
        </w:trPr>
        <w:tc>
          <w:tcPr>
            <w:tcW w:w="807" w:type="dxa"/>
            <w:vAlign w:val="center"/>
          </w:tcPr>
          <w:p w14:paraId="23B98E17" w14:textId="604ABEEA" w:rsidR="000A0803" w:rsidRPr="00A06C81" w:rsidRDefault="00F50E4C" w:rsidP="00BE665C">
            <w:pPr>
              <w:spacing w:after="0" w:line="240" w:lineRule="auto"/>
              <w:jc w:val="both"/>
              <w:rPr>
                <w:rFonts w:ascii="Times New Roman" w:hAnsi="Times New Roman"/>
                <w:sz w:val="20"/>
                <w:szCs w:val="20"/>
                <w:highlight w:val="cyan"/>
              </w:rPr>
            </w:pPr>
            <w:r>
              <w:rPr>
                <w:rFonts w:ascii="Times New Roman" w:hAnsi="Times New Roman"/>
                <w:sz w:val="20"/>
                <w:szCs w:val="20"/>
              </w:rPr>
              <w:t>4</w:t>
            </w:r>
          </w:p>
        </w:tc>
        <w:tc>
          <w:tcPr>
            <w:tcW w:w="2835" w:type="dxa"/>
            <w:vAlign w:val="center"/>
          </w:tcPr>
          <w:p w14:paraId="208CD6C5" w14:textId="2729FC33" w:rsidR="000A0803" w:rsidRPr="00F03DE4" w:rsidRDefault="000A0803" w:rsidP="00BE665C">
            <w:pPr>
              <w:spacing w:after="0" w:line="240" w:lineRule="auto"/>
              <w:rPr>
                <w:rFonts w:ascii="Times New Roman" w:hAnsi="Times New Roman"/>
                <w:sz w:val="20"/>
                <w:szCs w:val="20"/>
              </w:rPr>
            </w:pPr>
            <w:r w:rsidRPr="00F03DE4">
              <w:rPr>
                <w:rFonts w:ascii="Times New Roman" w:hAnsi="Times New Roman"/>
                <w:sz w:val="20"/>
                <w:szCs w:val="20"/>
              </w:rPr>
              <w:t xml:space="preserve">Подпрограмма </w:t>
            </w:r>
            <w:r w:rsidR="00F03DE4" w:rsidRPr="00F03DE4">
              <w:rPr>
                <w:rFonts w:ascii="Times New Roman" w:hAnsi="Times New Roman"/>
                <w:sz w:val="20"/>
                <w:szCs w:val="20"/>
              </w:rPr>
              <w:t>«</w:t>
            </w:r>
            <w:r w:rsidRPr="00F03DE4">
              <w:rPr>
                <w:rFonts w:ascii="Times New Roman" w:hAnsi="Times New Roman"/>
                <w:sz w:val="20"/>
                <w:szCs w:val="20"/>
              </w:rPr>
              <w:t>Обеспечение надлежащего содержания муниципального жилого фонда</w:t>
            </w:r>
            <w:r w:rsidR="00F03DE4" w:rsidRPr="00F03DE4">
              <w:rPr>
                <w:rFonts w:ascii="Times New Roman" w:hAnsi="Times New Roman"/>
                <w:sz w:val="20"/>
                <w:szCs w:val="20"/>
              </w:rPr>
              <w:t>»</w:t>
            </w:r>
          </w:p>
        </w:tc>
        <w:tc>
          <w:tcPr>
            <w:tcW w:w="1134" w:type="dxa"/>
            <w:vAlign w:val="center"/>
          </w:tcPr>
          <w:p w14:paraId="56180D8F"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426,10</w:t>
            </w:r>
          </w:p>
        </w:tc>
        <w:tc>
          <w:tcPr>
            <w:tcW w:w="992" w:type="dxa"/>
            <w:vAlign w:val="center"/>
          </w:tcPr>
          <w:p w14:paraId="73CCFBCD"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0,46</w:t>
            </w:r>
          </w:p>
        </w:tc>
        <w:tc>
          <w:tcPr>
            <w:tcW w:w="1276" w:type="dxa"/>
            <w:vAlign w:val="center"/>
          </w:tcPr>
          <w:p w14:paraId="19E4EFB2"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425,95</w:t>
            </w:r>
          </w:p>
        </w:tc>
        <w:tc>
          <w:tcPr>
            <w:tcW w:w="992" w:type="dxa"/>
            <w:vAlign w:val="center"/>
          </w:tcPr>
          <w:p w14:paraId="7ECC3BD4"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0,46</w:t>
            </w:r>
          </w:p>
        </w:tc>
        <w:tc>
          <w:tcPr>
            <w:tcW w:w="1134" w:type="dxa"/>
            <w:vAlign w:val="center"/>
          </w:tcPr>
          <w:p w14:paraId="7C202EBF"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99,96</w:t>
            </w:r>
          </w:p>
        </w:tc>
        <w:tc>
          <w:tcPr>
            <w:tcW w:w="1230" w:type="dxa"/>
            <w:vAlign w:val="center"/>
          </w:tcPr>
          <w:p w14:paraId="79AE439A"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- 0,15</w:t>
            </w:r>
          </w:p>
        </w:tc>
      </w:tr>
      <w:tr w:rsidR="000A0803" w:rsidRPr="002B7A44" w14:paraId="4485B34B" w14:textId="77777777" w:rsidTr="00BE665C">
        <w:trPr>
          <w:trHeight w:val="319"/>
          <w:jc w:val="center"/>
        </w:trPr>
        <w:tc>
          <w:tcPr>
            <w:tcW w:w="807" w:type="dxa"/>
            <w:vAlign w:val="center"/>
          </w:tcPr>
          <w:p w14:paraId="60D5BACA" w14:textId="77777777" w:rsidR="000A0803" w:rsidRPr="002B7A44" w:rsidRDefault="000A0803" w:rsidP="00BE665C">
            <w:pPr>
              <w:spacing w:after="0" w:line="240" w:lineRule="auto"/>
              <w:jc w:val="both"/>
              <w:rPr>
                <w:rFonts w:ascii="Times New Roman" w:hAnsi="Times New Roman"/>
                <w:color w:val="2A24A4"/>
                <w:sz w:val="20"/>
                <w:szCs w:val="20"/>
              </w:rPr>
            </w:pPr>
          </w:p>
        </w:tc>
        <w:tc>
          <w:tcPr>
            <w:tcW w:w="2835" w:type="dxa"/>
            <w:vAlign w:val="center"/>
          </w:tcPr>
          <w:p w14:paraId="026BCBC0" w14:textId="77777777" w:rsidR="000A0803" w:rsidRPr="00F03DE4" w:rsidRDefault="000A0803" w:rsidP="00BE665C">
            <w:pPr>
              <w:spacing w:after="0" w:line="240" w:lineRule="auto"/>
              <w:rPr>
                <w:rFonts w:ascii="Times New Roman" w:hAnsi="Times New Roman"/>
                <w:i/>
                <w:color w:val="000000"/>
                <w:sz w:val="20"/>
                <w:szCs w:val="20"/>
              </w:rPr>
            </w:pPr>
            <w:r w:rsidRPr="00F03DE4">
              <w:rPr>
                <w:rFonts w:ascii="Times New Roman" w:hAnsi="Times New Roman"/>
                <w:i/>
                <w:sz w:val="20"/>
                <w:szCs w:val="20"/>
              </w:rPr>
              <w:t>средства бюджета города</w:t>
            </w:r>
          </w:p>
        </w:tc>
        <w:tc>
          <w:tcPr>
            <w:tcW w:w="1134" w:type="dxa"/>
            <w:vAlign w:val="center"/>
          </w:tcPr>
          <w:p w14:paraId="7C743B98"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426,10</w:t>
            </w:r>
          </w:p>
        </w:tc>
        <w:tc>
          <w:tcPr>
            <w:tcW w:w="992" w:type="dxa"/>
            <w:vAlign w:val="center"/>
          </w:tcPr>
          <w:p w14:paraId="121F34EE"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х</w:t>
            </w:r>
          </w:p>
        </w:tc>
        <w:tc>
          <w:tcPr>
            <w:tcW w:w="1276" w:type="dxa"/>
            <w:vAlign w:val="center"/>
          </w:tcPr>
          <w:p w14:paraId="523E387F"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425,95</w:t>
            </w:r>
          </w:p>
        </w:tc>
        <w:tc>
          <w:tcPr>
            <w:tcW w:w="992" w:type="dxa"/>
            <w:vAlign w:val="center"/>
          </w:tcPr>
          <w:p w14:paraId="380A3628"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х</w:t>
            </w:r>
          </w:p>
        </w:tc>
        <w:tc>
          <w:tcPr>
            <w:tcW w:w="1134" w:type="dxa"/>
            <w:vAlign w:val="center"/>
          </w:tcPr>
          <w:p w14:paraId="7ACC6416"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99,96</w:t>
            </w:r>
          </w:p>
        </w:tc>
        <w:tc>
          <w:tcPr>
            <w:tcW w:w="1230" w:type="dxa"/>
            <w:vAlign w:val="center"/>
          </w:tcPr>
          <w:p w14:paraId="0E288BBE"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- 0,15</w:t>
            </w:r>
          </w:p>
        </w:tc>
      </w:tr>
      <w:tr w:rsidR="000A0803" w:rsidRPr="00F03DE4" w14:paraId="7F488D81" w14:textId="77777777" w:rsidTr="00A708C7">
        <w:trPr>
          <w:trHeight w:val="2074"/>
          <w:jc w:val="center"/>
        </w:trPr>
        <w:tc>
          <w:tcPr>
            <w:tcW w:w="807" w:type="dxa"/>
            <w:vAlign w:val="center"/>
          </w:tcPr>
          <w:p w14:paraId="583C11B9" w14:textId="23D0804C" w:rsidR="000A0803" w:rsidRPr="00F03DE4" w:rsidRDefault="00F50E4C" w:rsidP="00BE665C">
            <w:pPr>
              <w:spacing w:after="0" w:line="240" w:lineRule="auto"/>
              <w:jc w:val="both"/>
              <w:rPr>
                <w:rFonts w:ascii="Times New Roman" w:hAnsi="Times New Roman"/>
                <w:color w:val="2A24A4"/>
                <w:sz w:val="20"/>
                <w:szCs w:val="20"/>
              </w:rPr>
            </w:pPr>
            <w:r>
              <w:rPr>
                <w:rFonts w:ascii="Times New Roman" w:hAnsi="Times New Roman"/>
                <w:color w:val="2A24A4"/>
                <w:sz w:val="20"/>
                <w:szCs w:val="20"/>
              </w:rPr>
              <w:t>4</w:t>
            </w:r>
            <w:r w:rsidR="000A0803" w:rsidRPr="00F03DE4">
              <w:rPr>
                <w:rFonts w:ascii="Times New Roman" w:hAnsi="Times New Roman"/>
                <w:color w:val="2A24A4"/>
                <w:sz w:val="20"/>
                <w:szCs w:val="20"/>
              </w:rPr>
              <w:t>.1.</w:t>
            </w:r>
          </w:p>
        </w:tc>
        <w:tc>
          <w:tcPr>
            <w:tcW w:w="2835" w:type="dxa"/>
            <w:vAlign w:val="center"/>
          </w:tcPr>
          <w:p w14:paraId="1380B901" w14:textId="2CA1F613" w:rsidR="000A0803" w:rsidRPr="00F03DE4" w:rsidRDefault="000A0803" w:rsidP="00BE665C">
            <w:pPr>
              <w:spacing w:after="0" w:line="240" w:lineRule="auto"/>
              <w:rPr>
                <w:rFonts w:ascii="Times New Roman" w:hAnsi="Times New Roman"/>
                <w:sz w:val="20"/>
                <w:szCs w:val="20"/>
              </w:rPr>
            </w:pPr>
            <w:r w:rsidRPr="00F03DE4">
              <w:rPr>
                <w:rFonts w:ascii="Times New Roman" w:hAnsi="Times New Roman"/>
                <w:sz w:val="20"/>
                <w:szCs w:val="20"/>
              </w:rPr>
              <w:t xml:space="preserve">Основное мероприятие </w:t>
            </w:r>
            <w:r w:rsidR="00F03DE4" w:rsidRPr="00F03DE4">
              <w:rPr>
                <w:rFonts w:ascii="Times New Roman" w:hAnsi="Times New Roman"/>
                <w:sz w:val="20"/>
                <w:szCs w:val="20"/>
              </w:rPr>
              <w:t>«</w:t>
            </w:r>
            <w:r w:rsidRPr="00F03DE4">
              <w:rPr>
                <w:rFonts w:ascii="Times New Roman" w:hAnsi="Times New Roman"/>
                <w:sz w:val="20"/>
                <w:szCs w:val="20"/>
              </w:rPr>
              <w:t>Капитальный, текущий ремонт муниципальных жилых помещений, расположенных в многоквартирных и индивидуальных (одноквартирных) жилых домах города Радужный»</w:t>
            </w:r>
          </w:p>
        </w:tc>
        <w:tc>
          <w:tcPr>
            <w:tcW w:w="1134" w:type="dxa"/>
            <w:vAlign w:val="center"/>
          </w:tcPr>
          <w:p w14:paraId="4C462A30"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426,10</w:t>
            </w:r>
          </w:p>
        </w:tc>
        <w:tc>
          <w:tcPr>
            <w:tcW w:w="992" w:type="dxa"/>
            <w:vAlign w:val="center"/>
          </w:tcPr>
          <w:p w14:paraId="3ACD5093"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0,46</w:t>
            </w:r>
          </w:p>
        </w:tc>
        <w:tc>
          <w:tcPr>
            <w:tcW w:w="1276" w:type="dxa"/>
            <w:vAlign w:val="center"/>
          </w:tcPr>
          <w:p w14:paraId="7198E8C6"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425,95</w:t>
            </w:r>
          </w:p>
        </w:tc>
        <w:tc>
          <w:tcPr>
            <w:tcW w:w="992" w:type="dxa"/>
            <w:vAlign w:val="center"/>
          </w:tcPr>
          <w:p w14:paraId="1226D7D0"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0,46</w:t>
            </w:r>
          </w:p>
        </w:tc>
        <w:tc>
          <w:tcPr>
            <w:tcW w:w="1134" w:type="dxa"/>
            <w:vAlign w:val="center"/>
          </w:tcPr>
          <w:p w14:paraId="7731FEFB"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99,96</w:t>
            </w:r>
          </w:p>
        </w:tc>
        <w:tc>
          <w:tcPr>
            <w:tcW w:w="1230" w:type="dxa"/>
            <w:vAlign w:val="center"/>
          </w:tcPr>
          <w:p w14:paraId="540FDAC5" w14:textId="77777777" w:rsidR="000A0803" w:rsidRPr="00F03DE4" w:rsidRDefault="000A0803" w:rsidP="00BE665C">
            <w:pPr>
              <w:spacing w:after="0" w:line="240" w:lineRule="auto"/>
              <w:jc w:val="center"/>
              <w:rPr>
                <w:rFonts w:ascii="Times New Roman" w:hAnsi="Times New Roman"/>
                <w:sz w:val="20"/>
                <w:szCs w:val="20"/>
              </w:rPr>
            </w:pPr>
            <w:r w:rsidRPr="00F03DE4">
              <w:rPr>
                <w:rFonts w:ascii="Times New Roman" w:hAnsi="Times New Roman"/>
                <w:sz w:val="20"/>
                <w:szCs w:val="20"/>
              </w:rPr>
              <w:t>- 0,15</w:t>
            </w:r>
          </w:p>
        </w:tc>
      </w:tr>
      <w:tr w:rsidR="000A0803" w:rsidRPr="00F03DE4" w14:paraId="0D68E5AE" w14:textId="77777777" w:rsidTr="00BE665C">
        <w:trPr>
          <w:trHeight w:val="319"/>
          <w:jc w:val="center"/>
        </w:trPr>
        <w:tc>
          <w:tcPr>
            <w:tcW w:w="807" w:type="dxa"/>
            <w:vAlign w:val="center"/>
          </w:tcPr>
          <w:p w14:paraId="51A1DE3A" w14:textId="77777777" w:rsidR="000A0803" w:rsidRPr="00F03DE4" w:rsidRDefault="000A0803" w:rsidP="00BE665C">
            <w:pPr>
              <w:spacing w:after="0" w:line="240" w:lineRule="auto"/>
              <w:jc w:val="both"/>
              <w:rPr>
                <w:rFonts w:ascii="Times New Roman" w:hAnsi="Times New Roman"/>
                <w:color w:val="2A24A4"/>
                <w:sz w:val="20"/>
                <w:szCs w:val="20"/>
              </w:rPr>
            </w:pPr>
          </w:p>
        </w:tc>
        <w:tc>
          <w:tcPr>
            <w:tcW w:w="2835" w:type="dxa"/>
            <w:vAlign w:val="center"/>
          </w:tcPr>
          <w:p w14:paraId="49D73D6C" w14:textId="77777777" w:rsidR="000A0803" w:rsidRPr="00F03DE4" w:rsidRDefault="000A0803" w:rsidP="00BE665C">
            <w:pPr>
              <w:spacing w:after="0" w:line="240" w:lineRule="auto"/>
              <w:rPr>
                <w:rFonts w:ascii="Times New Roman" w:hAnsi="Times New Roman"/>
                <w:i/>
                <w:color w:val="000000"/>
                <w:sz w:val="20"/>
                <w:szCs w:val="20"/>
              </w:rPr>
            </w:pPr>
            <w:r w:rsidRPr="00F03DE4">
              <w:rPr>
                <w:rFonts w:ascii="Times New Roman" w:hAnsi="Times New Roman"/>
                <w:i/>
                <w:sz w:val="20"/>
                <w:szCs w:val="20"/>
              </w:rPr>
              <w:t>средства бюджета города</w:t>
            </w:r>
          </w:p>
        </w:tc>
        <w:tc>
          <w:tcPr>
            <w:tcW w:w="1134" w:type="dxa"/>
            <w:vAlign w:val="center"/>
          </w:tcPr>
          <w:p w14:paraId="615C36B8"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426,10</w:t>
            </w:r>
          </w:p>
        </w:tc>
        <w:tc>
          <w:tcPr>
            <w:tcW w:w="992" w:type="dxa"/>
            <w:vAlign w:val="center"/>
          </w:tcPr>
          <w:p w14:paraId="29AC0C8F"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х</w:t>
            </w:r>
          </w:p>
        </w:tc>
        <w:tc>
          <w:tcPr>
            <w:tcW w:w="1276" w:type="dxa"/>
            <w:vAlign w:val="center"/>
          </w:tcPr>
          <w:p w14:paraId="486A8A03"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425,95</w:t>
            </w:r>
          </w:p>
        </w:tc>
        <w:tc>
          <w:tcPr>
            <w:tcW w:w="992" w:type="dxa"/>
            <w:vAlign w:val="center"/>
          </w:tcPr>
          <w:p w14:paraId="3A3D7A8B"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х</w:t>
            </w:r>
          </w:p>
        </w:tc>
        <w:tc>
          <w:tcPr>
            <w:tcW w:w="1134" w:type="dxa"/>
            <w:vAlign w:val="center"/>
          </w:tcPr>
          <w:p w14:paraId="6392FE16"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99,96</w:t>
            </w:r>
          </w:p>
        </w:tc>
        <w:tc>
          <w:tcPr>
            <w:tcW w:w="1230" w:type="dxa"/>
            <w:vAlign w:val="center"/>
          </w:tcPr>
          <w:p w14:paraId="192A78CC" w14:textId="77777777" w:rsidR="000A0803" w:rsidRPr="00F03DE4" w:rsidRDefault="000A0803" w:rsidP="00BE665C">
            <w:pPr>
              <w:spacing w:after="0" w:line="240" w:lineRule="auto"/>
              <w:jc w:val="center"/>
              <w:rPr>
                <w:rFonts w:ascii="Times New Roman" w:hAnsi="Times New Roman"/>
                <w:i/>
                <w:sz w:val="20"/>
                <w:szCs w:val="20"/>
              </w:rPr>
            </w:pPr>
            <w:r w:rsidRPr="00F03DE4">
              <w:rPr>
                <w:rFonts w:ascii="Times New Roman" w:hAnsi="Times New Roman"/>
                <w:i/>
                <w:sz w:val="20"/>
                <w:szCs w:val="20"/>
              </w:rPr>
              <w:t>- 0,15</w:t>
            </w:r>
          </w:p>
        </w:tc>
      </w:tr>
    </w:tbl>
    <w:p w14:paraId="0C400733" w14:textId="77777777" w:rsidR="000A0803" w:rsidRPr="002B7A44" w:rsidRDefault="000A0803" w:rsidP="00145C02">
      <w:pPr>
        <w:tabs>
          <w:tab w:val="left" w:pos="8663"/>
        </w:tabs>
        <w:autoSpaceDE w:val="0"/>
        <w:autoSpaceDN w:val="0"/>
        <w:adjustRightInd w:val="0"/>
        <w:spacing w:after="0" w:line="240" w:lineRule="auto"/>
        <w:ind w:firstLine="708"/>
        <w:contextualSpacing/>
        <w:jc w:val="right"/>
        <w:rPr>
          <w:rFonts w:ascii="Times New Roman" w:hAnsi="Times New Roman"/>
          <w:sz w:val="20"/>
          <w:szCs w:val="20"/>
        </w:rPr>
      </w:pPr>
    </w:p>
    <w:p w14:paraId="0F60F1D8" w14:textId="56D0035E" w:rsidR="000A0803" w:rsidRPr="006E3653" w:rsidRDefault="000A0803" w:rsidP="00145C02">
      <w:pPr>
        <w:autoSpaceDE w:val="0"/>
        <w:autoSpaceDN w:val="0"/>
        <w:adjustRightInd w:val="0"/>
        <w:spacing w:after="0" w:line="240" w:lineRule="auto"/>
        <w:ind w:firstLine="708"/>
        <w:jc w:val="both"/>
        <w:rPr>
          <w:rFonts w:ascii="Times New Roman" w:hAnsi="Times New Roman"/>
          <w:sz w:val="24"/>
          <w:szCs w:val="24"/>
        </w:rPr>
      </w:pPr>
      <w:r w:rsidRPr="006E3653">
        <w:rPr>
          <w:rFonts w:ascii="Times New Roman" w:hAnsi="Times New Roman"/>
          <w:sz w:val="24"/>
          <w:szCs w:val="24"/>
        </w:rPr>
        <w:t>Расходы на реализацию подпрограммы «Создание условий для обеспечения качественными коммунальными услугами, надежной и эффективной работы коммунальной инфраструктуры», при годовых плановых назначениях в сумме 28 471,99 тыс.</w:t>
      </w:r>
      <w:r w:rsidR="006E3653" w:rsidRPr="006E3653">
        <w:rPr>
          <w:rFonts w:ascii="Times New Roman" w:hAnsi="Times New Roman"/>
          <w:sz w:val="24"/>
          <w:szCs w:val="24"/>
        </w:rPr>
        <w:t xml:space="preserve"> </w:t>
      </w:r>
      <w:r w:rsidRPr="006E3653">
        <w:rPr>
          <w:rFonts w:ascii="Times New Roman" w:hAnsi="Times New Roman"/>
          <w:sz w:val="24"/>
          <w:szCs w:val="24"/>
        </w:rPr>
        <w:t>рублей, составили 28 471,91 тыс.</w:t>
      </w:r>
      <w:r w:rsidR="006E3653" w:rsidRPr="006E3653">
        <w:rPr>
          <w:rFonts w:ascii="Times New Roman" w:hAnsi="Times New Roman"/>
          <w:sz w:val="24"/>
          <w:szCs w:val="24"/>
        </w:rPr>
        <w:t xml:space="preserve"> </w:t>
      </w:r>
      <w:r w:rsidRPr="006E3653">
        <w:rPr>
          <w:rFonts w:ascii="Times New Roman" w:hAnsi="Times New Roman"/>
          <w:sz w:val="24"/>
          <w:szCs w:val="24"/>
        </w:rPr>
        <w:t>рублей, или 100% к уточненным плановым назначениям. Средства направлены на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в т.ч.:</w:t>
      </w:r>
    </w:p>
    <w:p w14:paraId="152A956E" w14:textId="524006E8" w:rsidR="000A0803" w:rsidRPr="006E3653" w:rsidRDefault="000A0803" w:rsidP="000A0803">
      <w:pPr>
        <w:autoSpaceDE w:val="0"/>
        <w:autoSpaceDN w:val="0"/>
        <w:adjustRightInd w:val="0"/>
        <w:spacing w:after="0"/>
        <w:ind w:firstLine="708"/>
        <w:jc w:val="both"/>
        <w:rPr>
          <w:rFonts w:ascii="Times New Roman" w:hAnsi="Times New Roman"/>
          <w:sz w:val="24"/>
          <w:szCs w:val="24"/>
        </w:rPr>
      </w:pPr>
      <w:r w:rsidRPr="006E3653">
        <w:rPr>
          <w:rFonts w:ascii="Times New Roman" w:hAnsi="Times New Roman"/>
          <w:sz w:val="24"/>
          <w:szCs w:val="24"/>
        </w:rPr>
        <w:t xml:space="preserve">- за счет средств бюджета автономного округа </w:t>
      </w:r>
      <w:r w:rsidR="006E3653" w:rsidRPr="006E3653">
        <w:rPr>
          <w:rFonts w:ascii="Times New Roman" w:hAnsi="Times New Roman"/>
          <w:sz w:val="24"/>
          <w:szCs w:val="24"/>
        </w:rPr>
        <w:t>в сумме</w:t>
      </w:r>
      <w:r w:rsidRPr="006E3653">
        <w:rPr>
          <w:rFonts w:ascii="Times New Roman" w:hAnsi="Times New Roman"/>
          <w:sz w:val="24"/>
          <w:szCs w:val="24"/>
        </w:rPr>
        <w:t xml:space="preserve"> 25 624,72 тыс.</w:t>
      </w:r>
      <w:r w:rsidR="006E3653" w:rsidRPr="006E3653">
        <w:rPr>
          <w:rFonts w:ascii="Times New Roman" w:hAnsi="Times New Roman"/>
          <w:sz w:val="24"/>
          <w:szCs w:val="24"/>
        </w:rPr>
        <w:t xml:space="preserve"> </w:t>
      </w:r>
      <w:r w:rsidRPr="006E3653">
        <w:rPr>
          <w:rFonts w:ascii="Times New Roman" w:hAnsi="Times New Roman"/>
          <w:sz w:val="24"/>
          <w:szCs w:val="24"/>
        </w:rPr>
        <w:t>рублей</w:t>
      </w:r>
      <w:r w:rsidR="006E3653" w:rsidRPr="006E3653">
        <w:rPr>
          <w:rFonts w:ascii="Times New Roman" w:hAnsi="Times New Roman"/>
          <w:sz w:val="24"/>
          <w:szCs w:val="24"/>
        </w:rPr>
        <w:t>;</w:t>
      </w:r>
    </w:p>
    <w:p w14:paraId="1DB36C03" w14:textId="3234C536" w:rsidR="000A0803" w:rsidRPr="002B7A44" w:rsidRDefault="000A0803" w:rsidP="000A0803">
      <w:pPr>
        <w:autoSpaceDE w:val="0"/>
        <w:autoSpaceDN w:val="0"/>
        <w:adjustRightInd w:val="0"/>
        <w:spacing w:after="0"/>
        <w:ind w:firstLine="708"/>
        <w:jc w:val="both"/>
        <w:rPr>
          <w:rFonts w:ascii="Times New Roman" w:hAnsi="Times New Roman"/>
          <w:sz w:val="24"/>
          <w:szCs w:val="24"/>
        </w:rPr>
      </w:pPr>
      <w:r w:rsidRPr="006E3653">
        <w:rPr>
          <w:rFonts w:ascii="Times New Roman" w:hAnsi="Times New Roman"/>
          <w:sz w:val="24"/>
          <w:szCs w:val="24"/>
        </w:rPr>
        <w:t xml:space="preserve">- за счет средств бюджета города </w:t>
      </w:r>
      <w:r w:rsidR="006E3653" w:rsidRPr="006E3653">
        <w:rPr>
          <w:rFonts w:ascii="Times New Roman" w:hAnsi="Times New Roman"/>
          <w:sz w:val="24"/>
          <w:szCs w:val="24"/>
        </w:rPr>
        <w:t>в сумме</w:t>
      </w:r>
      <w:r w:rsidRPr="006E3653">
        <w:rPr>
          <w:rFonts w:ascii="Times New Roman" w:hAnsi="Times New Roman"/>
          <w:sz w:val="24"/>
          <w:szCs w:val="24"/>
        </w:rPr>
        <w:t xml:space="preserve"> 2 847,19 тыс.</w:t>
      </w:r>
      <w:r w:rsidR="006E3653" w:rsidRPr="006E3653">
        <w:rPr>
          <w:rFonts w:ascii="Times New Roman" w:hAnsi="Times New Roman"/>
          <w:sz w:val="24"/>
          <w:szCs w:val="24"/>
        </w:rPr>
        <w:t xml:space="preserve"> </w:t>
      </w:r>
      <w:r w:rsidRPr="006E3653">
        <w:rPr>
          <w:rFonts w:ascii="Times New Roman" w:hAnsi="Times New Roman"/>
          <w:sz w:val="24"/>
          <w:szCs w:val="24"/>
        </w:rPr>
        <w:t>рублей.</w:t>
      </w:r>
    </w:p>
    <w:p w14:paraId="07437AC5" w14:textId="2D7E84DB" w:rsidR="000A0803" w:rsidRPr="002B7A44" w:rsidRDefault="000A0803" w:rsidP="000A0803">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w:t>
      </w:r>
      <w:r w:rsidRPr="006E3653">
        <w:rPr>
          <w:rFonts w:ascii="Times New Roman" w:hAnsi="Times New Roman"/>
          <w:sz w:val="24"/>
          <w:szCs w:val="24"/>
        </w:rPr>
        <w:t>Расходы на реализацию подпрограммы «Обеспечение реализации муниципальной программы» при годовых плановых назначениях в сумме 59 051,81 тыс.</w:t>
      </w:r>
      <w:r w:rsidR="006E3653" w:rsidRPr="006E3653">
        <w:rPr>
          <w:rFonts w:ascii="Times New Roman" w:hAnsi="Times New Roman"/>
          <w:sz w:val="24"/>
          <w:szCs w:val="24"/>
        </w:rPr>
        <w:t xml:space="preserve"> </w:t>
      </w:r>
      <w:r w:rsidRPr="006E3653">
        <w:rPr>
          <w:rFonts w:ascii="Times New Roman" w:hAnsi="Times New Roman"/>
          <w:sz w:val="24"/>
          <w:szCs w:val="24"/>
        </w:rPr>
        <w:t>рублей составили 58 872,19 тыс. рублей, или 99,70% к уточненным плановым назначениям.</w:t>
      </w:r>
      <w:r w:rsidRPr="002B7A44">
        <w:rPr>
          <w:rFonts w:ascii="Times New Roman" w:hAnsi="Times New Roman"/>
          <w:sz w:val="24"/>
          <w:szCs w:val="24"/>
        </w:rPr>
        <w:t xml:space="preserve"> </w:t>
      </w:r>
    </w:p>
    <w:p w14:paraId="42C99C93" w14:textId="559A2A2B" w:rsidR="000A0803" w:rsidRPr="002B7A44" w:rsidRDefault="000A0803" w:rsidP="000A0803">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Средства </w:t>
      </w:r>
      <w:r w:rsidR="006E3653">
        <w:rPr>
          <w:rFonts w:ascii="Times New Roman" w:hAnsi="Times New Roman"/>
          <w:sz w:val="24"/>
          <w:szCs w:val="24"/>
        </w:rPr>
        <w:t xml:space="preserve">за счет средств бюджета </w:t>
      </w:r>
      <w:r w:rsidR="00DF4AF4">
        <w:rPr>
          <w:rFonts w:ascii="Times New Roman" w:hAnsi="Times New Roman"/>
          <w:sz w:val="24"/>
          <w:szCs w:val="24"/>
        </w:rPr>
        <w:t xml:space="preserve">города </w:t>
      </w:r>
      <w:r>
        <w:rPr>
          <w:rFonts w:ascii="Times New Roman" w:hAnsi="Times New Roman"/>
          <w:sz w:val="24"/>
          <w:szCs w:val="24"/>
        </w:rPr>
        <w:t>направлены</w:t>
      </w:r>
      <w:r w:rsidR="006E3653">
        <w:rPr>
          <w:rFonts w:ascii="Times New Roman" w:hAnsi="Times New Roman"/>
          <w:sz w:val="24"/>
          <w:szCs w:val="24"/>
        </w:rPr>
        <w:t xml:space="preserve"> на</w:t>
      </w:r>
      <w:r w:rsidRPr="002B7A44">
        <w:rPr>
          <w:rFonts w:ascii="Times New Roman" w:hAnsi="Times New Roman"/>
          <w:sz w:val="24"/>
          <w:szCs w:val="24"/>
        </w:rPr>
        <w:t>:</w:t>
      </w:r>
    </w:p>
    <w:p w14:paraId="4B889868" w14:textId="3A041085" w:rsidR="000A0803" w:rsidRPr="002B7A44" w:rsidRDefault="000A0803" w:rsidP="000A0803">
      <w:pPr>
        <w:autoSpaceDE w:val="0"/>
        <w:autoSpaceDN w:val="0"/>
        <w:adjustRightInd w:val="0"/>
        <w:spacing w:after="0"/>
        <w:ind w:firstLine="708"/>
        <w:jc w:val="both"/>
        <w:rPr>
          <w:rFonts w:ascii="Times New Roman" w:hAnsi="Times New Roman"/>
          <w:sz w:val="24"/>
          <w:szCs w:val="24"/>
        </w:rPr>
      </w:pPr>
      <w:r w:rsidRPr="00DF4AF4">
        <w:rPr>
          <w:rFonts w:ascii="Times New Roman" w:hAnsi="Times New Roman"/>
          <w:sz w:val="24"/>
          <w:szCs w:val="24"/>
        </w:rPr>
        <w:t>- о</w:t>
      </w:r>
      <w:r w:rsidRPr="00DF4AF4">
        <w:rPr>
          <w:rFonts w:ascii="Times New Roman" w:hAnsi="Times New Roman"/>
          <w:color w:val="000000"/>
          <w:sz w:val="24"/>
          <w:szCs w:val="24"/>
        </w:rPr>
        <w:t xml:space="preserve">беспечение деятельности КУ «Дирекция единого заказчика по городскому хозяйству», </w:t>
      </w:r>
      <w:r w:rsidR="00DF4AF4">
        <w:rPr>
          <w:rFonts w:ascii="Times New Roman" w:hAnsi="Times New Roman"/>
          <w:color w:val="000000"/>
          <w:sz w:val="24"/>
          <w:szCs w:val="24"/>
        </w:rPr>
        <w:t>в сумме</w:t>
      </w:r>
      <w:r w:rsidRPr="00DF4AF4">
        <w:rPr>
          <w:rFonts w:ascii="Times New Roman" w:hAnsi="Times New Roman"/>
          <w:color w:val="000000"/>
          <w:sz w:val="24"/>
          <w:szCs w:val="24"/>
        </w:rPr>
        <w:t xml:space="preserve"> </w:t>
      </w:r>
      <w:r w:rsidRPr="00DF4AF4">
        <w:rPr>
          <w:rFonts w:ascii="Times New Roman" w:hAnsi="Times New Roman"/>
          <w:bCs/>
          <w:sz w:val="24"/>
          <w:szCs w:val="24"/>
        </w:rPr>
        <w:t>58 572,19</w:t>
      </w:r>
      <w:r w:rsidRPr="00DF4AF4">
        <w:rPr>
          <w:rFonts w:ascii="Times New Roman" w:hAnsi="Times New Roman"/>
          <w:sz w:val="24"/>
          <w:szCs w:val="24"/>
        </w:rPr>
        <w:t xml:space="preserve"> тыс.</w:t>
      </w:r>
      <w:r w:rsidR="006E3653" w:rsidRPr="00DF4AF4">
        <w:rPr>
          <w:rFonts w:ascii="Times New Roman" w:hAnsi="Times New Roman"/>
          <w:sz w:val="24"/>
          <w:szCs w:val="24"/>
        </w:rPr>
        <w:t xml:space="preserve"> </w:t>
      </w:r>
      <w:r w:rsidRPr="00DF4AF4">
        <w:rPr>
          <w:rFonts w:ascii="Times New Roman" w:hAnsi="Times New Roman"/>
          <w:sz w:val="24"/>
          <w:szCs w:val="24"/>
        </w:rPr>
        <w:t>рублей;</w:t>
      </w:r>
      <w:r w:rsidRPr="002B7A44">
        <w:rPr>
          <w:rFonts w:ascii="Times New Roman" w:hAnsi="Times New Roman"/>
          <w:sz w:val="24"/>
          <w:szCs w:val="24"/>
        </w:rPr>
        <w:t xml:space="preserve"> </w:t>
      </w:r>
    </w:p>
    <w:p w14:paraId="524BA1ED" w14:textId="47531C5B" w:rsidR="000A0803" w:rsidRPr="002B7A44" w:rsidRDefault="000A0803" w:rsidP="000A0803">
      <w:pPr>
        <w:autoSpaceDE w:val="0"/>
        <w:autoSpaceDN w:val="0"/>
        <w:adjustRightInd w:val="0"/>
        <w:spacing w:after="0"/>
        <w:ind w:firstLine="708"/>
        <w:jc w:val="both"/>
        <w:rPr>
          <w:rFonts w:ascii="Times New Roman" w:hAnsi="Times New Roman"/>
          <w:bCs/>
          <w:sz w:val="24"/>
          <w:szCs w:val="24"/>
        </w:rPr>
      </w:pPr>
      <w:r w:rsidRPr="00DF4AF4">
        <w:rPr>
          <w:rFonts w:ascii="Times New Roman" w:hAnsi="Times New Roman"/>
          <w:bCs/>
          <w:sz w:val="24"/>
          <w:szCs w:val="24"/>
        </w:rPr>
        <w:t xml:space="preserve">- актуализацию схемы теплоснабжения, водоснабжения и водоотведения </w:t>
      </w:r>
      <w:r w:rsidR="00DF4AF4" w:rsidRPr="00DF4AF4">
        <w:rPr>
          <w:rFonts w:ascii="Times New Roman" w:hAnsi="Times New Roman"/>
          <w:bCs/>
          <w:sz w:val="24"/>
          <w:szCs w:val="24"/>
        </w:rPr>
        <w:t>в сумме</w:t>
      </w:r>
      <w:r w:rsidRPr="00DF4AF4">
        <w:rPr>
          <w:rFonts w:ascii="Times New Roman" w:hAnsi="Times New Roman"/>
          <w:bCs/>
          <w:sz w:val="24"/>
          <w:szCs w:val="24"/>
        </w:rPr>
        <w:t xml:space="preserve"> 300,00 тыс.</w:t>
      </w:r>
      <w:r w:rsidR="00DF4AF4" w:rsidRPr="00DF4AF4">
        <w:rPr>
          <w:rFonts w:ascii="Times New Roman" w:hAnsi="Times New Roman"/>
          <w:bCs/>
          <w:sz w:val="24"/>
          <w:szCs w:val="24"/>
        </w:rPr>
        <w:t xml:space="preserve"> </w:t>
      </w:r>
      <w:r w:rsidRPr="00DF4AF4">
        <w:rPr>
          <w:rFonts w:ascii="Times New Roman" w:hAnsi="Times New Roman"/>
          <w:bCs/>
          <w:sz w:val="24"/>
          <w:szCs w:val="24"/>
        </w:rPr>
        <w:t>рублей.</w:t>
      </w:r>
    </w:p>
    <w:p w14:paraId="3A8FDA43" w14:textId="1A1CD238" w:rsidR="000A0803" w:rsidRPr="00174626" w:rsidRDefault="000A0803" w:rsidP="000A0803">
      <w:pPr>
        <w:pStyle w:val="a3"/>
        <w:spacing w:after="0"/>
        <w:ind w:left="0" w:firstLine="709"/>
        <w:jc w:val="both"/>
        <w:rPr>
          <w:rFonts w:ascii="Times New Roman" w:hAnsi="Times New Roman"/>
          <w:sz w:val="24"/>
          <w:szCs w:val="24"/>
        </w:rPr>
      </w:pPr>
      <w:r w:rsidRPr="00174626">
        <w:rPr>
          <w:rFonts w:ascii="Times New Roman" w:hAnsi="Times New Roman"/>
          <w:sz w:val="24"/>
          <w:szCs w:val="24"/>
        </w:rPr>
        <w:t xml:space="preserve">Расходы на реализацию подпрограммы «Обеспечение чистоты и порядка в границах города, улучшение санитарно-гигиенических условий проживания населения», при годовых </w:t>
      </w:r>
      <w:r w:rsidRPr="00174626">
        <w:rPr>
          <w:rFonts w:ascii="Times New Roman" w:hAnsi="Times New Roman"/>
          <w:sz w:val="24"/>
          <w:szCs w:val="24"/>
        </w:rPr>
        <w:lastRenderedPageBreak/>
        <w:t>плановых назначениях в сумме 4 704,06 тыс.</w:t>
      </w:r>
      <w:r w:rsidR="00B50B57">
        <w:rPr>
          <w:rFonts w:ascii="Times New Roman" w:hAnsi="Times New Roman"/>
          <w:sz w:val="24"/>
          <w:szCs w:val="24"/>
        </w:rPr>
        <w:t xml:space="preserve"> </w:t>
      </w:r>
      <w:r w:rsidRPr="00174626">
        <w:rPr>
          <w:rFonts w:ascii="Times New Roman" w:hAnsi="Times New Roman"/>
          <w:sz w:val="24"/>
          <w:szCs w:val="24"/>
        </w:rPr>
        <w:t xml:space="preserve">рублей составили 4 703,95 тыс. рублей, или 100% к уточненным плановым назначениям. </w:t>
      </w:r>
    </w:p>
    <w:p w14:paraId="3BB51C06" w14:textId="2ED8A928" w:rsidR="000A0803" w:rsidRPr="002B7A44" w:rsidRDefault="000A0803" w:rsidP="000A0803">
      <w:pPr>
        <w:pStyle w:val="a3"/>
        <w:spacing w:after="0"/>
        <w:ind w:left="0" w:firstLine="709"/>
        <w:jc w:val="both"/>
        <w:rPr>
          <w:rFonts w:ascii="Times New Roman" w:hAnsi="Times New Roman"/>
          <w:sz w:val="24"/>
          <w:szCs w:val="24"/>
        </w:rPr>
      </w:pPr>
      <w:r>
        <w:rPr>
          <w:rFonts w:ascii="Times New Roman" w:hAnsi="Times New Roman"/>
          <w:sz w:val="24"/>
          <w:szCs w:val="24"/>
        </w:rPr>
        <w:t xml:space="preserve"> Средства направлены</w:t>
      </w:r>
      <w:r w:rsidR="00174626">
        <w:rPr>
          <w:rFonts w:ascii="Times New Roman" w:hAnsi="Times New Roman"/>
          <w:sz w:val="24"/>
          <w:szCs w:val="24"/>
        </w:rPr>
        <w:t xml:space="preserve"> на</w:t>
      </w:r>
      <w:r w:rsidRPr="008D294B">
        <w:rPr>
          <w:rFonts w:ascii="Times New Roman" w:hAnsi="Times New Roman"/>
          <w:sz w:val="24"/>
          <w:szCs w:val="24"/>
        </w:rPr>
        <w:t>:</w:t>
      </w:r>
      <w:r w:rsidRPr="002B7A44">
        <w:rPr>
          <w:rFonts w:ascii="Times New Roman" w:hAnsi="Times New Roman"/>
          <w:sz w:val="24"/>
          <w:szCs w:val="24"/>
        </w:rPr>
        <w:t xml:space="preserve"> </w:t>
      </w:r>
    </w:p>
    <w:p w14:paraId="2E00EA4C" w14:textId="1BFD4DCF" w:rsidR="000A0803" w:rsidRPr="004059B7" w:rsidRDefault="000A0803" w:rsidP="000A0803">
      <w:pPr>
        <w:pStyle w:val="a3"/>
        <w:spacing w:after="0"/>
        <w:ind w:left="0" w:firstLine="709"/>
        <w:jc w:val="both"/>
        <w:rPr>
          <w:rFonts w:ascii="Times New Roman" w:hAnsi="Times New Roman"/>
          <w:color w:val="000000"/>
          <w:sz w:val="24"/>
          <w:szCs w:val="24"/>
        </w:rPr>
      </w:pPr>
      <w:r w:rsidRPr="004059B7">
        <w:rPr>
          <w:rFonts w:ascii="Times New Roman" w:hAnsi="Times New Roman"/>
          <w:sz w:val="24"/>
          <w:szCs w:val="24"/>
        </w:rPr>
        <w:t xml:space="preserve">- </w:t>
      </w:r>
      <w:r w:rsidRPr="004059B7">
        <w:rPr>
          <w:rFonts w:ascii="Times New Roman" w:hAnsi="Times New Roman"/>
          <w:color w:val="000000"/>
          <w:sz w:val="24"/>
          <w:szCs w:val="24"/>
        </w:rPr>
        <w:t xml:space="preserve">организацию содержания мест захоронений и погребение (захоронение) безродных </w:t>
      </w:r>
      <w:r w:rsidR="00174626" w:rsidRPr="004059B7">
        <w:rPr>
          <w:rFonts w:ascii="Times New Roman" w:hAnsi="Times New Roman"/>
          <w:sz w:val="24"/>
          <w:szCs w:val="24"/>
        </w:rPr>
        <w:t>в сумме</w:t>
      </w:r>
      <w:r w:rsidRPr="004059B7">
        <w:rPr>
          <w:rFonts w:ascii="Times New Roman" w:hAnsi="Times New Roman"/>
          <w:sz w:val="24"/>
          <w:szCs w:val="24"/>
        </w:rPr>
        <w:t xml:space="preserve"> 3 400,05 тыс. рублей;</w:t>
      </w:r>
    </w:p>
    <w:p w14:paraId="74293076" w14:textId="0C2E6CB8" w:rsidR="000A0803" w:rsidRPr="004059B7" w:rsidRDefault="000A0803" w:rsidP="000A0803">
      <w:pPr>
        <w:autoSpaceDE w:val="0"/>
        <w:autoSpaceDN w:val="0"/>
        <w:adjustRightInd w:val="0"/>
        <w:spacing w:after="0"/>
        <w:ind w:firstLine="708"/>
        <w:jc w:val="both"/>
        <w:rPr>
          <w:rFonts w:ascii="Times New Roman" w:hAnsi="Times New Roman"/>
          <w:sz w:val="24"/>
          <w:szCs w:val="24"/>
        </w:rPr>
      </w:pPr>
      <w:r w:rsidRPr="004059B7">
        <w:rPr>
          <w:rFonts w:ascii="Times New Roman" w:hAnsi="Times New Roman"/>
          <w:sz w:val="24"/>
          <w:szCs w:val="24"/>
        </w:rPr>
        <w:t xml:space="preserve">- </w:t>
      </w:r>
      <w:r w:rsidRPr="004059B7">
        <w:rPr>
          <w:rFonts w:ascii="Times New Roman" w:hAnsi="Times New Roman"/>
          <w:bCs/>
          <w:sz w:val="24"/>
          <w:szCs w:val="24"/>
        </w:rPr>
        <w:t>проведение мероприятий при осуществлении деятельности по обращению с животными без владельцев</w:t>
      </w:r>
      <w:r w:rsidRPr="004059B7">
        <w:rPr>
          <w:rFonts w:ascii="Times New Roman" w:hAnsi="Times New Roman"/>
          <w:sz w:val="24"/>
          <w:szCs w:val="24"/>
        </w:rPr>
        <w:t xml:space="preserve"> за счет средств бюджета автономного округа в сумме 1 001,40 тыс. рублей</w:t>
      </w:r>
      <w:r w:rsidR="00174626" w:rsidRPr="004059B7">
        <w:rPr>
          <w:rFonts w:ascii="Times New Roman" w:hAnsi="Times New Roman"/>
          <w:sz w:val="24"/>
          <w:szCs w:val="24"/>
        </w:rPr>
        <w:t>,</w:t>
      </w:r>
      <w:r w:rsidRPr="004059B7">
        <w:rPr>
          <w:rFonts w:ascii="Times New Roman" w:hAnsi="Times New Roman"/>
          <w:sz w:val="24"/>
          <w:szCs w:val="24"/>
        </w:rPr>
        <w:t xml:space="preserve"> </w:t>
      </w:r>
      <w:r w:rsidR="00174626" w:rsidRPr="004059B7">
        <w:rPr>
          <w:rFonts w:ascii="Times New Roman" w:hAnsi="Times New Roman"/>
          <w:sz w:val="24"/>
          <w:szCs w:val="24"/>
        </w:rPr>
        <w:t>р</w:t>
      </w:r>
      <w:r w:rsidRPr="004059B7">
        <w:rPr>
          <w:rFonts w:ascii="Times New Roman" w:hAnsi="Times New Roman"/>
          <w:sz w:val="24"/>
          <w:szCs w:val="24"/>
        </w:rPr>
        <w:t>асходы направлены на отлов, транспортировку, стерилизацию, передачу животных в приют, а также возврат неопасной категории к месту прежнего обитания, всего 28 особей животных;</w:t>
      </w:r>
    </w:p>
    <w:p w14:paraId="6B350A50" w14:textId="37F6DBF0" w:rsidR="000A0803" w:rsidRPr="002B7A44" w:rsidRDefault="000A0803" w:rsidP="000A0803">
      <w:pPr>
        <w:pStyle w:val="a3"/>
        <w:spacing w:after="0"/>
        <w:ind w:left="0" w:firstLine="709"/>
        <w:jc w:val="both"/>
        <w:rPr>
          <w:rFonts w:ascii="Times New Roman" w:hAnsi="Times New Roman"/>
          <w:sz w:val="24"/>
          <w:szCs w:val="24"/>
        </w:rPr>
      </w:pPr>
      <w:r w:rsidRPr="004059B7">
        <w:rPr>
          <w:rFonts w:ascii="Times New Roman" w:hAnsi="Times New Roman"/>
          <w:sz w:val="24"/>
          <w:szCs w:val="24"/>
        </w:rPr>
        <w:t xml:space="preserve">- организацию осуществления мероприятий по проведению дезинсекции и дератизации в городе Радужный за счет средств бюджета автономного округа </w:t>
      </w:r>
      <w:r w:rsidR="00174626" w:rsidRPr="004059B7">
        <w:rPr>
          <w:rFonts w:ascii="Times New Roman" w:hAnsi="Times New Roman"/>
          <w:sz w:val="24"/>
          <w:szCs w:val="24"/>
        </w:rPr>
        <w:t>в сумме</w:t>
      </w:r>
      <w:r w:rsidRPr="004059B7">
        <w:rPr>
          <w:rFonts w:ascii="Times New Roman" w:hAnsi="Times New Roman"/>
          <w:sz w:val="24"/>
          <w:szCs w:val="24"/>
        </w:rPr>
        <w:t xml:space="preserve"> 302,50 тыс. рублей. </w:t>
      </w:r>
      <w:r w:rsidRPr="004059B7">
        <w:t xml:space="preserve"> </w:t>
      </w:r>
      <w:r w:rsidRPr="004059B7">
        <w:rPr>
          <w:rFonts w:ascii="Times New Roman" w:hAnsi="Times New Roman"/>
          <w:sz w:val="24"/>
          <w:szCs w:val="24"/>
        </w:rPr>
        <w:t>В рамках заключенных договоров оказаны услуги по барьерной дератизации, сбору и утилизации трупов животных (грызунов) на территории города Радужный, услуги по дезинсекции открытых территорий, территорий стоячих водоемов города Радужный, на оказание услуг по осуществлению мероприятий по контролю эффективности проведения дезинсекции и дератизации.</w:t>
      </w:r>
    </w:p>
    <w:p w14:paraId="6CD98B2E" w14:textId="355FA80C" w:rsidR="000A0803" w:rsidRPr="002B7A44" w:rsidRDefault="000A0803" w:rsidP="000A0803">
      <w:pPr>
        <w:autoSpaceDE w:val="0"/>
        <w:autoSpaceDN w:val="0"/>
        <w:adjustRightInd w:val="0"/>
        <w:spacing w:after="0"/>
        <w:ind w:firstLine="708"/>
        <w:jc w:val="both"/>
        <w:rPr>
          <w:rFonts w:ascii="Times New Roman" w:hAnsi="Times New Roman"/>
          <w:sz w:val="24"/>
          <w:szCs w:val="24"/>
        </w:rPr>
      </w:pPr>
      <w:r w:rsidRPr="004059B7">
        <w:rPr>
          <w:rFonts w:ascii="Times New Roman" w:hAnsi="Times New Roman"/>
          <w:sz w:val="24"/>
          <w:szCs w:val="24"/>
        </w:rPr>
        <w:t>Расходы на реализацию подпрограммы «Обеспечение надлежащего содержания муниципального жилого фонда» при годовых плановых назначениях в сумме 426,10 тыс.</w:t>
      </w:r>
      <w:r w:rsidR="004059B7" w:rsidRPr="004059B7">
        <w:rPr>
          <w:rFonts w:ascii="Times New Roman" w:hAnsi="Times New Roman"/>
          <w:sz w:val="24"/>
          <w:szCs w:val="24"/>
        </w:rPr>
        <w:t xml:space="preserve"> </w:t>
      </w:r>
      <w:r w:rsidRPr="004059B7">
        <w:rPr>
          <w:rFonts w:ascii="Times New Roman" w:hAnsi="Times New Roman"/>
          <w:sz w:val="24"/>
          <w:szCs w:val="24"/>
        </w:rPr>
        <w:t>рублей составили 425,95 тыс. рублей, или 99,96% к уточненным плановым назначениям.</w:t>
      </w:r>
      <w:r w:rsidRPr="002B7A44">
        <w:rPr>
          <w:rFonts w:ascii="Times New Roman" w:hAnsi="Times New Roman"/>
          <w:sz w:val="24"/>
          <w:szCs w:val="24"/>
        </w:rPr>
        <w:t xml:space="preserve">  </w:t>
      </w:r>
    </w:p>
    <w:p w14:paraId="70BD681B" w14:textId="3C24B1D1" w:rsidR="000A0803" w:rsidRPr="004059B7" w:rsidRDefault="000A0803" w:rsidP="000A0803">
      <w:pPr>
        <w:autoSpaceDE w:val="0"/>
        <w:autoSpaceDN w:val="0"/>
        <w:adjustRightInd w:val="0"/>
        <w:spacing w:after="0"/>
        <w:ind w:firstLine="709"/>
        <w:jc w:val="both"/>
        <w:rPr>
          <w:rFonts w:ascii="Times New Roman" w:hAnsi="Times New Roman"/>
          <w:sz w:val="24"/>
          <w:szCs w:val="24"/>
        </w:rPr>
      </w:pPr>
      <w:r w:rsidRPr="004059B7">
        <w:rPr>
          <w:rFonts w:ascii="Times New Roman" w:hAnsi="Times New Roman"/>
          <w:sz w:val="24"/>
          <w:szCs w:val="24"/>
        </w:rPr>
        <w:t>Средства направлены</w:t>
      </w:r>
      <w:r w:rsidR="004059B7" w:rsidRPr="004059B7">
        <w:rPr>
          <w:rFonts w:ascii="Times New Roman" w:hAnsi="Times New Roman"/>
          <w:sz w:val="24"/>
          <w:szCs w:val="24"/>
        </w:rPr>
        <w:t xml:space="preserve"> на</w:t>
      </w:r>
      <w:r w:rsidRPr="004059B7">
        <w:rPr>
          <w:rFonts w:ascii="Times New Roman" w:hAnsi="Times New Roman"/>
          <w:sz w:val="24"/>
          <w:szCs w:val="24"/>
        </w:rPr>
        <w:t>:</w:t>
      </w:r>
    </w:p>
    <w:p w14:paraId="2D4FD284" w14:textId="5E4243C7" w:rsidR="000A0803" w:rsidRPr="004059B7" w:rsidRDefault="000A0803" w:rsidP="000A0803">
      <w:pPr>
        <w:autoSpaceDE w:val="0"/>
        <w:autoSpaceDN w:val="0"/>
        <w:adjustRightInd w:val="0"/>
        <w:spacing w:after="0"/>
        <w:ind w:firstLine="709"/>
        <w:jc w:val="both"/>
        <w:rPr>
          <w:rFonts w:ascii="Times New Roman" w:hAnsi="Times New Roman"/>
          <w:sz w:val="24"/>
          <w:szCs w:val="24"/>
        </w:rPr>
      </w:pPr>
      <w:r w:rsidRPr="004059B7">
        <w:rPr>
          <w:rFonts w:ascii="Times New Roman" w:hAnsi="Times New Roman"/>
          <w:sz w:val="24"/>
          <w:szCs w:val="24"/>
        </w:rPr>
        <w:sym w:font="Symbol" w:char="F0D6"/>
      </w:r>
      <w:r w:rsidRPr="004059B7">
        <w:rPr>
          <w:rFonts w:ascii="Times New Roman" w:hAnsi="Times New Roman"/>
          <w:sz w:val="24"/>
          <w:szCs w:val="24"/>
        </w:rPr>
        <w:t xml:space="preserve"> в</w:t>
      </w:r>
      <w:r w:rsidRPr="004059B7">
        <w:rPr>
          <w:rFonts w:ascii="Times New Roman" w:hAnsi="Times New Roman"/>
          <w:iCs/>
          <w:sz w:val="24"/>
          <w:szCs w:val="24"/>
        </w:rPr>
        <w:t xml:space="preserve">ыполнение работ по замене приборов учета тепловой энергии, приборов учета горячего и холодного водоснабжения, электрических водонагревателей в муниципальных жилых помещениях </w:t>
      </w:r>
      <w:r w:rsidR="00990D80">
        <w:rPr>
          <w:rFonts w:ascii="Times New Roman" w:hAnsi="Times New Roman"/>
          <w:iCs/>
          <w:sz w:val="24"/>
          <w:szCs w:val="24"/>
        </w:rPr>
        <w:t>в сумме</w:t>
      </w:r>
      <w:r w:rsidRPr="004059B7">
        <w:rPr>
          <w:rFonts w:ascii="Times New Roman" w:hAnsi="Times New Roman"/>
          <w:iCs/>
          <w:sz w:val="24"/>
          <w:szCs w:val="24"/>
        </w:rPr>
        <w:t xml:space="preserve"> 221,78 тыс.</w:t>
      </w:r>
      <w:r w:rsidR="004059B7" w:rsidRPr="004059B7">
        <w:rPr>
          <w:rFonts w:ascii="Times New Roman" w:hAnsi="Times New Roman"/>
          <w:iCs/>
          <w:sz w:val="24"/>
          <w:szCs w:val="24"/>
        </w:rPr>
        <w:t xml:space="preserve"> </w:t>
      </w:r>
      <w:r w:rsidRPr="004059B7">
        <w:rPr>
          <w:rFonts w:ascii="Times New Roman" w:hAnsi="Times New Roman"/>
          <w:iCs/>
          <w:sz w:val="24"/>
          <w:szCs w:val="24"/>
        </w:rPr>
        <w:t>рублей</w:t>
      </w:r>
      <w:r w:rsidRPr="004059B7">
        <w:rPr>
          <w:rFonts w:ascii="Times New Roman" w:hAnsi="Times New Roman"/>
          <w:sz w:val="24"/>
          <w:szCs w:val="24"/>
        </w:rPr>
        <w:t>, или 99,94% к уточненным плановым назначениям, в том числе:</w:t>
      </w:r>
    </w:p>
    <w:p w14:paraId="6A4BCB6C" w14:textId="77777777" w:rsidR="000A0803" w:rsidRPr="004059B7" w:rsidRDefault="000A0803" w:rsidP="000A0803">
      <w:pPr>
        <w:tabs>
          <w:tab w:val="left" w:pos="709"/>
        </w:tabs>
        <w:spacing w:after="0"/>
        <w:ind w:firstLine="709"/>
        <w:jc w:val="both"/>
        <w:rPr>
          <w:rFonts w:ascii="Times New Roman" w:hAnsi="Times New Roman"/>
          <w:iCs/>
          <w:sz w:val="24"/>
          <w:szCs w:val="24"/>
        </w:rPr>
      </w:pPr>
      <w:r w:rsidRPr="004059B7">
        <w:rPr>
          <w:rFonts w:ascii="Times New Roman" w:hAnsi="Times New Roman"/>
          <w:iCs/>
          <w:sz w:val="24"/>
          <w:szCs w:val="24"/>
        </w:rPr>
        <w:t xml:space="preserve">- выполнена замена индивидуальных приборов учета холодной и горячей воды в муниципальных жилых помещениях в сумме 125,53 тыс. рублей; </w:t>
      </w:r>
    </w:p>
    <w:p w14:paraId="78C7D449" w14:textId="77777777" w:rsidR="000A0803" w:rsidRPr="004059B7" w:rsidRDefault="000A0803" w:rsidP="000A0803">
      <w:pPr>
        <w:tabs>
          <w:tab w:val="left" w:pos="709"/>
        </w:tabs>
        <w:spacing w:after="0"/>
        <w:ind w:firstLine="709"/>
        <w:jc w:val="both"/>
        <w:rPr>
          <w:rFonts w:ascii="Times New Roman" w:hAnsi="Times New Roman"/>
          <w:iCs/>
          <w:sz w:val="24"/>
          <w:szCs w:val="24"/>
        </w:rPr>
      </w:pPr>
      <w:r w:rsidRPr="004059B7">
        <w:rPr>
          <w:rFonts w:ascii="Times New Roman" w:hAnsi="Times New Roman"/>
          <w:iCs/>
          <w:sz w:val="24"/>
          <w:szCs w:val="24"/>
        </w:rPr>
        <w:t>- выполнена замена индивидуальных приборов учета тепловой энергии в муниципальных жилых помещениях в сумме 12,90 тыс. рублей;</w:t>
      </w:r>
    </w:p>
    <w:p w14:paraId="2527DD7F" w14:textId="77777777" w:rsidR="000A0803" w:rsidRDefault="000A0803" w:rsidP="000A0803">
      <w:pPr>
        <w:tabs>
          <w:tab w:val="left" w:pos="709"/>
        </w:tabs>
        <w:spacing w:after="0"/>
        <w:ind w:firstLine="709"/>
        <w:jc w:val="both"/>
        <w:rPr>
          <w:rFonts w:ascii="Times New Roman" w:hAnsi="Times New Roman"/>
          <w:iCs/>
          <w:sz w:val="24"/>
          <w:szCs w:val="24"/>
        </w:rPr>
      </w:pPr>
      <w:r w:rsidRPr="004059B7">
        <w:rPr>
          <w:rFonts w:ascii="Times New Roman" w:hAnsi="Times New Roman"/>
          <w:iCs/>
          <w:sz w:val="24"/>
          <w:szCs w:val="24"/>
        </w:rPr>
        <w:t>- выполнена замена электрических водонагревателей в муниципальных жилых помещениях в сумме 83,35 тыс. рублей;</w:t>
      </w:r>
    </w:p>
    <w:p w14:paraId="0569170C" w14:textId="01CFB95E" w:rsidR="000A0803" w:rsidRPr="00990D80" w:rsidRDefault="000A0803" w:rsidP="000A0803">
      <w:pPr>
        <w:tabs>
          <w:tab w:val="left" w:pos="709"/>
        </w:tabs>
        <w:spacing w:after="0"/>
        <w:ind w:firstLine="709"/>
        <w:jc w:val="both"/>
        <w:rPr>
          <w:rFonts w:ascii="Times New Roman" w:hAnsi="Times New Roman"/>
          <w:iCs/>
          <w:sz w:val="24"/>
          <w:szCs w:val="24"/>
        </w:rPr>
      </w:pPr>
      <w:r w:rsidRPr="00990D80">
        <w:rPr>
          <w:rFonts w:ascii="Times New Roman" w:hAnsi="Times New Roman"/>
          <w:iCs/>
          <w:sz w:val="24"/>
          <w:szCs w:val="24"/>
        </w:rPr>
        <w:sym w:font="Symbol" w:char="F0D6"/>
      </w:r>
      <w:r w:rsidRPr="00990D80">
        <w:rPr>
          <w:rFonts w:ascii="Times New Roman" w:hAnsi="Times New Roman"/>
          <w:iCs/>
          <w:sz w:val="24"/>
          <w:szCs w:val="24"/>
        </w:rPr>
        <w:t xml:space="preserve"> ремонтно-восстановительные работы системы горячего водоснабжения в муниципальном жилом фонде по адресу: 10 микрорайон, дом 56, кв.1, в сумме 2,83 тыс.</w:t>
      </w:r>
      <w:r w:rsidR="004059B7" w:rsidRPr="00990D80">
        <w:rPr>
          <w:rFonts w:ascii="Times New Roman" w:hAnsi="Times New Roman"/>
          <w:iCs/>
          <w:sz w:val="24"/>
          <w:szCs w:val="24"/>
        </w:rPr>
        <w:t xml:space="preserve"> </w:t>
      </w:r>
      <w:r w:rsidRPr="00990D80">
        <w:rPr>
          <w:rFonts w:ascii="Times New Roman" w:hAnsi="Times New Roman"/>
          <w:iCs/>
          <w:sz w:val="24"/>
          <w:szCs w:val="24"/>
        </w:rPr>
        <w:t>рублей, или 100% к уточненным плановым назначениям;</w:t>
      </w:r>
    </w:p>
    <w:p w14:paraId="2BA5ECE5" w14:textId="309C4D40" w:rsidR="000A0803" w:rsidRPr="00990D80" w:rsidRDefault="000A0803" w:rsidP="000A0803">
      <w:pPr>
        <w:tabs>
          <w:tab w:val="left" w:pos="709"/>
        </w:tabs>
        <w:spacing w:after="0"/>
        <w:ind w:firstLine="709"/>
        <w:jc w:val="both"/>
        <w:rPr>
          <w:rFonts w:ascii="Times New Roman" w:hAnsi="Times New Roman"/>
          <w:iCs/>
          <w:sz w:val="24"/>
          <w:szCs w:val="24"/>
        </w:rPr>
      </w:pPr>
      <w:r w:rsidRPr="00990D80">
        <w:rPr>
          <w:rFonts w:ascii="Times New Roman" w:hAnsi="Times New Roman"/>
          <w:iCs/>
          <w:sz w:val="24"/>
          <w:szCs w:val="24"/>
        </w:rPr>
        <w:sym w:font="Symbol" w:char="F0D6"/>
      </w:r>
      <w:r w:rsidRPr="00990D80">
        <w:rPr>
          <w:rFonts w:ascii="Times New Roman" w:hAnsi="Times New Roman"/>
          <w:iCs/>
          <w:sz w:val="24"/>
          <w:szCs w:val="24"/>
        </w:rPr>
        <w:t xml:space="preserve"> выполнение работ по текущему ремонту муниципального жилого помещения по адресу: 7 микрорайон, дом 1 кв.148</w:t>
      </w:r>
      <w:r w:rsidR="00990D80" w:rsidRPr="00990D80">
        <w:rPr>
          <w:rFonts w:ascii="Times New Roman" w:hAnsi="Times New Roman"/>
          <w:iCs/>
          <w:sz w:val="24"/>
          <w:szCs w:val="24"/>
        </w:rPr>
        <w:t xml:space="preserve"> </w:t>
      </w:r>
      <w:r w:rsidRPr="00990D80">
        <w:rPr>
          <w:rFonts w:ascii="Times New Roman" w:hAnsi="Times New Roman"/>
          <w:iCs/>
          <w:sz w:val="24"/>
          <w:szCs w:val="24"/>
        </w:rPr>
        <w:t>в сумме 108,21 тыс.</w:t>
      </w:r>
      <w:r w:rsidR="00990D80" w:rsidRPr="00990D80">
        <w:rPr>
          <w:rFonts w:ascii="Times New Roman" w:hAnsi="Times New Roman"/>
          <w:iCs/>
          <w:sz w:val="24"/>
          <w:szCs w:val="24"/>
        </w:rPr>
        <w:t xml:space="preserve"> </w:t>
      </w:r>
      <w:r w:rsidRPr="00990D80">
        <w:rPr>
          <w:rFonts w:ascii="Times New Roman" w:hAnsi="Times New Roman"/>
          <w:iCs/>
          <w:sz w:val="24"/>
          <w:szCs w:val="24"/>
        </w:rPr>
        <w:t>рублей, или 100% к уточненным плановым назначениям;</w:t>
      </w:r>
    </w:p>
    <w:p w14:paraId="61DA905A" w14:textId="7D9D3123" w:rsidR="00926E55" w:rsidRPr="002B7A44" w:rsidRDefault="000A0803" w:rsidP="000A0803">
      <w:pPr>
        <w:ind w:firstLine="708"/>
        <w:jc w:val="both"/>
        <w:rPr>
          <w:rFonts w:ascii="Times New Roman" w:hAnsi="Times New Roman"/>
          <w:sz w:val="24"/>
          <w:szCs w:val="24"/>
        </w:rPr>
      </w:pPr>
      <w:r w:rsidRPr="00990D80">
        <w:rPr>
          <w:rFonts w:ascii="Times New Roman" w:hAnsi="Times New Roman"/>
          <w:sz w:val="24"/>
          <w:szCs w:val="24"/>
        </w:rPr>
        <w:sym w:font="Symbol" w:char="F0D6"/>
      </w:r>
      <w:r w:rsidRPr="00990D80">
        <w:rPr>
          <w:rFonts w:ascii="Times New Roman" w:hAnsi="Times New Roman"/>
          <w:sz w:val="24"/>
          <w:szCs w:val="24"/>
        </w:rPr>
        <w:t xml:space="preserve"> разработку проектной документации на капитальный ремонт с экспертным заключением по адресам: </w:t>
      </w:r>
      <w:proofErr w:type="spellStart"/>
      <w:r w:rsidRPr="00990D80">
        <w:rPr>
          <w:rFonts w:ascii="Times New Roman" w:hAnsi="Times New Roman"/>
          <w:sz w:val="24"/>
          <w:szCs w:val="24"/>
        </w:rPr>
        <w:t>мкр</w:t>
      </w:r>
      <w:proofErr w:type="spellEnd"/>
      <w:r w:rsidRPr="00990D80">
        <w:rPr>
          <w:rFonts w:ascii="Times New Roman" w:hAnsi="Times New Roman"/>
          <w:sz w:val="24"/>
          <w:szCs w:val="24"/>
        </w:rPr>
        <w:t>.</w:t>
      </w:r>
      <w:r w:rsidR="00990D80" w:rsidRPr="00990D80">
        <w:rPr>
          <w:rFonts w:ascii="Times New Roman" w:hAnsi="Times New Roman"/>
          <w:sz w:val="24"/>
          <w:szCs w:val="24"/>
        </w:rPr>
        <w:t xml:space="preserve"> </w:t>
      </w:r>
      <w:r w:rsidRPr="00990D80">
        <w:rPr>
          <w:rFonts w:ascii="Times New Roman" w:hAnsi="Times New Roman"/>
          <w:sz w:val="24"/>
          <w:szCs w:val="24"/>
        </w:rPr>
        <w:t>Южный, ул.</w:t>
      </w:r>
      <w:r w:rsidR="00990D80" w:rsidRPr="00990D80">
        <w:rPr>
          <w:rFonts w:ascii="Times New Roman" w:hAnsi="Times New Roman"/>
          <w:sz w:val="24"/>
          <w:szCs w:val="24"/>
        </w:rPr>
        <w:t xml:space="preserve"> </w:t>
      </w:r>
      <w:r w:rsidRPr="00990D80">
        <w:rPr>
          <w:rFonts w:ascii="Times New Roman" w:hAnsi="Times New Roman"/>
          <w:sz w:val="24"/>
          <w:szCs w:val="24"/>
        </w:rPr>
        <w:t xml:space="preserve">Школьная, д. 12/1, кв.2; </w:t>
      </w:r>
      <w:proofErr w:type="spellStart"/>
      <w:r w:rsidRPr="00990D80">
        <w:rPr>
          <w:rFonts w:ascii="Times New Roman" w:hAnsi="Times New Roman"/>
          <w:sz w:val="24"/>
          <w:szCs w:val="24"/>
        </w:rPr>
        <w:t>мкр</w:t>
      </w:r>
      <w:proofErr w:type="spellEnd"/>
      <w:r w:rsidRPr="00990D80">
        <w:rPr>
          <w:rFonts w:ascii="Times New Roman" w:hAnsi="Times New Roman"/>
          <w:sz w:val="24"/>
          <w:szCs w:val="24"/>
        </w:rPr>
        <w:t>.</w:t>
      </w:r>
      <w:r w:rsidR="00990D80" w:rsidRPr="00990D80">
        <w:rPr>
          <w:rFonts w:ascii="Times New Roman" w:hAnsi="Times New Roman"/>
          <w:sz w:val="24"/>
          <w:szCs w:val="24"/>
        </w:rPr>
        <w:t xml:space="preserve"> </w:t>
      </w:r>
      <w:r w:rsidRPr="00990D80">
        <w:rPr>
          <w:rFonts w:ascii="Times New Roman" w:hAnsi="Times New Roman"/>
          <w:sz w:val="24"/>
          <w:szCs w:val="24"/>
        </w:rPr>
        <w:t>Южный, ул.</w:t>
      </w:r>
      <w:r w:rsidR="00990D80" w:rsidRPr="00990D80">
        <w:rPr>
          <w:rFonts w:ascii="Times New Roman" w:hAnsi="Times New Roman"/>
          <w:sz w:val="24"/>
          <w:szCs w:val="24"/>
        </w:rPr>
        <w:t xml:space="preserve"> </w:t>
      </w:r>
      <w:r w:rsidRPr="00990D80">
        <w:rPr>
          <w:rFonts w:ascii="Times New Roman" w:hAnsi="Times New Roman"/>
          <w:sz w:val="24"/>
          <w:szCs w:val="24"/>
        </w:rPr>
        <w:t>Школьная, д.12/3, кв. 1,2, в сумме 93,13 тыс.</w:t>
      </w:r>
      <w:r w:rsidR="00990D80" w:rsidRPr="00990D80">
        <w:rPr>
          <w:rFonts w:ascii="Times New Roman" w:hAnsi="Times New Roman"/>
          <w:sz w:val="24"/>
          <w:szCs w:val="24"/>
        </w:rPr>
        <w:t xml:space="preserve"> </w:t>
      </w:r>
      <w:r w:rsidRPr="00990D80">
        <w:rPr>
          <w:rFonts w:ascii="Times New Roman" w:hAnsi="Times New Roman"/>
          <w:sz w:val="24"/>
          <w:szCs w:val="24"/>
        </w:rPr>
        <w:t>рублей, или 100% к уточненным плановым назначениям.</w:t>
      </w:r>
    </w:p>
    <w:p w14:paraId="49C931A1" w14:textId="43ADCCD0" w:rsidR="00542469" w:rsidRDefault="00542469" w:rsidP="002F489F">
      <w:pPr>
        <w:pStyle w:val="a3"/>
        <w:numPr>
          <w:ilvl w:val="0"/>
          <w:numId w:val="1"/>
        </w:num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Муниципальная программа «Развитие транспортной системы города Радужный на 2019-2025 годы и на период 2030 года»</w:t>
      </w:r>
    </w:p>
    <w:p w14:paraId="35C6253C" w14:textId="77777777" w:rsidR="00F47B40" w:rsidRPr="00B50B57" w:rsidRDefault="00F47B40" w:rsidP="00F47B40">
      <w:pPr>
        <w:pStyle w:val="a3"/>
        <w:spacing w:after="0"/>
        <w:ind w:left="0" w:firstLine="567"/>
        <w:jc w:val="both"/>
        <w:rPr>
          <w:rFonts w:ascii="Times New Roman" w:hAnsi="Times New Roman"/>
          <w:sz w:val="24"/>
          <w:szCs w:val="24"/>
        </w:rPr>
      </w:pPr>
      <w:r w:rsidRPr="00B50B57">
        <w:rPr>
          <w:rFonts w:ascii="Times New Roman" w:hAnsi="Times New Roman"/>
          <w:sz w:val="24"/>
          <w:szCs w:val="24"/>
        </w:rPr>
        <w:t>Муниципальная программа «Развитие транспортной системы города Радужный на 2019-2025 годы и на период 2030 года» утверждена постановлением администрации города Радужный от 18.01.2019 № 68 (далее – муниципальная программа).</w:t>
      </w:r>
    </w:p>
    <w:p w14:paraId="0D8F33F6" w14:textId="77777777" w:rsidR="00F47B40" w:rsidRPr="00F758EF" w:rsidRDefault="00F47B40" w:rsidP="00F47B40">
      <w:pPr>
        <w:pStyle w:val="aff2"/>
        <w:spacing w:line="276" w:lineRule="auto"/>
        <w:ind w:firstLine="567"/>
        <w:jc w:val="both"/>
        <w:rPr>
          <w:rFonts w:ascii="Times New Roman" w:hAnsi="Times New Roman" w:cs="Times New Roman"/>
          <w:color w:val="auto"/>
        </w:rPr>
      </w:pPr>
      <w:r w:rsidRPr="00F758EF">
        <w:rPr>
          <w:rFonts w:ascii="Times New Roman" w:hAnsi="Times New Roman" w:cs="Times New Roman"/>
          <w:color w:val="auto"/>
        </w:rPr>
        <w:lastRenderedPageBreak/>
        <w:t xml:space="preserve">Ответственным исполнителем муниципальной программы является управление жилищно-коммунального хозяйства, транспорта, связи и муниципального контроля администрации города Радужный. </w:t>
      </w:r>
    </w:p>
    <w:p w14:paraId="49C90A95" w14:textId="0FE688E5" w:rsidR="00F47B40" w:rsidRPr="00F758EF" w:rsidRDefault="00F47B40" w:rsidP="00F47B40">
      <w:pPr>
        <w:pStyle w:val="af8"/>
        <w:spacing w:line="276" w:lineRule="auto"/>
        <w:ind w:firstLine="567"/>
        <w:jc w:val="both"/>
        <w:rPr>
          <w:rFonts w:ascii="Times New Roman" w:eastAsia="Batang" w:hAnsi="Times New Roman" w:cs="Times New Roman"/>
          <w:sz w:val="24"/>
          <w:szCs w:val="24"/>
        </w:rPr>
      </w:pPr>
      <w:r w:rsidRPr="00F758EF">
        <w:rPr>
          <w:rFonts w:ascii="Times New Roman" w:hAnsi="Times New Roman" w:cs="Times New Roman"/>
          <w:sz w:val="24"/>
          <w:szCs w:val="24"/>
        </w:rPr>
        <w:t xml:space="preserve">Соисполнитель муниципальной программы: </w:t>
      </w:r>
      <w:r w:rsidRPr="00F758EF">
        <w:rPr>
          <w:rFonts w:ascii="Times New Roman" w:eastAsia="Batang" w:hAnsi="Times New Roman" w:cs="Times New Roman"/>
          <w:sz w:val="24"/>
          <w:szCs w:val="24"/>
        </w:rPr>
        <w:t>казенное учреждение «Дирекция единого заказчика по городскому хозяйству» город</w:t>
      </w:r>
      <w:r w:rsidR="007F3FD8">
        <w:rPr>
          <w:rFonts w:ascii="Times New Roman" w:eastAsia="Batang" w:hAnsi="Times New Roman" w:cs="Times New Roman"/>
          <w:sz w:val="24"/>
          <w:szCs w:val="24"/>
        </w:rPr>
        <w:t>а</w:t>
      </w:r>
      <w:r w:rsidRPr="00F758EF">
        <w:rPr>
          <w:rFonts w:ascii="Times New Roman" w:eastAsia="Batang" w:hAnsi="Times New Roman" w:cs="Times New Roman"/>
          <w:sz w:val="24"/>
          <w:szCs w:val="24"/>
        </w:rPr>
        <w:t xml:space="preserve"> Радужный.</w:t>
      </w:r>
    </w:p>
    <w:p w14:paraId="40A7C208" w14:textId="77777777" w:rsidR="00F47B40" w:rsidRPr="00F758EF" w:rsidRDefault="00F47B40" w:rsidP="00F47B40">
      <w:pPr>
        <w:spacing w:after="0"/>
        <w:ind w:firstLine="567"/>
        <w:jc w:val="both"/>
        <w:rPr>
          <w:rFonts w:ascii="Times New Roman" w:hAnsi="Times New Roman"/>
          <w:iCs/>
          <w:sz w:val="24"/>
          <w:szCs w:val="24"/>
          <w:lang w:eastAsia="ko-KR"/>
        </w:rPr>
      </w:pPr>
      <w:r w:rsidRPr="00F758EF">
        <w:rPr>
          <w:rFonts w:ascii="Times New Roman" w:hAnsi="Times New Roman"/>
          <w:sz w:val="24"/>
          <w:szCs w:val="24"/>
        </w:rPr>
        <w:t>Цель муниципальной программы -</w:t>
      </w:r>
      <w:r w:rsidRPr="00F758EF">
        <w:rPr>
          <w:rFonts w:ascii="Times New Roman" w:eastAsia="Batang" w:hAnsi="Times New Roman"/>
          <w:sz w:val="24"/>
          <w:szCs w:val="24"/>
        </w:rPr>
        <w:t xml:space="preserve"> </w:t>
      </w:r>
      <w:r w:rsidRPr="00F758EF">
        <w:rPr>
          <w:rFonts w:ascii="Times New Roman" w:hAnsi="Times New Roman"/>
          <w:sz w:val="24"/>
          <w:szCs w:val="24"/>
        </w:rPr>
        <w:t>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Радужный</w:t>
      </w:r>
      <w:r w:rsidRPr="00F758EF">
        <w:rPr>
          <w:rFonts w:ascii="Times New Roman" w:hAnsi="Times New Roman"/>
          <w:iCs/>
          <w:sz w:val="24"/>
          <w:szCs w:val="24"/>
          <w:lang w:eastAsia="ko-KR"/>
        </w:rPr>
        <w:t>.</w:t>
      </w:r>
    </w:p>
    <w:p w14:paraId="7ECB86D1" w14:textId="77777777" w:rsidR="00F47B40" w:rsidRPr="00F758EF" w:rsidRDefault="00F47B40" w:rsidP="00F47B40">
      <w:pPr>
        <w:spacing w:after="0"/>
        <w:ind w:firstLine="567"/>
        <w:jc w:val="both"/>
        <w:rPr>
          <w:rFonts w:ascii="Times New Roman" w:hAnsi="Times New Roman"/>
          <w:sz w:val="24"/>
          <w:szCs w:val="24"/>
        </w:rPr>
      </w:pPr>
      <w:r w:rsidRPr="00F758EF">
        <w:rPr>
          <w:rFonts w:ascii="Times New Roman" w:hAnsi="Times New Roman"/>
          <w:sz w:val="24"/>
          <w:szCs w:val="24"/>
        </w:rPr>
        <w:t>Задачи муниципальной программы:</w:t>
      </w:r>
    </w:p>
    <w:p w14:paraId="60FFFEED" w14:textId="37D179E8" w:rsidR="00F47B40" w:rsidRPr="00F758EF" w:rsidRDefault="00F47B40" w:rsidP="00F47B40">
      <w:pPr>
        <w:framePr w:hSpace="180" w:wrap="around" w:vAnchor="text" w:hAnchor="margin" w:xAlign="center" w:y="48"/>
        <w:spacing w:after="0"/>
        <w:jc w:val="both"/>
        <w:rPr>
          <w:rFonts w:ascii="Times New Roman" w:hAnsi="Times New Roman"/>
          <w:sz w:val="24"/>
          <w:szCs w:val="24"/>
        </w:rPr>
      </w:pPr>
      <w:r w:rsidRPr="00F758EF">
        <w:rPr>
          <w:rFonts w:ascii="Times New Roman" w:hAnsi="Times New Roman"/>
          <w:sz w:val="24"/>
          <w:szCs w:val="24"/>
        </w:rPr>
        <w:t xml:space="preserve">- </w:t>
      </w:r>
      <w:r w:rsidR="00F758EF" w:rsidRPr="00F758EF">
        <w:rPr>
          <w:rFonts w:ascii="Times New Roman" w:hAnsi="Times New Roman"/>
          <w:sz w:val="24"/>
          <w:szCs w:val="24"/>
        </w:rPr>
        <w:t>с</w:t>
      </w:r>
      <w:r w:rsidRPr="00F758EF">
        <w:rPr>
          <w:rFonts w:ascii="Times New Roman" w:hAnsi="Times New Roman"/>
          <w:sz w:val="24"/>
          <w:szCs w:val="24"/>
        </w:rPr>
        <w:t>троительство, реконструкция и капитальный ремонт, ремонт и содержание автомобильных дорог общего пользования местного значения.</w:t>
      </w:r>
    </w:p>
    <w:p w14:paraId="57E3C5CE" w14:textId="67A6BD86" w:rsidR="00F47B40" w:rsidRPr="00F758EF" w:rsidRDefault="00F47B40" w:rsidP="00F47B40">
      <w:pPr>
        <w:framePr w:hSpace="180" w:wrap="around" w:vAnchor="text" w:hAnchor="margin" w:xAlign="center" w:y="48"/>
        <w:tabs>
          <w:tab w:val="left" w:pos="-57"/>
        </w:tabs>
        <w:spacing w:after="0"/>
        <w:jc w:val="both"/>
        <w:rPr>
          <w:rFonts w:ascii="Times New Roman" w:hAnsi="Times New Roman"/>
          <w:sz w:val="24"/>
          <w:szCs w:val="24"/>
        </w:rPr>
      </w:pPr>
      <w:r w:rsidRPr="00F758EF">
        <w:rPr>
          <w:rFonts w:ascii="Times New Roman" w:hAnsi="Times New Roman"/>
          <w:sz w:val="24"/>
          <w:szCs w:val="24"/>
        </w:rPr>
        <w:t xml:space="preserve">- </w:t>
      </w:r>
      <w:r w:rsidR="00F758EF" w:rsidRPr="00F758EF">
        <w:rPr>
          <w:rFonts w:ascii="Times New Roman" w:hAnsi="Times New Roman"/>
          <w:sz w:val="24"/>
          <w:szCs w:val="24"/>
        </w:rPr>
        <w:t>о</w:t>
      </w:r>
      <w:r w:rsidRPr="00F758EF">
        <w:rPr>
          <w:rFonts w:ascii="Times New Roman" w:hAnsi="Times New Roman"/>
          <w:sz w:val="24"/>
          <w:szCs w:val="24"/>
        </w:rPr>
        <w:t xml:space="preserve">беспечение функционирования сети автомобильных дорог общего пользования местного значения (ремонт, содержание автомобильных дорог, проездов, элементов обустройства автомобильных дорог, средств обеспечения безопасности дорожного движения).                                                                                                                                                             - </w:t>
      </w:r>
      <w:r w:rsidR="00F758EF" w:rsidRPr="00F758EF">
        <w:rPr>
          <w:rFonts w:ascii="Times New Roman" w:hAnsi="Times New Roman"/>
          <w:sz w:val="24"/>
          <w:szCs w:val="24"/>
        </w:rPr>
        <w:t>о</w:t>
      </w:r>
      <w:r w:rsidRPr="00F758EF">
        <w:rPr>
          <w:rFonts w:ascii="Times New Roman" w:hAnsi="Times New Roman"/>
          <w:sz w:val="24"/>
          <w:szCs w:val="24"/>
        </w:rPr>
        <w:t>беспечение доступности и повышение качества транспортных услуг автомобильным транспортом.</w:t>
      </w:r>
    </w:p>
    <w:p w14:paraId="58284567" w14:textId="5DAF97FF" w:rsidR="00F47B40" w:rsidRPr="002B7A44" w:rsidRDefault="00F47B40" w:rsidP="00F47B40">
      <w:pPr>
        <w:framePr w:hSpace="180" w:wrap="around" w:vAnchor="text" w:hAnchor="margin" w:xAlign="center" w:y="48"/>
        <w:tabs>
          <w:tab w:val="left" w:pos="-57"/>
        </w:tabs>
        <w:spacing w:after="0"/>
        <w:jc w:val="both"/>
        <w:rPr>
          <w:rFonts w:ascii="Times New Roman" w:hAnsi="Times New Roman"/>
          <w:sz w:val="24"/>
          <w:szCs w:val="24"/>
        </w:rPr>
      </w:pPr>
      <w:r w:rsidRPr="00F758EF">
        <w:rPr>
          <w:rFonts w:ascii="Times New Roman" w:hAnsi="Times New Roman"/>
          <w:sz w:val="24"/>
          <w:szCs w:val="24"/>
        </w:rPr>
        <w:t xml:space="preserve">- </w:t>
      </w:r>
      <w:r w:rsidR="00F758EF" w:rsidRPr="00F758EF">
        <w:rPr>
          <w:rFonts w:ascii="Times New Roman" w:hAnsi="Times New Roman"/>
          <w:sz w:val="24"/>
          <w:szCs w:val="24"/>
        </w:rPr>
        <w:t>п</w:t>
      </w:r>
      <w:r w:rsidRPr="00F758EF">
        <w:rPr>
          <w:rFonts w:ascii="Times New Roman" w:hAnsi="Times New Roman"/>
          <w:sz w:val="24"/>
          <w:szCs w:val="24"/>
        </w:rPr>
        <w:t>рофилактика правонарушений в сфере безопасности дорожного движения.</w:t>
      </w:r>
    </w:p>
    <w:p w14:paraId="1BFB6AE5" w14:textId="3C04D34F" w:rsidR="00F47B40" w:rsidRPr="000F4527" w:rsidRDefault="00F47B40" w:rsidP="00F47B40">
      <w:pPr>
        <w:spacing w:after="0"/>
        <w:ind w:firstLine="567"/>
        <w:jc w:val="both"/>
        <w:rPr>
          <w:rFonts w:ascii="Times New Roman" w:eastAsia="Batang" w:hAnsi="Times New Roman"/>
          <w:sz w:val="24"/>
          <w:szCs w:val="24"/>
        </w:rPr>
      </w:pPr>
      <w:r w:rsidRPr="000F4527">
        <w:rPr>
          <w:rFonts w:ascii="Times New Roman" w:hAnsi="Times New Roman"/>
          <w:sz w:val="24"/>
          <w:szCs w:val="24"/>
        </w:rPr>
        <w:t xml:space="preserve">На реализацию муниципальной программы на 2021 год за счет средств бюджета города предусмотрены бюджетные ассигнования в сумме 170 821,03 тыс. рублей, исполнение за отчетный период составило 166 744,98 тыс. рублей или 97,61%. </w:t>
      </w:r>
    </w:p>
    <w:p w14:paraId="17408AF1" w14:textId="77777777" w:rsidR="00F47B40" w:rsidRPr="000F4527" w:rsidRDefault="00F47B40" w:rsidP="00F47B40">
      <w:pPr>
        <w:autoSpaceDE w:val="0"/>
        <w:autoSpaceDN w:val="0"/>
        <w:adjustRightInd w:val="0"/>
        <w:spacing w:after="0"/>
        <w:ind w:firstLine="708"/>
        <w:contextualSpacing/>
        <w:jc w:val="both"/>
        <w:rPr>
          <w:rFonts w:ascii="Times New Roman" w:hAnsi="Times New Roman"/>
          <w:sz w:val="24"/>
          <w:szCs w:val="24"/>
        </w:rPr>
      </w:pPr>
      <w:r w:rsidRPr="000F4527">
        <w:rPr>
          <w:rFonts w:ascii="Times New Roman" w:hAnsi="Times New Roman"/>
          <w:sz w:val="24"/>
          <w:szCs w:val="24"/>
        </w:rPr>
        <w:t>Объемы бюджетных ассигнований распределены следующим образом:</w:t>
      </w:r>
    </w:p>
    <w:p w14:paraId="221EF86C" w14:textId="5A8433D7" w:rsidR="00F47B40" w:rsidRPr="000F4527" w:rsidRDefault="00F47B40" w:rsidP="00F47B40">
      <w:pPr>
        <w:pStyle w:val="11"/>
        <w:shd w:val="clear" w:color="auto" w:fill="auto"/>
        <w:spacing w:line="276" w:lineRule="auto"/>
        <w:ind w:right="142" w:firstLine="709"/>
        <w:contextualSpacing/>
        <w:jc w:val="center"/>
        <w:rPr>
          <w:rFonts w:ascii="Times New Roman" w:hAnsi="Times New Roman"/>
          <w:b/>
          <w:sz w:val="24"/>
          <w:szCs w:val="24"/>
        </w:rPr>
      </w:pPr>
      <w:r w:rsidRPr="000F4527">
        <w:rPr>
          <w:rFonts w:ascii="Times New Roman" w:hAnsi="Times New Roman"/>
          <w:b/>
          <w:sz w:val="24"/>
          <w:szCs w:val="24"/>
        </w:rPr>
        <w:t>Объем бюджетных ассигнований и исполнение бюджета за 2021 год по основному исполнителю и соисполнителям муниципальной программы «Развитие транспортной системы города Радужный на 2019-2025 годы и на период до 2030 года»</w:t>
      </w:r>
    </w:p>
    <w:p w14:paraId="192D1BE8" w14:textId="77777777" w:rsidR="00F47B40" w:rsidRPr="000F4527" w:rsidRDefault="00F47B40" w:rsidP="00F47B40">
      <w:pPr>
        <w:spacing w:after="0"/>
        <w:ind w:left="7080" w:firstLine="708"/>
        <w:contextualSpacing/>
        <w:jc w:val="right"/>
        <w:rPr>
          <w:rFonts w:ascii="Times New Roman" w:hAnsi="Times New Roman"/>
          <w:sz w:val="20"/>
          <w:szCs w:val="20"/>
        </w:rPr>
      </w:pPr>
      <w:r w:rsidRPr="000F4527">
        <w:rPr>
          <w:rFonts w:ascii="Times New Roman" w:hAnsi="Times New Roman"/>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4790"/>
        <w:gridCol w:w="1490"/>
        <w:gridCol w:w="1559"/>
        <w:gridCol w:w="1559"/>
      </w:tblGrid>
      <w:tr w:rsidR="00F47B40" w:rsidRPr="000F4527" w14:paraId="7261E871" w14:textId="77777777" w:rsidTr="00BE665C">
        <w:tc>
          <w:tcPr>
            <w:tcW w:w="666" w:type="dxa"/>
            <w:vAlign w:val="center"/>
          </w:tcPr>
          <w:p w14:paraId="7294507F" w14:textId="77777777" w:rsidR="00F47B40" w:rsidRPr="000F4527" w:rsidRDefault="00F47B40" w:rsidP="00BE665C">
            <w:pPr>
              <w:pStyle w:val="22"/>
              <w:shd w:val="clear" w:color="auto" w:fill="auto"/>
              <w:spacing w:line="240" w:lineRule="auto"/>
              <w:ind w:right="180"/>
              <w:contextualSpacing/>
              <w:jc w:val="both"/>
              <w:rPr>
                <w:sz w:val="20"/>
                <w:szCs w:val="20"/>
              </w:rPr>
            </w:pPr>
            <w:r w:rsidRPr="000F4527">
              <w:rPr>
                <w:sz w:val="20"/>
                <w:szCs w:val="20"/>
              </w:rPr>
              <w:t>№ п/п</w:t>
            </w:r>
          </w:p>
        </w:tc>
        <w:tc>
          <w:tcPr>
            <w:tcW w:w="4790" w:type="dxa"/>
            <w:vAlign w:val="center"/>
          </w:tcPr>
          <w:p w14:paraId="3EE10156" w14:textId="77777777" w:rsidR="00F47B40" w:rsidRPr="000F4527" w:rsidRDefault="00F47B40" w:rsidP="00BE665C">
            <w:pPr>
              <w:spacing w:after="0" w:line="240" w:lineRule="auto"/>
              <w:contextualSpacing/>
              <w:jc w:val="both"/>
              <w:rPr>
                <w:rFonts w:ascii="Times New Roman" w:hAnsi="Times New Roman"/>
                <w:sz w:val="20"/>
                <w:szCs w:val="20"/>
              </w:rPr>
            </w:pPr>
            <w:r w:rsidRPr="000F4527">
              <w:rPr>
                <w:rFonts w:ascii="Times New Roman" w:hAnsi="Times New Roman"/>
                <w:sz w:val="20"/>
                <w:szCs w:val="20"/>
              </w:rPr>
              <w:t>Наименование основного исполнителя, соисполнителя муниципальной программы</w:t>
            </w:r>
          </w:p>
        </w:tc>
        <w:tc>
          <w:tcPr>
            <w:tcW w:w="1490" w:type="dxa"/>
            <w:vAlign w:val="center"/>
          </w:tcPr>
          <w:p w14:paraId="58FD1AFB" w14:textId="77777777" w:rsidR="00F47B40" w:rsidRPr="000F4527" w:rsidRDefault="00F47B40" w:rsidP="00BE665C">
            <w:pPr>
              <w:pStyle w:val="22"/>
              <w:shd w:val="clear" w:color="auto" w:fill="auto"/>
              <w:spacing w:line="240" w:lineRule="auto"/>
              <w:ind w:right="180"/>
              <w:contextualSpacing/>
              <w:jc w:val="center"/>
              <w:rPr>
                <w:sz w:val="20"/>
                <w:szCs w:val="20"/>
              </w:rPr>
            </w:pPr>
            <w:r w:rsidRPr="000F4527">
              <w:rPr>
                <w:sz w:val="20"/>
                <w:szCs w:val="20"/>
              </w:rPr>
              <w:t>Назначено на 2021 год</w:t>
            </w:r>
          </w:p>
        </w:tc>
        <w:tc>
          <w:tcPr>
            <w:tcW w:w="1559" w:type="dxa"/>
            <w:vAlign w:val="center"/>
          </w:tcPr>
          <w:p w14:paraId="0100E7C1" w14:textId="77777777" w:rsidR="00F47B40" w:rsidRPr="000F4527" w:rsidRDefault="00F47B40" w:rsidP="00BE665C">
            <w:pPr>
              <w:pStyle w:val="22"/>
              <w:shd w:val="clear" w:color="auto" w:fill="auto"/>
              <w:spacing w:line="240" w:lineRule="auto"/>
              <w:ind w:right="180"/>
              <w:contextualSpacing/>
              <w:jc w:val="center"/>
              <w:rPr>
                <w:sz w:val="20"/>
                <w:szCs w:val="20"/>
              </w:rPr>
            </w:pPr>
            <w:r w:rsidRPr="000F4527">
              <w:rPr>
                <w:sz w:val="20"/>
                <w:szCs w:val="20"/>
              </w:rPr>
              <w:t>Исполнено за   2021 год</w:t>
            </w:r>
          </w:p>
        </w:tc>
        <w:tc>
          <w:tcPr>
            <w:tcW w:w="1559" w:type="dxa"/>
            <w:vAlign w:val="center"/>
          </w:tcPr>
          <w:p w14:paraId="1AC77F0D" w14:textId="77777777" w:rsidR="00F47B40" w:rsidRPr="000F4527" w:rsidRDefault="00F47B40" w:rsidP="00BE665C">
            <w:pPr>
              <w:pStyle w:val="22"/>
              <w:shd w:val="clear" w:color="auto" w:fill="auto"/>
              <w:spacing w:line="240" w:lineRule="auto"/>
              <w:ind w:right="180"/>
              <w:contextualSpacing/>
              <w:jc w:val="center"/>
              <w:rPr>
                <w:sz w:val="20"/>
                <w:szCs w:val="20"/>
              </w:rPr>
            </w:pPr>
            <w:r w:rsidRPr="000F4527">
              <w:rPr>
                <w:sz w:val="20"/>
                <w:szCs w:val="20"/>
              </w:rPr>
              <w:t>% исполнения</w:t>
            </w:r>
          </w:p>
        </w:tc>
      </w:tr>
      <w:tr w:rsidR="00F47B40" w:rsidRPr="000F4527" w14:paraId="66677FD3" w14:textId="77777777" w:rsidTr="00BE665C">
        <w:tc>
          <w:tcPr>
            <w:tcW w:w="666" w:type="dxa"/>
            <w:vAlign w:val="center"/>
          </w:tcPr>
          <w:p w14:paraId="311F30C6" w14:textId="77777777" w:rsidR="00F47B40" w:rsidRPr="000F4527" w:rsidRDefault="00F47B40" w:rsidP="00BE665C">
            <w:pPr>
              <w:spacing w:after="0" w:line="240" w:lineRule="auto"/>
              <w:contextualSpacing/>
              <w:jc w:val="center"/>
              <w:rPr>
                <w:rFonts w:ascii="Times New Roman" w:hAnsi="Times New Roman"/>
                <w:bCs/>
                <w:sz w:val="16"/>
                <w:szCs w:val="16"/>
              </w:rPr>
            </w:pPr>
            <w:r w:rsidRPr="000F4527">
              <w:rPr>
                <w:rFonts w:ascii="Times New Roman" w:hAnsi="Times New Roman"/>
                <w:bCs/>
                <w:sz w:val="16"/>
                <w:szCs w:val="16"/>
              </w:rPr>
              <w:t>1</w:t>
            </w:r>
          </w:p>
        </w:tc>
        <w:tc>
          <w:tcPr>
            <w:tcW w:w="4790" w:type="dxa"/>
            <w:vAlign w:val="center"/>
          </w:tcPr>
          <w:p w14:paraId="149EE596" w14:textId="77777777" w:rsidR="00F47B40" w:rsidRPr="000F4527" w:rsidRDefault="00F47B40" w:rsidP="00BE665C">
            <w:pPr>
              <w:spacing w:after="0" w:line="240" w:lineRule="auto"/>
              <w:contextualSpacing/>
              <w:jc w:val="center"/>
              <w:rPr>
                <w:rFonts w:ascii="Times New Roman" w:hAnsi="Times New Roman"/>
                <w:bCs/>
                <w:sz w:val="16"/>
                <w:szCs w:val="16"/>
              </w:rPr>
            </w:pPr>
            <w:r w:rsidRPr="000F4527">
              <w:rPr>
                <w:rFonts w:ascii="Times New Roman" w:hAnsi="Times New Roman"/>
                <w:bCs/>
                <w:sz w:val="16"/>
                <w:szCs w:val="16"/>
              </w:rPr>
              <w:t>2</w:t>
            </w:r>
          </w:p>
        </w:tc>
        <w:tc>
          <w:tcPr>
            <w:tcW w:w="1490" w:type="dxa"/>
            <w:vAlign w:val="center"/>
          </w:tcPr>
          <w:p w14:paraId="2EDA742D" w14:textId="77777777" w:rsidR="00F47B40" w:rsidRPr="000F4527" w:rsidRDefault="00F47B40" w:rsidP="00BE665C">
            <w:pPr>
              <w:spacing w:after="0" w:line="240" w:lineRule="auto"/>
              <w:contextualSpacing/>
              <w:jc w:val="center"/>
              <w:rPr>
                <w:rFonts w:ascii="Times New Roman" w:hAnsi="Times New Roman"/>
                <w:bCs/>
                <w:sz w:val="16"/>
                <w:szCs w:val="16"/>
              </w:rPr>
            </w:pPr>
            <w:r w:rsidRPr="000F4527">
              <w:rPr>
                <w:rFonts w:ascii="Times New Roman" w:hAnsi="Times New Roman"/>
                <w:bCs/>
                <w:sz w:val="16"/>
                <w:szCs w:val="16"/>
              </w:rPr>
              <w:t>3</w:t>
            </w:r>
          </w:p>
        </w:tc>
        <w:tc>
          <w:tcPr>
            <w:tcW w:w="1559" w:type="dxa"/>
            <w:vAlign w:val="center"/>
          </w:tcPr>
          <w:p w14:paraId="0DA79D2B" w14:textId="77777777" w:rsidR="00F47B40" w:rsidRPr="000F4527" w:rsidRDefault="00F47B40" w:rsidP="00BE665C">
            <w:pPr>
              <w:spacing w:after="0" w:line="240" w:lineRule="auto"/>
              <w:contextualSpacing/>
              <w:jc w:val="center"/>
              <w:rPr>
                <w:rFonts w:ascii="Times New Roman" w:hAnsi="Times New Roman"/>
                <w:bCs/>
                <w:sz w:val="16"/>
                <w:szCs w:val="16"/>
              </w:rPr>
            </w:pPr>
            <w:r w:rsidRPr="000F4527">
              <w:rPr>
                <w:rFonts w:ascii="Times New Roman" w:hAnsi="Times New Roman"/>
                <w:bCs/>
                <w:sz w:val="16"/>
                <w:szCs w:val="16"/>
              </w:rPr>
              <w:t>4</w:t>
            </w:r>
          </w:p>
        </w:tc>
        <w:tc>
          <w:tcPr>
            <w:tcW w:w="1559" w:type="dxa"/>
            <w:vAlign w:val="center"/>
          </w:tcPr>
          <w:p w14:paraId="724544A6" w14:textId="77777777" w:rsidR="00F47B40" w:rsidRPr="000F4527" w:rsidRDefault="00F47B40" w:rsidP="00BE665C">
            <w:pPr>
              <w:spacing w:after="0" w:line="240" w:lineRule="auto"/>
              <w:contextualSpacing/>
              <w:jc w:val="center"/>
              <w:rPr>
                <w:rFonts w:ascii="Times New Roman" w:hAnsi="Times New Roman"/>
                <w:bCs/>
                <w:sz w:val="16"/>
                <w:szCs w:val="16"/>
              </w:rPr>
            </w:pPr>
            <w:r w:rsidRPr="000F4527">
              <w:rPr>
                <w:rFonts w:ascii="Times New Roman" w:hAnsi="Times New Roman"/>
                <w:bCs/>
                <w:sz w:val="16"/>
                <w:szCs w:val="16"/>
              </w:rPr>
              <w:t>5</w:t>
            </w:r>
          </w:p>
        </w:tc>
      </w:tr>
      <w:tr w:rsidR="00F47B40" w:rsidRPr="000F4527" w14:paraId="2A2B4138" w14:textId="77777777" w:rsidTr="00C21CE8">
        <w:trPr>
          <w:trHeight w:val="479"/>
        </w:trPr>
        <w:tc>
          <w:tcPr>
            <w:tcW w:w="666" w:type="dxa"/>
            <w:vAlign w:val="center"/>
          </w:tcPr>
          <w:p w14:paraId="2B9FB4AB" w14:textId="77777777" w:rsidR="00F47B40" w:rsidRPr="000F4527" w:rsidRDefault="00F47B40" w:rsidP="00BE665C">
            <w:pPr>
              <w:spacing w:after="0" w:line="240" w:lineRule="auto"/>
              <w:contextualSpacing/>
              <w:jc w:val="both"/>
              <w:rPr>
                <w:rFonts w:ascii="Times New Roman" w:hAnsi="Times New Roman"/>
                <w:bCs/>
                <w:sz w:val="20"/>
                <w:szCs w:val="20"/>
              </w:rPr>
            </w:pPr>
          </w:p>
        </w:tc>
        <w:tc>
          <w:tcPr>
            <w:tcW w:w="4790" w:type="dxa"/>
            <w:vAlign w:val="center"/>
          </w:tcPr>
          <w:p w14:paraId="28E2D6FE" w14:textId="77777777" w:rsidR="00F47B40" w:rsidRPr="000F4527" w:rsidRDefault="00F47B40" w:rsidP="00BE665C">
            <w:pPr>
              <w:spacing w:after="0" w:line="240" w:lineRule="auto"/>
              <w:contextualSpacing/>
              <w:jc w:val="both"/>
              <w:rPr>
                <w:rFonts w:ascii="Times New Roman" w:hAnsi="Times New Roman"/>
                <w:bCs/>
                <w:sz w:val="20"/>
                <w:szCs w:val="20"/>
              </w:rPr>
            </w:pPr>
            <w:r w:rsidRPr="000F4527">
              <w:rPr>
                <w:rFonts w:ascii="Times New Roman" w:hAnsi="Times New Roman"/>
                <w:bCs/>
                <w:sz w:val="20"/>
                <w:szCs w:val="20"/>
              </w:rPr>
              <w:t xml:space="preserve">Всего по </w:t>
            </w:r>
            <w:r w:rsidRPr="000F4527">
              <w:rPr>
                <w:rFonts w:ascii="Times New Roman" w:hAnsi="Times New Roman"/>
                <w:sz w:val="20"/>
                <w:szCs w:val="20"/>
              </w:rPr>
              <w:t>муниципальной</w:t>
            </w:r>
            <w:r w:rsidRPr="000F4527">
              <w:rPr>
                <w:rFonts w:ascii="Times New Roman" w:hAnsi="Times New Roman"/>
                <w:bCs/>
                <w:sz w:val="20"/>
                <w:szCs w:val="20"/>
              </w:rPr>
              <w:t xml:space="preserve"> программе</w:t>
            </w:r>
          </w:p>
        </w:tc>
        <w:tc>
          <w:tcPr>
            <w:tcW w:w="1490" w:type="dxa"/>
            <w:vAlign w:val="center"/>
          </w:tcPr>
          <w:p w14:paraId="215EA412" w14:textId="77777777" w:rsidR="00F47B40" w:rsidRPr="000F4527" w:rsidRDefault="00F47B40" w:rsidP="00BE665C">
            <w:pPr>
              <w:spacing w:after="0" w:line="240" w:lineRule="auto"/>
              <w:contextualSpacing/>
              <w:jc w:val="right"/>
              <w:rPr>
                <w:rFonts w:ascii="Times New Roman" w:hAnsi="Times New Roman"/>
                <w:bCs/>
                <w:sz w:val="20"/>
                <w:szCs w:val="20"/>
              </w:rPr>
            </w:pPr>
            <w:r w:rsidRPr="000F4527">
              <w:rPr>
                <w:rFonts w:ascii="Times New Roman" w:hAnsi="Times New Roman"/>
                <w:bCs/>
                <w:sz w:val="20"/>
                <w:szCs w:val="20"/>
              </w:rPr>
              <w:t>170 821,03</w:t>
            </w:r>
          </w:p>
        </w:tc>
        <w:tc>
          <w:tcPr>
            <w:tcW w:w="1559" w:type="dxa"/>
            <w:vAlign w:val="center"/>
          </w:tcPr>
          <w:p w14:paraId="46C8F931" w14:textId="77777777" w:rsidR="00F47B40" w:rsidRPr="000F4527" w:rsidRDefault="00F47B40" w:rsidP="00BE665C">
            <w:pPr>
              <w:spacing w:after="0" w:line="240" w:lineRule="auto"/>
              <w:contextualSpacing/>
              <w:jc w:val="right"/>
              <w:rPr>
                <w:rFonts w:ascii="Times New Roman" w:hAnsi="Times New Roman"/>
                <w:bCs/>
                <w:sz w:val="20"/>
                <w:szCs w:val="20"/>
              </w:rPr>
            </w:pPr>
            <w:r w:rsidRPr="000F4527">
              <w:rPr>
                <w:rFonts w:ascii="Times New Roman" w:hAnsi="Times New Roman"/>
                <w:bCs/>
                <w:sz w:val="20"/>
                <w:szCs w:val="20"/>
              </w:rPr>
              <w:t>166 744,98</w:t>
            </w:r>
          </w:p>
        </w:tc>
        <w:tc>
          <w:tcPr>
            <w:tcW w:w="1559" w:type="dxa"/>
            <w:vAlign w:val="center"/>
          </w:tcPr>
          <w:p w14:paraId="270C9E8D" w14:textId="77777777" w:rsidR="00F47B40" w:rsidRPr="000F4527" w:rsidRDefault="00F47B40" w:rsidP="00BE665C">
            <w:pPr>
              <w:spacing w:after="0" w:line="240" w:lineRule="auto"/>
              <w:contextualSpacing/>
              <w:jc w:val="right"/>
              <w:rPr>
                <w:rFonts w:ascii="Times New Roman" w:hAnsi="Times New Roman"/>
                <w:bCs/>
                <w:sz w:val="20"/>
                <w:szCs w:val="20"/>
              </w:rPr>
            </w:pPr>
            <w:r w:rsidRPr="000F4527">
              <w:rPr>
                <w:rFonts w:ascii="Times New Roman" w:hAnsi="Times New Roman"/>
                <w:bCs/>
                <w:sz w:val="20"/>
                <w:szCs w:val="20"/>
              </w:rPr>
              <w:t>97,61</w:t>
            </w:r>
          </w:p>
        </w:tc>
      </w:tr>
      <w:tr w:rsidR="00F47B40" w:rsidRPr="000F4527" w14:paraId="60C9812A" w14:textId="77777777" w:rsidTr="00BE665C">
        <w:trPr>
          <w:trHeight w:val="271"/>
        </w:trPr>
        <w:tc>
          <w:tcPr>
            <w:tcW w:w="666" w:type="dxa"/>
            <w:vAlign w:val="center"/>
          </w:tcPr>
          <w:p w14:paraId="5871CB72" w14:textId="77777777" w:rsidR="00F47B40" w:rsidRPr="000F4527" w:rsidRDefault="00F47B40" w:rsidP="00BE665C">
            <w:pPr>
              <w:spacing w:after="0" w:line="240" w:lineRule="auto"/>
              <w:contextualSpacing/>
              <w:jc w:val="both"/>
              <w:rPr>
                <w:rFonts w:ascii="Times New Roman" w:hAnsi="Times New Roman"/>
                <w:bCs/>
                <w:sz w:val="20"/>
                <w:szCs w:val="20"/>
              </w:rPr>
            </w:pPr>
          </w:p>
        </w:tc>
        <w:tc>
          <w:tcPr>
            <w:tcW w:w="4790" w:type="dxa"/>
            <w:vAlign w:val="center"/>
          </w:tcPr>
          <w:p w14:paraId="2096C6E8" w14:textId="77777777" w:rsidR="00F47B40" w:rsidRPr="000F4527" w:rsidRDefault="00F47B40" w:rsidP="00BE665C">
            <w:pPr>
              <w:spacing w:after="0" w:line="240" w:lineRule="auto"/>
              <w:contextualSpacing/>
              <w:jc w:val="both"/>
              <w:rPr>
                <w:rFonts w:ascii="Times New Roman" w:hAnsi="Times New Roman"/>
                <w:bCs/>
                <w:sz w:val="20"/>
                <w:szCs w:val="20"/>
              </w:rPr>
            </w:pPr>
            <w:r w:rsidRPr="000F4527">
              <w:rPr>
                <w:rFonts w:ascii="Times New Roman" w:hAnsi="Times New Roman"/>
                <w:bCs/>
                <w:sz w:val="20"/>
                <w:szCs w:val="20"/>
              </w:rPr>
              <w:t>в том числе:</w:t>
            </w:r>
          </w:p>
        </w:tc>
        <w:tc>
          <w:tcPr>
            <w:tcW w:w="1490" w:type="dxa"/>
            <w:vAlign w:val="center"/>
          </w:tcPr>
          <w:p w14:paraId="53597ABC" w14:textId="77777777" w:rsidR="00F47B40" w:rsidRPr="000F4527" w:rsidRDefault="00F47B40" w:rsidP="00BE665C">
            <w:pPr>
              <w:spacing w:after="0" w:line="240" w:lineRule="auto"/>
              <w:contextualSpacing/>
              <w:jc w:val="right"/>
              <w:rPr>
                <w:rFonts w:ascii="Times New Roman" w:hAnsi="Times New Roman"/>
                <w:bCs/>
                <w:sz w:val="20"/>
                <w:szCs w:val="20"/>
              </w:rPr>
            </w:pPr>
          </w:p>
        </w:tc>
        <w:tc>
          <w:tcPr>
            <w:tcW w:w="1559" w:type="dxa"/>
            <w:vAlign w:val="center"/>
          </w:tcPr>
          <w:p w14:paraId="2AC670F0" w14:textId="77777777" w:rsidR="00F47B40" w:rsidRPr="000F4527" w:rsidRDefault="00F47B40" w:rsidP="00BE665C">
            <w:pPr>
              <w:spacing w:after="0" w:line="240" w:lineRule="auto"/>
              <w:contextualSpacing/>
              <w:jc w:val="right"/>
              <w:rPr>
                <w:rFonts w:ascii="Times New Roman" w:hAnsi="Times New Roman"/>
                <w:bCs/>
                <w:sz w:val="20"/>
                <w:szCs w:val="20"/>
              </w:rPr>
            </w:pPr>
          </w:p>
        </w:tc>
        <w:tc>
          <w:tcPr>
            <w:tcW w:w="1559" w:type="dxa"/>
            <w:vAlign w:val="center"/>
          </w:tcPr>
          <w:p w14:paraId="19E77D95" w14:textId="77777777" w:rsidR="00F47B40" w:rsidRPr="000F4527" w:rsidRDefault="00F47B40" w:rsidP="00BE665C">
            <w:pPr>
              <w:spacing w:after="0" w:line="240" w:lineRule="auto"/>
              <w:contextualSpacing/>
              <w:jc w:val="right"/>
              <w:rPr>
                <w:rFonts w:ascii="Times New Roman" w:hAnsi="Times New Roman"/>
                <w:bCs/>
                <w:sz w:val="20"/>
                <w:szCs w:val="20"/>
              </w:rPr>
            </w:pPr>
          </w:p>
        </w:tc>
      </w:tr>
      <w:tr w:rsidR="00F47B40" w:rsidRPr="000F4527" w14:paraId="106DD985" w14:textId="77777777" w:rsidTr="00C21CE8">
        <w:trPr>
          <w:trHeight w:val="686"/>
        </w:trPr>
        <w:tc>
          <w:tcPr>
            <w:tcW w:w="666" w:type="dxa"/>
            <w:vAlign w:val="center"/>
          </w:tcPr>
          <w:p w14:paraId="2D6CFF67" w14:textId="77777777" w:rsidR="00F47B40" w:rsidRPr="000F4527" w:rsidRDefault="00F47B40" w:rsidP="00BE665C">
            <w:pPr>
              <w:spacing w:after="0" w:line="240" w:lineRule="auto"/>
              <w:contextualSpacing/>
              <w:jc w:val="both"/>
              <w:rPr>
                <w:rFonts w:ascii="Times New Roman" w:hAnsi="Times New Roman"/>
                <w:bCs/>
                <w:sz w:val="20"/>
                <w:szCs w:val="20"/>
              </w:rPr>
            </w:pPr>
            <w:r w:rsidRPr="000F4527">
              <w:rPr>
                <w:rFonts w:ascii="Times New Roman" w:hAnsi="Times New Roman"/>
                <w:bCs/>
                <w:sz w:val="20"/>
                <w:szCs w:val="20"/>
              </w:rPr>
              <w:t>1</w:t>
            </w:r>
          </w:p>
        </w:tc>
        <w:tc>
          <w:tcPr>
            <w:tcW w:w="4790" w:type="dxa"/>
            <w:vAlign w:val="center"/>
          </w:tcPr>
          <w:p w14:paraId="498ECF69" w14:textId="6A4C362F" w:rsidR="00F47B40" w:rsidRPr="000F4527" w:rsidRDefault="00F47B40" w:rsidP="00BE665C">
            <w:pPr>
              <w:spacing w:after="0" w:line="240" w:lineRule="auto"/>
              <w:contextualSpacing/>
              <w:jc w:val="both"/>
              <w:rPr>
                <w:rFonts w:ascii="Times New Roman" w:hAnsi="Times New Roman"/>
                <w:bCs/>
                <w:sz w:val="20"/>
                <w:szCs w:val="20"/>
              </w:rPr>
            </w:pPr>
            <w:r w:rsidRPr="000F4527">
              <w:rPr>
                <w:rFonts w:ascii="Times New Roman" w:hAnsi="Times New Roman"/>
                <w:sz w:val="20"/>
                <w:szCs w:val="20"/>
              </w:rPr>
              <w:t>Казенное учреждение «Дирекция единого заказчика по городскому хозяйству» город</w:t>
            </w:r>
            <w:r w:rsidR="005C5687">
              <w:rPr>
                <w:rFonts w:ascii="Times New Roman" w:hAnsi="Times New Roman"/>
                <w:sz w:val="20"/>
                <w:szCs w:val="20"/>
              </w:rPr>
              <w:t>а</w:t>
            </w:r>
            <w:r w:rsidRPr="000F4527">
              <w:rPr>
                <w:rFonts w:ascii="Times New Roman" w:hAnsi="Times New Roman"/>
                <w:sz w:val="20"/>
                <w:szCs w:val="20"/>
              </w:rPr>
              <w:t xml:space="preserve"> Радужный </w:t>
            </w:r>
          </w:p>
        </w:tc>
        <w:tc>
          <w:tcPr>
            <w:tcW w:w="1490" w:type="dxa"/>
            <w:vAlign w:val="center"/>
          </w:tcPr>
          <w:p w14:paraId="06B7C371" w14:textId="77777777" w:rsidR="00F47B40" w:rsidRPr="000F4527" w:rsidRDefault="00F47B40" w:rsidP="00BE665C">
            <w:pPr>
              <w:spacing w:after="0" w:line="240" w:lineRule="auto"/>
              <w:contextualSpacing/>
              <w:jc w:val="right"/>
              <w:rPr>
                <w:rFonts w:ascii="Times New Roman" w:hAnsi="Times New Roman"/>
                <w:bCs/>
                <w:sz w:val="20"/>
                <w:szCs w:val="20"/>
              </w:rPr>
            </w:pPr>
            <w:r w:rsidRPr="000F4527">
              <w:rPr>
                <w:rFonts w:ascii="Times New Roman" w:hAnsi="Times New Roman"/>
                <w:bCs/>
                <w:sz w:val="20"/>
                <w:szCs w:val="20"/>
              </w:rPr>
              <w:t>170 821,03</w:t>
            </w:r>
          </w:p>
        </w:tc>
        <w:tc>
          <w:tcPr>
            <w:tcW w:w="1559" w:type="dxa"/>
            <w:vAlign w:val="center"/>
          </w:tcPr>
          <w:p w14:paraId="52D186CA" w14:textId="77777777" w:rsidR="00F47B40" w:rsidRPr="000F4527" w:rsidRDefault="00F47B40" w:rsidP="00BE665C">
            <w:pPr>
              <w:spacing w:after="0" w:line="240" w:lineRule="auto"/>
              <w:contextualSpacing/>
              <w:jc w:val="right"/>
              <w:rPr>
                <w:rFonts w:ascii="Times New Roman" w:hAnsi="Times New Roman"/>
                <w:bCs/>
                <w:sz w:val="20"/>
                <w:szCs w:val="20"/>
              </w:rPr>
            </w:pPr>
            <w:r w:rsidRPr="000F4527">
              <w:rPr>
                <w:rFonts w:ascii="Times New Roman" w:hAnsi="Times New Roman"/>
                <w:bCs/>
                <w:sz w:val="20"/>
                <w:szCs w:val="20"/>
              </w:rPr>
              <w:t>166 744,98</w:t>
            </w:r>
          </w:p>
        </w:tc>
        <w:tc>
          <w:tcPr>
            <w:tcW w:w="1559" w:type="dxa"/>
            <w:vAlign w:val="center"/>
          </w:tcPr>
          <w:p w14:paraId="4B2CCAD3" w14:textId="77777777" w:rsidR="00F47B40" w:rsidRPr="000F4527" w:rsidRDefault="00F47B40" w:rsidP="00BE665C">
            <w:pPr>
              <w:spacing w:after="0" w:line="240" w:lineRule="auto"/>
              <w:contextualSpacing/>
              <w:jc w:val="right"/>
              <w:rPr>
                <w:rFonts w:ascii="Times New Roman" w:hAnsi="Times New Roman"/>
                <w:bCs/>
                <w:sz w:val="20"/>
                <w:szCs w:val="20"/>
              </w:rPr>
            </w:pPr>
            <w:r w:rsidRPr="000F4527">
              <w:rPr>
                <w:rFonts w:ascii="Times New Roman" w:hAnsi="Times New Roman"/>
                <w:bCs/>
                <w:sz w:val="20"/>
                <w:szCs w:val="20"/>
              </w:rPr>
              <w:t>97,61</w:t>
            </w:r>
          </w:p>
        </w:tc>
      </w:tr>
    </w:tbl>
    <w:p w14:paraId="613E8720" w14:textId="2C1CB035" w:rsidR="00F47B40" w:rsidRPr="002B7A44" w:rsidRDefault="00F47B40" w:rsidP="00F47B40">
      <w:pPr>
        <w:pStyle w:val="11"/>
        <w:shd w:val="clear" w:color="auto" w:fill="auto"/>
        <w:spacing w:line="276" w:lineRule="auto"/>
        <w:ind w:right="140" w:firstLine="709"/>
        <w:contextualSpacing/>
        <w:jc w:val="both"/>
        <w:rPr>
          <w:rFonts w:ascii="Times New Roman" w:hAnsi="Times New Roman"/>
          <w:sz w:val="24"/>
          <w:szCs w:val="24"/>
        </w:rPr>
      </w:pPr>
      <w:r w:rsidRPr="000F4527">
        <w:rPr>
          <w:rFonts w:ascii="Times New Roman" w:hAnsi="Times New Roman"/>
          <w:sz w:val="24"/>
          <w:szCs w:val="24"/>
        </w:rPr>
        <w:t>В состав муниципальной программы входит 3 подпрограммы.</w:t>
      </w:r>
    </w:p>
    <w:p w14:paraId="4DFEDD6D" w14:textId="4735DCA0" w:rsidR="00F47B40" w:rsidRPr="00302D22" w:rsidRDefault="00F47B40" w:rsidP="00F47B40">
      <w:pPr>
        <w:contextualSpacing/>
        <w:jc w:val="center"/>
        <w:rPr>
          <w:rFonts w:ascii="Times New Roman" w:hAnsi="Times New Roman"/>
          <w:b/>
          <w:sz w:val="24"/>
          <w:szCs w:val="24"/>
        </w:rPr>
      </w:pPr>
      <w:r w:rsidRPr="00302D22">
        <w:rPr>
          <w:rFonts w:ascii="Times New Roman" w:hAnsi="Times New Roman"/>
          <w:b/>
          <w:sz w:val="24"/>
          <w:szCs w:val="24"/>
        </w:rPr>
        <w:t xml:space="preserve">Структура расходов муниципальной программы «Развитие транспортной системы </w:t>
      </w:r>
    </w:p>
    <w:p w14:paraId="458171C5" w14:textId="53813CCB" w:rsidR="00F47B40" w:rsidRDefault="00F47B40" w:rsidP="00F47B40">
      <w:pPr>
        <w:spacing w:after="120"/>
        <w:contextualSpacing/>
        <w:jc w:val="center"/>
        <w:rPr>
          <w:rFonts w:ascii="Times New Roman" w:hAnsi="Times New Roman"/>
          <w:b/>
          <w:sz w:val="24"/>
          <w:szCs w:val="24"/>
        </w:rPr>
      </w:pPr>
      <w:r w:rsidRPr="00302D22">
        <w:rPr>
          <w:rFonts w:ascii="Times New Roman" w:hAnsi="Times New Roman"/>
          <w:b/>
          <w:sz w:val="24"/>
          <w:szCs w:val="24"/>
        </w:rPr>
        <w:t>города Радужный на 2019-2025 годы и на период до 2030 года» за 2021 год</w:t>
      </w:r>
    </w:p>
    <w:tbl>
      <w:tblPr>
        <w:tblW w:w="5085" w:type="pct"/>
        <w:shd w:val="clear" w:color="auto" w:fill="FFFFFF"/>
        <w:tblLayout w:type="fixed"/>
        <w:tblLook w:val="04A0" w:firstRow="1" w:lastRow="0" w:firstColumn="1" w:lastColumn="0" w:noHBand="0" w:noVBand="1"/>
      </w:tblPr>
      <w:tblGrid>
        <w:gridCol w:w="735"/>
        <w:gridCol w:w="3060"/>
        <w:gridCol w:w="1263"/>
        <w:gridCol w:w="1004"/>
        <w:gridCol w:w="1234"/>
        <w:gridCol w:w="1015"/>
        <w:gridCol w:w="836"/>
        <w:gridCol w:w="1451"/>
      </w:tblGrid>
      <w:tr w:rsidR="00F47B40" w:rsidRPr="00302D22" w14:paraId="6AA4E294" w14:textId="77777777" w:rsidTr="00FC03C8">
        <w:trPr>
          <w:trHeight w:val="509"/>
          <w:tblHeader/>
        </w:trPr>
        <w:tc>
          <w:tcPr>
            <w:tcW w:w="7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3689E" w14:textId="77777777" w:rsidR="00F47B40" w:rsidRPr="00FC03C8" w:rsidRDefault="00F47B40" w:rsidP="00BE665C">
            <w:pPr>
              <w:spacing w:after="0"/>
              <w:rPr>
                <w:rFonts w:ascii="Times New Roman" w:hAnsi="Times New Roman" w:cs="Times New Roman"/>
                <w:color w:val="000000"/>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D14725" w14:textId="179FC157" w:rsidR="00F47B40" w:rsidRPr="00FC03C8" w:rsidRDefault="00FC03C8" w:rsidP="00BE665C">
            <w:pPr>
              <w:spacing w:after="0"/>
              <w:rPr>
                <w:rFonts w:ascii="Times New Roman" w:hAnsi="Times New Roman" w:cs="Times New Roman"/>
                <w:color w:val="000000"/>
                <w:sz w:val="20"/>
                <w:szCs w:val="20"/>
              </w:rPr>
            </w:pPr>
            <w:r w:rsidRPr="00FC03C8">
              <w:rPr>
                <w:rFonts w:ascii="Times New Roman" w:hAnsi="Times New Roman" w:cs="Times New Roman"/>
                <w:sz w:val="20"/>
                <w:szCs w:val="20"/>
              </w:rPr>
              <w:t>Наименование муниципальной программы, подпрограммы муниципальной программы</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336CD" w14:textId="3D4F3EA3" w:rsidR="00F47B40" w:rsidRPr="00FC03C8" w:rsidRDefault="00FC03C8" w:rsidP="00F65F2B">
            <w:pPr>
              <w:spacing w:after="0" w:line="240" w:lineRule="auto"/>
              <w:rPr>
                <w:rFonts w:ascii="Times New Roman" w:hAnsi="Times New Roman" w:cs="Times New Roman"/>
                <w:color w:val="000000"/>
                <w:sz w:val="20"/>
                <w:szCs w:val="20"/>
              </w:rPr>
            </w:pPr>
            <w:r w:rsidRPr="00FC03C8">
              <w:rPr>
                <w:rFonts w:ascii="Times New Roman" w:hAnsi="Times New Roman" w:cs="Times New Roman"/>
                <w:sz w:val="20"/>
                <w:szCs w:val="20"/>
              </w:rPr>
              <w:t>Назначено на 2021 год</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7A2093" w14:textId="72E93C79" w:rsidR="00F47B40" w:rsidRPr="00FC03C8" w:rsidRDefault="00FC03C8" w:rsidP="00F65F2B">
            <w:pPr>
              <w:spacing w:after="0" w:line="240" w:lineRule="auto"/>
              <w:rPr>
                <w:rFonts w:ascii="Times New Roman" w:hAnsi="Times New Roman" w:cs="Times New Roman"/>
                <w:color w:val="000000"/>
                <w:sz w:val="20"/>
                <w:szCs w:val="20"/>
              </w:rPr>
            </w:pPr>
            <w:r w:rsidRPr="00FC03C8">
              <w:rPr>
                <w:rFonts w:ascii="Times New Roman" w:hAnsi="Times New Roman" w:cs="Times New Roman"/>
                <w:sz w:val="20"/>
                <w:szCs w:val="20"/>
              </w:rPr>
              <w:t>Исполнено за   2021 год</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4099E5" w14:textId="3652D9D8" w:rsidR="00F47B40" w:rsidRPr="00FC03C8" w:rsidRDefault="00FC03C8" w:rsidP="00F65F2B">
            <w:pPr>
              <w:spacing w:after="0" w:line="240" w:lineRule="auto"/>
              <w:rPr>
                <w:rFonts w:ascii="Times New Roman" w:hAnsi="Times New Roman" w:cs="Times New Roman"/>
                <w:color w:val="000000"/>
                <w:sz w:val="20"/>
                <w:szCs w:val="20"/>
              </w:rPr>
            </w:pPr>
            <w:r w:rsidRPr="00FC03C8">
              <w:rPr>
                <w:rFonts w:ascii="Times New Roman" w:hAnsi="Times New Roman" w:cs="Times New Roman"/>
                <w:sz w:val="20"/>
                <w:szCs w:val="20"/>
              </w:rPr>
              <w:t>% исполнения</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079413" w14:textId="0B4CDB42" w:rsidR="00FC03C8" w:rsidRPr="00FC03C8" w:rsidRDefault="00FC03C8" w:rsidP="00FC03C8">
            <w:pPr>
              <w:pStyle w:val="22"/>
              <w:shd w:val="clear" w:color="auto" w:fill="auto"/>
              <w:spacing w:line="240" w:lineRule="auto"/>
              <w:ind w:right="180"/>
              <w:jc w:val="center"/>
              <w:rPr>
                <w:sz w:val="20"/>
                <w:szCs w:val="20"/>
              </w:rPr>
            </w:pPr>
            <w:r w:rsidRPr="00FC03C8">
              <w:rPr>
                <w:sz w:val="20"/>
                <w:szCs w:val="20"/>
              </w:rPr>
              <w:t>Отклонение</w:t>
            </w:r>
          </w:p>
          <w:p w14:paraId="5C5CAEA5" w14:textId="61C89F33" w:rsidR="00F47B40" w:rsidRPr="00FC03C8" w:rsidRDefault="00FC03C8" w:rsidP="00FC03C8">
            <w:pPr>
              <w:spacing w:after="0" w:line="240" w:lineRule="auto"/>
              <w:rPr>
                <w:rFonts w:ascii="Times New Roman" w:hAnsi="Times New Roman" w:cs="Times New Roman"/>
                <w:color w:val="000000"/>
                <w:sz w:val="20"/>
                <w:szCs w:val="20"/>
              </w:rPr>
            </w:pPr>
            <w:r w:rsidRPr="00FC03C8">
              <w:rPr>
                <w:rFonts w:ascii="Times New Roman" w:hAnsi="Times New Roman" w:cs="Times New Roman"/>
                <w:sz w:val="20"/>
                <w:szCs w:val="20"/>
              </w:rPr>
              <w:t>тыс. рублей</w:t>
            </w:r>
          </w:p>
        </w:tc>
      </w:tr>
      <w:tr w:rsidR="00F47B40" w:rsidRPr="00302D22" w14:paraId="02794CFA" w14:textId="77777777" w:rsidTr="00FC03C8">
        <w:trPr>
          <w:trHeight w:val="340"/>
          <w:tblHeader/>
        </w:trPr>
        <w:tc>
          <w:tcPr>
            <w:tcW w:w="7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954485" w14:textId="77777777" w:rsidR="00F47B40" w:rsidRPr="00302D22" w:rsidRDefault="00F47B40" w:rsidP="00BE665C">
            <w:pPr>
              <w:spacing w:after="0"/>
              <w:rPr>
                <w:rFonts w:ascii="Times New Roman" w:hAnsi="Times New Roman"/>
                <w:color w:val="000000"/>
                <w:sz w:val="20"/>
                <w:szCs w:val="20"/>
              </w:rPr>
            </w:pPr>
          </w:p>
        </w:tc>
        <w:tc>
          <w:tcPr>
            <w:tcW w:w="30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728CB7" w14:textId="77777777" w:rsidR="00F47B40" w:rsidRPr="00302D22" w:rsidRDefault="00F47B40" w:rsidP="00BE665C">
            <w:pPr>
              <w:spacing w:after="0"/>
              <w:rPr>
                <w:rFonts w:ascii="Times New Roman" w:hAnsi="Times New Roman"/>
                <w:color w:val="000000"/>
                <w:sz w:val="20"/>
                <w:szCs w:val="20"/>
              </w:rPr>
            </w:pPr>
          </w:p>
        </w:tc>
        <w:tc>
          <w:tcPr>
            <w:tcW w:w="1263" w:type="dxa"/>
            <w:tcBorders>
              <w:top w:val="nil"/>
              <w:left w:val="nil"/>
              <w:bottom w:val="single" w:sz="4" w:space="0" w:color="auto"/>
              <w:right w:val="single" w:sz="4" w:space="0" w:color="auto"/>
            </w:tcBorders>
            <w:shd w:val="clear" w:color="auto" w:fill="FFFFFF"/>
            <w:vAlign w:val="center"/>
            <w:hideMark/>
          </w:tcPr>
          <w:p w14:paraId="1C8D1FA0" w14:textId="77777777" w:rsidR="00F47B40" w:rsidRPr="00302D22" w:rsidRDefault="00F47B40" w:rsidP="00F65F2B">
            <w:pPr>
              <w:spacing w:after="0" w:line="240" w:lineRule="auto"/>
              <w:jc w:val="center"/>
              <w:rPr>
                <w:rFonts w:ascii="Times New Roman" w:hAnsi="Times New Roman"/>
                <w:color w:val="000000"/>
                <w:sz w:val="20"/>
                <w:szCs w:val="20"/>
              </w:rPr>
            </w:pPr>
            <w:r w:rsidRPr="00302D22">
              <w:rPr>
                <w:rFonts w:ascii="Times New Roman" w:hAnsi="Times New Roman"/>
                <w:color w:val="000000"/>
                <w:sz w:val="20"/>
                <w:szCs w:val="20"/>
              </w:rPr>
              <w:t xml:space="preserve">Сумма, тыс. рублей </w:t>
            </w:r>
            <w:r w:rsidRPr="00302D22">
              <w:rPr>
                <w:rFonts w:ascii="Times New Roman" w:hAnsi="Times New Roman"/>
                <w:color w:val="000000"/>
                <w:sz w:val="20"/>
                <w:szCs w:val="20"/>
              </w:rPr>
              <w:br/>
              <w:t xml:space="preserve"> </w:t>
            </w:r>
          </w:p>
        </w:tc>
        <w:tc>
          <w:tcPr>
            <w:tcW w:w="1004" w:type="dxa"/>
            <w:tcBorders>
              <w:top w:val="nil"/>
              <w:left w:val="nil"/>
              <w:bottom w:val="single" w:sz="4" w:space="0" w:color="auto"/>
              <w:right w:val="single" w:sz="4" w:space="0" w:color="auto"/>
            </w:tcBorders>
            <w:shd w:val="clear" w:color="auto" w:fill="FFFFFF"/>
            <w:vAlign w:val="center"/>
            <w:hideMark/>
          </w:tcPr>
          <w:p w14:paraId="6D02FA1D" w14:textId="77777777" w:rsidR="00F47B40" w:rsidRPr="00302D22" w:rsidRDefault="00F47B40" w:rsidP="00F65F2B">
            <w:pPr>
              <w:spacing w:after="0" w:line="240" w:lineRule="auto"/>
              <w:jc w:val="center"/>
              <w:rPr>
                <w:rFonts w:ascii="Times New Roman" w:hAnsi="Times New Roman"/>
                <w:color w:val="000000"/>
                <w:sz w:val="18"/>
                <w:szCs w:val="18"/>
              </w:rPr>
            </w:pPr>
            <w:r w:rsidRPr="00302D22">
              <w:rPr>
                <w:rFonts w:ascii="Times New Roman" w:hAnsi="Times New Roman"/>
                <w:color w:val="000000"/>
                <w:sz w:val="18"/>
                <w:szCs w:val="18"/>
              </w:rPr>
              <w:t>% к общему объему расходов</w:t>
            </w:r>
          </w:p>
        </w:tc>
        <w:tc>
          <w:tcPr>
            <w:tcW w:w="1234" w:type="dxa"/>
            <w:tcBorders>
              <w:top w:val="nil"/>
              <w:left w:val="nil"/>
              <w:bottom w:val="single" w:sz="4" w:space="0" w:color="auto"/>
              <w:right w:val="single" w:sz="4" w:space="0" w:color="auto"/>
            </w:tcBorders>
            <w:shd w:val="clear" w:color="auto" w:fill="FFFFFF"/>
            <w:vAlign w:val="center"/>
            <w:hideMark/>
          </w:tcPr>
          <w:p w14:paraId="26422532" w14:textId="77777777" w:rsidR="00F47B40" w:rsidRPr="00302D22" w:rsidRDefault="00F47B40" w:rsidP="00F65F2B">
            <w:pPr>
              <w:spacing w:after="0" w:line="240" w:lineRule="auto"/>
              <w:jc w:val="center"/>
              <w:rPr>
                <w:rFonts w:ascii="Times New Roman" w:hAnsi="Times New Roman"/>
                <w:color w:val="000000"/>
                <w:sz w:val="20"/>
                <w:szCs w:val="20"/>
              </w:rPr>
            </w:pPr>
            <w:r w:rsidRPr="00302D22">
              <w:rPr>
                <w:rFonts w:ascii="Times New Roman" w:hAnsi="Times New Roman"/>
                <w:color w:val="000000"/>
                <w:sz w:val="20"/>
                <w:szCs w:val="20"/>
              </w:rPr>
              <w:t xml:space="preserve">Сумма, </w:t>
            </w:r>
            <w:proofErr w:type="spellStart"/>
            <w:proofErr w:type="gramStart"/>
            <w:r w:rsidRPr="00302D22">
              <w:rPr>
                <w:rFonts w:ascii="Times New Roman" w:hAnsi="Times New Roman"/>
                <w:color w:val="000000"/>
                <w:sz w:val="20"/>
                <w:szCs w:val="20"/>
              </w:rPr>
              <w:t>тыс.рублей</w:t>
            </w:r>
            <w:proofErr w:type="spellEnd"/>
            <w:proofErr w:type="gramEnd"/>
            <w:r w:rsidRPr="00302D22">
              <w:rPr>
                <w:rFonts w:ascii="Times New Roman" w:hAnsi="Times New Roman"/>
                <w:color w:val="000000"/>
                <w:sz w:val="20"/>
                <w:szCs w:val="20"/>
              </w:rPr>
              <w:t xml:space="preserve"> </w:t>
            </w:r>
          </w:p>
        </w:tc>
        <w:tc>
          <w:tcPr>
            <w:tcW w:w="1015" w:type="dxa"/>
            <w:tcBorders>
              <w:top w:val="nil"/>
              <w:left w:val="nil"/>
              <w:bottom w:val="single" w:sz="4" w:space="0" w:color="auto"/>
              <w:right w:val="single" w:sz="4" w:space="0" w:color="auto"/>
            </w:tcBorders>
            <w:shd w:val="clear" w:color="auto" w:fill="FFFFFF"/>
            <w:vAlign w:val="center"/>
            <w:hideMark/>
          </w:tcPr>
          <w:p w14:paraId="5299AFFA" w14:textId="6B742B57" w:rsidR="00F47B40" w:rsidRPr="00302D22" w:rsidRDefault="00F47B40" w:rsidP="00F65F2B">
            <w:pPr>
              <w:spacing w:after="0" w:line="240" w:lineRule="auto"/>
              <w:jc w:val="center"/>
              <w:rPr>
                <w:rFonts w:ascii="Times New Roman" w:hAnsi="Times New Roman"/>
                <w:color w:val="000000"/>
                <w:sz w:val="20"/>
                <w:szCs w:val="20"/>
              </w:rPr>
            </w:pPr>
            <w:r w:rsidRPr="00302D22">
              <w:rPr>
                <w:rFonts w:ascii="Times New Roman" w:hAnsi="Times New Roman"/>
                <w:color w:val="000000"/>
                <w:sz w:val="20"/>
                <w:szCs w:val="20"/>
              </w:rPr>
              <w:t xml:space="preserve">% к общему объему расходов </w:t>
            </w:r>
          </w:p>
        </w:tc>
        <w:tc>
          <w:tcPr>
            <w:tcW w:w="8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00E83A" w14:textId="77777777" w:rsidR="00F47B40" w:rsidRPr="00302D22" w:rsidRDefault="00F47B40" w:rsidP="00F65F2B">
            <w:pPr>
              <w:spacing w:after="0" w:line="240" w:lineRule="auto"/>
              <w:rPr>
                <w:rFonts w:ascii="Times New Roman" w:hAnsi="Times New Roman"/>
                <w:color w:val="000000"/>
                <w:sz w:val="20"/>
                <w:szCs w:val="20"/>
              </w:rPr>
            </w:pPr>
          </w:p>
        </w:tc>
        <w:tc>
          <w:tcPr>
            <w:tcW w:w="14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D9F42D" w14:textId="77777777" w:rsidR="00F47B40" w:rsidRPr="00302D22" w:rsidRDefault="00F47B40" w:rsidP="00F65F2B">
            <w:pPr>
              <w:spacing w:after="0" w:line="240" w:lineRule="auto"/>
              <w:rPr>
                <w:rFonts w:ascii="Times New Roman" w:hAnsi="Times New Roman"/>
                <w:color w:val="000000"/>
                <w:sz w:val="20"/>
                <w:szCs w:val="20"/>
              </w:rPr>
            </w:pPr>
          </w:p>
        </w:tc>
      </w:tr>
      <w:tr w:rsidR="00F47B40" w:rsidRPr="00302D22" w14:paraId="1E0E1979" w14:textId="77777777" w:rsidTr="009C3A5C">
        <w:trPr>
          <w:trHeight w:val="238"/>
          <w:tblHeader/>
        </w:trPr>
        <w:tc>
          <w:tcPr>
            <w:tcW w:w="735" w:type="dxa"/>
            <w:tcBorders>
              <w:top w:val="nil"/>
              <w:left w:val="single" w:sz="4" w:space="0" w:color="auto"/>
              <w:bottom w:val="single" w:sz="4" w:space="0" w:color="auto"/>
              <w:right w:val="single" w:sz="4" w:space="0" w:color="auto"/>
            </w:tcBorders>
            <w:shd w:val="clear" w:color="auto" w:fill="FFFFFF"/>
            <w:noWrap/>
            <w:vAlign w:val="bottom"/>
            <w:hideMark/>
          </w:tcPr>
          <w:p w14:paraId="028AB225"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1</w:t>
            </w:r>
          </w:p>
        </w:tc>
        <w:tc>
          <w:tcPr>
            <w:tcW w:w="3060" w:type="dxa"/>
            <w:tcBorders>
              <w:top w:val="nil"/>
              <w:left w:val="nil"/>
              <w:bottom w:val="single" w:sz="4" w:space="0" w:color="auto"/>
              <w:right w:val="single" w:sz="4" w:space="0" w:color="auto"/>
            </w:tcBorders>
            <w:shd w:val="clear" w:color="auto" w:fill="FFFFFF"/>
            <w:noWrap/>
            <w:vAlign w:val="bottom"/>
            <w:hideMark/>
          </w:tcPr>
          <w:p w14:paraId="1DE0E613"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2</w:t>
            </w:r>
          </w:p>
        </w:tc>
        <w:tc>
          <w:tcPr>
            <w:tcW w:w="1263" w:type="dxa"/>
            <w:tcBorders>
              <w:top w:val="nil"/>
              <w:left w:val="nil"/>
              <w:bottom w:val="single" w:sz="4" w:space="0" w:color="auto"/>
              <w:right w:val="single" w:sz="4" w:space="0" w:color="auto"/>
            </w:tcBorders>
            <w:shd w:val="clear" w:color="auto" w:fill="FFFFFF"/>
            <w:vAlign w:val="center"/>
            <w:hideMark/>
          </w:tcPr>
          <w:p w14:paraId="57E72CF4"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3</w:t>
            </w:r>
          </w:p>
        </w:tc>
        <w:tc>
          <w:tcPr>
            <w:tcW w:w="1004" w:type="dxa"/>
            <w:tcBorders>
              <w:top w:val="nil"/>
              <w:left w:val="nil"/>
              <w:bottom w:val="single" w:sz="4" w:space="0" w:color="auto"/>
              <w:right w:val="single" w:sz="4" w:space="0" w:color="auto"/>
            </w:tcBorders>
            <w:shd w:val="clear" w:color="auto" w:fill="FFFFFF"/>
            <w:vAlign w:val="center"/>
            <w:hideMark/>
          </w:tcPr>
          <w:p w14:paraId="5AB47ED4"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4</w:t>
            </w:r>
          </w:p>
        </w:tc>
        <w:tc>
          <w:tcPr>
            <w:tcW w:w="1234" w:type="dxa"/>
            <w:tcBorders>
              <w:top w:val="nil"/>
              <w:left w:val="nil"/>
              <w:bottom w:val="single" w:sz="4" w:space="0" w:color="auto"/>
              <w:right w:val="single" w:sz="4" w:space="0" w:color="auto"/>
            </w:tcBorders>
            <w:shd w:val="clear" w:color="auto" w:fill="FFFFFF"/>
            <w:vAlign w:val="center"/>
            <w:hideMark/>
          </w:tcPr>
          <w:p w14:paraId="59728453"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5</w:t>
            </w:r>
          </w:p>
        </w:tc>
        <w:tc>
          <w:tcPr>
            <w:tcW w:w="1015" w:type="dxa"/>
            <w:tcBorders>
              <w:top w:val="nil"/>
              <w:left w:val="nil"/>
              <w:bottom w:val="single" w:sz="4" w:space="0" w:color="auto"/>
              <w:right w:val="single" w:sz="4" w:space="0" w:color="auto"/>
            </w:tcBorders>
            <w:shd w:val="clear" w:color="auto" w:fill="FFFFFF"/>
            <w:vAlign w:val="center"/>
            <w:hideMark/>
          </w:tcPr>
          <w:p w14:paraId="194B40EB"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6</w:t>
            </w:r>
          </w:p>
        </w:tc>
        <w:tc>
          <w:tcPr>
            <w:tcW w:w="836" w:type="dxa"/>
            <w:tcBorders>
              <w:top w:val="nil"/>
              <w:left w:val="nil"/>
              <w:bottom w:val="single" w:sz="4" w:space="0" w:color="auto"/>
              <w:right w:val="single" w:sz="4" w:space="0" w:color="auto"/>
            </w:tcBorders>
            <w:shd w:val="clear" w:color="auto" w:fill="FFFFFF"/>
            <w:vAlign w:val="center"/>
            <w:hideMark/>
          </w:tcPr>
          <w:p w14:paraId="770625E6"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7</w:t>
            </w:r>
          </w:p>
        </w:tc>
        <w:tc>
          <w:tcPr>
            <w:tcW w:w="1451" w:type="dxa"/>
            <w:tcBorders>
              <w:top w:val="nil"/>
              <w:left w:val="nil"/>
              <w:bottom w:val="single" w:sz="4" w:space="0" w:color="auto"/>
              <w:right w:val="single" w:sz="4" w:space="0" w:color="auto"/>
            </w:tcBorders>
            <w:shd w:val="clear" w:color="auto" w:fill="FFFFFF"/>
            <w:vAlign w:val="center"/>
            <w:hideMark/>
          </w:tcPr>
          <w:p w14:paraId="41E8E10A" w14:textId="77777777" w:rsidR="00F47B40" w:rsidRPr="00302D22" w:rsidRDefault="00F47B40" w:rsidP="00BE665C">
            <w:pPr>
              <w:spacing w:after="0"/>
              <w:jc w:val="center"/>
              <w:rPr>
                <w:rFonts w:ascii="Times New Roman" w:hAnsi="Times New Roman"/>
                <w:color w:val="000000"/>
                <w:sz w:val="18"/>
                <w:szCs w:val="18"/>
              </w:rPr>
            </w:pPr>
            <w:r w:rsidRPr="00302D22">
              <w:rPr>
                <w:rFonts w:ascii="Times New Roman" w:hAnsi="Times New Roman"/>
                <w:color w:val="000000"/>
                <w:sz w:val="18"/>
                <w:szCs w:val="18"/>
              </w:rPr>
              <w:t>8</w:t>
            </w:r>
          </w:p>
        </w:tc>
      </w:tr>
      <w:tr w:rsidR="00F47B40" w:rsidRPr="00302D22" w14:paraId="15A218C8" w14:textId="77777777" w:rsidTr="00FC03C8">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1DF3EC75"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 </w:t>
            </w:r>
          </w:p>
        </w:tc>
        <w:tc>
          <w:tcPr>
            <w:tcW w:w="3060" w:type="dxa"/>
            <w:tcBorders>
              <w:top w:val="single" w:sz="4" w:space="0" w:color="auto"/>
              <w:left w:val="nil"/>
              <w:bottom w:val="single" w:sz="4" w:space="0" w:color="auto"/>
              <w:right w:val="single" w:sz="4" w:space="0" w:color="auto"/>
            </w:tcBorders>
            <w:shd w:val="clear" w:color="auto" w:fill="FFFFFF"/>
            <w:hideMark/>
          </w:tcPr>
          <w:p w14:paraId="31C31281" w14:textId="77777777" w:rsidR="00F47B40" w:rsidRPr="00302D22" w:rsidRDefault="00F47B40" w:rsidP="00BE665C">
            <w:pPr>
              <w:spacing w:after="0"/>
              <w:rPr>
                <w:rFonts w:ascii="Times New Roman" w:hAnsi="Times New Roman"/>
                <w:bCs/>
                <w:sz w:val="20"/>
                <w:szCs w:val="20"/>
              </w:rPr>
            </w:pPr>
            <w:r w:rsidRPr="00302D22">
              <w:rPr>
                <w:rFonts w:ascii="Times New Roman" w:hAnsi="Times New Roman"/>
                <w:bCs/>
                <w:sz w:val="20"/>
                <w:szCs w:val="20"/>
              </w:rPr>
              <w:t>ВСЕГО по программе:</w:t>
            </w:r>
          </w:p>
        </w:tc>
        <w:tc>
          <w:tcPr>
            <w:tcW w:w="1263" w:type="dxa"/>
            <w:tcBorders>
              <w:top w:val="single" w:sz="4" w:space="0" w:color="auto"/>
              <w:left w:val="nil"/>
              <w:bottom w:val="single" w:sz="4" w:space="0" w:color="auto"/>
              <w:right w:val="single" w:sz="4" w:space="0" w:color="auto"/>
            </w:tcBorders>
            <w:shd w:val="clear" w:color="auto" w:fill="FFFFFF"/>
            <w:noWrap/>
            <w:hideMark/>
          </w:tcPr>
          <w:p w14:paraId="23A9BC13"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170 821,03</w:t>
            </w:r>
          </w:p>
        </w:tc>
        <w:tc>
          <w:tcPr>
            <w:tcW w:w="1004" w:type="dxa"/>
            <w:tcBorders>
              <w:top w:val="single" w:sz="4" w:space="0" w:color="auto"/>
              <w:left w:val="nil"/>
              <w:bottom w:val="single" w:sz="4" w:space="0" w:color="auto"/>
              <w:right w:val="single" w:sz="4" w:space="0" w:color="auto"/>
            </w:tcBorders>
            <w:shd w:val="clear" w:color="auto" w:fill="FFFFFF"/>
            <w:noWrap/>
            <w:hideMark/>
          </w:tcPr>
          <w:p w14:paraId="41A0FD3E"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 xml:space="preserve">100,00  </w:t>
            </w:r>
          </w:p>
        </w:tc>
        <w:tc>
          <w:tcPr>
            <w:tcW w:w="1234" w:type="dxa"/>
            <w:tcBorders>
              <w:top w:val="single" w:sz="4" w:space="0" w:color="auto"/>
              <w:left w:val="nil"/>
              <w:bottom w:val="single" w:sz="4" w:space="0" w:color="auto"/>
              <w:right w:val="single" w:sz="4" w:space="0" w:color="auto"/>
            </w:tcBorders>
            <w:shd w:val="clear" w:color="auto" w:fill="FFFFFF"/>
            <w:noWrap/>
            <w:hideMark/>
          </w:tcPr>
          <w:p w14:paraId="58201348"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166 744,98</w:t>
            </w:r>
          </w:p>
        </w:tc>
        <w:tc>
          <w:tcPr>
            <w:tcW w:w="1015" w:type="dxa"/>
            <w:tcBorders>
              <w:top w:val="single" w:sz="4" w:space="0" w:color="auto"/>
              <w:left w:val="nil"/>
              <w:bottom w:val="single" w:sz="4" w:space="0" w:color="auto"/>
              <w:right w:val="single" w:sz="4" w:space="0" w:color="auto"/>
            </w:tcBorders>
            <w:shd w:val="clear" w:color="auto" w:fill="FFFFFF"/>
            <w:noWrap/>
            <w:hideMark/>
          </w:tcPr>
          <w:p w14:paraId="6190903D"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 xml:space="preserve">100,00  </w:t>
            </w:r>
          </w:p>
        </w:tc>
        <w:tc>
          <w:tcPr>
            <w:tcW w:w="836" w:type="dxa"/>
            <w:tcBorders>
              <w:top w:val="single" w:sz="4" w:space="0" w:color="auto"/>
              <w:left w:val="nil"/>
              <w:bottom w:val="single" w:sz="4" w:space="0" w:color="auto"/>
              <w:right w:val="single" w:sz="4" w:space="0" w:color="auto"/>
            </w:tcBorders>
            <w:shd w:val="clear" w:color="auto" w:fill="FFFFFF"/>
            <w:noWrap/>
            <w:hideMark/>
          </w:tcPr>
          <w:p w14:paraId="01FA6143"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97,61</w:t>
            </w:r>
          </w:p>
        </w:tc>
        <w:tc>
          <w:tcPr>
            <w:tcW w:w="1451" w:type="dxa"/>
            <w:tcBorders>
              <w:top w:val="single" w:sz="4" w:space="0" w:color="auto"/>
              <w:left w:val="nil"/>
              <w:bottom w:val="single" w:sz="4" w:space="0" w:color="auto"/>
              <w:right w:val="single" w:sz="4" w:space="0" w:color="auto"/>
            </w:tcBorders>
            <w:shd w:val="clear" w:color="auto" w:fill="FFFFFF"/>
            <w:noWrap/>
            <w:hideMark/>
          </w:tcPr>
          <w:p w14:paraId="7D71E66F"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- 4 076,05</w:t>
            </w:r>
          </w:p>
        </w:tc>
      </w:tr>
      <w:tr w:rsidR="00F47B40" w:rsidRPr="00302D22" w14:paraId="7DC5759E" w14:textId="77777777" w:rsidTr="00FC03C8">
        <w:trPr>
          <w:trHeight w:val="351"/>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069D5CCB" w14:textId="77777777" w:rsidR="00F47B40" w:rsidRPr="00302D22" w:rsidRDefault="00F47B40" w:rsidP="00BE665C">
            <w:pPr>
              <w:spacing w:after="0"/>
              <w:jc w:val="right"/>
              <w:rPr>
                <w:rFonts w:ascii="Times New Roman" w:hAnsi="Times New Roman"/>
                <w:bCs/>
                <w:sz w:val="18"/>
                <w:szCs w:val="18"/>
              </w:rPr>
            </w:pPr>
            <w:r w:rsidRPr="00302D22">
              <w:rPr>
                <w:rFonts w:ascii="Times New Roman" w:hAnsi="Times New Roman"/>
                <w:bCs/>
                <w:sz w:val="18"/>
                <w:szCs w:val="18"/>
              </w:rPr>
              <w:t>1</w:t>
            </w:r>
          </w:p>
        </w:tc>
        <w:tc>
          <w:tcPr>
            <w:tcW w:w="3060" w:type="dxa"/>
            <w:tcBorders>
              <w:top w:val="nil"/>
              <w:left w:val="nil"/>
              <w:bottom w:val="single" w:sz="4" w:space="0" w:color="auto"/>
              <w:right w:val="single" w:sz="4" w:space="0" w:color="auto"/>
            </w:tcBorders>
            <w:shd w:val="clear" w:color="auto" w:fill="FFFFFF"/>
            <w:hideMark/>
          </w:tcPr>
          <w:p w14:paraId="5DFD8AB2" w14:textId="22333649" w:rsidR="00F47B40" w:rsidRPr="00302D22" w:rsidRDefault="00F47B40" w:rsidP="00BE665C">
            <w:pPr>
              <w:spacing w:after="0"/>
              <w:rPr>
                <w:rFonts w:ascii="Times New Roman" w:hAnsi="Times New Roman"/>
                <w:bCs/>
                <w:sz w:val="20"/>
                <w:szCs w:val="20"/>
              </w:rPr>
            </w:pPr>
            <w:r w:rsidRPr="00302D22">
              <w:rPr>
                <w:rFonts w:ascii="Times New Roman" w:hAnsi="Times New Roman"/>
                <w:bCs/>
                <w:sz w:val="20"/>
                <w:szCs w:val="20"/>
              </w:rPr>
              <w:t xml:space="preserve">Подпрограмма </w:t>
            </w:r>
            <w:r w:rsidR="000F4527" w:rsidRPr="00302D22">
              <w:rPr>
                <w:rFonts w:ascii="Times New Roman" w:hAnsi="Times New Roman"/>
                <w:bCs/>
                <w:sz w:val="20"/>
                <w:szCs w:val="20"/>
              </w:rPr>
              <w:t>«</w:t>
            </w:r>
            <w:r w:rsidRPr="00302D22">
              <w:rPr>
                <w:rFonts w:ascii="Times New Roman" w:hAnsi="Times New Roman"/>
                <w:bCs/>
                <w:sz w:val="20"/>
                <w:szCs w:val="20"/>
              </w:rPr>
              <w:t>Автомобильные дороги</w:t>
            </w:r>
            <w:r w:rsidR="000F4527" w:rsidRPr="00302D22">
              <w:rPr>
                <w:rFonts w:ascii="Times New Roman" w:hAnsi="Times New Roman"/>
                <w:bCs/>
                <w:sz w:val="20"/>
                <w:szCs w:val="20"/>
              </w:rPr>
              <w:t>»</w:t>
            </w:r>
          </w:p>
        </w:tc>
        <w:tc>
          <w:tcPr>
            <w:tcW w:w="1263" w:type="dxa"/>
            <w:tcBorders>
              <w:top w:val="nil"/>
              <w:left w:val="nil"/>
              <w:bottom w:val="single" w:sz="4" w:space="0" w:color="auto"/>
              <w:right w:val="single" w:sz="4" w:space="0" w:color="auto"/>
            </w:tcBorders>
            <w:shd w:val="clear" w:color="auto" w:fill="FFFFFF"/>
            <w:noWrap/>
            <w:hideMark/>
          </w:tcPr>
          <w:p w14:paraId="62BEBC48"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139 202,03</w:t>
            </w:r>
          </w:p>
        </w:tc>
        <w:tc>
          <w:tcPr>
            <w:tcW w:w="1004" w:type="dxa"/>
            <w:tcBorders>
              <w:top w:val="nil"/>
              <w:left w:val="nil"/>
              <w:bottom w:val="single" w:sz="4" w:space="0" w:color="auto"/>
              <w:right w:val="single" w:sz="4" w:space="0" w:color="auto"/>
            </w:tcBorders>
            <w:shd w:val="clear" w:color="auto" w:fill="FFFFFF"/>
            <w:noWrap/>
            <w:hideMark/>
          </w:tcPr>
          <w:p w14:paraId="4A4A0C65"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81,49</w:t>
            </w:r>
          </w:p>
        </w:tc>
        <w:tc>
          <w:tcPr>
            <w:tcW w:w="1234" w:type="dxa"/>
            <w:tcBorders>
              <w:top w:val="nil"/>
              <w:left w:val="nil"/>
              <w:bottom w:val="single" w:sz="4" w:space="0" w:color="auto"/>
              <w:right w:val="single" w:sz="4" w:space="0" w:color="auto"/>
            </w:tcBorders>
            <w:shd w:val="clear" w:color="auto" w:fill="FFFFFF"/>
            <w:noWrap/>
            <w:hideMark/>
          </w:tcPr>
          <w:p w14:paraId="15CA4A4C"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135 260,69</w:t>
            </w:r>
          </w:p>
        </w:tc>
        <w:tc>
          <w:tcPr>
            <w:tcW w:w="1015" w:type="dxa"/>
            <w:tcBorders>
              <w:top w:val="nil"/>
              <w:left w:val="nil"/>
              <w:bottom w:val="single" w:sz="4" w:space="0" w:color="auto"/>
              <w:right w:val="single" w:sz="4" w:space="0" w:color="auto"/>
            </w:tcBorders>
            <w:shd w:val="clear" w:color="auto" w:fill="FFFFFF"/>
            <w:noWrap/>
            <w:hideMark/>
          </w:tcPr>
          <w:p w14:paraId="0C9103A7"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81,12</w:t>
            </w:r>
          </w:p>
        </w:tc>
        <w:tc>
          <w:tcPr>
            <w:tcW w:w="836" w:type="dxa"/>
            <w:tcBorders>
              <w:top w:val="nil"/>
              <w:left w:val="nil"/>
              <w:bottom w:val="single" w:sz="4" w:space="0" w:color="auto"/>
              <w:right w:val="single" w:sz="4" w:space="0" w:color="auto"/>
            </w:tcBorders>
            <w:shd w:val="clear" w:color="auto" w:fill="FFFFFF"/>
            <w:noWrap/>
            <w:hideMark/>
          </w:tcPr>
          <w:p w14:paraId="3245E06E"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97,17</w:t>
            </w:r>
          </w:p>
        </w:tc>
        <w:tc>
          <w:tcPr>
            <w:tcW w:w="1451" w:type="dxa"/>
            <w:tcBorders>
              <w:top w:val="nil"/>
              <w:left w:val="nil"/>
              <w:bottom w:val="single" w:sz="4" w:space="0" w:color="auto"/>
              <w:right w:val="single" w:sz="4" w:space="0" w:color="auto"/>
            </w:tcBorders>
            <w:shd w:val="clear" w:color="auto" w:fill="FFFFFF"/>
            <w:noWrap/>
            <w:hideMark/>
          </w:tcPr>
          <w:p w14:paraId="3DBFAFBB"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- 3 941,34</w:t>
            </w:r>
          </w:p>
        </w:tc>
      </w:tr>
      <w:tr w:rsidR="00F47B40" w:rsidRPr="00302D22" w14:paraId="45F020CA" w14:textId="77777777" w:rsidTr="00FC03C8">
        <w:trPr>
          <w:trHeight w:val="1752"/>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1B3E22B1"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lastRenderedPageBreak/>
              <w:t>1.1.</w:t>
            </w:r>
          </w:p>
        </w:tc>
        <w:tc>
          <w:tcPr>
            <w:tcW w:w="3060" w:type="dxa"/>
            <w:tcBorders>
              <w:top w:val="nil"/>
              <w:left w:val="nil"/>
              <w:bottom w:val="single" w:sz="4" w:space="0" w:color="auto"/>
              <w:right w:val="single" w:sz="4" w:space="0" w:color="auto"/>
            </w:tcBorders>
            <w:shd w:val="clear" w:color="auto" w:fill="FFFFFF"/>
            <w:hideMark/>
          </w:tcPr>
          <w:p w14:paraId="39C5902E" w14:textId="041D1DBD" w:rsidR="00F47B40" w:rsidRPr="00302D22" w:rsidRDefault="00F47B40" w:rsidP="00BE665C">
            <w:pPr>
              <w:spacing w:after="0"/>
              <w:rPr>
                <w:rFonts w:ascii="Times New Roman" w:hAnsi="Times New Roman"/>
                <w:bCs/>
                <w:sz w:val="20"/>
                <w:szCs w:val="20"/>
              </w:rPr>
            </w:pPr>
            <w:r w:rsidRPr="00302D22">
              <w:rPr>
                <w:rFonts w:ascii="Times New Roman" w:hAnsi="Times New Roman"/>
                <w:bCs/>
                <w:sz w:val="20"/>
                <w:szCs w:val="20"/>
              </w:rPr>
              <w:t xml:space="preserve">Основное мероприятие </w:t>
            </w:r>
            <w:r w:rsidR="000F4527" w:rsidRPr="00302D22">
              <w:rPr>
                <w:rFonts w:ascii="Times New Roman" w:hAnsi="Times New Roman"/>
                <w:bCs/>
                <w:sz w:val="20"/>
                <w:szCs w:val="20"/>
              </w:rPr>
              <w:t>«</w:t>
            </w:r>
            <w:r w:rsidRPr="00302D22">
              <w:rPr>
                <w:rFonts w:ascii="Times New Roman" w:hAnsi="Times New Roman"/>
                <w:bCs/>
                <w:sz w:val="20"/>
                <w:szCs w:val="20"/>
              </w:rPr>
              <w:t xml:space="preserve">Строительство, реконструкция и капитальный ремонт автомобильных дорог общего </w:t>
            </w:r>
            <w:proofErr w:type="gramStart"/>
            <w:r w:rsidRPr="00302D22">
              <w:rPr>
                <w:rFonts w:ascii="Times New Roman" w:hAnsi="Times New Roman"/>
                <w:bCs/>
                <w:sz w:val="20"/>
                <w:szCs w:val="20"/>
              </w:rPr>
              <w:t>пользования  местного</w:t>
            </w:r>
            <w:proofErr w:type="gramEnd"/>
            <w:r w:rsidRPr="00302D22">
              <w:rPr>
                <w:rFonts w:ascii="Times New Roman" w:hAnsi="Times New Roman"/>
                <w:bCs/>
                <w:sz w:val="20"/>
                <w:szCs w:val="20"/>
              </w:rPr>
              <w:t xml:space="preserve"> значения и  дорожных сооружений на них</w:t>
            </w:r>
            <w:r w:rsidR="000F4527" w:rsidRPr="00302D22">
              <w:rPr>
                <w:rFonts w:ascii="Times New Roman" w:hAnsi="Times New Roman"/>
                <w:bCs/>
                <w:sz w:val="20"/>
                <w:szCs w:val="20"/>
              </w:rPr>
              <w:t>»</w:t>
            </w:r>
          </w:p>
        </w:tc>
        <w:tc>
          <w:tcPr>
            <w:tcW w:w="1263" w:type="dxa"/>
            <w:tcBorders>
              <w:top w:val="nil"/>
              <w:left w:val="nil"/>
              <w:bottom w:val="single" w:sz="4" w:space="0" w:color="auto"/>
              <w:right w:val="single" w:sz="4" w:space="0" w:color="auto"/>
            </w:tcBorders>
            <w:shd w:val="clear" w:color="auto" w:fill="FFFFFF"/>
            <w:noWrap/>
            <w:hideMark/>
          </w:tcPr>
          <w:p w14:paraId="6B39112C"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33 364,06</w:t>
            </w:r>
          </w:p>
        </w:tc>
        <w:tc>
          <w:tcPr>
            <w:tcW w:w="1004" w:type="dxa"/>
            <w:tcBorders>
              <w:top w:val="nil"/>
              <w:left w:val="nil"/>
              <w:bottom w:val="single" w:sz="4" w:space="0" w:color="auto"/>
              <w:right w:val="single" w:sz="4" w:space="0" w:color="auto"/>
            </w:tcBorders>
            <w:shd w:val="clear" w:color="auto" w:fill="FFFFFF"/>
            <w:noWrap/>
            <w:hideMark/>
          </w:tcPr>
          <w:p w14:paraId="0754A45F"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19,53</w:t>
            </w:r>
          </w:p>
        </w:tc>
        <w:tc>
          <w:tcPr>
            <w:tcW w:w="1234" w:type="dxa"/>
            <w:tcBorders>
              <w:top w:val="nil"/>
              <w:left w:val="nil"/>
              <w:bottom w:val="single" w:sz="4" w:space="0" w:color="auto"/>
              <w:right w:val="single" w:sz="4" w:space="0" w:color="auto"/>
            </w:tcBorders>
            <w:shd w:val="clear" w:color="auto" w:fill="FFFFFF"/>
            <w:noWrap/>
            <w:hideMark/>
          </w:tcPr>
          <w:p w14:paraId="55328CD4"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33 364,05</w:t>
            </w:r>
          </w:p>
        </w:tc>
        <w:tc>
          <w:tcPr>
            <w:tcW w:w="1015" w:type="dxa"/>
            <w:tcBorders>
              <w:top w:val="nil"/>
              <w:left w:val="nil"/>
              <w:bottom w:val="single" w:sz="4" w:space="0" w:color="auto"/>
              <w:right w:val="single" w:sz="4" w:space="0" w:color="auto"/>
            </w:tcBorders>
            <w:shd w:val="clear" w:color="auto" w:fill="FFFFFF"/>
            <w:noWrap/>
            <w:hideMark/>
          </w:tcPr>
          <w:p w14:paraId="0F518353"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20,01</w:t>
            </w:r>
          </w:p>
        </w:tc>
        <w:tc>
          <w:tcPr>
            <w:tcW w:w="836" w:type="dxa"/>
            <w:tcBorders>
              <w:top w:val="nil"/>
              <w:left w:val="nil"/>
              <w:bottom w:val="single" w:sz="4" w:space="0" w:color="auto"/>
              <w:right w:val="single" w:sz="4" w:space="0" w:color="auto"/>
            </w:tcBorders>
            <w:shd w:val="clear" w:color="auto" w:fill="FFFFFF"/>
            <w:noWrap/>
            <w:hideMark/>
          </w:tcPr>
          <w:p w14:paraId="4527C69E"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100,00</w:t>
            </w:r>
          </w:p>
        </w:tc>
        <w:tc>
          <w:tcPr>
            <w:tcW w:w="1451" w:type="dxa"/>
            <w:tcBorders>
              <w:top w:val="nil"/>
              <w:left w:val="nil"/>
              <w:bottom w:val="single" w:sz="4" w:space="0" w:color="auto"/>
              <w:right w:val="single" w:sz="4" w:space="0" w:color="auto"/>
            </w:tcBorders>
            <w:shd w:val="clear" w:color="auto" w:fill="FFFFFF"/>
            <w:noWrap/>
            <w:hideMark/>
          </w:tcPr>
          <w:p w14:paraId="21FB6F78"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- 0,01</w:t>
            </w:r>
          </w:p>
        </w:tc>
      </w:tr>
      <w:tr w:rsidR="00F47B40" w:rsidRPr="00302D22" w14:paraId="3521470C" w14:textId="77777777" w:rsidTr="00FC03C8">
        <w:trPr>
          <w:trHeight w:val="9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2826C930"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1.1.1</w:t>
            </w:r>
          </w:p>
        </w:tc>
        <w:tc>
          <w:tcPr>
            <w:tcW w:w="3060" w:type="dxa"/>
            <w:tcBorders>
              <w:top w:val="nil"/>
              <w:left w:val="nil"/>
              <w:bottom w:val="single" w:sz="4" w:space="0" w:color="auto"/>
              <w:right w:val="single" w:sz="4" w:space="0" w:color="auto"/>
            </w:tcBorders>
            <w:shd w:val="clear" w:color="auto" w:fill="FFFFFF"/>
            <w:hideMark/>
          </w:tcPr>
          <w:p w14:paraId="73010E2D" w14:textId="77777777" w:rsidR="00F47B40" w:rsidRPr="00302D22" w:rsidRDefault="00F47B40" w:rsidP="00BE665C">
            <w:pPr>
              <w:spacing w:after="0"/>
              <w:rPr>
                <w:rFonts w:ascii="Times New Roman" w:hAnsi="Times New Roman" w:cs="Times New Roman"/>
                <w:iCs/>
                <w:sz w:val="20"/>
                <w:szCs w:val="20"/>
              </w:rPr>
            </w:pPr>
            <w:r w:rsidRPr="00302D22">
              <w:rPr>
                <w:rFonts w:ascii="Times New Roman" w:hAnsi="Times New Roman" w:cs="Times New Roman"/>
                <w:sz w:val="20"/>
                <w:szCs w:val="20"/>
              </w:rPr>
              <w:t>Выполнение работ по капитальному ремонту автомобильной дороги</w:t>
            </w:r>
          </w:p>
          <w:p w14:paraId="0A89C917" w14:textId="6C0A9354" w:rsidR="00F47B40" w:rsidRPr="00302D22" w:rsidRDefault="00F47B40" w:rsidP="00BE665C">
            <w:pPr>
              <w:spacing w:after="0"/>
              <w:rPr>
                <w:rFonts w:ascii="Times New Roman" w:hAnsi="Times New Roman" w:cs="Times New Roman"/>
                <w:iCs/>
                <w:sz w:val="20"/>
                <w:szCs w:val="20"/>
              </w:rPr>
            </w:pPr>
            <w:r w:rsidRPr="00302D22">
              <w:rPr>
                <w:rFonts w:ascii="Times New Roman" w:hAnsi="Times New Roman" w:cs="Times New Roman"/>
                <w:sz w:val="20"/>
                <w:szCs w:val="20"/>
              </w:rPr>
              <w:t>(ХМАО-Югра, город Радужный, участок автодороги по улице Нефтяников км 1+420 - км 1+882)</w:t>
            </w:r>
          </w:p>
        </w:tc>
        <w:tc>
          <w:tcPr>
            <w:tcW w:w="1263" w:type="dxa"/>
            <w:tcBorders>
              <w:top w:val="nil"/>
              <w:left w:val="nil"/>
              <w:bottom w:val="single" w:sz="4" w:space="0" w:color="auto"/>
              <w:right w:val="single" w:sz="4" w:space="0" w:color="auto"/>
            </w:tcBorders>
            <w:shd w:val="clear" w:color="auto" w:fill="FFFFFF"/>
            <w:noWrap/>
            <w:hideMark/>
          </w:tcPr>
          <w:p w14:paraId="62F42AD4"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10 559,53</w:t>
            </w:r>
          </w:p>
        </w:tc>
        <w:tc>
          <w:tcPr>
            <w:tcW w:w="1004" w:type="dxa"/>
            <w:tcBorders>
              <w:top w:val="nil"/>
              <w:left w:val="nil"/>
              <w:bottom w:val="single" w:sz="4" w:space="0" w:color="auto"/>
              <w:right w:val="single" w:sz="4" w:space="0" w:color="auto"/>
            </w:tcBorders>
            <w:shd w:val="clear" w:color="auto" w:fill="FFFFFF"/>
            <w:noWrap/>
            <w:hideMark/>
          </w:tcPr>
          <w:p w14:paraId="4C1BFF0D" w14:textId="77777777" w:rsidR="00F47B40" w:rsidRPr="00302D22" w:rsidRDefault="00F47B40" w:rsidP="00BE665C">
            <w:pPr>
              <w:spacing w:after="0"/>
              <w:jc w:val="center"/>
              <w:rPr>
                <w:rFonts w:ascii="Times New Roman" w:hAnsi="Times New Roman"/>
                <w:bCs/>
                <w:sz w:val="20"/>
                <w:szCs w:val="20"/>
              </w:rPr>
            </w:pPr>
            <w:r w:rsidRPr="00302D22">
              <w:rPr>
                <w:rFonts w:ascii="Times New Roman" w:hAnsi="Times New Roman"/>
                <w:bCs/>
                <w:sz w:val="20"/>
                <w:szCs w:val="20"/>
              </w:rPr>
              <w:t>х</w:t>
            </w:r>
          </w:p>
        </w:tc>
        <w:tc>
          <w:tcPr>
            <w:tcW w:w="1234" w:type="dxa"/>
            <w:tcBorders>
              <w:top w:val="nil"/>
              <w:left w:val="nil"/>
              <w:bottom w:val="single" w:sz="4" w:space="0" w:color="auto"/>
              <w:right w:val="single" w:sz="4" w:space="0" w:color="auto"/>
            </w:tcBorders>
            <w:shd w:val="clear" w:color="auto" w:fill="FFFFFF"/>
            <w:noWrap/>
            <w:hideMark/>
          </w:tcPr>
          <w:p w14:paraId="69146F1C"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10 559,53</w:t>
            </w:r>
          </w:p>
        </w:tc>
        <w:tc>
          <w:tcPr>
            <w:tcW w:w="1015" w:type="dxa"/>
            <w:tcBorders>
              <w:top w:val="nil"/>
              <w:left w:val="nil"/>
              <w:bottom w:val="single" w:sz="4" w:space="0" w:color="auto"/>
              <w:right w:val="single" w:sz="4" w:space="0" w:color="auto"/>
            </w:tcBorders>
            <w:shd w:val="clear" w:color="auto" w:fill="FFFFFF"/>
            <w:noWrap/>
            <w:hideMark/>
          </w:tcPr>
          <w:p w14:paraId="4FF779C2" w14:textId="77777777" w:rsidR="00F47B40" w:rsidRPr="00302D22" w:rsidRDefault="00F47B40" w:rsidP="00BE665C">
            <w:pPr>
              <w:spacing w:after="0"/>
              <w:jc w:val="center"/>
              <w:rPr>
                <w:rFonts w:ascii="Times New Roman" w:hAnsi="Times New Roman"/>
                <w:bCs/>
                <w:sz w:val="20"/>
                <w:szCs w:val="20"/>
              </w:rPr>
            </w:pPr>
            <w:r w:rsidRPr="00302D22">
              <w:rPr>
                <w:rFonts w:ascii="Times New Roman" w:hAnsi="Times New Roman"/>
                <w:bCs/>
                <w:sz w:val="20"/>
                <w:szCs w:val="20"/>
              </w:rPr>
              <w:t>х</w:t>
            </w:r>
          </w:p>
        </w:tc>
        <w:tc>
          <w:tcPr>
            <w:tcW w:w="836" w:type="dxa"/>
            <w:tcBorders>
              <w:top w:val="nil"/>
              <w:left w:val="nil"/>
              <w:bottom w:val="single" w:sz="4" w:space="0" w:color="auto"/>
              <w:right w:val="single" w:sz="4" w:space="0" w:color="auto"/>
            </w:tcBorders>
            <w:shd w:val="clear" w:color="auto" w:fill="FFFFFF"/>
            <w:noWrap/>
            <w:hideMark/>
          </w:tcPr>
          <w:p w14:paraId="6406F997"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100,00</w:t>
            </w:r>
          </w:p>
        </w:tc>
        <w:tc>
          <w:tcPr>
            <w:tcW w:w="1451" w:type="dxa"/>
            <w:tcBorders>
              <w:top w:val="nil"/>
              <w:left w:val="nil"/>
              <w:bottom w:val="single" w:sz="4" w:space="0" w:color="auto"/>
              <w:right w:val="single" w:sz="4" w:space="0" w:color="auto"/>
            </w:tcBorders>
            <w:shd w:val="clear" w:color="auto" w:fill="FFFFFF"/>
            <w:noWrap/>
            <w:hideMark/>
          </w:tcPr>
          <w:p w14:paraId="7AA20831" w14:textId="77777777" w:rsidR="00F47B40" w:rsidRPr="00302D22" w:rsidRDefault="00F47B40" w:rsidP="00BE665C">
            <w:pPr>
              <w:spacing w:after="0"/>
              <w:jc w:val="right"/>
              <w:rPr>
                <w:rFonts w:ascii="Times New Roman" w:hAnsi="Times New Roman"/>
                <w:bCs/>
                <w:sz w:val="20"/>
                <w:szCs w:val="20"/>
              </w:rPr>
            </w:pPr>
            <w:r w:rsidRPr="00302D22">
              <w:rPr>
                <w:rFonts w:ascii="Times New Roman" w:hAnsi="Times New Roman"/>
                <w:bCs/>
                <w:sz w:val="20"/>
                <w:szCs w:val="20"/>
              </w:rPr>
              <w:t>0,00</w:t>
            </w:r>
          </w:p>
        </w:tc>
      </w:tr>
      <w:tr w:rsidR="00F47B40" w:rsidRPr="00302D22" w14:paraId="1D8477DB" w14:textId="77777777" w:rsidTr="00FC03C8">
        <w:trPr>
          <w:trHeight w:val="12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58AF6BF4"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1.1.2</w:t>
            </w:r>
          </w:p>
        </w:tc>
        <w:tc>
          <w:tcPr>
            <w:tcW w:w="3060" w:type="dxa"/>
            <w:tcBorders>
              <w:top w:val="nil"/>
              <w:left w:val="nil"/>
              <w:bottom w:val="single" w:sz="4" w:space="0" w:color="auto"/>
              <w:right w:val="single" w:sz="4" w:space="0" w:color="auto"/>
            </w:tcBorders>
            <w:shd w:val="clear" w:color="auto" w:fill="FFFFFF"/>
            <w:hideMark/>
          </w:tcPr>
          <w:p w14:paraId="5CCD4C40" w14:textId="6CC2FC24" w:rsidR="00F47B40" w:rsidRPr="00302D22" w:rsidRDefault="00F47B40" w:rsidP="00BE665C">
            <w:pPr>
              <w:spacing w:after="0"/>
              <w:rPr>
                <w:rFonts w:ascii="Times New Roman" w:hAnsi="Times New Roman"/>
                <w:bCs/>
                <w:sz w:val="20"/>
                <w:szCs w:val="20"/>
              </w:rPr>
            </w:pPr>
            <w:r w:rsidRPr="00302D22">
              <w:rPr>
                <w:rFonts w:ascii="Times New Roman" w:hAnsi="Times New Roman" w:cs="Times New Roman"/>
                <w:sz w:val="20"/>
                <w:szCs w:val="20"/>
              </w:rPr>
              <w:t>Выполнение работ по капитальному ремонту автомобильной дороги (ХМАО-Югра, город Радужный, участок автодороги по улице ул. Нефтяников км 0+000 - км 0+314)</w:t>
            </w:r>
          </w:p>
        </w:tc>
        <w:tc>
          <w:tcPr>
            <w:tcW w:w="1263" w:type="dxa"/>
            <w:tcBorders>
              <w:top w:val="nil"/>
              <w:left w:val="nil"/>
              <w:bottom w:val="single" w:sz="4" w:space="0" w:color="auto"/>
              <w:right w:val="single" w:sz="4" w:space="0" w:color="auto"/>
            </w:tcBorders>
            <w:shd w:val="clear" w:color="auto" w:fill="FFFFFF"/>
            <w:noWrap/>
            <w:vAlign w:val="center"/>
            <w:hideMark/>
          </w:tcPr>
          <w:p w14:paraId="4AF3209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10 608,01</w:t>
            </w:r>
          </w:p>
        </w:tc>
        <w:tc>
          <w:tcPr>
            <w:tcW w:w="1004" w:type="dxa"/>
            <w:tcBorders>
              <w:top w:val="nil"/>
              <w:left w:val="nil"/>
              <w:bottom w:val="single" w:sz="4" w:space="0" w:color="auto"/>
              <w:right w:val="single" w:sz="4" w:space="0" w:color="auto"/>
            </w:tcBorders>
            <w:shd w:val="clear" w:color="auto" w:fill="FFFFFF"/>
            <w:noWrap/>
            <w:vAlign w:val="center"/>
            <w:hideMark/>
          </w:tcPr>
          <w:p w14:paraId="6C355B66"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bCs/>
                <w:sz w:val="20"/>
                <w:szCs w:val="20"/>
              </w:rPr>
              <w:t>х</w:t>
            </w:r>
          </w:p>
        </w:tc>
        <w:tc>
          <w:tcPr>
            <w:tcW w:w="1234" w:type="dxa"/>
            <w:tcBorders>
              <w:top w:val="nil"/>
              <w:left w:val="nil"/>
              <w:bottom w:val="single" w:sz="4" w:space="0" w:color="auto"/>
              <w:right w:val="single" w:sz="4" w:space="0" w:color="auto"/>
            </w:tcBorders>
            <w:shd w:val="clear" w:color="auto" w:fill="FFFFFF"/>
            <w:noWrap/>
            <w:vAlign w:val="center"/>
            <w:hideMark/>
          </w:tcPr>
          <w:p w14:paraId="56005A81"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10 608,01</w:t>
            </w:r>
          </w:p>
        </w:tc>
        <w:tc>
          <w:tcPr>
            <w:tcW w:w="1015" w:type="dxa"/>
            <w:tcBorders>
              <w:top w:val="nil"/>
              <w:left w:val="nil"/>
              <w:bottom w:val="single" w:sz="4" w:space="0" w:color="auto"/>
              <w:right w:val="single" w:sz="4" w:space="0" w:color="auto"/>
            </w:tcBorders>
            <w:shd w:val="clear" w:color="auto" w:fill="FFFFFF"/>
            <w:noWrap/>
            <w:vAlign w:val="center"/>
            <w:hideMark/>
          </w:tcPr>
          <w:p w14:paraId="669CE9D7"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bCs/>
                <w:sz w:val="20"/>
                <w:szCs w:val="20"/>
              </w:rPr>
              <w:t>х</w:t>
            </w:r>
          </w:p>
        </w:tc>
        <w:tc>
          <w:tcPr>
            <w:tcW w:w="836" w:type="dxa"/>
            <w:tcBorders>
              <w:top w:val="nil"/>
              <w:left w:val="nil"/>
              <w:bottom w:val="single" w:sz="4" w:space="0" w:color="auto"/>
              <w:right w:val="single" w:sz="4" w:space="0" w:color="auto"/>
            </w:tcBorders>
            <w:shd w:val="clear" w:color="auto" w:fill="FFFFFF"/>
            <w:noWrap/>
            <w:vAlign w:val="center"/>
            <w:hideMark/>
          </w:tcPr>
          <w:p w14:paraId="2CC3DB4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100,00</w:t>
            </w:r>
          </w:p>
        </w:tc>
        <w:tc>
          <w:tcPr>
            <w:tcW w:w="1451" w:type="dxa"/>
            <w:tcBorders>
              <w:top w:val="nil"/>
              <w:left w:val="nil"/>
              <w:bottom w:val="single" w:sz="4" w:space="0" w:color="auto"/>
              <w:right w:val="single" w:sz="4" w:space="0" w:color="auto"/>
            </w:tcBorders>
            <w:shd w:val="clear" w:color="auto" w:fill="FFFFFF"/>
            <w:noWrap/>
            <w:vAlign w:val="center"/>
            <w:hideMark/>
          </w:tcPr>
          <w:p w14:paraId="70C054DC"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0,00</w:t>
            </w:r>
          </w:p>
        </w:tc>
      </w:tr>
      <w:tr w:rsidR="00F47B40" w:rsidRPr="00302D22" w14:paraId="6FF56C90" w14:textId="77777777" w:rsidTr="00FC03C8">
        <w:trPr>
          <w:trHeight w:val="902"/>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7DF6D0D1"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1.1.3</w:t>
            </w:r>
          </w:p>
        </w:tc>
        <w:tc>
          <w:tcPr>
            <w:tcW w:w="3060" w:type="dxa"/>
            <w:tcBorders>
              <w:top w:val="nil"/>
              <w:left w:val="nil"/>
              <w:bottom w:val="single" w:sz="4" w:space="0" w:color="auto"/>
              <w:right w:val="single" w:sz="4" w:space="0" w:color="auto"/>
            </w:tcBorders>
            <w:shd w:val="clear" w:color="auto" w:fill="FFFFFF"/>
            <w:hideMark/>
          </w:tcPr>
          <w:p w14:paraId="00B5CDFA" w14:textId="77777777" w:rsidR="00F47B40" w:rsidRPr="00302D22" w:rsidRDefault="00F47B40" w:rsidP="00BE665C">
            <w:pPr>
              <w:spacing w:after="0"/>
              <w:rPr>
                <w:rFonts w:ascii="Times New Roman" w:hAnsi="Times New Roman" w:cs="Times New Roman"/>
                <w:sz w:val="32"/>
                <w:szCs w:val="32"/>
              </w:rPr>
            </w:pPr>
            <w:r w:rsidRPr="00302D22">
              <w:rPr>
                <w:rFonts w:ascii="Times New Roman" w:hAnsi="Times New Roman" w:cs="Times New Roman"/>
                <w:sz w:val="20"/>
                <w:szCs w:val="20"/>
              </w:rPr>
              <w:t xml:space="preserve">Выполнение работ по капитальному ремонту подходов к мосту через реку Аган </w:t>
            </w:r>
          </w:p>
        </w:tc>
        <w:tc>
          <w:tcPr>
            <w:tcW w:w="1263" w:type="dxa"/>
            <w:tcBorders>
              <w:top w:val="nil"/>
              <w:left w:val="nil"/>
              <w:bottom w:val="single" w:sz="4" w:space="0" w:color="auto"/>
              <w:right w:val="single" w:sz="4" w:space="0" w:color="auto"/>
            </w:tcBorders>
            <w:shd w:val="clear" w:color="auto" w:fill="FFFFFF"/>
            <w:noWrap/>
            <w:vAlign w:val="center"/>
            <w:hideMark/>
          </w:tcPr>
          <w:p w14:paraId="59ABA09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8 852,45</w:t>
            </w:r>
          </w:p>
        </w:tc>
        <w:tc>
          <w:tcPr>
            <w:tcW w:w="1004" w:type="dxa"/>
            <w:tcBorders>
              <w:top w:val="nil"/>
              <w:left w:val="nil"/>
              <w:bottom w:val="single" w:sz="4" w:space="0" w:color="auto"/>
              <w:right w:val="single" w:sz="4" w:space="0" w:color="auto"/>
            </w:tcBorders>
            <w:shd w:val="clear" w:color="auto" w:fill="FFFFFF"/>
            <w:noWrap/>
            <w:vAlign w:val="center"/>
            <w:hideMark/>
          </w:tcPr>
          <w:p w14:paraId="283CF0F1" w14:textId="77777777" w:rsidR="00F47B40" w:rsidRPr="00302D22" w:rsidRDefault="00F47B40" w:rsidP="00BE665C">
            <w:pPr>
              <w:spacing w:after="0"/>
              <w:jc w:val="center"/>
            </w:pPr>
            <w:r w:rsidRPr="00302D22">
              <w:rPr>
                <w:rFonts w:ascii="Times New Roman" w:hAnsi="Times New Roman"/>
                <w:bCs/>
                <w:sz w:val="20"/>
                <w:szCs w:val="20"/>
              </w:rPr>
              <w:t>х</w:t>
            </w:r>
          </w:p>
        </w:tc>
        <w:tc>
          <w:tcPr>
            <w:tcW w:w="1234" w:type="dxa"/>
            <w:tcBorders>
              <w:top w:val="nil"/>
              <w:left w:val="nil"/>
              <w:bottom w:val="single" w:sz="4" w:space="0" w:color="auto"/>
              <w:right w:val="single" w:sz="4" w:space="0" w:color="auto"/>
            </w:tcBorders>
            <w:shd w:val="clear" w:color="auto" w:fill="FFFFFF"/>
            <w:noWrap/>
            <w:vAlign w:val="center"/>
            <w:hideMark/>
          </w:tcPr>
          <w:p w14:paraId="44F406F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8 852,44</w:t>
            </w:r>
          </w:p>
        </w:tc>
        <w:tc>
          <w:tcPr>
            <w:tcW w:w="1015" w:type="dxa"/>
            <w:tcBorders>
              <w:top w:val="nil"/>
              <w:left w:val="nil"/>
              <w:bottom w:val="single" w:sz="4" w:space="0" w:color="auto"/>
              <w:right w:val="single" w:sz="4" w:space="0" w:color="auto"/>
            </w:tcBorders>
            <w:shd w:val="clear" w:color="auto" w:fill="FFFFFF"/>
            <w:noWrap/>
            <w:vAlign w:val="center"/>
            <w:hideMark/>
          </w:tcPr>
          <w:p w14:paraId="60BB50FF" w14:textId="77777777" w:rsidR="00F47B40" w:rsidRPr="00302D22" w:rsidRDefault="00F47B40" w:rsidP="00BE665C">
            <w:pPr>
              <w:spacing w:after="0"/>
              <w:jc w:val="center"/>
            </w:pPr>
            <w:r w:rsidRPr="00302D22">
              <w:rPr>
                <w:rFonts w:ascii="Times New Roman" w:hAnsi="Times New Roman"/>
                <w:bCs/>
                <w:sz w:val="20"/>
                <w:szCs w:val="20"/>
              </w:rPr>
              <w:t>х</w:t>
            </w:r>
          </w:p>
        </w:tc>
        <w:tc>
          <w:tcPr>
            <w:tcW w:w="836" w:type="dxa"/>
            <w:tcBorders>
              <w:top w:val="nil"/>
              <w:left w:val="nil"/>
              <w:bottom w:val="single" w:sz="4" w:space="0" w:color="auto"/>
              <w:right w:val="single" w:sz="4" w:space="0" w:color="auto"/>
            </w:tcBorders>
            <w:shd w:val="clear" w:color="auto" w:fill="FFFFFF"/>
            <w:noWrap/>
            <w:vAlign w:val="center"/>
            <w:hideMark/>
          </w:tcPr>
          <w:p w14:paraId="0D1F33BC"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0,00</w:t>
            </w:r>
          </w:p>
        </w:tc>
        <w:tc>
          <w:tcPr>
            <w:tcW w:w="1451" w:type="dxa"/>
            <w:tcBorders>
              <w:top w:val="nil"/>
              <w:left w:val="nil"/>
              <w:bottom w:val="single" w:sz="4" w:space="0" w:color="auto"/>
              <w:right w:val="single" w:sz="4" w:space="0" w:color="auto"/>
            </w:tcBorders>
            <w:shd w:val="clear" w:color="auto" w:fill="FFFFFF"/>
            <w:noWrap/>
            <w:vAlign w:val="center"/>
            <w:hideMark/>
          </w:tcPr>
          <w:p w14:paraId="011078C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- 0,01</w:t>
            </w:r>
          </w:p>
        </w:tc>
      </w:tr>
      <w:tr w:rsidR="00F47B40" w:rsidRPr="00302D22" w14:paraId="20224859" w14:textId="77777777" w:rsidTr="00FC03C8">
        <w:trPr>
          <w:trHeight w:val="12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3552B219"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1.1.4</w:t>
            </w:r>
          </w:p>
        </w:tc>
        <w:tc>
          <w:tcPr>
            <w:tcW w:w="3060" w:type="dxa"/>
            <w:tcBorders>
              <w:top w:val="nil"/>
              <w:left w:val="nil"/>
              <w:bottom w:val="single" w:sz="4" w:space="0" w:color="auto"/>
              <w:right w:val="single" w:sz="4" w:space="0" w:color="auto"/>
            </w:tcBorders>
            <w:shd w:val="clear" w:color="auto" w:fill="FFFFFF"/>
            <w:hideMark/>
          </w:tcPr>
          <w:p w14:paraId="408729BF" w14:textId="77777777" w:rsidR="00F47B40" w:rsidRPr="00302D22" w:rsidRDefault="00F47B40" w:rsidP="00BE665C">
            <w:pPr>
              <w:spacing w:after="0"/>
              <w:rPr>
                <w:rFonts w:ascii="Times New Roman" w:hAnsi="Times New Roman" w:cs="Times New Roman"/>
                <w:sz w:val="20"/>
                <w:szCs w:val="20"/>
              </w:rPr>
            </w:pPr>
            <w:r w:rsidRPr="00302D22">
              <w:rPr>
                <w:rFonts w:ascii="Times New Roman" w:hAnsi="Times New Roman" w:cs="Times New Roman"/>
                <w:sz w:val="20"/>
                <w:szCs w:val="20"/>
              </w:rPr>
              <w:t xml:space="preserve">Выполнение работ по капитальному ремонту асфальтобетонного покрытия стоянки такси по улице Нефтяников </w:t>
            </w:r>
          </w:p>
        </w:tc>
        <w:tc>
          <w:tcPr>
            <w:tcW w:w="1263" w:type="dxa"/>
            <w:tcBorders>
              <w:top w:val="nil"/>
              <w:left w:val="nil"/>
              <w:bottom w:val="single" w:sz="4" w:space="0" w:color="auto"/>
              <w:right w:val="single" w:sz="4" w:space="0" w:color="auto"/>
            </w:tcBorders>
            <w:shd w:val="clear" w:color="auto" w:fill="FFFFFF"/>
            <w:noWrap/>
            <w:vAlign w:val="center"/>
            <w:hideMark/>
          </w:tcPr>
          <w:p w14:paraId="1C5954DD"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3 344,07</w:t>
            </w:r>
          </w:p>
        </w:tc>
        <w:tc>
          <w:tcPr>
            <w:tcW w:w="1004" w:type="dxa"/>
            <w:tcBorders>
              <w:top w:val="nil"/>
              <w:left w:val="nil"/>
              <w:bottom w:val="single" w:sz="4" w:space="0" w:color="auto"/>
              <w:right w:val="single" w:sz="4" w:space="0" w:color="auto"/>
            </w:tcBorders>
            <w:shd w:val="clear" w:color="auto" w:fill="FFFFFF"/>
            <w:noWrap/>
            <w:vAlign w:val="center"/>
            <w:hideMark/>
          </w:tcPr>
          <w:p w14:paraId="2A1958E9" w14:textId="77777777" w:rsidR="00F47B40" w:rsidRPr="00302D22" w:rsidRDefault="00F47B40" w:rsidP="00BE665C">
            <w:pPr>
              <w:spacing w:after="0"/>
              <w:jc w:val="center"/>
            </w:pPr>
            <w:r w:rsidRPr="00302D22">
              <w:rPr>
                <w:rFonts w:ascii="Times New Roman" w:hAnsi="Times New Roman"/>
                <w:bCs/>
                <w:sz w:val="20"/>
                <w:szCs w:val="20"/>
              </w:rPr>
              <w:t>х</w:t>
            </w:r>
          </w:p>
        </w:tc>
        <w:tc>
          <w:tcPr>
            <w:tcW w:w="1234" w:type="dxa"/>
            <w:tcBorders>
              <w:top w:val="nil"/>
              <w:left w:val="nil"/>
              <w:bottom w:val="single" w:sz="4" w:space="0" w:color="auto"/>
              <w:right w:val="single" w:sz="4" w:space="0" w:color="auto"/>
            </w:tcBorders>
            <w:shd w:val="clear" w:color="auto" w:fill="FFFFFF"/>
            <w:noWrap/>
            <w:vAlign w:val="center"/>
            <w:hideMark/>
          </w:tcPr>
          <w:p w14:paraId="2974A615"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3 344,07</w:t>
            </w:r>
          </w:p>
        </w:tc>
        <w:tc>
          <w:tcPr>
            <w:tcW w:w="1015" w:type="dxa"/>
            <w:tcBorders>
              <w:top w:val="nil"/>
              <w:left w:val="nil"/>
              <w:bottom w:val="single" w:sz="4" w:space="0" w:color="auto"/>
              <w:right w:val="single" w:sz="4" w:space="0" w:color="auto"/>
            </w:tcBorders>
            <w:shd w:val="clear" w:color="auto" w:fill="FFFFFF"/>
            <w:noWrap/>
            <w:vAlign w:val="center"/>
            <w:hideMark/>
          </w:tcPr>
          <w:p w14:paraId="7B143962" w14:textId="77777777" w:rsidR="00F47B40" w:rsidRPr="00302D22" w:rsidRDefault="00F47B40" w:rsidP="00BE665C">
            <w:pPr>
              <w:spacing w:after="0"/>
              <w:jc w:val="center"/>
            </w:pPr>
            <w:r w:rsidRPr="00302D22">
              <w:rPr>
                <w:rFonts w:ascii="Times New Roman" w:hAnsi="Times New Roman"/>
                <w:bCs/>
                <w:sz w:val="20"/>
                <w:szCs w:val="20"/>
              </w:rPr>
              <w:t>х</w:t>
            </w:r>
          </w:p>
        </w:tc>
        <w:tc>
          <w:tcPr>
            <w:tcW w:w="836" w:type="dxa"/>
            <w:tcBorders>
              <w:top w:val="nil"/>
              <w:left w:val="nil"/>
              <w:bottom w:val="single" w:sz="4" w:space="0" w:color="auto"/>
              <w:right w:val="single" w:sz="4" w:space="0" w:color="auto"/>
            </w:tcBorders>
            <w:shd w:val="clear" w:color="auto" w:fill="FFFFFF"/>
            <w:noWrap/>
            <w:vAlign w:val="center"/>
            <w:hideMark/>
          </w:tcPr>
          <w:p w14:paraId="51EA68ED"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100,00</w:t>
            </w:r>
          </w:p>
        </w:tc>
        <w:tc>
          <w:tcPr>
            <w:tcW w:w="1451" w:type="dxa"/>
            <w:tcBorders>
              <w:top w:val="nil"/>
              <w:left w:val="nil"/>
              <w:bottom w:val="single" w:sz="4" w:space="0" w:color="auto"/>
              <w:right w:val="single" w:sz="4" w:space="0" w:color="auto"/>
            </w:tcBorders>
            <w:shd w:val="clear" w:color="auto" w:fill="FFFFFF"/>
            <w:noWrap/>
            <w:vAlign w:val="center"/>
            <w:hideMark/>
          </w:tcPr>
          <w:p w14:paraId="28C81D8C"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0,00</w:t>
            </w:r>
          </w:p>
        </w:tc>
      </w:tr>
      <w:tr w:rsidR="00F47B40" w:rsidRPr="00302D22" w14:paraId="02C6B997" w14:textId="77777777" w:rsidTr="00FC03C8">
        <w:trPr>
          <w:trHeight w:val="12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5E3E328E"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1.2.</w:t>
            </w:r>
          </w:p>
        </w:tc>
        <w:tc>
          <w:tcPr>
            <w:tcW w:w="3060" w:type="dxa"/>
            <w:tcBorders>
              <w:top w:val="nil"/>
              <w:left w:val="nil"/>
              <w:bottom w:val="single" w:sz="4" w:space="0" w:color="auto"/>
              <w:right w:val="single" w:sz="4" w:space="0" w:color="auto"/>
            </w:tcBorders>
            <w:shd w:val="clear" w:color="auto" w:fill="FFFFFF"/>
            <w:hideMark/>
          </w:tcPr>
          <w:p w14:paraId="13266295" w14:textId="77777777" w:rsidR="00F47B40" w:rsidRPr="00302D22" w:rsidRDefault="00F47B40" w:rsidP="00BE665C">
            <w:pPr>
              <w:spacing w:after="0"/>
              <w:rPr>
                <w:rFonts w:ascii="Times New Roman" w:hAnsi="Times New Roman"/>
                <w:bCs/>
                <w:sz w:val="20"/>
                <w:szCs w:val="20"/>
              </w:rPr>
            </w:pPr>
            <w:r w:rsidRPr="00302D22">
              <w:rPr>
                <w:rFonts w:ascii="Times New Roman" w:hAnsi="Times New Roman"/>
                <w:bCs/>
                <w:sz w:val="20"/>
                <w:szCs w:val="20"/>
              </w:rPr>
              <w:t>Основное мероприятие «Обеспечение функционирования сети автомобильных дорог общего пользования местного значения»</w:t>
            </w:r>
          </w:p>
        </w:tc>
        <w:tc>
          <w:tcPr>
            <w:tcW w:w="1263" w:type="dxa"/>
            <w:tcBorders>
              <w:top w:val="nil"/>
              <w:left w:val="nil"/>
              <w:bottom w:val="single" w:sz="4" w:space="0" w:color="auto"/>
              <w:right w:val="single" w:sz="4" w:space="0" w:color="auto"/>
            </w:tcBorders>
            <w:shd w:val="clear" w:color="auto" w:fill="FFFFFF"/>
            <w:noWrap/>
            <w:vAlign w:val="center"/>
            <w:hideMark/>
          </w:tcPr>
          <w:p w14:paraId="42A09E4F"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105 837,97</w:t>
            </w:r>
          </w:p>
        </w:tc>
        <w:tc>
          <w:tcPr>
            <w:tcW w:w="1004" w:type="dxa"/>
            <w:tcBorders>
              <w:top w:val="nil"/>
              <w:left w:val="nil"/>
              <w:bottom w:val="single" w:sz="4" w:space="0" w:color="auto"/>
              <w:right w:val="single" w:sz="4" w:space="0" w:color="auto"/>
            </w:tcBorders>
            <w:shd w:val="clear" w:color="auto" w:fill="FFFFFF"/>
            <w:noWrap/>
            <w:vAlign w:val="center"/>
            <w:hideMark/>
          </w:tcPr>
          <w:p w14:paraId="26E60EAC"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61,96</w:t>
            </w:r>
          </w:p>
        </w:tc>
        <w:tc>
          <w:tcPr>
            <w:tcW w:w="1234" w:type="dxa"/>
            <w:tcBorders>
              <w:top w:val="nil"/>
              <w:left w:val="nil"/>
              <w:bottom w:val="single" w:sz="4" w:space="0" w:color="auto"/>
              <w:right w:val="single" w:sz="4" w:space="0" w:color="auto"/>
            </w:tcBorders>
            <w:shd w:val="clear" w:color="auto" w:fill="FFFFFF"/>
            <w:noWrap/>
            <w:vAlign w:val="center"/>
            <w:hideMark/>
          </w:tcPr>
          <w:p w14:paraId="62CDAB6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101 896,64</w:t>
            </w:r>
          </w:p>
        </w:tc>
        <w:tc>
          <w:tcPr>
            <w:tcW w:w="1015" w:type="dxa"/>
            <w:tcBorders>
              <w:top w:val="nil"/>
              <w:left w:val="nil"/>
              <w:bottom w:val="single" w:sz="4" w:space="0" w:color="auto"/>
              <w:right w:val="single" w:sz="4" w:space="0" w:color="auto"/>
            </w:tcBorders>
            <w:shd w:val="clear" w:color="auto" w:fill="FFFFFF"/>
            <w:noWrap/>
            <w:vAlign w:val="center"/>
            <w:hideMark/>
          </w:tcPr>
          <w:p w14:paraId="0734B2B6"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61,11</w:t>
            </w:r>
          </w:p>
        </w:tc>
        <w:tc>
          <w:tcPr>
            <w:tcW w:w="836" w:type="dxa"/>
            <w:tcBorders>
              <w:top w:val="nil"/>
              <w:left w:val="nil"/>
              <w:bottom w:val="single" w:sz="4" w:space="0" w:color="auto"/>
              <w:right w:val="single" w:sz="4" w:space="0" w:color="auto"/>
            </w:tcBorders>
            <w:shd w:val="clear" w:color="auto" w:fill="FFFFFF"/>
            <w:noWrap/>
            <w:vAlign w:val="center"/>
            <w:hideMark/>
          </w:tcPr>
          <w:p w14:paraId="0BB8970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96,28</w:t>
            </w:r>
          </w:p>
        </w:tc>
        <w:tc>
          <w:tcPr>
            <w:tcW w:w="1451" w:type="dxa"/>
            <w:tcBorders>
              <w:top w:val="nil"/>
              <w:left w:val="nil"/>
              <w:bottom w:val="single" w:sz="4" w:space="0" w:color="auto"/>
              <w:right w:val="single" w:sz="4" w:space="0" w:color="auto"/>
            </w:tcBorders>
            <w:shd w:val="clear" w:color="auto" w:fill="FFFFFF"/>
            <w:noWrap/>
            <w:vAlign w:val="center"/>
            <w:hideMark/>
          </w:tcPr>
          <w:p w14:paraId="4385E59E"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- 3 941,33</w:t>
            </w:r>
          </w:p>
        </w:tc>
      </w:tr>
      <w:tr w:rsidR="00F47B40" w:rsidRPr="00302D22" w14:paraId="53405270" w14:textId="77777777" w:rsidTr="00FC03C8">
        <w:trPr>
          <w:trHeight w:val="443"/>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1CCA8B82"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1.2.1</w:t>
            </w:r>
          </w:p>
        </w:tc>
        <w:tc>
          <w:tcPr>
            <w:tcW w:w="3060" w:type="dxa"/>
            <w:tcBorders>
              <w:top w:val="nil"/>
              <w:left w:val="nil"/>
              <w:bottom w:val="single" w:sz="4" w:space="0" w:color="auto"/>
              <w:right w:val="single" w:sz="4" w:space="0" w:color="auto"/>
            </w:tcBorders>
            <w:shd w:val="clear" w:color="auto" w:fill="FFFFFF"/>
            <w:noWrap/>
            <w:hideMark/>
          </w:tcPr>
          <w:p w14:paraId="2156AFCE" w14:textId="77777777" w:rsidR="00F47B40" w:rsidRPr="00302D22" w:rsidRDefault="00F47B40" w:rsidP="00BE665C">
            <w:pPr>
              <w:spacing w:after="0"/>
              <w:rPr>
                <w:rFonts w:ascii="Times New Roman" w:hAnsi="Times New Roman"/>
                <w:sz w:val="20"/>
                <w:szCs w:val="20"/>
              </w:rPr>
            </w:pPr>
            <w:r w:rsidRPr="00302D22">
              <w:rPr>
                <w:rFonts w:ascii="Times New Roman" w:hAnsi="Times New Roman"/>
                <w:sz w:val="20"/>
                <w:szCs w:val="20"/>
              </w:rPr>
              <w:t>Ремонт автомобильных дорог, объектов улично-дорожной сети и искусственных сооружений на них</w:t>
            </w:r>
          </w:p>
        </w:tc>
        <w:tc>
          <w:tcPr>
            <w:tcW w:w="1263" w:type="dxa"/>
            <w:tcBorders>
              <w:top w:val="nil"/>
              <w:left w:val="nil"/>
              <w:bottom w:val="single" w:sz="4" w:space="0" w:color="auto"/>
              <w:right w:val="single" w:sz="4" w:space="0" w:color="auto"/>
            </w:tcBorders>
            <w:shd w:val="clear" w:color="auto" w:fill="FFFFFF"/>
            <w:noWrap/>
            <w:hideMark/>
          </w:tcPr>
          <w:p w14:paraId="15A3377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20 386,70</w:t>
            </w:r>
          </w:p>
        </w:tc>
        <w:tc>
          <w:tcPr>
            <w:tcW w:w="1004" w:type="dxa"/>
            <w:tcBorders>
              <w:top w:val="nil"/>
              <w:left w:val="nil"/>
              <w:bottom w:val="single" w:sz="4" w:space="0" w:color="auto"/>
              <w:right w:val="single" w:sz="4" w:space="0" w:color="auto"/>
            </w:tcBorders>
            <w:shd w:val="clear" w:color="auto" w:fill="FFFFFF"/>
            <w:noWrap/>
            <w:hideMark/>
          </w:tcPr>
          <w:p w14:paraId="3192E070"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х</w:t>
            </w:r>
          </w:p>
        </w:tc>
        <w:tc>
          <w:tcPr>
            <w:tcW w:w="1234" w:type="dxa"/>
            <w:tcBorders>
              <w:top w:val="nil"/>
              <w:left w:val="nil"/>
              <w:bottom w:val="single" w:sz="4" w:space="0" w:color="auto"/>
              <w:right w:val="single" w:sz="4" w:space="0" w:color="auto"/>
            </w:tcBorders>
            <w:shd w:val="clear" w:color="auto" w:fill="FFFFFF"/>
            <w:noWrap/>
            <w:hideMark/>
          </w:tcPr>
          <w:p w14:paraId="6AB9023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20 379,97</w:t>
            </w:r>
          </w:p>
        </w:tc>
        <w:tc>
          <w:tcPr>
            <w:tcW w:w="1015" w:type="dxa"/>
            <w:tcBorders>
              <w:top w:val="nil"/>
              <w:left w:val="nil"/>
              <w:bottom w:val="single" w:sz="4" w:space="0" w:color="auto"/>
              <w:right w:val="single" w:sz="4" w:space="0" w:color="auto"/>
            </w:tcBorders>
            <w:shd w:val="clear" w:color="auto" w:fill="FFFFFF"/>
            <w:noWrap/>
            <w:hideMark/>
          </w:tcPr>
          <w:p w14:paraId="5697473B"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х</w:t>
            </w:r>
          </w:p>
        </w:tc>
        <w:tc>
          <w:tcPr>
            <w:tcW w:w="836" w:type="dxa"/>
            <w:tcBorders>
              <w:top w:val="nil"/>
              <w:left w:val="nil"/>
              <w:bottom w:val="single" w:sz="4" w:space="0" w:color="auto"/>
              <w:right w:val="single" w:sz="4" w:space="0" w:color="auto"/>
            </w:tcBorders>
            <w:shd w:val="clear" w:color="auto" w:fill="FFFFFF"/>
            <w:noWrap/>
            <w:hideMark/>
          </w:tcPr>
          <w:p w14:paraId="04948C50"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99,97</w:t>
            </w:r>
          </w:p>
        </w:tc>
        <w:tc>
          <w:tcPr>
            <w:tcW w:w="1451" w:type="dxa"/>
            <w:tcBorders>
              <w:top w:val="nil"/>
              <w:left w:val="nil"/>
              <w:bottom w:val="single" w:sz="4" w:space="0" w:color="auto"/>
              <w:right w:val="single" w:sz="4" w:space="0" w:color="auto"/>
            </w:tcBorders>
            <w:shd w:val="clear" w:color="auto" w:fill="FFFFFF"/>
            <w:noWrap/>
            <w:hideMark/>
          </w:tcPr>
          <w:p w14:paraId="51D77F6D"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- 6,73</w:t>
            </w:r>
          </w:p>
        </w:tc>
      </w:tr>
      <w:tr w:rsidR="00F47B40" w:rsidRPr="00302D22" w14:paraId="5AE1B5C4" w14:textId="77777777" w:rsidTr="00FC03C8">
        <w:trPr>
          <w:trHeight w:val="539"/>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65A7645B"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1.2.2</w:t>
            </w:r>
          </w:p>
        </w:tc>
        <w:tc>
          <w:tcPr>
            <w:tcW w:w="3060" w:type="dxa"/>
            <w:tcBorders>
              <w:top w:val="nil"/>
              <w:left w:val="nil"/>
              <w:bottom w:val="single" w:sz="4" w:space="0" w:color="auto"/>
              <w:right w:val="single" w:sz="4" w:space="0" w:color="auto"/>
            </w:tcBorders>
            <w:shd w:val="clear" w:color="auto" w:fill="FFFFFF"/>
            <w:hideMark/>
          </w:tcPr>
          <w:p w14:paraId="61C1F6CF" w14:textId="77777777" w:rsidR="00F47B40" w:rsidRPr="00302D22" w:rsidRDefault="00F47B40" w:rsidP="00BE665C">
            <w:pPr>
              <w:spacing w:after="0"/>
              <w:rPr>
                <w:rFonts w:ascii="Times New Roman" w:hAnsi="Times New Roman"/>
                <w:sz w:val="20"/>
                <w:szCs w:val="20"/>
              </w:rPr>
            </w:pPr>
            <w:r w:rsidRPr="00302D22">
              <w:rPr>
                <w:rFonts w:ascii="Times New Roman" w:hAnsi="Times New Roman"/>
                <w:sz w:val="20"/>
                <w:szCs w:val="20"/>
              </w:rPr>
              <w:t>Содержание автомобильных дорог, объектов улично-дорожной сети и искусственных сооружений на них</w:t>
            </w:r>
          </w:p>
        </w:tc>
        <w:tc>
          <w:tcPr>
            <w:tcW w:w="1263" w:type="dxa"/>
            <w:tcBorders>
              <w:top w:val="nil"/>
              <w:left w:val="nil"/>
              <w:bottom w:val="single" w:sz="4" w:space="0" w:color="auto"/>
              <w:right w:val="single" w:sz="4" w:space="0" w:color="auto"/>
            </w:tcBorders>
            <w:shd w:val="clear" w:color="auto" w:fill="FFFFFF"/>
            <w:noWrap/>
            <w:hideMark/>
          </w:tcPr>
          <w:p w14:paraId="692657C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85 451,27</w:t>
            </w:r>
          </w:p>
        </w:tc>
        <w:tc>
          <w:tcPr>
            <w:tcW w:w="1004" w:type="dxa"/>
            <w:tcBorders>
              <w:top w:val="nil"/>
              <w:left w:val="nil"/>
              <w:bottom w:val="single" w:sz="4" w:space="0" w:color="auto"/>
              <w:right w:val="single" w:sz="4" w:space="0" w:color="auto"/>
            </w:tcBorders>
            <w:shd w:val="clear" w:color="auto" w:fill="FFFFFF"/>
            <w:noWrap/>
            <w:hideMark/>
          </w:tcPr>
          <w:p w14:paraId="7F02AC22"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х</w:t>
            </w:r>
          </w:p>
        </w:tc>
        <w:tc>
          <w:tcPr>
            <w:tcW w:w="1234" w:type="dxa"/>
            <w:tcBorders>
              <w:top w:val="nil"/>
              <w:left w:val="nil"/>
              <w:bottom w:val="single" w:sz="4" w:space="0" w:color="auto"/>
              <w:right w:val="single" w:sz="4" w:space="0" w:color="auto"/>
            </w:tcBorders>
            <w:shd w:val="clear" w:color="auto" w:fill="FFFFFF"/>
            <w:noWrap/>
            <w:hideMark/>
          </w:tcPr>
          <w:p w14:paraId="249286B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81 516,67</w:t>
            </w:r>
          </w:p>
        </w:tc>
        <w:tc>
          <w:tcPr>
            <w:tcW w:w="1015" w:type="dxa"/>
            <w:tcBorders>
              <w:top w:val="nil"/>
              <w:left w:val="nil"/>
              <w:bottom w:val="single" w:sz="4" w:space="0" w:color="auto"/>
              <w:right w:val="single" w:sz="4" w:space="0" w:color="auto"/>
            </w:tcBorders>
            <w:shd w:val="clear" w:color="auto" w:fill="FFFFFF"/>
            <w:noWrap/>
            <w:hideMark/>
          </w:tcPr>
          <w:p w14:paraId="24461556"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х</w:t>
            </w:r>
          </w:p>
        </w:tc>
        <w:tc>
          <w:tcPr>
            <w:tcW w:w="836" w:type="dxa"/>
            <w:tcBorders>
              <w:top w:val="nil"/>
              <w:left w:val="nil"/>
              <w:bottom w:val="single" w:sz="4" w:space="0" w:color="auto"/>
              <w:right w:val="single" w:sz="4" w:space="0" w:color="auto"/>
            </w:tcBorders>
            <w:shd w:val="clear" w:color="auto" w:fill="FFFFFF"/>
            <w:noWrap/>
            <w:hideMark/>
          </w:tcPr>
          <w:p w14:paraId="2FAD4056"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95,40</w:t>
            </w:r>
          </w:p>
        </w:tc>
        <w:tc>
          <w:tcPr>
            <w:tcW w:w="1451" w:type="dxa"/>
            <w:tcBorders>
              <w:top w:val="nil"/>
              <w:left w:val="nil"/>
              <w:bottom w:val="single" w:sz="4" w:space="0" w:color="auto"/>
              <w:right w:val="single" w:sz="4" w:space="0" w:color="auto"/>
            </w:tcBorders>
            <w:shd w:val="clear" w:color="auto" w:fill="FFFFFF"/>
            <w:noWrap/>
            <w:hideMark/>
          </w:tcPr>
          <w:p w14:paraId="2489F0A5"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- 3 934,60</w:t>
            </w:r>
          </w:p>
        </w:tc>
      </w:tr>
      <w:tr w:rsidR="00F47B40" w:rsidRPr="00302D22" w14:paraId="33EFA0A2" w14:textId="77777777" w:rsidTr="00FC03C8">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20071984" w14:textId="77777777" w:rsidR="00F47B40" w:rsidRPr="00302D22" w:rsidRDefault="00F47B40" w:rsidP="00BE665C">
            <w:pPr>
              <w:spacing w:after="0"/>
              <w:jc w:val="right"/>
              <w:rPr>
                <w:rFonts w:ascii="Times New Roman" w:hAnsi="Times New Roman"/>
                <w:iCs/>
                <w:sz w:val="18"/>
                <w:szCs w:val="18"/>
              </w:rPr>
            </w:pPr>
            <w:r w:rsidRPr="00302D22">
              <w:rPr>
                <w:rFonts w:ascii="Times New Roman" w:hAnsi="Times New Roman"/>
                <w:iCs/>
                <w:sz w:val="18"/>
                <w:szCs w:val="18"/>
              </w:rPr>
              <w:t>2</w:t>
            </w:r>
          </w:p>
        </w:tc>
        <w:tc>
          <w:tcPr>
            <w:tcW w:w="3060" w:type="dxa"/>
            <w:tcBorders>
              <w:top w:val="nil"/>
              <w:left w:val="nil"/>
              <w:bottom w:val="single" w:sz="4" w:space="0" w:color="auto"/>
              <w:right w:val="single" w:sz="4" w:space="0" w:color="auto"/>
            </w:tcBorders>
            <w:shd w:val="clear" w:color="auto" w:fill="FFFFFF"/>
            <w:hideMark/>
          </w:tcPr>
          <w:p w14:paraId="4B6A935A" w14:textId="3947F243" w:rsidR="00F47B40" w:rsidRPr="00302D22" w:rsidRDefault="00F47B40" w:rsidP="00BE665C">
            <w:pPr>
              <w:spacing w:after="0"/>
              <w:rPr>
                <w:rFonts w:ascii="Times New Roman" w:hAnsi="Times New Roman"/>
                <w:bCs/>
                <w:sz w:val="20"/>
                <w:szCs w:val="20"/>
              </w:rPr>
            </w:pPr>
            <w:proofErr w:type="gramStart"/>
            <w:r w:rsidRPr="00302D22">
              <w:rPr>
                <w:rFonts w:ascii="Times New Roman" w:hAnsi="Times New Roman"/>
                <w:bCs/>
                <w:sz w:val="20"/>
                <w:szCs w:val="20"/>
              </w:rPr>
              <w:t xml:space="preserve">Подпрограмма  </w:t>
            </w:r>
            <w:r w:rsidR="000F4527" w:rsidRPr="00302D22">
              <w:rPr>
                <w:rFonts w:ascii="Times New Roman" w:hAnsi="Times New Roman"/>
                <w:bCs/>
                <w:sz w:val="20"/>
                <w:szCs w:val="20"/>
              </w:rPr>
              <w:t>«</w:t>
            </w:r>
            <w:proofErr w:type="gramEnd"/>
            <w:r w:rsidRPr="00302D22">
              <w:rPr>
                <w:rFonts w:ascii="Times New Roman" w:hAnsi="Times New Roman"/>
                <w:bCs/>
                <w:sz w:val="20"/>
                <w:szCs w:val="20"/>
              </w:rPr>
              <w:t>Автомобильный транспорт</w:t>
            </w:r>
            <w:r w:rsidR="000F4527" w:rsidRPr="00302D22">
              <w:rPr>
                <w:rFonts w:ascii="Times New Roman" w:hAnsi="Times New Roman"/>
                <w:bCs/>
                <w:sz w:val="20"/>
                <w:szCs w:val="20"/>
              </w:rPr>
              <w:t>»</w:t>
            </w:r>
          </w:p>
        </w:tc>
        <w:tc>
          <w:tcPr>
            <w:tcW w:w="1263" w:type="dxa"/>
            <w:tcBorders>
              <w:top w:val="nil"/>
              <w:left w:val="nil"/>
              <w:bottom w:val="single" w:sz="4" w:space="0" w:color="auto"/>
              <w:right w:val="single" w:sz="4" w:space="0" w:color="auto"/>
            </w:tcBorders>
            <w:shd w:val="clear" w:color="auto" w:fill="FFFFFF"/>
            <w:noWrap/>
            <w:vAlign w:val="center"/>
            <w:hideMark/>
          </w:tcPr>
          <w:p w14:paraId="52A3B897"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29 920,60</w:t>
            </w:r>
          </w:p>
        </w:tc>
        <w:tc>
          <w:tcPr>
            <w:tcW w:w="1004" w:type="dxa"/>
            <w:tcBorders>
              <w:top w:val="nil"/>
              <w:left w:val="nil"/>
              <w:bottom w:val="single" w:sz="4" w:space="0" w:color="auto"/>
              <w:right w:val="single" w:sz="4" w:space="0" w:color="auto"/>
            </w:tcBorders>
            <w:shd w:val="clear" w:color="auto" w:fill="FFFFFF"/>
            <w:noWrap/>
            <w:vAlign w:val="center"/>
            <w:hideMark/>
          </w:tcPr>
          <w:p w14:paraId="6DED4AF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17,52</w:t>
            </w:r>
          </w:p>
        </w:tc>
        <w:tc>
          <w:tcPr>
            <w:tcW w:w="1234" w:type="dxa"/>
            <w:tcBorders>
              <w:top w:val="nil"/>
              <w:left w:val="nil"/>
              <w:bottom w:val="single" w:sz="4" w:space="0" w:color="auto"/>
              <w:right w:val="single" w:sz="4" w:space="0" w:color="auto"/>
            </w:tcBorders>
            <w:shd w:val="clear" w:color="auto" w:fill="FFFFFF"/>
            <w:noWrap/>
            <w:vAlign w:val="center"/>
            <w:hideMark/>
          </w:tcPr>
          <w:p w14:paraId="436235A8"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29 920,52</w:t>
            </w:r>
          </w:p>
        </w:tc>
        <w:tc>
          <w:tcPr>
            <w:tcW w:w="1015" w:type="dxa"/>
            <w:tcBorders>
              <w:top w:val="nil"/>
              <w:left w:val="nil"/>
              <w:bottom w:val="single" w:sz="4" w:space="0" w:color="auto"/>
              <w:right w:val="single" w:sz="4" w:space="0" w:color="auto"/>
            </w:tcBorders>
            <w:shd w:val="clear" w:color="auto" w:fill="FFFFFF"/>
            <w:noWrap/>
            <w:vAlign w:val="center"/>
            <w:hideMark/>
          </w:tcPr>
          <w:p w14:paraId="29B149F8"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17,94</w:t>
            </w:r>
          </w:p>
        </w:tc>
        <w:tc>
          <w:tcPr>
            <w:tcW w:w="836" w:type="dxa"/>
            <w:tcBorders>
              <w:top w:val="nil"/>
              <w:left w:val="nil"/>
              <w:bottom w:val="single" w:sz="4" w:space="0" w:color="auto"/>
              <w:right w:val="single" w:sz="4" w:space="0" w:color="auto"/>
            </w:tcBorders>
            <w:shd w:val="clear" w:color="auto" w:fill="FFFFFF"/>
            <w:noWrap/>
            <w:vAlign w:val="center"/>
            <w:hideMark/>
          </w:tcPr>
          <w:p w14:paraId="116F8411"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100,00</w:t>
            </w:r>
          </w:p>
        </w:tc>
        <w:tc>
          <w:tcPr>
            <w:tcW w:w="1451" w:type="dxa"/>
            <w:tcBorders>
              <w:top w:val="nil"/>
              <w:left w:val="nil"/>
              <w:bottom w:val="single" w:sz="4" w:space="0" w:color="auto"/>
              <w:right w:val="single" w:sz="4" w:space="0" w:color="auto"/>
            </w:tcBorders>
            <w:shd w:val="clear" w:color="auto" w:fill="FFFFFF"/>
            <w:noWrap/>
            <w:vAlign w:val="center"/>
            <w:hideMark/>
          </w:tcPr>
          <w:p w14:paraId="7E2A32E6"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- 0,08</w:t>
            </w:r>
          </w:p>
        </w:tc>
      </w:tr>
      <w:tr w:rsidR="00F47B40" w:rsidRPr="00302D22" w14:paraId="2F208546" w14:textId="77777777" w:rsidTr="00FC03C8">
        <w:trPr>
          <w:trHeight w:val="6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0AF24318"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2.1.</w:t>
            </w:r>
          </w:p>
        </w:tc>
        <w:tc>
          <w:tcPr>
            <w:tcW w:w="3060" w:type="dxa"/>
            <w:tcBorders>
              <w:top w:val="nil"/>
              <w:left w:val="nil"/>
              <w:bottom w:val="single" w:sz="4" w:space="0" w:color="auto"/>
              <w:right w:val="single" w:sz="4" w:space="0" w:color="auto"/>
            </w:tcBorders>
            <w:shd w:val="clear" w:color="auto" w:fill="FFFFFF"/>
            <w:hideMark/>
          </w:tcPr>
          <w:p w14:paraId="0B0493D6" w14:textId="32CC3E06" w:rsidR="00F47B40" w:rsidRPr="00302D22" w:rsidRDefault="00F47B40" w:rsidP="00BE665C">
            <w:pPr>
              <w:spacing w:after="0"/>
              <w:rPr>
                <w:rFonts w:ascii="Times New Roman" w:hAnsi="Times New Roman"/>
                <w:sz w:val="20"/>
                <w:szCs w:val="20"/>
              </w:rPr>
            </w:pPr>
            <w:r w:rsidRPr="00302D22">
              <w:rPr>
                <w:rFonts w:ascii="Times New Roman" w:hAnsi="Times New Roman"/>
                <w:sz w:val="20"/>
                <w:szCs w:val="20"/>
              </w:rPr>
              <w:t xml:space="preserve">Основное мероприятие </w:t>
            </w:r>
            <w:r w:rsidR="000F4527" w:rsidRPr="00302D22">
              <w:rPr>
                <w:rFonts w:ascii="Times New Roman" w:hAnsi="Times New Roman"/>
                <w:sz w:val="20"/>
                <w:szCs w:val="20"/>
              </w:rPr>
              <w:t>«</w:t>
            </w:r>
            <w:r w:rsidRPr="00302D22">
              <w:rPr>
                <w:rFonts w:ascii="Times New Roman" w:hAnsi="Times New Roman"/>
                <w:sz w:val="20"/>
                <w:szCs w:val="20"/>
              </w:rPr>
              <w:t xml:space="preserve">Обеспечение доступности и повышение качества </w:t>
            </w:r>
            <w:r w:rsidRPr="00302D22">
              <w:rPr>
                <w:rFonts w:ascii="Times New Roman" w:hAnsi="Times New Roman"/>
                <w:sz w:val="20"/>
                <w:szCs w:val="20"/>
              </w:rPr>
              <w:lastRenderedPageBreak/>
              <w:t>транспортных услуг автомобильным транспортом</w:t>
            </w:r>
            <w:r w:rsidR="000F4527" w:rsidRPr="00302D22">
              <w:rPr>
                <w:rFonts w:ascii="Times New Roman" w:hAnsi="Times New Roman"/>
                <w:sz w:val="20"/>
                <w:szCs w:val="20"/>
              </w:rPr>
              <w:t>»</w:t>
            </w:r>
          </w:p>
        </w:tc>
        <w:tc>
          <w:tcPr>
            <w:tcW w:w="1263" w:type="dxa"/>
            <w:tcBorders>
              <w:top w:val="nil"/>
              <w:left w:val="nil"/>
              <w:bottom w:val="single" w:sz="4" w:space="0" w:color="auto"/>
              <w:right w:val="single" w:sz="4" w:space="0" w:color="auto"/>
            </w:tcBorders>
            <w:shd w:val="clear" w:color="auto" w:fill="FFFFFF"/>
            <w:noWrap/>
            <w:vAlign w:val="center"/>
            <w:hideMark/>
          </w:tcPr>
          <w:p w14:paraId="49A8415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lastRenderedPageBreak/>
              <w:t>29 920,60</w:t>
            </w:r>
          </w:p>
        </w:tc>
        <w:tc>
          <w:tcPr>
            <w:tcW w:w="1004" w:type="dxa"/>
            <w:tcBorders>
              <w:top w:val="nil"/>
              <w:left w:val="nil"/>
              <w:bottom w:val="single" w:sz="4" w:space="0" w:color="auto"/>
              <w:right w:val="single" w:sz="4" w:space="0" w:color="auto"/>
            </w:tcBorders>
            <w:shd w:val="clear" w:color="auto" w:fill="FFFFFF"/>
            <w:noWrap/>
            <w:vAlign w:val="center"/>
            <w:hideMark/>
          </w:tcPr>
          <w:p w14:paraId="56DFCD8B"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17,52</w:t>
            </w:r>
          </w:p>
        </w:tc>
        <w:tc>
          <w:tcPr>
            <w:tcW w:w="1234" w:type="dxa"/>
            <w:tcBorders>
              <w:top w:val="nil"/>
              <w:left w:val="nil"/>
              <w:bottom w:val="single" w:sz="4" w:space="0" w:color="auto"/>
              <w:right w:val="single" w:sz="4" w:space="0" w:color="auto"/>
            </w:tcBorders>
            <w:shd w:val="clear" w:color="auto" w:fill="FFFFFF"/>
            <w:noWrap/>
            <w:vAlign w:val="center"/>
            <w:hideMark/>
          </w:tcPr>
          <w:p w14:paraId="62DD4202"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29 920,52</w:t>
            </w:r>
          </w:p>
        </w:tc>
        <w:tc>
          <w:tcPr>
            <w:tcW w:w="1015" w:type="dxa"/>
            <w:tcBorders>
              <w:top w:val="nil"/>
              <w:left w:val="nil"/>
              <w:bottom w:val="single" w:sz="4" w:space="0" w:color="auto"/>
              <w:right w:val="single" w:sz="4" w:space="0" w:color="auto"/>
            </w:tcBorders>
            <w:shd w:val="clear" w:color="auto" w:fill="FFFFFF"/>
            <w:noWrap/>
            <w:vAlign w:val="center"/>
            <w:hideMark/>
          </w:tcPr>
          <w:p w14:paraId="5D3A31DF"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17,94</w:t>
            </w:r>
          </w:p>
        </w:tc>
        <w:tc>
          <w:tcPr>
            <w:tcW w:w="836" w:type="dxa"/>
            <w:tcBorders>
              <w:top w:val="nil"/>
              <w:left w:val="nil"/>
              <w:bottom w:val="single" w:sz="4" w:space="0" w:color="auto"/>
              <w:right w:val="single" w:sz="4" w:space="0" w:color="auto"/>
            </w:tcBorders>
            <w:shd w:val="clear" w:color="auto" w:fill="FFFFFF"/>
            <w:noWrap/>
            <w:vAlign w:val="center"/>
            <w:hideMark/>
          </w:tcPr>
          <w:p w14:paraId="1C982E7A"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100,00</w:t>
            </w:r>
          </w:p>
        </w:tc>
        <w:tc>
          <w:tcPr>
            <w:tcW w:w="1451" w:type="dxa"/>
            <w:tcBorders>
              <w:top w:val="nil"/>
              <w:left w:val="nil"/>
              <w:bottom w:val="single" w:sz="4" w:space="0" w:color="auto"/>
              <w:right w:val="single" w:sz="4" w:space="0" w:color="auto"/>
            </w:tcBorders>
            <w:shd w:val="clear" w:color="auto" w:fill="FFFFFF"/>
            <w:noWrap/>
            <w:vAlign w:val="center"/>
            <w:hideMark/>
          </w:tcPr>
          <w:p w14:paraId="153BB878"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- 0,08</w:t>
            </w:r>
          </w:p>
        </w:tc>
      </w:tr>
      <w:tr w:rsidR="00F47B40" w:rsidRPr="00302D22" w14:paraId="302436F2" w14:textId="77777777" w:rsidTr="00FC03C8">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0DA59251"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2.1.1 </w:t>
            </w:r>
          </w:p>
        </w:tc>
        <w:tc>
          <w:tcPr>
            <w:tcW w:w="3060" w:type="dxa"/>
            <w:tcBorders>
              <w:top w:val="nil"/>
              <w:left w:val="nil"/>
              <w:bottom w:val="single" w:sz="4" w:space="0" w:color="auto"/>
              <w:right w:val="single" w:sz="4" w:space="0" w:color="auto"/>
            </w:tcBorders>
            <w:shd w:val="clear" w:color="auto" w:fill="FFFFFF"/>
            <w:noWrap/>
            <w:hideMark/>
          </w:tcPr>
          <w:p w14:paraId="23EAF6A2" w14:textId="77777777" w:rsidR="00F47B40" w:rsidRPr="00302D22" w:rsidRDefault="00F47B40" w:rsidP="00BE665C">
            <w:pPr>
              <w:spacing w:after="0"/>
              <w:rPr>
                <w:rFonts w:ascii="Times New Roman" w:hAnsi="Times New Roman"/>
                <w:sz w:val="20"/>
                <w:szCs w:val="20"/>
              </w:rPr>
            </w:pPr>
            <w:r w:rsidRPr="00302D22">
              <w:rPr>
                <w:rFonts w:ascii="Times New Roman" w:hAnsi="Times New Roman"/>
                <w:sz w:val="20"/>
                <w:szCs w:val="20"/>
              </w:rPr>
              <w:t>Осуществление перевозок пассажиров и багажа автомобильным транспортом по маршрутам регулярных перевозок по регулируемым тарифам на территории города Радужный</w:t>
            </w:r>
          </w:p>
        </w:tc>
        <w:tc>
          <w:tcPr>
            <w:tcW w:w="1263" w:type="dxa"/>
            <w:tcBorders>
              <w:top w:val="nil"/>
              <w:left w:val="nil"/>
              <w:bottom w:val="single" w:sz="4" w:space="0" w:color="auto"/>
              <w:right w:val="single" w:sz="4" w:space="0" w:color="auto"/>
            </w:tcBorders>
            <w:shd w:val="clear" w:color="auto" w:fill="FFFFFF"/>
            <w:noWrap/>
            <w:vAlign w:val="center"/>
            <w:hideMark/>
          </w:tcPr>
          <w:p w14:paraId="08046A17"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29 920,60</w:t>
            </w:r>
          </w:p>
        </w:tc>
        <w:tc>
          <w:tcPr>
            <w:tcW w:w="1004" w:type="dxa"/>
            <w:tcBorders>
              <w:top w:val="nil"/>
              <w:left w:val="nil"/>
              <w:bottom w:val="single" w:sz="4" w:space="0" w:color="auto"/>
              <w:right w:val="single" w:sz="4" w:space="0" w:color="auto"/>
            </w:tcBorders>
            <w:shd w:val="clear" w:color="auto" w:fill="FFFFFF"/>
            <w:noWrap/>
            <w:vAlign w:val="center"/>
            <w:hideMark/>
          </w:tcPr>
          <w:p w14:paraId="2C66A18A"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х</w:t>
            </w:r>
          </w:p>
        </w:tc>
        <w:tc>
          <w:tcPr>
            <w:tcW w:w="1234" w:type="dxa"/>
            <w:tcBorders>
              <w:top w:val="nil"/>
              <w:left w:val="nil"/>
              <w:bottom w:val="single" w:sz="4" w:space="0" w:color="auto"/>
              <w:right w:val="single" w:sz="4" w:space="0" w:color="auto"/>
            </w:tcBorders>
            <w:shd w:val="clear" w:color="auto" w:fill="FFFFFF"/>
            <w:noWrap/>
            <w:vAlign w:val="center"/>
            <w:hideMark/>
          </w:tcPr>
          <w:p w14:paraId="784FF2E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29 920,52</w:t>
            </w:r>
          </w:p>
        </w:tc>
        <w:tc>
          <w:tcPr>
            <w:tcW w:w="1015" w:type="dxa"/>
            <w:tcBorders>
              <w:top w:val="nil"/>
              <w:left w:val="nil"/>
              <w:bottom w:val="single" w:sz="4" w:space="0" w:color="auto"/>
              <w:right w:val="single" w:sz="4" w:space="0" w:color="auto"/>
            </w:tcBorders>
            <w:shd w:val="clear" w:color="auto" w:fill="FFFFFF"/>
            <w:noWrap/>
            <w:vAlign w:val="center"/>
            <w:hideMark/>
          </w:tcPr>
          <w:p w14:paraId="2E26D54C" w14:textId="77777777" w:rsidR="00F47B40" w:rsidRPr="00302D22" w:rsidRDefault="00F47B40" w:rsidP="00BE665C">
            <w:pPr>
              <w:spacing w:after="0"/>
              <w:jc w:val="center"/>
              <w:rPr>
                <w:rFonts w:ascii="Times New Roman" w:hAnsi="Times New Roman"/>
                <w:sz w:val="20"/>
                <w:szCs w:val="20"/>
              </w:rPr>
            </w:pPr>
            <w:r w:rsidRPr="00302D22">
              <w:rPr>
                <w:rFonts w:ascii="Times New Roman" w:hAnsi="Times New Roman"/>
                <w:sz w:val="20"/>
                <w:szCs w:val="20"/>
              </w:rPr>
              <w:t>х</w:t>
            </w:r>
          </w:p>
        </w:tc>
        <w:tc>
          <w:tcPr>
            <w:tcW w:w="836" w:type="dxa"/>
            <w:tcBorders>
              <w:top w:val="nil"/>
              <w:left w:val="nil"/>
              <w:bottom w:val="single" w:sz="4" w:space="0" w:color="auto"/>
              <w:right w:val="single" w:sz="4" w:space="0" w:color="auto"/>
            </w:tcBorders>
            <w:shd w:val="clear" w:color="auto" w:fill="FFFFFF"/>
            <w:noWrap/>
            <w:vAlign w:val="center"/>
            <w:hideMark/>
          </w:tcPr>
          <w:p w14:paraId="22D199CE"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100,00</w:t>
            </w:r>
          </w:p>
        </w:tc>
        <w:tc>
          <w:tcPr>
            <w:tcW w:w="1451" w:type="dxa"/>
            <w:tcBorders>
              <w:top w:val="nil"/>
              <w:left w:val="nil"/>
              <w:bottom w:val="single" w:sz="4" w:space="0" w:color="auto"/>
              <w:right w:val="single" w:sz="4" w:space="0" w:color="auto"/>
            </w:tcBorders>
            <w:shd w:val="clear" w:color="auto" w:fill="FFFFFF"/>
            <w:noWrap/>
            <w:vAlign w:val="center"/>
            <w:hideMark/>
          </w:tcPr>
          <w:p w14:paraId="5E063B77"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- 0,08</w:t>
            </w:r>
          </w:p>
        </w:tc>
      </w:tr>
      <w:tr w:rsidR="00F47B40" w:rsidRPr="00302D22" w14:paraId="7803A174" w14:textId="77777777" w:rsidTr="00FC03C8">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785CBF46"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3</w:t>
            </w:r>
          </w:p>
        </w:tc>
        <w:tc>
          <w:tcPr>
            <w:tcW w:w="3060" w:type="dxa"/>
            <w:tcBorders>
              <w:top w:val="nil"/>
              <w:left w:val="nil"/>
              <w:bottom w:val="single" w:sz="4" w:space="0" w:color="auto"/>
              <w:right w:val="single" w:sz="4" w:space="0" w:color="auto"/>
            </w:tcBorders>
            <w:shd w:val="clear" w:color="auto" w:fill="FFFFFF"/>
            <w:noWrap/>
            <w:hideMark/>
          </w:tcPr>
          <w:p w14:paraId="1922C6B6" w14:textId="06F1418E" w:rsidR="00F47B40" w:rsidRPr="00302D22" w:rsidRDefault="00F47B40" w:rsidP="00BE665C">
            <w:pPr>
              <w:spacing w:after="0"/>
              <w:rPr>
                <w:rFonts w:ascii="Times New Roman" w:hAnsi="Times New Roman"/>
                <w:bCs/>
                <w:sz w:val="20"/>
                <w:szCs w:val="20"/>
              </w:rPr>
            </w:pPr>
            <w:r w:rsidRPr="00302D22">
              <w:rPr>
                <w:rFonts w:ascii="Times New Roman" w:hAnsi="Times New Roman"/>
                <w:bCs/>
                <w:sz w:val="20"/>
                <w:szCs w:val="20"/>
              </w:rPr>
              <w:t xml:space="preserve">Подпрограмма </w:t>
            </w:r>
            <w:r w:rsidR="000F4527" w:rsidRPr="00302D22">
              <w:rPr>
                <w:rFonts w:ascii="Times New Roman" w:hAnsi="Times New Roman"/>
                <w:bCs/>
                <w:sz w:val="20"/>
                <w:szCs w:val="20"/>
              </w:rPr>
              <w:t>«</w:t>
            </w:r>
            <w:r w:rsidRPr="00302D22">
              <w:rPr>
                <w:rFonts w:ascii="Times New Roman" w:hAnsi="Times New Roman"/>
                <w:bCs/>
                <w:sz w:val="20"/>
                <w:szCs w:val="20"/>
              </w:rPr>
              <w:t>Безопасность дорожного движения</w:t>
            </w:r>
            <w:r w:rsidR="000F4527" w:rsidRPr="00302D22">
              <w:rPr>
                <w:rFonts w:ascii="Times New Roman" w:hAnsi="Times New Roman"/>
                <w:bCs/>
                <w:sz w:val="20"/>
                <w:szCs w:val="20"/>
              </w:rPr>
              <w:t>»</w:t>
            </w:r>
          </w:p>
        </w:tc>
        <w:tc>
          <w:tcPr>
            <w:tcW w:w="1263" w:type="dxa"/>
            <w:tcBorders>
              <w:top w:val="nil"/>
              <w:left w:val="nil"/>
              <w:bottom w:val="single" w:sz="4" w:space="0" w:color="auto"/>
              <w:right w:val="single" w:sz="4" w:space="0" w:color="auto"/>
            </w:tcBorders>
            <w:shd w:val="clear" w:color="auto" w:fill="FFFFFF"/>
            <w:noWrap/>
            <w:vAlign w:val="center"/>
            <w:hideMark/>
          </w:tcPr>
          <w:p w14:paraId="662DE558"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1 698,40</w:t>
            </w:r>
          </w:p>
        </w:tc>
        <w:tc>
          <w:tcPr>
            <w:tcW w:w="1004" w:type="dxa"/>
            <w:tcBorders>
              <w:top w:val="nil"/>
              <w:left w:val="nil"/>
              <w:bottom w:val="single" w:sz="4" w:space="0" w:color="auto"/>
              <w:right w:val="single" w:sz="4" w:space="0" w:color="auto"/>
            </w:tcBorders>
            <w:shd w:val="clear" w:color="auto" w:fill="FFFFFF"/>
            <w:noWrap/>
            <w:vAlign w:val="center"/>
            <w:hideMark/>
          </w:tcPr>
          <w:p w14:paraId="09C447C6"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0,99</w:t>
            </w:r>
          </w:p>
        </w:tc>
        <w:tc>
          <w:tcPr>
            <w:tcW w:w="1234" w:type="dxa"/>
            <w:tcBorders>
              <w:top w:val="nil"/>
              <w:left w:val="nil"/>
              <w:bottom w:val="single" w:sz="4" w:space="0" w:color="auto"/>
              <w:right w:val="single" w:sz="4" w:space="0" w:color="auto"/>
            </w:tcBorders>
            <w:shd w:val="clear" w:color="auto" w:fill="FFFFFF"/>
            <w:noWrap/>
            <w:vAlign w:val="center"/>
            <w:hideMark/>
          </w:tcPr>
          <w:p w14:paraId="4A02327F"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1 563,77</w:t>
            </w:r>
          </w:p>
        </w:tc>
        <w:tc>
          <w:tcPr>
            <w:tcW w:w="1015" w:type="dxa"/>
            <w:tcBorders>
              <w:top w:val="nil"/>
              <w:left w:val="nil"/>
              <w:bottom w:val="single" w:sz="4" w:space="0" w:color="auto"/>
              <w:right w:val="single" w:sz="4" w:space="0" w:color="auto"/>
            </w:tcBorders>
            <w:shd w:val="clear" w:color="auto" w:fill="FFFFFF"/>
            <w:noWrap/>
            <w:vAlign w:val="center"/>
            <w:hideMark/>
          </w:tcPr>
          <w:p w14:paraId="51581B7C"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0,94</w:t>
            </w:r>
          </w:p>
        </w:tc>
        <w:tc>
          <w:tcPr>
            <w:tcW w:w="836" w:type="dxa"/>
            <w:tcBorders>
              <w:top w:val="nil"/>
              <w:left w:val="nil"/>
              <w:bottom w:val="single" w:sz="4" w:space="0" w:color="auto"/>
              <w:right w:val="single" w:sz="4" w:space="0" w:color="auto"/>
            </w:tcBorders>
            <w:shd w:val="clear" w:color="auto" w:fill="FFFFFF"/>
            <w:noWrap/>
            <w:vAlign w:val="center"/>
            <w:hideMark/>
          </w:tcPr>
          <w:p w14:paraId="3C234CB9"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92,07</w:t>
            </w:r>
          </w:p>
        </w:tc>
        <w:tc>
          <w:tcPr>
            <w:tcW w:w="1451" w:type="dxa"/>
            <w:tcBorders>
              <w:top w:val="nil"/>
              <w:left w:val="nil"/>
              <w:bottom w:val="single" w:sz="4" w:space="0" w:color="auto"/>
              <w:right w:val="single" w:sz="4" w:space="0" w:color="auto"/>
            </w:tcBorders>
            <w:shd w:val="clear" w:color="auto" w:fill="FFFFFF"/>
            <w:noWrap/>
            <w:vAlign w:val="center"/>
            <w:hideMark/>
          </w:tcPr>
          <w:p w14:paraId="31432588"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- 134,63</w:t>
            </w:r>
          </w:p>
        </w:tc>
      </w:tr>
      <w:tr w:rsidR="00F47B40" w:rsidRPr="00302D22" w14:paraId="0E6CB2A4" w14:textId="77777777" w:rsidTr="00FC03C8">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3E55D12F"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3.1.</w:t>
            </w:r>
          </w:p>
        </w:tc>
        <w:tc>
          <w:tcPr>
            <w:tcW w:w="3060" w:type="dxa"/>
            <w:tcBorders>
              <w:top w:val="nil"/>
              <w:left w:val="nil"/>
              <w:bottom w:val="single" w:sz="4" w:space="0" w:color="auto"/>
              <w:right w:val="single" w:sz="4" w:space="0" w:color="auto"/>
            </w:tcBorders>
            <w:shd w:val="clear" w:color="auto" w:fill="FFFFFF"/>
            <w:noWrap/>
            <w:hideMark/>
          </w:tcPr>
          <w:p w14:paraId="7D46BD3B" w14:textId="4C2C57C9" w:rsidR="00F47B40" w:rsidRPr="00302D22" w:rsidRDefault="00F47B40" w:rsidP="00BE665C">
            <w:pPr>
              <w:spacing w:after="0"/>
              <w:rPr>
                <w:rFonts w:ascii="Times New Roman" w:hAnsi="Times New Roman"/>
                <w:sz w:val="20"/>
                <w:szCs w:val="20"/>
              </w:rPr>
            </w:pPr>
            <w:r w:rsidRPr="00302D22">
              <w:rPr>
                <w:rFonts w:ascii="Times New Roman" w:hAnsi="Times New Roman"/>
                <w:sz w:val="20"/>
                <w:szCs w:val="20"/>
              </w:rPr>
              <w:t xml:space="preserve">Основное мероприятие </w:t>
            </w:r>
            <w:r w:rsidR="000F4527" w:rsidRPr="00302D22">
              <w:rPr>
                <w:rFonts w:ascii="Times New Roman" w:hAnsi="Times New Roman"/>
                <w:sz w:val="20"/>
                <w:szCs w:val="20"/>
              </w:rPr>
              <w:t>«</w:t>
            </w:r>
            <w:r w:rsidRPr="00302D22">
              <w:rPr>
                <w:rFonts w:ascii="Times New Roman" w:hAnsi="Times New Roman"/>
                <w:sz w:val="20"/>
                <w:szCs w:val="20"/>
              </w:rPr>
              <w:t>Функционирование систем фото -, видеофиксации нарушения правил дорожного движения</w:t>
            </w:r>
            <w:r w:rsidR="000F4527" w:rsidRPr="00302D22">
              <w:rPr>
                <w:rFonts w:ascii="Times New Roman" w:hAnsi="Times New Roman"/>
                <w:sz w:val="20"/>
                <w:szCs w:val="20"/>
              </w:rPr>
              <w:t>»</w:t>
            </w:r>
          </w:p>
        </w:tc>
        <w:tc>
          <w:tcPr>
            <w:tcW w:w="1263" w:type="dxa"/>
            <w:tcBorders>
              <w:top w:val="nil"/>
              <w:left w:val="nil"/>
              <w:bottom w:val="single" w:sz="4" w:space="0" w:color="auto"/>
              <w:right w:val="single" w:sz="4" w:space="0" w:color="auto"/>
            </w:tcBorders>
            <w:shd w:val="clear" w:color="auto" w:fill="FFFFFF"/>
            <w:noWrap/>
            <w:vAlign w:val="center"/>
            <w:hideMark/>
          </w:tcPr>
          <w:p w14:paraId="1DD67360"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1 698,40</w:t>
            </w:r>
          </w:p>
        </w:tc>
        <w:tc>
          <w:tcPr>
            <w:tcW w:w="1004" w:type="dxa"/>
            <w:tcBorders>
              <w:top w:val="nil"/>
              <w:left w:val="nil"/>
              <w:bottom w:val="single" w:sz="4" w:space="0" w:color="auto"/>
              <w:right w:val="single" w:sz="4" w:space="0" w:color="auto"/>
            </w:tcBorders>
            <w:shd w:val="clear" w:color="auto" w:fill="FFFFFF"/>
            <w:noWrap/>
            <w:vAlign w:val="center"/>
            <w:hideMark/>
          </w:tcPr>
          <w:p w14:paraId="4714F5ED"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0,99</w:t>
            </w:r>
          </w:p>
        </w:tc>
        <w:tc>
          <w:tcPr>
            <w:tcW w:w="1234" w:type="dxa"/>
            <w:tcBorders>
              <w:top w:val="nil"/>
              <w:left w:val="nil"/>
              <w:bottom w:val="single" w:sz="4" w:space="0" w:color="auto"/>
              <w:right w:val="single" w:sz="4" w:space="0" w:color="auto"/>
            </w:tcBorders>
            <w:shd w:val="clear" w:color="auto" w:fill="FFFFFF"/>
            <w:noWrap/>
            <w:vAlign w:val="center"/>
            <w:hideMark/>
          </w:tcPr>
          <w:p w14:paraId="0A2B6CF4"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1 563,77</w:t>
            </w:r>
          </w:p>
        </w:tc>
        <w:tc>
          <w:tcPr>
            <w:tcW w:w="1015" w:type="dxa"/>
            <w:tcBorders>
              <w:top w:val="nil"/>
              <w:left w:val="nil"/>
              <w:bottom w:val="single" w:sz="4" w:space="0" w:color="auto"/>
              <w:right w:val="single" w:sz="4" w:space="0" w:color="auto"/>
            </w:tcBorders>
            <w:shd w:val="clear" w:color="auto" w:fill="FFFFFF"/>
            <w:noWrap/>
            <w:vAlign w:val="center"/>
            <w:hideMark/>
          </w:tcPr>
          <w:p w14:paraId="3EFF76AD"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0,94</w:t>
            </w:r>
          </w:p>
        </w:tc>
        <w:tc>
          <w:tcPr>
            <w:tcW w:w="836" w:type="dxa"/>
            <w:tcBorders>
              <w:top w:val="nil"/>
              <w:left w:val="nil"/>
              <w:bottom w:val="single" w:sz="4" w:space="0" w:color="auto"/>
              <w:right w:val="single" w:sz="4" w:space="0" w:color="auto"/>
            </w:tcBorders>
            <w:shd w:val="clear" w:color="auto" w:fill="FFFFFF"/>
            <w:noWrap/>
            <w:vAlign w:val="center"/>
            <w:hideMark/>
          </w:tcPr>
          <w:p w14:paraId="6978A0DD"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92,07</w:t>
            </w:r>
          </w:p>
        </w:tc>
        <w:tc>
          <w:tcPr>
            <w:tcW w:w="1451" w:type="dxa"/>
            <w:tcBorders>
              <w:top w:val="nil"/>
              <w:left w:val="nil"/>
              <w:bottom w:val="single" w:sz="4" w:space="0" w:color="auto"/>
              <w:right w:val="single" w:sz="4" w:space="0" w:color="auto"/>
            </w:tcBorders>
            <w:shd w:val="clear" w:color="auto" w:fill="FFFFFF"/>
            <w:noWrap/>
            <w:vAlign w:val="center"/>
            <w:hideMark/>
          </w:tcPr>
          <w:p w14:paraId="53C02C34"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- 134,63</w:t>
            </w:r>
          </w:p>
        </w:tc>
      </w:tr>
      <w:tr w:rsidR="00F47B40" w:rsidRPr="002B7A44" w14:paraId="4A14BDC2" w14:textId="77777777" w:rsidTr="00FC03C8">
        <w:trPr>
          <w:trHeight w:val="744"/>
        </w:trPr>
        <w:tc>
          <w:tcPr>
            <w:tcW w:w="735" w:type="dxa"/>
            <w:tcBorders>
              <w:top w:val="single" w:sz="4" w:space="0" w:color="auto"/>
              <w:left w:val="single" w:sz="4" w:space="0" w:color="auto"/>
              <w:bottom w:val="single" w:sz="4" w:space="0" w:color="auto"/>
              <w:right w:val="single" w:sz="4" w:space="0" w:color="auto"/>
            </w:tcBorders>
            <w:shd w:val="clear" w:color="auto" w:fill="FFFFFF"/>
            <w:noWrap/>
            <w:hideMark/>
          </w:tcPr>
          <w:p w14:paraId="7B0DF8B1" w14:textId="77777777" w:rsidR="00F47B40" w:rsidRPr="00302D22" w:rsidRDefault="00F47B40" w:rsidP="00BE665C">
            <w:pPr>
              <w:spacing w:after="0"/>
              <w:jc w:val="right"/>
              <w:rPr>
                <w:rFonts w:ascii="Times New Roman" w:hAnsi="Times New Roman"/>
                <w:sz w:val="18"/>
                <w:szCs w:val="18"/>
              </w:rPr>
            </w:pPr>
            <w:r w:rsidRPr="00302D22">
              <w:rPr>
                <w:rFonts w:ascii="Times New Roman" w:hAnsi="Times New Roman"/>
                <w:sz w:val="18"/>
                <w:szCs w:val="18"/>
              </w:rPr>
              <w:t>3.1.1</w:t>
            </w:r>
          </w:p>
        </w:tc>
        <w:tc>
          <w:tcPr>
            <w:tcW w:w="3060" w:type="dxa"/>
            <w:tcBorders>
              <w:top w:val="single" w:sz="4" w:space="0" w:color="auto"/>
              <w:left w:val="nil"/>
              <w:bottom w:val="single" w:sz="4" w:space="0" w:color="auto"/>
              <w:right w:val="single" w:sz="4" w:space="0" w:color="auto"/>
            </w:tcBorders>
            <w:shd w:val="clear" w:color="auto" w:fill="FFFFFF"/>
            <w:noWrap/>
            <w:hideMark/>
          </w:tcPr>
          <w:p w14:paraId="620AAA91" w14:textId="77777777" w:rsidR="00F47B40" w:rsidRPr="00302D22" w:rsidRDefault="00F47B40" w:rsidP="00BE665C">
            <w:pPr>
              <w:spacing w:after="0"/>
              <w:rPr>
                <w:rFonts w:ascii="Times New Roman" w:hAnsi="Times New Roman"/>
                <w:sz w:val="20"/>
                <w:szCs w:val="20"/>
              </w:rPr>
            </w:pPr>
            <w:r w:rsidRPr="00302D22">
              <w:rPr>
                <w:rFonts w:ascii="Times New Roman" w:hAnsi="Times New Roman"/>
                <w:sz w:val="20"/>
                <w:szCs w:val="20"/>
              </w:rPr>
              <w:t>Функционирование систем фото- видеофиксации нарушения правил дорожного движения</w:t>
            </w:r>
          </w:p>
        </w:tc>
        <w:tc>
          <w:tcPr>
            <w:tcW w:w="1263" w:type="dxa"/>
            <w:tcBorders>
              <w:top w:val="single" w:sz="4" w:space="0" w:color="auto"/>
              <w:left w:val="nil"/>
              <w:bottom w:val="single" w:sz="4" w:space="0" w:color="auto"/>
              <w:right w:val="single" w:sz="4" w:space="0" w:color="auto"/>
            </w:tcBorders>
            <w:shd w:val="clear" w:color="auto" w:fill="FFFFFF"/>
            <w:noWrap/>
            <w:vAlign w:val="center"/>
            <w:hideMark/>
          </w:tcPr>
          <w:p w14:paraId="4E3E57B7"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1 698,40</w:t>
            </w:r>
          </w:p>
        </w:tc>
        <w:tc>
          <w:tcPr>
            <w:tcW w:w="1004" w:type="dxa"/>
            <w:tcBorders>
              <w:top w:val="single" w:sz="4" w:space="0" w:color="auto"/>
              <w:left w:val="nil"/>
              <w:bottom w:val="single" w:sz="4" w:space="0" w:color="auto"/>
              <w:right w:val="single" w:sz="4" w:space="0" w:color="auto"/>
            </w:tcBorders>
            <w:shd w:val="clear" w:color="auto" w:fill="FFFFFF"/>
            <w:noWrap/>
            <w:vAlign w:val="center"/>
            <w:hideMark/>
          </w:tcPr>
          <w:p w14:paraId="48B7D58E"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х</w:t>
            </w:r>
          </w:p>
        </w:tc>
        <w:tc>
          <w:tcPr>
            <w:tcW w:w="1234" w:type="dxa"/>
            <w:tcBorders>
              <w:top w:val="single" w:sz="4" w:space="0" w:color="auto"/>
              <w:left w:val="nil"/>
              <w:bottom w:val="single" w:sz="4" w:space="0" w:color="auto"/>
              <w:right w:val="single" w:sz="4" w:space="0" w:color="auto"/>
            </w:tcBorders>
            <w:shd w:val="clear" w:color="auto" w:fill="FFFFFF"/>
            <w:noWrap/>
            <w:vAlign w:val="center"/>
            <w:hideMark/>
          </w:tcPr>
          <w:p w14:paraId="4F888CC4"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1 563,77</w:t>
            </w:r>
          </w:p>
        </w:tc>
        <w:tc>
          <w:tcPr>
            <w:tcW w:w="1015" w:type="dxa"/>
            <w:tcBorders>
              <w:top w:val="single" w:sz="4" w:space="0" w:color="auto"/>
              <w:left w:val="nil"/>
              <w:bottom w:val="single" w:sz="4" w:space="0" w:color="auto"/>
              <w:right w:val="single" w:sz="4" w:space="0" w:color="auto"/>
            </w:tcBorders>
            <w:shd w:val="clear" w:color="auto" w:fill="FFFFFF"/>
            <w:noWrap/>
            <w:vAlign w:val="center"/>
            <w:hideMark/>
          </w:tcPr>
          <w:p w14:paraId="448D0F6C"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х</w:t>
            </w:r>
          </w:p>
        </w:tc>
        <w:tc>
          <w:tcPr>
            <w:tcW w:w="836" w:type="dxa"/>
            <w:tcBorders>
              <w:top w:val="single" w:sz="4" w:space="0" w:color="auto"/>
              <w:left w:val="nil"/>
              <w:bottom w:val="single" w:sz="4" w:space="0" w:color="auto"/>
              <w:right w:val="single" w:sz="4" w:space="0" w:color="auto"/>
            </w:tcBorders>
            <w:shd w:val="clear" w:color="auto" w:fill="FFFFFF"/>
            <w:noWrap/>
            <w:vAlign w:val="center"/>
            <w:hideMark/>
          </w:tcPr>
          <w:p w14:paraId="7295825D"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92,07</w:t>
            </w:r>
          </w:p>
        </w:tc>
        <w:tc>
          <w:tcPr>
            <w:tcW w:w="1451" w:type="dxa"/>
            <w:tcBorders>
              <w:top w:val="single" w:sz="4" w:space="0" w:color="auto"/>
              <w:left w:val="nil"/>
              <w:bottom w:val="single" w:sz="4" w:space="0" w:color="auto"/>
              <w:right w:val="single" w:sz="4" w:space="0" w:color="auto"/>
            </w:tcBorders>
            <w:shd w:val="clear" w:color="auto" w:fill="FFFFFF"/>
            <w:noWrap/>
            <w:vAlign w:val="center"/>
            <w:hideMark/>
          </w:tcPr>
          <w:p w14:paraId="6CB72BB5" w14:textId="77777777" w:rsidR="00F47B40" w:rsidRPr="00302D22" w:rsidRDefault="00F47B40" w:rsidP="00BE665C">
            <w:pPr>
              <w:spacing w:after="0"/>
              <w:jc w:val="right"/>
              <w:rPr>
                <w:rFonts w:ascii="Times New Roman" w:hAnsi="Times New Roman"/>
                <w:sz w:val="20"/>
                <w:szCs w:val="20"/>
              </w:rPr>
            </w:pPr>
            <w:r w:rsidRPr="00302D22">
              <w:rPr>
                <w:rFonts w:ascii="Times New Roman" w:hAnsi="Times New Roman"/>
                <w:sz w:val="20"/>
                <w:szCs w:val="20"/>
              </w:rPr>
              <w:t>- 134,63</w:t>
            </w:r>
          </w:p>
        </w:tc>
      </w:tr>
    </w:tbl>
    <w:p w14:paraId="18C090D3" w14:textId="77777777" w:rsidR="00F47B40" w:rsidRPr="002B7A44" w:rsidRDefault="00F47B40" w:rsidP="00F47B40">
      <w:pPr>
        <w:pStyle w:val="11"/>
        <w:shd w:val="clear" w:color="auto" w:fill="auto"/>
        <w:spacing w:line="276" w:lineRule="auto"/>
        <w:ind w:right="140" w:firstLine="708"/>
        <w:jc w:val="both"/>
        <w:rPr>
          <w:rFonts w:ascii="Times New Roman" w:hAnsi="Times New Roman"/>
          <w:sz w:val="24"/>
          <w:szCs w:val="24"/>
        </w:rPr>
      </w:pPr>
    </w:p>
    <w:p w14:paraId="2E809DDC" w14:textId="17CBF29E" w:rsidR="00F47B40" w:rsidRPr="00302D22" w:rsidRDefault="00F47B40" w:rsidP="00F47B40">
      <w:pPr>
        <w:spacing w:after="0"/>
        <w:ind w:firstLine="708"/>
        <w:jc w:val="both"/>
        <w:rPr>
          <w:rFonts w:ascii="Times New Roman" w:eastAsia="Times New Roman" w:hAnsi="Times New Roman"/>
          <w:sz w:val="24"/>
          <w:szCs w:val="24"/>
          <w:lang w:eastAsia="ru-RU"/>
        </w:rPr>
      </w:pPr>
      <w:r w:rsidRPr="00302D22">
        <w:rPr>
          <w:rFonts w:ascii="Times New Roman" w:eastAsia="Times New Roman" w:hAnsi="Times New Roman"/>
          <w:sz w:val="24"/>
          <w:szCs w:val="24"/>
          <w:lang w:eastAsia="ru-RU"/>
        </w:rPr>
        <w:t>Расходы на реализацию подпрограммы «Автомобильные дороги» при годовых плановых назначениях 139 202,03 тыс.</w:t>
      </w:r>
      <w:r w:rsidR="00302D22" w:rsidRPr="00302D22">
        <w:rPr>
          <w:rFonts w:ascii="Times New Roman" w:eastAsia="Times New Roman" w:hAnsi="Times New Roman"/>
          <w:sz w:val="24"/>
          <w:szCs w:val="24"/>
          <w:lang w:eastAsia="ru-RU"/>
        </w:rPr>
        <w:t xml:space="preserve"> </w:t>
      </w:r>
      <w:r w:rsidRPr="00302D22">
        <w:rPr>
          <w:rFonts w:ascii="Times New Roman" w:eastAsia="Times New Roman" w:hAnsi="Times New Roman"/>
          <w:sz w:val="24"/>
          <w:szCs w:val="24"/>
          <w:lang w:eastAsia="ru-RU"/>
        </w:rPr>
        <w:t>рублей составили 135 260,69 тыс.</w:t>
      </w:r>
      <w:r w:rsidR="00302D22" w:rsidRPr="00302D22">
        <w:rPr>
          <w:rFonts w:ascii="Times New Roman" w:eastAsia="Times New Roman" w:hAnsi="Times New Roman"/>
          <w:sz w:val="24"/>
          <w:szCs w:val="24"/>
          <w:lang w:eastAsia="ru-RU"/>
        </w:rPr>
        <w:t xml:space="preserve"> </w:t>
      </w:r>
      <w:r w:rsidRPr="00302D22">
        <w:rPr>
          <w:rFonts w:ascii="Times New Roman" w:eastAsia="Times New Roman" w:hAnsi="Times New Roman"/>
          <w:sz w:val="24"/>
          <w:szCs w:val="24"/>
          <w:lang w:eastAsia="ru-RU"/>
        </w:rPr>
        <w:t>рублей, или 97,17 % к уточненным плановым назначениям.</w:t>
      </w:r>
    </w:p>
    <w:p w14:paraId="1734C509" w14:textId="77777777" w:rsidR="00F47B40" w:rsidRPr="00302D22" w:rsidRDefault="00F47B40" w:rsidP="00F47B40">
      <w:pPr>
        <w:spacing w:after="0"/>
        <w:ind w:firstLine="708"/>
        <w:jc w:val="both"/>
        <w:rPr>
          <w:rFonts w:ascii="Times New Roman" w:eastAsia="Times New Roman" w:hAnsi="Times New Roman"/>
          <w:sz w:val="24"/>
          <w:szCs w:val="24"/>
          <w:lang w:eastAsia="ru-RU"/>
        </w:rPr>
      </w:pPr>
      <w:r w:rsidRPr="00302D22">
        <w:rPr>
          <w:rFonts w:ascii="Times New Roman" w:eastAsia="Times New Roman" w:hAnsi="Times New Roman"/>
          <w:sz w:val="24"/>
          <w:szCs w:val="24"/>
          <w:lang w:eastAsia="ru-RU"/>
        </w:rPr>
        <w:t>За счет средств подпрограммы «Автомобильные дороги» предусмотрена реализация следующих основных мероприятий:</w:t>
      </w:r>
    </w:p>
    <w:p w14:paraId="5E77A204" w14:textId="32245BEB" w:rsidR="00F47B40" w:rsidRPr="002B7A44" w:rsidRDefault="00F47B40" w:rsidP="00F47B40">
      <w:pPr>
        <w:tabs>
          <w:tab w:val="left" w:pos="993"/>
        </w:tabs>
        <w:spacing w:after="0"/>
        <w:ind w:firstLine="709"/>
        <w:jc w:val="both"/>
        <w:rPr>
          <w:rFonts w:ascii="Times New Roman" w:eastAsia="Times New Roman" w:hAnsi="Times New Roman"/>
          <w:sz w:val="24"/>
          <w:szCs w:val="24"/>
          <w:lang w:eastAsia="ru-RU"/>
        </w:rPr>
      </w:pPr>
      <w:r w:rsidRPr="00302D22">
        <w:rPr>
          <w:rFonts w:ascii="Times New Roman" w:eastAsia="Times New Roman" w:hAnsi="Times New Roman"/>
          <w:sz w:val="24"/>
          <w:szCs w:val="24"/>
          <w:lang w:eastAsia="ru-RU"/>
        </w:rPr>
        <w:t>1. «</w:t>
      </w:r>
      <w:r w:rsidRPr="00302D22">
        <w:rPr>
          <w:rFonts w:ascii="Times New Roman" w:eastAsia="Times New Roman" w:hAnsi="Times New Roman"/>
          <w:bCs/>
          <w:color w:val="000000"/>
          <w:sz w:val="24"/>
          <w:szCs w:val="24"/>
          <w:lang w:eastAsia="ru-RU"/>
        </w:rPr>
        <w:t>Строительство, реконструкция и капитальный ремонт автомобильных дорог общего пользования местного значения и дорожных сооружений на них»:</w:t>
      </w:r>
      <w:r w:rsidRPr="00302D22">
        <w:rPr>
          <w:rFonts w:ascii="Times New Roman" w:eastAsia="Times New Roman" w:hAnsi="Times New Roman"/>
          <w:sz w:val="24"/>
          <w:szCs w:val="24"/>
          <w:lang w:eastAsia="ru-RU"/>
        </w:rPr>
        <w:t xml:space="preserve"> исполнение при плане 33 364,06 тыс. рублей на отчетную дату составило 33 364,05 тыс. рублей, или 100,00%</w:t>
      </w:r>
      <w:r w:rsidR="008D4B73">
        <w:rPr>
          <w:rFonts w:ascii="Times New Roman" w:eastAsia="Times New Roman" w:hAnsi="Times New Roman"/>
          <w:sz w:val="24"/>
          <w:szCs w:val="24"/>
          <w:lang w:eastAsia="ru-RU"/>
        </w:rPr>
        <w:t>.</w:t>
      </w:r>
    </w:p>
    <w:p w14:paraId="2E8F52B0" w14:textId="0E4527A9" w:rsidR="00F47B40" w:rsidRPr="008D4B73" w:rsidRDefault="008D4B73" w:rsidP="00F47B40">
      <w:pPr>
        <w:spacing w:after="0"/>
        <w:ind w:firstLine="567"/>
        <w:contextualSpacing/>
        <w:jc w:val="both"/>
        <w:rPr>
          <w:rFonts w:ascii="Times New Roman" w:eastAsia="Times New Roman" w:hAnsi="Times New Roman"/>
          <w:sz w:val="24"/>
          <w:szCs w:val="24"/>
          <w:lang w:eastAsia="ru-RU"/>
        </w:rPr>
      </w:pPr>
      <w:r w:rsidRPr="008D4B73">
        <w:rPr>
          <w:rFonts w:ascii="Times New Roman" w:eastAsia="Times New Roman" w:hAnsi="Times New Roman"/>
          <w:sz w:val="24"/>
          <w:szCs w:val="24"/>
          <w:lang w:eastAsia="ru-RU"/>
        </w:rPr>
        <w:t xml:space="preserve">    В</w:t>
      </w:r>
      <w:r w:rsidR="00302D22" w:rsidRPr="008D4B73">
        <w:rPr>
          <w:rFonts w:ascii="Times New Roman" w:eastAsia="Times New Roman" w:hAnsi="Times New Roman"/>
          <w:sz w:val="24"/>
          <w:szCs w:val="24"/>
          <w:lang w:eastAsia="ru-RU"/>
        </w:rPr>
        <w:t xml:space="preserve"> рамках основного мероприятия в 2021 году выполнены работы по к</w:t>
      </w:r>
      <w:r w:rsidR="00F47B40" w:rsidRPr="008D4B73">
        <w:rPr>
          <w:rFonts w:ascii="Times New Roman" w:eastAsia="Times New Roman" w:hAnsi="Times New Roman"/>
          <w:sz w:val="24"/>
          <w:szCs w:val="24"/>
          <w:lang w:eastAsia="ru-RU"/>
        </w:rPr>
        <w:t>апитальн</w:t>
      </w:r>
      <w:r w:rsidR="00302D22" w:rsidRPr="008D4B73">
        <w:rPr>
          <w:rFonts w:ascii="Times New Roman" w:eastAsia="Times New Roman" w:hAnsi="Times New Roman"/>
          <w:sz w:val="24"/>
          <w:szCs w:val="24"/>
          <w:lang w:eastAsia="ru-RU"/>
        </w:rPr>
        <w:t>ому</w:t>
      </w:r>
      <w:r w:rsidR="00F47B40" w:rsidRPr="008D4B73">
        <w:rPr>
          <w:rFonts w:ascii="Times New Roman" w:eastAsia="Times New Roman" w:hAnsi="Times New Roman"/>
          <w:sz w:val="24"/>
          <w:szCs w:val="24"/>
          <w:lang w:eastAsia="ru-RU"/>
        </w:rPr>
        <w:t xml:space="preserve"> ремонт</w:t>
      </w:r>
      <w:r w:rsidR="00302D22" w:rsidRPr="008D4B73">
        <w:rPr>
          <w:rFonts w:ascii="Times New Roman" w:eastAsia="Times New Roman" w:hAnsi="Times New Roman"/>
          <w:sz w:val="24"/>
          <w:szCs w:val="24"/>
          <w:lang w:eastAsia="ru-RU"/>
        </w:rPr>
        <w:t>у</w:t>
      </w:r>
      <w:r w:rsidR="00F47B40" w:rsidRPr="008D4B73">
        <w:rPr>
          <w:rFonts w:ascii="Times New Roman" w:eastAsia="Times New Roman" w:hAnsi="Times New Roman"/>
          <w:sz w:val="24"/>
          <w:szCs w:val="24"/>
          <w:lang w:eastAsia="ru-RU"/>
        </w:rPr>
        <w:t xml:space="preserve"> автомобильных дорог общего пользования местного значения и дорожных сооружений на них</w:t>
      </w:r>
      <w:r w:rsidRPr="008D4B73">
        <w:rPr>
          <w:rFonts w:ascii="Times New Roman" w:eastAsia="Times New Roman" w:hAnsi="Times New Roman"/>
          <w:sz w:val="24"/>
          <w:szCs w:val="24"/>
          <w:lang w:eastAsia="ru-RU"/>
        </w:rPr>
        <w:t>, в том числе</w:t>
      </w:r>
      <w:r w:rsidR="00F47B40" w:rsidRPr="008D4B73">
        <w:rPr>
          <w:rFonts w:ascii="Times New Roman" w:eastAsia="Times New Roman" w:hAnsi="Times New Roman"/>
          <w:sz w:val="24"/>
          <w:szCs w:val="24"/>
          <w:lang w:eastAsia="ru-RU"/>
        </w:rPr>
        <w:t xml:space="preserve">: </w:t>
      </w:r>
    </w:p>
    <w:p w14:paraId="4B63FE9B" w14:textId="09C9403F" w:rsidR="00F47B40" w:rsidRPr="008D4B73" w:rsidRDefault="00F47B40" w:rsidP="00F47B40">
      <w:pPr>
        <w:numPr>
          <w:ilvl w:val="0"/>
          <w:numId w:val="17"/>
        </w:numPr>
        <w:spacing w:after="0"/>
        <w:ind w:left="0" w:firstLine="927"/>
        <w:contextualSpacing/>
        <w:jc w:val="both"/>
        <w:rPr>
          <w:rFonts w:ascii="Times New Roman" w:eastAsia="Times New Roman" w:hAnsi="Times New Roman"/>
          <w:sz w:val="24"/>
          <w:szCs w:val="24"/>
          <w:lang w:eastAsia="ru-RU"/>
        </w:rPr>
      </w:pPr>
      <w:r w:rsidRPr="008D4B73">
        <w:rPr>
          <w:rFonts w:ascii="Times New Roman" w:eastAsia="Times New Roman" w:hAnsi="Times New Roman"/>
          <w:sz w:val="24"/>
          <w:szCs w:val="24"/>
          <w:lang w:eastAsia="ru-RU"/>
        </w:rPr>
        <w:t>участ</w:t>
      </w:r>
      <w:r w:rsidR="00302D22" w:rsidRPr="008D4B73">
        <w:rPr>
          <w:rFonts w:ascii="Times New Roman" w:eastAsia="Times New Roman" w:hAnsi="Times New Roman"/>
          <w:sz w:val="24"/>
          <w:szCs w:val="24"/>
          <w:lang w:eastAsia="ru-RU"/>
        </w:rPr>
        <w:t>ок</w:t>
      </w:r>
      <w:r w:rsidRPr="008D4B73">
        <w:rPr>
          <w:rFonts w:ascii="Times New Roman" w:eastAsia="Times New Roman" w:hAnsi="Times New Roman"/>
          <w:sz w:val="24"/>
          <w:szCs w:val="24"/>
          <w:lang w:eastAsia="ru-RU"/>
        </w:rPr>
        <w:t xml:space="preserve"> автодороги по ул.</w:t>
      </w:r>
      <w:r w:rsidR="00063851">
        <w:rPr>
          <w:rFonts w:ascii="Times New Roman" w:eastAsia="Times New Roman" w:hAnsi="Times New Roman"/>
          <w:sz w:val="24"/>
          <w:szCs w:val="24"/>
          <w:lang w:eastAsia="ru-RU"/>
        </w:rPr>
        <w:t xml:space="preserve"> </w:t>
      </w:r>
      <w:r w:rsidRPr="008D4B73">
        <w:rPr>
          <w:rFonts w:ascii="Times New Roman" w:eastAsia="Times New Roman" w:hAnsi="Times New Roman"/>
          <w:sz w:val="24"/>
          <w:szCs w:val="24"/>
          <w:lang w:eastAsia="ru-RU"/>
        </w:rPr>
        <w:t>Нефтяников (км 1 +420 – км 1+882) на сумму 10 559,53 тыс.</w:t>
      </w:r>
      <w:r w:rsidR="00063851">
        <w:rPr>
          <w:rFonts w:ascii="Times New Roman" w:eastAsia="Times New Roman" w:hAnsi="Times New Roman"/>
          <w:sz w:val="24"/>
          <w:szCs w:val="24"/>
          <w:lang w:eastAsia="ru-RU"/>
        </w:rPr>
        <w:t xml:space="preserve"> </w:t>
      </w:r>
      <w:r w:rsidRPr="008D4B73">
        <w:rPr>
          <w:rFonts w:ascii="Times New Roman" w:eastAsia="Times New Roman" w:hAnsi="Times New Roman"/>
          <w:sz w:val="24"/>
          <w:szCs w:val="24"/>
          <w:lang w:eastAsia="ru-RU"/>
        </w:rPr>
        <w:t>рублей;</w:t>
      </w:r>
    </w:p>
    <w:p w14:paraId="562B63E3" w14:textId="1D8B730B" w:rsidR="00F47B40" w:rsidRPr="008D4B73" w:rsidRDefault="00F47B40" w:rsidP="00F47B40">
      <w:pPr>
        <w:numPr>
          <w:ilvl w:val="0"/>
          <w:numId w:val="17"/>
        </w:numPr>
        <w:spacing w:after="0"/>
        <w:ind w:left="0" w:firstLine="927"/>
        <w:contextualSpacing/>
        <w:jc w:val="both"/>
        <w:rPr>
          <w:rFonts w:ascii="Times New Roman" w:eastAsia="Times New Roman" w:hAnsi="Times New Roman"/>
          <w:sz w:val="24"/>
          <w:szCs w:val="24"/>
          <w:lang w:eastAsia="ru-RU"/>
        </w:rPr>
      </w:pPr>
      <w:r w:rsidRPr="008D4B73">
        <w:rPr>
          <w:rFonts w:ascii="Times New Roman" w:eastAsia="Times New Roman" w:hAnsi="Times New Roman"/>
          <w:sz w:val="24"/>
          <w:szCs w:val="24"/>
          <w:lang w:eastAsia="ru-RU"/>
        </w:rPr>
        <w:t>участ</w:t>
      </w:r>
      <w:r w:rsidR="00302D22" w:rsidRPr="008D4B73">
        <w:rPr>
          <w:rFonts w:ascii="Times New Roman" w:eastAsia="Times New Roman" w:hAnsi="Times New Roman"/>
          <w:sz w:val="24"/>
          <w:szCs w:val="24"/>
          <w:lang w:eastAsia="ru-RU"/>
        </w:rPr>
        <w:t>ок</w:t>
      </w:r>
      <w:r w:rsidRPr="008D4B73">
        <w:rPr>
          <w:rFonts w:ascii="Times New Roman" w:eastAsia="Times New Roman" w:hAnsi="Times New Roman"/>
          <w:sz w:val="24"/>
          <w:szCs w:val="24"/>
          <w:lang w:eastAsia="ru-RU"/>
        </w:rPr>
        <w:t xml:space="preserve"> автодороги по ул.</w:t>
      </w:r>
      <w:r w:rsidR="00063851">
        <w:rPr>
          <w:rFonts w:ascii="Times New Roman" w:eastAsia="Times New Roman" w:hAnsi="Times New Roman"/>
          <w:sz w:val="24"/>
          <w:szCs w:val="24"/>
          <w:lang w:eastAsia="ru-RU"/>
        </w:rPr>
        <w:t xml:space="preserve"> </w:t>
      </w:r>
      <w:r w:rsidRPr="008D4B73">
        <w:rPr>
          <w:rFonts w:ascii="Times New Roman" w:eastAsia="Times New Roman" w:hAnsi="Times New Roman"/>
          <w:sz w:val="24"/>
          <w:szCs w:val="24"/>
          <w:lang w:eastAsia="ru-RU"/>
        </w:rPr>
        <w:t>Нефтяников (км 0 +000 – км 0+314) на сумму 10 608,01 тыс.</w:t>
      </w:r>
      <w:r w:rsidR="00063851">
        <w:rPr>
          <w:rFonts w:ascii="Times New Roman" w:eastAsia="Times New Roman" w:hAnsi="Times New Roman"/>
          <w:sz w:val="24"/>
          <w:szCs w:val="24"/>
          <w:lang w:eastAsia="ru-RU"/>
        </w:rPr>
        <w:t xml:space="preserve"> </w:t>
      </w:r>
      <w:r w:rsidRPr="008D4B73">
        <w:rPr>
          <w:rFonts w:ascii="Times New Roman" w:eastAsia="Times New Roman" w:hAnsi="Times New Roman"/>
          <w:sz w:val="24"/>
          <w:szCs w:val="24"/>
          <w:lang w:eastAsia="ru-RU"/>
        </w:rPr>
        <w:t>рублей;</w:t>
      </w:r>
    </w:p>
    <w:p w14:paraId="59A3E4AA" w14:textId="2CE2366F" w:rsidR="00F47B40" w:rsidRPr="008D4B73" w:rsidRDefault="008D4B73" w:rsidP="00F47B40">
      <w:pPr>
        <w:numPr>
          <w:ilvl w:val="0"/>
          <w:numId w:val="17"/>
        </w:numPr>
        <w:spacing w:after="0"/>
        <w:ind w:left="0" w:firstLine="927"/>
        <w:contextualSpacing/>
        <w:jc w:val="both"/>
        <w:rPr>
          <w:rFonts w:ascii="Times New Roman" w:eastAsia="Times New Roman" w:hAnsi="Times New Roman"/>
          <w:sz w:val="24"/>
          <w:szCs w:val="24"/>
          <w:lang w:eastAsia="ru-RU"/>
        </w:rPr>
      </w:pPr>
      <w:r w:rsidRPr="008D4B73">
        <w:rPr>
          <w:rFonts w:ascii="Times New Roman" w:eastAsia="Times New Roman" w:hAnsi="Times New Roman"/>
          <w:sz w:val="24"/>
          <w:szCs w:val="24"/>
          <w:lang w:eastAsia="ru-RU"/>
        </w:rPr>
        <w:t xml:space="preserve">участок </w:t>
      </w:r>
      <w:r w:rsidR="00F47B40" w:rsidRPr="008D4B73">
        <w:rPr>
          <w:rFonts w:ascii="Times New Roman" w:eastAsia="Times New Roman" w:hAnsi="Times New Roman"/>
          <w:sz w:val="24"/>
          <w:szCs w:val="24"/>
          <w:lang w:eastAsia="ru-RU"/>
        </w:rPr>
        <w:t>подход</w:t>
      </w:r>
      <w:r w:rsidRPr="008D4B73">
        <w:rPr>
          <w:rFonts w:ascii="Times New Roman" w:eastAsia="Times New Roman" w:hAnsi="Times New Roman"/>
          <w:sz w:val="24"/>
          <w:szCs w:val="24"/>
          <w:lang w:eastAsia="ru-RU"/>
        </w:rPr>
        <w:t>ов</w:t>
      </w:r>
      <w:r w:rsidR="00F47B40" w:rsidRPr="008D4B73">
        <w:rPr>
          <w:rFonts w:ascii="Times New Roman" w:eastAsia="Times New Roman" w:hAnsi="Times New Roman"/>
          <w:sz w:val="24"/>
          <w:szCs w:val="24"/>
          <w:lang w:eastAsia="ru-RU"/>
        </w:rPr>
        <w:t xml:space="preserve"> к мосту через реку Аган в сумме 8 852,44 тыс.</w:t>
      </w:r>
      <w:r w:rsidR="00302D22" w:rsidRPr="008D4B73">
        <w:rPr>
          <w:rFonts w:ascii="Times New Roman" w:eastAsia="Times New Roman" w:hAnsi="Times New Roman"/>
          <w:sz w:val="24"/>
          <w:szCs w:val="24"/>
          <w:lang w:eastAsia="ru-RU"/>
        </w:rPr>
        <w:t xml:space="preserve"> </w:t>
      </w:r>
      <w:r w:rsidR="00F47B40" w:rsidRPr="008D4B73">
        <w:rPr>
          <w:rFonts w:ascii="Times New Roman" w:eastAsia="Times New Roman" w:hAnsi="Times New Roman"/>
          <w:sz w:val="24"/>
          <w:szCs w:val="24"/>
          <w:lang w:eastAsia="ru-RU"/>
        </w:rPr>
        <w:t>рублей, в т.ч.: 8 259,49 тыс.</w:t>
      </w:r>
      <w:r w:rsidR="00302D22" w:rsidRPr="008D4B73">
        <w:rPr>
          <w:rFonts w:ascii="Times New Roman" w:eastAsia="Times New Roman" w:hAnsi="Times New Roman"/>
          <w:sz w:val="24"/>
          <w:szCs w:val="24"/>
          <w:lang w:eastAsia="ru-RU"/>
        </w:rPr>
        <w:t xml:space="preserve"> </w:t>
      </w:r>
      <w:r w:rsidR="00F47B40" w:rsidRPr="008D4B73">
        <w:rPr>
          <w:rFonts w:ascii="Times New Roman" w:eastAsia="Times New Roman" w:hAnsi="Times New Roman"/>
          <w:sz w:val="24"/>
          <w:szCs w:val="24"/>
          <w:lang w:eastAsia="ru-RU"/>
        </w:rPr>
        <w:t xml:space="preserve">рублей за счет средств </w:t>
      </w:r>
      <w:r w:rsidR="00F47B40" w:rsidRPr="008D4B73">
        <w:rPr>
          <w:rFonts w:ascii="Times New Roman" w:eastAsia="Times New Roman" w:hAnsi="Times New Roman" w:cs="Times New Roman"/>
          <w:color w:val="000000"/>
          <w:sz w:val="24"/>
          <w:szCs w:val="24"/>
          <w:lang w:eastAsia="ru-RU"/>
        </w:rPr>
        <w:t xml:space="preserve">дотации для поощрения достижения наилучших значений показателей деятельности органов местного самоуправления </w:t>
      </w:r>
      <w:r w:rsidR="00F47B40" w:rsidRPr="008D4B73">
        <w:rPr>
          <w:rFonts w:ascii="Times New Roman" w:hAnsi="Times New Roman" w:cs="Times New Roman"/>
          <w:sz w:val="24"/>
          <w:szCs w:val="24"/>
        </w:rPr>
        <w:t>в соответствии с постановлением Правительства Ханты-Мансийского автономного округа – Югры от 02.07.2021 №240-п;</w:t>
      </w:r>
    </w:p>
    <w:p w14:paraId="7F88287E" w14:textId="1759390E" w:rsidR="00F47B40" w:rsidRPr="008D4B73" w:rsidRDefault="00F47B40" w:rsidP="00F47B40">
      <w:pPr>
        <w:numPr>
          <w:ilvl w:val="0"/>
          <w:numId w:val="17"/>
        </w:numPr>
        <w:spacing w:after="0"/>
        <w:ind w:left="0" w:firstLine="927"/>
        <w:contextualSpacing/>
        <w:jc w:val="both"/>
        <w:rPr>
          <w:rFonts w:ascii="Times New Roman" w:eastAsia="Times New Roman" w:hAnsi="Times New Roman"/>
          <w:sz w:val="24"/>
          <w:szCs w:val="24"/>
          <w:lang w:eastAsia="ru-RU"/>
        </w:rPr>
      </w:pPr>
      <w:r w:rsidRPr="008D4B73">
        <w:rPr>
          <w:rFonts w:ascii="Times New Roman" w:eastAsia="Times New Roman" w:hAnsi="Times New Roman" w:cs="Times New Roman"/>
          <w:color w:val="000000"/>
          <w:sz w:val="24"/>
          <w:szCs w:val="24"/>
          <w:lang w:eastAsia="ru-RU"/>
        </w:rPr>
        <w:t>асфальтобетонно</w:t>
      </w:r>
      <w:r w:rsidR="008D4B73" w:rsidRPr="008D4B73">
        <w:rPr>
          <w:rFonts w:ascii="Times New Roman" w:eastAsia="Times New Roman" w:hAnsi="Times New Roman" w:cs="Times New Roman"/>
          <w:color w:val="000000"/>
          <w:sz w:val="24"/>
          <w:szCs w:val="24"/>
          <w:lang w:eastAsia="ru-RU"/>
        </w:rPr>
        <w:t>е</w:t>
      </w:r>
      <w:r w:rsidRPr="008D4B73">
        <w:rPr>
          <w:rFonts w:ascii="Times New Roman" w:eastAsia="Times New Roman" w:hAnsi="Times New Roman" w:cs="Times New Roman"/>
          <w:color w:val="000000"/>
          <w:sz w:val="24"/>
          <w:szCs w:val="24"/>
          <w:lang w:eastAsia="ru-RU"/>
        </w:rPr>
        <w:t xml:space="preserve"> покрыти</w:t>
      </w:r>
      <w:r w:rsidR="008D4B73" w:rsidRPr="008D4B73">
        <w:rPr>
          <w:rFonts w:ascii="Times New Roman" w:eastAsia="Times New Roman" w:hAnsi="Times New Roman" w:cs="Times New Roman"/>
          <w:color w:val="000000"/>
          <w:sz w:val="24"/>
          <w:szCs w:val="24"/>
          <w:lang w:eastAsia="ru-RU"/>
        </w:rPr>
        <w:t>е</w:t>
      </w:r>
      <w:r w:rsidRPr="008D4B73">
        <w:rPr>
          <w:rFonts w:ascii="Times New Roman" w:eastAsia="Times New Roman" w:hAnsi="Times New Roman" w:cs="Times New Roman"/>
          <w:color w:val="000000"/>
          <w:sz w:val="24"/>
          <w:szCs w:val="24"/>
          <w:lang w:eastAsia="ru-RU"/>
        </w:rPr>
        <w:t xml:space="preserve"> стоянки такси по ул.</w:t>
      </w:r>
      <w:r w:rsidR="008D4B73" w:rsidRPr="008D4B73">
        <w:rPr>
          <w:rFonts w:ascii="Times New Roman" w:eastAsia="Times New Roman" w:hAnsi="Times New Roman" w:cs="Times New Roman"/>
          <w:color w:val="000000"/>
          <w:sz w:val="24"/>
          <w:szCs w:val="24"/>
          <w:lang w:eastAsia="ru-RU"/>
        </w:rPr>
        <w:t xml:space="preserve"> </w:t>
      </w:r>
      <w:r w:rsidRPr="008D4B73">
        <w:rPr>
          <w:rFonts w:ascii="Times New Roman" w:eastAsia="Times New Roman" w:hAnsi="Times New Roman" w:cs="Times New Roman"/>
          <w:color w:val="000000"/>
          <w:sz w:val="24"/>
          <w:szCs w:val="24"/>
          <w:lang w:eastAsia="ru-RU"/>
        </w:rPr>
        <w:t xml:space="preserve">Нефтяников </w:t>
      </w:r>
      <w:r w:rsidRPr="008D4B73">
        <w:rPr>
          <w:rFonts w:ascii="Times New Roman" w:eastAsia="Times New Roman" w:hAnsi="Times New Roman"/>
          <w:sz w:val="24"/>
          <w:szCs w:val="24"/>
          <w:lang w:eastAsia="ru-RU"/>
        </w:rPr>
        <w:t xml:space="preserve">за счет средств </w:t>
      </w:r>
      <w:r w:rsidRPr="008D4B73">
        <w:rPr>
          <w:rFonts w:ascii="Times New Roman" w:eastAsia="Times New Roman" w:hAnsi="Times New Roman" w:cs="Times New Roman"/>
          <w:color w:val="000000"/>
          <w:sz w:val="24"/>
          <w:szCs w:val="24"/>
          <w:lang w:eastAsia="ru-RU"/>
        </w:rPr>
        <w:t xml:space="preserve">дотации для поощрения достижения наилучших значений показателей деятельности органов </w:t>
      </w:r>
      <w:r w:rsidRPr="008D4B73">
        <w:rPr>
          <w:rFonts w:ascii="Times New Roman" w:eastAsia="Times New Roman" w:hAnsi="Times New Roman" w:cs="Times New Roman"/>
          <w:color w:val="000000"/>
          <w:sz w:val="24"/>
          <w:szCs w:val="24"/>
          <w:lang w:eastAsia="ru-RU"/>
        </w:rPr>
        <w:lastRenderedPageBreak/>
        <w:t xml:space="preserve">местного самоуправления </w:t>
      </w:r>
      <w:r w:rsidRPr="008D4B73">
        <w:rPr>
          <w:rFonts w:ascii="Times New Roman" w:hAnsi="Times New Roman" w:cs="Times New Roman"/>
          <w:sz w:val="24"/>
          <w:szCs w:val="24"/>
        </w:rPr>
        <w:t xml:space="preserve">в соответствии с постановлением Правительства Ханты-Мансийского автономного округа – Югры от 02.07.2021 №240-п </w:t>
      </w:r>
      <w:r w:rsidRPr="008D4B73">
        <w:rPr>
          <w:rFonts w:ascii="Times New Roman" w:eastAsia="Times New Roman" w:hAnsi="Times New Roman" w:cs="Times New Roman"/>
          <w:color w:val="000000"/>
          <w:sz w:val="24"/>
          <w:szCs w:val="24"/>
          <w:lang w:eastAsia="ru-RU"/>
        </w:rPr>
        <w:t>в сумме 3 344,07 тыс.</w:t>
      </w:r>
      <w:r w:rsidR="008D4B73" w:rsidRPr="008D4B73">
        <w:rPr>
          <w:rFonts w:ascii="Times New Roman" w:eastAsia="Times New Roman" w:hAnsi="Times New Roman" w:cs="Times New Roman"/>
          <w:color w:val="000000"/>
          <w:sz w:val="24"/>
          <w:szCs w:val="24"/>
          <w:lang w:eastAsia="ru-RU"/>
        </w:rPr>
        <w:t xml:space="preserve"> </w:t>
      </w:r>
      <w:r w:rsidRPr="008D4B73">
        <w:rPr>
          <w:rFonts w:ascii="Times New Roman" w:eastAsia="Times New Roman" w:hAnsi="Times New Roman" w:cs="Times New Roman"/>
          <w:color w:val="000000"/>
          <w:sz w:val="24"/>
          <w:szCs w:val="24"/>
          <w:lang w:eastAsia="ru-RU"/>
        </w:rPr>
        <w:t>рублей</w:t>
      </w:r>
      <w:r w:rsidR="008D4B73" w:rsidRPr="008D4B73">
        <w:rPr>
          <w:rFonts w:ascii="Times New Roman" w:eastAsia="Times New Roman" w:hAnsi="Times New Roman" w:cs="Times New Roman"/>
          <w:color w:val="000000"/>
          <w:sz w:val="24"/>
          <w:szCs w:val="24"/>
          <w:lang w:eastAsia="ru-RU"/>
        </w:rPr>
        <w:t>.</w:t>
      </w:r>
    </w:p>
    <w:p w14:paraId="258668B4" w14:textId="77777777" w:rsidR="00F47B40" w:rsidRPr="002B7A44" w:rsidRDefault="00F47B40" w:rsidP="00F47B40">
      <w:pPr>
        <w:spacing w:after="0"/>
        <w:ind w:firstLine="708"/>
        <w:jc w:val="both"/>
        <w:rPr>
          <w:rFonts w:ascii="Times New Roman" w:eastAsia="Times New Roman" w:hAnsi="Times New Roman"/>
          <w:i/>
          <w:sz w:val="24"/>
          <w:szCs w:val="24"/>
          <w:lang w:eastAsia="ru-RU"/>
        </w:rPr>
      </w:pPr>
      <w:r w:rsidRPr="002B7A44">
        <w:rPr>
          <w:rFonts w:ascii="Times New Roman" w:eastAsia="Times New Roman" w:hAnsi="Times New Roman"/>
          <w:sz w:val="24"/>
          <w:szCs w:val="24"/>
          <w:lang w:eastAsia="ru-RU"/>
        </w:rPr>
        <w:t>2</w:t>
      </w:r>
      <w:r w:rsidRPr="005625C8">
        <w:rPr>
          <w:rFonts w:ascii="Times New Roman" w:eastAsia="Times New Roman" w:hAnsi="Times New Roman"/>
          <w:sz w:val="24"/>
          <w:szCs w:val="24"/>
          <w:lang w:eastAsia="ru-RU"/>
        </w:rPr>
        <w:t>. «Обеспечение функционирования сети автомобильных дорог общего пользования местного значения»: исполнение на отчетную дату составило 101 896,64 тыс. рублей, при плане 105 837,97 тыс. рублей, или 96,28% к уточненным плановым назначениям, в том числе:</w:t>
      </w:r>
    </w:p>
    <w:p w14:paraId="306B8FD8" w14:textId="1F66F8B7" w:rsidR="00F47B40" w:rsidRPr="002B7A44" w:rsidRDefault="00F47B40" w:rsidP="00F47B40">
      <w:pPr>
        <w:tabs>
          <w:tab w:val="left" w:pos="993"/>
        </w:tabs>
        <w:spacing w:after="0"/>
        <w:ind w:firstLine="709"/>
        <w:jc w:val="both"/>
        <w:rPr>
          <w:rFonts w:ascii="Times New Roman" w:eastAsia="Times New Roman" w:hAnsi="Times New Roman"/>
          <w:sz w:val="24"/>
          <w:szCs w:val="24"/>
          <w:lang w:eastAsia="ru-RU"/>
        </w:rPr>
      </w:pPr>
      <w:r w:rsidRPr="00021A0D">
        <w:rPr>
          <w:rFonts w:ascii="Times New Roman" w:eastAsia="Times New Roman" w:hAnsi="Times New Roman"/>
          <w:sz w:val="24"/>
          <w:szCs w:val="24"/>
          <w:lang w:eastAsia="ru-RU"/>
        </w:rPr>
        <w:t xml:space="preserve">- </w:t>
      </w:r>
      <w:r w:rsidR="005625C8" w:rsidRPr="00021A0D">
        <w:rPr>
          <w:rFonts w:ascii="Times New Roman" w:eastAsia="Times New Roman" w:hAnsi="Times New Roman"/>
          <w:sz w:val="24"/>
          <w:szCs w:val="24"/>
          <w:lang w:eastAsia="ru-RU"/>
        </w:rPr>
        <w:t>на с</w:t>
      </w:r>
      <w:r w:rsidRPr="00021A0D">
        <w:rPr>
          <w:rFonts w:ascii="Times New Roman" w:eastAsia="Times New Roman" w:hAnsi="Times New Roman"/>
          <w:sz w:val="24"/>
          <w:szCs w:val="24"/>
          <w:lang w:eastAsia="ru-RU"/>
        </w:rPr>
        <w:t>одержание автомобильных дорог, объектов улично-дорожной сети и искусственных сооружений на них в 2021 году предусмотрены бюджетные ассигнования в сумме 85 451,27 тыс. рублей, кассовое исполнение на отчетную дату составило 81 516,67 тыс. рублей или 95,40%. Оплачены следующие работы (услуги):</w:t>
      </w:r>
    </w:p>
    <w:p w14:paraId="297A0BC4" w14:textId="77777777" w:rsidR="00F47B40" w:rsidRPr="00461519" w:rsidRDefault="00F47B40" w:rsidP="00F47B40">
      <w:pPr>
        <w:numPr>
          <w:ilvl w:val="0"/>
          <w:numId w:val="15"/>
        </w:numPr>
        <w:tabs>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электроснабжение светофорных объектов на сумму 71,69 тыс. рублей (в том числе оплачена кредиторская задолженность за декабрь 2020г. в сумме 2,70 тыс. рублей);</w:t>
      </w:r>
    </w:p>
    <w:p w14:paraId="4A221DD1" w14:textId="31C15123" w:rsidR="00F47B40" w:rsidRPr="00461519" w:rsidRDefault="00F47B40" w:rsidP="00F47B40">
      <w:pPr>
        <w:numPr>
          <w:ilvl w:val="0"/>
          <w:numId w:val="15"/>
        </w:numPr>
        <w:tabs>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зимне</w:t>
      </w:r>
      <w:r w:rsidR="005625C8" w:rsidRPr="00461519">
        <w:rPr>
          <w:rFonts w:ascii="Times New Roman" w:eastAsia="Times New Roman" w:hAnsi="Times New Roman"/>
          <w:sz w:val="24"/>
          <w:szCs w:val="24"/>
          <w:lang w:eastAsia="ru-RU"/>
        </w:rPr>
        <w:t>е</w:t>
      </w:r>
      <w:r w:rsidRPr="00461519">
        <w:rPr>
          <w:rFonts w:ascii="Times New Roman" w:eastAsia="Times New Roman" w:hAnsi="Times New Roman"/>
          <w:sz w:val="24"/>
          <w:szCs w:val="24"/>
          <w:lang w:eastAsia="ru-RU"/>
        </w:rPr>
        <w:t xml:space="preserve"> содержани</w:t>
      </w:r>
      <w:r w:rsidR="00B35BEA" w:rsidRPr="00461519">
        <w:rPr>
          <w:rFonts w:ascii="Times New Roman" w:eastAsia="Times New Roman" w:hAnsi="Times New Roman"/>
          <w:sz w:val="24"/>
          <w:szCs w:val="24"/>
          <w:lang w:eastAsia="ru-RU"/>
        </w:rPr>
        <w:t>е</w:t>
      </w:r>
      <w:r w:rsidRPr="00461519">
        <w:rPr>
          <w:rFonts w:ascii="Times New Roman" w:eastAsia="Times New Roman" w:hAnsi="Times New Roman"/>
          <w:sz w:val="24"/>
          <w:szCs w:val="24"/>
          <w:lang w:eastAsia="ru-RU"/>
        </w:rPr>
        <w:t xml:space="preserve"> дорог, автобусных остановок (протяженность дорог и проездов 50787,21п.м.) на сумму 52 076,25 тыс. рублей;</w:t>
      </w:r>
    </w:p>
    <w:p w14:paraId="19DEBCEF" w14:textId="5B726808" w:rsidR="00F47B40" w:rsidRPr="00461519" w:rsidRDefault="00F47B40" w:rsidP="00F47B40">
      <w:pPr>
        <w:numPr>
          <w:ilvl w:val="0"/>
          <w:numId w:val="15"/>
        </w:numPr>
        <w:tabs>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летне</w:t>
      </w:r>
      <w:r w:rsidR="00B35BEA" w:rsidRPr="00461519">
        <w:rPr>
          <w:rFonts w:ascii="Times New Roman" w:eastAsia="Times New Roman" w:hAnsi="Times New Roman"/>
          <w:sz w:val="24"/>
          <w:szCs w:val="24"/>
          <w:lang w:eastAsia="ru-RU"/>
        </w:rPr>
        <w:t>е</w:t>
      </w:r>
      <w:r w:rsidRPr="00461519">
        <w:rPr>
          <w:rFonts w:ascii="Times New Roman" w:eastAsia="Times New Roman" w:hAnsi="Times New Roman"/>
          <w:sz w:val="24"/>
          <w:szCs w:val="24"/>
          <w:lang w:eastAsia="ru-RU"/>
        </w:rPr>
        <w:t xml:space="preserve"> содержани</w:t>
      </w:r>
      <w:r w:rsidR="00B35BEA" w:rsidRPr="00461519">
        <w:rPr>
          <w:rFonts w:ascii="Times New Roman" w:eastAsia="Times New Roman" w:hAnsi="Times New Roman"/>
          <w:sz w:val="24"/>
          <w:szCs w:val="24"/>
          <w:lang w:eastAsia="ru-RU"/>
        </w:rPr>
        <w:t>е</w:t>
      </w:r>
      <w:r w:rsidRPr="00461519">
        <w:rPr>
          <w:rFonts w:ascii="Times New Roman" w:eastAsia="Times New Roman" w:hAnsi="Times New Roman"/>
          <w:sz w:val="24"/>
          <w:szCs w:val="24"/>
          <w:lang w:eastAsia="ru-RU"/>
        </w:rPr>
        <w:t xml:space="preserve"> дорог, автобусных остановок (протяженность дорог и проездов 50852,21п.м.) на сумму 21 171,39 тыс. рублей;</w:t>
      </w:r>
    </w:p>
    <w:p w14:paraId="1102E6C8" w14:textId="631A18DD" w:rsidR="00F47B40" w:rsidRPr="00461519" w:rsidRDefault="00F47B40" w:rsidP="00F47B40">
      <w:pPr>
        <w:numPr>
          <w:ilvl w:val="0"/>
          <w:numId w:val="15"/>
        </w:numPr>
        <w:tabs>
          <w:tab w:val="left" w:pos="0"/>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выполнены работы устройству освещения пешеходного перехода</w:t>
      </w:r>
      <w:r w:rsidRPr="00461519">
        <w:t xml:space="preserve"> </w:t>
      </w:r>
      <w:r w:rsidRPr="00461519">
        <w:rPr>
          <w:rFonts w:ascii="Times New Roman" w:eastAsia="Times New Roman" w:hAnsi="Times New Roman"/>
          <w:sz w:val="24"/>
          <w:szCs w:val="24"/>
          <w:lang w:eastAsia="ru-RU"/>
        </w:rPr>
        <w:t xml:space="preserve">г. Радужный, </w:t>
      </w:r>
      <w:proofErr w:type="spellStart"/>
      <w:r w:rsidRPr="00461519">
        <w:rPr>
          <w:rFonts w:ascii="Times New Roman" w:eastAsia="Times New Roman" w:hAnsi="Times New Roman"/>
          <w:sz w:val="24"/>
          <w:szCs w:val="24"/>
          <w:lang w:eastAsia="ru-RU"/>
        </w:rPr>
        <w:t>мкр</w:t>
      </w:r>
      <w:proofErr w:type="spellEnd"/>
      <w:r w:rsidRPr="00461519">
        <w:rPr>
          <w:rFonts w:ascii="Times New Roman" w:eastAsia="Times New Roman" w:hAnsi="Times New Roman"/>
          <w:sz w:val="24"/>
          <w:szCs w:val="24"/>
          <w:lang w:eastAsia="ru-RU"/>
        </w:rPr>
        <w:t>. Южный, на светофорном объекте в районе пересечения ул. Магистральная - ул. Ломоносова на сумму 27,35 тыс. рублей;</w:t>
      </w:r>
    </w:p>
    <w:p w14:paraId="375C44D9" w14:textId="04397197" w:rsidR="00F47B40" w:rsidRPr="00461519" w:rsidRDefault="00F47B40" w:rsidP="00F47B40">
      <w:pPr>
        <w:numPr>
          <w:ilvl w:val="0"/>
          <w:numId w:val="15"/>
        </w:numPr>
        <w:tabs>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выполнены работы по установке системы сбора поверхностных стоков с применением дренажных колодцев по адресу: г.</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Радужный, ул. 50 лет Победы, участок 5, отметка 444 на сумму 223,24 тыс. рублей;</w:t>
      </w:r>
    </w:p>
    <w:p w14:paraId="69CA0987" w14:textId="4BFB866C" w:rsidR="00F47B40" w:rsidRPr="00461519" w:rsidRDefault="00F47B40" w:rsidP="00F47B40">
      <w:pPr>
        <w:numPr>
          <w:ilvl w:val="0"/>
          <w:numId w:val="15"/>
        </w:numPr>
        <w:tabs>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 xml:space="preserve"> выполнена поставка остановочных павильонов с установкой в количестве 4 шт. в районе ул.</w:t>
      </w:r>
      <w:r w:rsidR="00B35BEA"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Новая от пересечения с ул.</w:t>
      </w:r>
      <w:r w:rsidR="00B35BEA"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Юности до пересечения с ул. Леонида Захарова, ул.</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Леонида Захарова от пересечения с ул.</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Парковой до пересечения с ул.</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Новой на сумму 1 501,67 тыс.</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рублей;</w:t>
      </w:r>
    </w:p>
    <w:p w14:paraId="06DC71F0" w14:textId="62431A70" w:rsidR="00F47B40" w:rsidRPr="00461519" w:rsidRDefault="00F47B40" w:rsidP="00F47B40">
      <w:pPr>
        <w:numPr>
          <w:ilvl w:val="0"/>
          <w:numId w:val="15"/>
        </w:numPr>
        <w:tabs>
          <w:tab w:val="left" w:pos="709"/>
          <w:tab w:val="left" w:pos="1134"/>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выполнена установка дублирующих дорожных знаков над проезжей частью в количестве 4 шт. по адресу: г.</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Радужный, ул</w:t>
      </w:r>
      <w:r w:rsidR="00021A0D" w:rsidRPr="00461519">
        <w:rPr>
          <w:rFonts w:ascii="Times New Roman" w:eastAsia="Times New Roman" w:hAnsi="Times New Roman"/>
          <w:sz w:val="24"/>
          <w:szCs w:val="24"/>
          <w:lang w:eastAsia="ru-RU"/>
        </w:rPr>
        <w:t>.</w:t>
      </w:r>
      <w:r w:rsidRPr="00461519">
        <w:rPr>
          <w:rFonts w:ascii="Times New Roman" w:eastAsia="Times New Roman" w:hAnsi="Times New Roman"/>
          <w:sz w:val="24"/>
          <w:szCs w:val="24"/>
          <w:lang w:eastAsia="ru-RU"/>
        </w:rPr>
        <w:t xml:space="preserve"> Парковая в сумме 123,06 тыс.</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рублей;</w:t>
      </w:r>
    </w:p>
    <w:p w14:paraId="520BBB42" w14:textId="435A1E7E" w:rsidR="00F47B40" w:rsidRPr="00461519" w:rsidRDefault="00F47B40" w:rsidP="00F47B40">
      <w:pPr>
        <w:numPr>
          <w:ilvl w:val="0"/>
          <w:numId w:val="15"/>
        </w:numPr>
        <w:tabs>
          <w:tab w:val="left" w:pos="0"/>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выполнены работы по устранению деформаций и повреждений дорожной одежды на проезжей части автомобильных дорог города Радужный общей площадью 2 372 м2 на сумму 4 656,33 тыс.</w:t>
      </w:r>
      <w:r w:rsidR="00021A0D"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рублей;</w:t>
      </w:r>
    </w:p>
    <w:p w14:paraId="271BC039" w14:textId="49B95868" w:rsidR="00F47B40" w:rsidRPr="00461519" w:rsidRDefault="00F47B40" w:rsidP="00F47B40">
      <w:pPr>
        <w:numPr>
          <w:ilvl w:val="0"/>
          <w:numId w:val="15"/>
        </w:numPr>
        <w:tabs>
          <w:tab w:val="left" w:pos="0"/>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выполнены работы по устранению деформаций и повреждений дорожной одежды на проезжей части автомобильных дорог, расположенных по адресу: ХМАО-Югра, от поворота на автомобильную дорогу г.</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 xml:space="preserve">Радужный – </w:t>
      </w:r>
      <w:proofErr w:type="spellStart"/>
      <w:r w:rsidRPr="00461519">
        <w:rPr>
          <w:rFonts w:ascii="Times New Roman" w:eastAsia="Times New Roman" w:hAnsi="Times New Roman"/>
          <w:sz w:val="24"/>
          <w:szCs w:val="24"/>
          <w:lang w:eastAsia="ru-RU"/>
        </w:rPr>
        <w:t>пгт</w:t>
      </w:r>
      <w:proofErr w:type="spellEnd"/>
      <w:r w:rsidRPr="00461519">
        <w:rPr>
          <w:rFonts w:ascii="Times New Roman" w:eastAsia="Times New Roman" w:hAnsi="Times New Roman"/>
          <w:sz w:val="24"/>
          <w:szCs w:val="24"/>
          <w:lang w:eastAsia="ru-RU"/>
        </w:rPr>
        <w:t xml:space="preserve">. </w:t>
      </w:r>
      <w:proofErr w:type="spellStart"/>
      <w:r w:rsidRPr="00461519">
        <w:rPr>
          <w:rFonts w:ascii="Times New Roman" w:eastAsia="Times New Roman" w:hAnsi="Times New Roman"/>
          <w:sz w:val="24"/>
          <w:szCs w:val="24"/>
          <w:lang w:eastAsia="ru-RU"/>
        </w:rPr>
        <w:t>Новоаганск</w:t>
      </w:r>
      <w:proofErr w:type="spellEnd"/>
      <w:r w:rsidRPr="00461519">
        <w:rPr>
          <w:rFonts w:ascii="Times New Roman" w:eastAsia="Times New Roman" w:hAnsi="Times New Roman"/>
          <w:sz w:val="24"/>
          <w:szCs w:val="24"/>
          <w:lang w:eastAsia="ru-RU"/>
        </w:rPr>
        <w:t xml:space="preserve"> до пересечения с ул.</w:t>
      </w:r>
      <w:r w:rsidR="00461519" w:rsidRPr="00461519">
        <w:rPr>
          <w:rFonts w:ascii="Times New Roman" w:eastAsia="Times New Roman" w:hAnsi="Times New Roman"/>
          <w:sz w:val="24"/>
          <w:szCs w:val="24"/>
          <w:lang w:eastAsia="ru-RU"/>
        </w:rPr>
        <w:t xml:space="preserve"> </w:t>
      </w:r>
      <w:proofErr w:type="spellStart"/>
      <w:r w:rsidRPr="00461519">
        <w:rPr>
          <w:rFonts w:ascii="Times New Roman" w:eastAsia="Times New Roman" w:hAnsi="Times New Roman"/>
          <w:sz w:val="24"/>
          <w:szCs w:val="24"/>
          <w:lang w:eastAsia="ru-RU"/>
        </w:rPr>
        <w:t>Аэропортная</w:t>
      </w:r>
      <w:proofErr w:type="spellEnd"/>
      <w:r w:rsidRPr="00461519">
        <w:rPr>
          <w:rFonts w:ascii="Times New Roman" w:eastAsia="Times New Roman" w:hAnsi="Times New Roman"/>
          <w:sz w:val="24"/>
          <w:szCs w:val="24"/>
          <w:lang w:eastAsia="ru-RU"/>
        </w:rPr>
        <w:t>, участок 1 общей площадью 560 м2 на сумму 575,16 тыс.</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рублей;</w:t>
      </w:r>
    </w:p>
    <w:p w14:paraId="6EAA1E1A" w14:textId="7E0B8FFB" w:rsidR="00F47B40" w:rsidRPr="00461519" w:rsidRDefault="00F47B40" w:rsidP="00F47B40">
      <w:pPr>
        <w:numPr>
          <w:ilvl w:val="0"/>
          <w:numId w:val="15"/>
        </w:numPr>
        <w:tabs>
          <w:tab w:val="left" w:pos="0"/>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выполнены работы по устранению деформаций и повреждений дорожной одежды на проезжей части автомобильных дорог, расположенных по адресу: ХМАО-Югра, от поворота на автомобильную дорогу г.</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 xml:space="preserve">Радужный – </w:t>
      </w:r>
      <w:proofErr w:type="spellStart"/>
      <w:r w:rsidRPr="00461519">
        <w:rPr>
          <w:rFonts w:ascii="Times New Roman" w:eastAsia="Times New Roman" w:hAnsi="Times New Roman"/>
          <w:sz w:val="24"/>
          <w:szCs w:val="24"/>
          <w:lang w:eastAsia="ru-RU"/>
        </w:rPr>
        <w:t>пгт</w:t>
      </w:r>
      <w:proofErr w:type="spellEnd"/>
      <w:r w:rsidRPr="00461519">
        <w:rPr>
          <w:rFonts w:ascii="Times New Roman" w:eastAsia="Times New Roman" w:hAnsi="Times New Roman"/>
          <w:sz w:val="24"/>
          <w:szCs w:val="24"/>
          <w:lang w:eastAsia="ru-RU"/>
        </w:rPr>
        <w:t xml:space="preserve">. </w:t>
      </w:r>
      <w:proofErr w:type="spellStart"/>
      <w:r w:rsidRPr="00461519">
        <w:rPr>
          <w:rFonts w:ascii="Times New Roman" w:eastAsia="Times New Roman" w:hAnsi="Times New Roman"/>
          <w:sz w:val="24"/>
          <w:szCs w:val="24"/>
          <w:lang w:eastAsia="ru-RU"/>
        </w:rPr>
        <w:t>Новоаганск</w:t>
      </w:r>
      <w:proofErr w:type="spellEnd"/>
      <w:r w:rsidRPr="00461519">
        <w:rPr>
          <w:rFonts w:ascii="Times New Roman" w:eastAsia="Times New Roman" w:hAnsi="Times New Roman"/>
          <w:sz w:val="24"/>
          <w:szCs w:val="24"/>
          <w:lang w:eastAsia="ru-RU"/>
        </w:rPr>
        <w:t xml:space="preserve"> до пересечения с ул.</w:t>
      </w:r>
      <w:r w:rsidR="00461519" w:rsidRPr="00461519">
        <w:rPr>
          <w:rFonts w:ascii="Times New Roman" w:eastAsia="Times New Roman" w:hAnsi="Times New Roman"/>
          <w:sz w:val="24"/>
          <w:szCs w:val="24"/>
          <w:lang w:eastAsia="ru-RU"/>
        </w:rPr>
        <w:t xml:space="preserve"> </w:t>
      </w:r>
      <w:proofErr w:type="spellStart"/>
      <w:r w:rsidRPr="00461519">
        <w:rPr>
          <w:rFonts w:ascii="Times New Roman" w:eastAsia="Times New Roman" w:hAnsi="Times New Roman"/>
          <w:sz w:val="24"/>
          <w:szCs w:val="24"/>
          <w:lang w:eastAsia="ru-RU"/>
        </w:rPr>
        <w:t>Аэропортная</w:t>
      </w:r>
      <w:proofErr w:type="spellEnd"/>
      <w:r w:rsidRPr="00461519">
        <w:rPr>
          <w:rFonts w:ascii="Times New Roman" w:eastAsia="Times New Roman" w:hAnsi="Times New Roman"/>
          <w:sz w:val="24"/>
          <w:szCs w:val="24"/>
          <w:lang w:eastAsia="ru-RU"/>
        </w:rPr>
        <w:t>, км 0+326-км, км 0+336, км 0+528, км 0+585, общей площадью 360 м2 на сумму 490,72 тыс.</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рублей;</w:t>
      </w:r>
    </w:p>
    <w:p w14:paraId="0F51ABA8" w14:textId="78BCA2A1" w:rsidR="00F47B40" w:rsidRPr="00461519" w:rsidRDefault="00F47B40" w:rsidP="00F47B40">
      <w:pPr>
        <w:numPr>
          <w:ilvl w:val="0"/>
          <w:numId w:val="15"/>
        </w:numPr>
        <w:tabs>
          <w:tab w:val="left" w:pos="0"/>
          <w:tab w:val="left" w:pos="709"/>
        </w:tabs>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выполнены работы по устранению деформаций и повреждений дорожной одежды на проезжей части автомобильных дорог, расположенных по адресу: ХМАО-Югра, от поворота на автомобильную дорогу г.</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 xml:space="preserve">Радужный – </w:t>
      </w:r>
      <w:proofErr w:type="spellStart"/>
      <w:r w:rsidRPr="00461519">
        <w:rPr>
          <w:rFonts w:ascii="Times New Roman" w:eastAsia="Times New Roman" w:hAnsi="Times New Roman"/>
          <w:sz w:val="24"/>
          <w:szCs w:val="24"/>
          <w:lang w:eastAsia="ru-RU"/>
        </w:rPr>
        <w:t>пгт</w:t>
      </w:r>
      <w:proofErr w:type="spellEnd"/>
      <w:r w:rsidRPr="00461519">
        <w:rPr>
          <w:rFonts w:ascii="Times New Roman" w:eastAsia="Times New Roman" w:hAnsi="Times New Roman"/>
          <w:sz w:val="24"/>
          <w:szCs w:val="24"/>
          <w:lang w:eastAsia="ru-RU"/>
        </w:rPr>
        <w:t xml:space="preserve">. </w:t>
      </w:r>
      <w:proofErr w:type="spellStart"/>
      <w:r w:rsidRPr="00461519">
        <w:rPr>
          <w:rFonts w:ascii="Times New Roman" w:eastAsia="Times New Roman" w:hAnsi="Times New Roman"/>
          <w:sz w:val="24"/>
          <w:szCs w:val="24"/>
          <w:lang w:eastAsia="ru-RU"/>
        </w:rPr>
        <w:t>Новоаганск</w:t>
      </w:r>
      <w:proofErr w:type="spellEnd"/>
      <w:r w:rsidRPr="00461519">
        <w:rPr>
          <w:rFonts w:ascii="Times New Roman" w:eastAsia="Times New Roman" w:hAnsi="Times New Roman"/>
          <w:sz w:val="24"/>
          <w:szCs w:val="24"/>
          <w:lang w:eastAsia="ru-RU"/>
        </w:rPr>
        <w:t xml:space="preserve"> до пересечения с ул.</w:t>
      </w:r>
      <w:r w:rsidR="00461519" w:rsidRPr="00461519">
        <w:rPr>
          <w:rFonts w:ascii="Times New Roman" w:eastAsia="Times New Roman" w:hAnsi="Times New Roman"/>
          <w:sz w:val="24"/>
          <w:szCs w:val="24"/>
          <w:lang w:eastAsia="ru-RU"/>
        </w:rPr>
        <w:t xml:space="preserve"> </w:t>
      </w:r>
      <w:proofErr w:type="spellStart"/>
      <w:r w:rsidRPr="00461519">
        <w:rPr>
          <w:rFonts w:ascii="Times New Roman" w:eastAsia="Times New Roman" w:hAnsi="Times New Roman"/>
          <w:sz w:val="24"/>
          <w:szCs w:val="24"/>
          <w:lang w:eastAsia="ru-RU"/>
        </w:rPr>
        <w:t>Аэропортная</w:t>
      </w:r>
      <w:proofErr w:type="spellEnd"/>
      <w:r w:rsidRPr="00461519">
        <w:rPr>
          <w:rFonts w:ascii="Times New Roman" w:eastAsia="Times New Roman" w:hAnsi="Times New Roman"/>
          <w:sz w:val="24"/>
          <w:szCs w:val="24"/>
          <w:lang w:eastAsia="ru-RU"/>
        </w:rPr>
        <w:t>, км 0+138-км, км 0+156, км 0+174, км 0+210, км 0+234, км 0+253 общей площадью 584 м2 на сумму 599,81 тыс.</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рублей;</w:t>
      </w:r>
    </w:p>
    <w:p w14:paraId="4B330833" w14:textId="4BFF6419" w:rsidR="00F47B40" w:rsidRPr="00461519" w:rsidRDefault="00F47B40" w:rsidP="00F47B40">
      <w:pPr>
        <w:spacing w:after="0"/>
        <w:ind w:firstLine="709"/>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 xml:space="preserve">- </w:t>
      </w:r>
      <w:r w:rsidR="00B35BEA" w:rsidRPr="00461519">
        <w:rPr>
          <w:rFonts w:ascii="Times New Roman" w:eastAsia="Times New Roman" w:hAnsi="Times New Roman"/>
          <w:sz w:val="24"/>
          <w:szCs w:val="24"/>
          <w:lang w:eastAsia="ru-RU"/>
        </w:rPr>
        <w:t>на р</w:t>
      </w:r>
      <w:r w:rsidRPr="00461519">
        <w:rPr>
          <w:rFonts w:ascii="Times New Roman" w:eastAsia="Times New Roman" w:hAnsi="Times New Roman"/>
          <w:sz w:val="24"/>
          <w:szCs w:val="24"/>
          <w:lang w:eastAsia="ru-RU"/>
        </w:rPr>
        <w:t xml:space="preserve">емонт автомобильных дорог, объектов улично-дорожной сети и искусственных сооружений на них в 2021 году предусмотрены бюджетные ассигнования в сумме 20 386,70 тыс. </w:t>
      </w:r>
      <w:r w:rsidRPr="00461519">
        <w:rPr>
          <w:rFonts w:ascii="Times New Roman" w:eastAsia="Times New Roman" w:hAnsi="Times New Roman"/>
          <w:sz w:val="24"/>
          <w:szCs w:val="24"/>
          <w:lang w:eastAsia="ru-RU"/>
        </w:rPr>
        <w:lastRenderedPageBreak/>
        <w:t>рублей, кассовое исполнение на отчетную дату составило 20 379,97 тыс. рублей или 99,97% к уточненным плановым назначениям. По данному мероприятию оплачены следующие работы:</w:t>
      </w:r>
    </w:p>
    <w:p w14:paraId="7FCE60E5" w14:textId="77777777" w:rsidR="00F47B40" w:rsidRPr="00461519" w:rsidRDefault="00F47B40" w:rsidP="00F47B40">
      <w:pPr>
        <w:numPr>
          <w:ilvl w:val="0"/>
          <w:numId w:val="16"/>
        </w:numPr>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восстановление элементов обустройства автомобильных дорог – светофорных объектов в количестве 22-х единиц на сумму 1 568,26 тыс. рублей;</w:t>
      </w:r>
    </w:p>
    <w:p w14:paraId="2B681F43" w14:textId="72795623" w:rsidR="00F47B40" w:rsidRPr="00461519" w:rsidRDefault="00F47B40" w:rsidP="00F47B40">
      <w:pPr>
        <w:numPr>
          <w:ilvl w:val="0"/>
          <w:numId w:val="16"/>
        </w:numPr>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текущ</w:t>
      </w:r>
      <w:r w:rsidR="00B35BEA" w:rsidRPr="00461519">
        <w:rPr>
          <w:rFonts w:ascii="Times New Roman" w:eastAsia="Times New Roman" w:hAnsi="Times New Roman"/>
          <w:sz w:val="24"/>
          <w:szCs w:val="24"/>
          <w:lang w:eastAsia="ru-RU"/>
        </w:rPr>
        <w:t>ий</w:t>
      </w:r>
      <w:r w:rsidRPr="00461519">
        <w:rPr>
          <w:rFonts w:ascii="Times New Roman" w:eastAsia="Times New Roman" w:hAnsi="Times New Roman"/>
          <w:sz w:val="24"/>
          <w:szCs w:val="24"/>
          <w:lang w:eastAsia="ru-RU"/>
        </w:rPr>
        <w:t xml:space="preserve"> ремонт асфальтобетонного покрытия по адресу: г. Радужный, ул.</w:t>
      </w:r>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Новая</w:t>
      </w:r>
      <w:r w:rsidR="00B35BEA" w:rsidRPr="00461519">
        <w:rPr>
          <w:rFonts w:ascii="Times New Roman" w:eastAsia="Times New Roman" w:hAnsi="Times New Roman"/>
          <w:sz w:val="24"/>
          <w:szCs w:val="24"/>
          <w:lang w:eastAsia="ru-RU"/>
        </w:rPr>
        <w:t xml:space="preserve"> </w:t>
      </w:r>
      <w:r w:rsidR="00461519" w:rsidRPr="00461519">
        <w:rPr>
          <w:rFonts w:ascii="Times New Roman" w:eastAsia="Times New Roman" w:hAnsi="Times New Roman"/>
          <w:sz w:val="24"/>
          <w:szCs w:val="24"/>
          <w:lang w:eastAsia="ru-RU"/>
        </w:rPr>
        <w:t xml:space="preserve">    </w:t>
      </w:r>
      <w:proofErr w:type="gramStart"/>
      <w:r w:rsidR="00461519" w:rsidRPr="00461519">
        <w:rPr>
          <w:rFonts w:ascii="Times New Roman" w:eastAsia="Times New Roman" w:hAnsi="Times New Roman"/>
          <w:sz w:val="24"/>
          <w:szCs w:val="24"/>
          <w:lang w:eastAsia="ru-RU"/>
        </w:rPr>
        <w:t xml:space="preserve">   </w:t>
      </w:r>
      <w:r w:rsidRPr="00461519">
        <w:rPr>
          <w:rFonts w:ascii="Times New Roman" w:eastAsia="Times New Roman" w:hAnsi="Times New Roman"/>
          <w:sz w:val="24"/>
          <w:szCs w:val="24"/>
          <w:lang w:eastAsia="ru-RU"/>
        </w:rPr>
        <w:t>(</w:t>
      </w:r>
      <w:proofErr w:type="gramEnd"/>
      <w:r w:rsidRPr="00461519">
        <w:rPr>
          <w:rFonts w:ascii="Times New Roman" w:eastAsia="Times New Roman" w:hAnsi="Times New Roman"/>
          <w:sz w:val="24"/>
          <w:szCs w:val="24"/>
          <w:lang w:eastAsia="ru-RU"/>
        </w:rPr>
        <w:t xml:space="preserve"> 4266,8 м2) на сумму 10 777,30 тыс. рублей;</w:t>
      </w:r>
    </w:p>
    <w:p w14:paraId="548420BC" w14:textId="5CAB2713" w:rsidR="00F47B40" w:rsidRPr="00461519" w:rsidRDefault="00F47B40" w:rsidP="00F47B40">
      <w:pPr>
        <w:numPr>
          <w:ilvl w:val="0"/>
          <w:numId w:val="16"/>
        </w:numPr>
        <w:spacing w:after="0"/>
        <w:ind w:left="0" w:firstLine="851"/>
        <w:contextualSpacing/>
        <w:jc w:val="both"/>
        <w:rPr>
          <w:rFonts w:ascii="Times New Roman" w:eastAsia="Times New Roman" w:hAnsi="Times New Roman"/>
          <w:sz w:val="24"/>
          <w:szCs w:val="24"/>
          <w:lang w:eastAsia="ru-RU"/>
        </w:rPr>
      </w:pPr>
      <w:r w:rsidRPr="00461519">
        <w:rPr>
          <w:rFonts w:ascii="Times New Roman" w:eastAsia="Times New Roman" w:hAnsi="Times New Roman"/>
          <w:sz w:val="24"/>
          <w:szCs w:val="24"/>
          <w:lang w:eastAsia="ru-RU"/>
        </w:rPr>
        <w:t>текущ</w:t>
      </w:r>
      <w:r w:rsidR="00B35BEA" w:rsidRPr="00461519">
        <w:rPr>
          <w:rFonts w:ascii="Times New Roman" w:eastAsia="Times New Roman" w:hAnsi="Times New Roman"/>
          <w:sz w:val="24"/>
          <w:szCs w:val="24"/>
          <w:lang w:eastAsia="ru-RU"/>
        </w:rPr>
        <w:t>ий</w:t>
      </w:r>
      <w:r w:rsidRPr="00461519">
        <w:rPr>
          <w:rFonts w:ascii="Times New Roman" w:eastAsia="Times New Roman" w:hAnsi="Times New Roman"/>
          <w:sz w:val="24"/>
          <w:szCs w:val="24"/>
          <w:lang w:eastAsia="ru-RU"/>
        </w:rPr>
        <w:t xml:space="preserve"> ремонт асфальтобетонного покрытия по адресу: г. Радужный, </w:t>
      </w:r>
      <w:proofErr w:type="spellStart"/>
      <w:proofErr w:type="gramStart"/>
      <w:r w:rsidRPr="00461519">
        <w:rPr>
          <w:rFonts w:ascii="Times New Roman" w:eastAsia="Times New Roman" w:hAnsi="Times New Roman"/>
          <w:sz w:val="24"/>
          <w:szCs w:val="24"/>
          <w:lang w:eastAsia="ru-RU"/>
        </w:rPr>
        <w:t>ул.Казамкина</w:t>
      </w:r>
      <w:proofErr w:type="spellEnd"/>
      <w:r w:rsidRPr="00461519">
        <w:rPr>
          <w:rFonts w:ascii="Times New Roman" w:eastAsia="Times New Roman" w:hAnsi="Times New Roman"/>
          <w:sz w:val="24"/>
          <w:szCs w:val="24"/>
          <w:lang w:eastAsia="ru-RU"/>
        </w:rPr>
        <w:t xml:space="preserve">  (</w:t>
      </w:r>
      <w:proofErr w:type="gramEnd"/>
      <w:r w:rsidRPr="00461519">
        <w:rPr>
          <w:rFonts w:ascii="Times New Roman" w:eastAsia="Times New Roman" w:hAnsi="Times New Roman"/>
          <w:sz w:val="24"/>
          <w:szCs w:val="24"/>
          <w:lang w:eastAsia="ru-RU"/>
        </w:rPr>
        <w:t xml:space="preserve"> 2330,0 м2) на сумму 8 034,41 тыс. рублей.</w:t>
      </w:r>
    </w:p>
    <w:p w14:paraId="6BE8AC81" w14:textId="7EB60387" w:rsidR="00F47B40" w:rsidRPr="002B7A44" w:rsidRDefault="00F47B40" w:rsidP="00F47B40">
      <w:pPr>
        <w:tabs>
          <w:tab w:val="left" w:pos="851"/>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21A0D">
        <w:rPr>
          <w:rFonts w:ascii="Times New Roman" w:eastAsia="Times New Roman" w:hAnsi="Times New Roman"/>
          <w:sz w:val="24"/>
          <w:szCs w:val="24"/>
          <w:lang w:eastAsia="ru-RU"/>
        </w:rPr>
        <w:t>Расходы на реализацию подпрограммы «Автомобильный транспорт» при годовых плановых назначениях 29 920,60 тыс.</w:t>
      </w:r>
      <w:r w:rsidR="00021A0D" w:rsidRPr="00021A0D">
        <w:rPr>
          <w:rFonts w:ascii="Times New Roman" w:eastAsia="Times New Roman" w:hAnsi="Times New Roman"/>
          <w:sz w:val="24"/>
          <w:szCs w:val="24"/>
          <w:lang w:eastAsia="ru-RU"/>
        </w:rPr>
        <w:t xml:space="preserve"> </w:t>
      </w:r>
      <w:r w:rsidRPr="00021A0D">
        <w:rPr>
          <w:rFonts w:ascii="Times New Roman" w:eastAsia="Times New Roman" w:hAnsi="Times New Roman"/>
          <w:sz w:val="24"/>
          <w:szCs w:val="24"/>
          <w:lang w:eastAsia="ru-RU"/>
        </w:rPr>
        <w:t>рублей составили 29 920,52 тыс.</w:t>
      </w:r>
      <w:r w:rsidR="00021A0D" w:rsidRPr="00021A0D">
        <w:rPr>
          <w:rFonts w:ascii="Times New Roman" w:eastAsia="Times New Roman" w:hAnsi="Times New Roman"/>
          <w:sz w:val="24"/>
          <w:szCs w:val="24"/>
          <w:lang w:eastAsia="ru-RU"/>
        </w:rPr>
        <w:t xml:space="preserve"> </w:t>
      </w:r>
      <w:r w:rsidRPr="00021A0D">
        <w:rPr>
          <w:rFonts w:ascii="Times New Roman" w:eastAsia="Times New Roman" w:hAnsi="Times New Roman"/>
          <w:sz w:val="24"/>
          <w:szCs w:val="24"/>
          <w:lang w:eastAsia="ru-RU"/>
        </w:rPr>
        <w:t>рублей, или 100% к уточненным плановым назначениям. За счет средств подпрограммы предусмотрены расходы по осуществлению перевозок пассажиров и багажа автомобильным транспортом по маршрутам регулярных перевозок по регулируемым тарифам на территории города Радужный. Оплата произведена по «факту» на основании актов оказанных услуг за фактическое количество километров пробега, к</w:t>
      </w:r>
      <w:r w:rsidRPr="00021A0D">
        <w:rPr>
          <w:rFonts w:ascii="Times New Roman" w:eastAsia="Times New Roman" w:hAnsi="Times New Roman" w:cs="Times New Roman"/>
          <w:sz w:val="24"/>
          <w:szCs w:val="24"/>
          <w:lang w:eastAsia="ru-RU"/>
        </w:rPr>
        <w:t>оличество перевезенных пассажиров в 2021 году 239 413 человек.</w:t>
      </w:r>
    </w:p>
    <w:p w14:paraId="582EB365" w14:textId="7CD3C62F" w:rsidR="00F47B40" w:rsidRPr="00021A0D" w:rsidRDefault="00F47B40" w:rsidP="00F47B40">
      <w:pPr>
        <w:tabs>
          <w:tab w:val="left" w:pos="851"/>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21A0D">
        <w:rPr>
          <w:rFonts w:ascii="Times New Roman" w:eastAsia="Times New Roman" w:hAnsi="Times New Roman"/>
          <w:sz w:val="24"/>
          <w:szCs w:val="24"/>
          <w:lang w:eastAsia="ru-RU"/>
        </w:rPr>
        <w:t>Расходы на реализацию подпрограммы «</w:t>
      </w:r>
      <w:r w:rsidRPr="00021A0D">
        <w:rPr>
          <w:rFonts w:ascii="Times New Roman" w:eastAsia="Times New Roman" w:hAnsi="Times New Roman"/>
          <w:bCs/>
          <w:sz w:val="24"/>
          <w:szCs w:val="24"/>
          <w:lang w:eastAsia="ru-RU"/>
        </w:rPr>
        <w:t>Безопасность дорожного движения» при годовых плановых назначениях 1 698,40 тыс.</w:t>
      </w:r>
      <w:r w:rsidR="00021A0D" w:rsidRPr="00021A0D">
        <w:rPr>
          <w:rFonts w:ascii="Times New Roman" w:eastAsia="Times New Roman" w:hAnsi="Times New Roman"/>
          <w:bCs/>
          <w:sz w:val="24"/>
          <w:szCs w:val="24"/>
          <w:lang w:eastAsia="ru-RU"/>
        </w:rPr>
        <w:t xml:space="preserve"> </w:t>
      </w:r>
      <w:r w:rsidRPr="00021A0D">
        <w:rPr>
          <w:rFonts w:ascii="Times New Roman" w:eastAsia="Times New Roman" w:hAnsi="Times New Roman"/>
          <w:bCs/>
          <w:sz w:val="24"/>
          <w:szCs w:val="24"/>
          <w:lang w:eastAsia="ru-RU"/>
        </w:rPr>
        <w:t>рублей составили 1 563,77 тыс.</w:t>
      </w:r>
      <w:r w:rsidR="00021A0D" w:rsidRPr="00021A0D">
        <w:rPr>
          <w:rFonts w:ascii="Times New Roman" w:eastAsia="Times New Roman" w:hAnsi="Times New Roman"/>
          <w:bCs/>
          <w:sz w:val="24"/>
          <w:szCs w:val="24"/>
          <w:lang w:eastAsia="ru-RU"/>
        </w:rPr>
        <w:t xml:space="preserve"> </w:t>
      </w:r>
      <w:r w:rsidRPr="00021A0D">
        <w:rPr>
          <w:rFonts w:ascii="Times New Roman" w:eastAsia="Times New Roman" w:hAnsi="Times New Roman"/>
          <w:bCs/>
          <w:sz w:val="24"/>
          <w:szCs w:val="24"/>
          <w:lang w:eastAsia="ru-RU"/>
        </w:rPr>
        <w:t>рублей, или 92,07% к уточненным плановым назначениям</w:t>
      </w:r>
      <w:r w:rsidRPr="00021A0D">
        <w:rPr>
          <w:rFonts w:ascii="Times New Roman" w:eastAsia="Times New Roman" w:hAnsi="Times New Roman"/>
          <w:sz w:val="24"/>
          <w:szCs w:val="24"/>
          <w:lang w:eastAsia="ru-RU"/>
        </w:rPr>
        <w:t>. За счет средств подпрограммы предусмотрены расходы по функционированию систем фото - видеофиксации нарушения правил дорожного движения.</w:t>
      </w:r>
      <w:r w:rsidRPr="00021A0D">
        <w:rPr>
          <w:rFonts w:ascii="Times New Roman" w:eastAsia="Times New Roman" w:hAnsi="Times New Roman"/>
          <w:vanish/>
          <w:color w:val="000000"/>
          <w:sz w:val="24"/>
          <w:szCs w:val="24"/>
          <w:lang w:eastAsia="ru-RU"/>
        </w:rPr>
        <w:t>Лот: Устройство стационарного поста (рубежа контроля) в составе действующей автоматизированной системы фото-видеофиксации административных правонарушений ПДД на автомобильных дорогах города Радужны</w:t>
      </w:r>
    </w:p>
    <w:p w14:paraId="12A4FE24" w14:textId="7DAA2AD0" w:rsidR="00F47B40" w:rsidRPr="00170BEA" w:rsidRDefault="00021A0D" w:rsidP="00F47B40">
      <w:pPr>
        <w:tabs>
          <w:tab w:val="left" w:pos="993"/>
        </w:tabs>
        <w:spacing w:after="0"/>
        <w:contextualSpacing/>
        <w:jc w:val="both"/>
        <w:rPr>
          <w:rFonts w:ascii="Times New Roman" w:eastAsia="Times New Roman" w:hAnsi="Times New Roman"/>
          <w:sz w:val="24"/>
          <w:szCs w:val="24"/>
          <w:lang w:eastAsia="ru-RU"/>
        </w:rPr>
      </w:pPr>
      <w:r w:rsidRPr="00021A0D">
        <w:rPr>
          <w:rFonts w:ascii="Times New Roman" w:eastAsia="Times New Roman" w:hAnsi="Times New Roman"/>
          <w:b/>
          <w:color w:val="FF0000"/>
          <w:sz w:val="24"/>
          <w:szCs w:val="24"/>
          <w:lang w:eastAsia="ru-RU"/>
        </w:rPr>
        <w:tab/>
      </w:r>
      <w:r w:rsidR="00F47B40" w:rsidRPr="00021A0D">
        <w:rPr>
          <w:rFonts w:ascii="Times New Roman" w:eastAsia="Times New Roman" w:hAnsi="Times New Roman"/>
          <w:sz w:val="24"/>
          <w:szCs w:val="24"/>
          <w:lang w:eastAsia="ru-RU"/>
        </w:rPr>
        <w:t>По данному мероприятию оплачены следующие работы: услуги доступа к сети связи системы фото-видеофиксации нарушений правил дорожного движения, услуги по поставке и передаче электроэнергии для системы фото-видеофиксации нарушений правил дорожного движения, услуги по содержанию и техническому обслуживанию автоматических комплексов фото-видеофиксации нарушений правил дорожного движения на автомобильных дорогах города Радужный, оказание охранных услуг посредством контроля пульта централизованного наблюдения (ПНЦ) и техническое обслуживание оборудования охранной сигнализации системы фото-видеофиксации нарушений правил дорожного движения, услуги технической поддержки и сопровождения программного обеспечения системы фото-видеофиксации нарушений правил дорожного движения, оплата расходов за отправку почтовых уведомлений о нарушении правила дорожного движения на автомобильных дорогах города Радужный.</w:t>
      </w:r>
      <w:r w:rsidR="00F47B40" w:rsidRPr="00170BEA">
        <w:rPr>
          <w:rFonts w:ascii="Times New Roman" w:eastAsia="Times New Roman" w:hAnsi="Times New Roman"/>
          <w:sz w:val="24"/>
          <w:szCs w:val="24"/>
          <w:lang w:eastAsia="ru-RU"/>
        </w:rPr>
        <w:t xml:space="preserve"> </w:t>
      </w:r>
    </w:p>
    <w:p w14:paraId="369C2680" w14:textId="13B26FA1" w:rsidR="00170BEA" w:rsidRDefault="00170BEA" w:rsidP="00170BEA">
      <w:pPr>
        <w:pStyle w:val="a3"/>
        <w:spacing w:after="0"/>
        <w:ind w:left="1070"/>
        <w:jc w:val="center"/>
        <w:rPr>
          <w:rFonts w:ascii="Times New Roman" w:hAnsi="Times New Roman" w:cs="Times New Roman"/>
          <w:b/>
          <w:sz w:val="25"/>
          <w:szCs w:val="25"/>
        </w:rPr>
      </w:pPr>
    </w:p>
    <w:p w14:paraId="1C53E6A3" w14:textId="19F5E8D7" w:rsidR="00170BEA" w:rsidRDefault="00170BEA" w:rsidP="00170BEA">
      <w:pPr>
        <w:pStyle w:val="a3"/>
        <w:numPr>
          <w:ilvl w:val="0"/>
          <w:numId w:val="1"/>
        </w:numPr>
        <w:spacing w:after="0"/>
        <w:jc w:val="center"/>
        <w:rPr>
          <w:rFonts w:ascii="Times New Roman" w:hAnsi="Times New Roman" w:cs="Times New Roman"/>
          <w:b/>
          <w:color w:val="392FFD"/>
          <w:sz w:val="25"/>
          <w:szCs w:val="25"/>
        </w:rPr>
      </w:pPr>
      <w:r w:rsidRPr="00170BEA">
        <w:rPr>
          <w:rFonts w:ascii="Times New Roman" w:hAnsi="Times New Roman" w:cs="Times New Roman"/>
          <w:b/>
          <w:color w:val="392FFD"/>
          <w:sz w:val="25"/>
          <w:szCs w:val="25"/>
        </w:rPr>
        <w:t>Муниципальная программа «Обеспечение экологической безопасности города Радужный на 2019-2025 годы и на период до 2030 года»</w:t>
      </w:r>
    </w:p>
    <w:p w14:paraId="63699DA4" w14:textId="77777777" w:rsidR="00BA6DE9" w:rsidRPr="000D18DA" w:rsidRDefault="00BA6DE9" w:rsidP="00BA6DE9">
      <w:pPr>
        <w:autoSpaceDE w:val="0"/>
        <w:autoSpaceDN w:val="0"/>
        <w:adjustRightInd w:val="0"/>
        <w:spacing w:after="0"/>
        <w:ind w:firstLine="708"/>
        <w:jc w:val="both"/>
        <w:rPr>
          <w:rFonts w:ascii="Times New Roman" w:hAnsi="Times New Roman" w:cs="Times New Roman"/>
          <w:sz w:val="24"/>
          <w:szCs w:val="24"/>
        </w:rPr>
      </w:pPr>
      <w:r w:rsidRPr="000D18DA">
        <w:rPr>
          <w:rFonts w:ascii="Times New Roman" w:hAnsi="Times New Roman" w:cs="Times New Roman"/>
          <w:sz w:val="24"/>
          <w:szCs w:val="24"/>
        </w:rPr>
        <w:t>Муниципальная программа «Обеспечение экологической безопасности города Радужный на 2019-2025 годы и на период до 2030 года» утверждена постановлением администрации города от 11.12.2018 № 2094 (далее – муниципальная программа).</w:t>
      </w:r>
    </w:p>
    <w:p w14:paraId="65D19AE8" w14:textId="77777777" w:rsidR="00BA6DE9" w:rsidRPr="000D18DA" w:rsidRDefault="00BA6DE9" w:rsidP="00BA6DE9">
      <w:pPr>
        <w:spacing w:after="0"/>
        <w:ind w:firstLine="708"/>
        <w:jc w:val="both"/>
        <w:rPr>
          <w:rFonts w:ascii="Times New Roman" w:hAnsi="Times New Roman" w:cs="Times New Roman"/>
          <w:sz w:val="24"/>
          <w:szCs w:val="24"/>
        </w:rPr>
      </w:pPr>
      <w:r w:rsidRPr="000D18DA">
        <w:rPr>
          <w:rFonts w:ascii="Times New Roman" w:hAnsi="Times New Roman" w:cs="Times New Roman"/>
          <w:sz w:val="24"/>
          <w:szCs w:val="24"/>
        </w:rPr>
        <w:t>Ответственный исполнитель муниципальной программы – у</w:t>
      </w:r>
      <w:r w:rsidRPr="000D18DA">
        <w:rPr>
          <w:rFonts w:ascii="Times New Roman" w:eastAsia="Calibri" w:hAnsi="Times New Roman" w:cs="Times New Roman"/>
          <w:sz w:val="24"/>
          <w:szCs w:val="24"/>
        </w:rPr>
        <w:t>правления жилищно-коммунального хозяйства, транспорта, связи и муниципального контроля администрации города Радужный</w:t>
      </w:r>
      <w:r w:rsidRPr="000D18DA">
        <w:rPr>
          <w:rFonts w:ascii="Times New Roman" w:hAnsi="Times New Roman" w:cs="Times New Roman"/>
          <w:sz w:val="24"/>
          <w:szCs w:val="24"/>
        </w:rPr>
        <w:t>, соисполнители: управление образования администрации города Радужный, управление культуры, спорта и молодежной политики администрации города Радужный.</w:t>
      </w:r>
    </w:p>
    <w:p w14:paraId="5C25B670" w14:textId="49602089" w:rsidR="00BA6DE9" w:rsidRPr="000D18DA" w:rsidRDefault="00BA6DE9" w:rsidP="00BA6DE9">
      <w:pPr>
        <w:autoSpaceDE w:val="0"/>
        <w:autoSpaceDN w:val="0"/>
        <w:adjustRightInd w:val="0"/>
        <w:spacing w:after="0"/>
        <w:ind w:firstLine="708"/>
        <w:jc w:val="both"/>
        <w:rPr>
          <w:rFonts w:ascii="Times New Roman" w:hAnsi="Times New Roman" w:cs="Times New Roman"/>
          <w:sz w:val="24"/>
          <w:szCs w:val="24"/>
        </w:rPr>
      </w:pPr>
      <w:r w:rsidRPr="000D18DA">
        <w:rPr>
          <w:rFonts w:ascii="Times New Roman" w:hAnsi="Times New Roman" w:cs="Times New Roman"/>
          <w:sz w:val="24"/>
          <w:szCs w:val="24"/>
        </w:rPr>
        <w:t>Целями муниципальной программы являются: снижение негативного воздействия на окружающую среду отходов производства и потребления</w:t>
      </w:r>
      <w:r w:rsidR="000D18DA" w:rsidRPr="000D18DA">
        <w:rPr>
          <w:rFonts w:ascii="Times New Roman" w:hAnsi="Times New Roman" w:cs="Times New Roman"/>
          <w:sz w:val="24"/>
          <w:szCs w:val="24"/>
        </w:rPr>
        <w:t xml:space="preserve">, </w:t>
      </w:r>
      <w:r w:rsidRPr="000D18DA">
        <w:rPr>
          <w:rFonts w:ascii="Times New Roman" w:hAnsi="Times New Roman" w:cs="Times New Roman"/>
          <w:sz w:val="24"/>
          <w:szCs w:val="24"/>
        </w:rPr>
        <w:t>сохранение благоприятной окружающей среды в интересах настоящего и будущего поколений.</w:t>
      </w:r>
    </w:p>
    <w:p w14:paraId="2DD4BDC1" w14:textId="77777777" w:rsidR="00BA6DE9" w:rsidRPr="000D18DA" w:rsidRDefault="00BA6DE9" w:rsidP="00BA6DE9">
      <w:pPr>
        <w:autoSpaceDE w:val="0"/>
        <w:autoSpaceDN w:val="0"/>
        <w:adjustRightInd w:val="0"/>
        <w:spacing w:after="0"/>
        <w:ind w:firstLine="709"/>
        <w:jc w:val="both"/>
        <w:rPr>
          <w:rFonts w:ascii="Times New Roman" w:hAnsi="Times New Roman" w:cs="Times New Roman"/>
          <w:sz w:val="24"/>
          <w:szCs w:val="24"/>
        </w:rPr>
      </w:pPr>
      <w:r w:rsidRPr="000D18DA">
        <w:rPr>
          <w:rFonts w:ascii="Times New Roman" w:hAnsi="Times New Roman" w:cs="Times New Roman"/>
          <w:sz w:val="24"/>
          <w:szCs w:val="24"/>
        </w:rPr>
        <w:lastRenderedPageBreak/>
        <w:t>На реализацию муниципальной программы запланировано в 2021 году – 647,70 тыс. рублей, за отчетный период кассовые расходы составили 647,49 тыс. рублей, или 99,97% к уточненным плановым назначениям.</w:t>
      </w:r>
    </w:p>
    <w:p w14:paraId="55807180" w14:textId="77777777" w:rsidR="00BA6DE9" w:rsidRPr="000D18DA" w:rsidRDefault="00BA6DE9" w:rsidP="00BA6DE9">
      <w:pPr>
        <w:autoSpaceDE w:val="0"/>
        <w:autoSpaceDN w:val="0"/>
        <w:adjustRightInd w:val="0"/>
        <w:spacing w:after="0"/>
        <w:ind w:firstLine="709"/>
        <w:jc w:val="both"/>
        <w:rPr>
          <w:rFonts w:ascii="Times New Roman" w:hAnsi="Times New Roman" w:cs="Times New Roman"/>
          <w:sz w:val="24"/>
          <w:szCs w:val="24"/>
        </w:rPr>
      </w:pPr>
      <w:r w:rsidRPr="000D18DA">
        <w:rPr>
          <w:rFonts w:ascii="Times New Roman" w:hAnsi="Times New Roman" w:cs="Times New Roman"/>
          <w:sz w:val="24"/>
          <w:szCs w:val="24"/>
        </w:rPr>
        <w:t>По основному исполнителю и соисполнителям объемы бюджетных ассигнований распределены следующим образом:</w:t>
      </w:r>
    </w:p>
    <w:p w14:paraId="3B8F13EA" w14:textId="77777777" w:rsidR="00BA6DE9" w:rsidRPr="00452B9A" w:rsidRDefault="00BA6DE9" w:rsidP="00BA6DE9">
      <w:pPr>
        <w:autoSpaceDE w:val="0"/>
        <w:autoSpaceDN w:val="0"/>
        <w:adjustRightInd w:val="0"/>
        <w:spacing w:after="0"/>
        <w:ind w:firstLine="709"/>
        <w:jc w:val="center"/>
        <w:rPr>
          <w:rFonts w:ascii="Times New Roman" w:hAnsi="Times New Roman" w:cs="Times New Roman"/>
          <w:b/>
          <w:sz w:val="24"/>
          <w:szCs w:val="24"/>
        </w:rPr>
      </w:pPr>
      <w:r w:rsidRPr="00452B9A">
        <w:rPr>
          <w:rFonts w:ascii="Times New Roman" w:hAnsi="Times New Roman" w:cs="Times New Roman"/>
          <w:b/>
          <w:sz w:val="24"/>
          <w:szCs w:val="24"/>
        </w:rPr>
        <w:t>Объем бюджетных ассигнований и исполнение бюджета за 2021 год по основному исполнителю и соисполнителям муниципальной программы «Обеспечение экологической безопасности города Радужный на 2019-2025 годы и на период до 2030 года»</w:t>
      </w:r>
    </w:p>
    <w:p w14:paraId="7AFBDEBB" w14:textId="77777777" w:rsidR="00BA6DE9" w:rsidRPr="00452B9A" w:rsidRDefault="00BA6DE9" w:rsidP="00BA6DE9">
      <w:pPr>
        <w:pStyle w:val="a7"/>
        <w:tabs>
          <w:tab w:val="left" w:pos="459"/>
        </w:tabs>
        <w:suppressAutoHyphens/>
        <w:spacing w:before="0" w:beforeAutospacing="0" w:after="0" w:afterAutospacing="0"/>
        <w:jc w:val="right"/>
        <w:rPr>
          <w:sz w:val="20"/>
          <w:szCs w:val="20"/>
        </w:rPr>
      </w:pPr>
      <w:r w:rsidRPr="00452B9A">
        <w:t xml:space="preserve">   </w:t>
      </w:r>
      <w:r w:rsidRPr="00452B9A">
        <w:rPr>
          <w:sz w:val="20"/>
          <w:szCs w:val="20"/>
        </w:rPr>
        <w:t>(тыс. рублей)</w:t>
      </w:r>
    </w:p>
    <w:tbl>
      <w:tblPr>
        <w:tblpPr w:leftFromText="180" w:rightFromText="180" w:vertAnchor="text" w:horzAnchor="page" w:tblpX="1165" w:tblpY="17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608"/>
        <w:gridCol w:w="1496"/>
        <w:gridCol w:w="1592"/>
        <w:gridCol w:w="1843"/>
      </w:tblGrid>
      <w:tr w:rsidR="00BA6DE9" w:rsidRPr="00452B9A" w14:paraId="79DA9FBD" w14:textId="77777777" w:rsidTr="00224BD9">
        <w:trPr>
          <w:trHeight w:hRule="exact" w:val="891"/>
          <w:tblHeader/>
        </w:trPr>
        <w:tc>
          <w:tcPr>
            <w:tcW w:w="667" w:type="dxa"/>
            <w:vAlign w:val="center"/>
            <w:hideMark/>
          </w:tcPr>
          <w:p w14:paraId="2B9CAD43" w14:textId="77777777" w:rsidR="00BA6DE9" w:rsidRPr="00452B9A" w:rsidRDefault="00BA6DE9" w:rsidP="00224BD9">
            <w:pPr>
              <w:pStyle w:val="22"/>
              <w:shd w:val="clear" w:color="auto" w:fill="auto"/>
              <w:spacing w:line="276" w:lineRule="auto"/>
              <w:ind w:right="180"/>
              <w:jc w:val="both"/>
              <w:rPr>
                <w:sz w:val="20"/>
                <w:szCs w:val="20"/>
              </w:rPr>
            </w:pPr>
            <w:r w:rsidRPr="00452B9A">
              <w:rPr>
                <w:sz w:val="20"/>
                <w:szCs w:val="20"/>
              </w:rPr>
              <w:t>№ п/п</w:t>
            </w:r>
          </w:p>
        </w:tc>
        <w:tc>
          <w:tcPr>
            <w:tcW w:w="4608" w:type="dxa"/>
            <w:vAlign w:val="center"/>
            <w:hideMark/>
          </w:tcPr>
          <w:p w14:paraId="34AFAA99"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Наименование основного исполнителя, соисполнителя муниципальной программы</w:t>
            </w:r>
          </w:p>
        </w:tc>
        <w:tc>
          <w:tcPr>
            <w:tcW w:w="1496" w:type="dxa"/>
            <w:vAlign w:val="center"/>
            <w:hideMark/>
          </w:tcPr>
          <w:p w14:paraId="52307F74"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Назначено на 2021 год</w:t>
            </w:r>
          </w:p>
        </w:tc>
        <w:tc>
          <w:tcPr>
            <w:tcW w:w="1592" w:type="dxa"/>
            <w:vAlign w:val="center"/>
            <w:hideMark/>
          </w:tcPr>
          <w:p w14:paraId="2996771C"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Исполнено за 2021 год</w:t>
            </w:r>
          </w:p>
        </w:tc>
        <w:tc>
          <w:tcPr>
            <w:tcW w:w="1843" w:type="dxa"/>
            <w:vAlign w:val="center"/>
            <w:hideMark/>
          </w:tcPr>
          <w:p w14:paraId="0C642B37"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 исполнения</w:t>
            </w:r>
          </w:p>
        </w:tc>
      </w:tr>
      <w:tr w:rsidR="00BA6DE9" w:rsidRPr="00452B9A" w14:paraId="121E01EC" w14:textId="77777777" w:rsidTr="00224BD9">
        <w:trPr>
          <w:trHeight w:hRule="exact" w:val="273"/>
        </w:trPr>
        <w:tc>
          <w:tcPr>
            <w:tcW w:w="667" w:type="dxa"/>
            <w:vAlign w:val="center"/>
            <w:hideMark/>
          </w:tcPr>
          <w:p w14:paraId="532F0FCB" w14:textId="77777777" w:rsidR="00BA6DE9" w:rsidRPr="00452B9A" w:rsidRDefault="00BA6DE9" w:rsidP="00224BD9">
            <w:pPr>
              <w:spacing w:after="0"/>
              <w:jc w:val="center"/>
              <w:rPr>
                <w:rFonts w:ascii="Times New Roman" w:hAnsi="Times New Roman" w:cs="Times New Roman"/>
                <w:sz w:val="18"/>
                <w:szCs w:val="18"/>
              </w:rPr>
            </w:pPr>
            <w:r w:rsidRPr="00452B9A">
              <w:rPr>
                <w:rFonts w:ascii="Times New Roman" w:hAnsi="Times New Roman" w:cs="Times New Roman"/>
                <w:sz w:val="18"/>
                <w:szCs w:val="18"/>
              </w:rPr>
              <w:t>1</w:t>
            </w:r>
          </w:p>
        </w:tc>
        <w:tc>
          <w:tcPr>
            <w:tcW w:w="4608" w:type="dxa"/>
            <w:vAlign w:val="center"/>
            <w:hideMark/>
          </w:tcPr>
          <w:p w14:paraId="4F7DBB95" w14:textId="77777777" w:rsidR="00BA6DE9" w:rsidRPr="00452B9A" w:rsidRDefault="00BA6DE9" w:rsidP="00224BD9">
            <w:pPr>
              <w:spacing w:after="0"/>
              <w:jc w:val="center"/>
              <w:rPr>
                <w:rFonts w:ascii="Times New Roman" w:hAnsi="Times New Roman" w:cs="Times New Roman"/>
                <w:sz w:val="18"/>
                <w:szCs w:val="18"/>
              </w:rPr>
            </w:pPr>
            <w:r w:rsidRPr="00452B9A">
              <w:rPr>
                <w:rFonts w:ascii="Times New Roman" w:hAnsi="Times New Roman" w:cs="Times New Roman"/>
                <w:sz w:val="18"/>
                <w:szCs w:val="18"/>
              </w:rPr>
              <w:t>2</w:t>
            </w:r>
          </w:p>
        </w:tc>
        <w:tc>
          <w:tcPr>
            <w:tcW w:w="1496" w:type="dxa"/>
            <w:vAlign w:val="center"/>
            <w:hideMark/>
          </w:tcPr>
          <w:p w14:paraId="25921EFE" w14:textId="77777777" w:rsidR="00BA6DE9" w:rsidRPr="00452B9A" w:rsidRDefault="00BA6DE9" w:rsidP="00224BD9">
            <w:pPr>
              <w:spacing w:after="0"/>
              <w:jc w:val="center"/>
              <w:rPr>
                <w:rFonts w:ascii="Times New Roman" w:hAnsi="Times New Roman" w:cs="Times New Roman"/>
                <w:sz w:val="18"/>
                <w:szCs w:val="18"/>
              </w:rPr>
            </w:pPr>
            <w:r w:rsidRPr="00452B9A">
              <w:rPr>
                <w:rFonts w:ascii="Times New Roman" w:hAnsi="Times New Roman" w:cs="Times New Roman"/>
                <w:sz w:val="18"/>
                <w:szCs w:val="18"/>
              </w:rPr>
              <w:t>3</w:t>
            </w:r>
          </w:p>
        </w:tc>
        <w:tc>
          <w:tcPr>
            <w:tcW w:w="1592" w:type="dxa"/>
            <w:vAlign w:val="center"/>
            <w:hideMark/>
          </w:tcPr>
          <w:p w14:paraId="71BBC445" w14:textId="77777777" w:rsidR="00BA6DE9" w:rsidRPr="00452B9A" w:rsidRDefault="00BA6DE9" w:rsidP="00224BD9">
            <w:pPr>
              <w:spacing w:after="0"/>
              <w:jc w:val="center"/>
              <w:rPr>
                <w:rFonts w:ascii="Times New Roman" w:hAnsi="Times New Roman" w:cs="Times New Roman"/>
                <w:sz w:val="18"/>
                <w:szCs w:val="18"/>
              </w:rPr>
            </w:pPr>
            <w:r w:rsidRPr="00452B9A">
              <w:rPr>
                <w:rFonts w:ascii="Times New Roman" w:hAnsi="Times New Roman" w:cs="Times New Roman"/>
                <w:sz w:val="18"/>
                <w:szCs w:val="18"/>
              </w:rPr>
              <w:t>4</w:t>
            </w:r>
          </w:p>
        </w:tc>
        <w:tc>
          <w:tcPr>
            <w:tcW w:w="1843" w:type="dxa"/>
            <w:vAlign w:val="center"/>
            <w:hideMark/>
          </w:tcPr>
          <w:p w14:paraId="4B658EA4" w14:textId="77777777" w:rsidR="00BA6DE9" w:rsidRPr="00452B9A" w:rsidRDefault="00BA6DE9" w:rsidP="00224BD9">
            <w:pPr>
              <w:spacing w:after="0"/>
              <w:jc w:val="center"/>
              <w:rPr>
                <w:rFonts w:ascii="Times New Roman" w:hAnsi="Times New Roman" w:cs="Times New Roman"/>
                <w:sz w:val="18"/>
                <w:szCs w:val="18"/>
              </w:rPr>
            </w:pPr>
            <w:r w:rsidRPr="00452B9A">
              <w:rPr>
                <w:rFonts w:ascii="Times New Roman" w:hAnsi="Times New Roman" w:cs="Times New Roman"/>
                <w:sz w:val="18"/>
                <w:szCs w:val="18"/>
              </w:rPr>
              <w:t>5</w:t>
            </w:r>
          </w:p>
        </w:tc>
      </w:tr>
      <w:tr w:rsidR="00BA6DE9" w:rsidRPr="00452B9A" w14:paraId="40804A9B" w14:textId="77777777" w:rsidTr="00224BD9">
        <w:trPr>
          <w:trHeight w:hRule="exact" w:val="389"/>
        </w:trPr>
        <w:tc>
          <w:tcPr>
            <w:tcW w:w="667" w:type="dxa"/>
            <w:hideMark/>
          </w:tcPr>
          <w:p w14:paraId="243C7422" w14:textId="77777777" w:rsidR="00BA6DE9" w:rsidRPr="00452B9A" w:rsidRDefault="00BA6DE9" w:rsidP="00224BD9">
            <w:pPr>
              <w:spacing w:after="0"/>
              <w:jc w:val="center"/>
              <w:rPr>
                <w:rFonts w:ascii="Times New Roman" w:hAnsi="Times New Roman" w:cs="Times New Roman"/>
                <w:sz w:val="20"/>
                <w:szCs w:val="20"/>
              </w:rPr>
            </w:pPr>
          </w:p>
        </w:tc>
        <w:tc>
          <w:tcPr>
            <w:tcW w:w="4608" w:type="dxa"/>
            <w:vAlign w:val="center"/>
            <w:hideMark/>
          </w:tcPr>
          <w:p w14:paraId="3E3FF513" w14:textId="77777777" w:rsidR="00BA6DE9" w:rsidRPr="00452B9A" w:rsidRDefault="00BA6DE9" w:rsidP="00224BD9">
            <w:pPr>
              <w:spacing w:after="0"/>
              <w:rPr>
                <w:rFonts w:ascii="Times New Roman" w:hAnsi="Times New Roman" w:cs="Times New Roman"/>
                <w:sz w:val="20"/>
                <w:szCs w:val="20"/>
              </w:rPr>
            </w:pPr>
            <w:r w:rsidRPr="00452B9A">
              <w:rPr>
                <w:rFonts w:ascii="Times New Roman" w:hAnsi="Times New Roman" w:cs="Times New Roman"/>
                <w:sz w:val="20"/>
                <w:szCs w:val="20"/>
              </w:rPr>
              <w:t>Всего по муниципальной программе</w:t>
            </w:r>
          </w:p>
        </w:tc>
        <w:tc>
          <w:tcPr>
            <w:tcW w:w="1496" w:type="dxa"/>
            <w:vAlign w:val="center"/>
            <w:hideMark/>
          </w:tcPr>
          <w:p w14:paraId="36A9A0A3"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647,70</w:t>
            </w:r>
          </w:p>
        </w:tc>
        <w:tc>
          <w:tcPr>
            <w:tcW w:w="1592" w:type="dxa"/>
            <w:vAlign w:val="center"/>
            <w:hideMark/>
          </w:tcPr>
          <w:p w14:paraId="248452AD"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647,49</w:t>
            </w:r>
          </w:p>
        </w:tc>
        <w:tc>
          <w:tcPr>
            <w:tcW w:w="1843" w:type="dxa"/>
            <w:vAlign w:val="center"/>
            <w:hideMark/>
          </w:tcPr>
          <w:p w14:paraId="036478F0"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99,97</w:t>
            </w:r>
          </w:p>
        </w:tc>
      </w:tr>
      <w:tr w:rsidR="00BA6DE9" w:rsidRPr="00452B9A" w14:paraId="3F6D3B38" w14:textId="77777777" w:rsidTr="00224BD9">
        <w:trPr>
          <w:trHeight w:hRule="exact" w:val="281"/>
        </w:trPr>
        <w:tc>
          <w:tcPr>
            <w:tcW w:w="667" w:type="dxa"/>
            <w:hideMark/>
          </w:tcPr>
          <w:p w14:paraId="14BAF7B9" w14:textId="77777777" w:rsidR="00BA6DE9" w:rsidRPr="00452B9A" w:rsidRDefault="00BA6DE9" w:rsidP="00224BD9">
            <w:pPr>
              <w:spacing w:after="0"/>
              <w:jc w:val="center"/>
              <w:rPr>
                <w:rFonts w:ascii="Times New Roman" w:hAnsi="Times New Roman" w:cs="Times New Roman"/>
                <w:sz w:val="20"/>
                <w:szCs w:val="20"/>
              </w:rPr>
            </w:pPr>
          </w:p>
        </w:tc>
        <w:tc>
          <w:tcPr>
            <w:tcW w:w="4608" w:type="dxa"/>
            <w:vAlign w:val="center"/>
            <w:hideMark/>
          </w:tcPr>
          <w:p w14:paraId="63BE3EC2" w14:textId="77777777" w:rsidR="00BA6DE9" w:rsidRPr="00452B9A" w:rsidRDefault="00BA6DE9" w:rsidP="00224BD9">
            <w:pPr>
              <w:spacing w:after="0"/>
              <w:rPr>
                <w:rFonts w:ascii="Times New Roman" w:hAnsi="Times New Roman" w:cs="Times New Roman"/>
                <w:sz w:val="20"/>
                <w:szCs w:val="20"/>
              </w:rPr>
            </w:pPr>
            <w:r w:rsidRPr="00452B9A">
              <w:rPr>
                <w:rFonts w:ascii="Times New Roman" w:hAnsi="Times New Roman" w:cs="Times New Roman"/>
                <w:sz w:val="20"/>
                <w:szCs w:val="20"/>
              </w:rPr>
              <w:t>в том числе</w:t>
            </w:r>
          </w:p>
        </w:tc>
        <w:tc>
          <w:tcPr>
            <w:tcW w:w="1496" w:type="dxa"/>
            <w:vAlign w:val="center"/>
            <w:hideMark/>
          </w:tcPr>
          <w:p w14:paraId="147A8E6B" w14:textId="77777777" w:rsidR="00BA6DE9" w:rsidRPr="00452B9A" w:rsidRDefault="00BA6DE9" w:rsidP="00224BD9">
            <w:pPr>
              <w:spacing w:after="0"/>
              <w:jc w:val="right"/>
              <w:rPr>
                <w:rFonts w:ascii="Times New Roman" w:hAnsi="Times New Roman" w:cs="Times New Roman"/>
                <w:sz w:val="20"/>
                <w:szCs w:val="20"/>
              </w:rPr>
            </w:pPr>
          </w:p>
        </w:tc>
        <w:tc>
          <w:tcPr>
            <w:tcW w:w="1592" w:type="dxa"/>
            <w:vAlign w:val="center"/>
            <w:hideMark/>
          </w:tcPr>
          <w:p w14:paraId="3CB64E9A" w14:textId="77777777" w:rsidR="00BA6DE9" w:rsidRPr="00452B9A" w:rsidRDefault="00BA6DE9" w:rsidP="00224BD9">
            <w:pPr>
              <w:spacing w:after="0"/>
              <w:jc w:val="right"/>
              <w:rPr>
                <w:rFonts w:ascii="Times New Roman" w:hAnsi="Times New Roman" w:cs="Times New Roman"/>
                <w:sz w:val="20"/>
                <w:szCs w:val="20"/>
              </w:rPr>
            </w:pPr>
          </w:p>
        </w:tc>
        <w:tc>
          <w:tcPr>
            <w:tcW w:w="1843" w:type="dxa"/>
            <w:vAlign w:val="center"/>
            <w:hideMark/>
          </w:tcPr>
          <w:p w14:paraId="38F23879" w14:textId="77777777" w:rsidR="00BA6DE9" w:rsidRPr="00452B9A" w:rsidRDefault="00BA6DE9" w:rsidP="00224BD9">
            <w:pPr>
              <w:spacing w:after="0"/>
              <w:jc w:val="right"/>
              <w:rPr>
                <w:rFonts w:ascii="Times New Roman" w:hAnsi="Times New Roman" w:cs="Times New Roman"/>
                <w:sz w:val="20"/>
                <w:szCs w:val="20"/>
              </w:rPr>
            </w:pPr>
          </w:p>
        </w:tc>
      </w:tr>
      <w:tr w:rsidR="00BA6DE9" w:rsidRPr="00452B9A" w14:paraId="17FBC482" w14:textId="77777777" w:rsidTr="00224BD9">
        <w:trPr>
          <w:trHeight w:hRule="exact" w:val="551"/>
        </w:trPr>
        <w:tc>
          <w:tcPr>
            <w:tcW w:w="667" w:type="dxa"/>
            <w:vAlign w:val="center"/>
            <w:hideMark/>
          </w:tcPr>
          <w:p w14:paraId="5C85B533" w14:textId="77777777" w:rsidR="00BA6DE9" w:rsidRPr="00452B9A" w:rsidRDefault="00BA6DE9" w:rsidP="00224BD9">
            <w:pPr>
              <w:spacing w:after="0"/>
              <w:jc w:val="center"/>
              <w:rPr>
                <w:rFonts w:ascii="Times New Roman" w:hAnsi="Times New Roman" w:cs="Times New Roman"/>
                <w:sz w:val="20"/>
                <w:szCs w:val="20"/>
              </w:rPr>
            </w:pPr>
            <w:r w:rsidRPr="00452B9A">
              <w:rPr>
                <w:rFonts w:ascii="Times New Roman" w:hAnsi="Times New Roman" w:cs="Times New Roman"/>
                <w:sz w:val="20"/>
                <w:szCs w:val="20"/>
              </w:rPr>
              <w:t>1.</w:t>
            </w:r>
          </w:p>
        </w:tc>
        <w:tc>
          <w:tcPr>
            <w:tcW w:w="4608" w:type="dxa"/>
            <w:vAlign w:val="center"/>
            <w:hideMark/>
          </w:tcPr>
          <w:p w14:paraId="108547E9" w14:textId="77777777" w:rsidR="00BA6DE9" w:rsidRPr="00452B9A" w:rsidRDefault="00BA6DE9" w:rsidP="00224BD9">
            <w:pPr>
              <w:spacing w:after="0"/>
              <w:rPr>
                <w:rFonts w:ascii="Times New Roman" w:hAnsi="Times New Roman" w:cs="Times New Roman"/>
                <w:sz w:val="20"/>
                <w:szCs w:val="20"/>
              </w:rPr>
            </w:pPr>
            <w:r w:rsidRPr="00452B9A">
              <w:rPr>
                <w:rFonts w:ascii="Times New Roman" w:hAnsi="Times New Roman" w:cs="Times New Roman"/>
                <w:sz w:val="20"/>
                <w:szCs w:val="20"/>
              </w:rPr>
              <w:t>Управление образования администрации города Радужный</w:t>
            </w:r>
          </w:p>
        </w:tc>
        <w:tc>
          <w:tcPr>
            <w:tcW w:w="1496" w:type="dxa"/>
            <w:vAlign w:val="center"/>
            <w:hideMark/>
          </w:tcPr>
          <w:p w14:paraId="64247C13" w14:textId="77777777" w:rsidR="00BA6DE9" w:rsidRPr="00452B9A" w:rsidRDefault="00BA6DE9" w:rsidP="00224BD9">
            <w:pPr>
              <w:spacing w:after="0"/>
              <w:jc w:val="right"/>
              <w:rPr>
                <w:rFonts w:ascii="Times New Roman" w:hAnsi="Times New Roman" w:cs="Times New Roman"/>
                <w:sz w:val="20"/>
                <w:szCs w:val="20"/>
              </w:rPr>
            </w:pPr>
            <w:r w:rsidRPr="00452B9A">
              <w:rPr>
                <w:rFonts w:ascii="Times New Roman" w:hAnsi="Times New Roman" w:cs="Times New Roman"/>
                <w:sz w:val="20"/>
                <w:szCs w:val="20"/>
              </w:rPr>
              <w:t>150,00</w:t>
            </w:r>
          </w:p>
        </w:tc>
        <w:tc>
          <w:tcPr>
            <w:tcW w:w="1592" w:type="dxa"/>
            <w:vAlign w:val="center"/>
            <w:hideMark/>
          </w:tcPr>
          <w:p w14:paraId="66B8DB36"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150,00</w:t>
            </w:r>
          </w:p>
        </w:tc>
        <w:tc>
          <w:tcPr>
            <w:tcW w:w="1843" w:type="dxa"/>
            <w:vAlign w:val="center"/>
            <w:hideMark/>
          </w:tcPr>
          <w:p w14:paraId="5CBE9F8D"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100,00</w:t>
            </w:r>
          </w:p>
        </w:tc>
      </w:tr>
      <w:tr w:rsidR="00BA6DE9" w:rsidRPr="00452B9A" w14:paraId="652104F6" w14:textId="77777777" w:rsidTr="000D18DA">
        <w:trPr>
          <w:trHeight w:hRule="exact" w:val="893"/>
        </w:trPr>
        <w:tc>
          <w:tcPr>
            <w:tcW w:w="667" w:type="dxa"/>
            <w:vAlign w:val="center"/>
            <w:hideMark/>
          </w:tcPr>
          <w:p w14:paraId="30AE725D" w14:textId="77777777" w:rsidR="00BA6DE9" w:rsidRPr="00452B9A" w:rsidRDefault="00BA6DE9" w:rsidP="00224BD9">
            <w:pPr>
              <w:spacing w:after="0"/>
              <w:jc w:val="center"/>
              <w:rPr>
                <w:rFonts w:ascii="Times New Roman" w:hAnsi="Times New Roman" w:cs="Times New Roman"/>
                <w:sz w:val="20"/>
                <w:szCs w:val="20"/>
              </w:rPr>
            </w:pPr>
            <w:r w:rsidRPr="00452B9A">
              <w:rPr>
                <w:rFonts w:ascii="Times New Roman" w:hAnsi="Times New Roman" w:cs="Times New Roman"/>
                <w:sz w:val="20"/>
                <w:szCs w:val="20"/>
              </w:rPr>
              <w:t>2.</w:t>
            </w:r>
          </w:p>
        </w:tc>
        <w:tc>
          <w:tcPr>
            <w:tcW w:w="4608" w:type="dxa"/>
            <w:vAlign w:val="center"/>
            <w:hideMark/>
          </w:tcPr>
          <w:p w14:paraId="2F662A09" w14:textId="58149AB8" w:rsidR="00BA6DE9" w:rsidRPr="00452B9A" w:rsidRDefault="000D18DA" w:rsidP="00224BD9">
            <w:pPr>
              <w:spacing w:after="0"/>
              <w:rPr>
                <w:rFonts w:ascii="Times New Roman" w:hAnsi="Times New Roman" w:cs="Times New Roman"/>
                <w:sz w:val="20"/>
                <w:szCs w:val="20"/>
              </w:rPr>
            </w:pPr>
            <w:r w:rsidRPr="00452B9A">
              <w:rPr>
                <w:rFonts w:ascii="Times New Roman" w:hAnsi="Times New Roman" w:cs="Times New Roman"/>
                <w:sz w:val="20"/>
                <w:szCs w:val="20"/>
              </w:rPr>
              <w:t>Управление жилищно-коммунального хозяйства, транспорта, связи и муниципального контроля администрации города Радужный</w:t>
            </w:r>
          </w:p>
        </w:tc>
        <w:tc>
          <w:tcPr>
            <w:tcW w:w="1496" w:type="dxa"/>
            <w:vAlign w:val="center"/>
            <w:hideMark/>
          </w:tcPr>
          <w:p w14:paraId="7D676359" w14:textId="77777777" w:rsidR="00BA6DE9" w:rsidRPr="00452B9A" w:rsidRDefault="00BA6DE9" w:rsidP="00224BD9">
            <w:pPr>
              <w:spacing w:after="0"/>
              <w:jc w:val="right"/>
              <w:rPr>
                <w:rFonts w:ascii="Times New Roman" w:hAnsi="Times New Roman" w:cs="Times New Roman"/>
                <w:sz w:val="20"/>
                <w:szCs w:val="20"/>
              </w:rPr>
            </w:pPr>
            <w:r w:rsidRPr="00452B9A">
              <w:rPr>
                <w:rFonts w:ascii="Times New Roman" w:hAnsi="Times New Roman" w:cs="Times New Roman"/>
                <w:sz w:val="20"/>
                <w:szCs w:val="20"/>
              </w:rPr>
              <w:t>497,70</w:t>
            </w:r>
          </w:p>
        </w:tc>
        <w:tc>
          <w:tcPr>
            <w:tcW w:w="1592" w:type="dxa"/>
            <w:vAlign w:val="center"/>
            <w:hideMark/>
          </w:tcPr>
          <w:p w14:paraId="025B437F"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497,49</w:t>
            </w:r>
          </w:p>
        </w:tc>
        <w:tc>
          <w:tcPr>
            <w:tcW w:w="1843" w:type="dxa"/>
            <w:vAlign w:val="center"/>
            <w:hideMark/>
          </w:tcPr>
          <w:p w14:paraId="023923DA"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99,96</w:t>
            </w:r>
          </w:p>
        </w:tc>
      </w:tr>
    </w:tbl>
    <w:p w14:paraId="253E9999" w14:textId="77777777" w:rsidR="00BA6DE9" w:rsidRPr="00452B9A" w:rsidRDefault="00BA6DE9" w:rsidP="00BA6DE9">
      <w:pPr>
        <w:spacing w:after="0"/>
        <w:ind w:firstLine="709"/>
        <w:rPr>
          <w:rFonts w:ascii="Times New Roman" w:hAnsi="Times New Roman" w:cs="Times New Roman"/>
          <w:sz w:val="24"/>
          <w:szCs w:val="24"/>
        </w:rPr>
      </w:pPr>
      <w:r w:rsidRPr="00452B9A">
        <w:rPr>
          <w:rFonts w:ascii="Times New Roman" w:hAnsi="Times New Roman" w:cs="Times New Roman"/>
          <w:sz w:val="24"/>
          <w:szCs w:val="24"/>
        </w:rPr>
        <w:t>Муниципальная программа не содержит подпрограмм.</w:t>
      </w:r>
    </w:p>
    <w:p w14:paraId="5D15CE37" w14:textId="77777777" w:rsidR="00BA6DE9" w:rsidRPr="00452B9A" w:rsidRDefault="00BA6DE9" w:rsidP="00BA6DE9">
      <w:pPr>
        <w:spacing w:after="0"/>
        <w:jc w:val="center"/>
        <w:rPr>
          <w:rFonts w:ascii="Times New Roman" w:hAnsi="Times New Roman" w:cs="Times New Roman"/>
          <w:b/>
          <w:sz w:val="24"/>
          <w:szCs w:val="24"/>
        </w:rPr>
      </w:pPr>
      <w:r w:rsidRPr="00452B9A">
        <w:rPr>
          <w:rFonts w:ascii="Times New Roman" w:hAnsi="Times New Roman" w:cs="Times New Roman"/>
          <w:b/>
          <w:sz w:val="24"/>
          <w:szCs w:val="24"/>
        </w:rPr>
        <w:t>Структура расходов муниципальной программы «Обеспечение экологической безопасности города Радужный на 2019-2025 годы и на период до 2030 года» за 2021 год</w:t>
      </w:r>
    </w:p>
    <w:p w14:paraId="2894F6F6" w14:textId="77777777" w:rsidR="00BA6DE9" w:rsidRPr="00452B9A" w:rsidRDefault="00BA6DE9" w:rsidP="00BA6DE9">
      <w:pPr>
        <w:spacing w:after="0"/>
        <w:contextualSpacing/>
        <w:jc w:val="right"/>
        <w:rPr>
          <w:rFonts w:ascii="Times New Roman" w:hAnsi="Times New Roman" w:cs="Times New Roman"/>
          <w:b/>
          <w:sz w:val="24"/>
          <w:szCs w:val="24"/>
        </w:rPr>
      </w:pPr>
      <w:r w:rsidRPr="00452B9A">
        <w:rPr>
          <w:rFonts w:ascii="Times New Roman" w:hAnsi="Times New Roman" w:cs="Times New Roman"/>
          <w:sz w:val="20"/>
          <w:szCs w:val="20"/>
        </w:rPr>
        <w:t>(тыс. рублей)</w:t>
      </w:r>
    </w:p>
    <w:tbl>
      <w:tblPr>
        <w:tblpPr w:leftFromText="180" w:rightFromText="180" w:vertAnchor="text" w:horzAnchor="margin" w:tblpXSpec="center" w:tblpY="17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4"/>
        <w:gridCol w:w="1276"/>
        <w:gridCol w:w="1134"/>
        <w:gridCol w:w="1276"/>
        <w:gridCol w:w="992"/>
        <w:gridCol w:w="992"/>
      </w:tblGrid>
      <w:tr w:rsidR="00BA6DE9" w:rsidRPr="00452B9A" w14:paraId="7AA4BD9E" w14:textId="77777777" w:rsidTr="00224BD9">
        <w:trPr>
          <w:trHeight w:hRule="exact" w:val="556"/>
          <w:tblHeader/>
        </w:trPr>
        <w:tc>
          <w:tcPr>
            <w:tcW w:w="675" w:type="dxa"/>
            <w:vMerge w:val="restart"/>
            <w:vAlign w:val="center"/>
          </w:tcPr>
          <w:p w14:paraId="75D3132E"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 п/п</w:t>
            </w:r>
          </w:p>
        </w:tc>
        <w:tc>
          <w:tcPr>
            <w:tcW w:w="2977" w:type="dxa"/>
            <w:vMerge w:val="restart"/>
            <w:tcBorders>
              <w:bottom w:val="single" w:sz="4" w:space="0" w:color="auto"/>
            </w:tcBorders>
            <w:vAlign w:val="center"/>
          </w:tcPr>
          <w:p w14:paraId="3D93C76B"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Наименование муниципальной программы, подпрограммы, основного мероприятия муниципальной программы</w:t>
            </w:r>
          </w:p>
        </w:tc>
        <w:tc>
          <w:tcPr>
            <w:tcW w:w="2410" w:type="dxa"/>
            <w:gridSpan w:val="2"/>
            <w:tcBorders>
              <w:right w:val="single" w:sz="4" w:space="0" w:color="auto"/>
            </w:tcBorders>
            <w:vAlign w:val="center"/>
          </w:tcPr>
          <w:p w14:paraId="69562983"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Назначено на 2021 год</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9837808"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Исполнено за 2021 год</w:t>
            </w:r>
          </w:p>
        </w:tc>
        <w:tc>
          <w:tcPr>
            <w:tcW w:w="992" w:type="dxa"/>
            <w:vMerge w:val="restart"/>
            <w:tcBorders>
              <w:top w:val="single" w:sz="4" w:space="0" w:color="auto"/>
              <w:left w:val="single" w:sz="4" w:space="0" w:color="auto"/>
              <w:right w:val="single" w:sz="4" w:space="0" w:color="auto"/>
            </w:tcBorders>
            <w:vAlign w:val="center"/>
          </w:tcPr>
          <w:p w14:paraId="33A0A4E5"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 исполнения</w:t>
            </w:r>
          </w:p>
        </w:tc>
        <w:tc>
          <w:tcPr>
            <w:tcW w:w="992" w:type="dxa"/>
            <w:tcBorders>
              <w:top w:val="single" w:sz="4" w:space="0" w:color="auto"/>
              <w:left w:val="single" w:sz="4" w:space="0" w:color="auto"/>
              <w:bottom w:val="nil"/>
              <w:right w:val="single" w:sz="4" w:space="0" w:color="auto"/>
            </w:tcBorders>
            <w:vAlign w:val="center"/>
          </w:tcPr>
          <w:p w14:paraId="34E2C4CD"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 xml:space="preserve">Отклонение, </w:t>
            </w:r>
            <w:proofErr w:type="spellStart"/>
            <w:r w:rsidRPr="00452B9A">
              <w:rPr>
                <w:sz w:val="20"/>
                <w:szCs w:val="20"/>
              </w:rPr>
              <w:t>тытыстыс</w:t>
            </w:r>
            <w:proofErr w:type="spellEnd"/>
            <w:r w:rsidRPr="00452B9A">
              <w:rPr>
                <w:sz w:val="20"/>
                <w:szCs w:val="20"/>
              </w:rPr>
              <w:t xml:space="preserve">. </w:t>
            </w:r>
            <w:proofErr w:type="spellStart"/>
            <w:r w:rsidRPr="00452B9A">
              <w:rPr>
                <w:sz w:val="20"/>
                <w:szCs w:val="20"/>
              </w:rPr>
              <w:t>рублейтыс</w:t>
            </w:r>
            <w:proofErr w:type="spellEnd"/>
            <w:r w:rsidRPr="00452B9A">
              <w:rPr>
                <w:sz w:val="20"/>
                <w:szCs w:val="20"/>
              </w:rPr>
              <w:t>. рублей</w:t>
            </w:r>
          </w:p>
        </w:tc>
      </w:tr>
      <w:tr w:rsidR="00BA6DE9" w:rsidRPr="00452B9A" w14:paraId="1E902D10" w14:textId="77777777" w:rsidTr="00224BD9">
        <w:trPr>
          <w:tblHeader/>
        </w:trPr>
        <w:tc>
          <w:tcPr>
            <w:tcW w:w="675" w:type="dxa"/>
            <w:vMerge/>
            <w:tcBorders>
              <w:top w:val="single" w:sz="4" w:space="0" w:color="auto"/>
            </w:tcBorders>
            <w:vAlign w:val="center"/>
          </w:tcPr>
          <w:p w14:paraId="1D0B4BBD" w14:textId="77777777" w:rsidR="00BA6DE9" w:rsidRPr="00452B9A" w:rsidRDefault="00BA6DE9" w:rsidP="00224BD9">
            <w:pPr>
              <w:pStyle w:val="22"/>
              <w:shd w:val="clear" w:color="auto" w:fill="auto"/>
              <w:spacing w:line="276" w:lineRule="auto"/>
              <w:ind w:right="180"/>
              <w:jc w:val="center"/>
              <w:rPr>
                <w:sz w:val="20"/>
                <w:szCs w:val="20"/>
              </w:rPr>
            </w:pPr>
          </w:p>
        </w:tc>
        <w:tc>
          <w:tcPr>
            <w:tcW w:w="2977" w:type="dxa"/>
            <w:vMerge/>
            <w:tcBorders>
              <w:top w:val="single" w:sz="4" w:space="0" w:color="auto"/>
              <w:bottom w:val="single" w:sz="4" w:space="0" w:color="auto"/>
            </w:tcBorders>
            <w:vAlign w:val="center"/>
          </w:tcPr>
          <w:p w14:paraId="55655685" w14:textId="77777777" w:rsidR="00BA6DE9" w:rsidRPr="00452B9A" w:rsidRDefault="00BA6DE9" w:rsidP="00224BD9">
            <w:pPr>
              <w:pStyle w:val="22"/>
              <w:shd w:val="clear" w:color="auto" w:fill="auto"/>
              <w:spacing w:line="276" w:lineRule="auto"/>
              <w:ind w:right="180"/>
              <w:jc w:val="center"/>
              <w:rPr>
                <w:sz w:val="20"/>
                <w:szCs w:val="20"/>
              </w:rPr>
            </w:pPr>
          </w:p>
        </w:tc>
        <w:tc>
          <w:tcPr>
            <w:tcW w:w="1134" w:type="dxa"/>
            <w:tcBorders>
              <w:top w:val="single" w:sz="4" w:space="0" w:color="auto"/>
            </w:tcBorders>
            <w:vAlign w:val="center"/>
          </w:tcPr>
          <w:p w14:paraId="2BB50362"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Сумма,</w:t>
            </w:r>
          </w:p>
          <w:p w14:paraId="5A4FA2FD"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тыс. руб.</w:t>
            </w:r>
          </w:p>
        </w:tc>
        <w:tc>
          <w:tcPr>
            <w:tcW w:w="1276" w:type="dxa"/>
            <w:tcBorders>
              <w:top w:val="single" w:sz="4" w:space="0" w:color="auto"/>
            </w:tcBorders>
            <w:vAlign w:val="center"/>
          </w:tcPr>
          <w:p w14:paraId="3C2C9C53"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 к общему объему расходов</w:t>
            </w:r>
          </w:p>
        </w:tc>
        <w:tc>
          <w:tcPr>
            <w:tcW w:w="1134" w:type="dxa"/>
            <w:tcBorders>
              <w:top w:val="single" w:sz="4" w:space="0" w:color="auto"/>
            </w:tcBorders>
            <w:vAlign w:val="center"/>
          </w:tcPr>
          <w:p w14:paraId="167602E2"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Сумма,</w:t>
            </w:r>
          </w:p>
          <w:p w14:paraId="48594CB3"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тыс. руб.</w:t>
            </w:r>
          </w:p>
        </w:tc>
        <w:tc>
          <w:tcPr>
            <w:tcW w:w="1276" w:type="dxa"/>
            <w:tcBorders>
              <w:top w:val="single" w:sz="4" w:space="0" w:color="auto"/>
              <w:right w:val="single" w:sz="4" w:space="0" w:color="auto"/>
            </w:tcBorders>
            <w:vAlign w:val="center"/>
          </w:tcPr>
          <w:p w14:paraId="24E05C80" w14:textId="77777777" w:rsidR="00BA6DE9" w:rsidRPr="00452B9A" w:rsidRDefault="00BA6DE9" w:rsidP="00224BD9">
            <w:pPr>
              <w:pStyle w:val="22"/>
              <w:shd w:val="clear" w:color="auto" w:fill="auto"/>
              <w:spacing w:line="276" w:lineRule="auto"/>
              <w:ind w:right="180"/>
              <w:jc w:val="center"/>
              <w:rPr>
                <w:sz w:val="20"/>
                <w:szCs w:val="20"/>
              </w:rPr>
            </w:pPr>
            <w:r w:rsidRPr="00452B9A">
              <w:rPr>
                <w:sz w:val="20"/>
                <w:szCs w:val="20"/>
              </w:rPr>
              <w:t>% к общему объему расходов</w:t>
            </w:r>
          </w:p>
        </w:tc>
        <w:tc>
          <w:tcPr>
            <w:tcW w:w="992" w:type="dxa"/>
            <w:vMerge/>
            <w:tcBorders>
              <w:top w:val="single" w:sz="4" w:space="0" w:color="auto"/>
              <w:left w:val="single" w:sz="4" w:space="0" w:color="auto"/>
              <w:bottom w:val="single" w:sz="4" w:space="0" w:color="auto"/>
              <w:right w:val="single" w:sz="4" w:space="0" w:color="auto"/>
            </w:tcBorders>
          </w:tcPr>
          <w:p w14:paraId="4E495C70" w14:textId="77777777" w:rsidR="00BA6DE9" w:rsidRPr="00452B9A" w:rsidRDefault="00BA6DE9" w:rsidP="00224BD9">
            <w:pPr>
              <w:pStyle w:val="22"/>
              <w:shd w:val="clear" w:color="auto" w:fill="auto"/>
              <w:spacing w:line="276" w:lineRule="auto"/>
              <w:ind w:right="18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6C0888" w14:textId="77777777" w:rsidR="00BA6DE9" w:rsidRPr="00452B9A" w:rsidRDefault="00BA6DE9" w:rsidP="00224BD9">
            <w:pPr>
              <w:pStyle w:val="22"/>
              <w:shd w:val="clear" w:color="auto" w:fill="auto"/>
              <w:spacing w:line="276" w:lineRule="auto"/>
              <w:ind w:right="180"/>
              <w:jc w:val="center"/>
              <w:rPr>
                <w:sz w:val="20"/>
                <w:szCs w:val="20"/>
              </w:rPr>
            </w:pPr>
          </w:p>
        </w:tc>
      </w:tr>
      <w:tr w:rsidR="00BA6DE9" w:rsidRPr="00452B9A" w14:paraId="36E1B097" w14:textId="77777777" w:rsidTr="00224BD9">
        <w:trPr>
          <w:trHeight w:val="304"/>
          <w:tblHeader/>
        </w:trPr>
        <w:tc>
          <w:tcPr>
            <w:tcW w:w="675" w:type="dxa"/>
            <w:tcBorders>
              <w:bottom w:val="single" w:sz="4" w:space="0" w:color="auto"/>
            </w:tcBorders>
          </w:tcPr>
          <w:p w14:paraId="1C1D88C5"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1</w:t>
            </w:r>
          </w:p>
        </w:tc>
        <w:tc>
          <w:tcPr>
            <w:tcW w:w="2977" w:type="dxa"/>
          </w:tcPr>
          <w:p w14:paraId="3414ABC2"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2</w:t>
            </w:r>
          </w:p>
        </w:tc>
        <w:tc>
          <w:tcPr>
            <w:tcW w:w="1134" w:type="dxa"/>
          </w:tcPr>
          <w:p w14:paraId="180E022D" w14:textId="77777777" w:rsidR="00BA6DE9" w:rsidRPr="00452B9A" w:rsidRDefault="00BA6DE9" w:rsidP="00224BD9">
            <w:pPr>
              <w:spacing w:after="0"/>
              <w:ind w:left="-108"/>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3</w:t>
            </w:r>
          </w:p>
        </w:tc>
        <w:tc>
          <w:tcPr>
            <w:tcW w:w="1276" w:type="dxa"/>
          </w:tcPr>
          <w:p w14:paraId="6C7643DF"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4</w:t>
            </w:r>
          </w:p>
        </w:tc>
        <w:tc>
          <w:tcPr>
            <w:tcW w:w="1134" w:type="dxa"/>
          </w:tcPr>
          <w:p w14:paraId="1016C5D0"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5</w:t>
            </w:r>
          </w:p>
        </w:tc>
        <w:tc>
          <w:tcPr>
            <w:tcW w:w="1276" w:type="dxa"/>
          </w:tcPr>
          <w:p w14:paraId="54AF8385"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6</w:t>
            </w:r>
          </w:p>
        </w:tc>
        <w:tc>
          <w:tcPr>
            <w:tcW w:w="992" w:type="dxa"/>
            <w:tcBorders>
              <w:top w:val="single" w:sz="4" w:space="0" w:color="auto"/>
            </w:tcBorders>
          </w:tcPr>
          <w:p w14:paraId="6C555FAD"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7</w:t>
            </w:r>
          </w:p>
        </w:tc>
        <w:tc>
          <w:tcPr>
            <w:tcW w:w="992" w:type="dxa"/>
            <w:tcBorders>
              <w:top w:val="single" w:sz="4" w:space="0" w:color="auto"/>
            </w:tcBorders>
          </w:tcPr>
          <w:p w14:paraId="2244724D" w14:textId="77777777" w:rsidR="00BA6DE9" w:rsidRPr="00452B9A" w:rsidRDefault="00BA6DE9" w:rsidP="00224BD9">
            <w:pPr>
              <w:spacing w:after="0"/>
              <w:jc w:val="center"/>
              <w:rPr>
                <w:rFonts w:ascii="Times New Roman" w:hAnsi="Times New Roman" w:cs="Times New Roman"/>
                <w:sz w:val="20"/>
                <w:szCs w:val="20"/>
                <w:lang w:val="en-US"/>
              </w:rPr>
            </w:pPr>
            <w:r w:rsidRPr="00452B9A">
              <w:rPr>
                <w:rFonts w:ascii="Times New Roman" w:hAnsi="Times New Roman" w:cs="Times New Roman"/>
                <w:sz w:val="20"/>
                <w:szCs w:val="20"/>
                <w:lang w:val="en-US"/>
              </w:rPr>
              <w:t>8</w:t>
            </w:r>
          </w:p>
        </w:tc>
      </w:tr>
      <w:tr w:rsidR="00BA6DE9" w:rsidRPr="00452B9A" w14:paraId="6FA9D1D3" w14:textId="77777777" w:rsidTr="00224BD9">
        <w:tc>
          <w:tcPr>
            <w:tcW w:w="675" w:type="dxa"/>
            <w:tcBorders>
              <w:top w:val="single" w:sz="4" w:space="0" w:color="auto"/>
              <w:left w:val="single" w:sz="4" w:space="0" w:color="auto"/>
              <w:bottom w:val="single" w:sz="4" w:space="0" w:color="auto"/>
              <w:right w:val="single" w:sz="4" w:space="0" w:color="auto"/>
            </w:tcBorders>
            <w:vAlign w:val="center"/>
          </w:tcPr>
          <w:p w14:paraId="0B4068AD" w14:textId="77777777" w:rsidR="00BA6DE9" w:rsidRPr="00452B9A" w:rsidRDefault="00BA6DE9" w:rsidP="00224BD9">
            <w:pPr>
              <w:spacing w:after="0"/>
              <w:jc w:val="center"/>
              <w:rPr>
                <w:rFonts w:ascii="Times New Roman" w:hAnsi="Times New Roman" w:cs="Times New Roman"/>
                <w:sz w:val="20"/>
                <w:szCs w:val="20"/>
                <w:lang w:val="en-US"/>
              </w:rPr>
            </w:pPr>
          </w:p>
        </w:tc>
        <w:tc>
          <w:tcPr>
            <w:tcW w:w="2977" w:type="dxa"/>
            <w:tcBorders>
              <w:left w:val="single" w:sz="4" w:space="0" w:color="auto"/>
            </w:tcBorders>
            <w:vAlign w:val="center"/>
          </w:tcPr>
          <w:p w14:paraId="40FC63D4" w14:textId="77777777" w:rsidR="00BA6DE9" w:rsidRPr="00452B9A" w:rsidRDefault="00BA6DE9" w:rsidP="00224BD9">
            <w:pPr>
              <w:spacing w:after="0"/>
              <w:rPr>
                <w:rFonts w:ascii="Times New Roman" w:hAnsi="Times New Roman" w:cs="Times New Roman"/>
                <w:bCs/>
                <w:sz w:val="20"/>
                <w:szCs w:val="20"/>
              </w:rPr>
            </w:pPr>
            <w:r w:rsidRPr="00452B9A">
              <w:rPr>
                <w:rFonts w:ascii="Times New Roman" w:hAnsi="Times New Roman" w:cs="Times New Roman"/>
                <w:bCs/>
                <w:sz w:val="20"/>
                <w:szCs w:val="20"/>
              </w:rPr>
              <w:t>Всего по муниципальной программе за счет средств бюджета города, в т.ч.:</w:t>
            </w:r>
          </w:p>
        </w:tc>
        <w:tc>
          <w:tcPr>
            <w:tcW w:w="1134" w:type="dxa"/>
            <w:vAlign w:val="center"/>
          </w:tcPr>
          <w:p w14:paraId="2D8E9196"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647,70</w:t>
            </w:r>
          </w:p>
        </w:tc>
        <w:tc>
          <w:tcPr>
            <w:tcW w:w="1276" w:type="dxa"/>
            <w:vAlign w:val="center"/>
          </w:tcPr>
          <w:p w14:paraId="5173EB9A"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100,00</w:t>
            </w:r>
          </w:p>
        </w:tc>
        <w:tc>
          <w:tcPr>
            <w:tcW w:w="1134" w:type="dxa"/>
            <w:vAlign w:val="center"/>
          </w:tcPr>
          <w:p w14:paraId="6722510E"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647,49</w:t>
            </w:r>
          </w:p>
        </w:tc>
        <w:tc>
          <w:tcPr>
            <w:tcW w:w="1276" w:type="dxa"/>
            <w:vAlign w:val="center"/>
          </w:tcPr>
          <w:p w14:paraId="2A8C6552"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100,00</w:t>
            </w:r>
          </w:p>
        </w:tc>
        <w:tc>
          <w:tcPr>
            <w:tcW w:w="992" w:type="dxa"/>
            <w:vAlign w:val="center"/>
          </w:tcPr>
          <w:p w14:paraId="6717CF75"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99,97</w:t>
            </w:r>
          </w:p>
        </w:tc>
        <w:tc>
          <w:tcPr>
            <w:tcW w:w="992" w:type="dxa"/>
            <w:vAlign w:val="center"/>
          </w:tcPr>
          <w:p w14:paraId="177E9F16"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- 0,21</w:t>
            </w:r>
          </w:p>
        </w:tc>
      </w:tr>
      <w:tr w:rsidR="00BA6DE9" w:rsidRPr="00452B9A" w14:paraId="6EB3F3A6" w14:textId="77777777" w:rsidTr="00224BD9">
        <w:tc>
          <w:tcPr>
            <w:tcW w:w="675" w:type="dxa"/>
            <w:tcBorders>
              <w:top w:val="single" w:sz="4" w:space="0" w:color="auto"/>
              <w:left w:val="single" w:sz="4" w:space="0" w:color="auto"/>
              <w:bottom w:val="single" w:sz="4" w:space="0" w:color="auto"/>
              <w:right w:val="single" w:sz="4" w:space="0" w:color="auto"/>
            </w:tcBorders>
            <w:vAlign w:val="center"/>
          </w:tcPr>
          <w:p w14:paraId="60E38CC1" w14:textId="77777777" w:rsidR="00BA6DE9" w:rsidRPr="00452B9A" w:rsidRDefault="00BA6DE9" w:rsidP="00224BD9">
            <w:pPr>
              <w:spacing w:after="0"/>
              <w:jc w:val="center"/>
              <w:rPr>
                <w:rFonts w:ascii="Times New Roman" w:hAnsi="Times New Roman" w:cs="Times New Roman"/>
                <w:sz w:val="20"/>
                <w:szCs w:val="20"/>
              </w:rPr>
            </w:pPr>
            <w:r w:rsidRPr="00452B9A">
              <w:rPr>
                <w:rFonts w:ascii="Times New Roman" w:hAnsi="Times New Roman" w:cs="Times New Roman"/>
                <w:sz w:val="20"/>
                <w:szCs w:val="20"/>
              </w:rPr>
              <w:t>1</w:t>
            </w:r>
          </w:p>
        </w:tc>
        <w:tc>
          <w:tcPr>
            <w:tcW w:w="2977" w:type="dxa"/>
            <w:tcBorders>
              <w:left w:val="single" w:sz="4" w:space="0" w:color="auto"/>
            </w:tcBorders>
            <w:vAlign w:val="center"/>
          </w:tcPr>
          <w:p w14:paraId="149BA0C2" w14:textId="77777777" w:rsidR="00BA6DE9" w:rsidRPr="00452B9A" w:rsidRDefault="00BA6DE9" w:rsidP="00224BD9">
            <w:pPr>
              <w:pStyle w:val="ConsPlusNormal"/>
              <w:spacing w:line="276" w:lineRule="auto"/>
              <w:ind w:firstLine="0"/>
              <w:rPr>
                <w:rFonts w:ascii="Times New Roman" w:hAnsi="Times New Roman" w:cs="Times New Roman"/>
                <w:lang w:eastAsia="en-US"/>
              </w:rPr>
            </w:pPr>
            <w:r w:rsidRPr="00452B9A">
              <w:rPr>
                <w:rFonts w:ascii="Times New Roman" w:hAnsi="Times New Roman"/>
                <w:bCs/>
              </w:rPr>
              <w:t>Ликвидация несанкционированных мест размещения отходов</w:t>
            </w:r>
          </w:p>
        </w:tc>
        <w:tc>
          <w:tcPr>
            <w:tcW w:w="1134" w:type="dxa"/>
            <w:vAlign w:val="center"/>
          </w:tcPr>
          <w:p w14:paraId="3172E162"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457,70</w:t>
            </w:r>
          </w:p>
        </w:tc>
        <w:tc>
          <w:tcPr>
            <w:tcW w:w="1276" w:type="dxa"/>
            <w:vAlign w:val="center"/>
          </w:tcPr>
          <w:p w14:paraId="1F3D3B34"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70,67</w:t>
            </w:r>
          </w:p>
        </w:tc>
        <w:tc>
          <w:tcPr>
            <w:tcW w:w="1134" w:type="dxa"/>
            <w:vAlign w:val="center"/>
          </w:tcPr>
          <w:p w14:paraId="0B150220"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457,49</w:t>
            </w:r>
          </w:p>
        </w:tc>
        <w:tc>
          <w:tcPr>
            <w:tcW w:w="1276" w:type="dxa"/>
            <w:vAlign w:val="center"/>
          </w:tcPr>
          <w:p w14:paraId="3FFF3CFF"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70,66</w:t>
            </w:r>
          </w:p>
        </w:tc>
        <w:tc>
          <w:tcPr>
            <w:tcW w:w="992" w:type="dxa"/>
            <w:vAlign w:val="center"/>
          </w:tcPr>
          <w:p w14:paraId="3DD3E565"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99,95</w:t>
            </w:r>
          </w:p>
        </w:tc>
        <w:tc>
          <w:tcPr>
            <w:tcW w:w="992" w:type="dxa"/>
            <w:vAlign w:val="center"/>
          </w:tcPr>
          <w:p w14:paraId="0514169B"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-0,21</w:t>
            </w:r>
          </w:p>
        </w:tc>
      </w:tr>
      <w:tr w:rsidR="00BA6DE9" w:rsidRPr="00FA49E4" w14:paraId="37D7C28E" w14:textId="77777777" w:rsidTr="00224BD9">
        <w:tc>
          <w:tcPr>
            <w:tcW w:w="675" w:type="dxa"/>
            <w:tcBorders>
              <w:top w:val="single" w:sz="4" w:space="0" w:color="auto"/>
              <w:left w:val="single" w:sz="4" w:space="0" w:color="auto"/>
              <w:bottom w:val="single" w:sz="4" w:space="0" w:color="auto"/>
              <w:right w:val="single" w:sz="4" w:space="0" w:color="auto"/>
            </w:tcBorders>
            <w:vAlign w:val="center"/>
          </w:tcPr>
          <w:p w14:paraId="0897221E" w14:textId="77777777" w:rsidR="00BA6DE9" w:rsidRPr="00452B9A" w:rsidRDefault="00BA6DE9" w:rsidP="00224BD9">
            <w:pPr>
              <w:spacing w:after="0"/>
              <w:jc w:val="center"/>
              <w:rPr>
                <w:rFonts w:ascii="Times New Roman" w:hAnsi="Times New Roman" w:cs="Times New Roman"/>
                <w:sz w:val="20"/>
                <w:szCs w:val="20"/>
              </w:rPr>
            </w:pPr>
            <w:r w:rsidRPr="00452B9A">
              <w:rPr>
                <w:rFonts w:ascii="Times New Roman" w:hAnsi="Times New Roman" w:cs="Times New Roman"/>
                <w:sz w:val="20"/>
                <w:szCs w:val="20"/>
              </w:rPr>
              <w:t>2</w:t>
            </w:r>
          </w:p>
        </w:tc>
        <w:tc>
          <w:tcPr>
            <w:tcW w:w="2977" w:type="dxa"/>
            <w:tcBorders>
              <w:left w:val="single" w:sz="4" w:space="0" w:color="auto"/>
            </w:tcBorders>
            <w:vAlign w:val="center"/>
          </w:tcPr>
          <w:p w14:paraId="29048149" w14:textId="77777777" w:rsidR="00BA6DE9" w:rsidRPr="00452B9A" w:rsidRDefault="00BA6DE9" w:rsidP="00224BD9">
            <w:pPr>
              <w:pStyle w:val="ConsPlusNormal"/>
              <w:spacing w:line="276" w:lineRule="auto"/>
              <w:ind w:firstLine="0"/>
              <w:rPr>
                <w:rFonts w:ascii="Times New Roman" w:hAnsi="Times New Roman"/>
                <w:bCs/>
              </w:rPr>
            </w:pPr>
            <w:r w:rsidRPr="00452B9A">
              <w:rPr>
                <w:rFonts w:ascii="Times New Roman" w:hAnsi="Times New Roman"/>
                <w:bCs/>
              </w:rPr>
              <w:t>Организация и развитие системы экологического образования, просвещения и формирования экологической культуры</w:t>
            </w:r>
          </w:p>
        </w:tc>
        <w:tc>
          <w:tcPr>
            <w:tcW w:w="1134" w:type="dxa"/>
            <w:vAlign w:val="center"/>
          </w:tcPr>
          <w:p w14:paraId="2CE0A3B0"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190,00</w:t>
            </w:r>
          </w:p>
        </w:tc>
        <w:tc>
          <w:tcPr>
            <w:tcW w:w="1276" w:type="dxa"/>
            <w:vAlign w:val="center"/>
          </w:tcPr>
          <w:p w14:paraId="40F46C6E"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29,33</w:t>
            </w:r>
          </w:p>
        </w:tc>
        <w:tc>
          <w:tcPr>
            <w:tcW w:w="1134" w:type="dxa"/>
            <w:vAlign w:val="center"/>
          </w:tcPr>
          <w:p w14:paraId="7BF09B76"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190,00</w:t>
            </w:r>
          </w:p>
        </w:tc>
        <w:tc>
          <w:tcPr>
            <w:tcW w:w="1276" w:type="dxa"/>
            <w:vAlign w:val="center"/>
          </w:tcPr>
          <w:p w14:paraId="58890676"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29,34</w:t>
            </w:r>
          </w:p>
        </w:tc>
        <w:tc>
          <w:tcPr>
            <w:tcW w:w="992" w:type="dxa"/>
            <w:vAlign w:val="center"/>
          </w:tcPr>
          <w:p w14:paraId="1BC9BBCE"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100,00</w:t>
            </w:r>
          </w:p>
        </w:tc>
        <w:tc>
          <w:tcPr>
            <w:tcW w:w="992" w:type="dxa"/>
            <w:vAlign w:val="center"/>
          </w:tcPr>
          <w:p w14:paraId="253686A2" w14:textId="77777777" w:rsidR="00BA6DE9" w:rsidRPr="00452B9A" w:rsidRDefault="00BA6DE9" w:rsidP="00224BD9">
            <w:pPr>
              <w:spacing w:after="0"/>
              <w:jc w:val="right"/>
              <w:rPr>
                <w:rFonts w:ascii="Times New Roman" w:hAnsi="Times New Roman" w:cs="Times New Roman"/>
                <w:bCs/>
                <w:sz w:val="20"/>
                <w:szCs w:val="20"/>
              </w:rPr>
            </w:pPr>
            <w:r w:rsidRPr="00452B9A">
              <w:rPr>
                <w:rFonts w:ascii="Times New Roman" w:hAnsi="Times New Roman" w:cs="Times New Roman"/>
                <w:bCs/>
                <w:sz w:val="20"/>
                <w:szCs w:val="20"/>
              </w:rPr>
              <w:t>0,00</w:t>
            </w:r>
          </w:p>
        </w:tc>
      </w:tr>
    </w:tbl>
    <w:p w14:paraId="6B4F82EC" w14:textId="77777777" w:rsidR="00BA6DE9" w:rsidRPr="00FA49E4" w:rsidRDefault="00BA6DE9" w:rsidP="00BA6DE9">
      <w:pPr>
        <w:spacing w:after="0"/>
        <w:ind w:left="7079" w:firstLine="709"/>
        <w:jc w:val="right"/>
        <w:rPr>
          <w:rFonts w:ascii="Times New Roman" w:hAnsi="Times New Roman" w:cs="Times New Roman"/>
          <w:sz w:val="20"/>
          <w:szCs w:val="20"/>
          <w:highlight w:val="yellow"/>
        </w:rPr>
      </w:pPr>
      <w:r w:rsidRPr="00FA49E4">
        <w:rPr>
          <w:rFonts w:ascii="Times New Roman" w:hAnsi="Times New Roman" w:cs="Times New Roman"/>
          <w:sz w:val="20"/>
          <w:szCs w:val="20"/>
          <w:highlight w:val="yellow"/>
        </w:rPr>
        <w:t xml:space="preserve"> </w:t>
      </w:r>
    </w:p>
    <w:p w14:paraId="645E808F" w14:textId="77777777" w:rsidR="00BA6DE9" w:rsidRPr="00452B9A" w:rsidRDefault="00BA6DE9" w:rsidP="00BA6DE9">
      <w:pPr>
        <w:autoSpaceDE w:val="0"/>
        <w:autoSpaceDN w:val="0"/>
        <w:adjustRightInd w:val="0"/>
        <w:spacing w:after="0"/>
        <w:ind w:firstLine="709"/>
        <w:jc w:val="both"/>
        <w:rPr>
          <w:rFonts w:ascii="Times New Roman" w:hAnsi="Times New Roman" w:cs="Times New Roman"/>
          <w:sz w:val="24"/>
          <w:szCs w:val="24"/>
        </w:rPr>
      </w:pPr>
      <w:r w:rsidRPr="00452B9A">
        <w:rPr>
          <w:rFonts w:ascii="Times New Roman" w:hAnsi="Times New Roman" w:cs="Times New Roman"/>
          <w:sz w:val="24"/>
          <w:szCs w:val="24"/>
        </w:rPr>
        <w:t>Наибольший удельный вес 70,67 % в общем объеме ресурсного обеспечения муниципальной программы составляют расходы на основное мероприятие «Ликвидация несанкционированных</w:t>
      </w:r>
      <w:r w:rsidRPr="00452B9A">
        <w:rPr>
          <w:rFonts w:ascii="Times New Roman" w:hAnsi="Times New Roman" w:cs="Times New Roman"/>
        </w:rPr>
        <w:t xml:space="preserve"> </w:t>
      </w:r>
      <w:r w:rsidRPr="00452B9A">
        <w:rPr>
          <w:rFonts w:ascii="Times New Roman" w:hAnsi="Times New Roman" w:cs="Times New Roman"/>
          <w:sz w:val="24"/>
          <w:szCs w:val="24"/>
        </w:rPr>
        <w:t>мест размещения отходов», при плане 457,70 тыс. рублей кассовое исполнение составило 457,49 тыс. рублей, или 99,95% к уточненным плановым назначениям.</w:t>
      </w:r>
    </w:p>
    <w:p w14:paraId="1876CC49" w14:textId="3A66923A" w:rsidR="00BA6DE9" w:rsidRPr="00452B9A" w:rsidRDefault="00BA6DE9" w:rsidP="00BA6DE9">
      <w:pPr>
        <w:autoSpaceDE w:val="0"/>
        <w:autoSpaceDN w:val="0"/>
        <w:adjustRightInd w:val="0"/>
        <w:spacing w:after="0"/>
        <w:ind w:firstLine="709"/>
        <w:jc w:val="both"/>
        <w:rPr>
          <w:rFonts w:ascii="Times New Roman" w:hAnsi="Times New Roman" w:cs="Times New Roman"/>
          <w:sz w:val="24"/>
          <w:szCs w:val="24"/>
        </w:rPr>
      </w:pPr>
      <w:r w:rsidRPr="00452B9A">
        <w:rPr>
          <w:rFonts w:ascii="Times New Roman" w:hAnsi="Times New Roman" w:cs="Times New Roman"/>
          <w:sz w:val="24"/>
          <w:szCs w:val="24"/>
        </w:rPr>
        <w:t>Средства направлены</w:t>
      </w:r>
      <w:r w:rsidR="00452B9A">
        <w:rPr>
          <w:rFonts w:ascii="Times New Roman" w:hAnsi="Times New Roman" w:cs="Times New Roman"/>
          <w:sz w:val="24"/>
          <w:szCs w:val="24"/>
        </w:rPr>
        <w:t xml:space="preserve"> на</w:t>
      </w:r>
      <w:r w:rsidRPr="00452B9A">
        <w:rPr>
          <w:rFonts w:ascii="Times New Roman" w:hAnsi="Times New Roman" w:cs="Times New Roman"/>
          <w:sz w:val="24"/>
          <w:szCs w:val="24"/>
        </w:rPr>
        <w:t>:</w:t>
      </w:r>
    </w:p>
    <w:p w14:paraId="2087DA4C" w14:textId="1F38DB1C" w:rsidR="00BA6DE9" w:rsidRPr="00452B9A" w:rsidRDefault="00BA6DE9" w:rsidP="00BA6DE9">
      <w:pPr>
        <w:autoSpaceDE w:val="0"/>
        <w:autoSpaceDN w:val="0"/>
        <w:adjustRightInd w:val="0"/>
        <w:spacing w:after="0"/>
        <w:ind w:firstLine="709"/>
        <w:jc w:val="both"/>
        <w:rPr>
          <w:rFonts w:ascii="Times New Roman" w:hAnsi="Times New Roman" w:cs="Times New Roman"/>
          <w:sz w:val="24"/>
          <w:szCs w:val="24"/>
        </w:rPr>
      </w:pPr>
      <w:r w:rsidRPr="00452B9A">
        <w:rPr>
          <w:rFonts w:ascii="Times New Roman" w:hAnsi="Times New Roman" w:cs="Times New Roman"/>
          <w:sz w:val="24"/>
          <w:szCs w:val="24"/>
        </w:rPr>
        <w:lastRenderedPageBreak/>
        <w:t>- проведение акций и субботников по уборке территории города Радужный в сумме 14,10 тыс. рублей;</w:t>
      </w:r>
    </w:p>
    <w:p w14:paraId="16CE5DEB" w14:textId="16CDFBA8" w:rsidR="00BA6DE9" w:rsidRPr="00452B9A" w:rsidRDefault="00BA6DE9" w:rsidP="00BA6DE9">
      <w:pPr>
        <w:autoSpaceDE w:val="0"/>
        <w:autoSpaceDN w:val="0"/>
        <w:adjustRightInd w:val="0"/>
        <w:spacing w:after="0"/>
        <w:ind w:firstLine="709"/>
        <w:jc w:val="both"/>
      </w:pPr>
      <w:r w:rsidRPr="00452B9A">
        <w:rPr>
          <w:rFonts w:ascii="Times New Roman" w:hAnsi="Times New Roman" w:cs="Times New Roman"/>
          <w:sz w:val="24"/>
          <w:szCs w:val="24"/>
        </w:rPr>
        <w:t>- ликвидацию мест размещения отходов на территории города Радужный в сумме 443,39 тыс. рублей.</w:t>
      </w:r>
    </w:p>
    <w:p w14:paraId="05F5BEB7" w14:textId="5623E09D"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xml:space="preserve">Расходы на основное мероприятие «Организация и развитие системы экологического образования, просвещения и формирования экологической культуры» составили 190,00 тыс. рублей, или 100,00 к уточненным плановым назначениям. </w:t>
      </w:r>
    </w:p>
    <w:p w14:paraId="3FA22AC1" w14:textId="28804329"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Средства направлены</w:t>
      </w:r>
      <w:r w:rsidR="00452B9A" w:rsidRPr="00ED4255">
        <w:rPr>
          <w:rFonts w:ascii="Times New Roman" w:hAnsi="Times New Roman" w:cs="Times New Roman"/>
          <w:sz w:val="24"/>
          <w:szCs w:val="24"/>
        </w:rPr>
        <w:t xml:space="preserve"> на</w:t>
      </w:r>
      <w:r w:rsidRPr="00ED4255">
        <w:rPr>
          <w:rFonts w:ascii="Times New Roman" w:hAnsi="Times New Roman" w:cs="Times New Roman"/>
          <w:sz w:val="24"/>
          <w:szCs w:val="24"/>
        </w:rPr>
        <w:t>:</w:t>
      </w:r>
    </w:p>
    <w:p w14:paraId="4B4EF166" w14:textId="203BCFF5"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изготовление баннеров, плакатов, информационных аншлагов с монтажом в сумме 40,00 тыс. рублей;</w:t>
      </w:r>
    </w:p>
    <w:p w14:paraId="2E8FB43E" w14:textId="3C1EC4D7"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участие в окружном экологическом фестивале "Моя Югра –моя планета" в сумме 40,00 тыс. рублей;</w:t>
      </w:r>
    </w:p>
    <w:p w14:paraId="5A026E5C" w14:textId="1AE9B5B5"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участие в выездных мероприятиях экологической направленности в сумме 38,74 тыс. рублей;</w:t>
      </w:r>
    </w:p>
    <w:p w14:paraId="2A50B656" w14:textId="5CE3D44B"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развитие школьных лесничеств и объединений дополнительного образования экологической направленности в сумме 1,26 тыс. рублей;</w:t>
      </w:r>
    </w:p>
    <w:p w14:paraId="756FBED5" w14:textId="1FE8A093"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реализацию проекта "Мы за наш город в ответе" в сумме 20,00 тыс. рублей;</w:t>
      </w:r>
    </w:p>
    <w:p w14:paraId="5AF8D70E" w14:textId="43013E9D" w:rsidR="00BA6DE9" w:rsidRPr="00ED4255"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проведение муниципального этапа окружного конкурса экологических листовок в сумме 10,00 тыс. рублей;</w:t>
      </w:r>
    </w:p>
    <w:p w14:paraId="175F20A9" w14:textId="2B2B9803" w:rsidR="00BA6DE9" w:rsidRDefault="00BA6DE9" w:rsidP="00BA6DE9">
      <w:pPr>
        <w:spacing w:after="0"/>
        <w:ind w:firstLine="709"/>
        <w:jc w:val="both"/>
        <w:rPr>
          <w:rFonts w:ascii="Times New Roman" w:hAnsi="Times New Roman" w:cs="Times New Roman"/>
          <w:sz w:val="24"/>
          <w:szCs w:val="24"/>
        </w:rPr>
      </w:pPr>
      <w:r w:rsidRPr="00ED4255">
        <w:rPr>
          <w:rFonts w:ascii="Times New Roman" w:hAnsi="Times New Roman" w:cs="Times New Roman"/>
          <w:sz w:val="24"/>
          <w:szCs w:val="24"/>
        </w:rPr>
        <w:t>- подготовку и проведение международной экологической акции "Спасти и сохранить" в сумме 40,00 тыс. рублей.</w:t>
      </w:r>
    </w:p>
    <w:p w14:paraId="056275D4" w14:textId="5AEF48F9" w:rsidR="002D3F5B" w:rsidRDefault="002D3F5B" w:rsidP="005A7F51">
      <w:pPr>
        <w:tabs>
          <w:tab w:val="left" w:pos="993"/>
        </w:tabs>
        <w:spacing w:after="0"/>
        <w:contextualSpacing/>
        <w:jc w:val="both"/>
        <w:rPr>
          <w:rFonts w:ascii="Times New Roman" w:eastAsia="Times New Roman" w:hAnsi="Times New Roman" w:cs="Times New Roman"/>
          <w:sz w:val="24"/>
          <w:szCs w:val="24"/>
          <w:highlight w:val="yellow"/>
          <w:lang w:eastAsia="ru-RU"/>
        </w:rPr>
      </w:pPr>
    </w:p>
    <w:p w14:paraId="2D4EECE8" w14:textId="2C80BDF7" w:rsidR="00542469" w:rsidRDefault="00542469" w:rsidP="002F489F">
      <w:pPr>
        <w:pStyle w:val="a3"/>
        <w:numPr>
          <w:ilvl w:val="0"/>
          <w:numId w:val="1"/>
        </w:numPr>
        <w:spacing w:after="0"/>
        <w:jc w:val="center"/>
        <w:rPr>
          <w:rFonts w:ascii="Times New Roman" w:hAnsi="Times New Roman" w:cs="Times New Roman"/>
          <w:b/>
          <w:color w:val="3333FF"/>
          <w:sz w:val="25"/>
          <w:szCs w:val="25"/>
        </w:rPr>
      </w:pPr>
      <w:r w:rsidRPr="007B1E12">
        <w:rPr>
          <w:rFonts w:ascii="Times New Roman" w:hAnsi="Times New Roman" w:cs="Times New Roman"/>
          <w:b/>
          <w:color w:val="3333FF"/>
          <w:sz w:val="25"/>
          <w:szCs w:val="25"/>
        </w:rPr>
        <w:t>Муниципальная программа «Развитие малого и среднего предпринимательства</w:t>
      </w:r>
      <w:r w:rsidR="00851668" w:rsidRPr="007B1E12">
        <w:rPr>
          <w:rFonts w:ascii="Times New Roman" w:hAnsi="Times New Roman" w:cs="Times New Roman"/>
          <w:b/>
          <w:color w:val="3333FF"/>
          <w:sz w:val="25"/>
          <w:szCs w:val="25"/>
        </w:rPr>
        <w:t xml:space="preserve"> </w:t>
      </w:r>
      <w:r w:rsidRPr="007B1E12">
        <w:rPr>
          <w:rFonts w:ascii="Times New Roman" w:hAnsi="Times New Roman" w:cs="Times New Roman"/>
          <w:b/>
          <w:color w:val="3333FF"/>
          <w:sz w:val="25"/>
          <w:szCs w:val="25"/>
        </w:rPr>
        <w:t>в городе Радужный на 2019-2025</w:t>
      </w:r>
      <w:r w:rsidRPr="002B7A44">
        <w:rPr>
          <w:rFonts w:ascii="Times New Roman" w:hAnsi="Times New Roman" w:cs="Times New Roman"/>
          <w:b/>
          <w:color w:val="3333FF"/>
          <w:sz w:val="25"/>
          <w:szCs w:val="25"/>
        </w:rPr>
        <w:t xml:space="preserve"> годы и на период до 2030 года»</w:t>
      </w:r>
    </w:p>
    <w:p w14:paraId="755E2CE6" w14:textId="77777777" w:rsidR="00542C0E" w:rsidRPr="00ED4255" w:rsidRDefault="00542C0E" w:rsidP="00542C0E">
      <w:pPr>
        <w:autoSpaceDE w:val="0"/>
        <w:autoSpaceDN w:val="0"/>
        <w:adjustRightInd w:val="0"/>
        <w:spacing w:after="0"/>
        <w:ind w:firstLine="708"/>
        <w:contextualSpacing/>
        <w:jc w:val="both"/>
        <w:rPr>
          <w:rFonts w:ascii="Times New Roman" w:hAnsi="Times New Roman" w:cs="Times New Roman"/>
          <w:sz w:val="24"/>
          <w:szCs w:val="24"/>
        </w:rPr>
      </w:pPr>
      <w:r w:rsidRPr="00ED4255">
        <w:rPr>
          <w:rFonts w:ascii="Times New Roman" w:hAnsi="Times New Roman" w:cs="Times New Roman"/>
          <w:sz w:val="24"/>
          <w:szCs w:val="24"/>
        </w:rPr>
        <w:t xml:space="preserve">Муниципальная программа «Развитие малого и среднего предпринимательства в городе Радужный на 2019-2025 годы и на период до 2030 года» утверждена постановлением администрации города от 01.11. 2018 года № 1782 (далее – муниципальная программа). </w:t>
      </w:r>
    </w:p>
    <w:p w14:paraId="38ED70E9" w14:textId="77777777" w:rsidR="00542C0E" w:rsidRPr="00ED4255" w:rsidRDefault="00542C0E" w:rsidP="00542C0E">
      <w:pPr>
        <w:autoSpaceDE w:val="0"/>
        <w:autoSpaceDN w:val="0"/>
        <w:adjustRightInd w:val="0"/>
        <w:spacing w:after="0"/>
        <w:ind w:firstLine="708"/>
        <w:contextualSpacing/>
        <w:jc w:val="both"/>
        <w:rPr>
          <w:rFonts w:ascii="Times New Roman" w:hAnsi="Times New Roman" w:cs="Times New Roman"/>
          <w:sz w:val="24"/>
          <w:szCs w:val="24"/>
        </w:rPr>
      </w:pPr>
      <w:r w:rsidRPr="00ED4255">
        <w:rPr>
          <w:rFonts w:ascii="Times New Roman" w:hAnsi="Times New Roman" w:cs="Times New Roman"/>
          <w:sz w:val="24"/>
          <w:szCs w:val="24"/>
        </w:rPr>
        <w:t>Ответственный исполнитель муниципальной программы – управление потребительского рынка администрации города Радужный.</w:t>
      </w:r>
    </w:p>
    <w:p w14:paraId="08117024" w14:textId="77777777" w:rsidR="00542C0E" w:rsidRPr="002B7A44" w:rsidRDefault="00542C0E" w:rsidP="00542C0E">
      <w:pPr>
        <w:autoSpaceDE w:val="0"/>
        <w:autoSpaceDN w:val="0"/>
        <w:adjustRightInd w:val="0"/>
        <w:spacing w:after="0"/>
        <w:ind w:firstLine="708"/>
        <w:contextualSpacing/>
        <w:jc w:val="both"/>
        <w:rPr>
          <w:rFonts w:ascii="Times New Roman" w:hAnsi="Times New Roman" w:cs="Times New Roman"/>
          <w:sz w:val="24"/>
          <w:szCs w:val="24"/>
        </w:rPr>
      </w:pPr>
      <w:r w:rsidRPr="00ED4255">
        <w:rPr>
          <w:rFonts w:ascii="Times New Roman" w:hAnsi="Times New Roman" w:cs="Times New Roman"/>
          <w:sz w:val="24"/>
          <w:szCs w:val="24"/>
        </w:rPr>
        <w:t xml:space="preserve"> Целью муниципальной программы является повышение роли малого и среднего предпринимательства в экономике города Радужный.</w:t>
      </w:r>
    </w:p>
    <w:p w14:paraId="6C64E539" w14:textId="77777777" w:rsidR="00CB0627" w:rsidRDefault="00CB0627" w:rsidP="00542C0E">
      <w:pPr>
        <w:spacing w:after="0"/>
        <w:contextualSpacing/>
        <w:jc w:val="center"/>
        <w:rPr>
          <w:rFonts w:ascii="Times New Roman" w:hAnsi="Times New Roman" w:cs="Times New Roman"/>
          <w:b/>
          <w:sz w:val="24"/>
          <w:szCs w:val="24"/>
        </w:rPr>
      </w:pPr>
    </w:p>
    <w:p w14:paraId="67189093" w14:textId="6DE1040A" w:rsidR="00542C0E" w:rsidRPr="005160B4" w:rsidRDefault="00542C0E" w:rsidP="00542C0E">
      <w:pPr>
        <w:spacing w:after="0"/>
        <w:contextualSpacing/>
        <w:jc w:val="center"/>
        <w:rPr>
          <w:rFonts w:ascii="Times New Roman" w:hAnsi="Times New Roman" w:cs="Times New Roman"/>
          <w:b/>
          <w:sz w:val="24"/>
          <w:szCs w:val="24"/>
        </w:rPr>
      </w:pPr>
      <w:r w:rsidRPr="005160B4">
        <w:rPr>
          <w:rFonts w:ascii="Times New Roman" w:hAnsi="Times New Roman" w:cs="Times New Roman"/>
          <w:b/>
          <w:sz w:val="24"/>
          <w:szCs w:val="24"/>
        </w:rPr>
        <w:t>Объем бюджетных ассигнований и исполнение бюджета за   2021 год по основному исполнителю муниципальной программы «Развитие малого и среднего предпринимательства в городе Радужный на 2019-2025 годы и на период до 2030 года»</w:t>
      </w:r>
    </w:p>
    <w:p w14:paraId="346F3643" w14:textId="77777777" w:rsidR="00542C0E" w:rsidRPr="005160B4" w:rsidRDefault="00542C0E" w:rsidP="00542C0E">
      <w:pPr>
        <w:spacing w:after="0"/>
        <w:ind w:left="6372" w:firstLine="708"/>
        <w:contextualSpacing/>
        <w:jc w:val="right"/>
        <w:rPr>
          <w:rFonts w:ascii="Times New Roman" w:hAnsi="Times New Roman" w:cs="Times New Roman"/>
          <w:sz w:val="20"/>
          <w:szCs w:val="20"/>
        </w:rPr>
      </w:pPr>
      <w:r w:rsidRPr="005160B4">
        <w:rPr>
          <w:rFonts w:ascii="Times New Roman" w:hAnsi="Times New Roman" w:cs="Times New Roman"/>
          <w:sz w:val="20"/>
          <w:szCs w:val="20"/>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4682"/>
        <w:gridCol w:w="1559"/>
        <w:gridCol w:w="1559"/>
        <w:gridCol w:w="1701"/>
      </w:tblGrid>
      <w:tr w:rsidR="00542C0E" w:rsidRPr="005160B4" w14:paraId="565581B9" w14:textId="77777777" w:rsidTr="005160B4">
        <w:trPr>
          <w:trHeight w:hRule="exact" w:val="691"/>
        </w:trPr>
        <w:tc>
          <w:tcPr>
            <w:tcW w:w="733" w:type="dxa"/>
            <w:vAlign w:val="center"/>
          </w:tcPr>
          <w:p w14:paraId="29818088" w14:textId="77777777" w:rsidR="00542C0E" w:rsidRPr="005160B4" w:rsidRDefault="00542C0E" w:rsidP="007F146E">
            <w:pPr>
              <w:pStyle w:val="22"/>
              <w:shd w:val="clear" w:color="auto" w:fill="auto"/>
              <w:spacing w:line="276" w:lineRule="auto"/>
              <w:ind w:right="180"/>
              <w:contextualSpacing/>
              <w:jc w:val="both"/>
              <w:rPr>
                <w:sz w:val="20"/>
                <w:szCs w:val="20"/>
              </w:rPr>
            </w:pPr>
            <w:r w:rsidRPr="005160B4">
              <w:rPr>
                <w:sz w:val="20"/>
                <w:szCs w:val="20"/>
              </w:rPr>
              <w:t>№ п/п</w:t>
            </w:r>
          </w:p>
        </w:tc>
        <w:tc>
          <w:tcPr>
            <w:tcW w:w="4682" w:type="dxa"/>
            <w:vAlign w:val="center"/>
          </w:tcPr>
          <w:p w14:paraId="682CB33A" w14:textId="77777777" w:rsidR="00542C0E" w:rsidRPr="005160B4" w:rsidRDefault="00542C0E" w:rsidP="007F146E">
            <w:pPr>
              <w:spacing w:after="0"/>
              <w:ind w:right="180"/>
              <w:contextualSpacing/>
              <w:jc w:val="both"/>
              <w:rPr>
                <w:rFonts w:ascii="Times New Roman" w:hAnsi="Times New Roman" w:cs="Times New Roman"/>
                <w:sz w:val="20"/>
                <w:szCs w:val="20"/>
              </w:rPr>
            </w:pPr>
            <w:r w:rsidRPr="005160B4">
              <w:rPr>
                <w:rFonts w:ascii="Times New Roman" w:hAnsi="Times New Roman" w:cs="Times New Roman"/>
                <w:sz w:val="20"/>
                <w:szCs w:val="20"/>
              </w:rPr>
              <w:t>Наименование основного исполнителя, соисполнителя муниципальной программы</w:t>
            </w:r>
          </w:p>
        </w:tc>
        <w:tc>
          <w:tcPr>
            <w:tcW w:w="1559" w:type="dxa"/>
            <w:vAlign w:val="center"/>
          </w:tcPr>
          <w:p w14:paraId="15E49F66" w14:textId="77777777" w:rsidR="00542C0E" w:rsidRPr="005160B4" w:rsidRDefault="00542C0E" w:rsidP="007F146E">
            <w:pPr>
              <w:pStyle w:val="22"/>
              <w:shd w:val="clear" w:color="auto" w:fill="auto"/>
              <w:spacing w:line="276" w:lineRule="auto"/>
              <w:ind w:right="180"/>
              <w:contextualSpacing/>
              <w:jc w:val="center"/>
              <w:rPr>
                <w:sz w:val="20"/>
                <w:szCs w:val="20"/>
              </w:rPr>
            </w:pPr>
            <w:r w:rsidRPr="005160B4">
              <w:rPr>
                <w:sz w:val="20"/>
                <w:szCs w:val="20"/>
              </w:rPr>
              <w:t>Назначено на 2021 год</w:t>
            </w:r>
          </w:p>
        </w:tc>
        <w:tc>
          <w:tcPr>
            <w:tcW w:w="1559" w:type="dxa"/>
            <w:vAlign w:val="center"/>
          </w:tcPr>
          <w:p w14:paraId="7EC3D209" w14:textId="77777777" w:rsidR="00542C0E" w:rsidRPr="005160B4" w:rsidRDefault="00542C0E" w:rsidP="007F146E">
            <w:pPr>
              <w:pStyle w:val="22"/>
              <w:shd w:val="clear" w:color="auto" w:fill="auto"/>
              <w:spacing w:line="276" w:lineRule="auto"/>
              <w:ind w:right="180"/>
              <w:contextualSpacing/>
              <w:jc w:val="center"/>
              <w:rPr>
                <w:sz w:val="20"/>
                <w:szCs w:val="20"/>
              </w:rPr>
            </w:pPr>
            <w:r w:rsidRPr="005160B4">
              <w:rPr>
                <w:sz w:val="20"/>
                <w:szCs w:val="20"/>
              </w:rPr>
              <w:t>Исполнено за 2021 год</w:t>
            </w:r>
          </w:p>
        </w:tc>
        <w:tc>
          <w:tcPr>
            <w:tcW w:w="1701" w:type="dxa"/>
            <w:vAlign w:val="center"/>
          </w:tcPr>
          <w:p w14:paraId="395D9623" w14:textId="77777777" w:rsidR="00542C0E" w:rsidRPr="005160B4" w:rsidRDefault="00542C0E" w:rsidP="007F146E">
            <w:pPr>
              <w:pStyle w:val="22"/>
              <w:shd w:val="clear" w:color="auto" w:fill="auto"/>
              <w:spacing w:line="276" w:lineRule="auto"/>
              <w:ind w:right="180"/>
              <w:contextualSpacing/>
              <w:jc w:val="center"/>
              <w:rPr>
                <w:sz w:val="20"/>
                <w:szCs w:val="20"/>
              </w:rPr>
            </w:pPr>
            <w:r w:rsidRPr="005160B4">
              <w:rPr>
                <w:sz w:val="20"/>
                <w:szCs w:val="20"/>
              </w:rPr>
              <w:t>% исполнения</w:t>
            </w:r>
          </w:p>
        </w:tc>
      </w:tr>
      <w:tr w:rsidR="00542C0E" w:rsidRPr="005160B4" w14:paraId="5BBF712C" w14:textId="77777777" w:rsidTr="007F146E">
        <w:trPr>
          <w:trHeight w:hRule="exact" w:val="272"/>
        </w:trPr>
        <w:tc>
          <w:tcPr>
            <w:tcW w:w="733" w:type="dxa"/>
            <w:vAlign w:val="center"/>
          </w:tcPr>
          <w:p w14:paraId="295E7B36" w14:textId="77777777" w:rsidR="00542C0E" w:rsidRPr="005160B4" w:rsidRDefault="00542C0E" w:rsidP="007F146E">
            <w:pPr>
              <w:spacing w:after="0"/>
              <w:contextualSpacing/>
              <w:jc w:val="center"/>
              <w:rPr>
                <w:rFonts w:ascii="Times New Roman" w:hAnsi="Times New Roman" w:cs="Times New Roman"/>
                <w:bCs/>
                <w:sz w:val="16"/>
                <w:szCs w:val="16"/>
              </w:rPr>
            </w:pPr>
            <w:r w:rsidRPr="005160B4">
              <w:rPr>
                <w:rFonts w:ascii="Times New Roman" w:hAnsi="Times New Roman" w:cs="Times New Roman"/>
                <w:bCs/>
                <w:sz w:val="16"/>
                <w:szCs w:val="16"/>
              </w:rPr>
              <w:t>1</w:t>
            </w:r>
          </w:p>
        </w:tc>
        <w:tc>
          <w:tcPr>
            <w:tcW w:w="4682" w:type="dxa"/>
            <w:vAlign w:val="center"/>
          </w:tcPr>
          <w:p w14:paraId="28A99AC3" w14:textId="77777777" w:rsidR="00542C0E" w:rsidRPr="005160B4" w:rsidRDefault="00542C0E" w:rsidP="007F146E">
            <w:pPr>
              <w:spacing w:after="0"/>
              <w:contextualSpacing/>
              <w:jc w:val="center"/>
              <w:rPr>
                <w:rFonts w:ascii="Times New Roman" w:hAnsi="Times New Roman" w:cs="Times New Roman"/>
                <w:bCs/>
                <w:sz w:val="16"/>
                <w:szCs w:val="16"/>
              </w:rPr>
            </w:pPr>
            <w:r w:rsidRPr="005160B4">
              <w:rPr>
                <w:rFonts w:ascii="Times New Roman" w:hAnsi="Times New Roman" w:cs="Times New Roman"/>
                <w:bCs/>
                <w:sz w:val="16"/>
                <w:szCs w:val="16"/>
              </w:rPr>
              <w:t>2</w:t>
            </w:r>
          </w:p>
        </w:tc>
        <w:tc>
          <w:tcPr>
            <w:tcW w:w="1559" w:type="dxa"/>
            <w:vAlign w:val="center"/>
          </w:tcPr>
          <w:p w14:paraId="0DA30402" w14:textId="77777777" w:rsidR="00542C0E" w:rsidRPr="005160B4" w:rsidRDefault="00542C0E" w:rsidP="007F146E">
            <w:pPr>
              <w:spacing w:after="0"/>
              <w:contextualSpacing/>
              <w:jc w:val="center"/>
              <w:rPr>
                <w:rFonts w:ascii="Times New Roman" w:hAnsi="Times New Roman" w:cs="Times New Roman"/>
                <w:bCs/>
                <w:sz w:val="16"/>
                <w:szCs w:val="16"/>
              </w:rPr>
            </w:pPr>
            <w:r w:rsidRPr="005160B4">
              <w:rPr>
                <w:rFonts w:ascii="Times New Roman" w:hAnsi="Times New Roman" w:cs="Times New Roman"/>
                <w:bCs/>
                <w:sz w:val="16"/>
                <w:szCs w:val="16"/>
              </w:rPr>
              <w:t>3</w:t>
            </w:r>
          </w:p>
        </w:tc>
        <w:tc>
          <w:tcPr>
            <w:tcW w:w="1559" w:type="dxa"/>
            <w:vAlign w:val="center"/>
          </w:tcPr>
          <w:p w14:paraId="41DD7A0C" w14:textId="77777777" w:rsidR="00542C0E" w:rsidRPr="005160B4" w:rsidRDefault="00542C0E" w:rsidP="007F146E">
            <w:pPr>
              <w:spacing w:after="0"/>
              <w:contextualSpacing/>
              <w:jc w:val="center"/>
              <w:rPr>
                <w:rFonts w:ascii="Times New Roman" w:hAnsi="Times New Roman" w:cs="Times New Roman"/>
                <w:bCs/>
                <w:sz w:val="16"/>
                <w:szCs w:val="16"/>
              </w:rPr>
            </w:pPr>
            <w:r w:rsidRPr="005160B4">
              <w:rPr>
                <w:rFonts w:ascii="Times New Roman" w:hAnsi="Times New Roman" w:cs="Times New Roman"/>
                <w:bCs/>
                <w:sz w:val="16"/>
                <w:szCs w:val="16"/>
              </w:rPr>
              <w:t>4</w:t>
            </w:r>
          </w:p>
        </w:tc>
        <w:tc>
          <w:tcPr>
            <w:tcW w:w="1701" w:type="dxa"/>
            <w:vAlign w:val="center"/>
          </w:tcPr>
          <w:p w14:paraId="689FF679" w14:textId="77777777" w:rsidR="00542C0E" w:rsidRPr="005160B4" w:rsidRDefault="00542C0E" w:rsidP="007F146E">
            <w:pPr>
              <w:spacing w:after="0"/>
              <w:contextualSpacing/>
              <w:jc w:val="center"/>
              <w:rPr>
                <w:rFonts w:ascii="Times New Roman" w:hAnsi="Times New Roman" w:cs="Times New Roman"/>
                <w:bCs/>
                <w:sz w:val="16"/>
                <w:szCs w:val="16"/>
              </w:rPr>
            </w:pPr>
            <w:r w:rsidRPr="005160B4">
              <w:rPr>
                <w:rFonts w:ascii="Times New Roman" w:hAnsi="Times New Roman" w:cs="Times New Roman"/>
                <w:bCs/>
                <w:sz w:val="16"/>
                <w:szCs w:val="16"/>
              </w:rPr>
              <w:t>5</w:t>
            </w:r>
          </w:p>
        </w:tc>
      </w:tr>
      <w:tr w:rsidR="00542C0E" w:rsidRPr="005160B4" w14:paraId="52BEBD5B" w14:textId="77777777" w:rsidTr="007F146E">
        <w:trPr>
          <w:trHeight w:hRule="exact" w:val="340"/>
        </w:trPr>
        <w:tc>
          <w:tcPr>
            <w:tcW w:w="733" w:type="dxa"/>
          </w:tcPr>
          <w:p w14:paraId="5A65906E" w14:textId="77777777" w:rsidR="00542C0E" w:rsidRPr="005160B4" w:rsidRDefault="00542C0E" w:rsidP="007F146E">
            <w:pPr>
              <w:spacing w:after="0"/>
              <w:contextualSpacing/>
              <w:jc w:val="center"/>
              <w:rPr>
                <w:rFonts w:ascii="Times New Roman" w:hAnsi="Times New Roman" w:cs="Times New Roman"/>
                <w:bCs/>
                <w:sz w:val="20"/>
                <w:szCs w:val="20"/>
              </w:rPr>
            </w:pPr>
          </w:p>
        </w:tc>
        <w:tc>
          <w:tcPr>
            <w:tcW w:w="4682" w:type="dxa"/>
          </w:tcPr>
          <w:p w14:paraId="0562B7F0" w14:textId="77777777" w:rsidR="00542C0E" w:rsidRPr="005160B4" w:rsidRDefault="00542C0E" w:rsidP="007F146E">
            <w:pPr>
              <w:spacing w:after="0"/>
              <w:contextualSpacing/>
              <w:rPr>
                <w:rFonts w:ascii="Times New Roman" w:hAnsi="Times New Roman" w:cs="Times New Roman"/>
                <w:bCs/>
                <w:sz w:val="20"/>
                <w:szCs w:val="20"/>
              </w:rPr>
            </w:pPr>
            <w:r w:rsidRPr="005160B4">
              <w:rPr>
                <w:rFonts w:ascii="Times New Roman" w:hAnsi="Times New Roman" w:cs="Times New Roman"/>
                <w:bCs/>
                <w:sz w:val="20"/>
                <w:szCs w:val="20"/>
              </w:rPr>
              <w:t>Всего по программе</w:t>
            </w:r>
          </w:p>
        </w:tc>
        <w:tc>
          <w:tcPr>
            <w:tcW w:w="1559" w:type="dxa"/>
            <w:vAlign w:val="center"/>
          </w:tcPr>
          <w:p w14:paraId="37371BD9" w14:textId="77777777" w:rsidR="00542C0E" w:rsidRPr="005160B4" w:rsidRDefault="00542C0E" w:rsidP="007F146E">
            <w:pPr>
              <w:spacing w:after="0"/>
              <w:contextualSpacing/>
              <w:jc w:val="right"/>
              <w:rPr>
                <w:rFonts w:ascii="Times New Roman" w:hAnsi="Times New Roman" w:cs="Times New Roman"/>
                <w:bCs/>
                <w:sz w:val="20"/>
                <w:szCs w:val="20"/>
              </w:rPr>
            </w:pPr>
            <w:r w:rsidRPr="005160B4">
              <w:rPr>
                <w:rFonts w:ascii="Times New Roman" w:hAnsi="Times New Roman" w:cs="Times New Roman"/>
                <w:bCs/>
                <w:sz w:val="20"/>
                <w:szCs w:val="20"/>
              </w:rPr>
              <w:t>2 767,89</w:t>
            </w:r>
          </w:p>
        </w:tc>
        <w:tc>
          <w:tcPr>
            <w:tcW w:w="1559" w:type="dxa"/>
            <w:vAlign w:val="center"/>
          </w:tcPr>
          <w:p w14:paraId="58342D5F" w14:textId="77777777" w:rsidR="00542C0E" w:rsidRPr="005160B4" w:rsidRDefault="00542C0E" w:rsidP="007F146E">
            <w:pPr>
              <w:spacing w:after="0"/>
              <w:contextualSpacing/>
              <w:jc w:val="right"/>
              <w:rPr>
                <w:rFonts w:ascii="Times New Roman" w:hAnsi="Times New Roman" w:cs="Times New Roman"/>
                <w:bCs/>
                <w:sz w:val="20"/>
                <w:szCs w:val="20"/>
              </w:rPr>
            </w:pPr>
            <w:r w:rsidRPr="005160B4">
              <w:rPr>
                <w:rFonts w:ascii="Times New Roman" w:hAnsi="Times New Roman" w:cs="Times New Roman"/>
                <w:bCs/>
                <w:sz w:val="20"/>
                <w:szCs w:val="20"/>
              </w:rPr>
              <w:t>2 767,89</w:t>
            </w:r>
          </w:p>
        </w:tc>
        <w:tc>
          <w:tcPr>
            <w:tcW w:w="1701" w:type="dxa"/>
            <w:vAlign w:val="center"/>
          </w:tcPr>
          <w:p w14:paraId="64BD71AC" w14:textId="77777777" w:rsidR="00542C0E" w:rsidRPr="005160B4" w:rsidRDefault="00542C0E" w:rsidP="007F146E">
            <w:pPr>
              <w:spacing w:after="0"/>
              <w:contextualSpacing/>
              <w:jc w:val="right"/>
              <w:rPr>
                <w:rFonts w:ascii="Times New Roman" w:hAnsi="Times New Roman" w:cs="Times New Roman"/>
                <w:bCs/>
                <w:sz w:val="20"/>
                <w:szCs w:val="20"/>
              </w:rPr>
            </w:pPr>
            <w:r w:rsidRPr="005160B4">
              <w:rPr>
                <w:rFonts w:ascii="Times New Roman" w:hAnsi="Times New Roman" w:cs="Times New Roman"/>
                <w:bCs/>
                <w:sz w:val="20"/>
                <w:szCs w:val="20"/>
              </w:rPr>
              <w:t>100,00</w:t>
            </w:r>
          </w:p>
        </w:tc>
      </w:tr>
      <w:tr w:rsidR="00542C0E" w:rsidRPr="005160B4" w14:paraId="440F1659" w14:textId="77777777" w:rsidTr="005160B4">
        <w:trPr>
          <w:trHeight w:hRule="exact" w:val="242"/>
        </w:trPr>
        <w:tc>
          <w:tcPr>
            <w:tcW w:w="733" w:type="dxa"/>
          </w:tcPr>
          <w:p w14:paraId="7A733F25" w14:textId="77777777" w:rsidR="00542C0E" w:rsidRPr="005160B4" w:rsidRDefault="00542C0E" w:rsidP="007F146E">
            <w:pPr>
              <w:spacing w:after="0"/>
              <w:contextualSpacing/>
              <w:jc w:val="center"/>
              <w:rPr>
                <w:rFonts w:ascii="Times New Roman" w:hAnsi="Times New Roman" w:cs="Times New Roman"/>
                <w:bCs/>
                <w:sz w:val="20"/>
                <w:szCs w:val="20"/>
              </w:rPr>
            </w:pPr>
          </w:p>
        </w:tc>
        <w:tc>
          <w:tcPr>
            <w:tcW w:w="4682" w:type="dxa"/>
          </w:tcPr>
          <w:p w14:paraId="324A6EA5" w14:textId="77777777" w:rsidR="00542C0E" w:rsidRPr="005160B4" w:rsidRDefault="00542C0E" w:rsidP="007F146E">
            <w:pPr>
              <w:spacing w:after="0"/>
              <w:contextualSpacing/>
              <w:rPr>
                <w:rFonts w:ascii="Times New Roman" w:hAnsi="Times New Roman" w:cs="Times New Roman"/>
                <w:bCs/>
                <w:sz w:val="20"/>
                <w:szCs w:val="20"/>
              </w:rPr>
            </w:pPr>
            <w:r w:rsidRPr="005160B4">
              <w:rPr>
                <w:rFonts w:ascii="Times New Roman" w:hAnsi="Times New Roman" w:cs="Times New Roman"/>
                <w:bCs/>
                <w:sz w:val="20"/>
                <w:szCs w:val="20"/>
              </w:rPr>
              <w:t>в том числе:</w:t>
            </w:r>
          </w:p>
        </w:tc>
        <w:tc>
          <w:tcPr>
            <w:tcW w:w="1559" w:type="dxa"/>
            <w:vAlign w:val="center"/>
          </w:tcPr>
          <w:p w14:paraId="6C8381B0" w14:textId="77777777" w:rsidR="00542C0E" w:rsidRPr="005160B4" w:rsidRDefault="00542C0E" w:rsidP="007F146E">
            <w:pPr>
              <w:spacing w:after="0"/>
              <w:contextualSpacing/>
              <w:jc w:val="right"/>
              <w:rPr>
                <w:rFonts w:ascii="Times New Roman" w:hAnsi="Times New Roman" w:cs="Times New Roman"/>
                <w:bCs/>
                <w:sz w:val="20"/>
                <w:szCs w:val="20"/>
              </w:rPr>
            </w:pPr>
          </w:p>
        </w:tc>
        <w:tc>
          <w:tcPr>
            <w:tcW w:w="1559" w:type="dxa"/>
            <w:vAlign w:val="center"/>
          </w:tcPr>
          <w:p w14:paraId="0C131D4C" w14:textId="77777777" w:rsidR="00542C0E" w:rsidRPr="005160B4" w:rsidRDefault="00542C0E" w:rsidP="007F146E">
            <w:pPr>
              <w:spacing w:after="0"/>
              <w:contextualSpacing/>
              <w:jc w:val="right"/>
              <w:rPr>
                <w:rFonts w:ascii="Times New Roman" w:hAnsi="Times New Roman" w:cs="Times New Roman"/>
                <w:bCs/>
                <w:sz w:val="20"/>
                <w:szCs w:val="20"/>
              </w:rPr>
            </w:pPr>
          </w:p>
        </w:tc>
        <w:tc>
          <w:tcPr>
            <w:tcW w:w="1701" w:type="dxa"/>
            <w:vAlign w:val="center"/>
          </w:tcPr>
          <w:p w14:paraId="5457B6DD" w14:textId="77777777" w:rsidR="00542C0E" w:rsidRPr="005160B4" w:rsidRDefault="00542C0E" w:rsidP="007F146E">
            <w:pPr>
              <w:spacing w:after="0"/>
              <w:contextualSpacing/>
              <w:jc w:val="right"/>
              <w:rPr>
                <w:rFonts w:ascii="Times New Roman" w:hAnsi="Times New Roman" w:cs="Times New Roman"/>
                <w:bCs/>
                <w:sz w:val="20"/>
                <w:szCs w:val="20"/>
              </w:rPr>
            </w:pPr>
          </w:p>
        </w:tc>
      </w:tr>
      <w:tr w:rsidR="00542C0E" w:rsidRPr="002B7A44" w14:paraId="282FE4CD" w14:textId="77777777" w:rsidTr="007F146E">
        <w:trPr>
          <w:trHeight w:hRule="exact" w:val="597"/>
        </w:trPr>
        <w:tc>
          <w:tcPr>
            <w:tcW w:w="733" w:type="dxa"/>
            <w:vAlign w:val="center"/>
          </w:tcPr>
          <w:p w14:paraId="11D93AE9" w14:textId="77777777" w:rsidR="00542C0E" w:rsidRPr="005160B4" w:rsidRDefault="00542C0E" w:rsidP="007F146E">
            <w:pPr>
              <w:spacing w:after="0"/>
              <w:contextualSpacing/>
              <w:jc w:val="center"/>
              <w:rPr>
                <w:rFonts w:ascii="Times New Roman" w:hAnsi="Times New Roman" w:cs="Times New Roman"/>
                <w:bCs/>
                <w:sz w:val="20"/>
                <w:szCs w:val="20"/>
              </w:rPr>
            </w:pPr>
            <w:r w:rsidRPr="005160B4">
              <w:rPr>
                <w:rFonts w:ascii="Times New Roman" w:hAnsi="Times New Roman" w:cs="Times New Roman"/>
                <w:bCs/>
                <w:sz w:val="20"/>
                <w:szCs w:val="20"/>
              </w:rPr>
              <w:t>1</w:t>
            </w:r>
          </w:p>
        </w:tc>
        <w:tc>
          <w:tcPr>
            <w:tcW w:w="4682" w:type="dxa"/>
          </w:tcPr>
          <w:p w14:paraId="55B5C9AB" w14:textId="77777777" w:rsidR="00542C0E" w:rsidRPr="005160B4" w:rsidRDefault="00542C0E" w:rsidP="007F146E">
            <w:pPr>
              <w:spacing w:after="0"/>
              <w:contextualSpacing/>
              <w:jc w:val="both"/>
              <w:rPr>
                <w:rFonts w:ascii="Times New Roman" w:hAnsi="Times New Roman" w:cs="Times New Roman"/>
                <w:sz w:val="20"/>
                <w:szCs w:val="20"/>
              </w:rPr>
            </w:pPr>
            <w:r w:rsidRPr="005160B4">
              <w:rPr>
                <w:rFonts w:ascii="Times New Roman" w:hAnsi="Times New Roman" w:cs="Times New Roman"/>
                <w:sz w:val="20"/>
                <w:szCs w:val="20"/>
              </w:rPr>
              <w:t>Управление потребительского рынка администрации города Радужный.</w:t>
            </w:r>
          </w:p>
          <w:p w14:paraId="3A069AD6" w14:textId="77777777" w:rsidR="00542C0E" w:rsidRPr="005160B4" w:rsidRDefault="00542C0E" w:rsidP="007F146E">
            <w:pPr>
              <w:spacing w:after="0"/>
              <w:contextualSpacing/>
              <w:rPr>
                <w:rFonts w:ascii="Times New Roman" w:hAnsi="Times New Roman" w:cs="Times New Roman"/>
                <w:bCs/>
                <w:sz w:val="20"/>
                <w:szCs w:val="20"/>
              </w:rPr>
            </w:pPr>
          </w:p>
        </w:tc>
        <w:tc>
          <w:tcPr>
            <w:tcW w:w="1559" w:type="dxa"/>
            <w:vAlign w:val="center"/>
          </w:tcPr>
          <w:p w14:paraId="2A6EC4EE" w14:textId="77777777" w:rsidR="00542C0E" w:rsidRPr="005160B4" w:rsidRDefault="00542C0E" w:rsidP="007F146E">
            <w:pPr>
              <w:spacing w:after="0"/>
              <w:contextualSpacing/>
              <w:jc w:val="right"/>
              <w:rPr>
                <w:rFonts w:ascii="Times New Roman" w:hAnsi="Times New Roman" w:cs="Times New Roman"/>
                <w:bCs/>
                <w:sz w:val="20"/>
                <w:szCs w:val="20"/>
              </w:rPr>
            </w:pPr>
            <w:r w:rsidRPr="005160B4">
              <w:rPr>
                <w:rFonts w:ascii="Times New Roman" w:hAnsi="Times New Roman" w:cs="Times New Roman"/>
                <w:bCs/>
                <w:sz w:val="20"/>
                <w:szCs w:val="20"/>
              </w:rPr>
              <w:t>2 767,89</w:t>
            </w:r>
          </w:p>
        </w:tc>
        <w:tc>
          <w:tcPr>
            <w:tcW w:w="1559" w:type="dxa"/>
            <w:vAlign w:val="center"/>
          </w:tcPr>
          <w:p w14:paraId="7685B959" w14:textId="77777777" w:rsidR="00542C0E" w:rsidRPr="005160B4" w:rsidRDefault="00542C0E" w:rsidP="007F146E">
            <w:pPr>
              <w:spacing w:after="0"/>
              <w:contextualSpacing/>
              <w:jc w:val="right"/>
              <w:rPr>
                <w:rFonts w:ascii="Times New Roman" w:hAnsi="Times New Roman" w:cs="Times New Roman"/>
                <w:bCs/>
                <w:sz w:val="20"/>
                <w:szCs w:val="20"/>
              </w:rPr>
            </w:pPr>
            <w:r w:rsidRPr="005160B4">
              <w:rPr>
                <w:rFonts w:ascii="Times New Roman" w:hAnsi="Times New Roman" w:cs="Times New Roman"/>
                <w:bCs/>
                <w:sz w:val="20"/>
                <w:szCs w:val="20"/>
              </w:rPr>
              <w:t>2 767,89</w:t>
            </w:r>
          </w:p>
        </w:tc>
        <w:tc>
          <w:tcPr>
            <w:tcW w:w="1701" w:type="dxa"/>
            <w:vAlign w:val="center"/>
          </w:tcPr>
          <w:p w14:paraId="032471D7" w14:textId="77777777" w:rsidR="00542C0E" w:rsidRPr="002B7A44" w:rsidRDefault="00542C0E" w:rsidP="007F146E">
            <w:pPr>
              <w:spacing w:after="0"/>
              <w:contextualSpacing/>
              <w:jc w:val="right"/>
              <w:rPr>
                <w:rFonts w:ascii="Times New Roman" w:hAnsi="Times New Roman" w:cs="Times New Roman"/>
                <w:bCs/>
                <w:sz w:val="20"/>
                <w:szCs w:val="20"/>
              </w:rPr>
            </w:pPr>
            <w:r w:rsidRPr="005160B4">
              <w:rPr>
                <w:rFonts w:ascii="Times New Roman" w:hAnsi="Times New Roman" w:cs="Times New Roman"/>
                <w:bCs/>
                <w:sz w:val="20"/>
                <w:szCs w:val="20"/>
              </w:rPr>
              <w:t>100,00</w:t>
            </w:r>
          </w:p>
        </w:tc>
      </w:tr>
    </w:tbl>
    <w:p w14:paraId="2F9C204C" w14:textId="77777777" w:rsidR="00CB0627" w:rsidRDefault="00CB0627" w:rsidP="00542C0E">
      <w:pPr>
        <w:autoSpaceDE w:val="0"/>
        <w:autoSpaceDN w:val="0"/>
        <w:adjustRightInd w:val="0"/>
        <w:ind w:firstLine="708"/>
        <w:contextualSpacing/>
        <w:jc w:val="both"/>
        <w:rPr>
          <w:rFonts w:ascii="Times New Roman" w:hAnsi="Times New Roman" w:cs="Times New Roman"/>
          <w:sz w:val="24"/>
          <w:szCs w:val="24"/>
        </w:rPr>
      </w:pPr>
    </w:p>
    <w:p w14:paraId="50695FF2" w14:textId="18527D43" w:rsidR="00542C0E" w:rsidRPr="005160B4" w:rsidRDefault="00542C0E" w:rsidP="00542C0E">
      <w:pPr>
        <w:autoSpaceDE w:val="0"/>
        <w:autoSpaceDN w:val="0"/>
        <w:adjustRightInd w:val="0"/>
        <w:ind w:firstLine="708"/>
        <w:contextualSpacing/>
        <w:jc w:val="both"/>
        <w:rPr>
          <w:rFonts w:ascii="Times New Roman" w:hAnsi="Times New Roman" w:cs="Times New Roman"/>
          <w:sz w:val="24"/>
          <w:szCs w:val="24"/>
        </w:rPr>
      </w:pPr>
      <w:r w:rsidRPr="005160B4">
        <w:rPr>
          <w:rFonts w:ascii="Times New Roman" w:hAnsi="Times New Roman" w:cs="Times New Roman"/>
          <w:sz w:val="24"/>
          <w:szCs w:val="24"/>
        </w:rPr>
        <w:t>В состав муниципальной программы входят следующие мероприятия.</w:t>
      </w:r>
    </w:p>
    <w:p w14:paraId="1118577D" w14:textId="77777777" w:rsidR="00CB0627" w:rsidRDefault="00CB0627" w:rsidP="00542C0E">
      <w:pPr>
        <w:spacing w:after="0"/>
        <w:contextualSpacing/>
        <w:jc w:val="center"/>
        <w:rPr>
          <w:rFonts w:ascii="Times New Roman" w:hAnsi="Times New Roman" w:cs="Times New Roman"/>
          <w:b/>
          <w:sz w:val="24"/>
          <w:szCs w:val="24"/>
        </w:rPr>
      </w:pPr>
    </w:p>
    <w:p w14:paraId="14E04148" w14:textId="138FDCDA" w:rsidR="00542C0E" w:rsidRPr="00117377" w:rsidRDefault="00542C0E" w:rsidP="00542C0E">
      <w:pPr>
        <w:spacing w:after="0"/>
        <w:contextualSpacing/>
        <w:jc w:val="center"/>
        <w:rPr>
          <w:rFonts w:ascii="Times New Roman" w:hAnsi="Times New Roman" w:cs="Times New Roman"/>
          <w:b/>
          <w:sz w:val="24"/>
          <w:szCs w:val="24"/>
        </w:rPr>
      </w:pPr>
      <w:r w:rsidRPr="00117377">
        <w:rPr>
          <w:rFonts w:ascii="Times New Roman" w:hAnsi="Times New Roman" w:cs="Times New Roman"/>
          <w:b/>
          <w:sz w:val="24"/>
          <w:szCs w:val="24"/>
        </w:rPr>
        <w:lastRenderedPageBreak/>
        <w:t>Структура расходов муниципальной программы «Развитие малого и среднего предпринимательства в городе Радужный на 2019-2025 годы и на период до 2030 года»</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828"/>
        <w:gridCol w:w="1134"/>
        <w:gridCol w:w="992"/>
        <w:gridCol w:w="1076"/>
        <w:gridCol w:w="913"/>
        <w:gridCol w:w="850"/>
        <w:gridCol w:w="1130"/>
      </w:tblGrid>
      <w:tr w:rsidR="00542C0E" w:rsidRPr="00117377" w14:paraId="2BE223D2" w14:textId="77777777" w:rsidTr="007F146E">
        <w:trPr>
          <w:trHeight w:hRule="exact" w:val="567"/>
          <w:tblHeader/>
          <w:jc w:val="center"/>
        </w:trPr>
        <w:tc>
          <w:tcPr>
            <w:tcW w:w="669" w:type="dxa"/>
            <w:vMerge w:val="restart"/>
            <w:vAlign w:val="center"/>
          </w:tcPr>
          <w:p w14:paraId="7A35166F" w14:textId="77777777" w:rsidR="00542C0E" w:rsidRPr="00117377" w:rsidRDefault="00542C0E" w:rsidP="007F146E">
            <w:pPr>
              <w:pStyle w:val="22"/>
              <w:shd w:val="clear" w:color="auto" w:fill="auto"/>
              <w:spacing w:line="276" w:lineRule="auto"/>
              <w:ind w:right="180"/>
              <w:contextualSpacing/>
              <w:jc w:val="both"/>
              <w:rPr>
                <w:sz w:val="20"/>
                <w:szCs w:val="20"/>
              </w:rPr>
            </w:pPr>
            <w:r w:rsidRPr="00117377">
              <w:rPr>
                <w:sz w:val="20"/>
                <w:szCs w:val="20"/>
              </w:rPr>
              <w:t>№ п/п</w:t>
            </w:r>
          </w:p>
        </w:tc>
        <w:tc>
          <w:tcPr>
            <w:tcW w:w="3828" w:type="dxa"/>
            <w:vMerge w:val="restart"/>
            <w:vAlign w:val="center"/>
          </w:tcPr>
          <w:p w14:paraId="61AA91C4" w14:textId="0E8E462A" w:rsidR="00542C0E" w:rsidRPr="00117377" w:rsidRDefault="00542C0E" w:rsidP="00E451AC">
            <w:pPr>
              <w:pStyle w:val="22"/>
              <w:shd w:val="clear" w:color="auto" w:fill="auto"/>
              <w:spacing w:line="276" w:lineRule="auto"/>
              <w:ind w:right="180"/>
              <w:contextualSpacing/>
              <w:rPr>
                <w:sz w:val="20"/>
                <w:szCs w:val="20"/>
              </w:rPr>
            </w:pPr>
            <w:r w:rsidRPr="00117377">
              <w:rPr>
                <w:sz w:val="20"/>
                <w:szCs w:val="20"/>
              </w:rPr>
              <w:t>Наименование</w:t>
            </w:r>
            <w:r w:rsidR="00E451AC" w:rsidRPr="00117377">
              <w:rPr>
                <w:sz w:val="20"/>
                <w:szCs w:val="20"/>
              </w:rPr>
              <w:t xml:space="preserve"> </w:t>
            </w:r>
            <w:r w:rsidRPr="00117377">
              <w:rPr>
                <w:sz w:val="20"/>
                <w:szCs w:val="20"/>
              </w:rPr>
              <w:t>муниципальной программы, подпрограммы муниципальной программы</w:t>
            </w:r>
          </w:p>
        </w:tc>
        <w:tc>
          <w:tcPr>
            <w:tcW w:w="2126" w:type="dxa"/>
            <w:gridSpan w:val="2"/>
            <w:vAlign w:val="center"/>
          </w:tcPr>
          <w:p w14:paraId="67A6E657" w14:textId="77777777" w:rsidR="00542C0E" w:rsidRPr="00117377" w:rsidRDefault="00542C0E" w:rsidP="007F146E">
            <w:pPr>
              <w:pStyle w:val="22"/>
              <w:shd w:val="clear" w:color="auto" w:fill="auto"/>
              <w:spacing w:line="276" w:lineRule="auto"/>
              <w:ind w:right="180"/>
              <w:contextualSpacing/>
              <w:jc w:val="center"/>
              <w:rPr>
                <w:sz w:val="20"/>
                <w:szCs w:val="20"/>
              </w:rPr>
            </w:pPr>
            <w:r w:rsidRPr="00117377">
              <w:rPr>
                <w:sz w:val="20"/>
                <w:szCs w:val="20"/>
              </w:rPr>
              <w:t>Назначено на 20</w:t>
            </w:r>
            <w:r w:rsidRPr="00117377">
              <w:rPr>
                <w:sz w:val="20"/>
                <w:szCs w:val="20"/>
                <w:lang w:val="en-US"/>
              </w:rPr>
              <w:t>2</w:t>
            </w:r>
            <w:r w:rsidRPr="00117377">
              <w:rPr>
                <w:sz w:val="20"/>
                <w:szCs w:val="20"/>
              </w:rPr>
              <w:t>1 год</w:t>
            </w:r>
          </w:p>
        </w:tc>
        <w:tc>
          <w:tcPr>
            <w:tcW w:w="1989" w:type="dxa"/>
            <w:gridSpan w:val="2"/>
            <w:vAlign w:val="center"/>
          </w:tcPr>
          <w:p w14:paraId="08DF8528" w14:textId="77777777" w:rsidR="00542C0E" w:rsidRPr="00117377" w:rsidRDefault="00542C0E" w:rsidP="007F146E">
            <w:pPr>
              <w:pStyle w:val="22"/>
              <w:shd w:val="clear" w:color="auto" w:fill="auto"/>
              <w:spacing w:line="276" w:lineRule="auto"/>
              <w:ind w:right="180"/>
              <w:contextualSpacing/>
              <w:jc w:val="center"/>
              <w:rPr>
                <w:sz w:val="20"/>
                <w:szCs w:val="20"/>
              </w:rPr>
            </w:pPr>
            <w:r w:rsidRPr="00117377">
              <w:rPr>
                <w:sz w:val="20"/>
                <w:szCs w:val="20"/>
              </w:rPr>
              <w:t>Исполнено за   20</w:t>
            </w:r>
            <w:r w:rsidRPr="00117377">
              <w:rPr>
                <w:sz w:val="20"/>
                <w:szCs w:val="20"/>
                <w:lang w:val="en-US"/>
              </w:rPr>
              <w:t>2</w:t>
            </w:r>
            <w:r w:rsidRPr="00117377">
              <w:rPr>
                <w:sz w:val="20"/>
                <w:szCs w:val="20"/>
              </w:rPr>
              <w:t>1 год</w:t>
            </w:r>
          </w:p>
        </w:tc>
        <w:tc>
          <w:tcPr>
            <w:tcW w:w="850" w:type="dxa"/>
            <w:vMerge w:val="restart"/>
            <w:vAlign w:val="center"/>
          </w:tcPr>
          <w:p w14:paraId="0203F214" w14:textId="77777777" w:rsidR="00542C0E" w:rsidRPr="00117377" w:rsidRDefault="00542C0E" w:rsidP="007F146E">
            <w:pPr>
              <w:pStyle w:val="22"/>
              <w:shd w:val="clear" w:color="auto" w:fill="auto"/>
              <w:spacing w:line="276" w:lineRule="auto"/>
              <w:ind w:right="180"/>
              <w:contextualSpacing/>
              <w:jc w:val="center"/>
              <w:rPr>
                <w:sz w:val="20"/>
                <w:szCs w:val="20"/>
              </w:rPr>
            </w:pPr>
            <w:r w:rsidRPr="00117377">
              <w:rPr>
                <w:sz w:val="20"/>
                <w:szCs w:val="20"/>
              </w:rPr>
              <w:t>% исполнения</w:t>
            </w:r>
          </w:p>
        </w:tc>
        <w:tc>
          <w:tcPr>
            <w:tcW w:w="1130" w:type="dxa"/>
            <w:vMerge w:val="restart"/>
            <w:vAlign w:val="center"/>
          </w:tcPr>
          <w:p w14:paraId="6C6A92A0" w14:textId="77777777" w:rsidR="00542C0E" w:rsidRPr="00117377" w:rsidRDefault="00542C0E" w:rsidP="007F146E">
            <w:pPr>
              <w:pStyle w:val="22"/>
              <w:shd w:val="clear" w:color="auto" w:fill="auto"/>
              <w:spacing w:line="276" w:lineRule="auto"/>
              <w:ind w:right="180"/>
              <w:contextualSpacing/>
              <w:jc w:val="center"/>
              <w:rPr>
                <w:sz w:val="20"/>
                <w:szCs w:val="20"/>
              </w:rPr>
            </w:pPr>
            <w:r w:rsidRPr="00117377">
              <w:rPr>
                <w:sz w:val="20"/>
                <w:szCs w:val="20"/>
              </w:rPr>
              <w:t>Отклонение,</w:t>
            </w:r>
          </w:p>
          <w:p w14:paraId="4F87E828" w14:textId="77777777" w:rsidR="00542C0E" w:rsidRPr="00117377" w:rsidRDefault="00542C0E" w:rsidP="007F146E">
            <w:pPr>
              <w:pStyle w:val="22"/>
              <w:shd w:val="clear" w:color="auto" w:fill="auto"/>
              <w:spacing w:line="276" w:lineRule="auto"/>
              <w:ind w:right="180"/>
              <w:contextualSpacing/>
              <w:jc w:val="center"/>
              <w:rPr>
                <w:sz w:val="20"/>
                <w:szCs w:val="20"/>
              </w:rPr>
            </w:pPr>
            <w:r w:rsidRPr="00117377">
              <w:rPr>
                <w:sz w:val="20"/>
                <w:szCs w:val="20"/>
              </w:rPr>
              <w:t>тыс. рублей</w:t>
            </w:r>
          </w:p>
        </w:tc>
      </w:tr>
      <w:tr w:rsidR="00542C0E" w:rsidRPr="00117377" w14:paraId="2DBEBD16" w14:textId="77777777" w:rsidTr="007F146E">
        <w:trPr>
          <w:trHeight w:hRule="exact" w:val="1124"/>
          <w:tblHeader/>
          <w:jc w:val="center"/>
        </w:trPr>
        <w:tc>
          <w:tcPr>
            <w:tcW w:w="669" w:type="dxa"/>
            <w:vMerge/>
            <w:vAlign w:val="center"/>
          </w:tcPr>
          <w:p w14:paraId="1D84E83D"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vMerge/>
            <w:vAlign w:val="center"/>
          </w:tcPr>
          <w:p w14:paraId="0ECE2170" w14:textId="77777777" w:rsidR="00542C0E" w:rsidRPr="00117377" w:rsidRDefault="00542C0E" w:rsidP="007F146E">
            <w:pPr>
              <w:spacing w:after="0"/>
              <w:contextualSpacing/>
              <w:jc w:val="both"/>
              <w:rPr>
                <w:rFonts w:ascii="Times New Roman" w:hAnsi="Times New Roman" w:cs="Times New Roman"/>
                <w:sz w:val="20"/>
                <w:szCs w:val="20"/>
              </w:rPr>
            </w:pPr>
          </w:p>
        </w:tc>
        <w:tc>
          <w:tcPr>
            <w:tcW w:w="1134" w:type="dxa"/>
            <w:vAlign w:val="center"/>
          </w:tcPr>
          <w:p w14:paraId="14E57EC9" w14:textId="77777777" w:rsidR="00542C0E" w:rsidRPr="00117377" w:rsidRDefault="00542C0E" w:rsidP="007F146E">
            <w:pPr>
              <w:spacing w:after="0"/>
              <w:contextualSpacing/>
              <w:jc w:val="center"/>
              <w:rPr>
                <w:rFonts w:ascii="Times New Roman" w:hAnsi="Times New Roman" w:cs="Times New Roman"/>
                <w:sz w:val="20"/>
                <w:szCs w:val="20"/>
              </w:rPr>
            </w:pPr>
            <w:r w:rsidRPr="00117377">
              <w:rPr>
                <w:rFonts w:ascii="Times New Roman" w:hAnsi="Times New Roman" w:cs="Times New Roman"/>
                <w:sz w:val="20"/>
                <w:szCs w:val="20"/>
              </w:rPr>
              <w:t>Сумма, тыс. рублей</w:t>
            </w:r>
          </w:p>
        </w:tc>
        <w:tc>
          <w:tcPr>
            <w:tcW w:w="992" w:type="dxa"/>
            <w:vAlign w:val="center"/>
          </w:tcPr>
          <w:p w14:paraId="433DA83B" w14:textId="77777777" w:rsidR="00542C0E" w:rsidRPr="00117377" w:rsidRDefault="00542C0E" w:rsidP="007F146E">
            <w:pPr>
              <w:spacing w:after="0"/>
              <w:contextualSpacing/>
              <w:jc w:val="center"/>
              <w:rPr>
                <w:rFonts w:ascii="Times New Roman" w:hAnsi="Times New Roman" w:cs="Times New Roman"/>
                <w:sz w:val="20"/>
                <w:szCs w:val="20"/>
              </w:rPr>
            </w:pPr>
            <w:r w:rsidRPr="00117377">
              <w:rPr>
                <w:rFonts w:ascii="Times New Roman" w:hAnsi="Times New Roman" w:cs="Times New Roman"/>
                <w:sz w:val="20"/>
                <w:szCs w:val="20"/>
              </w:rPr>
              <w:t>% к общему объему расходов</w:t>
            </w:r>
          </w:p>
        </w:tc>
        <w:tc>
          <w:tcPr>
            <w:tcW w:w="1076" w:type="dxa"/>
            <w:vAlign w:val="center"/>
          </w:tcPr>
          <w:p w14:paraId="2F6BB6A7" w14:textId="77777777" w:rsidR="00542C0E" w:rsidRPr="00117377" w:rsidRDefault="00542C0E" w:rsidP="007F146E">
            <w:pPr>
              <w:spacing w:after="0"/>
              <w:contextualSpacing/>
              <w:jc w:val="center"/>
              <w:rPr>
                <w:rFonts w:ascii="Times New Roman" w:hAnsi="Times New Roman" w:cs="Times New Roman"/>
                <w:sz w:val="20"/>
                <w:szCs w:val="20"/>
              </w:rPr>
            </w:pPr>
            <w:r w:rsidRPr="00117377">
              <w:rPr>
                <w:rFonts w:ascii="Times New Roman" w:hAnsi="Times New Roman" w:cs="Times New Roman"/>
                <w:sz w:val="20"/>
                <w:szCs w:val="20"/>
              </w:rPr>
              <w:t>Сумма,</w:t>
            </w:r>
          </w:p>
          <w:p w14:paraId="524AE8A1" w14:textId="77777777" w:rsidR="00542C0E" w:rsidRPr="00117377" w:rsidRDefault="00542C0E" w:rsidP="007F146E">
            <w:pPr>
              <w:spacing w:after="0"/>
              <w:contextualSpacing/>
              <w:jc w:val="center"/>
              <w:rPr>
                <w:rFonts w:ascii="Times New Roman" w:hAnsi="Times New Roman" w:cs="Times New Roman"/>
                <w:sz w:val="20"/>
                <w:szCs w:val="20"/>
              </w:rPr>
            </w:pPr>
            <w:r w:rsidRPr="00117377">
              <w:rPr>
                <w:rFonts w:ascii="Times New Roman" w:hAnsi="Times New Roman" w:cs="Times New Roman"/>
                <w:sz w:val="20"/>
                <w:szCs w:val="20"/>
              </w:rPr>
              <w:t>тыс. рублей</w:t>
            </w:r>
          </w:p>
        </w:tc>
        <w:tc>
          <w:tcPr>
            <w:tcW w:w="913" w:type="dxa"/>
            <w:vAlign w:val="center"/>
          </w:tcPr>
          <w:p w14:paraId="1ECB38AA" w14:textId="77777777" w:rsidR="00542C0E" w:rsidRPr="00117377" w:rsidRDefault="00542C0E" w:rsidP="007F146E">
            <w:pPr>
              <w:spacing w:after="0"/>
              <w:contextualSpacing/>
              <w:jc w:val="center"/>
              <w:rPr>
                <w:rFonts w:ascii="Times New Roman" w:hAnsi="Times New Roman" w:cs="Times New Roman"/>
                <w:sz w:val="20"/>
                <w:szCs w:val="20"/>
              </w:rPr>
            </w:pPr>
            <w:r w:rsidRPr="00117377">
              <w:rPr>
                <w:rFonts w:ascii="Times New Roman" w:hAnsi="Times New Roman" w:cs="Times New Roman"/>
                <w:sz w:val="20"/>
                <w:szCs w:val="20"/>
              </w:rPr>
              <w:t>% к общему объему расходов</w:t>
            </w:r>
          </w:p>
        </w:tc>
        <w:tc>
          <w:tcPr>
            <w:tcW w:w="850" w:type="dxa"/>
            <w:vMerge/>
            <w:vAlign w:val="center"/>
          </w:tcPr>
          <w:p w14:paraId="754992DE" w14:textId="77777777" w:rsidR="00542C0E" w:rsidRPr="00117377" w:rsidRDefault="00542C0E" w:rsidP="007F146E">
            <w:pPr>
              <w:spacing w:after="0"/>
              <w:contextualSpacing/>
              <w:jc w:val="both"/>
              <w:rPr>
                <w:rFonts w:ascii="Times New Roman" w:hAnsi="Times New Roman" w:cs="Times New Roman"/>
                <w:sz w:val="20"/>
                <w:szCs w:val="20"/>
              </w:rPr>
            </w:pPr>
          </w:p>
        </w:tc>
        <w:tc>
          <w:tcPr>
            <w:tcW w:w="1130" w:type="dxa"/>
            <w:vMerge/>
            <w:vAlign w:val="center"/>
          </w:tcPr>
          <w:p w14:paraId="229448EF" w14:textId="77777777" w:rsidR="00542C0E" w:rsidRPr="00117377" w:rsidRDefault="00542C0E" w:rsidP="007F146E">
            <w:pPr>
              <w:spacing w:after="0"/>
              <w:contextualSpacing/>
              <w:jc w:val="both"/>
              <w:rPr>
                <w:rFonts w:ascii="Times New Roman" w:hAnsi="Times New Roman" w:cs="Times New Roman"/>
                <w:sz w:val="20"/>
                <w:szCs w:val="20"/>
              </w:rPr>
            </w:pPr>
          </w:p>
        </w:tc>
      </w:tr>
      <w:tr w:rsidR="00542C0E" w:rsidRPr="00117377" w14:paraId="60E818C4" w14:textId="77777777" w:rsidTr="007F146E">
        <w:trPr>
          <w:trHeight w:hRule="exact" w:val="275"/>
          <w:tblHeader/>
          <w:jc w:val="center"/>
        </w:trPr>
        <w:tc>
          <w:tcPr>
            <w:tcW w:w="669" w:type="dxa"/>
            <w:vAlign w:val="center"/>
          </w:tcPr>
          <w:p w14:paraId="0968BAAE"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1</w:t>
            </w:r>
          </w:p>
        </w:tc>
        <w:tc>
          <w:tcPr>
            <w:tcW w:w="3828" w:type="dxa"/>
            <w:vAlign w:val="center"/>
          </w:tcPr>
          <w:p w14:paraId="11CE55D8"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2</w:t>
            </w:r>
          </w:p>
        </w:tc>
        <w:tc>
          <w:tcPr>
            <w:tcW w:w="1134" w:type="dxa"/>
            <w:vAlign w:val="center"/>
          </w:tcPr>
          <w:p w14:paraId="33BFEE86"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3</w:t>
            </w:r>
          </w:p>
        </w:tc>
        <w:tc>
          <w:tcPr>
            <w:tcW w:w="992" w:type="dxa"/>
            <w:vAlign w:val="center"/>
          </w:tcPr>
          <w:p w14:paraId="652E6737"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4</w:t>
            </w:r>
          </w:p>
        </w:tc>
        <w:tc>
          <w:tcPr>
            <w:tcW w:w="1076" w:type="dxa"/>
            <w:vAlign w:val="center"/>
          </w:tcPr>
          <w:p w14:paraId="403A8F55"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5</w:t>
            </w:r>
          </w:p>
        </w:tc>
        <w:tc>
          <w:tcPr>
            <w:tcW w:w="913" w:type="dxa"/>
            <w:vAlign w:val="center"/>
          </w:tcPr>
          <w:p w14:paraId="21998E5E"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6</w:t>
            </w:r>
          </w:p>
        </w:tc>
        <w:tc>
          <w:tcPr>
            <w:tcW w:w="850" w:type="dxa"/>
            <w:vAlign w:val="center"/>
          </w:tcPr>
          <w:p w14:paraId="1AF76180"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7</w:t>
            </w:r>
          </w:p>
        </w:tc>
        <w:tc>
          <w:tcPr>
            <w:tcW w:w="1130" w:type="dxa"/>
            <w:vAlign w:val="center"/>
          </w:tcPr>
          <w:p w14:paraId="1F642B91" w14:textId="77777777" w:rsidR="00542C0E" w:rsidRPr="00117377" w:rsidRDefault="00542C0E" w:rsidP="007F146E">
            <w:pPr>
              <w:spacing w:after="0"/>
              <w:contextualSpacing/>
              <w:jc w:val="center"/>
              <w:rPr>
                <w:rFonts w:ascii="Times New Roman" w:hAnsi="Times New Roman" w:cs="Times New Roman"/>
                <w:sz w:val="16"/>
                <w:szCs w:val="16"/>
              </w:rPr>
            </w:pPr>
            <w:r w:rsidRPr="00117377">
              <w:rPr>
                <w:rFonts w:ascii="Times New Roman" w:hAnsi="Times New Roman" w:cs="Times New Roman"/>
                <w:sz w:val="16"/>
                <w:szCs w:val="16"/>
              </w:rPr>
              <w:t>8</w:t>
            </w:r>
          </w:p>
        </w:tc>
      </w:tr>
      <w:tr w:rsidR="00542C0E" w:rsidRPr="00117377" w14:paraId="1D8A069D" w14:textId="77777777" w:rsidTr="0053037B">
        <w:trPr>
          <w:trHeight w:hRule="exact" w:val="357"/>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430AEECB"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77C88D"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Всего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5584CB"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2 767,89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422BA"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B45489C"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2 767,89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BFF591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08DD8F"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5287E8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651BD918" w14:textId="77777777" w:rsidTr="007F146E">
        <w:trPr>
          <w:trHeight w:hRule="exact" w:val="289"/>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532C7027"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AD76E11"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A6839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2 629,50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292EB"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95,00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39B062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2 629,50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D47FCA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B38D00"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C34EAAE"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1D037D6A" w14:textId="77777777" w:rsidTr="005160B4">
        <w:trPr>
          <w:trHeight w:hRule="exact" w:val="339"/>
          <w:jc w:val="center"/>
        </w:trPr>
        <w:tc>
          <w:tcPr>
            <w:tcW w:w="669" w:type="dxa"/>
            <w:tcBorders>
              <w:top w:val="single" w:sz="4" w:space="0" w:color="auto"/>
              <w:left w:val="single" w:sz="4" w:space="0" w:color="auto"/>
              <w:bottom w:val="single" w:sz="4" w:space="0" w:color="auto"/>
              <w:right w:val="single" w:sz="4" w:space="0" w:color="auto"/>
            </w:tcBorders>
            <w:shd w:val="clear" w:color="000000" w:fill="FFFFFF"/>
          </w:tcPr>
          <w:p w14:paraId="78645D49"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000000" w:fill="FFFFFF"/>
          </w:tcPr>
          <w:p w14:paraId="3D5BA51E"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FDA437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138,39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5A343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shd w:val="clear" w:color="000000" w:fill="FFFFFF"/>
          </w:tcPr>
          <w:p w14:paraId="66913C9A"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138,39</w:t>
            </w:r>
          </w:p>
        </w:tc>
        <w:tc>
          <w:tcPr>
            <w:tcW w:w="913" w:type="dxa"/>
            <w:tcBorders>
              <w:top w:val="single" w:sz="4" w:space="0" w:color="auto"/>
              <w:left w:val="single" w:sz="4" w:space="0" w:color="auto"/>
              <w:bottom w:val="single" w:sz="4" w:space="0" w:color="auto"/>
              <w:right w:val="single" w:sz="4" w:space="0" w:color="auto"/>
            </w:tcBorders>
            <w:shd w:val="clear" w:color="000000" w:fill="FFFFFF"/>
          </w:tcPr>
          <w:p w14:paraId="6CCEC31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31E95A7"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14:paraId="57601B4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54A1E945" w14:textId="77777777" w:rsidTr="0053037B">
        <w:trPr>
          <w:trHeight w:hRule="exact" w:val="1138"/>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29EF0055" w14:textId="77777777" w:rsidR="00542C0E" w:rsidRPr="00117377" w:rsidRDefault="00542C0E" w:rsidP="007F146E">
            <w:pPr>
              <w:spacing w:after="0"/>
              <w:contextualSpacing/>
              <w:jc w:val="both"/>
              <w:rPr>
                <w:rFonts w:ascii="Times New Roman" w:hAnsi="Times New Roman" w:cs="Times New Roman"/>
                <w:sz w:val="20"/>
                <w:szCs w:val="20"/>
              </w:rPr>
            </w:pPr>
            <w:r w:rsidRPr="00117377">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0EC98E4" w14:textId="77777777" w:rsidR="00542C0E" w:rsidRPr="0053037B" w:rsidRDefault="00542C0E" w:rsidP="007F146E">
            <w:pPr>
              <w:spacing w:after="0"/>
              <w:ind w:right="141"/>
              <w:contextualSpacing/>
              <w:jc w:val="both"/>
              <w:rPr>
                <w:rFonts w:ascii="Times New Roman" w:hAnsi="Times New Roman" w:cs="Times New Roman"/>
                <w:bCs/>
                <w:sz w:val="20"/>
                <w:szCs w:val="20"/>
              </w:rPr>
            </w:pPr>
            <w:r w:rsidRPr="0053037B">
              <w:rPr>
                <w:rFonts w:ascii="Times New Roman" w:hAnsi="Times New Roman" w:cs="Times New Roman"/>
                <w:sz w:val="20"/>
                <w:szCs w:val="20"/>
              </w:rPr>
              <w:t>Региональный проект «Создание условий для легкого старта и комфортного ведения бизнеса»,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23EC4"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EBA2D"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10,84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9D9031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300,00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557C89F"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10,84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B831A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C5504B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53C38852" w14:textId="77777777" w:rsidTr="0053037B">
        <w:trPr>
          <w:trHeight w:hRule="exact" w:val="872"/>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627ED647"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6EF564F" w14:textId="77777777" w:rsidR="00542C0E" w:rsidRPr="0053037B" w:rsidRDefault="00542C0E" w:rsidP="007F146E">
            <w:pPr>
              <w:spacing w:after="0"/>
              <w:ind w:right="89"/>
              <w:contextualSpacing/>
              <w:jc w:val="both"/>
              <w:rPr>
                <w:rFonts w:ascii="Times New Roman" w:hAnsi="Times New Roman" w:cs="Times New Roman"/>
                <w:bCs/>
                <w:i/>
                <w:iCs/>
                <w:sz w:val="20"/>
                <w:szCs w:val="20"/>
              </w:rPr>
            </w:pPr>
            <w:r w:rsidRPr="0053037B">
              <w:rPr>
                <w:rFonts w:ascii="Times New Roman" w:hAnsi="Times New Roman" w:cs="Times New Roman"/>
                <w:i/>
                <w:iCs/>
                <w:sz w:val="20"/>
                <w:szCs w:val="20"/>
              </w:rPr>
              <w:t>Субсидии в целях возмещения части затрат, связанных с началом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ED97C"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7A3A2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10,84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4157DF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300,00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78DAB5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10,84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F22CAD"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5A8B20E"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w:t>
            </w:r>
          </w:p>
        </w:tc>
      </w:tr>
      <w:tr w:rsidR="00542C0E" w:rsidRPr="00117377" w14:paraId="69A3E587" w14:textId="77777777" w:rsidTr="005160B4">
        <w:trPr>
          <w:trHeight w:hRule="exact" w:val="363"/>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0F518556"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574FC06"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54C7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285,00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36CB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0EE6925"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285,00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54480E9"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126DFE"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E12932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w:t>
            </w:r>
          </w:p>
        </w:tc>
      </w:tr>
      <w:tr w:rsidR="00542C0E" w:rsidRPr="00117377" w14:paraId="41205040" w14:textId="77777777" w:rsidTr="0053037B">
        <w:trPr>
          <w:trHeight w:hRule="exact" w:val="295"/>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4FA96C3F"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1AA7E8F"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60D5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A90D4"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393072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15,00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A856F6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0FAA4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003E977"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w:t>
            </w:r>
          </w:p>
        </w:tc>
      </w:tr>
      <w:tr w:rsidR="00542C0E" w:rsidRPr="00117377" w14:paraId="7CB4981F" w14:textId="77777777" w:rsidTr="005160B4">
        <w:trPr>
          <w:trHeight w:hRule="exact" w:val="915"/>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0FB36ECF" w14:textId="77777777" w:rsidR="00542C0E" w:rsidRPr="00117377" w:rsidRDefault="00542C0E" w:rsidP="007F146E">
            <w:pPr>
              <w:spacing w:after="0"/>
              <w:contextualSpacing/>
              <w:jc w:val="both"/>
              <w:rPr>
                <w:rFonts w:ascii="Times New Roman" w:hAnsi="Times New Roman" w:cs="Times New Roman"/>
                <w:sz w:val="20"/>
                <w:szCs w:val="20"/>
              </w:rPr>
            </w:pPr>
            <w:r w:rsidRPr="00117377">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1AEC095" w14:textId="25940222" w:rsidR="00542C0E" w:rsidRPr="0053037B" w:rsidRDefault="00542C0E" w:rsidP="007F146E">
            <w:pPr>
              <w:spacing w:after="0"/>
              <w:ind w:right="141"/>
              <w:contextualSpacing/>
              <w:jc w:val="both"/>
              <w:rPr>
                <w:rFonts w:ascii="Times New Roman" w:hAnsi="Times New Roman" w:cs="Times New Roman"/>
                <w:bCs/>
                <w:sz w:val="20"/>
                <w:szCs w:val="20"/>
              </w:rPr>
            </w:pPr>
            <w:r w:rsidRPr="0053037B">
              <w:rPr>
                <w:rFonts w:ascii="Times New Roman" w:hAnsi="Times New Roman" w:cs="Times New Roman"/>
                <w:sz w:val="20"/>
                <w:szCs w:val="20"/>
              </w:rPr>
              <w:t xml:space="preserve">Региональный проект </w:t>
            </w:r>
            <w:r w:rsidR="005160B4" w:rsidRPr="0053037B">
              <w:rPr>
                <w:rFonts w:ascii="Times New Roman" w:hAnsi="Times New Roman" w:cs="Times New Roman"/>
                <w:sz w:val="20"/>
                <w:szCs w:val="20"/>
              </w:rPr>
              <w:t>«</w:t>
            </w:r>
            <w:r w:rsidRPr="0053037B">
              <w:rPr>
                <w:rFonts w:ascii="Times New Roman" w:hAnsi="Times New Roman" w:cs="Times New Roman"/>
                <w:sz w:val="20"/>
                <w:szCs w:val="20"/>
              </w:rPr>
              <w:t>Акселерация субъектов малого и среднего предпринимательства</w:t>
            </w:r>
            <w:r w:rsidR="005160B4" w:rsidRPr="0053037B">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EF59C"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2467,89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147A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89,16</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FE68D50"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2467,89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AC80004"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89,16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57E0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99,47</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EAFE36D"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w:t>
            </w:r>
          </w:p>
        </w:tc>
      </w:tr>
      <w:tr w:rsidR="00542C0E" w:rsidRPr="00117377" w14:paraId="4A08377C" w14:textId="77777777" w:rsidTr="005160B4">
        <w:trPr>
          <w:trHeight w:hRule="exact" w:val="347"/>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373CE110"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592E9C5"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F04EE"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2344,50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CFA8D"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9F4AFC5"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2344,50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B07C30E" w14:textId="77777777" w:rsidR="00542C0E" w:rsidRPr="0053037B" w:rsidRDefault="00542C0E" w:rsidP="007F146E">
            <w:pPr>
              <w:spacing w:after="0"/>
              <w:contextualSpacing/>
              <w:jc w:val="right"/>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D2A330"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2CB3DA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w:t>
            </w:r>
          </w:p>
        </w:tc>
      </w:tr>
      <w:tr w:rsidR="00542C0E" w:rsidRPr="00117377" w14:paraId="7A84F93D" w14:textId="77777777" w:rsidTr="007F146E">
        <w:trPr>
          <w:trHeight w:hRule="exact" w:val="268"/>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38455C67"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7F6A96B"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CE4B15"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123,39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33CF9"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FE6D5DA"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123,39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5A6EB49" w14:textId="77777777" w:rsidR="00542C0E" w:rsidRPr="0053037B" w:rsidRDefault="00542C0E" w:rsidP="007F146E">
            <w:pPr>
              <w:spacing w:after="0"/>
              <w:contextualSpacing/>
              <w:jc w:val="right"/>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9CFB5A"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4638F8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-0,15</w:t>
            </w:r>
          </w:p>
        </w:tc>
      </w:tr>
      <w:tr w:rsidR="00542C0E" w:rsidRPr="00117377" w14:paraId="53FB8A0F" w14:textId="77777777" w:rsidTr="0053037B">
        <w:trPr>
          <w:trHeight w:hRule="exact" w:val="649"/>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5A5A8DE6"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F028A64" w14:textId="77777777" w:rsidR="00542C0E" w:rsidRPr="0053037B" w:rsidRDefault="00542C0E" w:rsidP="007F146E">
            <w:pPr>
              <w:spacing w:after="0"/>
              <w:contextualSpacing/>
              <w:jc w:val="both"/>
              <w:rPr>
                <w:rFonts w:ascii="Times New Roman" w:hAnsi="Times New Roman" w:cs="Times New Roman"/>
                <w:bCs/>
                <w:i/>
                <w:iCs/>
                <w:sz w:val="20"/>
                <w:szCs w:val="20"/>
              </w:rPr>
            </w:pPr>
            <w:r w:rsidRPr="0053037B">
              <w:rPr>
                <w:rFonts w:ascii="Times New Roman" w:hAnsi="Times New Roman" w:cs="Times New Roman"/>
                <w:i/>
                <w:iCs/>
                <w:sz w:val="20"/>
                <w:szCs w:val="20"/>
              </w:rPr>
              <w:t>Субсидии в целях возмещения части затрат на аренду нежилых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4165C"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5AC72E"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0,40</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A97D7A5"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1100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E38CE07"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44AA66"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949EC4F"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-2,4</w:t>
            </w:r>
          </w:p>
        </w:tc>
      </w:tr>
      <w:tr w:rsidR="00542C0E" w:rsidRPr="00117377" w14:paraId="6F229765" w14:textId="77777777" w:rsidTr="007F146E">
        <w:trPr>
          <w:trHeight w:hRule="exact" w:val="335"/>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73EC48D9"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AB3A025"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39A4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1C89E"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C4A2BCA"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1045</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47ECEC7" w14:textId="77777777" w:rsidR="00542C0E" w:rsidRPr="0053037B" w:rsidRDefault="00542C0E" w:rsidP="007F146E">
            <w:pPr>
              <w:spacing w:after="0"/>
              <w:contextualSpacing/>
              <w:jc w:val="right"/>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CFA5CC"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C18668B"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-2,25</w:t>
            </w:r>
          </w:p>
        </w:tc>
      </w:tr>
      <w:tr w:rsidR="00542C0E" w:rsidRPr="00117377" w14:paraId="4CE04137" w14:textId="77777777" w:rsidTr="00F44A49">
        <w:trPr>
          <w:trHeight w:hRule="exact" w:val="431"/>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1D16E0AD"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1B5FE61"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EC853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BE53E2"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1A4EFF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55</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F9617DE" w14:textId="77777777" w:rsidR="00542C0E" w:rsidRPr="0053037B" w:rsidRDefault="00542C0E" w:rsidP="007F146E">
            <w:pPr>
              <w:spacing w:after="0"/>
              <w:contextualSpacing/>
              <w:jc w:val="right"/>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1E6A47"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5DFFC57"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-0,15</w:t>
            </w:r>
          </w:p>
        </w:tc>
      </w:tr>
      <w:tr w:rsidR="00542C0E" w:rsidRPr="00117377" w14:paraId="1D8DB84A" w14:textId="77777777" w:rsidTr="00F44A49">
        <w:trPr>
          <w:trHeight w:hRule="exact" w:val="1132"/>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5232A9E1"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CAC00D7" w14:textId="77777777" w:rsidR="00542C0E" w:rsidRPr="0053037B" w:rsidRDefault="00542C0E" w:rsidP="007F146E">
            <w:pPr>
              <w:spacing w:after="0"/>
              <w:ind w:right="89"/>
              <w:contextualSpacing/>
              <w:jc w:val="both"/>
              <w:rPr>
                <w:rFonts w:ascii="Times New Roman" w:hAnsi="Times New Roman" w:cs="Times New Roman"/>
                <w:bCs/>
                <w:i/>
                <w:iCs/>
                <w:sz w:val="20"/>
                <w:szCs w:val="20"/>
              </w:rPr>
            </w:pPr>
            <w:r w:rsidRPr="0053037B">
              <w:rPr>
                <w:rFonts w:ascii="Times New Roman" w:hAnsi="Times New Roman" w:cs="Times New Roman"/>
                <w:i/>
                <w:iCs/>
                <w:sz w:val="20"/>
                <w:szCs w:val="20"/>
              </w:rPr>
              <w:t>Субсидии в целях возмещения части затрат по приобретению оборудования (основных средств) и лицензионных программных продуктов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92BB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1367,89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FF162D"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49,42</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E02783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1367,89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FCAB4D8"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49,42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88744B"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3E2596F"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05CF385A" w14:textId="77777777" w:rsidTr="00F44A49">
        <w:trPr>
          <w:trHeight w:hRule="exact" w:val="337"/>
          <w:jc w:val="center"/>
        </w:trPr>
        <w:tc>
          <w:tcPr>
            <w:tcW w:w="669" w:type="dxa"/>
            <w:tcBorders>
              <w:top w:val="single" w:sz="4" w:space="0" w:color="auto"/>
              <w:left w:val="single" w:sz="4" w:space="0" w:color="auto"/>
              <w:bottom w:val="single" w:sz="4" w:space="0" w:color="auto"/>
              <w:right w:val="single" w:sz="4" w:space="0" w:color="auto"/>
            </w:tcBorders>
            <w:shd w:val="clear" w:color="000000" w:fill="FFFFFF"/>
          </w:tcPr>
          <w:p w14:paraId="60E3B4DD" w14:textId="77777777" w:rsidR="00542C0E" w:rsidRPr="00117377" w:rsidRDefault="00542C0E" w:rsidP="007F146E">
            <w:pPr>
              <w:spacing w:after="0"/>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000000" w:fill="FFFFFF"/>
          </w:tcPr>
          <w:p w14:paraId="1A9E7527" w14:textId="77777777" w:rsidR="00542C0E" w:rsidRPr="0053037B" w:rsidRDefault="00542C0E" w:rsidP="007F146E">
            <w:pPr>
              <w:spacing w:after="0"/>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C011E1A"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1299,50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1ECA97B"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x</w:t>
            </w:r>
          </w:p>
        </w:tc>
        <w:tc>
          <w:tcPr>
            <w:tcW w:w="1076" w:type="dxa"/>
            <w:tcBorders>
              <w:top w:val="single" w:sz="4" w:space="0" w:color="auto"/>
              <w:left w:val="single" w:sz="4" w:space="0" w:color="auto"/>
              <w:bottom w:val="single" w:sz="4" w:space="0" w:color="auto"/>
              <w:right w:val="single" w:sz="4" w:space="0" w:color="auto"/>
            </w:tcBorders>
            <w:shd w:val="clear" w:color="000000" w:fill="FFFFFF"/>
          </w:tcPr>
          <w:p w14:paraId="4F2EABF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1299,50</w:t>
            </w:r>
          </w:p>
        </w:tc>
        <w:tc>
          <w:tcPr>
            <w:tcW w:w="913" w:type="dxa"/>
            <w:tcBorders>
              <w:top w:val="single" w:sz="4" w:space="0" w:color="auto"/>
              <w:left w:val="single" w:sz="4" w:space="0" w:color="auto"/>
              <w:bottom w:val="single" w:sz="4" w:space="0" w:color="auto"/>
              <w:right w:val="single" w:sz="4" w:space="0" w:color="auto"/>
            </w:tcBorders>
            <w:shd w:val="clear" w:color="000000" w:fill="FFFFFF"/>
          </w:tcPr>
          <w:p w14:paraId="4C876211"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0CA0963"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14:paraId="61D6BAF5" w14:textId="77777777" w:rsidR="00542C0E" w:rsidRPr="0053037B" w:rsidRDefault="00542C0E" w:rsidP="007F146E">
            <w:pPr>
              <w:spacing w:after="0"/>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54CBBF97" w14:textId="77777777" w:rsidTr="00F44A49">
        <w:trPr>
          <w:trHeight w:hRule="exact" w:val="413"/>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79B1907C" w14:textId="77777777" w:rsidR="00542C0E" w:rsidRPr="00117377" w:rsidRDefault="00542C0E" w:rsidP="007F146E">
            <w:pPr>
              <w:spacing w:after="0" w:line="240" w:lineRule="auto"/>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C00E34D" w14:textId="77777777" w:rsidR="00542C0E" w:rsidRPr="0053037B" w:rsidRDefault="00542C0E" w:rsidP="007F146E">
            <w:pPr>
              <w:spacing w:after="0" w:line="240" w:lineRule="auto"/>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CDD5C"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68,39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4EAD7"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x</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191FA77"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68,39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842A88F"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493D36"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4BDEA21"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r w:rsidR="00542C0E" w:rsidRPr="00117377" w14:paraId="656CAC90" w14:textId="77777777" w:rsidTr="00F44A49">
        <w:trPr>
          <w:trHeight w:hRule="exact" w:val="434"/>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2781F6A1" w14:textId="77777777" w:rsidR="00542C0E" w:rsidRPr="00117377" w:rsidRDefault="00542C0E" w:rsidP="007F146E">
            <w:pPr>
              <w:spacing w:after="0" w:line="240" w:lineRule="auto"/>
              <w:contextualSpacing/>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FDF4452" w14:textId="77777777" w:rsidR="00542C0E" w:rsidRPr="0053037B" w:rsidRDefault="00542C0E" w:rsidP="007F146E">
            <w:pPr>
              <w:spacing w:after="0" w:line="240" w:lineRule="auto"/>
              <w:ind w:right="-89"/>
              <w:contextualSpacing/>
              <w:jc w:val="both"/>
              <w:rPr>
                <w:rFonts w:ascii="Times New Roman" w:hAnsi="Times New Roman" w:cs="Times New Roman"/>
                <w:bCs/>
                <w:sz w:val="20"/>
                <w:szCs w:val="20"/>
              </w:rPr>
            </w:pPr>
            <w:r w:rsidRPr="0053037B">
              <w:rPr>
                <w:rFonts w:ascii="Times New Roman" w:hAnsi="Times New Roman" w:cs="Times New Roman"/>
                <w:sz w:val="20"/>
                <w:szCs w:val="20"/>
              </w:rPr>
              <w:t>Всего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4CE2B7"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2 767,89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A27A05"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F2FEF40"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2 767,89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CFA577F"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FB7688"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BFF1F9D" w14:textId="77777777" w:rsidR="00542C0E" w:rsidRPr="0053037B" w:rsidRDefault="00542C0E" w:rsidP="007F146E">
            <w:pPr>
              <w:spacing w:after="0" w:line="240" w:lineRule="auto"/>
              <w:contextualSpacing/>
              <w:jc w:val="right"/>
              <w:rPr>
                <w:rFonts w:ascii="Times New Roman" w:hAnsi="Times New Roman" w:cs="Times New Roman"/>
                <w:bCs/>
                <w:sz w:val="20"/>
                <w:szCs w:val="20"/>
              </w:rPr>
            </w:pPr>
            <w:r w:rsidRPr="0053037B">
              <w:rPr>
                <w:rFonts w:ascii="Times New Roman" w:hAnsi="Times New Roman" w:cs="Times New Roman"/>
                <w:sz w:val="20"/>
                <w:szCs w:val="20"/>
              </w:rPr>
              <w:t>0,00</w:t>
            </w:r>
          </w:p>
        </w:tc>
      </w:tr>
    </w:tbl>
    <w:p w14:paraId="15250B0C" w14:textId="77777777" w:rsidR="00542C0E" w:rsidRPr="00117377" w:rsidRDefault="00542C0E" w:rsidP="00542C0E">
      <w:pPr>
        <w:pStyle w:val="a3"/>
        <w:ind w:left="0" w:firstLine="709"/>
        <w:jc w:val="both"/>
        <w:rPr>
          <w:rFonts w:ascii="Times New Roman" w:hAnsi="Times New Roman"/>
          <w:sz w:val="24"/>
          <w:szCs w:val="24"/>
        </w:rPr>
      </w:pPr>
    </w:p>
    <w:p w14:paraId="1BDE7C87" w14:textId="77777777" w:rsidR="00542C0E" w:rsidRPr="00117377" w:rsidRDefault="00542C0E" w:rsidP="00542C0E">
      <w:pPr>
        <w:pStyle w:val="a3"/>
        <w:ind w:left="0" w:firstLine="709"/>
        <w:jc w:val="both"/>
        <w:rPr>
          <w:rFonts w:ascii="Times New Roman" w:hAnsi="Times New Roman"/>
          <w:sz w:val="24"/>
          <w:szCs w:val="24"/>
        </w:rPr>
      </w:pPr>
      <w:r w:rsidRPr="00117377">
        <w:rPr>
          <w:rFonts w:ascii="Times New Roman" w:hAnsi="Times New Roman"/>
          <w:sz w:val="24"/>
          <w:szCs w:val="24"/>
        </w:rPr>
        <w:t>В рамках национального проекта «Малое и среднее предпринимательство и поддержка индивидуальной предпринимательской деятельности» реализуется региональный проект «Создание условий для легкого старта и комфортного ведения бизнеса» и региональный проект «Акселерация субъектов малого и среднего предпринимательства».</w:t>
      </w:r>
    </w:p>
    <w:p w14:paraId="415C1B0A" w14:textId="77777777" w:rsidR="00542C0E" w:rsidRPr="00117377" w:rsidRDefault="00542C0E" w:rsidP="00542C0E">
      <w:pPr>
        <w:pStyle w:val="a3"/>
        <w:ind w:left="0" w:firstLine="709"/>
        <w:jc w:val="both"/>
        <w:rPr>
          <w:rFonts w:ascii="Times New Roman" w:hAnsi="Times New Roman"/>
          <w:sz w:val="24"/>
          <w:szCs w:val="24"/>
        </w:rPr>
      </w:pPr>
      <w:r w:rsidRPr="00117377">
        <w:rPr>
          <w:rFonts w:ascii="Times New Roman" w:hAnsi="Times New Roman"/>
          <w:sz w:val="24"/>
          <w:szCs w:val="24"/>
        </w:rPr>
        <w:t xml:space="preserve">Исполнение по региональному проекту «Создание условий для легкого старта и комфортного ведения бизнеса» составило 300,00 тыс. рублей или 100,00 % к плановым назначениям на год. В 2021 году в рамках данного регионального проекта оказана финансовая </w:t>
      </w:r>
      <w:r w:rsidRPr="00117377">
        <w:rPr>
          <w:rFonts w:ascii="Times New Roman" w:hAnsi="Times New Roman"/>
          <w:sz w:val="24"/>
          <w:szCs w:val="24"/>
        </w:rPr>
        <w:lastRenderedPageBreak/>
        <w:t>поддержка в целях возмещения части затрат, связанных с началом предпринимательской деятельности субъектам малого и среднего предпринимательства, в том числе:</w:t>
      </w:r>
    </w:p>
    <w:p w14:paraId="058619DD" w14:textId="77777777" w:rsidR="00542C0E" w:rsidRPr="00117377" w:rsidRDefault="00542C0E" w:rsidP="00542C0E">
      <w:pPr>
        <w:pStyle w:val="a3"/>
        <w:ind w:left="357"/>
        <w:jc w:val="both"/>
        <w:rPr>
          <w:rFonts w:ascii="Times New Roman" w:hAnsi="Times New Roman"/>
          <w:sz w:val="24"/>
          <w:szCs w:val="24"/>
        </w:rPr>
      </w:pPr>
      <w:r w:rsidRPr="00117377">
        <w:rPr>
          <w:rFonts w:ascii="Times New Roman" w:hAnsi="Times New Roman"/>
          <w:sz w:val="24"/>
          <w:szCs w:val="24"/>
        </w:rPr>
        <w:t>- за счет средств бюджета автономного округа в сумме 285,00 рублей;</w:t>
      </w:r>
    </w:p>
    <w:p w14:paraId="049AF4DA" w14:textId="77777777" w:rsidR="00542C0E" w:rsidRPr="00117377" w:rsidRDefault="00542C0E" w:rsidP="00542C0E">
      <w:pPr>
        <w:pStyle w:val="a3"/>
        <w:ind w:left="357"/>
        <w:jc w:val="both"/>
        <w:rPr>
          <w:rFonts w:ascii="Times New Roman" w:hAnsi="Times New Roman"/>
          <w:sz w:val="24"/>
          <w:szCs w:val="24"/>
        </w:rPr>
      </w:pPr>
      <w:r w:rsidRPr="00117377">
        <w:rPr>
          <w:rFonts w:ascii="Times New Roman" w:hAnsi="Times New Roman"/>
          <w:sz w:val="24"/>
          <w:szCs w:val="24"/>
        </w:rPr>
        <w:t>- за счет средств бюджета города в сумме 15,00 рублей;</w:t>
      </w:r>
    </w:p>
    <w:p w14:paraId="47B00033" w14:textId="77777777" w:rsidR="00542C0E" w:rsidRPr="00117377" w:rsidRDefault="00542C0E" w:rsidP="00542C0E">
      <w:pPr>
        <w:pStyle w:val="a3"/>
        <w:ind w:left="0" w:firstLine="709"/>
        <w:jc w:val="both"/>
        <w:rPr>
          <w:rFonts w:ascii="Times New Roman" w:hAnsi="Times New Roman"/>
          <w:sz w:val="24"/>
          <w:szCs w:val="24"/>
        </w:rPr>
      </w:pPr>
      <w:r w:rsidRPr="00117377">
        <w:rPr>
          <w:rFonts w:ascii="Times New Roman" w:hAnsi="Times New Roman"/>
          <w:sz w:val="24"/>
          <w:szCs w:val="24"/>
        </w:rPr>
        <w:t xml:space="preserve">Кассовое исполнение по региональному проекту </w:t>
      </w:r>
      <w:bookmarkStart w:id="25" w:name="_Hlk94099482"/>
      <w:r w:rsidRPr="00117377">
        <w:rPr>
          <w:rFonts w:ascii="Times New Roman" w:hAnsi="Times New Roman"/>
          <w:sz w:val="24"/>
          <w:szCs w:val="24"/>
        </w:rPr>
        <w:t xml:space="preserve">«Акселерация субъектов малого и среднего предпринимательства» </w:t>
      </w:r>
      <w:bookmarkEnd w:id="25"/>
      <w:r w:rsidRPr="00117377">
        <w:rPr>
          <w:rFonts w:ascii="Times New Roman" w:hAnsi="Times New Roman"/>
          <w:sz w:val="24"/>
          <w:szCs w:val="24"/>
        </w:rPr>
        <w:t xml:space="preserve">составило </w:t>
      </w:r>
      <w:bookmarkStart w:id="26" w:name="_Hlk93334418"/>
      <w:r w:rsidRPr="00117377">
        <w:rPr>
          <w:rFonts w:ascii="Times New Roman" w:hAnsi="Times New Roman"/>
          <w:sz w:val="24"/>
          <w:szCs w:val="24"/>
        </w:rPr>
        <w:t xml:space="preserve">2 467,89 </w:t>
      </w:r>
      <w:bookmarkEnd w:id="26"/>
      <w:r w:rsidRPr="00117377">
        <w:rPr>
          <w:rFonts w:ascii="Times New Roman" w:hAnsi="Times New Roman"/>
          <w:sz w:val="24"/>
          <w:szCs w:val="24"/>
        </w:rPr>
        <w:t>тыс. рублей 100,00 % к плановым назначениям. В 2021 году оказана финансовая поддержка в целях возмещения части затрат по приобретению оборудования (основных средств) и лицензионных программных продуктов и возмещения части затрат на аренду нежилых помещений субъектам малого и среднего предпринимательства, в том числе:</w:t>
      </w:r>
    </w:p>
    <w:p w14:paraId="4604766D" w14:textId="77777777" w:rsidR="00542C0E" w:rsidRPr="00117377" w:rsidRDefault="00542C0E" w:rsidP="00542C0E">
      <w:pPr>
        <w:pStyle w:val="a3"/>
        <w:ind w:left="357"/>
        <w:jc w:val="both"/>
        <w:rPr>
          <w:rFonts w:ascii="Times New Roman" w:hAnsi="Times New Roman"/>
          <w:sz w:val="24"/>
          <w:szCs w:val="24"/>
        </w:rPr>
      </w:pPr>
      <w:r w:rsidRPr="00117377">
        <w:rPr>
          <w:rFonts w:ascii="Times New Roman" w:hAnsi="Times New Roman"/>
          <w:sz w:val="24"/>
          <w:szCs w:val="24"/>
        </w:rPr>
        <w:t>- за счет средств бюджета автономного округа в сумме 2 344,50 тыс. рублей;</w:t>
      </w:r>
    </w:p>
    <w:p w14:paraId="343FFB88" w14:textId="77777777" w:rsidR="00542C0E" w:rsidRPr="00D26C69" w:rsidRDefault="00542C0E" w:rsidP="00542C0E">
      <w:pPr>
        <w:pStyle w:val="a3"/>
        <w:ind w:left="357"/>
        <w:jc w:val="both"/>
        <w:rPr>
          <w:rFonts w:ascii="Times New Roman" w:hAnsi="Times New Roman"/>
          <w:sz w:val="24"/>
          <w:szCs w:val="24"/>
        </w:rPr>
      </w:pPr>
      <w:r w:rsidRPr="00117377">
        <w:rPr>
          <w:rFonts w:ascii="Times New Roman" w:hAnsi="Times New Roman"/>
          <w:sz w:val="24"/>
          <w:szCs w:val="24"/>
        </w:rPr>
        <w:t>- за счет средств бюджета города в сумме 123,39 тыс. рублей.</w:t>
      </w:r>
    </w:p>
    <w:p w14:paraId="78449DEB" w14:textId="6041273E" w:rsidR="000418BA" w:rsidRDefault="00181D2E" w:rsidP="000418BA">
      <w:pPr>
        <w:spacing w:after="0"/>
        <w:ind w:left="360"/>
        <w:jc w:val="center"/>
        <w:rPr>
          <w:rFonts w:ascii="Times New Roman" w:hAnsi="Times New Roman" w:cs="Times New Roman"/>
          <w:b/>
          <w:color w:val="3333FF"/>
          <w:sz w:val="25"/>
          <w:szCs w:val="25"/>
        </w:rPr>
      </w:pPr>
      <w:proofErr w:type="gramStart"/>
      <w:r>
        <w:rPr>
          <w:rFonts w:ascii="Times New Roman" w:hAnsi="Times New Roman" w:cs="Times New Roman"/>
          <w:b/>
          <w:color w:val="3333FF"/>
          <w:sz w:val="25"/>
          <w:szCs w:val="25"/>
        </w:rPr>
        <w:t>6</w:t>
      </w:r>
      <w:r w:rsidR="001B2256" w:rsidRPr="002B7A44">
        <w:rPr>
          <w:rFonts w:ascii="Times New Roman" w:hAnsi="Times New Roman" w:cs="Times New Roman"/>
          <w:b/>
          <w:color w:val="3333FF"/>
          <w:sz w:val="25"/>
          <w:szCs w:val="25"/>
        </w:rPr>
        <w:t xml:space="preserve"> </w:t>
      </w:r>
      <w:r w:rsidR="00542469" w:rsidRPr="002B7A44">
        <w:rPr>
          <w:rFonts w:ascii="Times New Roman" w:hAnsi="Times New Roman" w:cs="Times New Roman"/>
          <w:b/>
          <w:color w:val="3333FF"/>
          <w:sz w:val="25"/>
          <w:szCs w:val="25"/>
        </w:rPr>
        <w:t>.</w:t>
      </w:r>
      <w:proofErr w:type="gramEnd"/>
      <w:r w:rsidR="00D35968">
        <w:rPr>
          <w:rFonts w:ascii="Times New Roman" w:hAnsi="Times New Roman" w:cs="Times New Roman"/>
          <w:b/>
          <w:color w:val="3333FF"/>
          <w:sz w:val="25"/>
          <w:szCs w:val="25"/>
        </w:rPr>
        <w:t xml:space="preserve"> </w:t>
      </w:r>
      <w:r w:rsidR="00542469" w:rsidRPr="002B7A44">
        <w:rPr>
          <w:rFonts w:ascii="Times New Roman" w:hAnsi="Times New Roman" w:cs="Times New Roman"/>
          <w:b/>
          <w:color w:val="3333FF"/>
          <w:sz w:val="25"/>
          <w:szCs w:val="25"/>
        </w:rPr>
        <w:t>Муниципальная программа «Формирование современной городской среды в городе Радужный на 2019-2025 годы и на период до 2030 года»</w:t>
      </w:r>
    </w:p>
    <w:p w14:paraId="6790E2AB" w14:textId="77777777" w:rsidR="00BA35FD" w:rsidRPr="00DB4282" w:rsidRDefault="00BA35FD" w:rsidP="00BA35FD">
      <w:pPr>
        <w:spacing w:after="0"/>
        <w:ind w:firstLine="851"/>
        <w:contextualSpacing/>
        <w:jc w:val="both"/>
        <w:rPr>
          <w:rFonts w:ascii="Times New Roman" w:hAnsi="Times New Roman"/>
          <w:sz w:val="24"/>
          <w:szCs w:val="24"/>
        </w:rPr>
      </w:pPr>
      <w:r w:rsidRPr="00DB4282">
        <w:rPr>
          <w:rFonts w:ascii="Times New Roman" w:hAnsi="Times New Roman"/>
          <w:color w:val="000000"/>
          <w:sz w:val="24"/>
          <w:szCs w:val="24"/>
        </w:rPr>
        <w:t>Муниципальная программа города Радужный «</w:t>
      </w:r>
      <w:r w:rsidRPr="00DB4282">
        <w:rPr>
          <w:rFonts w:ascii="Times New Roman" w:hAnsi="Times New Roman"/>
          <w:sz w:val="24"/>
          <w:szCs w:val="24"/>
        </w:rPr>
        <w:t xml:space="preserve">Формирование современной городской среды в городе Радужный на 2019-2025 годы и на период до 2030 года» </w:t>
      </w:r>
      <w:r w:rsidRPr="00DB4282">
        <w:rPr>
          <w:rFonts w:ascii="Times New Roman" w:hAnsi="Times New Roman"/>
          <w:color w:val="000000"/>
          <w:sz w:val="24"/>
          <w:szCs w:val="24"/>
        </w:rPr>
        <w:t>утверждена постановлением администрации города от 24.12.2018 года № 2223 (далее – муниципальная программа).</w:t>
      </w:r>
    </w:p>
    <w:p w14:paraId="3C54AF16" w14:textId="77777777" w:rsidR="00BA35FD" w:rsidRPr="00DB4282" w:rsidRDefault="00BA35FD" w:rsidP="00BA35FD">
      <w:pPr>
        <w:pStyle w:val="aff2"/>
        <w:spacing w:line="276" w:lineRule="auto"/>
        <w:ind w:firstLine="567"/>
        <w:jc w:val="both"/>
        <w:rPr>
          <w:rFonts w:ascii="Times New Roman" w:hAnsi="Times New Roman" w:cs="Times New Roman"/>
          <w:color w:val="000000"/>
        </w:rPr>
      </w:pPr>
      <w:r w:rsidRPr="00DB4282">
        <w:rPr>
          <w:rFonts w:ascii="Times New Roman" w:hAnsi="Times New Roman" w:cs="Times New Roman"/>
          <w:color w:val="000000"/>
        </w:rPr>
        <w:t xml:space="preserve">Ответственным исполнителем муниципальной программы является управление жилищно-коммунального хозяйства, транспорта, связи и муниципального контроля администрации города Радужный. </w:t>
      </w:r>
    </w:p>
    <w:p w14:paraId="17CDA73A" w14:textId="50864782" w:rsidR="00BA35FD" w:rsidRPr="002B7A44" w:rsidRDefault="00BA35FD" w:rsidP="00BA35FD">
      <w:pPr>
        <w:pStyle w:val="af8"/>
        <w:spacing w:line="276" w:lineRule="auto"/>
        <w:ind w:firstLine="567"/>
        <w:jc w:val="both"/>
        <w:rPr>
          <w:rFonts w:ascii="Times New Roman" w:eastAsia="Batang" w:hAnsi="Times New Roman" w:cs="Times New Roman"/>
          <w:sz w:val="24"/>
          <w:szCs w:val="24"/>
        </w:rPr>
      </w:pPr>
      <w:r w:rsidRPr="00DB4282">
        <w:rPr>
          <w:rFonts w:ascii="Times New Roman" w:hAnsi="Times New Roman" w:cs="Times New Roman"/>
          <w:color w:val="000000"/>
          <w:sz w:val="24"/>
          <w:szCs w:val="24"/>
        </w:rPr>
        <w:t xml:space="preserve">Соисполнителем муниципальной программы является </w:t>
      </w:r>
      <w:r w:rsidRPr="00DB4282">
        <w:rPr>
          <w:rFonts w:ascii="Times New Roman" w:eastAsia="Batang" w:hAnsi="Times New Roman" w:cs="Times New Roman"/>
          <w:sz w:val="24"/>
          <w:szCs w:val="24"/>
        </w:rPr>
        <w:t>казенное учреждение «Дирекция единого заказчика по городскому хозяйству» город</w:t>
      </w:r>
      <w:r w:rsidR="004C747E">
        <w:rPr>
          <w:rFonts w:ascii="Times New Roman" w:eastAsia="Batang" w:hAnsi="Times New Roman" w:cs="Times New Roman"/>
          <w:sz w:val="24"/>
          <w:szCs w:val="24"/>
        </w:rPr>
        <w:t>а</w:t>
      </w:r>
      <w:r w:rsidRPr="00DB4282">
        <w:rPr>
          <w:rFonts w:ascii="Times New Roman" w:eastAsia="Batang" w:hAnsi="Times New Roman" w:cs="Times New Roman"/>
          <w:sz w:val="24"/>
          <w:szCs w:val="24"/>
        </w:rPr>
        <w:t xml:space="preserve"> Радужный.</w:t>
      </w:r>
    </w:p>
    <w:p w14:paraId="47951371" w14:textId="77777777" w:rsidR="00BA35FD" w:rsidRPr="00DB4282" w:rsidRDefault="00BA35FD" w:rsidP="00BA35FD">
      <w:pPr>
        <w:spacing w:after="0"/>
        <w:ind w:firstLine="567"/>
        <w:jc w:val="both"/>
        <w:rPr>
          <w:rFonts w:ascii="Times New Roman" w:hAnsi="Times New Roman"/>
          <w:iCs/>
          <w:sz w:val="24"/>
          <w:szCs w:val="24"/>
          <w:lang w:eastAsia="ko-KR"/>
        </w:rPr>
      </w:pPr>
      <w:r w:rsidRPr="00DB4282">
        <w:rPr>
          <w:rFonts w:ascii="Times New Roman" w:hAnsi="Times New Roman"/>
          <w:color w:val="000000"/>
          <w:sz w:val="24"/>
          <w:szCs w:val="24"/>
        </w:rPr>
        <w:t xml:space="preserve">Целью муниципальной программы является </w:t>
      </w:r>
      <w:r w:rsidRPr="00DB4282">
        <w:rPr>
          <w:rFonts w:ascii="Times New Roman" w:hAnsi="Times New Roman"/>
          <w:sz w:val="24"/>
          <w:szCs w:val="24"/>
        </w:rPr>
        <w:t>повышение качества и комфорта городской среды на территории города Радужный</w:t>
      </w:r>
      <w:r w:rsidRPr="00DB4282">
        <w:rPr>
          <w:rFonts w:ascii="Times New Roman" w:hAnsi="Times New Roman"/>
          <w:iCs/>
          <w:sz w:val="24"/>
          <w:szCs w:val="24"/>
          <w:lang w:eastAsia="ko-KR"/>
        </w:rPr>
        <w:t>.</w:t>
      </w:r>
    </w:p>
    <w:p w14:paraId="3D17B8CF" w14:textId="77777777" w:rsidR="00BA35FD" w:rsidRPr="00DB4282" w:rsidRDefault="00BA35FD" w:rsidP="00BA35FD">
      <w:pPr>
        <w:pStyle w:val="aff2"/>
        <w:suppressAutoHyphens/>
        <w:spacing w:line="276" w:lineRule="auto"/>
        <w:ind w:firstLine="567"/>
        <w:jc w:val="both"/>
        <w:rPr>
          <w:rFonts w:ascii="Times New Roman" w:hAnsi="Times New Roman" w:cs="Times New Roman"/>
          <w:iCs/>
          <w:lang w:eastAsia="ko-KR"/>
        </w:rPr>
      </w:pPr>
      <w:r w:rsidRPr="00DB4282">
        <w:rPr>
          <w:rFonts w:ascii="Times New Roman" w:hAnsi="Times New Roman" w:cs="Times New Roman"/>
          <w:iCs/>
          <w:color w:val="auto"/>
          <w:lang w:eastAsia="ko-KR"/>
        </w:rPr>
        <w:t>Задачами муниципальной программы являются:</w:t>
      </w:r>
      <w:r w:rsidRPr="00DB4282">
        <w:rPr>
          <w:rFonts w:ascii="Times New Roman" w:hAnsi="Times New Roman" w:cs="Times New Roman"/>
          <w:color w:val="auto"/>
        </w:rPr>
        <w:t xml:space="preserve"> повышение уровня благоустройства мест общего пользования, расположенных возле многоквартирных домов города Радужный; повышение уровня благоустройства общественных территорий города Радужный; обеспечение создания, содержания и развития объектов благоустройства на территории города Радужный.</w:t>
      </w:r>
    </w:p>
    <w:p w14:paraId="5219A01C" w14:textId="3D8D4363" w:rsidR="00BA35FD" w:rsidRDefault="00BA35FD" w:rsidP="00BA35FD">
      <w:pPr>
        <w:spacing w:after="0"/>
        <w:ind w:firstLine="567"/>
        <w:jc w:val="both"/>
        <w:rPr>
          <w:rFonts w:ascii="Times New Roman" w:hAnsi="Times New Roman"/>
          <w:color w:val="000000"/>
          <w:sz w:val="24"/>
          <w:szCs w:val="24"/>
        </w:rPr>
      </w:pPr>
      <w:r w:rsidRPr="00DB4282">
        <w:rPr>
          <w:rFonts w:ascii="Times New Roman" w:hAnsi="Times New Roman"/>
          <w:color w:val="000000"/>
          <w:sz w:val="24"/>
          <w:szCs w:val="24"/>
        </w:rPr>
        <w:t xml:space="preserve"> На реализацию муниципальной программы на 2021 год предусмотрены бюджетные ассигнования в сумме 166 267,88 тыс. рублей, исполнение за отчетный период составило 154 238,34 тыс. рублей или 92,76%.</w:t>
      </w:r>
      <w:r w:rsidRPr="002B7A44">
        <w:rPr>
          <w:rFonts w:ascii="Times New Roman" w:hAnsi="Times New Roman"/>
          <w:color w:val="000000"/>
          <w:sz w:val="24"/>
          <w:szCs w:val="24"/>
        </w:rPr>
        <w:t xml:space="preserve"> </w:t>
      </w:r>
    </w:p>
    <w:p w14:paraId="3D635F0A" w14:textId="77777777" w:rsidR="00F44A49" w:rsidRDefault="00F44A49" w:rsidP="00BA35FD">
      <w:pPr>
        <w:spacing w:after="0"/>
        <w:jc w:val="center"/>
        <w:rPr>
          <w:rFonts w:ascii="Times New Roman" w:hAnsi="Times New Roman"/>
          <w:b/>
          <w:sz w:val="24"/>
          <w:szCs w:val="24"/>
        </w:rPr>
      </w:pPr>
    </w:p>
    <w:p w14:paraId="3C2033E1" w14:textId="4928CD93" w:rsidR="00BA35FD" w:rsidRPr="00DB4282" w:rsidRDefault="00BA35FD" w:rsidP="00BA35FD">
      <w:pPr>
        <w:spacing w:after="0"/>
        <w:jc w:val="center"/>
        <w:rPr>
          <w:rFonts w:ascii="Times New Roman" w:hAnsi="Times New Roman"/>
          <w:b/>
          <w:sz w:val="24"/>
          <w:szCs w:val="24"/>
        </w:rPr>
      </w:pPr>
      <w:r w:rsidRPr="00DB4282">
        <w:rPr>
          <w:rFonts w:ascii="Times New Roman" w:hAnsi="Times New Roman"/>
          <w:b/>
          <w:sz w:val="24"/>
          <w:szCs w:val="24"/>
        </w:rPr>
        <w:t xml:space="preserve">Объем бюджетных ассигнований и исполнение за отчетный период 2021 года по основному исполнителю муниципальной программы «Формирование современной городской среды в городе Радужный на 2019-2025 годы и на период до 2030 года» </w:t>
      </w:r>
    </w:p>
    <w:p w14:paraId="3A73132F" w14:textId="77777777" w:rsidR="00BA35FD" w:rsidRPr="00DB4282" w:rsidRDefault="00BA35FD" w:rsidP="00BA35FD">
      <w:pPr>
        <w:spacing w:after="0"/>
        <w:ind w:left="7080"/>
        <w:contextualSpacing/>
        <w:jc w:val="right"/>
        <w:rPr>
          <w:rFonts w:ascii="Times New Roman" w:hAnsi="Times New Roman"/>
          <w:sz w:val="20"/>
          <w:szCs w:val="20"/>
        </w:rPr>
      </w:pPr>
      <w:r w:rsidRPr="00DB4282">
        <w:rPr>
          <w:rFonts w:ascii="Times New Roman" w:hAnsi="Times New Roman"/>
          <w:sz w:val="20"/>
          <w:szCs w:val="20"/>
        </w:rPr>
        <w:t xml:space="preserve">        (тыс. рублей)</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5392"/>
        <w:gridCol w:w="1417"/>
        <w:gridCol w:w="1418"/>
        <w:gridCol w:w="1417"/>
      </w:tblGrid>
      <w:tr w:rsidR="00BA35FD" w:rsidRPr="00DB4282" w14:paraId="7F62F3C7" w14:textId="77777777" w:rsidTr="00F44A49">
        <w:trPr>
          <w:trHeight w:val="755"/>
        </w:trPr>
        <w:tc>
          <w:tcPr>
            <w:tcW w:w="732" w:type="dxa"/>
            <w:vAlign w:val="center"/>
          </w:tcPr>
          <w:p w14:paraId="6BB3C0BF" w14:textId="77777777" w:rsidR="00BA35FD" w:rsidRPr="00DB4282" w:rsidRDefault="00BA35FD" w:rsidP="00293054">
            <w:pPr>
              <w:pStyle w:val="22"/>
              <w:shd w:val="clear" w:color="auto" w:fill="auto"/>
              <w:spacing w:line="276" w:lineRule="auto"/>
              <w:ind w:right="180"/>
              <w:contextualSpacing/>
              <w:jc w:val="both"/>
              <w:rPr>
                <w:sz w:val="20"/>
                <w:szCs w:val="20"/>
              </w:rPr>
            </w:pPr>
            <w:r w:rsidRPr="00DB4282">
              <w:rPr>
                <w:sz w:val="20"/>
                <w:szCs w:val="20"/>
              </w:rPr>
              <w:t>№ п/п</w:t>
            </w:r>
          </w:p>
        </w:tc>
        <w:tc>
          <w:tcPr>
            <w:tcW w:w="5392" w:type="dxa"/>
            <w:vAlign w:val="center"/>
          </w:tcPr>
          <w:p w14:paraId="69F654F2" w14:textId="77777777" w:rsidR="00BA35FD" w:rsidRPr="00DB4282" w:rsidRDefault="00BA35FD" w:rsidP="00293054">
            <w:pPr>
              <w:spacing w:after="0"/>
              <w:ind w:right="180"/>
              <w:contextualSpacing/>
              <w:jc w:val="both"/>
              <w:rPr>
                <w:rFonts w:ascii="Times New Roman" w:hAnsi="Times New Roman"/>
                <w:sz w:val="20"/>
                <w:szCs w:val="20"/>
              </w:rPr>
            </w:pPr>
            <w:r w:rsidRPr="00DB4282">
              <w:rPr>
                <w:rFonts w:ascii="Times New Roman" w:hAnsi="Times New Roman"/>
                <w:sz w:val="20"/>
                <w:szCs w:val="20"/>
              </w:rPr>
              <w:t>Наименование основного исполнителя, соисполнителя муниципальной программы</w:t>
            </w:r>
          </w:p>
        </w:tc>
        <w:tc>
          <w:tcPr>
            <w:tcW w:w="1417" w:type="dxa"/>
            <w:vAlign w:val="center"/>
          </w:tcPr>
          <w:p w14:paraId="2A25C7F8" w14:textId="77777777" w:rsidR="00BA35FD" w:rsidRPr="00DB4282" w:rsidRDefault="00BA35FD" w:rsidP="00293054">
            <w:pPr>
              <w:pStyle w:val="22"/>
              <w:shd w:val="clear" w:color="auto" w:fill="auto"/>
              <w:spacing w:line="276" w:lineRule="auto"/>
              <w:ind w:right="180"/>
              <w:contextualSpacing/>
              <w:jc w:val="both"/>
              <w:rPr>
                <w:sz w:val="20"/>
                <w:szCs w:val="20"/>
              </w:rPr>
            </w:pPr>
            <w:r w:rsidRPr="00DB4282">
              <w:rPr>
                <w:sz w:val="20"/>
                <w:szCs w:val="20"/>
              </w:rPr>
              <w:t>Назначено на 2021 год</w:t>
            </w:r>
          </w:p>
        </w:tc>
        <w:tc>
          <w:tcPr>
            <w:tcW w:w="1418" w:type="dxa"/>
            <w:vAlign w:val="center"/>
          </w:tcPr>
          <w:p w14:paraId="067538D5" w14:textId="77777777" w:rsidR="00BA35FD" w:rsidRPr="00DB4282" w:rsidRDefault="00BA35FD" w:rsidP="00293054">
            <w:pPr>
              <w:pStyle w:val="22"/>
              <w:shd w:val="clear" w:color="auto" w:fill="auto"/>
              <w:spacing w:line="276" w:lineRule="auto"/>
              <w:ind w:right="180"/>
              <w:contextualSpacing/>
              <w:jc w:val="both"/>
              <w:rPr>
                <w:sz w:val="20"/>
                <w:szCs w:val="20"/>
              </w:rPr>
            </w:pPr>
            <w:r w:rsidRPr="00DB4282">
              <w:rPr>
                <w:sz w:val="20"/>
                <w:szCs w:val="20"/>
              </w:rPr>
              <w:t>Исполнено за 2021 год</w:t>
            </w:r>
          </w:p>
        </w:tc>
        <w:tc>
          <w:tcPr>
            <w:tcW w:w="1417" w:type="dxa"/>
            <w:vAlign w:val="center"/>
          </w:tcPr>
          <w:p w14:paraId="5A11FEA5" w14:textId="77777777" w:rsidR="00BA35FD" w:rsidRPr="00DB4282" w:rsidRDefault="00BA35FD" w:rsidP="00293054">
            <w:pPr>
              <w:pStyle w:val="22"/>
              <w:shd w:val="clear" w:color="auto" w:fill="auto"/>
              <w:spacing w:line="276" w:lineRule="auto"/>
              <w:ind w:right="180"/>
              <w:contextualSpacing/>
              <w:jc w:val="both"/>
              <w:rPr>
                <w:sz w:val="20"/>
                <w:szCs w:val="20"/>
              </w:rPr>
            </w:pPr>
            <w:r w:rsidRPr="00DB4282">
              <w:rPr>
                <w:sz w:val="20"/>
                <w:szCs w:val="20"/>
              </w:rPr>
              <w:t>% исполнения</w:t>
            </w:r>
          </w:p>
        </w:tc>
      </w:tr>
      <w:tr w:rsidR="00BA35FD" w:rsidRPr="00DB4282" w14:paraId="4E1619BE" w14:textId="77777777" w:rsidTr="00F44A49">
        <w:trPr>
          <w:trHeight w:val="269"/>
        </w:trPr>
        <w:tc>
          <w:tcPr>
            <w:tcW w:w="732" w:type="dxa"/>
            <w:vAlign w:val="center"/>
          </w:tcPr>
          <w:p w14:paraId="122F1275" w14:textId="77777777" w:rsidR="00BA35FD" w:rsidRPr="00DB4282" w:rsidRDefault="00BA35FD" w:rsidP="00293054">
            <w:pPr>
              <w:spacing w:after="0"/>
              <w:contextualSpacing/>
              <w:jc w:val="center"/>
              <w:rPr>
                <w:rFonts w:ascii="Times New Roman" w:hAnsi="Times New Roman"/>
                <w:bCs/>
                <w:sz w:val="16"/>
                <w:szCs w:val="16"/>
              </w:rPr>
            </w:pPr>
            <w:r w:rsidRPr="00DB4282">
              <w:rPr>
                <w:rFonts w:ascii="Times New Roman" w:hAnsi="Times New Roman"/>
                <w:bCs/>
                <w:sz w:val="16"/>
                <w:szCs w:val="16"/>
              </w:rPr>
              <w:t>1</w:t>
            </w:r>
          </w:p>
        </w:tc>
        <w:tc>
          <w:tcPr>
            <w:tcW w:w="5392" w:type="dxa"/>
            <w:vAlign w:val="center"/>
          </w:tcPr>
          <w:p w14:paraId="32E3BB0B" w14:textId="77777777" w:rsidR="00BA35FD" w:rsidRPr="00DB4282" w:rsidRDefault="00BA35FD" w:rsidP="00293054">
            <w:pPr>
              <w:spacing w:after="0"/>
              <w:contextualSpacing/>
              <w:jc w:val="center"/>
              <w:rPr>
                <w:rFonts w:ascii="Times New Roman" w:hAnsi="Times New Roman"/>
                <w:bCs/>
                <w:sz w:val="16"/>
                <w:szCs w:val="16"/>
              </w:rPr>
            </w:pPr>
            <w:r w:rsidRPr="00DB4282">
              <w:rPr>
                <w:rFonts w:ascii="Times New Roman" w:hAnsi="Times New Roman"/>
                <w:bCs/>
                <w:sz w:val="16"/>
                <w:szCs w:val="16"/>
              </w:rPr>
              <w:t>2</w:t>
            </w:r>
          </w:p>
        </w:tc>
        <w:tc>
          <w:tcPr>
            <w:tcW w:w="1417" w:type="dxa"/>
            <w:vAlign w:val="center"/>
          </w:tcPr>
          <w:p w14:paraId="658B52BC" w14:textId="77777777" w:rsidR="00BA35FD" w:rsidRPr="00DB4282" w:rsidRDefault="00BA35FD" w:rsidP="00293054">
            <w:pPr>
              <w:spacing w:after="0"/>
              <w:contextualSpacing/>
              <w:jc w:val="center"/>
              <w:rPr>
                <w:rFonts w:ascii="Times New Roman" w:hAnsi="Times New Roman"/>
                <w:bCs/>
                <w:sz w:val="16"/>
                <w:szCs w:val="16"/>
              </w:rPr>
            </w:pPr>
            <w:r w:rsidRPr="00DB4282">
              <w:rPr>
                <w:rFonts w:ascii="Times New Roman" w:hAnsi="Times New Roman"/>
                <w:bCs/>
                <w:sz w:val="16"/>
                <w:szCs w:val="16"/>
              </w:rPr>
              <w:t>3</w:t>
            </w:r>
          </w:p>
        </w:tc>
        <w:tc>
          <w:tcPr>
            <w:tcW w:w="1418" w:type="dxa"/>
            <w:vAlign w:val="center"/>
          </w:tcPr>
          <w:p w14:paraId="2CF1E9EA" w14:textId="77777777" w:rsidR="00BA35FD" w:rsidRPr="00DB4282" w:rsidRDefault="00BA35FD" w:rsidP="00293054">
            <w:pPr>
              <w:spacing w:after="0"/>
              <w:contextualSpacing/>
              <w:jc w:val="center"/>
              <w:rPr>
                <w:rFonts w:ascii="Times New Roman" w:hAnsi="Times New Roman"/>
                <w:bCs/>
                <w:sz w:val="16"/>
                <w:szCs w:val="16"/>
              </w:rPr>
            </w:pPr>
            <w:r w:rsidRPr="00DB4282">
              <w:rPr>
                <w:rFonts w:ascii="Times New Roman" w:hAnsi="Times New Roman"/>
                <w:bCs/>
                <w:sz w:val="16"/>
                <w:szCs w:val="16"/>
              </w:rPr>
              <w:t>4</w:t>
            </w:r>
          </w:p>
        </w:tc>
        <w:tc>
          <w:tcPr>
            <w:tcW w:w="1417" w:type="dxa"/>
            <w:vAlign w:val="center"/>
          </w:tcPr>
          <w:p w14:paraId="57A773E6" w14:textId="77777777" w:rsidR="00BA35FD" w:rsidRPr="00DB4282" w:rsidRDefault="00BA35FD" w:rsidP="00293054">
            <w:pPr>
              <w:spacing w:after="0"/>
              <w:contextualSpacing/>
              <w:jc w:val="center"/>
              <w:rPr>
                <w:rFonts w:ascii="Times New Roman" w:hAnsi="Times New Roman"/>
                <w:bCs/>
                <w:sz w:val="16"/>
                <w:szCs w:val="16"/>
              </w:rPr>
            </w:pPr>
            <w:r w:rsidRPr="00DB4282">
              <w:rPr>
                <w:rFonts w:ascii="Times New Roman" w:hAnsi="Times New Roman"/>
                <w:bCs/>
                <w:sz w:val="16"/>
                <w:szCs w:val="16"/>
              </w:rPr>
              <w:t>5</w:t>
            </w:r>
          </w:p>
        </w:tc>
      </w:tr>
      <w:tr w:rsidR="00BA35FD" w:rsidRPr="00DB4282" w14:paraId="0FBBFCE4" w14:textId="77777777" w:rsidTr="00F44A49">
        <w:trPr>
          <w:trHeight w:val="430"/>
        </w:trPr>
        <w:tc>
          <w:tcPr>
            <w:tcW w:w="732" w:type="dxa"/>
          </w:tcPr>
          <w:p w14:paraId="40E66A09" w14:textId="77777777" w:rsidR="00BA35FD" w:rsidRPr="00DB4282" w:rsidRDefault="00BA35FD" w:rsidP="00293054">
            <w:pPr>
              <w:spacing w:after="0"/>
              <w:contextualSpacing/>
              <w:jc w:val="center"/>
              <w:rPr>
                <w:rFonts w:ascii="Times New Roman" w:hAnsi="Times New Roman"/>
                <w:bCs/>
                <w:sz w:val="20"/>
                <w:szCs w:val="20"/>
              </w:rPr>
            </w:pPr>
          </w:p>
        </w:tc>
        <w:tc>
          <w:tcPr>
            <w:tcW w:w="5392" w:type="dxa"/>
          </w:tcPr>
          <w:p w14:paraId="627EB734" w14:textId="77777777" w:rsidR="00BA35FD" w:rsidRPr="00DB4282" w:rsidRDefault="00BA35FD" w:rsidP="00293054">
            <w:pPr>
              <w:spacing w:after="0"/>
              <w:contextualSpacing/>
              <w:rPr>
                <w:rFonts w:ascii="Times New Roman" w:hAnsi="Times New Roman"/>
                <w:bCs/>
                <w:sz w:val="20"/>
                <w:szCs w:val="20"/>
              </w:rPr>
            </w:pPr>
            <w:r w:rsidRPr="00DB4282">
              <w:rPr>
                <w:rFonts w:ascii="Times New Roman" w:hAnsi="Times New Roman"/>
                <w:bCs/>
                <w:sz w:val="20"/>
                <w:szCs w:val="20"/>
              </w:rPr>
              <w:t>Всего по программе</w:t>
            </w:r>
          </w:p>
        </w:tc>
        <w:tc>
          <w:tcPr>
            <w:tcW w:w="1417" w:type="dxa"/>
            <w:vAlign w:val="center"/>
          </w:tcPr>
          <w:p w14:paraId="32474139" w14:textId="77777777" w:rsidR="00BA35FD" w:rsidRPr="00DB4282" w:rsidRDefault="00BA35FD" w:rsidP="00293054">
            <w:pPr>
              <w:spacing w:after="0"/>
              <w:contextualSpacing/>
              <w:jc w:val="right"/>
              <w:rPr>
                <w:rFonts w:ascii="Times New Roman" w:hAnsi="Times New Roman"/>
                <w:bCs/>
                <w:sz w:val="20"/>
                <w:szCs w:val="20"/>
              </w:rPr>
            </w:pPr>
            <w:r w:rsidRPr="00DB4282">
              <w:rPr>
                <w:rFonts w:ascii="Times New Roman" w:hAnsi="Times New Roman"/>
                <w:bCs/>
                <w:sz w:val="20"/>
                <w:szCs w:val="20"/>
              </w:rPr>
              <w:t>166 267,88</w:t>
            </w:r>
          </w:p>
        </w:tc>
        <w:tc>
          <w:tcPr>
            <w:tcW w:w="1418" w:type="dxa"/>
            <w:vAlign w:val="center"/>
          </w:tcPr>
          <w:p w14:paraId="729E00CB" w14:textId="77777777" w:rsidR="00BA35FD" w:rsidRPr="00DB4282" w:rsidRDefault="00BA35FD" w:rsidP="00293054">
            <w:pPr>
              <w:spacing w:after="0"/>
              <w:contextualSpacing/>
              <w:jc w:val="right"/>
              <w:rPr>
                <w:rFonts w:ascii="Times New Roman" w:hAnsi="Times New Roman"/>
                <w:bCs/>
                <w:sz w:val="20"/>
                <w:szCs w:val="20"/>
              </w:rPr>
            </w:pPr>
            <w:r w:rsidRPr="00DB4282">
              <w:rPr>
                <w:rFonts w:ascii="Times New Roman" w:hAnsi="Times New Roman"/>
                <w:bCs/>
                <w:sz w:val="20"/>
                <w:szCs w:val="20"/>
              </w:rPr>
              <w:t>154 238,34</w:t>
            </w:r>
          </w:p>
        </w:tc>
        <w:tc>
          <w:tcPr>
            <w:tcW w:w="1417" w:type="dxa"/>
            <w:vAlign w:val="center"/>
          </w:tcPr>
          <w:p w14:paraId="32916AD3" w14:textId="77777777" w:rsidR="00BA35FD" w:rsidRPr="00DB4282" w:rsidRDefault="00BA35FD" w:rsidP="00293054">
            <w:pPr>
              <w:spacing w:after="0"/>
              <w:contextualSpacing/>
              <w:jc w:val="right"/>
              <w:rPr>
                <w:rFonts w:ascii="Times New Roman" w:hAnsi="Times New Roman"/>
                <w:bCs/>
                <w:sz w:val="20"/>
                <w:szCs w:val="20"/>
              </w:rPr>
            </w:pPr>
            <w:r w:rsidRPr="00DB4282">
              <w:rPr>
                <w:rFonts w:ascii="Times New Roman" w:hAnsi="Times New Roman"/>
                <w:bCs/>
                <w:sz w:val="20"/>
                <w:szCs w:val="20"/>
              </w:rPr>
              <w:t>92,76</w:t>
            </w:r>
          </w:p>
        </w:tc>
      </w:tr>
      <w:tr w:rsidR="00BA35FD" w:rsidRPr="00DB4282" w14:paraId="5EC2E37E" w14:textId="77777777" w:rsidTr="00293054">
        <w:tc>
          <w:tcPr>
            <w:tcW w:w="732" w:type="dxa"/>
          </w:tcPr>
          <w:p w14:paraId="39E1814F" w14:textId="77777777" w:rsidR="00BA35FD" w:rsidRPr="00DB4282" w:rsidRDefault="00BA35FD" w:rsidP="00293054">
            <w:pPr>
              <w:spacing w:after="0"/>
              <w:contextualSpacing/>
              <w:jc w:val="center"/>
              <w:rPr>
                <w:rFonts w:ascii="Times New Roman" w:hAnsi="Times New Roman"/>
                <w:bCs/>
                <w:sz w:val="20"/>
                <w:szCs w:val="20"/>
              </w:rPr>
            </w:pPr>
          </w:p>
        </w:tc>
        <w:tc>
          <w:tcPr>
            <w:tcW w:w="5392" w:type="dxa"/>
          </w:tcPr>
          <w:p w14:paraId="1B2A7C4F" w14:textId="77777777" w:rsidR="00BA35FD" w:rsidRPr="00DB4282" w:rsidRDefault="00BA35FD" w:rsidP="00293054">
            <w:pPr>
              <w:spacing w:after="0"/>
              <w:contextualSpacing/>
              <w:rPr>
                <w:rFonts w:ascii="Times New Roman" w:hAnsi="Times New Roman"/>
                <w:bCs/>
                <w:sz w:val="20"/>
                <w:szCs w:val="20"/>
              </w:rPr>
            </w:pPr>
            <w:r w:rsidRPr="00DB4282">
              <w:rPr>
                <w:rFonts w:ascii="Times New Roman" w:hAnsi="Times New Roman"/>
                <w:bCs/>
                <w:sz w:val="20"/>
                <w:szCs w:val="20"/>
              </w:rPr>
              <w:t>в том числе:</w:t>
            </w:r>
          </w:p>
        </w:tc>
        <w:tc>
          <w:tcPr>
            <w:tcW w:w="1417" w:type="dxa"/>
            <w:vAlign w:val="center"/>
          </w:tcPr>
          <w:p w14:paraId="47EF968D" w14:textId="77777777" w:rsidR="00BA35FD" w:rsidRPr="00DB4282" w:rsidRDefault="00BA35FD" w:rsidP="00293054">
            <w:pPr>
              <w:spacing w:after="0"/>
              <w:contextualSpacing/>
              <w:jc w:val="right"/>
              <w:rPr>
                <w:rFonts w:ascii="Times New Roman" w:hAnsi="Times New Roman"/>
                <w:bCs/>
                <w:sz w:val="20"/>
                <w:szCs w:val="20"/>
              </w:rPr>
            </w:pPr>
          </w:p>
        </w:tc>
        <w:tc>
          <w:tcPr>
            <w:tcW w:w="1418" w:type="dxa"/>
            <w:vAlign w:val="center"/>
          </w:tcPr>
          <w:p w14:paraId="4D6F6D5F" w14:textId="77777777" w:rsidR="00BA35FD" w:rsidRPr="00DB4282" w:rsidRDefault="00BA35FD" w:rsidP="00293054">
            <w:pPr>
              <w:spacing w:after="0"/>
              <w:contextualSpacing/>
              <w:jc w:val="right"/>
              <w:rPr>
                <w:rFonts w:ascii="Times New Roman" w:hAnsi="Times New Roman"/>
                <w:bCs/>
                <w:sz w:val="20"/>
                <w:szCs w:val="20"/>
              </w:rPr>
            </w:pPr>
          </w:p>
        </w:tc>
        <w:tc>
          <w:tcPr>
            <w:tcW w:w="1417" w:type="dxa"/>
            <w:vAlign w:val="center"/>
          </w:tcPr>
          <w:p w14:paraId="46C3C0A9" w14:textId="77777777" w:rsidR="00BA35FD" w:rsidRPr="00DB4282" w:rsidRDefault="00BA35FD" w:rsidP="00293054">
            <w:pPr>
              <w:spacing w:after="0"/>
              <w:contextualSpacing/>
              <w:jc w:val="right"/>
              <w:rPr>
                <w:rFonts w:ascii="Times New Roman" w:hAnsi="Times New Roman"/>
                <w:bCs/>
                <w:sz w:val="20"/>
                <w:szCs w:val="20"/>
              </w:rPr>
            </w:pPr>
          </w:p>
        </w:tc>
      </w:tr>
      <w:tr w:rsidR="00BA35FD" w:rsidRPr="002B7A44" w14:paraId="0114ECDC" w14:textId="77777777" w:rsidTr="00F44A49">
        <w:trPr>
          <w:trHeight w:val="837"/>
        </w:trPr>
        <w:tc>
          <w:tcPr>
            <w:tcW w:w="732" w:type="dxa"/>
            <w:vAlign w:val="center"/>
          </w:tcPr>
          <w:p w14:paraId="69D10E90" w14:textId="77777777" w:rsidR="00BA35FD" w:rsidRPr="00DB4282" w:rsidRDefault="00BA35FD" w:rsidP="00293054">
            <w:pPr>
              <w:spacing w:after="0"/>
              <w:contextualSpacing/>
              <w:jc w:val="center"/>
              <w:rPr>
                <w:rFonts w:ascii="Times New Roman" w:hAnsi="Times New Roman"/>
                <w:bCs/>
                <w:sz w:val="20"/>
                <w:szCs w:val="20"/>
              </w:rPr>
            </w:pPr>
            <w:r w:rsidRPr="00DB4282">
              <w:rPr>
                <w:rFonts w:ascii="Times New Roman" w:hAnsi="Times New Roman"/>
                <w:bCs/>
                <w:sz w:val="20"/>
                <w:szCs w:val="20"/>
              </w:rPr>
              <w:t>2</w:t>
            </w:r>
          </w:p>
        </w:tc>
        <w:tc>
          <w:tcPr>
            <w:tcW w:w="5392" w:type="dxa"/>
          </w:tcPr>
          <w:p w14:paraId="1428923E" w14:textId="319CFDBB" w:rsidR="00BA35FD" w:rsidRPr="00E10ACD" w:rsidRDefault="00E10ACD" w:rsidP="00293054">
            <w:pPr>
              <w:spacing w:after="0"/>
              <w:contextualSpacing/>
              <w:jc w:val="both"/>
              <w:rPr>
                <w:rFonts w:ascii="Times New Roman" w:hAnsi="Times New Roman"/>
                <w:sz w:val="20"/>
                <w:szCs w:val="20"/>
              </w:rPr>
            </w:pPr>
            <w:r w:rsidRPr="00E10ACD">
              <w:rPr>
                <w:rFonts w:ascii="Times New Roman" w:eastAsia="Batang" w:hAnsi="Times New Roman" w:cs="Times New Roman"/>
                <w:sz w:val="20"/>
                <w:szCs w:val="20"/>
              </w:rPr>
              <w:t>Казенное учреждение «Дирекция единого заказчика по городскому хозяйству» города Радужный</w:t>
            </w:r>
          </w:p>
        </w:tc>
        <w:tc>
          <w:tcPr>
            <w:tcW w:w="1417" w:type="dxa"/>
            <w:vAlign w:val="center"/>
          </w:tcPr>
          <w:p w14:paraId="737F0586" w14:textId="77777777" w:rsidR="00BA35FD" w:rsidRPr="00DB4282" w:rsidRDefault="00BA35FD" w:rsidP="00293054">
            <w:pPr>
              <w:spacing w:after="0"/>
              <w:contextualSpacing/>
              <w:jc w:val="right"/>
              <w:rPr>
                <w:rFonts w:ascii="Times New Roman" w:hAnsi="Times New Roman"/>
                <w:bCs/>
                <w:sz w:val="20"/>
                <w:szCs w:val="20"/>
              </w:rPr>
            </w:pPr>
            <w:r w:rsidRPr="00DB4282">
              <w:rPr>
                <w:rFonts w:ascii="Times New Roman" w:hAnsi="Times New Roman"/>
                <w:bCs/>
                <w:sz w:val="20"/>
                <w:szCs w:val="20"/>
              </w:rPr>
              <w:t>166 267,88</w:t>
            </w:r>
          </w:p>
        </w:tc>
        <w:tc>
          <w:tcPr>
            <w:tcW w:w="1418" w:type="dxa"/>
            <w:vAlign w:val="center"/>
          </w:tcPr>
          <w:p w14:paraId="6B03DDF0" w14:textId="77777777" w:rsidR="00BA35FD" w:rsidRPr="00DB4282" w:rsidRDefault="00BA35FD" w:rsidP="00293054">
            <w:pPr>
              <w:spacing w:after="0"/>
              <w:contextualSpacing/>
              <w:jc w:val="right"/>
              <w:rPr>
                <w:rFonts w:ascii="Times New Roman" w:hAnsi="Times New Roman"/>
                <w:bCs/>
                <w:sz w:val="20"/>
                <w:szCs w:val="20"/>
              </w:rPr>
            </w:pPr>
            <w:r w:rsidRPr="00DB4282">
              <w:rPr>
                <w:rFonts w:ascii="Times New Roman" w:hAnsi="Times New Roman"/>
                <w:bCs/>
                <w:sz w:val="20"/>
                <w:szCs w:val="20"/>
              </w:rPr>
              <w:t>154 238,34</w:t>
            </w:r>
          </w:p>
        </w:tc>
        <w:tc>
          <w:tcPr>
            <w:tcW w:w="1417" w:type="dxa"/>
            <w:vAlign w:val="center"/>
          </w:tcPr>
          <w:p w14:paraId="0E662E8F" w14:textId="77777777" w:rsidR="00BA35FD" w:rsidRPr="00DB4282" w:rsidRDefault="00BA35FD" w:rsidP="00293054">
            <w:pPr>
              <w:spacing w:after="0"/>
              <w:contextualSpacing/>
              <w:jc w:val="right"/>
              <w:rPr>
                <w:rFonts w:ascii="Times New Roman" w:hAnsi="Times New Roman"/>
                <w:bCs/>
                <w:sz w:val="20"/>
                <w:szCs w:val="20"/>
              </w:rPr>
            </w:pPr>
            <w:r w:rsidRPr="00DB4282">
              <w:rPr>
                <w:rFonts w:ascii="Times New Roman" w:hAnsi="Times New Roman"/>
                <w:bCs/>
                <w:sz w:val="20"/>
                <w:szCs w:val="20"/>
              </w:rPr>
              <w:t>92,76</w:t>
            </w:r>
          </w:p>
        </w:tc>
      </w:tr>
    </w:tbl>
    <w:p w14:paraId="203A7730" w14:textId="2D72090B" w:rsidR="00BA35FD" w:rsidRPr="002B7A44" w:rsidRDefault="00BA35FD" w:rsidP="00BA35FD">
      <w:pPr>
        <w:widowControl w:val="0"/>
        <w:autoSpaceDE w:val="0"/>
        <w:autoSpaceDN w:val="0"/>
        <w:adjustRightInd w:val="0"/>
        <w:spacing w:after="0"/>
        <w:ind w:firstLine="567"/>
        <w:jc w:val="center"/>
        <w:outlineLvl w:val="1"/>
        <w:rPr>
          <w:rFonts w:ascii="Times New Roman" w:hAnsi="Times New Roman"/>
          <w:b/>
          <w:sz w:val="24"/>
          <w:szCs w:val="24"/>
        </w:rPr>
      </w:pPr>
      <w:r w:rsidRPr="002B7A44">
        <w:rPr>
          <w:rFonts w:ascii="Times New Roman" w:hAnsi="Times New Roman"/>
          <w:b/>
          <w:sz w:val="24"/>
          <w:szCs w:val="24"/>
        </w:rPr>
        <w:lastRenderedPageBreak/>
        <w:t>Структура расходов муниципальной программы</w:t>
      </w:r>
    </w:p>
    <w:p w14:paraId="7DFB3E38" w14:textId="77777777" w:rsidR="00BA35FD" w:rsidRPr="002B7A44" w:rsidRDefault="00BA35FD" w:rsidP="00BA35FD">
      <w:pPr>
        <w:spacing w:after="0"/>
        <w:jc w:val="center"/>
        <w:rPr>
          <w:rFonts w:ascii="Times New Roman" w:hAnsi="Times New Roman"/>
          <w:b/>
          <w:sz w:val="24"/>
          <w:szCs w:val="24"/>
        </w:rPr>
      </w:pPr>
      <w:r w:rsidRPr="002B7A44">
        <w:rPr>
          <w:rFonts w:ascii="Times New Roman" w:hAnsi="Times New Roman"/>
          <w:b/>
          <w:sz w:val="24"/>
          <w:szCs w:val="24"/>
        </w:rPr>
        <w:t xml:space="preserve">«Формирование современной городской среды в городе Радужный </w:t>
      </w:r>
    </w:p>
    <w:p w14:paraId="2A8EE15E" w14:textId="77777777" w:rsidR="00BA35FD" w:rsidRPr="002B7A44" w:rsidRDefault="00BA35FD" w:rsidP="00BA35FD">
      <w:pPr>
        <w:spacing w:after="0"/>
        <w:jc w:val="center"/>
        <w:rPr>
          <w:rFonts w:ascii="Times New Roman" w:hAnsi="Times New Roman"/>
          <w:b/>
          <w:sz w:val="24"/>
          <w:szCs w:val="24"/>
        </w:rPr>
      </w:pPr>
      <w:r w:rsidRPr="002B7A44">
        <w:rPr>
          <w:rFonts w:ascii="Times New Roman" w:hAnsi="Times New Roman"/>
          <w:b/>
          <w:sz w:val="24"/>
          <w:szCs w:val="24"/>
        </w:rPr>
        <w:t xml:space="preserve">на 2019-2025 годы и на период до 2030 года» </w:t>
      </w:r>
    </w:p>
    <w:p w14:paraId="4668AE7C" w14:textId="2841C5EC" w:rsidR="00BA35FD" w:rsidRPr="002B7A44" w:rsidRDefault="00BA35FD" w:rsidP="00BA35FD">
      <w:pPr>
        <w:pStyle w:val="a3"/>
        <w:spacing w:after="0"/>
        <w:jc w:val="right"/>
        <w:rPr>
          <w:rFonts w:ascii="Times New Roman" w:hAnsi="Times New Roman"/>
          <w:sz w:val="20"/>
          <w:szCs w:val="20"/>
        </w:rPr>
      </w:pPr>
      <w:r w:rsidRPr="002B7A44">
        <w:rPr>
          <w:rFonts w:ascii="Times New Roman" w:hAnsi="Times New Roman"/>
          <w:sz w:val="20"/>
          <w:szCs w:val="20"/>
        </w:rPr>
        <w:t>(тыс. рублей)</w:t>
      </w:r>
    </w:p>
    <w:tbl>
      <w:tblPr>
        <w:tblW w:w="10216" w:type="dxa"/>
        <w:tblInd w:w="98" w:type="dxa"/>
        <w:tblLayout w:type="fixed"/>
        <w:tblLook w:val="04A0" w:firstRow="1" w:lastRow="0" w:firstColumn="1" w:lastColumn="0" w:noHBand="0" w:noVBand="1"/>
      </w:tblPr>
      <w:tblGrid>
        <w:gridCol w:w="711"/>
        <w:gridCol w:w="2701"/>
        <w:gridCol w:w="1134"/>
        <w:gridCol w:w="993"/>
        <w:gridCol w:w="1134"/>
        <w:gridCol w:w="992"/>
        <w:gridCol w:w="992"/>
        <w:gridCol w:w="1559"/>
      </w:tblGrid>
      <w:tr w:rsidR="00BA35FD" w:rsidRPr="002B7A44" w14:paraId="4EA1F39F" w14:textId="77777777" w:rsidTr="00293054">
        <w:trPr>
          <w:trHeight w:val="509"/>
          <w:tblHead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B4FF" w14:textId="77777777" w:rsidR="00BA35FD" w:rsidRPr="00FD6011" w:rsidRDefault="00BA35FD" w:rsidP="00DB4282">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E6E56" w14:textId="77777777" w:rsidR="00BA35FD" w:rsidRPr="00FD6011" w:rsidRDefault="00BA35FD" w:rsidP="00DB4282">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Наименование муниципальной программы, подпрограммы, основного мероприятия</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B8899" w14:textId="77777777" w:rsidR="00BA35FD" w:rsidRPr="00FD6011" w:rsidRDefault="00BA35FD" w:rsidP="00DB4282">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План на 2021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427A2" w14:textId="77777777" w:rsidR="00BA35FD" w:rsidRPr="00FD6011" w:rsidRDefault="00BA35FD" w:rsidP="00DB4282">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Исполнено за 2021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1215B" w14:textId="77777777" w:rsidR="00BA35FD" w:rsidRPr="00FD6011" w:rsidRDefault="00BA35FD" w:rsidP="00DB4282">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9800B" w14:textId="77777777" w:rsidR="00BA35FD" w:rsidRPr="00FD6011" w:rsidRDefault="00BA35FD" w:rsidP="00DB4282">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Отклонение, тыс. рублей</w:t>
            </w:r>
          </w:p>
        </w:tc>
      </w:tr>
      <w:tr w:rsidR="00BA35FD" w:rsidRPr="002B7A44" w14:paraId="3132197F" w14:textId="77777777" w:rsidTr="004F3DAF">
        <w:trPr>
          <w:trHeight w:val="509"/>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60BFB7F"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04BBFDB9"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3B0159BB"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3DDC2543"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8E5C5F"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7A8AF9"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r>
      <w:tr w:rsidR="00BA35FD" w:rsidRPr="002B7A44" w14:paraId="15EBB159" w14:textId="77777777" w:rsidTr="00293054">
        <w:trPr>
          <w:trHeight w:val="1080"/>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A08E8F6"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72DE1EAC"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E4BAF9C"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Сумма</w:t>
            </w:r>
            <w:r w:rsidRPr="00FD6011">
              <w:rPr>
                <w:rFonts w:ascii="Times New Roman" w:eastAsia="Times New Roman" w:hAnsi="Times New Roman"/>
                <w:color w:val="000000"/>
                <w:sz w:val="20"/>
                <w:szCs w:val="20"/>
                <w:lang w:eastAsia="ru-RU"/>
              </w:rPr>
              <w:b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489CC8B7"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к общему объему расходов</w:t>
            </w:r>
          </w:p>
        </w:tc>
        <w:tc>
          <w:tcPr>
            <w:tcW w:w="1134" w:type="dxa"/>
            <w:tcBorders>
              <w:top w:val="nil"/>
              <w:left w:val="nil"/>
              <w:bottom w:val="single" w:sz="4" w:space="0" w:color="auto"/>
              <w:right w:val="single" w:sz="4" w:space="0" w:color="auto"/>
            </w:tcBorders>
            <w:shd w:val="clear" w:color="auto" w:fill="auto"/>
            <w:vAlign w:val="center"/>
            <w:hideMark/>
          </w:tcPr>
          <w:p w14:paraId="41CCF48A"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Сумма</w:t>
            </w:r>
          </w:p>
        </w:tc>
        <w:tc>
          <w:tcPr>
            <w:tcW w:w="992" w:type="dxa"/>
            <w:tcBorders>
              <w:top w:val="nil"/>
              <w:left w:val="nil"/>
              <w:bottom w:val="single" w:sz="4" w:space="0" w:color="auto"/>
              <w:right w:val="single" w:sz="4" w:space="0" w:color="auto"/>
            </w:tcBorders>
            <w:shd w:val="clear" w:color="auto" w:fill="auto"/>
            <w:vAlign w:val="center"/>
            <w:hideMark/>
          </w:tcPr>
          <w:p w14:paraId="6ECE26B9"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к общему объему расходов</w:t>
            </w:r>
            <w:r w:rsidRPr="00FD6011">
              <w:rPr>
                <w:rFonts w:ascii="Times New Roman" w:eastAsia="Times New Roman" w:hAnsi="Times New Roman"/>
                <w:color w:val="000000"/>
                <w:sz w:val="20"/>
                <w:szCs w:val="20"/>
                <w:lang w:eastAsia="ru-RU"/>
              </w:rPr>
              <w:b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08A2E"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B1F409" w14:textId="77777777" w:rsidR="00BA35FD" w:rsidRPr="00FD6011" w:rsidRDefault="00BA35FD" w:rsidP="00293054">
            <w:pPr>
              <w:spacing w:after="0" w:line="240" w:lineRule="auto"/>
              <w:rPr>
                <w:rFonts w:ascii="Times New Roman" w:eastAsia="Times New Roman" w:hAnsi="Times New Roman"/>
                <w:color w:val="000000"/>
                <w:sz w:val="20"/>
                <w:szCs w:val="20"/>
                <w:lang w:eastAsia="ru-RU"/>
              </w:rPr>
            </w:pPr>
          </w:p>
        </w:tc>
      </w:tr>
      <w:tr w:rsidR="00BA35FD" w:rsidRPr="002B7A44" w14:paraId="27110E26" w14:textId="77777777" w:rsidTr="00293054">
        <w:trPr>
          <w:trHeight w:val="360"/>
          <w:tblHead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DFF6007"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1</w:t>
            </w:r>
          </w:p>
        </w:tc>
        <w:tc>
          <w:tcPr>
            <w:tcW w:w="2701" w:type="dxa"/>
            <w:tcBorders>
              <w:top w:val="nil"/>
              <w:left w:val="nil"/>
              <w:bottom w:val="single" w:sz="4" w:space="0" w:color="auto"/>
              <w:right w:val="single" w:sz="4" w:space="0" w:color="auto"/>
            </w:tcBorders>
            <w:shd w:val="clear" w:color="auto" w:fill="auto"/>
            <w:noWrap/>
            <w:vAlign w:val="center"/>
            <w:hideMark/>
          </w:tcPr>
          <w:p w14:paraId="1913A4F7"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21AC68F4"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6E432E95"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225EF115"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2F537C49"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30D3C534"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14:paraId="474116B6" w14:textId="77777777" w:rsidR="00BA35FD" w:rsidRPr="00FD6011" w:rsidRDefault="00BA35FD" w:rsidP="00293054">
            <w:pPr>
              <w:spacing w:after="0" w:line="240" w:lineRule="auto"/>
              <w:jc w:val="center"/>
              <w:rPr>
                <w:rFonts w:ascii="Times New Roman" w:eastAsia="Times New Roman" w:hAnsi="Times New Roman"/>
                <w:color w:val="000000"/>
                <w:sz w:val="18"/>
                <w:szCs w:val="18"/>
                <w:lang w:eastAsia="ru-RU"/>
              </w:rPr>
            </w:pPr>
            <w:r w:rsidRPr="00FD6011">
              <w:rPr>
                <w:rFonts w:ascii="Times New Roman" w:eastAsia="Times New Roman" w:hAnsi="Times New Roman"/>
                <w:color w:val="000000"/>
                <w:sz w:val="18"/>
                <w:szCs w:val="18"/>
                <w:lang w:eastAsia="ru-RU"/>
              </w:rPr>
              <w:t>8</w:t>
            </w:r>
          </w:p>
        </w:tc>
      </w:tr>
      <w:tr w:rsidR="00BA35FD" w:rsidRPr="002B7A44" w14:paraId="07EDB8C7"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4588CF6"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6424AC4E"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ВСЕГО по программе:</w:t>
            </w:r>
          </w:p>
        </w:tc>
        <w:tc>
          <w:tcPr>
            <w:tcW w:w="1134" w:type="dxa"/>
            <w:tcBorders>
              <w:top w:val="nil"/>
              <w:left w:val="nil"/>
              <w:bottom w:val="single" w:sz="4" w:space="0" w:color="auto"/>
              <w:right w:val="single" w:sz="4" w:space="0" w:color="auto"/>
            </w:tcBorders>
            <w:shd w:val="clear" w:color="auto" w:fill="auto"/>
            <w:noWrap/>
            <w:vAlign w:val="bottom"/>
            <w:hideMark/>
          </w:tcPr>
          <w:p w14:paraId="6DF31E99"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166 267,88</w:t>
            </w:r>
          </w:p>
        </w:tc>
        <w:tc>
          <w:tcPr>
            <w:tcW w:w="993" w:type="dxa"/>
            <w:tcBorders>
              <w:top w:val="nil"/>
              <w:left w:val="nil"/>
              <w:bottom w:val="single" w:sz="4" w:space="0" w:color="auto"/>
              <w:right w:val="single" w:sz="4" w:space="0" w:color="auto"/>
            </w:tcBorders>
            <w:shd w:val="clear" w:color="auto" w:fill="auto"/>
            <w:noWrap/>
            <w:vAlign w:val="bottom"/>
            <w:hideMark/>
          </w:tcPr>
          <w:p w14:paraId="22E9D3DD"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F71778F"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154 238,34</w:t>
            </w:r>
          </w:p>
        </w:tc>
        <w:tc>
          <w:tcPr>
            <w:tcW w:w="992" w:type="dxa"/>
            <w:tcBorders>
              <w:top w:val="nil"/>
              <w:left w:val="nil"/>
              <w:bottom w:val="single" w:sz="4" w:space="0" w:color="auto"/>
              <w:right w:val="single" w:sz="4" w:space="0" w:color="auto"/>
            </w:tcBorders>
            <w:shd w:val="clear" w:color="auto" w:fill="auto"/>
            <w:noWrap/>
            <w:vAlign w:val="bottom"/>
            <w:hideMark/>
          </w:tcPr>
          <w:p w14:paraId="3F04A495"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14:paraId="302AB6E1"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92,76</w:t>
            </w:r>
          </w:p>
        </w:tc>
        <w:tc>
          <w:tcPr>
            <w:tcW w:w="1559" w:type="dxa"/>
            <w:tcBorders>
              <w:top w:val="nil"/>
              <w:left w:val="nil"/>
              <w:bottom w:val="single" w:sz="4" w:space="0" w:color="auto"/>
              <w:right w:val="single" w:sz="4" w:space="0" w:color="auto"/>
            </w:tcBorders>
            <w:shd w:val="clear" w:color="auto" w:fill="auto"/>
            <w:noWrap/>
            <w:vAlign w:val="bottom"/>
            <w:hideMark/>
          </w:tcPr>
          <w:p w14:paraId="71B6ABE7" w14:textId="77777777" w:rsidR="00BA35FD" w:rsidRPr="00FD6011" w:rsidRDefault="00BA35FD" w:rsidP="00293054">
            <w:pPr>
              <w:spacing w:after="0" w:line="240" w:lineRule="auto"/>
              <w:jc w:val="right"/>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- 12 029,54</w:t>
            </w:r>
          </w:p>
        </w:tc>
      </w:tr>
      <w:tr w:rsidR="00BA35FD" w:rsidRPr="002B7A44" w14:paraId="0CA686E9" w14:textId="77777777" w:rsidTr="00293054">
        <w:trPr>
          <w:trHeight w:val="343"/>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5D66782"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D4DCF6D"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 -федеральный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3D1B6356"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6 158,00</w:t>
            </w:r>
          </w:p>
        </w:tc>
        <w:tc>
          <w:tcPr>
            <w:tcW w:w="993" w:type="dxa"/>
            <w:tcBorders>
              <w:top w:val="nil"/>
              <w:left w:val="nil"/>
              <w:bottom w:val="single" w:sz="4" w:space="0" w:color="auto"/>
              <w:right w:val="single" w:sz="4" w:space="0" w:color="auto"/>
            </w:tcBorders>
            <w:shd w:val="clear" w:color="auto" w:fill="auto"/>
            <w:noWrap/>
            <w:vAlign w:val="bottom"/>
            <w:hideMark/>
          </w:tcPr>
          <w:p w14:paraId="5EBEB2CE" w14:textId="77777777" w:rsidR="00BA35FD" w:rsidRPr="00FD6011" w:rsidRDefault="00BA35FD" w:rsidP="00293054">
            <w:pPr>
              <w:spacing w:after="0" w:line="240" w:lineRule="auto"/>
              <w:jc w:val="right"/>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3,71</w:t>
            </w:r>
          </w:p>
        </w:tc>
        <w:tc>
          <w:tcPr>
            <w:tcW w:w="1134" w:type="dxa"/>
            <w:tcBorders>
              <w:top w:val="nil"/>
              <w:left w:val="nil"/>
              <w:bottom w:val="single" w:sz="4" w:space="0" w:color="auto"/>
              <w:right w:val="single" w:sz="4" w:space="0" w:color="auto"/>
            </w:tcBorders>
            <w:shd w:val="clear" w:color="auto" w:fill="auto"/>
            <w:noWrap/>
            <w:vAlign w:val="bottom"/>
            <w:hideMark/>
          </w:tcPr>
          <w:p w14:paraId="54DE7D80" w14:textId="77777777" w:rsidR="00BA35FD" w:rsidRPr="00FD6011" w:rsidRDefault="00BA35FD" w:rsidP="00293054">
            <w:pPr>
              <w:spacing w:after="0" w:line="240" w:lineRule="auto"/>
              <w:jc w:val="right"/>
              <w:rPr>
                <w:rFonts w:ascii="Times New Roman" w:hAnsi="Times New Roman" w:cs="Times New Roman"/>
                <w:sz w:val="20"/>
                <w:szCs w:val="20"/>
              </w:rPr>
            </w:pPr>
            <w:r w:rsidRPr="00FD6011">
              <w:rPr>
                <w:rFonts w:ascii="Times New Roman" w:hAnsi="Times New Roman" w:cs="Times New Roman"/>
                <w:sz w:val="20"/>
                <w:szCs w:val="20"/>
              </w:rPr>
              <w:t>6 158,00</w:t>
            </w:r>
          </w:p>
        </w:tc>
        <w:tc>
          <w:tcPr>
            <w:tcW w:w="992" w:type="dxa"/>
            <w:tcBorders>
              <w:top w:val="nil"/>
              <w:left w:val="nil"/>
              <w:bottom w:val="single" w:sz="4" w:space="0" w:color="auto"/>
              <w:right w:val="single" w:sz="4" w:space="0" w:color="auto"/>
            </w:tcBorders>
            <w:shd w:val="clear" w:color="auto" w:fill="auto"/>
            <w:noWrap/>
            <w:vAlign w:val="bottom"/>
            <w:hideMark/>
          </w:tcPr>
          <w:p w14:paraId="76816A38" w14:textId="77777777" w:rsidR="00BA35FD" w:rsidRPr="00FD6011" w:rsidRDefault="00BA35FD" w:rsidP="00293054">
            <w:pPr>
              <w:spacing w:after="0" w:line="240" w:lineRule="auto"/>
              <w:jc w:val="right"/>
              <w:rPr>
                <w:rFonts w:ascii="Times New Roman" w:hAnsi="Times New Roman" w:cs="Times New Roman"/>
                <w:sz w:val="20"/>
                <w:szCs w:val="20"/>
              </w:rPr>
            </w:pPr>
            <w:r w:rsidRPr="00FD6011">
              <w:rPr>
                <w:rFonts w:ascii="Times New Roman" w:hAnsi="Times New Roman" w:cs="Times New Roman"/>
                <w:sz w:val="20"/>
                <w:szCs w:val="20"/>
              </w:rPr>
              <w:t>3,99</w:t>
            </w:r>
          </w:p>
        </w:tc>
        <w:tc>
          <w:tcPr>
            <w:tcW w:w="992" w:type="dxa"/>
            <w:tcBorders>
              <w:top w:val="nil"/>
              <w:left w:val="nil"/>
              <w:bottom w:val="single" w:sz="4" w:space="0" w:color="auto"/>
              <w:right w:val="single" w:sz="4" w:space="0" w:color="auto"/>
            </w:tcBorders>
            <w:shd w:val="clear" w:color="auto" w:fill="auto"/>
            <w:noWrap/>
            <w:vAlign w:val="bottom"/>
            <w:hideMark/>
          </w:tcPr>
          <w:p w14:paraId="5DD4D490" w14:textId="77777777" w:rsidR="00BA35FD" w:rsidRPr="00FD6011" w:rsidRDefault="00BA35FD" w:rsidP="00293054">
            <w:pPr>
              <w:spacing w:after="0" w:line="240" w:lineRule="auto"/>
              <w:jc w:val="right"/>
              <w:rPr>
                <w:rFonts w:ascii="Times New Roman" w:hAnsi="Times New Roman" w:cs="Times New Roman"/>
                <w:sz w:val="20"/>
                <w:szCs w:val="20"/>
              </w:rPr>
            </w:pPr>
            <w:r w:rsidRPr="00FD6011">
              <w:rPr>
                <w:rFonts w:ascii="Times New Roman" w:hAnsi="Times New Roman" w:cs="Times New Roman"/>
                <w:sz w:val="20"/>
                <w:szCs w:val="20"/>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8EB79A5" w14:textId="77777777" w:rsidR="00BA35FD" w:rsidRPr="00FD6011" w:rsidRDefault="00BA35FD" w:rsidP="00293054">
            <w:pPr>
              <w:spacing w:after="0" w:line="240" w:lineRule="auto"/>
              <w:jc w:val="right"/>
              <w:rPr>
                <w:rFonts w:ascii="Times New Roman" w:hAnsi="Times New Roman" w:cs="Times New Roman"/>
                <w:sz w:val="20"/>
                <w:szCs w:val="20"/>
              </w:rPr>
            </w:pPr>
            <w:r w:rsidRPr="00FD6011">
              <w:rPr>
                <w:rFonts w:ascii="Times New Roman" w:hAnsi="Times New Roman" w:cs="Times New Roman"/>
                <w:sz w:val="20"/>
                <w:szCs w:val="20"/>
              </w:rPr>
              <w:t>0,00</w:t>
            </w:r>
          </w:p>
        </w:tc>
      </w:tr>
      <w:tr w:rsidR="00BA35FD" w:rsidRPr="002B7A44" w14:paraId="4808952F"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B92558F"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67E942A3"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 - бюджет автономного округа </w:t>
            </w:r>
          </w:p>
        </w:tc>
        <w:tc>
          <w:tcPr>
            <w:tcW w:w="1134" w:type="dxa"/>
            <w:tcBorders>
              <w:top w:val="nil"/>
              <w:left w:val="nil"/>
              <w:bottom w:val="single" w:sz="4" w:space="0" w:color="auto"/>
              <w:right w:val="single" w:sz="4" w:space="0" w:color="auto"/>
            </w:tcBorders>
            <w:shd w:val="clear" w:color="auto" w:fill="auto"/>
            <w:noWrap/>
            <w:hideMark/>
          </w:tcPr>
          <w:p w14:paraId="7AAE526F" w14:textId="77777777" w:rsidR="00BA35FD" w:rsidRPr="00FD6011" w:rsidRDefault="00BA35FD" w:rsidP="00293054">
            <w:pPr>
              <w:jc w:val="right"/>
              <w:rPr>
                <w:rFonts w:ascii="Times New Roman" w:hAnsi="Times New Roman" w:cs="Times New Roman"/>
                <w:sz w:val="20"/>
                <w:szCs w:val="20"/>
              </w:rPr>
            </w:pPr>
            <w:r w:rsidRPr="00FD6011">
              <w:rPr>
                <w:rFonts w:ascii="Times New Roman" w:hAnsi="Times New Roman" w:cs="Times New Roman"/>
                <w:sz w:val="20"/>
                <w:szCs w:val="20"/>
              </w:rPr>
              <w:t>30 648,43</w:t>
            </w:r>
          </w:p>
        </w:tc>
        <w:tc>
          <w:tcPr>
            <w:tcW w:w="993" w:type="dxa"/>
            <w:tcBorders>
              <w:top w:val="nil"/>
              <w:left w:val="nil"/>
              <w:bottom w:val="single" w:sz="4" w:space="0" w:color="auto"/>
              <w:right w:val="single" w:sz="4" w:space="0" w:color="auto"/>
            </w:tcBorders>
            <w:shd w:val="clear" w:color="auto" w:fill="auto"/>
            <w:noWrap/>
            <w:vAlign w:val="center"/>
            <w:hideMark/>
          </w:tcPr>
          <w:p w14:paraId="0C9D69C2" w14:textId="77777777" w:rsidR="00BA35FD" w:rsidRPr="00FD6011" w:rsidRDefault="00BA35FD" w:rsidP="00293054">
            <w:pPr>
              <w:jc w:val="right"/>
              <w:rPr>
                <w:rFonts w:ascii="Times New Roman" w:hAnsi="Times New Roman" w:cs="Times New Roman"/>
                <w:sz w:val="20"/>
                <w:szCs w:val="20"/>
              </w:rPr>
            </w:pPr>
            <w:r w:rsidRPr="00FD6011">
              <w:rPr>
                <w:rFonts w:ascii="Times New Roman" w:hAnsi="Times New Roman" w:cs="Times New Roman"/>
                <w:sz w:val="20"/>
                <w:szCs w:val="20"/>
              </w:rPr>
              <w:t>18,43</w:t>
            </w:r>
          </w:p>
        </w:tc>
        <w:tc>
          <w:tcPr>
            <w:tcW w:w="1134" w:type="dxa"/>
            <w:tcBorders>
              <w:top w:val="nil"/>
              <w:left w:val="nil"/>
              <w:bottom w:val="single" w:sz="4" w:space="0" w:color="auto"/>
              <w:right w:val="single" w:sz="4" w:space="0" w:color="auto"/>
            </w:tcBorders>
            <w:shd w:val="clear" w:color="auto" w:fill="auto"/>
            <w:noWrap/>
            <w:vAlign w:val="center"/>
            <w:hideMark/>
          </w:tcPr>
          <w:p w14:paraId="0DEEEDA7" w14:textId="77777777" w:rsidR="00BA35FD" w:rsidRPr="00FD6011" w:rsidRDefault="00BA35FD" w:rsidP="00293054">
            <w:pPr>
              <w:jc w:val="right"/>
              <w:rPr>
                <w:rFonts w:ascii="Times New Roman" w:hAnsi="Times New Roman" w:cs="Times New Roman"/>
                <w:sz w:val="20"/>
                <w:szCs w:val="20"/>
              </w:rPr>
            </w:pPr>
            <w:r w:rsidRPr="00FD6011">
              <w:rPr>
                <w:rFonts w:ascii="Times New Roman" w:hAnsi="Times New Roman" w:cs="Times New Roman"/>
                <w:sz w:val="20"/>
                <w:szCs w:val="20"/>
              </w:rPr>
              <w:t>30 648,33</w:t>
            </w:r>
          </w:p>
        </w:tc>
        <w:tc>
          <w:tcPr>
            <w:tcW w:w="992" w:type="dxa"/>
            <w:tcBorders>
              <w:top w:val="nil"/>
              <w:left w:val="nil"/>
              <w:bottom w:val="single" w:sz="4" w:space="0" w:color="auto"/>
              <w:right w:val="single" w:sz="4" w:space="0" w:color="auto"/>
            </w:tcBorders>
            <w:shd w:val="clear" w:color="auto" w:fill="auto"/>
            <w:noWrap/>
            <w:vAlign w:val="center"/>
            <w:hideMark/>
          </w:tcPr>
          <w:p w14:paraId="221FDFA9" w14:textId="77777777" w:rsidR="00BA35FD" w:rsidRPr="00FD6011" w:rsidRDefault="00BA35FD" w:rsidP="00293054">
            <w:pPr>
              <w:jc w:val="right"/>
              <w:rPr>
                <w:rFonts w:ascii="Times New Roman" w:hAnsi="Times New Roman" w:cs="Times New Roman"/>
                <w:sz w:val="20"/>
                <w:szCs w:val="20"/>
              </w:rPr>
            </w:pPr>
            <w:r w:rsidRPr="00FD6011">
              <w:rPr>
                <w:rFonts w:ascii="Times New Roman" w:hAnsi="Times New Roman" w:cs="Times New Roman"/>
                <w:sz w:val="20"/>
                <w:szCs w:val="20"/>
              </w:rPr>
              <w:t>19,87</w:t>
            </w:r>
          </w:p>
        </w:tc>
        <w:tc>
          <w:tcPr>
            <w:tcW w:w="992" w:type="dxa"/>
            <w:tcBorders>
              <w:top w:val="nil"/>
              <w:left w:val="nil"/>
              <w:bottom w:val="single" w:sz="4" w:space="0" w:color="auto"/>
              <w:right w:val="single" w:sz="4" w:space="0" w:color="auto"/>
            </w:tcBorders>
            <w:shd w:val="clear" w:color="auto" w:fill="auto"/>
            <w:noWrap/>
            <w:vAlign w:val="center"/>
            <w:hideMark/>
          </w:tcPr>
          <w:p w14:paraId="3BD40E84" w14:textId="77777777" w:rsidR="00BA35FD" w:rsidRPr="00FD6011" w:rsidRDefault="00BA35FD" w:rsidP="00293054">
            <w:pPr>
              <w:jc w:val="right"/>
              <w:rPr>
                <w:rFonts w:ascii="Times New Roman" w:hAnsi="Times New Roman" w:cs="Times New Roman"/>
                <w:sz w:val="20"/>
                <w:szCs w:val="20"/>
              </w:rPr>
            </w:pPr>
            <w:r w:rsidRPr="00FD6011">
              <w:rPr>
                <w:rFonts w:ascii="Times New Roman" w:hAnsi="Times New Roman" w:cs="Times New Roman"/>
                <w:sz w:val="20"/>
                <w:szCs w:val="20"/>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513DB9AA" w14:textId="77777777" w:rsidR="00BA35FD" w:rsidRPr="00FD6011" w:rsidRDefault="00BA35FD" w:rsidP="00293054">
            <w:pPr>
              <w:jc w:val="right"/>
              <w:rPr>
                <w:rFonts w:ascii="Times New Roman" w:hAnsi="Times New Roman" w:cs="Times New Roman"/>
                <w:sz w:val="20"/>
                <w:szCs w:val="20"/>
              </w:rPr>
            </w:pPr>
            <w:r w:rsidRPr="00FD6011">
              <w:rPr>
                <w:rFonts w:ascii="Times New Roman" w:hAnsi="Times New Roman" w:cs="Times New Roman"/>
                <w:sz w:val="20"/>
                <w:szCs w:val="20"/>
              </w:rPr>
              <w:t>- 0,10</w:t>
            </w:r>
          </w:p>
        </w:tc>
      </w:tr>
      <w:tr w:rsidR="00BA35FD" w:rsidRPr="002B7A44" w14:paraId="5C8DAFBB"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C501188"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76BD3FA2"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 -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553F10A7" w14:textId="77777777" w:rsidR="00BA35FD" w:rsidRPr="00FD6011" w:rsidRDefault="00BA35FD" w:rsidP="00293054">
            <w:pPr>
              <w:spacing w:after="0" w:line="240" w:lineRule="auto"/>
              <w:jc w:val="center"/>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129 461,45</w:t>
            </w:r>
          </w:p>
        </w:tc>
        <w:tc>
          <w:tcPr>
            <w:tcW w:w="993" w:type="dxa"/>
            <w:tcBorders>
              <w:top w:val="nil"/>
              <w:left w:val="nil"/>
              <w:bottom w:val="single" w:sz="4" w:space="0" w:color="auto"/>
              <w:right w:val="single" w:sz="4" w:space="0" w:color="auto"/>
            </w:tcBorders>
            <w:shd w:val="clear" w:color="auto" w:fill="auto"/>
            <w:noWrap/>
            <w:vAlign w:val="bottom"/>
            <w:hideMark/>
          </w:tcPr>
          <w:p w14:paraId="6F6EB899" w14:textId="77777777" w:rsidR="00BA35FD" w:rsidRPr="00FD6011" w:rsidRDefault="00BA35FD" w:rsidP="00293054">
            <w:pPr>
              <w:spacing w:after="0" w:line="240" w:lineRule="auto"/>
              <w:jc w:val="right"/>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77,86</w:t>
            </w:r>
          </w:p>
        </w:tc>
        <w:tc>
          <w:tcPr>
            <w:tcW w:w="1134" w:type="dxa"/>
            <w:tcBorders>
              <w:top w:val="nil"/>
              <w:left w:val="nil"/>
              <w:bottom w:val="single" w:sz="4" w:space="0" w:color="auto"/>
              <w:right w:val="single" w:sz="4" w:space="0" w:color="auto"/>
            </w:tcBorders>
            <w:shd w:val="clear" w:color="auto" w:fill="auto"/>
            <w:noWrap/>
            <w:vAlign w:val="bottom"/>
            <w:hideMark/>
          </w:tcPr>
          <w:p w14:paraId="05ACAEEF" w14:textId="77777777" w:rsidR="00BA35FD" w:rsidRPr="00FD6011" w:rsidRDefault="00BA35FD" w:rsidP="00293054">
            <w:pPr>
              <w:spacing w:after="0" w:line="240" w:lineRule="auto"/>
              <w:jc w:val="center"/>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117 432,01</w:t>
            </w:r>
          </w:p>
        </w:tc>
        <w:tc>
          <w:tcPr>
            <w:tcW w:w="992" w:type="dxa"/>
            <w:tcBorders>
              <w:top w:val="nil"/>
              <w:left w:val="nil"/>
              <w:bottom w:val="single" w:sz="4" w:space="0" w:color="auto"/>
              <w:right w:val="single" w:sz="4" w:space="0" w:color="auto"/>
            </w:tcBorders>
            <w:shd w:val="clear" w:color="auto" w:fill="auto"/>
            <w:noWrap/>
            <w:vAlign w:val="bottom"/>
            <w:hideMark/>
          </w:tcPr>
          <w:p w14:paraId="4CBFC949" w14:textId="77777777" w:rsidR="00BA35FD" w:rsidRPr="00FD6011" w:rsidRDefault="00BA35FD" w:rsidP="00293054">
            <w:pPr>
              <w:spacing w:after="0" w:line="240" w:lineRule="auto"/>
              <w:jc w:val="right"/>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76,14</w:t>
            </w:r>
          </w:p>
        </w:tc>
        <w:tc>
          <w:tcPr>
            <w:tcW w:w="992" w:type="dxa"/>
            <w:tcBorders>
              <w:top w:val="nil"/>
              <w:left w:val="nil"/>
              <w:bottom w:val="single" w:sz="4" w:space="0" w:color="auto"/>
              <w:right w:val="single" w:sz="4" w:space="0" w:color="auto"/>
            </w:tcBorders>
            <w:shd w:val="clear" w:color="auto" w:fill="auto"/>
            <w:noWrap/>
            <w:vAlign w:val="bottom"/>
            <w:hideMark/>
          </w:tcPr>
          <w:p w14:paraId="7499D3C7" w14:textId="77777777" w:rsidR="00BA35FD" w:rsidRPr="00FD6011" w:rsidRDefault="00BA35FD" w:rsidP="00293054">
            <w:pPr>
              <w:spacing w:after="0" w:line="240" w:lineRule="auto"/>
              <w:jc w:val="right"/>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90,71</w:t>
            </w:r>
          </w:p>
        </w:tc>
        <w:tc>
          <w:tcPr>
            <w:tcW w:w="1559" w:type="dxa"/>
            <w:tcBorders>
              <w:top w:val="nil"/>
              <w:left w:val="nil"/>
              <w:bottom w:val="single" w:sz="4" w:space="0" w:color="auto"/>
              <w:right w:val="single" w:sz="4" w:space="0" w:color="auto"/>
            </w:tcBorders>
            <w:shd w:val="clear" w:color="auto" w:fill="auto"/>
            <w:noWrap/>
            <w:vAlign w:val="bottom"/>
            <w:hideMark/>
          </w:tcPr>
          <w:p w14:paraId="4C5E6677" w14:textId="77777777" w:rsidR="00BA35FD" w:rsidRPr="00FD6011" w:rsidRDefault="00BA35FD" w:rsidP="00293054">
            <w:pPr>
              <w:spacing w:after="0" w:line="240" w:lineRule="auto"/>
              <w:jc w:val="right"/>
              <w:rPr>
                <w:rFonts w:ascii="Times New Roman" w:eastAsia="Times New Roman" w:hAnsi="Times New Roman" w:cs="Times New Roman"/>
                <w:bCs/>
                <w:color w:val="000000"/>
                <w:sz w:val="20"/>
                <w:szCs w:val="20"/>
                <w:lang w:eastAsia="ru-RU"/>
              </w:rPr>
            </w:pPr>
            <w:r w:rsidRPr="00FD6011">
              <w:rPr>
                <w:rFonts w:ascii="Times New Roman" w:eastAsia="Times New Roman" w:hAnsi="Times New Roman" w:cs="Times New Roman"/>
                <w:bCs/>
                <w:color w:val="000000"/>
                <w:sz w:val="20"/>
                <w:szCs w:val="20"/>
                <w:lang w:eastAsia="ru-RU"/>
              </w:rPr>
              <w:t>- 12 029,44</w:t>
            </w:r>
          </w:p>
        </w:tc>
      </w:tr>
      <w:tr w:rsidR="00BA35FD" w:rsidRPr="002B7A44" w14:paraId="080829D8"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29B843B"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1</w:t>
            </w:r>
          </w:p>
        </w:tc>
        <w:tc>
          <w:tcPr>
            <w:tcW w:w="2701" w:type="dxa"/>
            <w:tcBorders>
              <w:top w:val="nil"/>
              <w:left w:val="nil"/>
              <w:bottom w:val="single" w:sz="4" w:space="0" w:color="auto"/>
              <w:right w:val="single" w:sz="4" w:space="0" w:color="auto"/>
            </w:tcBorders>
            <w:shd w:val="clear" w:color="auto" w:fill="auto"/>
            <w:vAlign w:val="center"/>
            <w:hideMark/>
          </w:tcPr>
          <w:p w14:paraId="632CA977" w14:textId="554E6743"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Подпрограмма </w:t>
            </w:r>
            <w:r w:rsidR="00EB14A3"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Благоустройство дворовых территорий многоквартирных домов</w:t>
            </w:r>
            <w:r w:rsidR="00EB14A3" w:rsidRPr="00FD6011">
              <w:rPr>
                <w:rFonts w:ascii="Times New Roman" w:eastAsia="Times New Roman" w:hAnsi="Times New Roman"/>
                <w:b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436E38D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18 909,22</w:t>
            </w:r>
          </w:p>
        </w:tc>
        <w:tc>
          <w:tcPr>
            <w:tcW w:w="993" w:type="dxa"/>
            <w:tcBorders>
              <w:top w:val="nil"/>
              <w:left w:val="nil"/>
              <w:bottom w:val="single" w:sz="4" w:space="0" w:color="auto"/>
              <w:right w:val="single" w:sz="4" w:space="0" w:color="auto"/>
            </w:tcBorders>
            <w:shd w:val="clear" w:color="auto" w:fill="auto"/>
            <w:noWrap/>
            <w:vAlign w:val="bottom"/>
            <w:hideMark/>
          </w:tcPr>
          <w:p w14:paraId="768828B5"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11,37</w:t>
            </w:r>
          </w:p>
        </w:tc>
        <w:tc>
          <w:tcPr>
            <w:tcW w:w="1134" w:type="dxa"/>
            <w:tcBorders>
              <w:top w:val="nil"/>
              <w:left w:val="nil"/>
              <w:bottom w:val="single" w:sz="4" w:space="0" w:color="auto"/>
              <w:right w:val="single" w:sz="4" w:space="0" w:color="auto"/>
            </w:tcBorders>
            <w:shd w:val="clear" w:color="auto" w:fill="auto"/>
            <w:noWrap/>
            <w:vAlign w:val="bottom"/>
            <w:hideMark/>
          </w:tcPr>
          <w:p w14:paraId="608EB15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18 907,33</w:t>
            </w:r>
          </w:p>
        </w:tc>
        <w:tc>
          <w:tcPr>
            <w:tcW w:w="992" w:type="dxa"/>
            <w:tcBorders>
              <w:top w:val="nil"/>
              <w:left w:val="nil"/>
              <w:bottom w:val="single" w:sz="4" w:space="0" w:color="auto"/>
              <w:right w:val="single" w:sz="4" w:space="0" w:color="auto"/>
            </w:tcBorders>
            <w:shd w:val="clear" w:color="auto" w:fill="auto"/>
            <w:noWrap/>
            <w:vAlign w:val="bottom"/>
            <w:hideMark/>
          </w:tcPr>
          <w:p w14:paraId="5D35838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12,26</w:t>
            </w:r>
          </w:p>
        </w:tc>
        <w:tc>
          <w:tcPr>
            <w:tcW w:w="992" w:type="dxa"/>
            <w:tcBorders>
              <w:top w:val="nil"/>
              <w:left w:val="nil"/>
              <w:bottom w:val="single" w:sz="4" w:space="0" w:color="auto"/>
              <w:right w:val="single" w:sz="4" w:space="0" w:color="auto"/>
            </w:tcBorders>
            <w:shd w:val="clear" w:color="auto" w:fill="auto"/>
            <w:noWrap/>
            <w:vAlign w:val="bottom"/>
            <w:hideMark/>
          </w:tcPr>
          <w:p w14:paraId="6903019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99,99</w:t>
            </w:r>
          </w:p>
        </w:tc>
        <w:tc>
          <w:tcPr>
            <w:tcW w:w="1559" w:type="dxa"/>
            <w:tcBorders>
              <w:top w:val="nil"/>
              <w:left w:val="nil"/>
              <w:bottom w:val="single" w:sz="4" w:space="0" w:color="auto"/>
              <w:right w:val="single" w:sz="4" w:space="0" w:color="auto"/>
            </w:tcBorders>
            <w:shd w:val="clear" w:color="auto" w:fill="auto"/>
            <w:noWrap/>
            <w:vAlign w:val="bottom"/>
            <w:hideMark/>
          </w:tcPr>
          <w:p w14:paraId="336014B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- 1,89</w:t>
            </w:r>
          </w:p>
        </w:tc>
      </w:tr>
      <w:tr w:rsidR="00BA35FD" w:rsidRPr="002B7A44" w14:paraId="58185562"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75EE9EB"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2F408E93"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5AAA6BB3"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17 016,70</w:t>
            </w:r>
          </w:p>
        </w:tc>
        <w:tc>
          <w:tcPr>
            <w:tcW w:w="993" w:type="dxa"/>
            <w:tcBorders>
              <w:top w:val="nil"/>
              <w:left w:val="nil"/>
              <w:bottom w:val="single" w:sz="4" w:space="0" w:color="auto"/>
              <w:right w:val="single" w:sz="4" w:space="0" w:color="auto"/>
            </w:tcBorders>
            <w:shd w:val="clear" w:color="auto" w:fill="auto"/>
            <w:noWrap/>
            <w:vAlign w:val="bottom"/>
            <w:hideMark/>
          </w:tcPr>
          <w:p w14:paraId="56F2AB1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369B3F64"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17 016,60</w:t>
            </w:r>
          </w:p>
        </w:tc>
        <w:tc>
          <w:tcPr>
            <w:tcW w:w="992" w:type="dxa"/>
            <w:tcBorders>
              <w:top w:val="nil"/>
              <w:left w:val="nil"/>
              <w:bottom w:val="single" w:sz="4" w:space="0" w:color="auto"/>
              <w:right w:val="single" w:sz="4" w:space="0" w:color="auto"/>
            </w:tcBorders>
            <w:shd w:val="clear" w:color="auto" w:fill="auto"/>
            <w:noWrap/>
            <w:vAlign w:val="bottom"/>
            <w:hideMark/>
          </w:tcPr>
          <w:p w14:paraId="7CDBC09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15780B7E"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395DA1E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- 0,10</w:t>
            </w:r>
          </w:p>
        </w:tc>
      </w:tr>
      <w:tr w:rsidR="00BA35FD" w:rsidRPr="002B7A44" w14:paraId="5C3F2034" w14:textId="77777777" w:rsidTr="00293054">
        <w:trPr>
          <w:trHeight w:val="23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8907B3A"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19D425C2"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7AB9341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1 892,52</w:t>
            </w:r>
          </w:p>
        </w:tc>
        <w:tc>
          <w:tcPr>
            <w:tcW w:w="993" w:type="dxa"/>
            <w:tcBorders>
              <w:top w:val="nil"/>
              <w:left w:val="nil"/>
              <w:bottom w:val="single" w:sz="4" w:space="0" w:color="auto"/>
              <w:right w:val="single" w:sz="4" w:space="0" w:color="auto"/>
            </w:tcBorders>
            <w:shd w:val="clear" w:color="auto" w:fill="auto"/>
            <w:noWrap/>
            <w:vAlign w:val="bottom"/>
            <w:hideMark/>
          </w:tcPr>
          <w:p w14:paraId="2E10C53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46B1E9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1 890,73</w:t>
            </w:r>
          </w:p>
        </w:tc>
        <w:tc>
          <w:tcPr>
            <w:tcW w:w="992" w:type="dxa"/>
            <w:tcBorders>
              <w:top w:val="nil"/>
              <w:left w:val="nil"/>
              <w:bottom w:val="single" w:sz="4" w:space="0" w:color="auto"/>
              <w:right w:val="single" w:sz="4" w:space="0" w:color="auto"/>
            </w:tcBorders>
            <w:shd w:val="clear" w:color="auto" w:fill="auto"/>
            <w:noWrap/>
            <w:vAlign w:val="bottom"/>
            <w:hideMark/>
          </w:tcPr>
          <w:p w14:paraId="2C8206A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13465FE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99,91</w:t>
            </w:r>
          </w:p>
        </w:tc>
        <w:tc>
          <w:tcPr>
            <w:tcW w:w="1559" w:type="dxa"/>
            <w:tcBorders>
              <w:top w:val="nil"/>
              <w:left w:val="nil"/>
              <w:bottom w:val="single" w:sz="4" w:space="0" w:color="auto"/>
              <w:right w:val="single" w:sz="4" w:space="0" w:color="auto"/>
            </w:tcBorders>
            <w:shd w:val="clear" w:color="auto" w:fill="auto"/>
            <w:noWrap/>
            <w:vAlign w:val="bottom"/>
            <w:hideMark/>
          </w:tcPr>
          <w:p w14:paraId="0DD9167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- 1,79</w:t>
            </w:r>
          </w:p>
        </w:tc>
      </w:tr>
      <w:tr w:rsidR="00BA35FD" w:rsidRPr="002B7A44" w14:paraId="22DA55A6"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CC35057"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1.1.</w:t>
            </w:r>
          </w:p>
        </w:tc>
        <w:tc>
          <w:tcPr>
            <w:tcW w:w="2701" w:type="dxa"/>
            <w:tcBorders>
              <w:top w:val="nil"/>
              <w:left w:val="nil"/>
              <w:bottom w:val="single" w:sz="4" w:space="0" w:color="auto"/>
              <w:right w:val="single" w:sz="4" w:space="0" w:color="auto"/>
            </w:tcBorders>
            <w:shd w:val="clear" w:color="auto" w:fill="auto"/>
            <w:vAlign w:val="center"/>
            <w:hideMark/>
          </w:tcPr>
          <w:p w14:paraId="6BEE178F" w14:textId="11FAB882"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Основное мероприятие </w:t>
            </w:r>
            <w:r w:rsidR="00EB14A3"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Благоустройство дворовых территорий</w:t>
            </w:r>
            <w:r w:rsidR="00EB14A3" w:rsidRPr="00FD6011">
              <w:rPr>
                <w:rFonts w:ascii="Times New Roman" w:eastAsia="Times New Roman" w:hAnsi="Times New Roman"/>
                <w:b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80AAFD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18 909,22</w:t>
            </w:r>
          </w:p>
        </w:tc>
        <w:tc>
          <w:tcPr>
            <w:tcW w:w="993" w:type="dxa"/>
            <w:tcBorders>
              <w:top w:val="nil"/>
              <w:left w:val="nil"/>
              <w:bottom w:val="single" w:sz="4" w:space="0" w:color="auto"/>
              <w:right w:val="single" w:sz="4" w:space="0" w:color="auto"/>
            </w:tcBorders>
            <w:shd w:val="clear" w:color="auto" w:fill="auto"/>
            <w:noWrap/>
            <w:vAlign w:val="bottom"/>
            <w:hideMark/>
          </w:tcPr>
          <w:p w14:paraId="3D081AA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11,37</w:t>
            </w:r>
          </w:p>
        </w:tc>
        <w:tc>
          <w:tcPr>
            <w:tcW w:w="1134" w:type="dxa"/>
            <w:tcBorders>
              <w:top w:val="nil"/>
              <w:left w:val="nil"/>
              <w:bottom w:val="single" w:sz="4" w:space="0" w:color="auto"/>
              <w:right w:val="single" w:sz="4" w:space="0" w:color="auto"/>
            </w:tcBorders>
            <w:shd w:val="clear" w:color="auto" w:fill="auto"/>
            <w:noWrap/>
            <w:vAlign w:val="bottom"/>
            <w:hideMark/>
          </w:tcPr>
          <w:p w14:paraId="7AF2585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18 907,33</w:t>
            </w:r>
          </w:p>
        </w:tc>
        <w:tc>
          <w:tcPr>
            <w:tcW w:w="992" w:type="dxa"/>
            <w:tcBorders>
              <w:top w:val="nil"/>
              <w:left w:val="nil"/>
              <w:bottom w:val="single" w:sz="4" w:space="0" w:color="auto"/>
              <w:right w:val="single" w:sz="4" w:space="0" w:color="auto"/>
            </w:tcBorders>
            <w:shd w:val="clear" w:color="auto" w:fill="auto"/>
            <w:noWrap/>
            <w:vAlign w:val="bottom"/>
            <w:hideMark/>
          </w:tcPr>
          <w:p w14:paraId="3E3326B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12,26</w:t>
            </w:r>
          </w:p>
        </w:tc>
        <w:tc>
          <w:tcPr>
            <w:tcW w:w="992" w:type="dxa"/>
            <w:tcBorders>
              <w:top w:val="nil"/>
              <w:left w:val="nil"/>
              <w:bottom w:val="single" w:sz="4" w:space="0" w:color="auto"/>
              <w:right w:val="single" w:sz="4" w:space="0" w:color="auto"/>
            </w:tcBorders>
            <w:shd w:val="clear" w:color="auto" w:fill="auto"/>
            <w:noWrap/>
            <w:vAlign w:val="bottom"/>
            <w:hideMark/>
          </w:tcPr>
          <w:p w14:paraId="4B612E1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99,99</w:t>
            </w:r>
          </w:p>
        </w:tc>
        <w:tc>
          <w:tcPr>
            <w:tcW w:w="1559" w:type="dxa"/>
            <w:tcBorders>
              <w:top w:val="nil"/>
              <w:left w:val="nil"/>
              <w:bottom w:val="single" w:sz="4" w:space="0" w:color="auto"/>
              <w:right w:val="single" w:sz="4" w:space="0" w:color="auto"/>
            </w:tcBorders>
            <w:shd w:val="clear" w:color="auto" w:fill="auto"/>
            <w:noWrap/>
            <w:vAlign w:val="bottom"/>
            <w:hideMark/>
          </w:tcPr>
          <w:p w14:paraId="6A3232F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- 1,89</w:t>
            </w:r>
          </w:p>
        </w:tc>
      </w:tr>
      <w:tr w:rsidR="00BA35FD" w:rsidRPr="002B7A44" w14:paraId="1E84BE16"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D1476F4"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05244A95"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5C4DE4BC"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17 016,70</w:t>
            </w:r>
          </w:p>
        </w:tc>
        <w:tc>
          <w:tcPr>
            <w:tcW w:w="993" w:type="dxa"/>
            <w:tcBorders>
              <w:top w:val="nil"/>
              <w:left w:val="nil"/>
              <w:bottom w:val="single" w:sz="4" w:space="0" w:color="auto"/>
              <w:right w:val="single" w:sz="4" w:space="0" w:color="auto"/>
            </w:tcBorders>
            <w:shd w:val="clear" w:color="auto" w:fill="auto"/>
            <w:noWrap/>
            <w:vAlign w:val="bottom"/>
            <w:hideMark/>
          </w:tcPr>
          <w:p w14:paraId="334CD96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63C83AF"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17 016,60</w:t>
            </w:r>
          </w:p>
        </w:tc>
        <w:tc>
          <w:tcPr>
            <w:tcW w:w="992" w:type="dxa"/>
            <w:tcBorders>
              <w:top w:val="nil"/>
              <w:left w:val="nil"/>
              <w:bottom w:val="single" w:sz="4" w:space="0" w:color="auto"/>
              <w:right w:val="single" w:sz="4" w:space="0" w:color="auto"/>
            </w:tcBorders>
            <w:shd w:val="clear" w:color="auto" w:fill="auto"/>
            <w:noWrap/>
            <w:vAlign w:val="bottom"/>
            <w:hideMark/>
          </w:tcPr>
          <w:p w14:paraId="7A94867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2EF6B442"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96E10B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- 0,10</w:t>
            </w:r>
          </w:p>
        </w:tc>
      </w:tr>
      <w:tr w:rsidR="00BA35FD" w:rsidRPr="002B7A44" w14:paraId="16454729"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57D17E6"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0B0ABE74"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3639313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1 892,52</w:t>
            </w:r>
          </w:p>
        </w:tc>
        <w:tc>
          <w:tcPr>
            <w:tcW w:w="993" w:type="dxa"/>
            <w:tcBorders>
              <w:top w:val="nil"/>
              <w:left w:val="nil"/>
              <w:bottom w:val="single" w:sz="4" w:space="0" w:color="auto"/>
              <w:right w:val="single" w:sz="4" w:space="0" w:color="auto"/>
            </w:tcBorders>
            <w:shd w:val="clear" w:color="auto" w:fill="auto"/>
            <w:noWrap/>
            <w:vAlign w:val="bottom"/>
            <w:hideMark/>
          </w:tcPr>
          <w:p w14:paraId="4B2128D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228027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1 890,73</w:t>
            </w:r>
          </w:p>
        </w:tc>
        <w:tc>
          <w:tcPr>
            <w:tcW w:w="992" w:type="dxa"/>
            <w:tcBorders>
              <w:top w:val="nil"/>
              <w:left w:val="nil"/>
              <w:bottom w:val="single" w:sz="4" w:space="0" w:color="auto"/>
              <w:right w:val="single" w:sz="4" w:space="0" w:color="auto"/>
            </w:tcBorders>
            <w:shd w:val="clear" w:color="auto" w:fill="auto"/>
            <w:noWrap/>
            <w:vAlign w:val="bottom"/>
            <w:hideMark/>
          </w:tcPr>
          <w:p w14:paraId="63F2701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66C2B6F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99,91</w:t>
            </w:r>
          </w:p>
        </w:tc>
        <w:tc>
          <w:tcPr>
            <w:tcW w:w="1559" w:type="dxa"/>
            <w:tcBorders>
              <w:top w:val="nil"/>
              <w:left w:val="nil"/>
              <w:bottom w:val="single" w:sz="4" w:space="0" w:color="auto"/>
              <w:right w:val="single" w:sz="4" w:space="0" w:color="auto"/>
            </w:tcBorders>
            <w:shd w:val="clear" w:color="auto" w:fill="auto"/>
            <w:noWrap/>
            <w:vAlign w:val="bottom"/>
            <w:hideMark/>
          </w:tcPr>
          <w:p w14:paraId="56F1D35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- 1,79</w:t>
            </w:r>
          </w:p>
        </w:tc>
      </w:tr>
      <w:tr w:rsidR="00BA35FD" w:rsidRPr="002B7A44" w14:paraId="41FFCA50"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AC7BD38"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2.</w:t>
            </w:r>
          </w:p>
        </w:tc>
        <w:tc>
          <w:tcPr>
            <w:tcW w:w="2701" w:type="dxa"/>
            <w:tcBorders>
              <w:top w:val="nil"/>
              <w:left w:val="nil"/>
              <w:bottom w:val="single" w:sz="4" w:space="0" w:color="auto"/>
              <w:right w:val="single" w:sz="4" w:space="0" w:color="auto"/>
            </w:tcBorders>
            <w:shd w:val="clear" w:color="auto" w:fill="auto"/>
            <w:vAlign w:val="center"/>
            <w:hideMark/>
          </w:tcPr>
          <w:p w14:paraId="5BB2F891"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Подпрограмма 2 «Благоустройство общественных территорий города Радужный»</w:t>
            </w:r>
          </w:p>
        </w:tc>
        <w:tc>
          <w:tcPr>
            <w:tcW w:w="1134" w:type="dxa"/>
            <w:tcBorders>
              <w:top w:val="nil"/>
              <w:left w:val="nil"/>
              <w:bottom w:val="single" w:sz="4" w:space="0" w:color="auto"/>
              <w:right w:val="single" w:sz="4" w:space="0" w:color="auto"/>
            </w:tcBorders>
            <w:shd w:val="clear" w:color="auto" w:fill="auto"/>
            <w:noWrap/>
            <w:vAlign w:val="bottom"/>
            <w:hideMark/>
          </w:tcPr>
          <w:p w14:paraId="7BF6A9D0"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24 327,68</w:t>
            </w:r>
          </w:p>
        </w:tc>
        <w:tc>
          <w:tcPr>
            <w:tcW w:w="993" w:type="dxa"/>
            <w:tcBorders>
              <w:top w:val="nil"/>
              <w:left w:val="nil"/>
              <w:bottom w:val="single" w:sz="4" w:space="0" w:color="auto"/>
              <w:right w:val="single" w:sz="4" w:space="0" w:color="auto"/>
            </w:tcBorders>
            <w:shd w:val="clear" w:color="auto" w:fill="auto"/>
            <w:noWrap/>
            <w:vAlign w:val="bottom"/>
            <w:hideMark/>
          </w:tcPr>
          <w:p w14:paraId="40DD9A4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14,63</w:t>
            </w:r>
          </w:p>
        </w:tc>
        <w:tc>
          <w:tcPr>
            <w:tcW w:w="1134" w:type="dxa"/>
            <w:tcBorders>
              <w:top w:val="nil"/>
              <w:left w:val="nil"/>
              <w:bottom w:val="single" w:sz="4" w:space="0" w:color="auto"/>
              <w:right w:val="single" w:sz="4" w:space="0" w:color="auto"/>
            </w:tcBorders>
            <w:shd w:val="clear" w:color="auto" w:fill="auto"/>
            <w:noWrap/>
            <w:vAlign w:val="bottom"/>
            <w:hideMark/>
          </w:tcPr>
          <w:p w14:paraId="1074909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20 481,82</w:t>
            </w:r>
          </w:p>
        </w:tc>
        <w:tc>
          <w:tcPr>
            <w:tcW w:w="992" w:type="dxa"/>
            <w:tcBorders>
              <w:top w:val="nil"/>
              <w:left w:val="nil"/>
              <w:bottom w:val="single" w:sz="4" w:space="0" w:color="auto"/>
              <w:right w:val="single" w:sz="4" w:space="0" w:color="auto"/>
            </w:tcBorders>
            <w:shd w:val="clear" w:color="auto" w:fill="auto"/>
            <w:noWrap/>
            <w:vAlign w:val="bottom"/>
            <w:hideMark/>
          </w:tcPr>
          <w:p w14:paraId="62DC329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13,28</w:t>
            </w:r>
          </w:p>
        </w:tc>
        <w:tc>
          <w:tcPr>
            <w:tcW w:w="992" w:type="dxa"/>
            <w:tcBorders>
              <w:top w:val="nil"/>
              <w:left w:val="nil"/>
              <w:bottom w:val="single" w:sz="4" w:space="0" w:color="auto"/>
              <w:right w:val="single" w:sz="4" w:space="0" w:color="auto"/>
            </w:tcBorders>
            <w:shd w:val="clear" w:color="auto" w:fill="auto"/>
            <w:noWrap/>
            <w:vAlign w:val="bottom"/>
            <w:hideMark/>
          </w:tcPr>
          <w:p w14:paraId="348ECCF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84,19</w:t>
            </w:r>
          </w:p>
        </w:tc>
        <w:tc>
          <w:tcPr>
            <w:tcW w:w="1559" w:type="dxa"/>
            <w:tcBorders>
              <w:top w:val="nil"/>
              <w:left w:val="nil"/>
              <w:bottom w:val="single" w:sz="4" w:space="0" w:color="auto"/>
              <w:right w:val="single" w:sz="4" w:space="0" w:color="auto"/>
            </w:tcBorders>
            <w:shd w:val="clear" w:color="auto" w:fill="auto"/>
            <w:noWrap/>
            <w:vAlign w:val="bottom"/>
            <w:hideMark/>
          </w:tcPr>
          <w:p w14:paraId="6559D2F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- 3 845,86</w:t>
            </w:r>
          </w:p>
        </w:tc>
      </w:tr>
      <w:tr w:rsidR="00BA35FD" w:rsidRPr="002B7A44" w14:paraId="06D42F8F"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D0144D2"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04B9D308"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67E189D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6 158,00</w:t>
            </w:r>
          </w:p>
        </w:tc>
        <w:tc>
          <w:tcPr>
            <w:tcW w:w="993" w:type="dxa"/>
            <w:tcBorders>
              <w:top w:val="nil"/>
              <w:left w:val="nil"/>
              <w:bottom w:val="single" w:sz="4" w:space="0" w:color="auto"/>
              <w:right w:val="single" w:sz="4" w:space="0" w:color="auto"/>
            </w:tcBorders>
            <w:shd w:val="clear" w:color="auto" w:fill="auto"/>
            <w:noWrap/>
            <w:vAlign w:val="bottom"/>
            <w:hideMark/>
          </w:tcPr>
          <w:p w14:paraId="5272A05A" w14:textId="77777777" w:rsidR="00BA35FD" w:rsidRPr="00FD6011" w:rsidRDefault="00BA35FD" w:rsidP="00293054">
            <w:pPr>
              <w:spacing w:after="0" w:line="240" w:lineRule="auto"/>
              <w:jc w:val="center"/>
              <w:rPr>
                <w:i/>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127E77F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6 158,00</w:t>
            </w:r>
          </w:p>
        </w:tc>
        <w:tc>
          <w:tcPr>
            <w:tcW w:w="992" w:type="dxa"/>
            <w:tcBorders>
              <w:top w:val="nil"/>
              <w:left w:val="nil"/>
              <w:bottom w:val="single" w:sz="4" w:space="0" w:color="auto"/>
              <w:right w:val="single" w:sz="4" w:space="0" w:color="auto"/>
            </w:tcBorders>
            <w:shd w:val="clear" w:color="auto" w:fill="auto"/>
            <w:noWrap/>
            <w:vAlign w:val="bottom"/>
            <w:hideMark/>
          </w:tcPr>
          <w:p w14:paraId="18CCD4FD" w14:textId="77777777" w:rsidR="00BA35FD" w:rsidRPr="00FD6011" w:rsidRDefault="00BA35FD" w:rsidP="00293054">
            <w:pPr>
              <w:spacing w:after="0" w:line="240" w:lineRule="auto"/>
              <w:jc w:val="center"/>
              <w:rPr>
                <w:i/>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5139F5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5CD5882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53ACFC18"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5314510"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1E332E90"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2C8E032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9 631,74</w:t>
            </w:r>
          </w:p>
        </w:tc>
        <w:tc>
          <w:tcPr>
            <w:tcW w:w="993" w:type="dxa"/>
            <w:tcBorders>
              <w:top w:val="nil"/>
              <w:left w:val="nil"/>
              <w:bottom w:val="single" w:sz="4" w:space="0" w:color="auto"/>
              <w:right w:val="single" w:sz="4" w:space="0" w:color="auto"/>
            </w:tcBorders>
            <w:shd w:val="clear" w:color="auto" w:fill="auto"/>
            <w:noWrap/>
            <w:vAlign w:val="bottom"/>
            <w:hideMark/>
          </w:tcPr>
          <w:p w14:paraId="5F1CF6B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532BA9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9 631,74</w:t>
            </w:r>
          </w:p>
        </w:tc>
        <w:tc>
          <w:tcPr>
            <w:tcW w:w="992" w:type="dxa"/>
            <w:tcBorders>
              <w:top w:val="nil"/>
              <w:left w:val="nil"/>
              <w:bottom w:val="single" w:sz="4" w:space="0" w:color="auto"/>
              <w:right w:val="single" w:sz="4" w:space="0" w:color="auto"/>
            </w:tcBorders>
            <w:shd w:val="clear" w:color="auto" w:fill="auto"/>
            <w:noWrap/>
            <w:vAlign w:val="bottom"/>
            <w:hideMark/>
          </w:tcPr>
          <w:p w14:paraId="362D8F2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CD9592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093F124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5365FD4E"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E4FF771"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bottom"/>
            <w:hideMark/>
          </w:tcPr>
          <w:p w14:paraId="4CD471E8"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0D22B28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8 537,94</w:t>
            </w:r>
          </w:p>
        </w:tc>
        <w:tc>
          <w:tcPr>
            <w:tcW w:w="993" w:type="dxa"/>
            <w:tcBorders>
              <w:top w:val="nil"/>
              <w:left w:val="nil"/>
              <w:bottom w:val="single" w:sz="4" w:space="0" w:color="auto"/>
              <w:right w:val="single" w:sz="4" w:space="0" w:color="auto"/>
            </w:tcBorders>
            <w:shd w:val="clear" w:color="auto" w:fill="auto"/>
            <w:noWrap/>
            <w:vAlign w:val="bottom"/>
            <w:hideMark/>
          </w:tcPr>
          <w:p w14:paraId="0728292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ABEBE6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4 692,08</w:t>
            </w:r>
          </w:p>
        </w:tc>
        <w:tc>
          <w:tcPr>
            <w:tcW w:w="992" w:type="dxa"/>
            <w:tcBorders>
              <w:top w:val="nil"/>
              <w:left w:val="nil"/>
              <w:bottom w:val="single" w:sz="4" w:space="0" w:color="auto"/>
              <w:right w:val="single" w:sz="4" w:space="0" w:color="auto"/>
            </w:tcBorders>
            <w:shd w:val="clear" w:color="auto" w:fill="auto"/>
            <w:noWrap/>
            <w:vAlign w:val="bottom"/>
            <w:hideMark/>
          </w:tcPr>
          <w:p w14:paraId="729ACF4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380EC58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54,96</w:t>
            </w:r>
          </w:p>
        </w:tc>
        <w:tc>
          <w:tcPr>
            <w:tcW w:w="1559" w:type="dxa"/>
            <w:tcBorders>
              <w:top w:val="nil"/>
              <w:left w:val="nil"/>
              <w:bottom w:val="single" w:sz="4" w:space="0" w:color="auto"/>
              <w:right w:val="single" w:sz="4" w:space="0" w:color="auto"/>
            </w:tcBorders>
            <w:shd w:val="clear" w:color="auto" w:fill="auto"/>
            <w:noWrap/>
            <w:vAlign w:val="bottom"/>
            <w:hideMark/>
          </w:tcPr>
          <w:p w14:paraId="29BD049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- 3 845,86</w:t>
            </w:r>
          </w:p>
        </w:tc>
      </w:tr>
      <w:tr w:rsidR="00BA35FD" w:rsidRPr="002B7A44" w14:paraId="29A2CA98"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AB37B1F"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2.1.</w:t>
            </w:r>
          </w:p>
        </w:tc>
        <w:tc>
          <w:tcPr>
            <w:tcW w:w="2701" w:type="dxa"/>
            <w:tcBorders>
              <w:top w:val="nil"/>
              <w:left w:val="nil"/>
              <w:bottom w:val="single" w:sz="4" w:space="0" w:color="auto"/>
              <w:right w:val="single" w:sz="4" w:space="0" w:color="auto"/>
            </w:tcBorders>
            <w:shd w:val="clear" w:color="auto" w:fill="auto"/>
            <w:vAlign w:val="center"/>
            <w:hideMark/>
          </w:tcPr>
          <w:p w14:paraId="22870950" w14:textId="02C71E16"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Основное мероприятие </w:t>
            </w:r>
            <w:r w:rsidR="008827BB"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Благоустройство общественных территорий</w:t>
            </w:r>
            <w:r w:rsidR="008827BB" w:rsidRPr="00FD6011">
              <w:rPr>
                <w:rFonts w:ascii="Times New Roman" w:eastAsia="Times New Roman" w:hAnsi="Times New Roman"/>
                <w:b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17D0C9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5 590,38</w:t>
            </w:r>
          </w:p>
        </w:tc>
        <w:tc>
          <w:tcPr>
            <w:tcW w:w="993" w:type="dxa"/>
            <w:tcBorders>
              <w:top w:val="nil"/>
              <w:left w:val="nil"/>
              <w:bottom w:val="single" w:sz="4" w:space="0" w:color="auto"/>
              <w:right w:val="single" w:sz="4" w:space="0" w:color="auto"/>
            </w:tcBorders>
            <w:shd w:val="clear" w:color="auto" w:fill="auto"/>
            <w:noWrap/>
            <w:vAlign w:val="bottom"/>
            <w:hideMark/>
          </w:tcPr>
          <w:p w14:paraId="2559D8F9"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3,36</w:t>
            </w:r>
          </w:p>
        </w:tc>
        <w:tc>
          <w:tcPr>
            <w:tcW w:w="1134" w:type="dxa"/>
            <w:tcBorders>
              <w:top w:val="nil"/>
              <w:left w:val="nil"/>
              <w:bottom w:val="single" w:sz="4" w:space="0" w:color="auto"/>
              <w:right w:val="single" w:sz="4" w:space="0" w:color="auto"/>
            </w:tcBorders>
            <w:shd w:val="clear" w:color="auto" w:fill="auto"/>
            <w:noWrap/>
            <w:vAlign w:val="bottom"/>
            <w:hideMark/>
          </w:tcPr>
          <w:p w14:paraId="02E59E8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1 744,61</w:t>
            </w:r>
          </w:p>
        </w:tc>
        <w:tc>
          <w:tcPr>
            <w:tcW w:w="992" w:type="dxa"/>
            <w:tcBorders>
              <w:top w:val="nil"/>
              <w:left w:val="nil"/>
              <w:bottom w:val="single" w:sz="4" w:space="0" w:color="auto"/>
              <w:right w:val="single" w:sz="4" w:space="0" w:color="auto"/>
            </w:tcBorders>
            <w:shd w:val="clear" w:color="auto" w:fill="auto"/>
            <w:noWrap/>
            <w:vAlign w:val="bottom"/>
            <w:hideMark/>
          </w:tcPr>
          <w:p w14:paraId="3E0055BF"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1,13</w:t>
            </w:r>
          </w:p>
        </w:tc>
        <w:tc>
          <w:tcPr>
            <w:tcW w:w="992" w:type="dxa"/>
            <w:tcBorders>
              <w:top w:val="nil"/>
              <w:left w:val="nil"/>
              <w:bottom w:val="single" w:sz="4" w:space="0" w:color="auto"/>
              <w:right w:val="single" w:sz="4" w:space="0" w:color="auto"/>
            </w:tcBorders>
            <w:shd w:val="clear" w:color="auto" w:fill="auto"/>
            <w:noWrap/>
            <w:vAlign w:val="bottom"/>
            <w:hideMark/>
          </w:tcPr>
          <w:p w14:paraId="2DE6680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31,21</w:t>
            </w:r>
          </w:p>
        </w:tc>
        <w:tc>
          <w:tcPr>
            <w:tcW w:w="1559" w:type="dxa"/>
            <w:tcBorders>
              <w:top w:val="nil"/>
              <w:left w:val="nil"/>
              <w:bottom w:val="single" w:sz="4" w:space="0" w:color="auto"/>
              <w:right w:val="single" w:sz="4" w:space="0" w:color="auto"/>
            </w:tcBorders>
            <w:shd w:val="clear" w:color="auto" w:fill="auto"/>
            <w:noWrap/>
            <w:vAlign w:val="bottom"/>
            <w:hideMark/>
          </w:tcPr>
          <w:p w14:paraId="7B3133F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- 3 845,77</w:t>
            </w:r>
          </w:p>
        </w:tc>
      </w:tr>
      <w:tr w:rsidR="00BA35FD" w:rsidRPr="002B7A44" w14:paraId="6EFCBAFE"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542F079"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54104831"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0FAE71C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5 590,38</w:t>
            </w:r>
          </w:p>
        </w:tc>
        <w:tc>
          <w:tcPr>
            <w:tcW w:w="993" w:type="dxa"/>
            <w:tcBorders>
              <w:top w:val="nil"/>
              <w:left w:val="nil"/>
              <w:bottom w:val="single" w:sz="4" w:space="0" w:color="auto"/>
              <w:right w:val="single" w:sz="4" w:space="0" w:color="auto"/>
            </w:tcBorders>
            <w:shd w:val="clear" w:color="auto" w:fill="auto"/>
            <w:noWrap/>
            <w:vAlign w:val="bottom"/>
            <w:hideMark/>
          </w:tcPr>
          <w:p w14:paraId="324F509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7D4336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1 744,61</w:t>
            </w:r>
          </w:p>
        </w:tc>
        <w:tc>
          <w:tcPr>
            <w:tcW w:w="992" w:type="dxa"/>
            <w:tcBorders>
              <w:top w:val="nil"/>
              <w:left w:val="nil"/>
              <w:bottom w:val="single" w:sz="4" w:space="0" w:color="auto"/>
              <w:right w:val="single" w:sz="4" w:space="0" w:color="auto"/>
            </w:tcBorders>
            <w:shd w:val="clear" w:color="auto" w:fill="auto"/>
            <w:noWrap/>
            <w:vAlign w:val="bottom"/>
            <w:hideMark/>
          </w:tcPr>
          <w:p w14:paraId="12C5FD1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508B5E6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31,21</w:t>
            </w:r>
          </w:p>
        </w:tc>
        <w:tc>
          <w:tcPr>
            <w:tcW w:w="1559" w:type="dxa"/>
            <w:tcBorders>
              <w:top w:val="nil"/>
              <w:left w:val="nil"/>
              <w:bottom w:val="single" w:sz="4" w:space="0" w:color="auto"/>
              <w:right w:val="single" w:sz="4" w:space="0" w:color="auto"/>
            </w:tcBorders>
            <w:shd w:val="clear" w:color="auto" w:fill="auto"/>
            <w:noWrap/>
            <w:vAlign w:val="bottom"/>
            <w:hideMark/>
          </w:tcPr>
          <w:p w14:paraId="0DB189B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- 3 845,77</w:t>
            </w:r>
          </w:p>
        </w:tc>
      </w:tr>
      <w:tr w:rsidR="00BA35FD" w:rsidRPr="002B7A44" w14:paraId="433A47F2"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09EA518"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2.1.1.</w:t>
            </w:r>
          </w:p>
        </w:tc>
        <w:tc>
          <w:tcPr>
            <w:tcW w:w="2701" w:type="dxa"/>
            <w:tcBorders>
              <w:top w:val="nil"/>
              <w:left w:val="nil"/>
              <w:bottom w:val="single" w:sz="4" w:space="0" w:color="auto"/>
              <w:right w:val="single" w:sz="4" w:space="0" w:color="auto"/>
            </w:tcBorders>
            <w:shd w:val="clear" w:color="auto" w:fill="auto"/>
            <w:vAlign w:val="center"/>
            <w:hideMark/>
          </w:tcPr>
          <w:p w14:paraId="11308F9E"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а) бюджет города, из них:</w:t>
            </w:r>
          </w:p>
        </w:tc>
        <w:tc>
          <w:tcPr>
            <w:tcW w:w="1134" w:type="dxa"/>
            <w:tcBorders>
              <w:top w:val="nil"/>
              <w:left w:val="nil"/>
              <w:bottom w:val="single" w:sz="4" w:space="0" w:color="auto"/>
              <w:right w:val="single" w:sz="4" w:space="0" w:color="auto"/>
            </w:tcBorders>
            <w:shd w:val="clear" w:color="auto" w:fill="auto"/>
            <w:noWrap/>
            <w:vAlign w:val="bottom"/>
            <w:hideMark/>
          </w:tcPr>
          <w:p w14:paraId="0F026AA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584,71</w:t>
            </w:r>
          </w:p>
        </w:tc>
        <w:tc>
          <w:tcPr>
            <w:tcW w:w="993" w:type="dxa"/>
            <w:tcBorders>
              <w:top w:val="nil"/>
              <w:left w:val="nil"/>
              <w:bottom w:val="single" w:sz="4" w:space="0" w:color="auto"/>
              <w:right w:val="single" w:sz="4" w:space="0" w:color="auto"/>
            </w:tcBorders>
            <w:shd w:val="clear" w:color="auto" w:fill="auto"/>
            <w:noWrap/>
            <w:vAlign w:val="bottom"/>
            <w:hideMark/>
          </w:tcPr>
          <w:p w14:paraId="6AC262B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3E52868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584,62</w:t>
            </w:r>
          </w:p>
        </w:tc>
        <w:tc>
          <w:tcPr>
            <w:tcW w:w="992" w:type="dxa"/>
            <w:tcBorders>
              <w:top w:val="nil"/>
              <w:left w:val="nil"/>
              <w:bottom w:val="single" w:sz="4" w:space="0" w:color="auto"/>
              <w:right w:val="single" w:sz="4" w:space="0" w:color="auto"/>
            </w:tcBorders>
            <w:shd w:val="clear" w:color="auto" w:fill="auto"/>
            <w:noWrap/>
            <w:vAlign w:val="bottom"/>
            <w:hideMark/>
          </w:tcPr>
          <w:p w14:paraId="7EFF1C9D"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1BF9A8C0"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99,98</w:t>
            </w:r>
          </w:p>
        </w:tc>
        <w:tc>
          <w:tcPr>
            <w:tcW w:w="1559" w:type="dxa"/>
            <w:tcBorders>
              <w:top w:val="nil"/>
              <w:left w:val="nil"/>
              <w:bottom w:val="single" w:sz="4" w:space="0" w:color="auto"/>
              <w:right w:val="single" w:sz="4" w:space="0" w:color="auto"/>
            </w:tcBorders>
            <w:shd w:val="clear" w:color="auto" w:fill="auto"/>
            <w:noWrap/>
            <w:vAlign w:val="bottom"/>
            <w:hideMark/>
          </w:tcPr>
          <w:p w14:paraId="53CB8F0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- 0,09</w:t>
            </w:r>
          </w:p>
        </w:tc>
      </w:tr>
      <w:tr w:rsidR="00BA35FD" w:rsidRPr="002B7A44" w14:paraId="4769A2F5"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DE6F14C"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0FC3B70C"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Подготовка заявки на участие во Всероссийском конкурсе лучших проектов создания комфортной городской среды в категории "малые города" 2021 года для проектов, реализация которых предусмотрена в 2023-2024 годах</w:t>
            </w:r>
          </w:p>
        </w:tc>
        <w:tc>
          <w:tcPr>
            <w:tcW w:w="1134" w:type="dxa"/>
            <w:tcBorders>
              <w:top w:val="nil"/>
              <w:left w:val="nil"/>
              <w:bottom w:val="single" w:sz="4" w:space="0" w:color="auto"/>
              <w:right w:val="single" w:sz="4" w:space="0" w:color="auto"/>
            </w:tcBorders>
            <w:shd w:val="clear" w:color="auto" w:fill="auto"/>
            <w:noWrap/>
            <w:vAlign w:val="bottom"/>
            <w:hideMark/>
          </w:tcPr>
          <w:p w14:paraId="6251F0F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584,71</w:t>
            </w:r>
          </w:p>
        </w:tc>
        <w:tc>
          <w:tcPr>
            <w:tcW w:w="993" w:type="dxa"/>
            <w:tcBorders>
              <w:top w:val="nil"/>
              <w:left w:val="nil"/>
              <w:bottom w:val="single" w:sz="4" w:space="0" w:color="auto"/>
              <w:right w:val="single" w:sz="4" w:space="0" w:color="auto"/>
            </w:tcBorders>
            <w:shd w:val="clear" w:color="auto" w:fill="auto"/>
            <w:noWrap/>
            <w:vAlign w:val="bottom"/>
            <w:hideMark/>
          </w:tcPr>
          <w:p w14:paraId="7C95467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0,35</w:t>
            </w:r>
          </w:p>
        </w:tc>
        <w:tc>
          <w:tcPr>
            <w:tcW w:w="1134" w:type="dxa"/>
            <w:tcBorders>
              <w:top w:val="nil"/>
              <w:left w:val="nil"/>
              <w:bottom w:val="single" w:sz="4" w:space="0" w:color="auto"/>
              <w:right w:val="single" w:sz="4" w:space="0" w:color="auto"/>
            </w:tcBorders>
            <w:shd w:val="clear" w:color="auto" w:fill="auto"/>
            <w:noWrap/>
            <w:vAlign w:val="bottom"/>
            <w:hideMark/>
          </w:tcPr>
          <w:p w14:paraId="05BDE355"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584,62</w:t>
            </w:r>
          </w:p>
        </w:tc>
        <w:tc>
          <w:tcPr>
            <w:tcW w:w="992" w:type="dxa"/>
            <w:tcBorders>
              <w:top w:val="nil"/>
              <w:left w:val="nil"/>
              <w:bottom w:val="single" w:sz="4" w:space="0" w:color="auto"/>
              <w:right w:val="single" w:sz="4" w:space="0" w:color="auto"/>
            </w:tcBorders>
            <w:shd w:val="clear" w:color="auto" w:fill="auto"/>
            <w:noWrap/>
            <w:vAlign w:val="bottom"/>
            <w:hideMark/>
          </w:tcPr>
          <w:p w14:paraId="60C6F71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0,38</w:t>
            </w:r>
          </w:p>
        </w:tc>
        <w:tc>
          <w:tcPr>
            <w:tcW w:w="992" w:type="dxa"/>
            <w:tcBorders>
              <w:top w:val="nil"/>
              <w:left w:val="nil"/>
              <w:bottom w:val="single" w:sz="4" w:space="0" w:color="auto"/>
              <w:right w:val="single" w:sz="4" w:space="0" w:color="auto"/>
            </w:tcBorders>
            <w:shd w:val="clear" w:color="auto" w:fill="auto"/>
            <w:noWrap/>
            <w:vAlign w:val="bottom"/>
            <w:hideMark/>
          </w:tcPr>
          <w:p w14:paraId="4C02049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99,98</w:t>
            </w:r>
          </w:p>
        </w:tc>
        <w:tc>
          <w:tcPr>
            <w:tcW w:w="1559" w:type="dxa"/>
            <w:tcBorders>
              <w:top w:val="nil"/>
              <w:left w:val="nil"/>
              <w:bottom w:val="single" w:sz="4" w:space="0" w:color="auto"/>
              <w:right w:val="single" w:sz="4" w:space="0" w:color="auto"/>
            </w:tcBorders>
            <w:shd w:val="clear" w:color="auto" w:fill="auto"/>
            <w:noWrap/>
            <w:vAlign w:val="bottom"/>
            <w:hideMark/>
          </w:tcPr>
          <w:p w14:paraId="04763F5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- 0,09</w:t>
            </w:r>
          </w:p>
        </w:tc>
      </w:tr>
      <w:tr w:rsidR="00BA35FD" w:rsidRPr="002B7A44" w14:paraId="3FA0E5C0"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A9D787B"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2.1.2.</w:t>
            </w:r>
          </w:p>
        </w:tc>
        <w:tc>
          <w:tcPr>
            <w:tcW w:w="2701" w:type="dxa"/>
            <w:tcBorders>
              <w:top w:val="nil"/>
              <w:left w:val="nil"/>
              <w:bottom w:val="single" w:sz="4" w:space="0" w:color="auto"/>
              <w:right w:val="single" w:sz="4" w:space="0" w:color="auto"/>
            </w:tcBorders>
            <w:shd w:val="clear" w:color="auto" w:fill="auto"/>
            <w:vAlign w:val="bottom"/>
            <w:hideMark/>
          </w:tcPr>
          <w:p w14:paraId="4623DA9A"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б) безвозмездные средства, из них:</w:t>
            </w:r>
          </w:p>
        </w:tc>
        <w:tc>
          <w:tcPr>
            <w:tcW w:w="1134" w:type="dxa"/>
            <w:tcBorders>
              <w:top w:val="nil"/>
              <w:left w:val="nil"/>
              <w:bottom w:val="single" w:sz="4" w:space="0" w:color="auto"/>
              <w:right w:val="single" w:sz="4" w:space="0" w:color="auto"/>
            </w:tcBorders>
            <w:shd w:val="clear" w:color="auto" w:fill="auto"/>
            <w:noWrap/>
            <w:vAlign w:val="bottom"/>
            <w:hideMark/>
          </w:tcPr>
          <w:p w14:paraId="6886309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5 005,67</w:t>
            </w:r>
          </w:p>
        </w:tc>
        <w:tc>
          <w:tcPr>
            <w:tcW w:w="993" w:type="dxa"/>
            <w:tcBorders>
              <w:top w:val="nil"/>
              <w:left w:val="nil"/>
              <w:bottom w:val="single" w:sz="4" w:space="0" w:color="auto"/>
              <w:right w:val="single" w:sz="4" w:space="0" w:color="auto"/>
            </w:tcBorders>
            <w:shd w:val="clear" w:color="auto" w:fill="auto"/>
            <w:noWrap/>
            <w:vAlign w:val="bottom"/>
            <w:hideMark/>
          </w:tcPr>
          <w:p w14:paraId="7F0216B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0E2E8E3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1 159,99</w:t>
            </w:r>
          </w:p>
        </w:tc>
        <w:tc>
          <w:tcPr>
            <w:tcW w:w="992" w:type="dxa"/>
            <w:tcBorders>
              <w:top w:val="nil"/>
              <w:left w:val="nil"/>
              <w:bottom w:val="single" w:sz="4" w:space="0" w:color="auto"/>
              <w:right w:val="single" w:sz="4" w:space="0" w:color="auto"/>
            </w:tcBorders>
            <w:shd w:val="clear" w:color="auto" w:fill="auto"/>
            <w:noWrap/>
            <w:vAlign w:val="bottom"/>
            <w:hideMark/>
          </w:tcPr>
          <w:p w14:paraId="2B12100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6EFD735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23,17</w:t>
            </w:r>
          </w:p>
        </w:tc>
        <w:tc>
          <w:tcPr>
            <w:tcW w:w="1559" w:type="dxa"/>
            <w:tcBorders>
              <w:top w:val="nil"/>
              <w:left w:val="nil"/>
              <w:bottom w:val="single" w:sz="4" w:space="0" w:color="auto"/>
              <w:right w:val="single" w:sz="4" w:space="0" w:color="auto"/>
            </w:tcBorders>
            <w:shd w:val="clear" w:color="auto" w:fill="auto"/>
            <w:noWrap/>
            <w:vAlign w:val="bottom"/>
            <w:hideMark/>
          </w:tcPr>
          <w:p w14:paraId="0C3DF30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- 3 845,68</w:t>
            </w:r>
          </w:p>
        </w:tc>
      </w:tr>
      <w:tr w:rsidR="00BA35FD" w:rsidRPr="002B7A44" w14:paraId="46F080ED" w14:textId="77777777" w:rsidTr="00293054">
        <w:trPr>
          <w:trHeight w:val="27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A9AD5E9" w14:textId="77777777" w:rsidR="00BA35FD" w:rsidRPr="002B7A44"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410D1958"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Поставка и монтаж светодиодного всепогодного уличного экрана с комплектом трансляционного оборудования для установки по адресу: ХМАО-Югра, </w:t>
            </w:r>
            <w:proofErr w:type="spellStart"/>
            <w:r w:rsidRPr="00FD6011">
              <w:rPr>
                <w:rFonts w:ascii="Times New Roman" w:eastAsia="Times New Roman" w:hAnsi="Times New Roman"/>
                <w:bCs/>
                <w:color w:val="000000"/>
                <w:sz w:val="20"/>
                <w:szCs w:val="20"/>
                <w:lang w:eastAsia="ru-RU"/>
              </w:rPr>
              <w:t>г.Радужный</w:t>
            </w:r>
            <w:proofErr w:type="spellEnd"/>
            <w:r w:rsidRPr="00FD6011">
              <w:rPr>
                <w:rFonts w:ascii="Times New Roman" w:eastAsia="Times New Roman" w:hAnsi="Times New Roman"/>
                <w:bCs/>
                <w:color w:val="000000"/>
                <w:sz w:val="20"/>
                <w:szCs w:val="20"/>
                <w:lang w:eastAsia="ru-RU"/>
              </w:rPr>
              <w:t>, 5 микрорайон, Городской парк культуры и отдыха, площадь "Дружбы народов", из них:</w:t>
            </w:r>
          </w:p>
        </w:tc>
        <w:tc>
          <w:tcPr>
            <w:tcW w:w="1134" w:type="dxa"/>
            <w:tcBorders>
              <w:top w:val="nil"/>
              <w:left w:val="nil"/>
              <w:bottom w:val="single" w:sz="4" w:space="0" w:color="auto"/>
              <w:right w:val="single" w:sz="4" w:space="0" w:color="auto"/>
            </w:tcBorders>
            <w:shd w:val="clear" w:color="auto" w:fill="auto"/>
            <w:noWrap/>
            <w:vAlign w:val="bottom"/>
            <w:hideMark/>
          </w:tcPr>
          <w:p w14:paraId="2E922CA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3 845,68</w:t>
            </w:r>
          </w:p>
        </w:tc>
        <w:tc>
          <w:tcPr>
            <w:tcW w:w="993" w:type="dxa"/>
            <w:tcBorders>
              <w:top w:val="nil"/>
              <w:left w:val="nil"/>
              <w:bottom w:val="single" w:sz="4" w:space="0" w:color="auto"/>
              <w:right w:val="single" w:sz="4" w:space="0" w:color="auto"/>
            </w:tcBorders>
            <w:shd w:val="clear" w:color="auto" w:fill="auto"/>
            <w:noWrap/>
            <w:vAlign w:val="bottom"/>
            <w:hideMark/>
          </w:tcPr>
          <w:p w14:paraId="38C884F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2,31</w:t>
            </w:r>
          </w:p>
        </w:tc>
        <w:tc>
          <w:tcPr>
            <w:tcW w:w="1134" w:type="dxa"/>
            <w:tcBorders>
              <w:top w:val="nil"/>
              <w:left w:val="nil"/>
              <w:bottom w:val="single" w:sz="4" w:space="0" w:color="auto"/>
              <w:right w:val="single" w:sz="4" w:space="0" w:color="auto"/>
            </w:tcBorders>
            <w:shd w:val="clear" w:color="auto" w:fill="auto"/>
            <w:noWrap/>
            <w:vAlign w:val="bottom"/>
            <w:hideMark/>
          </w:tcPr>
          <w:p w14:paraId="7FA1162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1DC832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A0620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ADDB835"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- 3 845,68</w:t>
            </w:r>
          </w:p>
        </w:tc>
      </w:tr>
      <w:tr w:rsidR="00BA35FD" w:rsidRPr="002B7A44" w14:paraId="69788029" w14:textId="77777777" w:rsidTr="00293054">
        <w:trPr>
          <w:trHeight w:val="27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38EDC5E" w14:textId="77777777" w:rsidR="00BA35FD" w:rsidRPr="002B7A44"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6AA8B493"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Расходы на реализацию мероприятий по соглашению с ОАО "</w:t>
            </w:r>
            <w:proofErr w:type="spellStart"/>
            <w:r w:rsidRPr="00FD6011">
              <w:rPr>
                <w:rFonts w:ascii="Times New Roman" w:eastAsia="Times New Roman" w:hAnsi="Times New Roman"/>
                <w:bCs/>
                <w:i/>
                <w:color w:val="000000"/>
                <w:sz w:val="20"/>
                <w:szCs w:val="20"/>
                <w:lang w:eastAsia="ru-RU"/>
              </w:rPr>
              <w:t>Варьеганнефть</w:t>
            </w:r>
            <w:proofErr w:type="spellEnd"/>
            <w:r w:rsidRPr="00FD6011">
              <w:rPr>
                <w:rFonts w:ascii="Times New Roman" w:eastAsia="Times New Roman" w:hAnsi="Times New Roman"/>
                <w:bCs/>
                <w:i/>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5244E9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1 700,00</w:t>
            </w:r>
          </w:p>
        </w:tc>
        <w:tc>
          <w:tcPr>
            <w:tcW w:w="993" w:type="dxa"/>
            <w:tcBorders>
              <w:top w:val="nil"/>
              <w:left w:val="nil"/>
              <w:bottom w:val="single" w:sz="4" w:space="0" w:color="auto"/>
              <w:right w:val="single" w:sz="4" w:space="0" w:color="auto"/>
            </w:tcBorders>
            <w:shd w:val="clear" w:color="auto" w:fill="auto"/>
            <w:noWrap/>
            <w:hideMark/>
          </w:tcPr>
          <w:p w14:paraId="3CE87D0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3E1164E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1E15F17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4ADC42B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14:paraId="7EF7FE9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0AEF6CE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5270AB3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47666AE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F20D42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- 1 700,00</w:t>
            </w:r>
          </w:p>
        </w:tc>
      </w:tr>
      <w:tr w:rsidR="00BA35FD" w:rsidRPr="002B7A44" w14:paraId="1E686769" w14:textId="77777777" w:rsidTr="00293054">
        <w:trPr>
          <w:trHeight w:val="27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ED99F7A" w14:textId="77777777" w:rsidR="00BA35FD" w:rsidRPr="002B7A44"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0DC7EB75"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Расходы на реализацию мероприятий по соглашению с ПАО НК "РуссНефть</w:t>
            </w:r>
          </w:p>
        </w:tc>
        <w:tc>
          <w:tcPr>
            <w:tcW w:w="1134" w:type="dxa"/>
            <w:tcBorders>
              <w:top w:val="nil"/>
              <w:left w:val="nil"/>
              <w:bottom w:val="single" w:sz="4" w:space="0" w:color="auto"/>
              <w:right w:val="single" w:sz="4" w:space="0" w:color="auto"/>
            </w:tcBorders>
            <w:shd w:val="clear" w:color="auto" w:fill="auto"/>
            <w:noWrap/>
            <w:vAlign w:val="bottom"/>
            <w:hideMark/>
          </w:tcPr>
          <w:p w14:paraId="49A09CB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2 000,00</w:t>
            </w:r>
          </w:p>
        </w:tc>
        <w:tc>
          <w:tcPr>
            <w:tcW w:w="993" w:type="dxa"/>
            <w:tcBorders>
              <w:top w:val="nil"/>
              <w:left w:val="nil"/>
              <w:bottom w:val="single" w:sz="4" w:space="0" w:color="auto"/>
              <w:right w:val="single" w:sz="4" w:space="0" w:color="auto"/>
            </w:tcBorders>
            <w:shd w:val="clear" w:color="auto" w:fill="auto"/>
            <w:noWrap/>
            <w:hideMark/>
          </w:tcPr>
          <w:p w14:paraId="31A87DE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27F20E6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0C208F2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58212C1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0BA5C63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14:paraId="71B25E4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62D8E23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356BA9B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7E5A480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688A85D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53C893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- 2 000,00</w:t>
            </w:r>
          </w:p>
        </w:tc>
      </w:tr>
      <w:tr w:rsidR="00BA35FD" w:rsidRPr="002B7A44" w14:paraId="0CF894C9" w14:textId="77777777" w:rsidTr="00293054">
        <w:trPr>
          <w:trHeight w:val="27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653E09E" w14:textId="77777777" w:rsidR="00BA35FD" w:rsidRPr="002B7A44"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7ADCCD16"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xml:space="preserve">Расходы на реализацию мероприятий по соглашению с ПАО </w:t>
            </w:r>
            <w:proofErr w:type="spellStart"/>
            <w:r w:rsidRPr="00FD6011">
              <w:rPr>
                <w:rFonts w:ascii="Times New Roman" w:eastAsia="Times New Roman" w:hAnsi="Times New Roman"/>
                <w:bCs/>
                <w:i/>
                <w:color w:val="000000"/>
                <w:sz w:val="20"/>
                <w:szCs w:val="20"/>
                <w:lang w:eastAsia="ru-RU"/>
              </w:rPr>
              <w:t>НК"Роснефть</w:t>
            </w:r>
            <w:proofErr w:type="spellEnd"/>
            <w:r w:rsidRPr="00FD6011">
              <w:rPr>
                <w:rFonts w:ascii="Times New Roman" w:eastAsia="Times New Roman" w:hAnsi="Times New Roman"/>
                <w:bCs/>
                <w:i/>
                <w:color w:val="000000"/>
                <w:sz w:val="20"/>
                <w:szCs w:val="20"/>
                <w:lang w:eastAsia="ru-RU"/>
              </w:rPr>
              <w:t>"(ПАО "</w:t>
            </w:r>
            <w:proofErr w:type="spellStart"/>
            <w:r w:rsidRPr="00FD6011">
              <w:rPr>
                <w:rFonts w:ascii="Times New Roman" w:eastAsia="Times New Roman" w:hAnsi="Times New Roman"/>
                <w:bCs/>
                <w:i/>
                <w:color w:val="000000"/>
                <w:sz w:val="20"/>
                <w:szCs w:val="20"/>
                <w:lang w:eastAsia="ru-RU"/>
              </w:rPr>
              <w:t>Варьеганнефтегаз</w:t>
            </w:r>
            <w:proofErr w:type="spellEnd"/>
            <w:r w:rsidRPr="00FD6011">
              <w:rPr>
                <w:rFonts w:ascii="Times New Roman" w:eastAsia="Times New Roman" w:hAnsi="Times New Roman"/>
                <w:bCs/>
                <w:i/>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3B4ADF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145,68</w:t>
            </w:r>
          </w:p>
        </w:tc>
        <w:tc>
          <w:tcPr>
            <w:tcW w:w="993" w:type="dxa"/>
            <w:tcBorders>
              <w:top w:val="nil"/>
              <w:left w:val="nil"/>
              <w:bottom w:val="single" w:sz="4" w:space="0" w:color="auto"/>
              <w:right w:val="single" w:sz="4" w:space="0" w:color="auto"/>
            </w:tcBorders>
            <w:shd w:val="clear" w:color="auto" w:fill="auto"/>
            <w:noWrap/>
            <w:hideMark/>
          </w:tcPr>
          <w:p w14:paraId="4582C90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4565F0E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72D7709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4E07EE5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214F0ED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0F83CE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14:paraId="7E44F64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36A900F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0C96273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776A767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4A5084A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DFD11F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A820A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- 145,68</w:t>
            </w:r>
          </w:p>
        </w:tc>
      </w:tr>
      <w:tr w:rsidR="00BA35FD" w:rsidRPr="002B7A44" w14:paraId="6DA3D1B1"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770A3C2" w14:textId="77777777" w:rsidR="00BA35FD" w:rsidRPr="00735B4B" w:rsidRDefault="00BA35FD" w:rsidP="00293054">
            <w:pPr>
              <w:spacing w:after="0" w:line="240" w:lineRule="auto"/>
              <w:jc w:val="center"/>
              <w:rPr>
                <w:rFonts w:ascii="Times New Roman" w:eastAsia="Times New Roman" w:hAnsi="Times New Roman"/>
                <w:color w:val="000000"/>
                <w:sz w:val="20"/>
                <w:szCs w:val="20"/>
                <w:highlight w:val="cyan"/>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774720EA"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Расходы на реализацию мероприятий по соглашению </w:t>
            </w:r>
            <w:proofErr w:type="gramStart"/>
            <w:r w:rsidRPr="00FD6011">
              <w:rPr>
                <w:rFonts w:ascii="Times New Roman" w:eastAsia="Times New Roman" w:hAnsi="Times New Roman"/>
                <w:bCs/>
                <w:color w:val="000000"/>
                <w:sz w:val="20"/>
                <w:szCs w:val="20"/>
                <w:lang w:eastAsia="ru-RU"/>
              </w:rPr>
              <w:t>с  ПАО</w:t>
            </w:r>
            <w:proofErr w:type="gramEnd"/>
            <w:r w:rsidRPr="00FD6011">
              <w:rPr>
                <w:rFonts w:ascii="Times New Roman" w:eastAsia="Times New Roman" w:hAnsi="Times New Roman"/>
                <w:bCs/>
                <w:color w:val="000000"/>
                <w:sz w:val="20"/>
                <w:szCs w:val="20"/>
                <w:lang w:eastAsia="ru-RU"/>
              </w:rPr>
              <w:t xml:space="preserve"> НК "Роснефть" (АО "ННП") Благоустройство территории Аллеи Славы, расположенной по адресу: ХМАО-Югра, </w:t>
            </w:r>
            <w:proofErr w:type="spellStart"/>
            <w:r w:rsidRPr="00FD6011">
              <w:rPr>
                <w:rFonts w:ascii="Times New Roman" w:eastAsia="Times New Roman" w:hAnsi="Times New Roman"/>
                <w:bCs/>
                <w:color w:val="000000"/>
                <w:sz w:val="20"/>
                <w:szCs w:val="20"/>
                <w:lang w:eastAsia="ru-RU"/>
              </w:rPr>
              <w:t>г.Радужный</w:t>
            </w:r>
            <w:proofErr w:type="spellEnd"/>
            <w:r w:rsidRPr="00FD6011">
              <w:rPr>
                <w:rFonts w:ascii="Times New Roman" w:eastAsia="Times New Roman" w:hAnsi="Times New Roman"/>
                <w:bCs/>
                <w:color w:val="000000"/>
                <w:sz w:val="20"/>
                <w:szCs w:val="20"/>
                <w:lang w:eastAsia="ru-RU"/>
              </w:rPr>
              <w:t xml:space="preserve">, 10 микрорайон, территория между </w:t>
            </w:r>
            <w:proofErr w:type="spellStart"/>
            <w:r w:rsidRPr="00FD6011">
              <w:rPr>
                <w:rFonts w:ascii="Times New Roman" w:eastAsia="Times New Roman" w:hAnsi="Times New Roman"/>
                <w:bCs/>
                <w:color w:val="000000"/>
                <w:sz w:val="20"/>
                <w:szCs w:val="20"/>
                <w:lang w:eastAsia="ru-RU"/>
              </w:rPr>
              <w:t>ул.Парковая</w:t>
            </w:r>
            <w:proofErr w:type="spellEnd"/>
            <w:r w:rsidRPr="00FD6011">
              <w:rPr>
                <w:rFonts w:ascii="Times New Roman" w:eastAsia="Times New Roman" w:hAnsi="Times New Roman"/>
                <w:bCs/>
                <w:color w:val="000000"/>
                <w:sz w:val="20"/>
                <w:szCs w:val="20"/>
                <w:lang w:eastAsia="ru-RU"/>
              </w:rPr>
              <w:t xml:space="preserve">, </w:t>
            </w:r>
            <w:proofErr w:type="spellStart"/>
            <w:r w:rsidRPr="00FD6011">
              <w:rPr>
                <w:rFonts w:ascii="Times New Roman" w:eastAsia="Times New Roman" w:hAnsi="Times New Roman"/>
                <w:bCs/>
                <w:color w:val="000000"/>
                <w:sz w:val="20"/>
                <w:szCs w:val="20"/>
                <w:lang w:eastAsia="ru-RU"/>
              </w:rPr>
              <w:t>ул.Бульварная</w:t>
            </w:r>
            <w:proofErr w:type="spellEnd"/>
            <w:r w:rsidRPr="00FD6011">
              <w:rPr>
                <w:rFonts w:ascii="Times New Roman" w:eastAsia="Times New Roman" w:hAnsi="Times New Roman"/>
                <w:bCs/>
                <w:color w:val="000000"/>
                <w:sz w:val="20"/>
                <w:szCs w:val="20"/>
                <w:lang w:eastAsia="ru-RU"/>
              </w:rPr>
              <w:t>, МАДОУ ДС №5 "Росток"</w:t>
            </w:r>
          </w:p>
        </w:tc>
        <w:tc>
          <w:tcPr>
            <w:tcW w:w="1134" w:type="dxa"/>
            <w:tcBorders>
              <w:top w:val="nil"/>
              <w:left w:val="nil"/>
              <w:bottom w:val="single" w:sz="4" w:space="0" w:color="auto"/>
              <w:right w:val="single" w:sz="4" w:space="0" w:color="auto"/>
            </w:tcBorders>
            <w:shd w:val="clear" w:color="auto" w:fill="auto"/>
            <w:noWrap/>
            <w:vAlign w:val="bottom"/>
            <w:hideMark/>
          </w:tcPr>
          <w:p w14:paraId="7EC6B03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1 159,99</w:t>
            </w:r>
          </w:p>
        </w:tc>
        <w:tc>
          <w:tcPr>
            <w:tcW w:w="993" w:type="dxa"/>
            <w:tcBorders>
              <w:top w:val="nil"/>
              <w:left w:val="nil"/>
              <w:bottom w:val="single" w:sz="4" w:space="0" w:color="auto"/>
              <w:right w:val="single" w:sz="4" w:space="0" w:color="auto"/>
            </w:tcBorders>
            <w:shd w:val="clear" w:color="auto" w:fill="auto"/>
            <w:noWrap/>
            <w:vAlign w:val="bottom"/>
            <w:hideMark/>
          </w:tcPr>
          <w:p w14:paraId="2763D81F"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C66ED8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1 159,99</w:t>
            </w:r>
          </w:p>
        </w:tc>
        <w:tc>
          <w:tcPr>
            <w:tcW w:w="992" w:type="dxa"/>
            <w:tcBorders>
              <w:top w:val="nil"/>
              <w:left w:val="nil"/>
              <w:bottom w:val="single" w:sz="4" w:space="0" w:color="auto"/>
              <w:right w:val="single" w:sz="4" w:space="0" w:color="auto"/>
            </w:tcBorders>
            <w:shd w:val="clear" w:color="auto" w:fill="auto"/>
            <w:noWrap/>
            <w:vAlign w:val="bottom"/>
            <w:hideMark/>
          </w:tcPr>
          <w:p w14:paraId="53B282A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0,75</w:t>
            </w:r>
          </w:p>
        </w:tc>
        <w:tc>
          <w:tcPr>
            <w:tcW w:w="992" w:type="dxa"/>
            <w:tcBorders>
              <w:top w:val="nil"/>
              <w:left w:val="nil"/>
              <w:bottom w:val="single" w:sz="4" w:space="0" w:color="auto"/>
              <w:right w:val="single" w:sz="4" w:space="0" w:color="auto"/>
            </w:tcBorders>
            <w:shd w:val="clear" w:color="auto" w:fill="auto"/>
            <w:noWrap/>
            <w:vAlign w:val="bottom"/>
            <w:hideMark/>
          </w:tcPr>
          <w:p w14:paraId="024BD049"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3182452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r>
      <w:tr w:rsidR="00BA35FD" w:rsidRPr="002B7A44" w14:paraId="72BA98CE"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0B0730E" w14:textId="77777777" w:rsidR="00BA35FD" w:rsidRPr="00735B4B" w:rsidRDefault="00BA35FD" w:rsidP="00293054">
            <w:pPr>
              <w:spacing w:after="0" w:line="240" w:lineRule="auto"/>
              <w:jc w:val="center"/>
              <w:rPr>
                <w:rFonts w:ascii="Times New Roman" w:eastAsia="Times New Roman" w:hAnsi="Times New Roman"/>
                <w:color w:val="000000"/>
                <w:sz w:val="20"/>
                <w:szCs w:val="20"/>
                <w:highlight w:val="cyan"/>
                <w:lang w:eastAsia="ru-RU"/>
              </w:rPr>
            </w:pPr>
            <w:r w:rsidRPr="00FD6011">
              <w:rPr>
                <w:rFonts w:ascii="Times New Roman" w:eastAsia="Times New Roman" w:hAnsi="Times New Roman"/>
                <w:color w:val="000000"/>
                <w:sz w:val="20"/>
                <w:szCs w:val="20"/>
                <w:lang w:eastAsia="ru-RU"/>
              </w:rPr>
              <w:t>2.2.</w:t>
            </w:r>
          </w:p>
        </w:tc>
        <w:tc>
          <w:tcPr>
            <w:tcW w:w="2701" w:type="dxa"/>
            <w:tcBorders>
              <w:top w:val="nil"/>
              <w:left w:val="nil"/>
              <w:bottom w:val="single" w:sz="4" w:space="0" w:color="auto"/>
              <w:right w:val="single" w:sz="4" w:space="0" w:color="auto"/>
            </w:tcBorders>
            <w:shd w:val="clear" w:color="auto" w:fill="auto"/>
            <w:vAlign w:val="center"/>
            <w:hideMark/>
          </w:tcPr>
          <w:p w14:paraId="4C3AAE63"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Региональный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14:paraId="0240DEB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18 737,30</w:t>
            </w:r>
          </w:p>
        </w:tc>
        <w:tc>
          <w:tcPr>
            <w:tcW w:w="993" w:type="dxa"/>
            <w:tcBorders>
              <w:top w:val="nil"/>
              <w:left w:val="nil"/>
              <w:bottom w:val="single" w:sz="4" w:space="0" w:color="auto"/>
              <w:right w:val="single" w:sz="4" w:space="0" w:color="auto"/>
            </w:tcBorders>
            <w:shd w:val="clear" w:color="auto" w:fill="auto"/>
            <w:noWrap/>
            <w:vAlign w:val="bottom"/>
            <w:hideMark/>
          </w:tcPr>
          <w:p w14:paraId="0DABCDC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11,27</w:t>
            </w:r>
          </w:p>
        </w:tc>
        <w:tc>
          <w:tcPr>
            <w:tcW w:w="1134" w:type="dxa"/>
            <w:tcBorders>
              <w:top w:val="nil"/>
              <w:left w:val="nil"/>
              <w:bottom w:val="single" w:sz="4" w:space="0" w:color="auto"/>
              <w:right w:val="single" w:sz="4" w:space="0" w:color="auto"/>
            </w:tcBorders>
            <w:shd w:val="clear" w:color="auto" w:fill="auto"/>
            <w:noWrap/>
            <w:vAlign w:val="bottom"/>
            <w:hideMark/>
          </w:tcPr>
          <w:p w14:paraId="1302C60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18 737,21</w:t>
            </w:r>
          </w:p>
        </w:tc>
        <w:tc>
          <w:tcPr>
            <w:tcW w:w="992" w:type="dxa"/>
            <w:tcBorders>
              <w:top w:val="nil"/>
              <w:left w:val="nil"/>
              <w:bottom w:val="single" w:sz="4" w:space="0" w:color="auto"/>
              <w:right w:val="single" w:sz="4" w:space="0" w:color="auto"/>
            </w:tcBorders>
            <w:shd w:val="clear" w:color="auto" w:fill="auto"/>
            <w:noWrap/>
            <w:vAlign w:val="bottom"/>
            <w:hideMark/>
          </w:tcPr>
          <w:p w14:paraId="6C72FC5D"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12,15</w:t>
            </w:r>
          </w:p>
        </w:tc>
        <w:tc>
          <w:tcPr>
            <w:tcW w:w="992" w:type="dxa"/>
            <w:tcBorders>
              <w:top w:val="nil"/>
              <w:left w:val="nil"/>
              <w:bottom w:val="single" w:sz="4" w:space="0" w:color="auto"/>
              <w:right w:val="single" w:sz="4" w:space="0" w:color="auto"/>
            </w:tcBorders>
            <w:shd w:val="clear" w:color="auto" w:fill="auto"/>
            <w:noWrap/>
            <w:vAlign w:val="bottom"/>
            <w:hideMark/>
          </w:tcPr>
          <w:p w14:paraId="12485A1F"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7CB6251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- 0,09</w:t>
            </w:r>
          </w:p>
        </w:tc>
      </w:tr>
      <w:tr w:rsidR="00BA35FD" w:rsidRPr="002B7A44" w14:paraId="282FB431"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B851DEE" w14:textId="77777777" w:rsidR="00BA35FD" w:rsidRPr="00735B4B" w:rsidRDefault="00BA35FD" w:rsidP="00293054">
            <w:pPr>
              <w:spacing w:after="0" w:line="240" w:lineRule="auto"/>
              <w:jc w:val="center"/>
              <w:rPr>
                <w:rFonts w:ascii="Times New Roman" w:eastAsia="Times New Roman" w:hAnsi="Times New Roman"/>
                <w:color w:val="000000"/>
                <w:sz w:val="20"/>
                <w:szCs w:val="20"/>
                <w:highlight w:val="cyan"/>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3CDA207B"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171CF39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6 158,00</w:t>
            </w:r>
          </w:p>
        </w:tc>
        <w:tc>
          <w:tcPr>
            <w:tcW w:w="993" w:type="dxa"/>
            <w:tcBorders>
              <w:top w:val="nil"/>
              <w:left w:val="nil"/>
              <w:bottom w:val="single" w:sz="4" w:space="0" w:color="auto"/>
              <w:right w:val="single" w:sz="4" w:space="0" w:color="auto"/>
            </w:tcBorders>
            <w:shd w:val="clear" w:color="auto" w:fill="auto"/>
            <w:noWrap/>
            <w:vAlign w:val="bottom"/>
            <w:hideMark/>
          </w:tcPr>
          <w:p w14:paraId="4CBA9B3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DE143E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6 158,00</w:t>
            </w:r>
          </w:p>
        </w:tc>
        <w:tc>
          <w:tcPr>
            <w:tcW w:w="992" w:type="dxa"/>
            <w:tcBorders>
              <w:top w:val="nil"/>
              <w:left w:val="nil"/>
              <w:bottom w:val="single" w:sz="4" w:space="0" w:color="auto"/>
              <w:right w:val="single" w:sz="4" w:space="0" w:color="auto"/>
            </w:tcBorders>
            <w:shd w:val="clear" w:color="auto" w:fill="auto"/>
            <w:noWrap/>
            <w:vAlign w:val="bottom"/>
            <w:hideMark/>
          </w:tcPr>
          <w:p w14:paraId="35F6D43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593890B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A144F3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468DCF93"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9209304" w14:textId="77777777" w:rsidR="00BA35FD" w:rsidRPr="00735B4B" w:rsidRDefault="00BA35FD" w:rsidP="00293054">
            <w:pPr>
              <w:spacing w:after="0" w:line="240" w:lineRule="auto"/>
              <w:jc w:val="center"/>
              <w:rPr>
                <w:rFonts w:ascii="Times New Roman" w:eastAsia="Times New Roman" w:hAnsi="Times New Roman"/>
                <w:color w:val="000000"/>
                <w:sz w:val="20"/>
                <w:szCs w:val="20"/>
                <w:highlight w:val="cyan"/>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01B4EAC8"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149FA47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9 631,74</w:t>
            </w:r>
          </w:p>
        </w:tc>
        <w:tc>
          <w:tcPr>
            <w:tcW w:w="993" w:type="dxa"/>
            <w:tcBorders>
              <w:top w:val="nil"/>
              <w:left w:val="nil"/>
              <w:bottom w:val="single" w:sz="4" w:space="0" w:color="auto"/>
              <w:right w:val="single" w:sz="4" w:space="0" w:color="auto"/>
            </w:tcBorders>
            <w:shd w:val="clear" w:color="auto" w:fill="auto"/>
            <w:noWrap/>
            <w:vAlign w:val="bottom"/>
            <w:hideMark/>
          </w:tcPr>
          <w:p w14:paraId="4B7550B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6EA61AA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9 631,74</w:t>
            </w:r>
          </w:p>
        </w:tc>
        <w:tc>
          <w:tcPr>
            <w:tcW w:w="992" w:type="dxa"/>
            <w:tcBorders>
              <w:top w:val="nil"/>
              <w:left w:val="nil"/>
              <w:bottom w:val="single" w:sz="4" w:space="0" w:color="auto"/>
              <w:right w:val="single" w:sz="4" w:space="0" w:color="auto"/>
            </w:tcBorders>
            <w:shd w:val="clear" w:color="auto" w:fill="auto"/>
            <w:noWrap/>
            <w:vAlign w:val="bottom"/>
            <w:hideMark/>
          </w:tcPr>
          <w:p w14:paraId="755A406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22659C7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2F2F599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696C1A1D"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96117B0"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2CD69A3F"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3FE83E8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2 947,56</w:t>
            </w:r>
          </w:p>
        </w:tc>
        <w:tc>
          <w:tcPr>
            <w:tcW w:w="993" w:type="dxa"/>
            <w:tcBorders>
              <w:top w:val="nil"/>
              <w:left w:val="nil"/>
              <w:bottom w:val="single" w:sz="4" w:space="0" w:color="auto"/>
              <w:right w:val="single" w:sz="4" w:space="0" w:color="auto"/>
            </w:tcBorders>
            <w:shd w:val="clear" w:color="auto" w:fill="auto"/>
            <w:noWrap/>
            <w:vAlign w:val="bottom"/>
            <w:hideMark/>
          </w:tcPr>
          <w:p w14:paraId="4BB37A2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3F617A4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2 947,47</w:t>
            </w:r>
          </w:p>
        </w:tc>
        <w:tc>
          <w:tcPr>
            <w:tcW w:w="992" w:type="dxa"/>
            <w:tcBorders>
              <w:top w:val="nil"/>
              <w:left w:val="nil"/>
              <w:bottom w:val="single" w:sz="4" w:space="0" w:color="auto"/>
              <w:right w:val="single" w:sz="4" w:space="0" w:color="auto"/>
            </w:tcBorders>
            <w:shd w:val="clear" w:color="auto" w:fill="auto"/>
            <w:noWrap/>
            <w:vAlign w:val="bottom"/>
            <w:hideMark/>
          </w:tcPr>
          <w:p w14:paraId="199D401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40B0E96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5DF70AF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- 0,09</w:t>
            </w:r>
          </w:p>
        </w:tc>
      </w:tr>
      <w:tr w:rsidR="00BA35FD" w:rsidRPr="002B7A44" w14:paraId="47D74036"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332C4D1"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2.2.1.</w:t>
            </w:r>
          </w:p>
        </w:tc>
        <w:tc>
          <w:tcPr>
            <w:tcW w:w="2701" w:type="dxa"/>
            <w:tcBorders>
              <w:top w:val="nil"/>
              <w:left w:val="nil"/>
              <w:bottom w:val="single" w:sz="4" w:space="0" w:color="auto"/>
              <w:right w:val="single" w:sz="4" w:space="0" w:color="auto"/>
            </w:tcBorders>
            <w:shd w:val="clear" w:color="auto" w:fill="auto"/>
            <w:vAlign w:val="center"/>
            <w:hideMark/>
          </w:tcPr>
          <w:p w14:paraId="7DB5708C"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Сквер имени Виктора Ивановича Муравленко, из них.: </w:t>
            </w:r>
          </w:p>
        </w:tc>
        <w:tc>
          <w:tcPr>
            <w:tcW w:w="1134" w:type="dxa"/>
            <w:tcBorders>
              <w:top w:val="nil"/>
              <w:left w:val="nil"/>
              <w:bottom w:val="single" w:sz="4" w:space="0" w:color="auto"/>
              <w:right w:val="single" w:sz="4" w:space="0" w:color="auto"/>
            </w:tcBorders>
            <w:shd w:val="clear" w:color="auto" w:fill="auto"/>
            <w:noWrap/>
            <w:vAlign w:val="bottom"/>
            <w:hideMark/>
          </w:tcPr>
          <w:p w14:paraId="34AB96F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17 936,28</w:t>
            </w:r>
          </w:p>
        </w:tc>
        <w:tc>
          <w:tcPr>
            <w:tcW w:w="993" w:type="dxa"/>
            <w:tcBorders>
              <w:top w:val="nil"/>
              <w:left w:val="nil"/>
              <w:bottom w:val="single" w:sz="4" w:space="0" w:color="auto"/>
              <w:right w:val="single" w:sz="4" w:space="0" w:color="auto"/>
            </w:tcBorders>
            <w:shd w:val="clear" w:color="auto" w:fill="auto"/>
            <w:noWrap/>
            <w:vAlign w:val="bottom"/>
            <w:hideMark/>
          </w:tcPr>
          <w:p w14:paraId="35CBF93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10,79</w:t>
            </w:r>
          </w:p>
        </w:tc>
        <w:tc>
          <w:tcPr>
            <w:tcW w:w="1134" w:type="dxa"/>
            <w:tcBorders>
              <w:top w:val="nil"/>
              <w:left w:val="nil"/>
              <w:bottom w:val="single" w:sz="4" w:space="0" w:color="auto"/>
              <w:right w:val="single" w:sz="4" w:space="0" w:color="auto"/>
            </w:tcBorders>
            <w:shd w:val="clear" w:color="auto" w:fill="auto"/>
            <w:noWrap/>
            <w:vAlign w:val="bottom"/>
            <w:hideMark/>
          </w:tcPr>
          <w:p w14:paraId="6D24B19B"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17 936,28</w:t>
            </w:r>
          </w:p>
        </w:tc>
        <w:tc>
          <w:tcPr>
            <w:tcW w:w="992" w:type="dxa"/>
            <w:tcBorders>
              <w:top w:val="nil"/>
              <w:left w:val="nil"/>
              <w:bottom w:val="single" w:sz="4" w:space="0" w:color="auto"/>
              <w:right w:val="single" w:sz="4" w:space="0" w:color="auto"/>
            </w:tcBorders>
            <w:shd w:val="clear" w:color="auto" w:fill="auto"/>
            <w:noWrap/>
            <w:vAlign w:val="bottom"/>
            <w:hideMark/>
          </w:tcPr>
          <w:p w14:paraId="33BE867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11,63</w:t>
            </w:r>
          </w:p>
        </w:tc>
        <w:tc>
          <w:tcPr>
            <w:tcW w:w="992" w:type="dxa"/>
            <w:tcBorders>
              <w:top w:val="nil"/>
              <w:left w:val="nil"/>
              <w:bottom w:val="single" w:sz="4" w:space="0" w:color="auto"/>
              <w:right w:val="single" w:sz="4" w:space="0" w:color="auto"/>
            </w:tcBorders>
            <w:shd w:val="clear" w:color="auto" w:fill="auto"/>
            <w:noWrap/>
            <w:vAlign w:val="bottom"/>
            <w:hideMark/>
          </w:tcPr>
          <w:p w14:paraId="2F39402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25EBF2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r>
      <w:tr w:rsidR="00BA35FD" w:rsidRPr="002B7A44" w14:paraId="7A826EC4"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7C72EB0"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1F56CBF7"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14:paraId="5FDB74C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6 158,00</w:t>
            </w:r>
          </w:p>
        </w:tc>
        <w:tc>
          <w:tcPr>
            <w:tcW w:w="993" w:type="dxa"/>
            <w:tcBorders>
              <w:top w:val="nil"/>
              <w:left w:val="nil"/>
              <w:bottom w:val="single" w:sz="4" w:space="0" w:color="auto"/>
              <w:right w:val="single" w:sz="4" w:space="0" w:color="auto"/>
            </w:tcBorders>
            <w:shd w:val="clear" w:color="auto" w:fill="auto"/>
            <w:noWrap/>
            <w:vAlign w:val="bottom"/>
            <w:hideMark/>
          </w:tcPr>
          <w:p w14:paraId="011C036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ABAA19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6 158,00</w:t>
            </w:r>
          </w:p>
        </w:tc>
        <w:tc>
          <w:tcPr>
            <w:tcW w:w="992" w:type="dxa"/>
            <w:tcBorders>
              <w:top w:val="nil"/>
              <w:left w:val="nil"/>
              <w:bottom w:val="single" w:sz="4" w:space="0" w:color="auto"/>
              <w:right w:val="single" w:sz="4" w:space="0" w:color="auto"/>
            </w:tcBorders>
            <w:shd w:val="clear" w:color="auto" w:fill="auto"/>
            <w:noWrap/>
            <w:vAlign w:val="bottom"/>
            <w:hideMark/>
          </w:tcPr>
          <w:p w14:paraId="54D4FEC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A3F327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357F94F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33911ECB"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8E04764"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4F1FC0A3"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102E0A0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9 631,74</w:t>
            </w:r>
          </w:p>
        </w:tc>
        <w:tc>
          <w:tcPr>
            <w:tcW w:w="993" w:type="dxa"/>
            <w:tcBorders>
              <w:top w:val="nil"/>
              <w:left w:val="nil"/>
              <w:bottom w:val="single" w:sz="4" w:space="0" w:color="auto"/>
              <w:right w:val="single" w:sz="4" w:space="0" w:color="auto"/>
            </w:tcBorders>
            <w:shd w:val="clear" w:color="auto" w:fill="auto"/>
            <w:noWrap/>
            <w:vAlign w:val="bottom"/>
            <w:hideMark/>
          </w:tcPr>
          <w:p w14:paraId="5144709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499FF87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9 631,74</w:t>
            </w:r>
          </w:p>
        </w:tc>
        <w:tc>
          <w:tcPr>
            <w:tcW w:w="992" w:type="dxa"/>
            <w:tcBorders>
              <w:top w:val="nil"/>
              <w:left w:val="nil"/>
              <w:bottom w:val="single" w:sz="4" w:space="0" w:color="auto"/>
              <w:right w:val="single" w:sz="4" w:space="0" w:color="auto"/>
            </w:tcBorders>
            <w:shd w:val="clear" w:color="auto" w:fill="auto"/>
            <w:noWrap/>
            <w:vAlign w:val="bottom"/>
            <w:hideMark/>
          </w:tcPr>
          <w:p w14:paraId="190CD6F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1CA059E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EA5393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7DB1D3BE"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157187A"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6552EC24"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393A098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2 146,54</w:t>
            </w:r>
          </w:p>
        </w:tc>
        <w:tc>
          <w:tcPr>
            <w:tcW w:w="993" w:type="dxa"/>
            <w:tcBorders>
              <w:top w:val="nil"/>
              <w:left w:val="nil"/>
              <w:bottom w:val="single" w:sz="4" w:space="0" w:color="auto"/>
              <w:right w:val="single" w:sz="4" w:space="0" w:color="auto"/>
            </w:tcBorders>
            <w:shd w:val="clear" w:color="auto" w:fill="auto"/>
            <w:noWrap/>
            <w:vAlign w:val="bottom"/>
            <w:hideMark/>
          </w:tcPr>
          <w:p w14:paraId="028C61D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E91B71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2 146,54</w:t>
            </w:r>
          </w:p>
        </w:tc>
        <w:tc>
          <w:tcPr>
            <w:tcW w:w="992" w:type="dxa"/>
            <w:tcBorders>
              <w:top w:val="nil"/>
              <w:left w:val="nil"/>
              <w:bottom w:val="single" w:sz="4" w:space="0" w:color="auto"/>
              <w:right w:val="single" w:sz="4" w:space="0" w:color="auto"/>
            </w:tcBorders>
            <w:shd w:val="clear" w:color="auto" w:fill="auto"/>
            <w:noWrap/>
            <w:vAlign w:val="bottom"/>
            <w:hideMark/>
          </w:tcPr>
          <w:p w14:paraId="1728D1B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1402D98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C5F439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79D76F1E"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A152DF0"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lastRenderedPageBreak/>
              <w:t>2.2.2.</w:t>
            </w:r>
          </w:p>
        </w:tc>
        <w:tc>
          <w:tcPr>
            <w:tcW w:w="2701" w:type="dxa"/>
            <w:tcBorders>
              <w:top w:val="nil"/>
              <w:left w:val="nil"/>
              <w:bottom w:val="single" w:sz="4" w:space="0" w:color="auto"/>
              <w:right w:val="single" w:sz="4" w:space="0" w:color="auto"/>
            </w:tcBorders>
            <w:shd w:val="clear" w:color="auto" w:fill="auto"/>
            <w:vAlign w:val="center"/>
            <w:hideMark/>
          </w:tcPr>
          <w:p w14:paraId="09902B3B"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Благоустройство территории Городского парка культуры и отдыха в виде капитального ремонта твердого покрытия, из них:</w:t>
            </w:r>
          </w:p>
        </w:tc>
        <w:tc>
          <w:tcPr>
            <w:tcW w:w="1134" w:type="dxa"/>
            <w:tcBorders>
              <w:top w:val="nil"/>
              <w:left w:val="nil"/>
              <w:bottom w:val="single" w:sz="4" w:space="0" w:color="auto"/>
              <w:right w:val="single" w:sz="4" w:space="0" w:color="auto"/>
            </w:tcBorders>
            <w:shd w:val="clear" w:color="auto" w:fill="auto"/>
            <w:noWrap/>
            <w:vAlign w:val="bottom"/>
            <w:hideMark/>
          </w:tcPr>
          <w:p w14:paraId="7AD71E2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801,02</w:t>
            </w:r>
          </w:p>
        </w:tc>
        <w:tc>
          <w:tcPr>
            <w:tcW w:w="993" w:type="dxa"/>
            <w:tcBorders>
              <w:top w:val="nil"/>
              <w:left w:val="nil"/>
              <w:bottom w:val="single" w:sz="4" w:space="0" w:color="auto"/>
              <w:right w:val="single" w:sz="4" w:space="0" w:color="auto"/>
            </w:tcBorders>
            <w:shd w:val="clear" w:color="auto" w:fill="auto"/>
            <w:noWrap/>
            <w:vAlign w:val="bottom"/>
            <w:hideMark/>
          </w:tcPr>
          <w:p w14:paraId="29AC559F"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0,48</w:t>
            </w:r>
          </w:p>
        </w:tc>
        <w:tc>
          <w:tcPr>
            <w:tcW w:w="1134" w:type="dxa"/>
            <w:tcBorders>
              <w:top w:val="nil"/>
              <w:left w:val="nil"/>
              <w:bottom w:val="single" w:sz="4" w:space="0" w:color="auto"/>
              <w:right w:val="single" w:sz="4" w:space="0" w:color="auto"/>
            </w:tcBorders>
            <w:shd w:val="clear" w:color="auto" w:fill="auto"/>
            <w:noWrap/>
            <w:vAlign w:val="bottom"/>
            <w:hideMark/>
          </w:tcPr>
          <w:p w14:paraId="535D890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800,93</w:t>
            </w:r>
          </w:p>
        </w:tc>
        <w:tc>
          <w:tcPr>
            <w:tcW w:w="992" w:type="dxa"/>
            <w:tcBorders>
              <w:top w:val="nil"/>
              <w:left w:val="nil"/>
              <w:bottom w:val="single" w:sz="4" w:space="0" w:color="auto"/>
              <w:right w:val="single" w:sz="4" w:space="0" w:color="auto"/>
            </w:tcBorders>
            <w:shd w:val="clear" w:color="auto" w:fill="auto"/>
            <w:noWrap/>
            <w:vAlign w:val="bottom"/>
            <w:hideMark/>
          </w:tcPr>
          <w:p w14:paraId="465FC530"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0,52</w:t>
            </w:r>
          </w:p>
        </w:tc>
        <w:tc>
          <w:tcPr>
            <w:tcW w:w="992" w:type="dxa"/>
            <w:tcBorders>
              <w:top w:val="nil"/>
              <w:left w:val="nil"/>
              <w:bottom w:val="single" w:sz="4" w:space="0" w:color="auto"/>
              <w:right w:val="single" w:sz="4" w:space="0" w:color="auto"/>
            </w:tcBorders>
            <w:shd w:val="clear" w:color="auto" w:fill="auto"/>
            <w:noWrap/>
            <w:vAlign w:val="bottom"/>
            <w:hideMark/>
          </w:tcPr>
          <w:p w14:paraId="631C99E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99,99</w:t>
            </w:r>
          </w:p>
        </w:tc>
        <w:tc>
          <w:tcPr>
            <w:tcW w:w="1559" w:type="dxa"/>
            <w:tcBorders>
              <w:top w:val="nil"/>
              <w:left w:val="nil"/>
              <w:bottom w:val="single" w:sz="4" w:space="0" w:color="auto"/>
              <w:right w:val="single" w:sz="4" w:space="0" w:color="auto"/>
            </w:tcBorders>
            <w:shd w:val="clear" w:color="auto" w:fill="auto"/>
            <w:noWrap/>
            <w:vAlign w:val="bottom"/>
            <w:hideMark/>
          </w:tcPr>
          <w:p w14:paraId="5B48259A"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- 0,09</w:t>
            </w:r>
          </w:p>
        </w:tc>
      </w:tr>
      <w:tr w:rsidR="00BA35FD" w:rsidRPr="002B7A44" w14:paraId="6E647E59"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8CEBA7F"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0DD589DC"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541669B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801,02</w:t>
            </w:r>
          </w:p>
        </w:tc>
        <w:tc>
          <w:tcPr>
            <w:tcW w:w="993" w:type="dxa"/>
            <w:tcBorders>
              <w:top w:val="nil"/>
              <w:left w:val="nil"/>
              <w:bottom w:val="single" w:sz="4" w:space="0" w:color="auto"/>
              <w:right w:val="single" w:sz="4" w:space="0" w:color="auto"/>
            </w:tcBorders>
            <w:shd w:val="clear" w:color="auto" w:fill="auto"/>
            <w:noWrap/>
            <w:vAlign w:val="bottom"/>
            <w:hideMark/>
          </w:tcPr>
          <w:p w14:paraId="7AE2F63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00D4AB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800,93</w:t>
            </w:r>
          </w:p>
        </w:tc>
        <w:tc>
          <w:tcPr>
            <w:tcW w:w="992" w:type="dxa"/>
            <w:tcBorders>
              <w:top w:val="nil"/>
              <w:left w:val="nil"/>
              <w:bottom w:val="single" w:sz="4" w:space="0" w:color="auto"/>
              <w:right w:val="single" w:sz="4" w:space="0" w:color="auto"/>
            </w:tcBorders>
            <w:shd w:val="clear" w:color="auto" w:fill="auto"/>
            <w:noWrap/>
            <w:vAlign w:val="bottom"/>
            <w:hideMark/>
          </w:tcPr>
          <w:p w14:paraId="48F73B8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4FB43C3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99,99</w:t>
            </w:r>
          </w:p>
        </w:tc>
        <w:tc>
          <w:tcPr>
            <w:tcW w:w="1559" w:type="dxa"/>
            <w:tcBorders>
              <w:top w:val="nil"/>
              <w:left w:val="nil"/>
              <w:bottom w:val="single" w:sz="4" w:space="0" w:color="auto"/>
              <w:right w:val="single" w:sz="4" w:space="0" w:color="auto"/>
            </w:tcBorders>
            <w:shd w:val="clear" w:color="auto" w:fill="auto"/>
            <w:noWrap/>
            <w:vAlign w:val="bottom"/>
            <w:hideMark/>
          </w:tcPr>
          <w:p w14:paraId="507688A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-0,09</w:t>
            </w:r>
          </w:p>
        </w:tc>
      </w:tr>
      <w:tr w:rsidR="00BA35FD" w:rsidRPr="002B7A44" w14:paraId="3F3CF17F"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05011D2"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3</w:t>
            </w:r>
          </w:p>
        </w:tc>
        <w:tc>
          <w:tcPr>
            <w:tcW w:w="2701" w:type="dxa"/>
            <w:tcBorders>
              <w:top w:val="nil"/>
              <w:left w:val="nil"/>
              <w:bottom w:val="single" w:sz="4" w:space="0" w:color="auto"/>
              <w:right w:val="single" w:sz="4" w:space="0" w:color="auto"/>
            </w:tcBorders>
            <w:shd w:val="clear" w:color="auto" w:fill="auto"/>
            <w:vAlign w:val="center"/>
            <w:hideMark/>
          </w:tcPr>
          <w:p w14:paraId="3AC877F0"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Подпрограмма 3 «Обеспечение благоустройства территории города Радужный»</w:t>
            </w:r>
          </w:p>
        </w:tc>
        <w:tc>
          <w:tcPr>
            <w:tcW w:w="1134" w:type="dxa"/>
            <w:tcBorders>
              <w:top w:val="nil"/>
              <w:left w:val="nil"/>
              <w:bottom w:val="single" w:sz="4" w:space="0" w:color="auto"/>
              <w:right w:val="single" w:sz="4" w:space="0" w:color="auto"/>
            </w:tcBorders>
            <w:shd w:val="clear" w:color="auto" w:fill="auto"/>
            <w:noWrap/>
            <w:vAlign w:val="bottom"/>
            <w:hideMark/>
          </w:tcPr>
          <w:p w14:paraId="37ADF31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123 030,98</w:t>
            </w:r>
          </w:p>
        </w:tc>
        <w:tc>
          <w:tcPr>
            <w:tcW w:w="993" w:type="dxa"/>
            <w:tcBorders>
              <w:top w:val="nil"/>
              <w:left w:val="nil"/>
              <w:bottom w:val="single" w:sz="4" w:space="0" w:color="auto"/>
              <w:right w:val="single" w:sz="4" w:space="0" w:color="auto"/>
            </w:tcBorders>
            <w:shd w:val="clear" w:color="auto" w:fill="auto"/>
            <w:noWrap/>
            <w:vAlign w:val="bottom"/>
            <w:hideMark/>
          </w:tcPr>
          <w:p w14:paraId="2753054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74,00</w:t>
            </w:r>
          </w:p>
        </w:tc>
        <w:tc>
          <w:tcPr>
            <w:tcW w:w="1134" w:type="dxa"/>
            <w:tcBorders>
              <w:top w:val="nil"/>
              <w:left w:val="nil"/>
              <w:bottom w:val="single" w:sz="4" w:space="0" w:color="auto"/>
              <w:right w:val="single" w:sz="4" w:space="0" w:color="auto"/>
            </w:tcBorders>
            <w:shd w:val="clear" w:color="auto" w:fill="auto"/>
            <w:noWrap/>
            <w:vAlign w:val="bottom"/>
            <w:hideMark/>
          </w:tcPr>
          <w:p w14:paraId="36FE6BC8"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114 849,19</w:t>
            </w:r>
          </w:p>
        </w:tc>
        <w:tc>
          <w:tcPr>
            <w:tcW w:w="992" w:type="dxa"/>
            <w:tcBorders>
              <w:top w:val="nil"/>
              <w:left w:val="nil"/>
              <w:bottom w:val="single" w:sz="4" w:space="0" w:color="auto"/>
              <w:right w:val="single" w:sz="4" w:space="0" w:color="auto"/>
            </w:tcBorders>
            <w:shd w:val="clear" w:color="auto" w:fill="auto"/>
            <w:noWrap/>
            <w:vAlign w:val="bottom"/>
            <w:hideMark/>
          </w:tcPr>
          <w:p w14:paraId="59799C3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74,46</w:t>
            </w:r>
          </w:p>
        </w:tc>
        <w:tc>
          <w:tcPr>
            <w:tcW w:w="992" w:type="dxa"/>
            <w:tcBorders>
              <w:top w:val="nil"/>
              <w:left w:val="nil"/>
              <w:bottom w:val="single" w:sz="4" w:space="0" w:color="auto"/>
              <w:right w:val="single" w:sz="4" w:space="0" w:color="auto"/>
            </w:tcBorders>
            <w:shd w:val="clear" w:color="auto" w:fill="auto"/>
            <w:noWrap/>
            <w:vAlign w:val="bottom"/>
            <w:hideMark/>
          </w:tcPr>
          <w:p w14:paraId="296ACB8A"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93,35</w:t>
            </w:r>
          </w:p>
        </w:tc>
        <w:tc>
          <w:tcPr>
            <w:tcW w:w="1559" w:type="dxa"/>
            <w:tcBorders>
              <w:top w:val="nil"/>
              <w:left w:val="nil"/>
              <w:bottom w:val="single" w:sz="4" w:space="0" w:color="auto"/>
              <w:right w:val="single" w:sz="4" w:space="0" w:color="auto"/>
            </w:tcBorders>
            <w:shd w:val="clear" w:color="auto" w:fill="auto"/>
            <w:noWrap/>
            <w:vAlign w:val="bottom"/>
            <w:hideMark/>
          </w:tcPr>
          <w:p w14:paraId="010F33A5"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- 8 181,79</w:t>
            </w:r>
          </w:p>
        </w:tc>
      </w:tr>
      <w:tr w:rsidR="00BA35FD" w:rsidRPr="002B7A44" w14:paraId="1D5AA46A"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BDFE38D"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3729792E"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4D1AB53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3 999,99</w:t>
            </w:r>
          </w:p>
        </w:tc>
        <w:tc>
          <w:tcPr>
            <w:tcW w:w="993" w:type="dxa"/>
            <w:tcBorders>
              <w:top w:val="nil"/>
              <w:left w:val="nil"/>
              <w:bottom w:val="single" w:sz="4" w:space="0" w:color="auto"/>
              <w:right w:val="single" w:sz="4" w:space="0" w:color="auto"/>
            </w:tcBorders>
            <w:shd w:val="clear" w:color="auto" w:fill="auto"/>
            <w:noWrap/>
            <w:vAlign w:val="bottom"/>
            <w:hideMark/>
          </w:tcPr>
          <w:p w14:paraId="14A6370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479AB92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3 999,99</w:t>
            </w:r>
          </w:p>
        </w:tc>
        <w:tc>
          <w:tcPr>
            <w:tcW w:w="992" w:type="dxa"/>
            <w:tcBorders>
              <w:top w:val="nil"/>
              <w:left w:val="nil"/>
              <w:bottom w:val="single" w:sz="4" w:space="0" w:color="auto"/>
              <w:right w:val="single" w:sz="4" w:space="0" w:color="auto"/>
            </w:tcBorders>
            <w:shd w:val="clear" w:color="auto" w:fill="auto"/>
            <w:noWrap/>
            <w:vAlign w:val="bottom"/>
            <w:hideMark/>
          </w:tcPr>
          <w:p w14:paraId="15BEC9D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535121E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A8F7A7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18F930C1"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9624748"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bottom"/>
            <w:hideMark/>
          </w:tcPr>
          <w:p w14:paraId="0A5567A8"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09764AF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119 030,99</w:t>
            </w:r>
          </w:p>
        </w:tc>
        <w:tc>
          <w:tcPr>
            <w:tcW w:w="993" w:type="dxa"/>
            <w:tcBorders>
              <w:top w:val="nil"/>
              <w:left w:val="nil"/>
              <w:bottom w:val="single" w:sz="4" w:space="0" w:color="auto"/>
              <w:right w:val="single" w:sz="4" w:space="0" w:color="auto"/>
            </w:tcBorders>
            <w:shd w:val="clear" w:color="auto" w:fill="auto"/>
            <w:noWrap/>
            <w:vAlign w:val="bottom"/>
            <w:hideMark/>
          </w:tcPr>
          <w:p w14:paraId="1A276CC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585EAB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110 849,20</w:t>
            </w:r>
          </w:p>
        </w:tc>
        <w:tc>
          <w:tcPr>
            <w:tcW w:w="992" w:type="dxa"/>
            <w:tcBorders>
              <w:top w:val="nil"/>
              <w:left w:val="nil"/>
              <w:bottom w:val="single" w:sz="4" w:space="0" w:color="auto"/>
              <w:right w:val="single" w:sz="4" w:space="0" w:color="auto"/>
            </w:tcBorders>
            <w:shd w:val="clear" w:color="auto" w:fill="auto"/>
            <w:noWrap/>
            <w:vAlign w:val="bottom"/>
            <w:hideMark/>
          </w:tcPr>
          <w:p w14:paraId="2D8A13B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25235E5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93,13</w:t>
            </w:r>
          </w:p>
        </w:tc>
        <w:tc>
          <w:tcPr>
            <w:tcW w:w="1559" w:type="dxa"/>
            <w:tcBorders>
              <w:top w:val="nil"/>
              <w:left w:val="nil"/>
              <w:bottom w:val="single" w:sz="4" w:space="0" w:color="auto"/>
              <w:right w:val="single" w:sz="4" w:space="0" w:color="auto"/>
            </w:tcBorders>
            <w:shd w:val="clear" w:color="auto" w:fill="auto"/>
            <w:noWrap/>
            <w:vAlign w:val="bottom"/>
            <w:hideMark/>
          </w:tcPr>
          <w:p w14:paraId="58E65FE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- 8 181,79</w:t>
            </w:r>
          </w:p>
        </w:tc>
      </w:tr>
      <w:tr w:rsidR="00BA35FD" w:rsidRPr="002B7A44" w14:paraId="342593B3"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AD012D0"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3.1.</w:t>
            </w:r>
          </w:p>
        </w:tc>
        <w:tc>
          <w:tcPr>
            <w:tcW w:w="2701" w:type="dxa"/>
            <w:tcBorders>
              <w:top w:val="nil"/>
              <w:left w:val="nil"/>
              <w:bottom w:val="single" w:sz="4" w:space="0" w:color="auto"/>
              <w:right w:val="single" w:sz="4" w:space="0" w:color="auto"/>
            </w:tcBorders>
            <w:shd w:val="clear" w:color="auto" w:fill="auto"/>
            <w:vAlign w:val="center"/>
            <w:hideMark/>
          </w:tcPr>
          <w:p w14:paraId="0B6E7FF8" w14:textId="20989244"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Основное мероприятие </w:t>
            </w:r>
            <w:r w:rsidR="008827BB"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Организация содержания наружного освещения городской территории</w:t>
            </w:r>
            <w:r w:rsidR="008827BB"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9300EB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21 043,98</w:t>
            </w:r>
          </w:p>
        </w:tc>
        <w:tc>
          <w:tcPr>
            <w:tcW w:w="993" w:type="dxa"/>
            <w:tcBorders>
              <w:top w:val="nil"/>
              <w:left w:val="nil"/>
              <w:bottom w:val="single" w:sz="4" w:space="0" w:color="auto"/>
              <w:right w:val="single" w:sz="4" w:space="0" w:color="auto"/>
            </w:tcBorders>
            <w:shd w:val="clear" w:color="auto" w:fill="auto"/>
            <w:noWrap/>
            <w:vAlign w:val="bottom"/>
            <w:hideMark/>
          </w:tcPr>
          <w:p w14:paraId="33B1FA45"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12,66</w:t>
            </w:r>
          </w:p>
        </w:tc>
        <w:tc>
          <w:tcPr>
            <w:tcW w:w="1134" w:type="dxa"/>
            <w:tcBorders>
              <w:top w:val="nil"/>
              <w:left w:val="nil"/>
              <w:bottom w:val="single" w:sz="4" w:space="0" w:color="auto"/>
              <w:right w:val="single" w:sz="4" w:space="0" w:color="auto"/>
            </w:tcBorders>
            <w:shd w:val="clear" w:color="auto" w:fill="auto"/>
            <w:noWrap/>
            <w:vAlign w:val="bottom"/>
            <w:hideMark/>
          </w:tcPr>
          <w:p w14:paraId="4DDAF6D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19 450,71</w:t>
            </w:r>
          </w:p>
        </w:tc>
        <w:tc>
          <w:tcPr>
            <w:tcW w:w="992" w:type="dxa"/>
            <w:tcBorders>
              <w:top w:val="nil"/>
              <w:left w:val="nil"/>
              <w:bottom w:val="single" w:sz="4" w:space="0" w:color="auto"/>
              <w:right w:val="single" w:sz="4" w:space="0" w:color="auto"/>
            </w:tcBorders>
            <w:shd w:val="clear" w:color="auto" w:fill="auto"/>
            <w:noWrap/>
            <w:vAlign w:val="bottom"/>
            <w:hideMark/>
          </w:tcPr>
          <w:p w14:paraId="643C84C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12,61</w:t>
            </w:r>
          </w:p>
        </w:tc>
        <w:tc>
          <w:tcPr>
            <w:tcW w:w="992" w:type="dxa"/>
            <w:tcBorders>
              <w:top w:val="nil"/>
              <w:left w:val="nil"/>
              <w:bottom w:val="single" w:sz="4" w:space="0" w:color="auto"/>
              <w:right w:val="single" w:sz="4" w:space="0" w:color="auto"/>
            </w:tcBorders>
            <w:shd w:val="clear" w:color="auto" w:fill="auto"/>
            <w:noWrap/>
            <w:vAlign w:val="bottom"/>
            <w:hideMark/>
          </w:tcPr>
          <w:p w14:paraId="00BE84A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92,43</w:t>
            </w:r>
          </w:p>
        </w:tc>
        <w:tc>
          <w:tcPr>
            <w:tcW w:w="1559" w:type="dxa"/>
            <w:tcBorders>
              <w:top w:val="nil"/>
              <w:left w:val="nil"/>
              <w:bottom w:val="single" w:sz="4" w:space="0" w:color="auto"/>
              <w:right w:val="single" w:sz="4" w:space="0" w:color="auto"/>
            </w:tcBorders>
            <w:shd w:val="clear" w:color="auto" w:fill="auto"/>
            <w:noWrap/>
            <w:vAlign w:val="bottom"/>
            <w:hideMark/>
          </w:tcPr>
          <w:p w14:paraId="27F3197D"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- 1 593,27</w:t>
            </w:r>
          </w:p>
        </w:tc>
      </w:tr>
      <w:tr w:rsidR="00BA35FD" w:rsidRPr="002B7A44" w14:paraId="314C801D"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09FFD5A"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34C7342F"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5929C008"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21 043,98</w:t>
            </w:r>
          </w:p>
        </w:tc>
        <w:tc>
          <w:tcPr>
            <w:tcW w:w="993" w:type="dxa"/>
            <w:tcBorders>
              <w:top w:val="nil"/>
              <w:left w:val="nil"/>
              <w:bottom w:val="single" w:sz="4" w:space="0" w:color="auto"/>
              <w:right w:val="single" w:sz="4" w:space="0" w:color="auto"/>
            </w:tcBorders>
            <w:shd w:val="clear" w:color="auto" w:fill="auto"/>
            <w:noWrap/>
            <w:vAlign w:val="bottom"/>
            <w:hideMark/>
          </w:tcPr>
          <w:p w14:paraId="31B8EA0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1DF60A8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19 450,71</w:t>
            </w:r>
          </w:p>
        </w:tc>
        <w:tc>
          <w:tcPr>
            <w:tcW w:w="992" w:type="dxa"/>
            <w:tcBorders>
              <w:top w:val="nil"/>
              <w:left w:val="nil"/>
              <w:bottom w:val="single" w:sz="4" w:space="0" w:color="auto"/>
              <w:right w:val="single" w:sz="4" w:space="0" w:color="auto"/>
            </w:tcBorders>
            <w:shd w:val="clear" w:color="auto" w:fill="auto"/>
            <w:noWrap/>
            <w:vAlign w:val="bottom"/>
            <w:hideMark/>
          </w:tcPr>
          <w:p w14:paraId="02FE683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74F0959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92,43</w:t>
            </w:r>
          </w:p>
        </w:tc>
        <w:tc>
          <w:tcPr>
            <w:tcW w:w="1559" w:type="dxa"/>
            <w:tcBorders>
              <w:top w:val="nil"/>
              <w:left w:val="nil"/>
              <w:bottom w:val="single" w:sz="4" w:space="0" w:color="auto"/>
              <w:right w:val="single" w:sz="4" w:space="0" w:color="auto"/>
            </w:tcBorders>
            <w:shd w:val="clear" w:color="auto" w:fill="auto"/>
            <w:noWrap/>
            <w:vAlign w:val="bottom"/>
            <w:hideMark/>
          </w:tcPr>
          <w:p w14:paraId="4CA6AD2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- 1 593,27</w:t>
            </w:r>
          </w:p>
        </w:tc>
      </w:tr>
      <w:tr w:rsidR="00BA35FD" w:rsidRPr="00633339" w14:paraId="07CF4F3E"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EDBAA0E"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3.2.</w:t>
            </w:r>
          </w:p>
        </w:tc>
        <w:tc>
          <w:tcPr>
            <w:tcW w:w="2701" w:type="dxa"/>
            <w:tcBorders>
              <w:top w:val="nil"/>
              <w:left w:val="nil"/>
              <w:bottom w:val="single" w:sz="4" w:space="0" w:color="auto"/>
              <w:right w:val="single" w:sz="4" w:space="0" w:color="auto"/>
            </w:tcBorders>
            <w:shd w:val="clear" w:color="auto" w:fill="auto"/>
            <w:vAlign w:val="center"/>
            <w:hideMark/>
          </w:tcPr>
          <w:p w14:paraId="2C17CCE7" w14:textId="06670E6F"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Основное мероприятие </w:t>
            </w:r>
            <w:r w:rsidR="00FD6011"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Организация содержания и благоустройства территории города Радужный</w:t>
            </w:r>
            <w:r w:rsidR="00FD6011" w:rsidRPr="00FD6011">
              <w:rPr>
                <w:rFonts w:ascii="Times New Roman" w:eastAsia="Times New Roman" w:hAnsi="Times New Roman"/>
                <w:bCs/>
                <w:color w:val="000000"/>
                <w:sz w:val="20"/>
                <w:szCs w:val="20"/>
                <w:lang w:eastAsia="ru-RU"/>
              </w:rPr>
              <w:t>»</w:t>
            </w:r>
            <w:r w:rsidRPr="00FD6011">
              <w:rPr>
                <w:rFonts w:ascii="Times New Roman" w:eastAsia="Times New Roman" w:hAnsi="Times New Roman"/>
                <w:bCs/>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81C906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101 987,00</w:t>
            </w:r>
          </w:p>
        </w:tc>
        <w:tc>
          <w:tcPr>
            <w:tcW w:w="993" w:type="dxa"/>
            <w:tcBorders>
              <w:top w:val="nil"/>
              <w:left w:val="nil"/>
              <w:bottom w:val="single" w:sz="4" w:space="0" w:color="auto"/>
              <w:right w:val="single" w:sz="4" w:space="0" w:color="auto"/>
            </w:tcBorders>
            <w:shd w:val="clear" w:color="auto" w:fill="auto"/>
            <w:noWrap/>
            <w:vAlign w:val="bottom"/>
            <w:hideMark/>
          </w:tcPr>
          <w:p w14:paraId="6ADBF0F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61,34</w:t>
            </w:r>
          </w:p>
        </w:tc>
        <w:tc>
          <w:tcPr>
            <w:tcW w:w="1134" w:type="dxa"/>
            <w:tcBorders>
              <w:top w:val="nil"/>
              <w:left w:val="nil"/>
              <w:bottom w:val="single" w:sz="4" w:space="0" w:color="auto"/>
              <w:right w:val="single" w:sz="4" w:space="0" w:color="auto"/>
            </w:tcBorders>
            <w:shd w:val="clear" w:color="auto" w:fill="auto"/>
            <w:noWrap/>
            <w:vAlign w:val="bottom"/>
            <w:hideMark/>
          </w:tcPr>
          <w:p w14:paraId="12B82D1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95 398,48</w:t>
            </w:r>
          </w:p>
        </w:tc>
        <w:tc>
          <w:tcPr>
            <w:tcW w:w="992" w:type="dxa"/>
            <w:tcBorders>
              <w:top w:val="nil"/>
              <w:left w:val="nil"/>
              <w:bottom w:val="single" w:sz="4" w:space="0" w:color="auto"/>
              <w:right w:val="single" w:sz="4" w:space="0" w:color="auto"/>
            </w:tcBorders>
            <w:shd w:val="clear" w:color="auto" w:fill="auto"/>
            <w:noWrap/>
            <w:vAlign w:val="bottom"/>
            <w:hideMark/>
          </w:tcPr>
          <w:p w14:paraId="3EA7954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61,85</w:t>
            </w:r>
          </w:p>
        </w:tc>
        <w:tc>
          <w:tcPr>
            <w:tcW w:w="992" w:type="dxa"/>
            <w:tcBorders>
              <w:top w:val="nil"/>
              <w:left w:val="nil"/>
              <w:bottom w:val="single" w:sz="4" w:space="0" w:color="auto"/>
              <w:right w:val="single" w:sz="4" w:space="0" w:color="auto"/>
            </w:tcBorders>
            <w:shd w:val="clear" w:color="auto" w:fill="auto"/>
            <w:noWrap/>
            <w:vAlign w:val="bottom"/>
            <w:hideMark/>
          </w:tcPr>
          <w:p w14:paraId="3E16227A"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93,54</w:t>
            </w:r>
          </w:p>
        </w:tc>
        <w:tc>
          <w:tcPr>
            <w:tcW w:w="1559" w:type="dxa"/>
            <w:tcBorders>
              <w:top w:val="nil"/>
              <w:left w:val="nil"/>
              <w:bottom w:val="single" w:sz="4" w:space="0" w:color="auto"/>
              <w:right w:val="single" w:sz="4" w:space="0" w:color="auto"/>
            </w:tcBorders>
            <w:shd w:val="clear" w:color="auto" w:fill="auto"/>
            <w:noWrap/>
            <w:vAlign w:val="bottom"/>
            <w:hideMark/>
          </w:tcPr>
          <w:p w14:paraId="723574D0"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- 6 588,52</w:t>
            </w:r>
          </w:p>
        </w:tc>
      </w:tr>
      <w:tr w:rsidR="00BA35FD" w:rsidRPr="002B7A44" w14:paraId="026A6042"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71FC4C8"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58CCFC87"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бюджет автономного округа,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4B00B90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3 999,99</w:t>
            </w:r>
          </w:p>
        </w:tc>
        <w:tc>
          <w:tcPr>
            <w:tcW w:w="993" w:type="dxa"/>
            <w:tcBorders>
              <w:top w:val="nil"/>
              <w:left w:val="nil"/>
              <w:bottom w:val="single" w:sz="4" w:space="0" w:color="auto"/>
              <w:right w:val="single" w:sz="4" w:space="0" w:color="auto"/>
            </w:tcBorders>
            <w:shd w:val="clear" w:color="auto" w:fill="auto"/>
            <w:noWrap/>
            <w:vAlign w:val="bottom"/>
            <w:hideMark/>
          </w:tcPr>
          <w:p w14:paraId="75C6662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748E91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3 999,99</w:t>
            </w:r>
          </w:p>
        </w:tc>
        <w:tc>
          <w:tcPr>
            <w:tcW w:w="992" w:type="dxa"/>
            <w:tcBorders>
              <w:top w:val="nil"/>
              <w:left w:val="nil"/>
              <w:bottom w:val="single" w:sz="4" w:space="0" w:color="auto"/>
              <w:right w:val="single" w:sz="4" w:space="0" w:color="auto"/>
            </w:tcBorders>
            <w:shd w:val="clear" w:color="auto" w:fill="auto"/>
            <w:noWrap/>
            <w:vAlign w:val="bottom"/>
            <w:hideMark/>
          </w:tcPr>
          <w:p w14:paraId="2323D16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302459E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7D996FF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7F612976"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5FB768E"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5AFFF05E"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hAnsi="Times New Roman"/>
                <w:bCs/>
                <w:sz w:val="20"/>
                <w:szCs w:val="20"/>
              </w:rPr>
              <w:t>Иные межбюджетные трансферты на реализацию наказов избирателей депутатам Думы ХМАО-Югры:</w:t>
            </w:r>
          </w:p>
          <w:p w14:paraId="27B51B45"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1) Приобретение оборудования для детских игровых </w:t>
            </w:r>
            <w:proofErr w:type="gramStart"/>
            <w:r w:rsidRPr="00FD6011">
              <w:rPr>
                <w:rFonts w:ascii="Times New Roman" w:eastAsia="Times New Roman" w:hAnsi="Times New Roman"/>
                <w:bCs/>
                <w:color w:val="000000"/>
                <w:sz w:val="20"/>
                <w:szCs w:val="20"/>
                <w:lang w:eastAsia="ru-RU"/>
              </w:rPr>
              <w:t xml:space="preserve">площадок:   </w:t>
            </w:r>
            <w:proofErr w:type="gramEnd"/>
            <w:r w:rsidRPr="00FD6011">
              <w:rPr>
                <w:rFonts w:ascii="Times New Roman" w:eastAsia="Times New Roman" w:hAnsi="Times New Roman"/>
                <w:bCs/>
                <w:color w:val="000000"/>
                <w:sz w:val="20"/>
                <w:szCs w:val="20"/>
                <w:lang w:eastAsia="ru-RU"/>
              </w:rPr>
              <w:t xml:space="preserve">            - 5 микрорайон во дворе домов 23 и 26;                        - 3 микрорайон во дворе домов 1 и 2;</w:t>
            </w:r>
          </w:p>
          <w:p w14:paraId="69E3E6BA"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hAnsi="Times New Roman" w:cs="Times New Roman"/>
                <w:sz w:val="20"/>
                <w:szCs w:val="20"/>
              </w:rPr>
              <w:t>2)</w:t>
            </w:r>
            <w:r w:rsidRPr="00FD6011">
              <w:t xml:space="preserve"> П</w:t>
            </w:r>
            <w:r w:rsidRPr="00FD6011">
              <w:rPr>
                <w:rFonts w:ascii="Times New Roman" w:eastAsia="Times New Roman" w:hAnsi="Times New Roman"/>
                <w:bCs/>
                <w:color w:val="000000"/>
                <w:sz w:val="20"/>
                <w:szCs w:val="20"/>
                <w:lang w:eastAsia="ru-RU"/>
              </w:rPr>
              <w:t xml:space="preserve">риобретение малых архитектурных форм для благоустройства общественной территории, расположенной по адресу: </w:t>
            </w:r>
            <w:proofErr w:type="gramStart"/>
            <w:r w:rsidRPr="00FD6011">
              <w:rPr>
                <w:rFonts w:ascii="Times New Roman" w:eastAsia="Times New Roman" w:hAnsi="Times New Roman"/>
                <w:bCs/>
                <w:color w:val="000000"/>
                <w:sz w:val="20"/>
                <w:szCs w:val="20"/>
                <w:lang w:eastAsia="ru-RU"/>
              </w:rPr>
              <w:t>микрорайон  5</w:t>
            </w:r>
            <w:proofErr w:type="gramEnd"/>
            <w:r w:rsidRPr="00FD6011">
              <w:rPr>
                <w:rFonts w:ascii="Times New Roman" w:eastAsia="Times New Roman" w:hAnsi="Times New Roman"/>
                <w:bCs/>
                <w:color w:val="000000"/>
                <w:sz w:val="20"/>
                <w:szCs w:val="20"/>
                <w:lang w:eastAsia="ru-RU"/>
              </w:rPr>
              <w:t>,   Городской парк культуры и отдыха, площадь  Дружбы народов;</w:t>
            </w:r>
          </w:p>
          <w:p w14:paraId="67176468"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color w:val="000000"/>
                <w:sz w:val="20"/>
                <w:szCs w:val="20"/>
                <w:lang w:eastAsia="ru-RU"/>
              </w:rPr>
              <w:t>3) Приобретение и доставка оборудования для детской игровой площадки для установки во дворе по адресу: микрорайон 2, д. 23</w:t>
            </w:r>
          </w:p>
        </w:tc>
        <w:tc>
          <w:tcPr>
            <w:tcW w:w="1134" w:type="dxa"/>
            <w:tcBorders>
              <w:top w:val="nil"/>
              <w:left w:val="nil"/>
              <w:bottom w:val="single" w:sz="4" w:space="0" w:color="auto"/>
              <w:right w:val="single" w:sz="4" w:space="0" w:color="auto"/>
            </w:tcBorders>
            <w:shd w:val="clear" w:color="auto" w:fill="auto"/>
            <w:noWrap/>
            <w:vAlign w:val="bottom"/>
            <w:hideMark/>
          </w:tcPr>
          <w:p w14:paraId="0773C6C5"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3 999,99</w:t>
            </w:r>
          </w:p>
        </w:tc>
        <w:tc>
          <w:tcPr>
            <w:tcW w:w="993" w:type="dxa"/>
            <w:tcBorders>
              <w:top w:val="nil"/>
              <w:left w:val="nil"/>
              <w:bottom w:val="single" w:sz="4" w:space="0" w:color="auto"/>
              <w:right w:val="single" w:sz="4" w:space="0" w:color="auto"/>
            </w:tcBorders>
            <w:shd w:val="clear" w:color="auto" w:fill="auto"/>
            <w:noWrap/>
            <w:vAlign w:val="bottom"/>
            <w:hideMark/>
          </w:tcPr>
          <w:p w14:paraId="7F9D3700"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4D53E71F"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3 999,99</w:t>
            </w:r>
          </w:p>
        </w:tc>
        <w:tc>
          <w:tcPr>
            <w:tcW w:w="992" w:type="dxa"/>
            <w:tcBorders>
              <w:top w:val="nil"/>
              <w:left w:val="nil"/>
              <w:bottom w:val="single" w:sz="4" w:space="0" w:color="auto"/>
              <w:right w:val="single" w:sz="4" w:space="0" w:color="auto"/>
            </w:tcBorders>
            <w:shd w:val="clear" w:color="auto" w:fill="auto"/>
            <w:noWrap/>
            <w:vAlign w:val="bottom"/>
            <w:hideMark/>
          </w:tcPr>
          <w:p w14:paraId="26D66E4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2,59</w:t>
            </w:r>
          </w:p>
        </w:tc>
        <w:tc>
          <w:tcPr>
            <w:tcW w:w="992" w:type="dxa"/>
            <w:tcBorders>
              <w:top w:val="nil"/>
              <w:left w:val="nil"/>
              <w:bottom w:val="single" w:sz="4" w:space="0" w:color="auto"/>
              <w:right w:val="single" w:sz="4" w:space="0" w:color="auto"/>
            </w:tcBorders>
            <w:shd w:val="clear" w:color="auto" w:fill="auto"/>
            <w:noWrap/>
            <w:vAlign w:val="bottom"/>
            <w:hideMark/>
          </w:tcPr>
          <w:p w14:paraId="0B5231E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B50372A"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r>
      <w:tr w:rsidR="00BA35FD" w:rsidRPr="00FD6011" w14:paraId="64703499"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D808096"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55D1E9E9"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xml:space="preserve"> -средства бюджета </w:t>
            </w:r>
            <w:r w:rsidRPr="00FD6011">
              <w:rPr>
                <w:rFonts w:ascii="Times New Roman" w:eastAsia="Times New Roman" w:hAnsi="Times New Roman"/>
                <w:bCs/>
                <w:i/>
                <w:color w:val="000000"/>
                <w:sz w:val="20"/>
                <w:szCs w:val="20"/>
                <w:lang w:eastAsia="ru-RU"/>
              </w:rPr>
              <w:lastRenderedPageBreak/>
              <w:t>города,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71076D4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lastRenderedPageBreak/>
              <w:t>97 987,01</w:t>
            </w:r>
          </w:p>
        </w:tc>
        <w:tc>
          <w:tcPr>
            <w:tcW w:w="993" w:type="dxa"/>
            <w:tcBorders>
              <w:top w:val="nil"/>
              <w:left w:val="nil"/>
              <w:bottom w:val="single" w:sz="4" w:space="0" w:color="auto"/>
              <w:right w:val="single" w:sz="4" w:space="0" w:color="auto"/>
            </w:tcBorders>
            <w:shd w:val="clear" w:color="auto" w:fill="auto"/>
            <w:noWrap/>
            <w:vAlign w:val="bottom"/>
            <w:hideMark/>
          </w:tcPr>
          <w:p w14:paraId="44F9252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51203B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91 398,49</w:t>
            </w:r>
          </w:p>
        </w:tc>
        <w:tc>
          <w:tcPr>
            <w:tcW w:w="992" w:type="dxa"/>
            <w:tcBorders>
              <w:top w:val="nil"/>
              <w:left w:val="nil"/>
              <w:bottom w:val="single" w:sz="4" w:space="0" w:color="auto"/>
              <w:right w:val="single" w:sz="4" w:space="0" w:color="auto"/>
            </w:tcBorders>
            <w:shd w:val="clear" w:color="auto" w:fill="auto"/>
            <w:noWrap/>
            <w:vAlign w:val="bottom"/>
            <w:hideMark/>
          </w:tcPr>
          <w:p w14:paraId="3F26053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30A3A2A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93,28</w:t>
            </w:r>
          </w:p>
        </w:tc>
        <w:tc>
          <w:tcPr>
            <w:tcW w:w="1559" w:type="dxa"/>
            <w:tcBorders>
              <w:top w:val="nil"/>
              <w:left w:val="nil"/>
              <w:bottom w:val="single" w:sz="4" w:space="0" w:color="auto"/>
              <w:right w:val="single" w:sz="4" w:space="0" w:color="auto"/>
            </w:tcBorders>
            <w:shd w:val="clear" w:color="auto" w:fill="auto"/>
            <w:noWrap/>
            <w:vAlign w:val="bottom"/>
            <w:hideMark/>
          </w:tcPr>
          <w:p w14:paraId="10A3513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- 6 588,52</w:t>
            </w:r>
          </w:p>
        </w:tc>
      </w:tr>
      <w:tr w:rsidR="00BA35FD" w:rsidRPr="00FD6011" w14:paraId="2A21DA1A"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F9ECE90"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A674341"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а) бюджет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768BDF64"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75 324,41</w:t>
            </w:r>
          </w:p>
        </w:tc>
        <w:tc>
          <w:tcPr>
            <w:tcW w:w="993" w:type="dxa"/>
            <w:tcBorders>
              <w:top w:val="nil"/>
              <w:left w:val="nil"/>
              <w:bottom w:val="single" w:sz="4" w:space="0" w:color="auto"/>
              <w:right w:val="single" w:sz="4" w:space="0" w:color="auto"/>
            </w:tcBorders>
            <w:shd w:val="clear" w:color="auto" w:fill="auto"/>
            <w:noWrap/>
            <w:vAlign w:val="bottom"/>
            <w:hideMark/>
          </w:tcPr>
          <w:p w14:paraId="6F05E3C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45,30</w:t>
            </w:r>
          </w:p>
        </w:tc>
        <w:tc>
          <w:tcPr>
            <w:tcW w:w="1134" w:type="dxa"/>
            <w:tcBorders>
              <w:top w:val="nil"/>
              <w:left w:val="nil"/>
              <w:bottom w:val="single" w:sz="4" w:space="0" w:color="auto"/>
              <w:right w:val="single" w:sz="4" w:space="0" w:color="auto"/>
            </w:tcBorders>
            <w:shd w:val="clear" w:color="auto" w:fill="auto"/>
            <w:noWrap/>
            <w:vAlign w:val="bottom"/>
            <w:hideMark/>
          </w:tcPr>
          <w:p w14:paraId="5001460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68 735,89</w:t>
            </w:r>
          </w:p>
        </w:tc>
        <w:tc>
          <w:tcPr>
            <w:tcW w:w="992" w:type="dxa"/>
            <w:tcBorders>
              <w:top w:val="nil"/>
              <w:left w:val="nil"/>
              <w:bottom w:val="single" w:sz="4" w:space="0" w:color="auto"/>
              <w:right w:val="single" w:sz="4" w:space="0" w:color="auto"/>
            </w:tcBorders>
            <w:shd w:val="clear" w:color="auto" w:fill="auto"/>
            <w:noWrap/>
            <w:vAlign w:val="bottom"/>
            <w:hideMark/>
          </w:tcPr>
          <w:p w14:paraId="5BE76B0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44,57</w:t>
            </w:r>
          </w:p>
        </w:tc>
        <w:tc>
          <w:tcPr>
            <w:tcW w:w="992" w:type="dxa"/>
            <w:tcBorders>
              <w:top w:val="nil"/>
              <w:left w:val="nil"/>
              <w:bottom w:val="single" w:sz="4" w:space="0" w:color="auto"/>
              <w:right w:val="single" w:sz="4" w:space="0" w:color="auto"/>
            </w:tcBorders>
            <w:shd w:val="clear" w:color="auto" w:fill="auto"/>
            <w:noWrap/>
            <w:vAlign w:val="bottom"/>
            <w:hideMark/>
          </w:tcPr>
          <w:p w14:paraId="5802D7FE"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91,25</w:t>
            </w:r>
          </w:p>
        </w:tc>
        <w:tc>
          <w:tcPr>
            <w:tcW w:w="1559" w:type="dxa"/>
            <w:tcBorders>
              <w:top w:val="nil"/>
              <w:left w:val="nil"/>
              <w:bottom w:val="single" w:sz="4" w:space="0" w:color="auto"/>
              <w:right w:val="single" w:sz="4" w:space="0" w:color="auto"/>
            </w:tcBorders>
            <w:shd w:val="clear" w:color="auto" w:fill="auto"/>
            <w:noWrap/>
            <w:vAlign w:val="bottom"/>
            <w:hideMark/>
          </w:tcPr>
          <w:p w14:paraId="0025184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- 6 588,52</w:t>
            </w:r>
          </w:p>
        </w:tc>
      </w:tr>
      <w:tr w:rsidR="00BA35FD" w:rsidRPr="00FD6011" w14:paraId="52FF9D8A"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FB8DDA7"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221C3F77"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б) безвозмездные средства, из них:</w:t>
            </w:r>
          </w:p>
        </w:tc>
        <w:tc>
          <w:tcPr>
            <w:tcW w:w="1134" w:type="dxa"/>
            <w:tcBorders>
              <w:top w:val="nil"/>
              <w:left w:val="nil"/>
              <w:bottom w:val="single" w:sz="4" w:space="0" w:color="auto"/>
              <w:right w:val="single" w:sz="4" w:space="0" w:color="auto"/>
            </w:tcBorders>
            <w:shd w:val="clear" w:color="auto" w:fill="auto"/>
            <w:noWrap/>
            <w:vAlign w:val="bottom"/>
            <w:hideMark/>
          </w:tcPr>
          <w:p w14:paraId="30BB6C0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22 662,60</w:t>
            </w:r>
          </w:p>
        </w:tc>
        <w:tc>
          <w:tcPr>
            <w:tcW w:w="993" w:type="dxa"/>
            <w:tcBorders>
              <w:top w:val="nil"/>
              <w:left w:val="nil"/>
              <w:bottom w:val="single" w:sz="4" w:space="0" w:color="auto"/>
              <w:right w:val="single" w:sz="4" w:space="0" w:color="auto"/>
            </w:tcBorders>
            <w:shd w:val="clear" w:color="auto" w:fill="auto"/>
            <w:noWrap/>
            <w:vAlign w:val="bottom"/>
            <w:hideMark/>
          </w:tcPr>
          <w:p w14:paraId="212B4FE9"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13,63</w:t>
            </w:r>
          </w:p>
        </w:tc>
        <w:tc>
          <w:tcPr>
            <w:tcW w:w="1134" w:type="dxa"/>
            <w:tcBorders>
              <w:top w:val="nil"/>
              <w:left w:val="nil"/>
              <w:bottom w:val="single" w:sz="4" w:space="0" w:color="auto"/>
              <w:right w:val="single" w:sz="4" w:space="0" w:color="auto"/>
            </w:tcBorders>
            <w:shd w:val="clear" w:color="auto" w:fill="auto"/>
            <w:noWrap/>
            <w:vAlign w:val="bottom"/>
            <w:hideMark/>
          </w:tcPr>
          <w:p w14:paraId="15A5668D"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22 662,60</w:t>
            </w:r>
          </w:p>
        </w:tc>
        <w:tc>
          <w:tcPr>
            <w:tcW w:w="992" w:type="dxa"/>
            <w:tcBorders>
              <w:top w:val="nil"/>
              <w:left w:val="nil"/>
              <w:bottom w:val="single" w:sz="4" w:space="0" w:color="auto"/>
              <w:right w:val="single" w:sz="4" w:space="0" w:color="auto"/>
            </w:tcBorders>
            <w:shd w:val="clear" w:color="auto" w:fill="auto"/>
            <w:noWrap/>
            <w:vAlign w:val="bottom"/>
            <w:hideMark/>
          </w:tcPr>
          <w:p w14:paraId="055BFEF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14,69</w:t>
            </w:r>
          </w:p>
        </w:tc>
        <w:tc>
          <w:tcPr>
            <w:tcW w:w="992" w:type="dxa"/>
            <w:tcBorders>
              <w:top w:val="nil"/>
              <w:left w:val="nil"/>
              <w:bottom w:val="single" w:sz="4" w:space="0" w:color="auto"/>
              <w:right w:val="single" w:sz="4" w:space="0" w:color="auto"/>
            </w:tcBorders>
            <w:shd w:val="clear" w:color="auto" w:fill="auto"/>
            <w:noWrap/>
            <w:vAlign w:val="bottom"/>
            <w:hideMark/>
          </w:tcPr>
          <w:p w14:paraId="35506DF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996A332"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r>
      <w:tr w:rsidR="00BA35FD" w:rsidRPr="00FD6011" w14:paraId="4DF83A35"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34B91F2"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752AD072"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xml:space="preserve"> - ООО "РН-Юганскнефтегаз", в том числе по объектам:</w:t>
            </w:r>
          </w:p>
        </w:tc>
        <w:tc>
          <w:tcPr>
            <w:tcW w:w="1134" w:type="dxa"/>
            <w:tcBorders>
              <w:top w:val="nil"/>
              <w:left w:val="nil"/>
              <w:bottom w:val="single" w:sz="4" w:space="0" w:color="auto"/>
              <w:right w:val="single" w:sz="4" w:space="0" w:color="auto"/>
            </w:tcBorders>
            <w:shd w:val="clear" w:color="auto" w:fill="auto"/>
            <w:noWrap/>
            <w:vAlign w:val="bottom"/>
            <w:hideMark/>
          </w:tcPr>
          <w:p w14:paraId="068B95F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5 286,86</w:t>
            </w:r>
          </w:p>
        </w:tc>
        <w:tc>
          <w:tcPr>
            <w:tcW w:w="993" w:type="dxa"/>
            <w:tcBorders>
              <w:top w:val="nil"/>
              <w:left w:val="nil"/>
              <w:bottom w:val="single" w:sz="4" w:space="0" w:color="auto"/>
              <w:right w:val="single" w:sz="4" w:space="0" w:color="auto"/>
            </w:tcBorders>
            <w:shd w:val="clear" w:color="auto" w:fill="auto"/>
            <w:noWrap/>
            <w:vAlign w:val="bottom"/>
            <w:hideMark/>
          </w:tcPr>
          <w:p w14:paraId="3404AB40"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322A8886"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5 286,86</w:t>
            </w:r>
          </w:p>
        </w:tc>
        <w:tc>
          <w:tcPr>
            <w:tcW w:w="992" w:type="dxa"/>
            <w:tcBorders>
              <w:top w:val="nil"/>
              <w:left w:val="nil"/>
              <w:bottom w:val="single" w:sz="4" w:space="0" w:color="auto"/>
              <w:right w:val="single" w:sz="4" w:space="0" w:color="auto"/>
            </w:tcBorders>
            <w:shd w:val="clear" w:color="auto" w:fill="auto"/>
            <w:noWrap/>
            <w:vAlign w:val="bottom"/>
            <w:hideMark/>
          </w:tcPr>
          <w:p w14:paraId="24C44117"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801E2FA"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1B6D5F9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r>
      <w:tr w:rsidR="00BA35FD" w:rsidRPr="00FD6011" w14:paraId="726B0064"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6DDD8BF"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7D0FAE4"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i/>
                <w:color w:val="000000"/>
                <w:sz w:val="20"/>
                <w:szCs w:val="20"/>
                <w:lang w:eastAsia="ru-RU"/>
              </w:rPr>
              <w:t>Выполнение работ по ремонту облицовки из гранитных плит мемориала «Памяти поколений» по адресу: город Радужный, 2 микрорайон, в районе ДК «Нефтяник</w:t>
            </w:r>
          </w:p>
        </w:tc>
        <w:tc>
          <w:tcPr>
            <w:tcW w:w="1134" w:type="dxa"/>
            <w:tcBorders>
              <w:top w:val="nil"/>
              <w:left w:val="nil"/>
              <w:bottom w:val="single" w:sz="4" w:space="0" w:color="auto"/>
              <w:right w:val="single" w:sz="4" w:space="0" w:color="auto"/>
            </w:tcBorders>
            <w:shd w:val="clear" w:color="auto" w:fill="auto"/>
            <w:noWrap/>
            <w:vAlign w:val="bottom"/>
            <w:hideMark/>
          </w:tcPr>
          <w:p w14:paraId="3735DF0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4 144,30</w:t>
            </w:r>
          </w:p>
        </w:tc>
        <w:tc>
          <w:tcPr>
            <w:tcW w:w="993" w:type="dxa"/>
            <w:tcBorders>
              <w:top w:val="nil"/>
              <w:left w:val="nil"/>
              <w:bottom w:val="single" w:sz="4" w:space="0" w:color="auto"/>
              <w:right w:val="single" w:sz="4" w:space="0" w:color="auto"/>
            </w:tcBorders>
            <w:shd w:val="clear" w:color="auto" w:fill="auto"/>
            <w:noWrap/>
            <w:vAlign w:val="bottom"/>
            <w:hideMark/>
          </w:tcPr>
          <w:p w14:paraId="28BB214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2DF9ABE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4 144,30</w:t>
            </w:r>
          </w:p>
        </w:tc>
        <w:tc>
          <w:tcPr>
            <w:tcW w:w="992" w:type="dxa"/>
            <w:tcBorders>
              <w:top w:val="nil"/>
              <w:left w:val="nil"/>
              <w:bottom w:val="single" w:sz="4" w:space="0" w:color="auto"/>
              <w:right w:val="single" w:sz="4" w:space="0" w:color="auto"/>
            </w:tcBorders>
            <w:shd w:val="clear" w:color="auto" w:fill="auto"/>
            <w:noWrap/>
            <w:vAlign w:val="bottom"/>
            <w:hideMark/>
          </w:tcPr>
          <w:p w14:paraId="5E441BA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5E596A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03D08AD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FD6011" w14:paraId="786A56CC"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DFAF591"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6FAB6B41"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Поставка декоративных кованых фигур с последующим монтажом на территории в районе ДК «Нефтяник» во 2-м микрорайоне</w:t>
            </w:r>
          </w:p>
        </w:tc>
        <w:tc>
          <w:tcPr>
            <w:tcW w:w="1134" w:type="dxa"/>
            <w:tcBorders>
              <w:top w:val="nil"/>
              <w:left w:val="nil"/>
              <w:bottom w:val="single" w:sz="4" w:space="0" w:color="auto"/>
              <w:right w:val="single" w:sz="4" w:space="0" w:color="auto"/>
            </w:tcBorders>
            <w:shd w:val="clear" w:color="auto" w:fill="auto"/>
            <w:noWrap/>
            <w:vAlign w:val="bottom"/>
            <w:hideMark/>
          </w:tcPr>
          <w:p w14:paraId="1E3E839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598,00</w:t>
            </w:r>
          </w:p>
        </w:tc>
        <w:tc>
          <w:tcPr>
            <w:tcW w:w="993" w:type="dxa"/>
            <w:tcBorders>
              <w:top w:val="nil"/>
              <w:left w:val="nil"/>
              <w:bottom w:val="single" w:sz="4" w:space="0" w:color="auto"/>
              <w:right w:val="single" w:sz="4" w:space="0" w:color="auto"/>
            </w:tcBorders>
            <w:shd w:val="clear" w:color="auto" w:fill="auto"/>
            <w:noWrap/>
            <w:vAlign w:val="bottom"/>
            <w:hideMark/>
          </w:tcPr>
          <w:p w14:paraId="5F4A1B5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3907548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598,00</w:t>
            </w:r>
          </w:p>
        </w:tc>
        <w:tc>
          <w:tcPr>
            <w:tcW w:w="992" w:type="dxa"/>
            <w:tcBorders>
              <w:top w:val="nil"/>
              <w:left w:val="nil"/>
              <w:bottom w:val="single" w:sz="4" w:space="0" w:color="auto"/>
              <w:right w:val="single" w:sz="4" w:space="0" w:color="auto"/>
            </w:tcBorders>
            <w:shd w:val="clear" w:color="auto" w:fill="auto"/>
            <w:noWrap/>
            <w:vAlign w:val="bottom"/>
            <w:hideMark/>
          </w:tcPr>
          <w:p w14:paraId="6943D32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hideMark/>
          </w:tcPr>
          <w:p w14:paraId="6A07896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3E2E39C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0E6ABA6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2F7E66C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1F3993D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p>
          <w:p w14:paraId="7EE99E1B" w14:textId="77777777" w:rsidR="00BA35FD" w:rsidRPr="00FD6011" w:rsidRDefault="00BA35FD" w:rsidP="00293054">
            <w:pPr>
              <w:spacing w:after="0" w:line="240" w:lineRule="auto"/>
              <w:jc w:val="cente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3636D70" w14:textId="77777777" w:rsidR="00BA35FD" w:rsidRPr="00FD6011" w:rsidRDefault="00BA35FD" w:rsidP="00293054">
            <w:pPr>
              <w:spacing w:after="0" w:line="240" w:lineRule="auto"/>
              <w:jc w:val="center"/>
            </w:pPr>
            <w:r w:rsidRPr="00FD6011">
              <w:rPr>
                <w:rFonts w:ascii="Times New Roman" w:eastAsia="Times New Roman" w:hAnsi="Times New Roman"/>
                <w:bCs/>
                <w:i/>
                <w:color w:val="000000"/>
                <w:sz w:val="20"/>
                <w:szCs w:val="20"/>
                <w:lang w:eastAsia="ru-RU"/>
              </w:rPr>
              <w:t>0,00</w:t>
            </w:r>
          </w:p>
        </w:tc>
      </w:tr>
      <w:tr w:rsidR="00BA35FD" w:rsidRPr="00FD6011" w14:paraId="5D9B340A"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290CCA4"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28078539"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Поставка баннеров с последующим монтажом на торцах жилых домов №№ 24,29 в 5 микрорайоне</w:t>
            </w:r>
          </w:p>
        </w:tc>
        <w:tc>
          <w:tcPr>
            <w:tcW w:w="1134" w:type="dxa"/>
            <w:tcBorders>
              <w:top w:val="nil"/>
              <w:left w:val="nil"/>
              <w:bottom w:val="single" w:sz="4" w:space="0" w:color="auto"/>
              <w:right w:val="single" w:sz="4" w:space="0" w:color="auto"/>
            </w:tcBorders>
            <w:shd w:val="clear" w:color="auto" w:fill="auto"/>
            <w:noWrap/>
            <w:vAlign w:val="bottom"/>
            <w:hideMark/>
          </w:tcPr>
          <w:p w14:paraId="438EA6C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480,36</w:t>
            </w:r>
          </w:p>
        </w:tc>
        <w:tc>
          <w:tcPr>
            <w:tcW w:w="993" w:type="dxa"/>
            <w:tcBorders>
              <w:top w:val="nil"/>
              <w:left w:val="nil"/>
              <w:bottom w:val="single" w:sz="4" w:space="0" w:color="auto"/>
              <w:right w:val="single" w:sz="4" w:space="0" w:color="auto"/>
            </w:tcBorders>
            <w:shd w:val="clear" w:color="auto" w:fill="auto"/>
            <w:noWrap/>
            <w:vAlign w:val="bottom"/>
            <w:hideMark/>
          </w:tcPr>
          <w:p w14:paraId="52A14702"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102DF75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480,36</w:t>
            </w:r>
          </w:p>
        </w:tc>
        <w:tc>
          <w:tcPr>
            <w:tcW w:w="992" w:type="dxa"/>
            <w:tcBorders>
              <w:top w:val="nil"/>
              <w:left w:val="nil"/>
              <w:bottom w:val="single" w:sz="4" w:space="0" w:color="auto"/>
              <w:right w:val="single" w:sz="4" w:space="0" w:color="auto"/>
            </w:tcBorders>
            <w:shd w:val="clear" w:color="auto" w:fill="auto"/>
            <w:noWrap/>
            <w:vAlign w:val="bottom"/>
            <w:hideMark/>
          </w:tcPr>
          <w:p w14:paraId="4E766F6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309C1E4E" w14:textId="77777777" w:rsidR="00BA35FD" w:rsidRPr="00FD6011" w:rsidRDefault="00BA35FD" w:rsidP="00293054">
            <w:pPr>
              <w:jc w:val="center"/>
              <w:rPr>
                <w:rFonts w:ascii="Times New Roman" w:eastAsia="Times New Roman" w:hAnsi="Times New Roman" w:cs="Times New Roman"/>
                <w:bCs/>
                <w:i/>
                <w:color w:val="000000"/>
                <w:sz w:val="20"/>
                <w:szCs w:val="20"/>
                <w:lang w:eastAsia="ru-RU"/>
              </w:rPr>
            </w:pPr>
          </w:p>
          <w:p w14:paraId="70435B0B" w14:textId="77777777" w:rsidR="00BA35FD" w:rsidRPr="00FD6011" w:rsidRDefault="00BA35FD" w:rsidP="00293054">
            <w:pPr>
              <w:spacing w:after="0" w:line="240" w:lineRule="auto"/>
              <w:jc w:val="center"/>
              <w:rPr>
                <w:rFonts w:ascii="Times New Roman" w:hAnsi="Times New Roman" w:cs="Times New Roman"/>
                <w:i/>
                <w:sz w:val="20"/>
                <w:szCs w:val="20"/>
              </w:rPr>
            </w:pPr>
            <w:r w:rsidRPr="00FD6011">
              <w:rPr>
                <w:rFonts w:ascii="Times New Roman" w:hAnsi="Times New Roman" w:cs="Times New Roman"/>
                <w:i/>
                <w:sz w:val="20"/>
                <w:szCs w:val="20"/>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308A47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FD6011" w14:paraId="19A187B0"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6283B4D"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7077C060"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Демонтаж и монтаж баннера на торец жилого дома № 10 в 6 микрорайоне</w:t>
            </w:r>
          </w:p>
        </w:tc>
        <w:tc>
          <w:tcPr>
            <w:tcW w:w="1134" w:type="dxa"/>
            <w:tcBorders>
              <w:top w:val="nil"/>
              <w:left w:val="nil"/>
              <w:bottom w:val="single" w:sz="4" w:space="0" w:color="auto"/>
              <w:right w:val="single" w:sz="4" w:space="0" w:color="auto"/>
            </w:tcBorders>
            <w:shd w:val="clear" w:color="auto" w:fill="auto"/>
            <w:noWrap/>
            <w:vAlign w:val="bottom"/>
            <w:hideMark/>
          </w:tcPr>
          <w:p w14:paraId="3D1C270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64,20</w:t>
            </w:r>
          </w:p>
        </w:tc>
        <w:tc>
          <w:tcPr>
            <w:tcW w:w="993" w:type="dxa"/>
            <w:tcBorders>
              <w:top w:val="nil"/>
              <w:left w:val="nil"/>
              <w:bottom w:val="single" w:sz="4" w:space="0" w:color="auto"/>
              <w:right w:val="single" w:sz="4" w:space="0" w:color="auto"/>
            </w:tcBorders>
            <w:shd w:val="clear" w:color="auto" w:fill="auto"/>
            <w:noWrap/>
            <w:vAlign w:val="bottom"/>
            <w:hideMark/>
          </w:tcPr>
          <w:p w14:paraId="7C12E11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B51C7C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64,20</w:t>
            </w:r>
          </w:p>
        </w:tc>
        <w:tc>
          <w:tcPr>
            <w:tcW w:w="992" w:type="dxa"/>
            <w:tcBorders>
              <w:top w:val="nil"/>
              <w:left w:val="nil"/>
              <w:bottom w:val="single" w:sz="4" w:space="0" w:color="auto"/>
              <w:right w:val="single" w:sz="4" w:space="0" w:color="auto"/>
            </w:tcBorders>
            <w:shd w:val="clear" w:color="auto" w:fill="auto"/>
            <w:noWrap/>
            <w:vAlign w:val="bottom"/>
            <w:hideMark/>
          </w:tcPr>
          <w:p w14:paraId="0B6A25E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23C5467" w14:textId="77777777" w:rsidR="00BA35FD" w:rsidRPr="00FD6011" w:rsidRDefault="00BA35FD" w:rsidP="00293054">
            <w:pPr>
              <w:spacing w:after="0" w:line="240" w:lineRule="auto"/>
              <w:jc w:val="center"/>
              <w:rPr>
                <w:sz w:val="20"/>
                <w:szCs w:val="20"/>
              </w:rPr>
            </w:pPr>
            <w:r w:rsidRPr="00FD6011">
              <w:rPr>
                <w:rFonts w:ascii="Times New Roman" w:hAnsi="Times New Roman" w:cs="Times New Roman"/>
                <w:i/>
                <w:sz w:val="20"/>
                <w:szCs w:val="20"/>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5F7EAC3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FD6011" w14:paraId="219E6122"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4DF1CEA"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5E651CC4"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 ПАО "</w:t>
            </w:r>
            <w:proofErr w:type="spellStart"/>
            <w:r w:rsidRPr="00FD6011">
              <w:rPr>
                <w:rFonts w:ascii="Times New Roman" w:eastAsia="Times New Roman" w:hAnsi="Times New Roman"/>
                <w:bCs/>
                <w:color w:val="000000"/>
                <w:sz w:val="20"/>
                <w:szCs w:val="20"/>
                <w:lang w:eastAsia="ru-RU"/>
              </w:rPr>
              <w:t>Варьеганнефтегаз</w:t>
            </w:r>
            <w:proofErr w:type="spellEnd"/>
            <w:r w:rsidRPr="00FD6011">
              <w:rPr>
                <w:rFonts w:ascii="Times New Roman" w:eastAsia="Times New Roman" w:hAnsi="Times New Roman"/>
                <w:bCs/>
                <w:color w:val="000000"/>
                <w:sz w:val="20"/>
                <w:szCs w:val="20"/>
                <w:lang w:eastAsia="ru-RU"/>
              </w:rPr>
              <w:t>", в том числе по объектам:</w:t>
            </w:r>
          </w:p>
        </w:tc>
        <w:tc>
          <w:tcPr>
            <w:tcW w:w="1134" w:type="dxa"/>
            <w:tcBorders>
              <w:top w:val="nil"/>
              <w:left w:val="nil"/>
              <w:bottom w:val="single" w:sz="4" w:space="0" w:color="auto"/>
              <w:right w:val="single" w:sz="4" w:space="0" w:color="auto"/>
            </w:tcBorders>
            <w:shd w:val="clear" w:color="auto" w:fill="auto"/>
            <w:noWrap/>
            <w:vAlign w:val="bottom"/>
            <w:hideMark/>
          </w:tcPr>
          <w:p w14:paraId="680D6A49"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17 375,74</w:t>
            </w:r>
          </w:p>
        </w:tc>
        <w:tc>
          <w:tcPr>
            <w:tcW w:w="993" w:type="dxa"/>
            <w:tcBorders>
              <w:top w:val="nil"/>
              <w:left w:val="nil"/>
              <w:bottom w:val="single" w:sz="4" w:space="0" w:color="auto"/>
              <w:right w:val="single" w:sz="4" w:space="0" w:color="auto"/>
            </w:tcBorders>
            <w:shd w:val="clear" w:color="auto" w:fill="auto"/>
            <w:noWrap/>
            <w:vAlign w:val="bottom"/>
            <w:hideMark/>
          </w:tcPr>
          <w:p w14:paraId="65B35F9D"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D67F5DC"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17 375,74</w:t>
            </w:r>
          </w:p>
        </w:tc>
        <w:tc>
          <w:tcPr>
            <w:tcW w:w="992" w:type="dxa"/>
            <w:tcBorders>
              <w:top w:val="nil"/>
              <w:left w:val="nil"/>
              <w:bottom w:val="single" w:sz="4" w:space="0" w:color="auto"/>
              <w:right w:val="single" w:sz="4" w:space="0" w:color="auto"/>
            </w:tcBorders>
            <w:shd w:val="clear" w:color="auto" w:fill="auto"/>
            <w:noWrap/>
            <w:vAlign w:val="bottom"/>
            <w:hideMark/>
          </w:tcPr>
          <w:p w14:paraId="084FBB0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75C61D81"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C66DFA3" w14:textId="77777777" w:rsidR="00BA35FD" w:rsidRPr="00FD6011" w:rsidRDefault="00BA35FD" w:rsidP="00293054">
            <w:pPr>
              <w:spacing w:after="0" w:line="240" w:lineRule="auto"/>
              <w:jc w:val="center"/>
              <w:rPr>
                <w:rFonts w:ascii="Times New Roman" w:eastAsia="Times New Roman" w:hAnsi="Times New Roman"/>
                <w:bCs/>
                <w:color w:val="000000"/>
                <w:sz w:val="20"/>
                <w:szCs w:val="20"/>
                <w:lang w:eastAsia="ru-RU"/>
              </w:rPr>
            </w:pPr>
            <w:r w:rsidRPr="00FD6011">
              <w:rPr>
                <w:rFonts w:ascii="Times New Roman" w:eastAsia="Times New Roman" w:hAnsi="Times New Roman"/>
                <w:bCs/>
                <w:color w:val="000000"/>
                <w:sz w:val="20"/>
                <w:szCs w:val="20"/>
                <w:lang w:eastAsia="ru-RU"/>
              </w:rPr>
              <w:t>0,00</w:t>
            </w:r>
          </w:p>
        </w:tc>
      </w:tr>
      <w:tr w:rsidR="00BA35FD" w:rsidRPr="00FD6011" w14:paraId="0FECCFF1"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40124ED"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4AF26E31"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xml:space="preserve"> Ремонт тротуара, расположенного по адресу: ХМАО-Югра, город Радужный, 5 микрорайон, от тротуара вдоль ул.50 лет Победы (район жилого дома №13) до МБОУ СОШ №6</w:t>
            </w:r>
          </w:p>
        </w:tc>
        <w:tc>
          <w:tcPr>
            <w:tcW w:w="1134" w:type="dxa"/>
            <w:tcBorders>
              <w:top w:val="nil"/>
              <w:left w:val="nil"/>
              <w:bottom w:val="single" w:sz="4" w:space="0" w:color="auto"/>
              <w:right w:val="single" w:sz="4" w:space="0" w:color="auto"/>
            </w:tcBorders>
            <w:shd w:val="clear" w:color="auto" w:fill="auto"/>
            <w:noWrap/>
            <w:vAlign w:val="bottom"/>
            <w:hideMark/>
          </w:tcPr>
          <w:p w14:paraId="517A1C5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255,62</w:t>
            </w:r>
          </w:p>
        </w:tc>
        <w:tc>
          <w:tcPr>
            <w:tcW w:w="993" w:type="dxa"/>
            <w:tcBorders>
              <w:top w:val="nil"/>
              <w:left w:val="nil"/>
              <w:bottom w:val="single" w:sz="4" w:space="0" w:color="auto"/>
              <w:right w:val="single" w:sz="4" w:space="0" w:color="auto"/>
            </w:tcBorders>
            <w:shd w:val="clear" w:color="auto" w:fill="auto"/>
            <w:noWrap/>
            <w:vAlign w:val="bottom"/>
            <w:hideMark/>
          </w:tcPr>
          <w:p w14:paraId="549D83C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39D54B2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255,62</w:t>
            </w:r>
          </w:p>
        </w:tc>
        <w:tc>
          <w:tcPr>
            <w:tcW w:w="992" w:type="dxa"/>
            <w:tcBorders>
              <w:top w:val="nil"/>
              <w:left w:val="nil"/>
              <w:bottom w:val="single" w:sz="4" w:space="0" w:color="auto"/>
              <w:right w:val="single" w:sz="4" w:space="0" w:color="auto"/>
            </w:tcBorders>
            <w:shd w:val="clear" w:color="auto" w:fill="auto"/>
            <w:noWrap/>
            <w:vAlign w:val="bottom"/>
            <w:hideMark/>
          </w:tcPr>
          <w:p w14:paraId="46B0D32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8A29EE0"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1B5A0F5"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FD6011" w14:paraId="652BADB8"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AF20A79"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02888719"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Выполнение работ по ремонту облицовки из гранитных плит мемориала "Памяти поколений" по адресу: ХМАО-Югра, город Радужный, 2 микрорайон, территория в районе ДК "Нефтяник"</w:t>
            </w:r>
          </w:p>
        </w:tc>
        <w:tc>
          <w:tcPr>
            <w:tcW w:w="1134" w:type="dxa"/>
            <w:tcBorders>
              <w:top w:val="nil"/>
              <w:left w:val="nil"/>
              <w:bottom w:val="single" w:sz="4" w:space="0" w:color="auto"/>
              <w:right w:val="single" w:sz="4" w:space="0" w:color="auto"/>
            </w:tcBorders>
            <w:shd w:val="clear" w:color="auto" w:fill="auto"/>
            <w:noWrap/>
            <w:vAlign w:val="bottom"/>
            <w:hideMark/>
          </w:tcPr>
          <w:p w14:paraId="4AB373F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1 568,02</w:t>
            </w:r>
          </w:p>
        </w:tc>
        <w:tc>
          <w:tcPr>
            <w:tcW w:w="993" w:type="dxa"/>
            <w:tcBorders>
              <w:top w:val="nil"/>
              <w:left w:val="nil"/>
              <w:bottom w:val="single" w:sz="4" w:space="0" w:color="auto"/>
              <w:right w:val="single" w:sz="4" w:space="0" w:color="auto"/>
            </w:tcBorders>
            <w:shd w:val="clear" w:color="auto" w:fill="auto"/>
            <w:noWrap/>
            <w:vAlign w:val="bottom"/>
            <w:hideMark/>
          </w:tcPr>
          <w:p w14:paraId="6174B92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5F0DA2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1 568,02</w:t>
            </w:r>
          </w:p>
        </w:tc>
        <w:tc>
          <w:tcPr>
            <w:tcW w:w="992" w:type="dxa"/>
            <w:tcBorders>
              <w:top w:val="nil"/>
              <w:left w:val="nil"/>
              <w:bottom w:val="single" w:sz="4" w:space="0" w:color="auto"/>
              <w:right w:val="single" w:sz="4" w:space="0" w:color="auto"/>
            </w:tcBorders>
            <w:shd w:val="clear" w:color="auto" w:fill="auto"/>
            <w:noWrap/>
            <w:vAlign w:val="bottom"/>
            <w:hideMark/>
          </w:tcPr>
          <w:p w14:paraId="13EDC5B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23C7A6A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3D50F09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FD6011" w14:paraId="21979516" w14:textId="77777777" w:rsidTr="00293054">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7B46141"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3E03ECA8"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 xml:space="preserve">Выполнение работ по благоустройству территории по адресу: ХМАО-Югра, город Радужный, 1 микрорайон, </w:t>
            </w:r>
            <w:r w:rsidRPr="00FD6011">
              <w:rPr>
                <w:rFonts w:ascii="Times New Roman" w:eastAsia="Times New Roman" w:hAnsi="Times New Roman"/>
                <w:bCs/>
                <w:i/>
                <w:color w:val="000000"/>
                <w:sz w:val="20"/>
                <w:szCs w:val="20"/>
                <w:lang w:eastAsia="ru-RU"/>
              </w:rPr>
              <w:lastRenderedPageBreak/>
              <w:t xml:space="preserve">от входа в МАДОУ ДС №6 "Сказка" вдоль МАДОУ ДС №9 "Черепашка" до подхода к пешеходному переходу по </w:t>
            </w:r>
            <w:proofErr w:type="spellStart"/>
            <w:r w:rsidRPr="00FD6011">
              <w:rPr>
                <w:rFonts w:ascii="Times New Roman" w:eastAsia="Times New Roman" w:hAnsi="Times New Roman"/>
                <w:bCs/>
                <w:i/>
                <w:color w:val="000000"/>
                <w:sz w:val="20"/>
                <w:szCs w:val="20"/>
                <w:lang w:eastAsia="ru-RU"/>
              </w:rPr>
              <w:t>ул.Первостроителей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79AAE0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lastRenderedPageBreak/>
              <w:t>2 039,53</w:t>
            </w:r>
          </w:p>
        </w:tc>
        <w:tc>
          <w:tcPr>
            <w:tcW w:w="993" w:type="dxa"/>
            <w:tcBorders>
              <w:top w:val="nil"/>
              <w:left w:val="nil"/>
              <w:bottom w:val="single" w:sz="4" w:space="0" w:color="auto"/>
              <w:right w:val="single" w:sz="4" w:space="0" w:color="auto"/>
            </w:tcBorders>
            <w:shd w:val="clear" w:color="auto" w:fill="auto"/>
            <w:noWrap/>
            <w:vAlign w:val="bottom"/>
            <w:hideMark/>
          </w:tcPr>
          <w:p w14:paraId="44139AA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3F20335C"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2 039,53</w:t>
            </w:r>
          </w:p>
        </w:tc>
        <w:tc>
          <w:tcPr>
            <w:tcW w:w="992" w:type="dxa"/>
            <w:tcBorders>
              <w:top w:val="nil"/>
              <w:left w:val="nil"/>
              <w:bottom w:val="single" w:sz="4" w:space="0" w:color="auto"/>
              <w:right w:val="single" w:sz="4" w:space="0" w:color="auto"/>
            </w:tcBorders>
            <w:shd w:val="clear" w:color="auto" w:fill="auto"/>
            <w:noWrap/>
            <w:vAlign w:val="bottom"/>
            <w:hideMark/>
          </w:tcPr>
          <w:p w14:paraId="515F299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4ACB3F2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7243797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4F7F482E" w14:textId="77777777" w:rsidTr="00293054">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3227"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r w:rsidRPr="00FD6011">
              <w:rPr>
                <w:rFonts w:ascii="Times New Roman" w:eastAsia="Times New Roman" w:hAnsi="Times New Roman"/>
                <w:color w:val="000000"/>
                <w:sz w:val="20"/>
                <w:szCs w:val="20"/>
                <w:lang w:eastAsia="ru-RU"/>
              </w:rPr>
              <w:t> </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4673CEBF" w14:textId="77777777" w:rsidR="00BA35FD" w:rsidRPr="00FD6011" w:rsidRDefault="00BA35FD" w:rsidP="00293054">
            <w:pPr>
              <w:spacing w:after="0" w:line="240" w:lineRule="auto"/>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Выполнение работ по благоустройству территории по адресу: ХМАО-Югра, город Радужный, 7 микрорайон, участок проезда №1 в районе жилых домов №10,12,14,15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CF414A"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12 380,45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1088DCD"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34A3BF"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12 380,45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7AD20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D7D86B"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964919"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r w:rsidR="00BA35FD" w:rsidRPr="002B7A44" w14:paraId="2019B5C0" w14:textId="77777777" w:rsidTr="00293054">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0EF8A" w14:textId="77777777" w:rsidR="00BA35FD" w:rsidRPr="00FD6011" w:rsidRDefault="00BA35FD" w:rsidP="00293054">
            <w:pPr>
              <w:spacing w:after="0" w:line="240" w:lineRule="auto"/>
              <w:jc w:val="center"/>
              <w:rPr>
                <w:rFonts w:ascii="Times New Roman" w:eastAsia="Times New Roman" w:hAnsi="Times New Roman"/>
                <w:color w:val="000000"/>
                <w:sz w:val="20"/>
                <w:szCs w:val="20"/>
                <w:lang w:eastAsia="ru-RU"/>
              </w:rPr>
            </w:pP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7BF2715F" w14:textId="77777777" w:rsidR="00BA35FD" w:rsidRPr="00FD6011" w:rsidRDefault="00BA35FD" w:rsidP="00293054">
            <w:pPr>
              <w:spacing w:after="0" w:line="240" w:lineRule="auto"/>
              <w:rPr>
                <w:rFonts w:ascii="Times New Roman" w:eastAsia="Times New Roman" w:hAnsi="Times New Roman"/>
                <w:bCs/>
                <w:color w:val="000000"/>
                <w:sz w:val="20"/>
                <w:szCs w:val="20"/>
                <w:lang w:eastAsia="ru-RU"/>
              </w:rPr>
            </w:pPr>
            <w:r w:rsidRPr="00FD6011">
              <w:rPr>
                <w:rFonts w:ascii="Times New Roman" w:eastAsia="Times New Roman" w:hAnsi="Times New Roman"/>
                <w:bCs/>
                <w:i/>
                <w:color w:val="000000"/>
                <w:sz w:val="20"/>
                <w:szCs w:val="20"/>
                <w:lang w:eastAsia="ru-RU"/>
              </w:rPr>
              <w:t>Поставка металлических ограждений для последующей установки по адресу: ХМАО-Югра, город Радужный, 7 микрорайон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F44D76"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1 132,12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D4C7CC3"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5B16F7"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1 132,12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8CB834"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837EC1"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100,00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2801E" w14:textId="77777777" w:rsidR="00BA35FD" w:rsidRPr="00FD6011" w:rsidRDefault="00BA35FD" w:rsidP="00293054">
            <w:pPr>
              <w:spacing w:after="0" w:line="240" w:lineRule="auto"/>
              <w:jc w:val="center"/>
              <w:rPr>
                <w:rFonts w:ascii="Times New Roman" w:eastAsia="Times New Roman" w:hAnsi="Times New Roman"/>
                <w:bCs/>
                <w:i/>
                <w:color w:val="000000"/>
                <w:sz w:val="20"/>
                <w:szCs w:val="20"/>
                <w:lang w:eastAsia="ru-RU"/>
              </w:rPr>
            </w:pPr>
            <w:r w:rsidRPr="00FD6011">
              <w:rPr>
                <w:rFonts w:ascii="Times New Roman" w:eastAsia="Times New Roman" w:hAnsi="Times New Roman"/>
                <w:bCs/>
                <w:i/>
                <w:color w:val="000000"/>
                <w:sz w:val="20"/>
                <w:szCs w:val="20"/>
                <w:lang w:eastAsia="ru-RU"/>
              </w:rPr>
              <w:t>0,00</w:t>
            </w:r>
          </w:p>
        </w:tc>
      </w:tr>
    </w:tbl>
    <w:p w14:paraId="155E38BB" w14:textId="77777777" w:rsidR="00BA35FD" w:rsidRPr="002B7A44" w:rsidRDefault="00BA35FD" w:rsidP="00BA35FD">
      <w:pPr>
        <w:pStyle w:val="a3"/>
        <w:spacing w:after="0"/>
        <w:jc w:val="right"/>
        <w:rPr>
          <w:rFonts w:ascii="Times New Roman" w:hAnsi="Times New Roman"/>
          <w:sz w:val="20"/>
          <w:szCs w:val="20"/>
        </w:rPr>
      </w:pPr>
    </w:p>
    <w:p w14:paraId="5AB31754" w14:textId="49959C94" w:rsidR="00BA35FD" w:rsidRDefault="00BA35FD" w:rsidP="00BA35FD">
      <w:pPr>
        <w:widowControl w:val="0"/>
        <w:autoSpaceDE w:val="0"/>
        <w:autoSpaceDN w:val="0"/>
        <w:adjustRightInd w:val="0"/>
        <w:spacing w:after="0"/>
        <w:jc w:val="both"/>
        <w:outlineLvl w:val="1"/>
        <w:rPr>
          <w:rFonts w:ascii="Times New Roman" w:eastAsia="Times New Roman" w:hAnsi="Times New Roman"/>
          <w:sz w:val="24"/>
          <w:szCs w:val="24"/>
          <w:lang w:eastAsia="ru-RU"/>
        </w:rPr>
      </w:pPr>
      <w:r w:rsidRPr="002B7A44">
        <w:rPr>
          <w:sz w:val="20"/>
          <w:szCs w:val="20"/>
        </w:rPr>
        <w:t xml:space="preserve"> </w:t>
      </w:r>
      <w:r w:rsidRPr="002B7A44">
        <w:rPr>
          <w:sz w:val="20"/>
          <w:szCs w:val="20"/>
        </w:rPr>
        <w:tab/>
      </w:r>
      <w:r w:rsidRPr="00FD6011">
        <w:rPr>
          <w:rFonts w:ascii="Times New Roman" w:eastAsia="Times New Roman" w:hAnsi="Times New Roman"/>
          <w:sz w:val="24"/>
          <w:szCs w:val="24"/>
          <w:lang w:eastAsia="ru-RU"/>
        </w:rPr>
        <w:t xml:space="preserve">Расходы на реализацию мероприятий подпрограммы </w:t>
      </w:r>
      <w:r w:rsidR="00FD6011" w:rsidRPr="00FD6011">
        <w:rPr>
          <w:rFonts w:ascii="Times New Roman" w:eastAsia="Times New Roman" w:hAnsi="Times New Roman"/>
          <w:sz w:val="24"/>
          <w:szCs w:val="24"/>
          <w:lang w:eastAsia="ru-RU"/>
        </w:rPr>
        <w:t>«</w:t>
      </w:r>
      <w:r w:rsidRPr="00FD6011">
        <w:rPr>
          <w:rFonts w:ascii="Times New Roman" w:eastAsia="Times New Roman" w:hAnsi="Times New Roman"/>
          <w:sz w:val="24"/>
          <w:szCs w:val="24"/>
          <w:lang w:eastAsia="ru-RU"/>
        </w:rPr>
        <w:t>Благоустройство дворовых территорий многоквартирных домов</w:t>
      </w:r>
      <w:r w:rsidR="00FD6011" w:rsidRPr="00FD6011">
        <w:rPr>
          <w:rFonts w:ascii="Times New Roman" w:eastAsia="Times New Roman" w:hAnsi="Times New Roman"/>
          <w:sz w:val="24"/>
          <w:szCs w:val="24"/>
          <w:lang w:eastAsia="ru-RU"/>
        </w:rPr>
        <w:t>»</w:t>
      </w:r>
      <w:r w:rsidRPr="00FD6011">
        <w:rPr>
          <w:rFonts w:ascii="Times New Roman" w:eastAsia="Times New Roman" w:hAnsi="Times New Roman"/>
          <w:sz w:val="24"/>
          <w:szCs w:val="24"/>
          <w:lang w:eastAsia="ru-RU"/>
        </w:rPr>
        <w:t xml:space="preserve"> в рамках основного мероприятия </w:t>
      </w:r>
      <w:r w:rsidR="00FD6011" w:rsidRPr="00FD6011">
        <w:rPr>
          <w:rFonts w:ascii="Times New Roman" w:eastAsia="Times New Roman" w:hAnsi="Times New Roman"/>
          <w:sz w:val="24"/>
          <w:szCs w:val="24"/>
          <w:lang w:eastAsia="ru-RU"/>
        </w:rPr>
        <w:t>«</w:t>
      </w:r>
      <w:r w:rsidRPr="00FD6011">
        <w:rPr>
          <w:rFonts w:ascii="Times New Roman" w:eastAsia="Times New Roman" w:hAnsi="Times New Roman"/>
          <w:sz w:val="24"/>
          <w:szCs w:val="24"/>
          <w:lang w:eastAsia="ru-RU"/>
        </w:rPr>
        <w:t>Благоустройство дворовых территорий</w:t>
      </w:r>
      <w:r w:rsidR="00FD6011" w:rsidRPr="00FD6011">
        <w:rPr>
          <w:rFonts w:ascii="Times New Roman" w:eastAsia="Times New Roman" w:hAnsi="Times New Roman"/>
          <w:sz w:val="24"/>
          <w:szCs w:val="24"/>
          <w:lang w:eastAsia="ru-RU"/>
        </w:rPr>
        <w:t>»</w:t>
      </w:r>
      <w:r w:rsidRPr="00FD6011">
        <w:rPr>
          <w:rFonts w:ascii="Times New Roman" w:eastAsia="Times New Roman" w:hAnsi="Times New Roman"/>
          <w:sz w:val="24"/>
          <w:szCs w:val="24"/>
          <w:lang w:eastAsia="ru-RU"/>
        </w:rPr>
        <w:t xml:space="preserve"> при плановых назначениях 18 909,22 тыс.</w:t>
      </w:r>
      <w:r w:rsidR="00FD6011" w:rsidRPr="00FD6011">
        <w:rPr>
          <w:rFonts w:ascii="Times New Roman" w:eastAsia="Times New Roman" w:hAnsi="Times New Roman"/>
          <w:sz w:val="24"/>
          <w:szCs w:val="24"/>
          <w:lang w:eastAsia="ru-RU"/>
        </w:rPr>
        <w:t xml:space="preserve"> </w:t>
      </w:r>
      <w:r w:rsidRPr="00FD6011">
        <w:rPr>
          <w:rFonts w:ascii="Times New Roman" w:eastAsia="Times New Roman" w:hAnsi="Times New Roman"/>
          <w:sz w:val="24"/>
          <w:szCs w:val="24"/>
          <w:lang w:eastAsia="ru-RU"/>
        </w:rPr>
        <w:t>рублей составили 18 907,33 тыс.</w:t>
      </w:r>
      <w:r w:rsidR="00FD6011" w:rsidRPr="00FD6011">
        <w:rPr>
          <w:rFonts w:ascii="Times New Roman" w:eastAsia="Times New Roman" w:hAnsi="Times New Roman"/>
          <w:sz w:val="24"/>
          <w:szCs w:val="24"/>
          <w:lang w:eastAsia="ru-RU"/>
        </w:rPr>
        <w:t xml:space="preserve"> </w:t>
      </w:r>
      <w:r w:rsidRPr="00FD6011">
        <w:rPr>
          <w:rFonts w:ascii="Times New Roman" w:eastAsia="Times New Roman" w:hAnsi="Times New Roman"/>
          <w:sz w:val="24"/>
          <w:szCs w:val="24"/>
          <w:lang w:eastAsia="ru-RU"/>
        </w:rPr>
        <w:t>рублей, или 99,99% к уточненным плановым назначениям.</w:t>
      </w:r>
    </w:p>
    <w:p w14:paraId="2392D09A" w14:textId="35E272C5" w:rsidR="00BA35FD" w:rsidRPr="00DB09D2" w:rsidRDefault="00BA35FD" w:rsidP="00BA35FD">
      <w:pPr>
        <w:spacing w:after="0"/>
        <w:jc w:val="both"/>
        <w:rPr>
          <w:rFonts w:ascii="Times New Roman" w:eastAsia="Calibri" w:hAnsi="Times New Roman" w:cs="Times New Roman"/>
          <w:sz w:val="24"/>
          <w:szCs w:val="24"/>
        </w:rPr>
      </w:pPr>
      <w:r>
        <w:rPr>
          <w:rFonts w:ascii="Times New Roman" w:hAnsi="Times New Roman" w:cs="Times New Roman"/>
          <w:color w:val="FF0000"/>
          <w:sz w:val="24"/>
          <w:szCs w:val="24"/>
        </w:rPr>
        <w:tab/>
      </w:r>
      <w:r w:rsidRPr="00460C6F">
        <w:rPr>
          <w:rFonts w:ascii="Times New Roman" w:eastAsia="Calibri" w:hAnsi="Times New Roman" w:cs="Times New Roman"/>
          <w:sz w:val="24"/>
          <w:szCs w:val="24"/>
        </w:rPr>
        <w:t>Указанные средства  были направлены на выполнение работ по благоус</w:t>
      </w:r>
      <w:r w:rsidRPr="00460C6F">
        <w:rPr>
          <w:rFonts w:ascii="Times New Roman" w:hAnsi="Times New Roman" w:cs="Times New Roman"/>
          <w:sz w:val="24"/>
          <w:szCs w:val="24"/>
        </w:rPr>
        <w:t xml:space="preserve">тройству дворовых территорий в </w:t>
      </w:r>
      <w:r w:rsidRPr="00460C6F">
        <w:rPr>
          <w:rFonts w:ascii="Times New Roman" w:eastAsia="Calibri" w:hAnsi="Times New Roman" w:cs="Times New Roman"/>
          <w:sz w:val="24"/>
          <w:szCs w:val="24"/>
        </w:rPr>
        <w:t>3-м и 7-м микрорайонах города Радужный в рамках реализации мероприятий регионального проекта «Формирование комфортной городской среды</w:t>
      </w:r>
      <w:r w:rsidRPr="00460C6F">
        <w:rPr>
          <w:rFonts w:ascii="Times New Roman" w:hAnsi="Times New Roman" w:cs="Times New Roman"/>
          <w:sz w:val="24"/>
          <w:szCs w:val="24"/>
        </w:rPr>
        <w:t xml:space="preserve">», в том числе: </w:t>
      </w:r>
      <w:r w:rsidRPr="00460C6F">
        <w:rPr>
          <w:rFonts w:ascii="Times New Roman" w:eastAsia="Calibri" w:hAnsi="Times New Roman" w:cs="Times New Roman"/>
          <w:sz w:val="24"/>
          <w:szCs w:val="24"/>
        </w:rPr>
        <w:t>за счет средств бюджета автономного округа  кассовое исполнение</w:t>
      </w:r>
      <w:r w:rsidRPr="00460C6F">
        <w:rPr>
          <w:rFonts w:ascii="Times New Roman" w:hAnsi="Times New Roman" w:cs="Times New Roman"/>
          <w:sz w:val="24"/>
          <w:szCs w:val="24"/>
        </w:rPr>
        <w:t xml:space="preserve"> составило 17 016,60 тыс.</w:t>
      </w:r>
      <w:r w:rsidR="00FD6011" w:rsidRPr="00460C6F">
        <w:rPr>
          <w:rFonts w:ascii="Times New Roman" w:hAnsi="Times New Roman" w:cs="Times New Roman"/>
          <w:sz w:val="24"/>
          <w:szCs w:val="24"/>
        </w:rPr>
        <w:t xml:space="preserve"> </w:t>
      </w:r>
      <w:r w:rsidRPr="00460C6F">
        <w:rPr>
          <w:rFonts w:ascii="Times New Roman" w:hAnsi="Times New Roman" w:cs="Times New Roman"/>
          <w:sz w:val="24"/>
          <w:szCs w:val="24"/>
        </w:rPr>
        <w:t>рублей, при плановых назначениях 17 016,70 тыс.</w:t>
      </w:r>
      <w:r w:rsidR="00FD6011" w:rsidRPr="00460C6F">
        <w:rPr>
          <w:rFonts w:ascii="Times New Roman" w:hAnsi="Times New Roman" w:cs="Times New Roman"/>
          <w:sz w:val="24"/>
          <w:szCs w:val="24"/>
        </w:rPr>
        <w:t xml:space="preserve"> </w:t>
      </w:r>
      <w:r w:rsidRPr="00460C6F">
        <w:rPr>
          <w:rFonts w:ascii="Times New Roman" w:hAnsi="Times New Roman" w:cs="Times New Roman"/>
          <w:sz w:val="24"/>
          <w:szCs w:val="24"/>
        </w:rPr>
        <w:t xml:space="preserve">рублей; </w:t>
      </w:r>
      <w:r w:rsidRPr="00460C6F">
        <w:rPr>
          <w:rFonts w:ascii="Times New Roman" w:eastAsia="Calibri" w:hAnsi="Times New Roman" w:cs="Times New Roman"/>
          <w:sz w:val="24"/>
          <w:szCs w:val="24"/>
        </w:rPr>
        <w:t xml:space="preserve"> за счет средств ПАО «НК «Роснефть» (ООО «РН-Юганскнефтегаз») в рамках </w:t>
      </w:r>
      <w:proofErr w:type="spellStart"/>
      <w:r w:rsidRPr="00460C6F">
        <w:rPr>
          <w:rFonts w:ascii="Times New Roman" w:eastAsia="Calibri" w:hAnsi="Times New Roman" w:cs="Times New Roman"/>
          <w:sz w:val="24"/>
          <w:szCs w:val="24"/>
        </w:rPr>
        <w:t>софинансирования</w:t>
      </w:r>
      <w:proofErr w:type="spellEnd"/>
      <w:r w:rsidRPr="00460C6F">
        <w:rPr>
          <w:rFonts w:ascii="Times New Roman" w:eastAsia="Calibri" w:hAnsi="Times New Roman" w:cs="Times New Roman"/>
          <w:sz w:val="24"/>
          <w:szCs w:val="24"/>
        </w:rPr>
        <w:t xml:space="preserve"> субсидии на благоустройство территорий муниципальных образований, кассовое и</w:t>
      </w:r>
      <w:r w:rsidRPr="00460C6F">
        <w:rPr>
          <w:rFonts w:ascii="Times New Roman" w:hAnsi="Times New Roman" w:cs="Times New Roman"/>
          <w:sz w:val="24"/>
          <w:szCs w:val="24"/>
        </w:rPr>
        <w:t>сполнение составило 1 890,73 тыс.</w:t>
      </w:r>
      <w:r w:rsidRPr="00460C6F">
        <w:rPr>
          <w:rFonts w:ascii="Times New Roman" w:eastAsia="Calibri" w:hAnsi="Times New Roman" w:cs="Times New Roman"/>
          <w:sz w:val="24"/>
          <w:szCs w:val="24"/>
        </w:rPr>
        <w:t xml:space="preserve"> рублей</w:t>
      </w:r>
      <w:r w:rsidRPr="00460C6F">
        <w:rPr>
          <w:rFonts w:ascii="Times New Roman" w:hAnsi="Times New Roman" w:cs="Times New Roman"/>
          <w:sz w:val="24"/>
          <w:szCs w:val="24"/>
        </w:rPr>
        <w:t>,</w:t>
      </w:r>
      <w:r w:rsidRPr="00460C6F">
        <w:rPr>
          <w:rFonts w:ascii="Times New Roman" w:eastAsia="Calibri" w:hAnsi="Times New Roman" w:cs="Times New Roman"/>
          <w:sz w:val="24"/>
          <w:szCs w:val="24"/>
        </w:rPr>
        <w:t xml:space="preserve"> при п</w:t>
      </w:r>
      <w:r w:rsidRPr="00460C6F">
        <w:rPr>
          <w:rFonts w:ascii="Times New Roman" w:hAnsi="Times New Roman" w:cs="Times New Roman"/>
          <w:sz w:val="24"/>
          <w:szCs w:val="24"/>
        </w:rPr>
        <w:t>лановых назначениях 1 892,52 тыс.</w:t>
      </w:r>
      <w:r w:rsidR="00460C6F" w:rsidRPr="00460C6F">
        <w:rPr>
          <w:rFonts w:ascii="Times New Roman" w:hAnsi="Times New Roman" w:cs="Times New Roman"/>
          <w:sz w:val="24"/>
          <w:szCs w:val="24"/>
        </w:rPr>
        <w:t xml:space="preserve"> </w:t>
      </w:r>
      <w:r w:rsidRPr="00460C6F">
        <w:rPr>
          <w:rFonts w:ascii="Times New Roman" w:eastAsia="Calibri" w:hAnsi="Times New Roman" w:cs="Times New Roman"/>
          <w:sz w:val="24"/>
          <w:szCs w:val="24"/>
        </w:rPr>
        <w:t>рублей</w:t>
      </w:r>
      <w:r w:rsidRPr="00460C6F">
        <w:rPr>
          <w:rFonts w:ascii="Times New Roman" w:hAnsi="Times New Roman" w:cs="Times New Roman"/>
          <w:sz w:val="24"/>
          <w:szCs w:val="24"/>
        </w:rPr>
        <w:t>.</w:t>
      </w:r>
    </w:p>
    <w:p w14:paraId="52596AAD" w14:textId="3194309A" w:rsidR="00BA35FD" w:rsidRDefault="00BA35FD" w:rsidP="00BA35FD">
      <w:pPr>
        <w:autoSpaceDE w:val="0"/>
        <w:autoSpaceDN w:val="0"/>
        <w:adjustRightInd w:val="0"/>
        <w:spacing w:after="0"/>
        <w:ind w:firstLine="708"/>
        <w:jc w:val="both"/>
        <w:rPr>
          <w:rFonts w:ascii="Times New Roman" w:hAnsi="Times New Roman"/>
          <w:sz w:val="24"/>
          <w:szCs w:val="24"/>
        </w:rPr>
      </w:pPr>
      <w:r w:rsidRPr="00460C6F">
        <w:rPr>
          <w:rFonts w:ascii="Times New Roman" w:hAnsi="Times New Roman"/>
          <w:sz w:val="24"/>
          <w:szCs w:val="24"/>
        </w:rPr>
        <w:t>Расходы на реализацию мероприятий подпрограммы «Благоустройство общественных территорий города Радужный» при плановых назначениях 24 327,68 тыс.</w:t>
      </w:r>
      <w:r w:rsidR="00460C6F" w:rsidRPr="00460C6F">
        <w:rPr>
          <w:rFonts w:ascii="Times New Roman" w:hAnsi="Times New Roman"/>
          <w:sz w:val="24"/>
          <w:szCs w:val="24"/>
        </w:rPr>
        <w:t xml:space="preserve"> </w:t>
      </w:r>
      <w:r w:rsidRPr="00460C6F">
        <w:rPr>
          <w:rFonts w:ascii="Times New Roman" w:hAnsi="Times New Roman"/>
          <w:sz w:val="24"/>
          <w:szCs w:val="24"/>
        </w:rPr>
        <w:t>рублей составили в сумме 20 481,82 тыс.</w:t>
      </w:r>
      <w:r w:rsidR="00460C6F" w:rsidRPr="00460C6F">
        <w:rPr>
          <w:rFonts w:ascii="Times New Roman" w:hAnsi="Times New Roman"/>
          <w:sz w:val="24"/>
          <w:szCs w:val="24"/>
        </w:rPr>
        <w:t xml:space="preserve"> </w:t>
      </w:r>
      <w:r w:rsidRPr="00460C6F">
        <w:rPr>
          <w:rFonts w:ascii="Times New Roman" w:hAnsi="Times New Roman"/>
          <w:sz w:val="24"/>
          <w:szCs w:val="24"/>
        </w:rPr>
        <w:t>рублей, или 84,19% к уточненным плановым назначениям, в том числе:</w:t>
      </w:r>
    </w:p>
    <w:p w14:paraId="4B5E5AAB" w14:textId="05ABA086" w:rsidR="00BA35FD" w:rsidRPr="00460C6F" w:rsidRDefault="00BA35FD" w:rsidP="00BA35FD">
      <w:pPr>
        <w:autoSpaceDE w:val="0"/>
        <w:autoSpaceDN w:val="0"/>
        <w:adjustRightInd w:val="0"/>
        <w:spacing w:after="0"/>
        <w:ind w:firstLine="708"/>
        <w:jc w:val="both"/>
        <w:rPr>
          <w:rFonts w:ascii="Times New Roman" w:hAnsi="Times New Roman"/>
          <w:sz w:val="24"/>
          <w:szCs w:val="24"/>
        </w:rPr>
      </w:pPr>
      <w:r w:rsidRPr="00460C6F">
        <w:rPr>
          <w:rFonts w:ascii="Times New Roman" w:hAnsi="Times New Roman"/>
          <w:sz w:val="24"/>
          <w:szCs w:val="24"/>
        </w:rPr>
        <w:t xml:space="preserve">-  по основному мероприятию </w:t>
      </w:r>
      <w:r w:rsidRPr="00460C6F">
        <w:rPr>
          <w:rFonts w:ascii="Times New Roman" w:hAnsi="Times New Roman"/>
          <w:iCs/>
          <w:sz w:val="24"/>
          <w:szCs w:val="24"/>
        </w:rPr>
        <w:t>«Благоустройство общественных территорий»</w:t>
      </w:r>
      <w:r w:rsidRPr="00460C6F">
        <w:rPr>
          <w:rFonts w:ascii="Times New Roman" w:hAnsi="Times New Roman"/>
          <w:sz w:val="24"/>
          <w:szCs w:val="24"/>
        </w:rPr>
        <w:t xml:space="preserve"> при плановых назначениях 5 590,38 тыс.</w:t>
      </w:r>
      <w:r w:rsidR="00460C6F" w:rsidRPr="00460C6F">
        <w:rPr>
          <w:rFonts w:ascii="Times New Roman" w:hAnsi="Times New Roman"/>
          <w:sz w:val="24"/>
          <w:szCs w:val="24"/>
        </w:rPr>
        <w:t xml:space="preserve"> </w:t>
      </w:r>
      <w:r w:rsidRPr="00460C6F">
        <w:rPr>
          <w:rFonts w:ascii="Times New Roman" w:hAnsi="Times New Roman"/>
          <w:sz w:val="24"/>
          <w:szCs w:val="24"/>
        </w:rPr>
        <w:t>рублей кассовое исполнение составило в сумме 1 744,61 тыс. рублей, или 31,21% к уточненным плановым назначениям</w:t>
      </w:r>
      <w:r w:rsidR="00460C6F" w:rsidRPr="00460C6F">
        <w:rPr>
          <w:rFonts w:ascii="Times New Roman" w:hAnsi="Times New Roman"/>
          <w:sz w:val="24"/>
          <w:szCs w:val="24"/>
        </w:rPr>
        <w:t>, с</w:t>
      </w:r>
      <w:r w:rsidRPr="00460C6F">
        <w:rPr>
          <w:rFonts w:ascii="Times New Roman" w:hAnsi="Times New Roman"/>
          <w:sz w:val="24"/>
          <w:szCs w:val="24"/>
        </w:rPr>
        <w:t>редства направлены:</w:t>
      </w:r>
    </w:p>
    <w:p w14:paraId="7DC93A91" w14:textId="6449FC1D" w:rsidR="00BA35FD" w:rsidRPr="00460C6F" w:rsidRDefault="00BA35FD" w:rsidP="00BA35FD">
      <w:pPr>
        <w:autoSpaceDE w:val="0"/>
        <w:autoSpaceDN w:val="0"/>
        <w:adjustRightInd w:val="0"/>
        <w:spacing w:after="0"/>
        <w:ind w:firstLine="708"/>
        <w:jc w:val="both"/>
        <w:rPr>
          <w:rFonts w:ascii="Times New Roman" w:hAnsi="Times New Roman"/>
          <w:sz w:val="24"/>
          <w:szCs w:val="24"/>
        </w:rPr>
      </w:pPr>
      <w:r w:rsidRPr="00460C6F">
        <w:rPr>
          <w:rFonts w:ascii="Times New Roman" w:hAnsi="Times New Roman"/>
          <w:sz w:val="24"/>
          <w:szCs w:val="24"/>
        </w:rPr>
        <w:t xml:space="preserve">- на подготовку заявки на участие во Всероссийском конкурсе лучших проектов создания комфортной городской среды в категории "малые города" 2021 года для проектов, реализация которых предусмотрена в 2023-2024 годах </w:t>
      </w:r>
      <w:r w:rsidR="00460C6F" w:rsidRPr="00460C6F">
        <w:rPr>
          <w:rFonts w:ascii="Times New Roman" w:hAnsi="Times New Roman"/>
          <w:sz w:val="24"/>
          <w:szCs w:val="24"/>
        </w:rPr>
        <w:t xml:space="preserve">за счет средств бюджета города </w:t>
      </w:r>
      <w:r w:rsidRPr="00460C6F">
        <w:rPr>
          <w:rFonts w:ascii="Times New Roman" w:hAnsi="Times New Roman"/>
          <w:sz w:val="24"/>
          <w:szCs w:val="24"/>
        </w:rPr>
        <w:t>в сумме 584,62 тыс.</w:t>
      </w:r>
      <w:r w:rsidR="00460C6F">
        <w:rPr>
          <w:rFonts w:ascii="Times New Roman" w:hAnsi="Times New Roman"/>
          <w:sz w:val="24"/>
          <w:szCs w:val="24"/>
        </w:rPr>
        <w:t xml:space="preserve"> </w:t>
      </w:r>
      <w:r w:rsidRPr="00460C6F">
        <w:rPr>
          <w:rFonts w:ascii="Times New Roman" w:hAnsi="Times New Roman"/>
          <w:sz w:val="24"/>
          <w:szCs w:val="24"/>
        </w:rPr>
        <w:t xml:space="preserve">рублей; </w:t>
      </w:r>
    </w:p>
    <w:p w14:paraId="2BD8D4D2" w14:textId="298062E7" w:rsidR="00BA35FD" w:rsidRDefault="00BA35FD" w:rsidP="00BA35FD">
      <w:pPr>
        <w:autoSpaceDE w:val="0"/>
        <w:autoSpaceDN w:val="0"/>
        <w:adjustRightInd w:val="0"/>
        <w:spacing w:after="0"/>
        <w:ind w:firstLine="708"/>
        <w:jc w:val="both"/>
        <w:rPr>
          <w:rFonts w:ascii="Times New Roman" w:eastAsia="Times New Roman" w:hAnsi="Times New Roman"/>
          <w:bCs/>
          <w:color w:val="000000"/>
          <w:sz w:val="24"/>
          <w:szCs w:val="24"/>
          <w:lang w:eastAsia="ru-RU"/>
        </w:rPr>
      </w:pPr>
      <w:r w:rsidRPr="00460C6F">
        <w:rPr>
          <w:rFonts w:ascii="Times New Roman" w:eastAsia="Times New Roman" w:hAnsi="Times New Roman"/>
          <w:sz w:val="24"/>
          <w:szCs w:val="24"/>
          <w:lang w:eastAsia="ru-RU"/>
        </w:rPr>
        <w:lastRenderedPageBreak/>
        <w:t xml:space="preserve">- </w:t>
      </w:r>
      <w:r w:rsidR="00460C6F">
        <w:rPr>
          <w:rFonts w:ascii="Times New Roman" w:eastAsia="Times New Roman" w:hAnsi="Times New Roman"/>
          <w:sz w:val="24"/>
          <w:szCs w:val="24"/>
          <w:lang w:eastAsia="ru-RU"/>
        </w:rPr>
        <w:t xml:space="preserve">на </w:t>
      </w:r>
      <w:r w:rsidRPr="00460C6F">
        <w:rPr>
          <w:rFonts w:ascii="Times New Roman" w:eastAsia="Times New Roman" w:hAnsi="Times New Roman"/>
          <w:bCs/>
          <w:color w:val="000000"/>
          <w:sz w:val="24"/>
          <w:szCs w:val="24"/>
          <w:lang w:eastAsia="ru-RU"/>
        </w:rPr>
        <w:t>благоустройство территории Аллеи Славы, расположенной по адресу: ХМАО-Югра, г.</w:t>
      </w:r>
      <w:r w:rsidR="00460C6F">
        <w:rPr>
          <w:rFonts w:ascii="Times New Roman" w:eastAsia="Times New Roman" w:hAnsi="Times New Roman"/>
          <w:bCs/>
          <w:color w:val="000000"/>
          <w:sz w:val="24"/>
          <w:szCs w:val="24"/>
          <w:lang w:eastAsia="ru-RU"/>
        </w:rPr>
        <w:t xml:space="preserve"> </w:t>
      </w:r>
      <w:r w:rsidRPr="00460C6F">
        <w:rPr>
          <w:rFonts w:ascii="Times New Roman" w:eastAsia="Times New Roman" w:hAnsi="Times New Roman"/>
          <w:bCs/>
          <w:color w:val="000000"/>
          <w:sz w:val="24"/>
          <w:szCs w:val="24"/>
          <w:lang w:eastAsia="ru-RU"/>
        </w:rPr>
        <w:t>Радужный, 10 микрорайон, территория между ул.</w:t>
      </w:r>
      <w:r w:rsidR="00460C6F">
        <w:rPr>
          <w:rFonts w:ascii="Times New Roman" w:eastAsia="Times New Roman" w:hAnsi="Times New Roman"/>
          <w:bCs/>
          <w:color w:val="000000"/>
          <w:sz w:val="24"/>
          <w:szCs w:val="24"/>
          <w:lang w:eastAsia="ru-RU"/>
        </w:rPr>
        <w:t xml:space="preserve"> </w:t>
      </w:r>
      <w:r w:rsidRPr="00460C6F">
        <w:rPr>
          <w:rFonts w:ascii="Times New Roman" w:eastAsia="Times New Roman" w:hAnsi="Times New Roman"/>
          <w:bCs/>
          <w:color w:val="000000"/>
          <w:sz w:val="24"/>
          <w:szCs w:val="24"/>
          <w:lang w:eastAsia="ru-RU"/>
        </w:rPr>
        <w:t>Парковая, ул.</w:t>
      </w:r>
      <w:r w:rsidR="00460C6F">
        <w:rPr>
          <w:rFonts w:ascii="Times New Roman" w:eastAsia="Times New Roman" w:hAnsi="Times New Roman"/>
          <w:bCs/>
          <w:color w:val="000000"/>
          <w:sz w:val="24"/>
          <w:szCs w:val="24"/>
          <w:lang w:eastAsia="ru-RU"/>
        </w:rPr>
        <w:t xml:space="preserve"> </w:t>
      </w:r>
      <w:r w:rsidRPr="00460C6F">
        <w:rPr>
          <w:rFonts w:ascii="Times New Roman" w:eastAsia="Times New Roman" w:hAnsi="Times New Roman"/>
          <w:bCs/>
          <w:color w:val="000000"/>
          <w:sz w:val="24"/>
          <w:szCs w:val="24"/>
          <w:lang w:eastAsia="ru-RU"/>
        </w:rPr>
        <w:t xml:space="preserve">Бульварная, МАДОУ ДС №5 "Росток" </w:t>
      </w:r>
      <w:r w:rsidR="00460C6F" w:rsidRPr="00460C6F">
        <w:rPr>
          <w:rFonts w:ascii="Times New Roman" w:eastAsia="Times New Roman" w:hAnsi="Times New Roman"/>
          <w:sz w:val="24"/>
          <w:szCs w:val="24"/>
          <w:lang w:eastAsia="ru-RU"/>
        </w:rPr>
        <w:t>за счет средств по договору пожертвования с ПАО «НК «Роснефть» (АО «ННП»)</w:t>
      </w:r>
      <w:r w:rsidR="00C75DBC">
        <w:rPr>
          <w:rFonts w:ascii="Times New Roman" w:eastAsia="Times New Roman" w:hAnsi="Times New Roman"/>
          <w:sz w:val="24"/>
          <w:szCs w:val="24"/>
          <w:lang w:eastAsia="ru-RU"/>
        </w:rPr>
        <w:t xml:space="preserve"> </w:t>
      </w:r>
      <w:r w:rsidRPr="00460C6F">
        <w:rPr>
          <w:rFonts w:ascii="Times New Roman" w:eastAsia="Times New Roman" w:hAnsi="Times New Roman"/>
          <w:bCs/>
          <w:color w:val="000000"/>
          <w:sz w:val="24"/>
          <w:szCs w:val="24"/>
          <w:lang w:eastAsia="ru-RU"/>
        </w:rPr>
        <w:t>в сумме 1 159,99 тыс.</w:t>
      </w:r>
      <w:r w:rsidR="00460C6F">
        <w:rPr>
          <w:rFonts w:ascii="Times New Roman" w:eastAsia="Times New Roman" w:hAnsi="Times New Roman"/>
          <w:bCs/>
          <w:color w:val="000000"/>
          <w:sz w:val="24"/>
          <w:szCs w:val="24"/>
          <w:lang w:eastAsia="ru-RU"/>
        </w:rPr>
        <w:t xml:space="preserve"> </w:t>
      </w:r>
      <w:r w:rsidRPr="00460C6F">
        <w:rPr>
          <w:rFonts w:ascii="Times New Roman" w:eastAsia="Times New Roman" w:hAnsi="Times New Roman"/>
          <w:bCs/>
          <w:color w:val="000000"/>
          <w:sz w:val="24"/>
          <w:szCs w:val="24"/>
          <w:lang w:eastAsia="ru-RU"/>
        </w:rPr>
        <w:t>рублей.</w:t>
      </w:r>
    </w:p>
    <w:p w14:paraId="386957C7" w14:textId="7DEDDE91" w:rsidR="00BA35FD" w:rsidRDefault="00BA35FD" w:rsidP="00BA35FD">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w:t>
      </w:r>
      <w:r w:rsidR="00460C6F" w:rsidRPr="00DE61B6">
        <w:rPr>
          <w:rFonts w:ascii="Times New Roman" w:hAnsi="Times New Roman"/>
          <w:sz w:val="24"/>
          <w:szCs w:val="24"/>
        </w:rPr>
        <w:t xml:space="preserve">- на </w:t>
      </w:r>
      <w:r w:rsidRPr="00DE61B6">
        <w:rPr>
          <w:rFonts w:ascii="Times New Roman" w:hAnsi="Times New Roman"/>
          <w:sz w:val="24"/>
          <w:szCs w:val="24"/>
        </w:rPr>
        <w:t>поставк</w:t>
      </w:r>
      <w:r w:rsidR="00460C6F" w:rsidRPr="00DE61B6">
        <w:rPr>
          <w:rFonts w:ascii="Times New Roman" w:hAnsi="Times New Roman"/>
          <w:sz w:val="24"/>
          <w:szCs w:val="24"/>
        </w:rPr>
        <w:t>у</w:t>
      </w:r>
      <w:r w:rsidRPr="00DE61B6">
        <w:rPr>
          <w:rFonts w:ascii="Times New Roman" w:hAnsi="Times New Roman"/>
          <w:sz w:val="24"/>
          <w:szCs w:val="24"/>
        </w:rPr>
        <w:t xml:space="preserve"> и монтаж светодиодного всепогодного уличного экрана с комплектом трансляционного оборудования для установки по адресу: ХМАО-Югра, </w:t>
      </w:r>
      <w:proofErr w:type="spellStart"/>
      <w:r w:rsidRPr="00DE61B6">
        <w:rPr>
          <w:rFonts w:ascii="Times New Roman" w:hAnsi="Times New Roman"/>
          <w:sz w:val="24"/>
          <w:szCs w:val="24"/>
        </w:rPr>
        <w:t>г.Радужный</w:t>
      </w:r>
      <w:proofErr w:type="spellEnd"/>
      <w:r w:rsidRPr="00DE61B6">
        <w:rPr>
          <w:rFonts w:ascii="Times New Roman" w:hAnsi="Times New Roman"/>
          <w:sz w:val="24"/>
          <w:szCs w:val="24"/>
        </w:rPr>
        <w:t>, 5 микрорайон, Городской парк культуры и отдыха, площадь "Дружбы народов"</w:t>
      </w:r>
      <w:r w:rsidR="00460C6F" w:rsidRPr="00DE61B6">
        <w:rPr>
          <w:rFonts w:ascii="Times New Roman" w:hAnsi="Times New Roman"/>
          <w:sz w:val="24"/>
          <w:szCs w:val="24"/>
        </w:rPr>
        <w:t xml:space="preserve"> </w:t>
      </w:r>
      <w:r w:rsidRPr="00DE61B6">
        <w:rPr>
          <w:rFonts w:ascii="Times New Roman" w:hAnsi="Times New Roman"/>
          <w:sz w:val="24"/>
          <w:szCs w:val="24"/>
        </w:rPr>
        <w:t>за счет безвозмездных поступлений было запланировано 3 845,68 тыс.</w:t>
      </w:r>
      <w:r w:rsidR="00C75DBC">
        <w:rPr>
          <w:rFonts w:ascii="Times New Roman" w:hAnsi="Times New Roman"/>
          <w:sz w:val="24"/>
          <w:szCs w:val="24"/>
        </w:rPr>
        <w:t xml:space="preserve"> </w:t>
      </w:r>
      <w:r w:rsidRPr="00DE61B6">
        <w:rPr>
          <w:rFonts w:ascii="Times New Roman" w:hAnsi="Times New Roman"/>
          <w:sz w:val="24"/>
          <w:szCs w:val="24"/>
        </w:rPr>
        <w:t>рублей, в том числе:  по соглашению с ПАО НК "РуссНефть" – 2 000,00 тыс.</w:t>
      </w:r>
      <w:r w:rsidR="00C75DBC">
        <w:rPr>
          <w:rFonts w:ascii="Times New Roman" w:hAnsi="Times New Roman"/>
          <w:sz w:val="24"/>
          <w:szCs w:val="24"/>
        </w:rPr>
        <w:t xml:space="preserve"> </w:t>
      </w:r>
      <w:r w:rsidRPr="00DE61B6">
        <w:rPr>
          <w:rFonts w:ascii="Times New Roman" w:hAnsi="Times New Roman"/>
          <w:sz w:val="24"/>
          <w:szCs w:val="24"/>
        </w:rPr>
        <w:t>рублей, по соглашению с ОАО "</w:t>
      </w:r>
      <w:proofErr w:type="spellStart"/>
      <w:r w:rsidRPr="00DE61B6">
        <w:rPr>
          <w:rFonts w:ascii="Times New Roman" w:hAnsi="Times New Roman"/>
          <w:sz w:val="24"/>
          <w:szCs w:val="24"/>
        </w:rPr>
        <w:t>Варьеганнефть</w:t>
      </w:r>
      <w:proofErr w:type="spellEnd"/>
      <w:r w:rsidRPr="00DE61B6">
        <w:rPr>
          <w:rFonts w:ascii="Times New Roman" w:hAnsi="Times New Roman"/>
          <w:sz w:val="24"/>
          <w:szCs w:val="24"/>
        </w:rPr>
        <w:t>" в сумме 1 700,00 тыс.</w:t>
      </w:r>
      <w:r w:rsidR="00C75DBC">
        <w:rPr>
          <w:rFonts w:ascii="Times New Roman" w:hAnsi="Times New Roman"/>
          <w:sz w:val="24"/>
          <w:szCs w:val="24"/>
        </w:rPr>
        <w:t xml:space="preserve"> </w:t>
      </w:r>
      <w:r w:rsidRPr="00DE61B6">
        <w:rPr>
          <w:rFonts w:ascii="Times New Roman" w:hAnsi="Times New Roman"/>
          <w:sz w:val="24"/>
          <w:szCs w:val="24"/>
        </w:rPr>
        <w:t xml:space="preserve">рублей, по соглашению с ПАО </w:t>
      </w:r>
      <w:proofErr w:type="spellStart"/>
      <w:r w:rsidRPr="00DE61B6">
        <w:rPr>
          <w:rFonts w:ascii="Times New Roman" w:hAnsi="Times New Roman"/>
          <w:sz w:val="24"/>
          <w:szCs w:val="24"/>
        </w:rPr>
        <w:t>НК"Роснефть</w:t>
      </w:r>
      <w:proofErr w:type="spellEnd"/>
      <w:r w:rsidRPr="00DE61B6">
        <w:rPr>
          <w:rFonts w:ascii="Times New Roman" w:hAnsi="Times New Roman"/>
          <w:sz w:val="24"/>
          <w:szCs w:val="24"/>
        </w:rPr>
        <w:t>"(ПАО "</w:t>
      </w:r>
      <w:proofErr w:type="spellStart"/>
      <w:r w:rsidRPr="00DE61B6">
        <w:rPr>
          <w:rFonts w:ascii="Times New Roman" w:hAnsi="Times New Roman"/>
          <w:sz w:val="24"/>
          <w:szCs w:val="24"/>
        </w:rPr>
        <w:t>Варьеганнефтегаз</w:t>
      </w:r>
      <w:proofErr w:type="spellEnd"/>
      <w:r w:rsidRPr="00DE61B6">
        <w:rPr>
          <w:rFonts w:ascii="Times New Roman" w:hAnsi="Times New Roman"/>
          <w:sz w:val="24"/>
          <w:szCs w:val="24"/>
        </w:rPr>
        <w:t>") в сумме 145,68 тыс.</w:t>
      </w:r>
      <w:r w:rsidR="00C75DBC">
        <w:rPr>
          <w:rFonts w:ascii="Times New Roman" w:hAnsi="Times New Roman"/>
          <w:sz w:val="24"/>
          <w:szCs w:val="24"/>
        </w:rPr>
        <w:t xml:space="preserve"> </w:t>
      </w:r>
      <w:r w:rsidRPr="00DE61B6">
        <w:rPr>
          <w:rFonts w:ascii="Times New Roman" w:hAnsi="Times New Roman"/>
          <w:sz w:val="24"/>
          <w:szCs w:val="24"/>
        </w:rPr>
        <w:t>рублей.  В 2021 году кассовые расходы не производились в связи с невыполнением своих обязательств поставщиком по муниципальному контракту.</w:t>
      </w:r>
    </w:p>
    <w:p w14:paraId="3C593ED1" w14:textId="339F11B4" w:rsidR="00BA35FD" w:rsidRPr="00DE61B6" w:rsidRDefault="00BA35FD" w:rsidP="00BA35FD">
      <w:pPr>
        <w:autoSpaceDE w:val="0"/>
        <w:autoSpaceDN w:val="0"/>
        <w:adjustRightInd w:val="0"/>
        <w:spacing w:after="0"/>
        <w:ind w:firstLine="708"/>
        <w:jc w:val="both"/>
        <w:rPr>
          <w:rFonts w:ascii="Times New Roman" w:hAnsi="Times New Roman"/>
          <w:sz w:val="24"/>
          <w:szCs w:val="24"/>
        </w:rPr>
      </w:pPr>
      <w:r>
        <w:rPr>
          <w:rFonts w:ascii="Calibri" w:eastAsia="Calibri" w:hAnsi="Calibri" w:cs="Times New Roman"/>
        </w:rPr>
        <w:t xml:space="preserve">  </w:t>
      </w:r>
      <w:r w:rsidRPr="00DE61B6">
        <w:rPr>
          <w:rFonts w:ascii="Times New Roman" w:hAnsi="Times New Roman"/>
          <w:sz w:val="24"/>
          <w:szCs w:val="24"/>
        </w:rPr>
        <w:t xml:space="preserve">-  по основному мероприятию </w:t>
      </w:r>
      <w:r w:rsidRPr="00DE61B6">
        <w:rPr>
          <w:rFonts w:ascii="Times New Roman" w:hAnsi="Times New Roman"/>
          <w:iCs/>
          <w:sz w:val="24"/>
          <w:szCs w:val="24"/>
        </w:rPr>
        <w:t>«Региональный проект «Формирование городской среды»</w:t>
      </w:r>
      <w:r w:rsidRPr="00DE61B6">
        <w:rPr>
          <w:rFonts w:ascii="Times New Roman" w:hAnsi="Times New Roman"/>
          <w:sz w:val="24"/>
          <w:szCs w:val="24"/>
        </w:rPr>
        <w:t xml:space="preserve"> при годовых плановых назначениях 18 737,30 кассовое исполнение составило в сумме 18 737,21 тыс. рублей, или 100% к уточненным плановым назначениям, в том числе: за счет средств федерального бюджета 6 158,00 тыс.</w:t>
      </w:r>
      <w:r w:rsidR="00DE61B6" w:rsidRPr="00DE61B6">
        <w:rPr>
          <w:rFonts w:ascii="Times New Roman" w:hAnsi="Times New Roman"/>
          <w:sz w:val="24"/>
          <w:szCs w:val="24"/>
        </w:rPr>
        <w:t xml:space="preserve"> </w:t>
      </w:r>
      <w:r w:rsidRPr="00DE61B6">
        <w:rPr>
          <w:rFonts w:ascii="Times New Roman" w:hAnsi="Times New Roman"/>
          <w:sz w:val="24"/>
          <w:szCs w:val="24"/>
        </w:rPr>
        <w:t>рублей, за счет средств бюджета автономного округа 9 631,74 тыс.</w:t>
      </w:r>
      <w:r w:rsidR="00DE61B6" w:rsidRPr="00DE61B6">
        <w:rPr>
          <w:rFonts w:ascii="Times New Roman" w:hAnsi="Times New Roman"/>
          <w:sz w:val="24"/>
          <w:szCs w:val="24"/>
        </w:rPr>
        <w:t xml:space="preserve"> </w:t>
      </w:r>
      <w:r w:rsidRPr="00DE61B6">
        <w:rPr>
          <w:rFonts w:ascii="Times New Roman" w:hAnsi="Times New Roman"/>
          <w:sz w:val="24"/>
          <w:szCs w:val="24"/>
        </w:rPr>
        <w:t>рублей, за счет средств бюджета города 2 947,47 тыс.</w:t>
      </w:r>
      <w:r w:rsidR="00DE61B6" w:rsidRPr="00DE61B6">
        <w:rPr>
          <w:rFonts w:ascii="Times New Roman" w:hAnsi="Times New Roman"/>
          <w:sz w:val="24"/>
          <w:szCs w:val="24"/>
        </w:rPr>
        <w:t xml:space="preserve"> </w:t>
      </w:r>
      <w:r w:rsidRPr="00DE61B6">
        <w:rPr>
          <w:rFonts w:ascii="Times New Roman" w:hAnsi="Times New Roman"/>
          <w:sz w:val="24"/>
          <w:szCs w:val="24"/>
        </w:rPr>
        <w:t>рублей. Средства направлены:</w:t>
      </w:r>
    </w:p>
    <w:p w14:paraId="46CBA361" w14:textId="5B5FDC38" w:rsidR="00BA35FD" w:rsidRPr="00DE61B6" w:rsidRDefault="00BA35FD" w:rsidP="00BA35FD">
      <w:pPr>
        <w:autoSpaceDE w:val="0"/>
        <w:autoSpaceDN w:val="0"/>
        <w:adjustRightInd w:val="0"/>
        <w:spacing w:after="0"/>
        <w:ind w:firstLine="708"/>
        <w:jc w:val="both"/>
        <w:rPr>
          <w:rFonts w:ascii="Times New Roman" w:hAnsi="Times New Roman"/>
          <w:sz w:val="24"/>
          <w:szCs w:val="24"/>
        </w:rPr>
      </w:pPr>
      <w:r w:rsidRPr="00DE61B6">
        <w:rPr>
          <w:rFonts w:ascii="Times New Roman" w:hAnsi="Times New Roman"/>
          <w:sz w:val="24"/>
          <w:szCs w:val="24"/>
        </w:rPr>
        <w:t xml:space="preserve">- на благоустройство территории городского парка культуры и отдыха в виде капитального ремонта твердого покрытия </w:t>
      </w:r>
      <w:r w:rsidR="00DE61B6" w:rsidRPr="00DE61B6">
        <w:rPr>
          <w:rFonts w:ascii="Times New Roman" w:hAnsi="Times New Roman"/>
          <w:sz w:val="24"/>
          <w:szCs w:val="24"/>
        </w:rPr>
        <w:t xml:space="preserve">за счет средств бюджета города </w:t>
      </w:r>
      <w:r w:rsidRPr="00DE61B6">
        <w:rPr>
          <w:rFonts w:ascii="Times New Roman" w:hAnsi="Times New Roman"/>
          <w:sz w:val="24"/>
          <w:szCs w:val="24"/>
        </w:rPr>
        <w:t>в сумме 800,93 тыс.</w:t>
      </w:r>
      <w:r w:rsidR="00DE61B6">
        <w:rPr>
          <w:rFonts w:ascii="Times New Roman" w:hAnsi="Times New Roman"/>
          <w:sz w:val="24"/>
          <w:szCs w:val="24"/>
        </w:rPr>
        <w:t xml:space="preserve"> </w:t>
      </w:r>
      <w:r w:rsidRPr="00DE61B6">
        <w:rPr>
          <w:rFonts w:ascii="Times New Roman" w:hAnsi="Times New Roman"/>
          <w:sz w:val="24"/>
          <w:szCs w:val="24"/>
        </w:rPr>
        <w:t>рублей;</w:t>
      </w:r>
    </w:p>
    <w:p w14:paraId="0D4796B5" w14:textId="410B1A9C" w:rsidR="00BA35FD" w:rsidRDefault="00BA35FD" w:rsidP="00BA35FD">
      <w:pPr>
        <w:autoSpaceDE w:val="0"/>
        <w:autoSpaceDN w:val="0"/>
        <w:adjustRightInd w:val="0"/>
        <w:spacing w:after="0"/>
        <w:ind w:firstLine="708"/>
        <w:jc w:val="both"/>
        <w:rPr>
          <w:rFonts w:ascii="Times New Roman" w:hAnsi="Times New Roman"/>
          <w:sz w:val="24"/>
          <w:szCs w:val="24"/>
        </w:rPr>
      </w:pPr>
      <w:r w:rsidRPr="00DE61B6">
        <w:rPr>
          <w:rFonts w:ascii="Times New Roman" w:hAnsi="Times New Roman"/>
          <w:sz w:val="24"/>
          <w:szCs w:val="24"/>
        </w:rPr>
        <w:t>- на благоустройство территории «Сквер имени Виктора Ивановича Муравленко» в сумме 17 936,28 тыс.</w:t>
      </w:r>
      <w:r w:rsidR="00DE61B6">
        <w:rPr>
          <w:rFonts w:ascii="Times New Roman" w:hAnsi="Times New Roman"/>
          <w:sz w:val="24"/>
          <w:szCs w:val="24"/>
        </w:rPr>
        <w:t xml:space="preserve"> </w:t>
      </w:r>
      <w:r w:rsidRPr="00DE61B6">
        <w:rPr>
          <w:rFonts w:ascii="Times New Roman" w:hAnsi="Times New Roman"/>
          <w:sz w:val="24"/>
          <w:szCs w:val="24"/>
        </w:rPr>
        <w:t>рублей, в том числе: средства федерального бюджета 6 158,00 тыс.</w:t>
      </w:r>
      <w:r w:rsidR="00DE61B6">
        <w:rPr>
          <w:rFonts w:ascii="Times New Roman" w:hAnsi="Times New Roman"/>
          <w:sz w:val="24"/>
          <w:szCs w:val="24"/>
        </w:rPr>
        <w:t xml:space="preserve"> </w:t>
      </w:r>
      <w:r w:rsidRPr="00DE61B6">
        <w:rPr>
          <w:rFonts w:ascii="Times New Roman" w:hAnsi="Times New Roman"/>
          <w:sz w:val="24"/>
          <w:szCs w:val="24"/>
        </w:rPr>
        <w:t>рублей, средства бюджета автономного округа 9 631,74 тыс.</w:t>
      </w:r>
      <w:r w:rsidR="00DE61B6">
        <w:rPr>
          <w:rFonts w:ascii="Times New Roman" w:hAnsi="Times New Roman"/>
          <w:sz w:val="24"/>
          <w:szCs w:val="24"/>
        </w:rPr>
        <w:t xml:space="preserve"> </w:t>
      </w:r>
      <w:r w:rsidRPr="00DE61B6">
        <w:rPr>
          <w:rFonts w:ascii="Times New Roman" w:hAnsi="Times New Roman"/>
          <w:sz w:val="24"/>
          <w:szCs w:val="24"/>
        </w:rPr>
        <w:t>рублей, средства бюджета города 2 146,54 тыс.</w:t>
      </w:r>
      <w:r w:rsidR="00DE61B6">
        <w:rPr>
          <w:rFonts w:ascii="Times New Roman" w:hAnsi="Times New Roman"/>
          <w:sz w:val="24"/>
          <w:szCs w:val="24"/>
        </w:rPr>
        <w:t xml:space="preserve"> </w:t>
      </w:r>
      <w:r w:rsidRPr="00DE61B6">
        <w:rPr>
          <w:rFonts w:ascii="Times New Roman" w:hAnsi="Times New Roman"/>
          <w:sz w:val="24"/>
          <w:szCs w:val="24"/>
        </w:rPr>
        <w:t>рублей.</w:t>
      </w:r>
    </w:p>
    <w:p w14:paraId="0E6D68C3" w14:textId="677A93E0" w:rsidR="00BA35FD" w:rsidRPr="00DE61B6" w:rsidRDefault="00BA35FD" w:rsidP="00BA35FD">
      <w:pPr>
        <w:autoSpaceDE w:val="0"/>
        <w:autoSpaceDN w:val="0"/>
        <w:adjustRightInd w:val="0"/>
        <w:spacing w:after="0"/>
        <w:ind w:firstLine="708"/>
        <w:jc w:val="both"/>
        <w:rPr>
          <w:rFonts w:ascii="Times New Roman" w:hAnsi="Times New Roman"/>
          <w:sz w:val="24"/>
          <w:szCs w:val="24"/>
        </w:rPr>
      </w:pPr>
      <w:r w:rsidRPr="00DE61B6">
        <w:rPr>
          <w:rFonts w:ascii="Times New Roman" w:hAnsi="Times New Roman"/>
          <w:sz w:val="24"/>
          <w:szCs w:val="24"/>
        </w:rPr>
        <w:t>Расходы на реализацию мероприятий подпрограммы «Обеспечение благоустройства территории города Радужный» при плановых назначениях 123 030,98 тыс.</w:t>
      </w:r>
      <w:r w:rsidR="00DE61B6" w:rsidRPr="00DE61B6">
        <w:rPr>
          <w:rFonts w:ascii="Times New Roman" w:hAnsi="Times New Roman"/>
          <w:sz w:val="24"/>
          <w:szCs w:val="24"/>
        </w:rPr>
        <w:t xml:space="preserve"> </w:t>
      </w:r>
      <w:r w:rsidRPr="00DE61B6">
        <w:rPr>
          <w:rFonts w:ascii="Times New Roman" w:hAnsi="Times New Roman"/>
          <w:sz w:val="24"/>
          <w:szCs w:val="24"/>
        </w:rPr>
        <w:t>рублей составили в сумме 114 849,19 тыс.</w:t>
      </w:r>
      <w:r w:rsidR="00DE61B6" w:rsidRPr="00DE61B6">
        <w:rPr>
          <w:rFonts w:ascii="Times New Roman" w:hAnsi="Times New Roman"/>
          <w:sz w:val="24"/>
          <w:szCs w:val="24"/>
        </w:rPr>
        <w:t xml:space="preserve"> </w:t>
      </w:r>
      <w:r w:rsidRPr="00DE61B6">
        <w:rPr>
          <w:rFonts w:ascii="Times New Roman" w:hAnsi="Times New Roman"/>
          <w:sz w:val="24"/>
          <w:szCs w:val="24"/>
        </w:rPr>
        <w:t>рублей, или 93,35% к уточненным плановым назначениям, в том числе:</w:t>
      </w:r>
    </w:p>
    <w:p w14:paraId="1658AD80" w14:textId="6487E398" w:rsidR="00BA35FD" w:rsidRPr="00DE61B6" w:rsidRDefault="00BA35FD" w:rsidP="00BA35FD">
      <w:pPr>
        <w:autoSpaceDE w:val="0"/>
        <w:autoSpaceDN w:val="0"/>
        <w:adjustRightInd w:val="0"/>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bCs/>
          <w:color w:val="000000"/>
          <w:sz w:val="24"/>
          <w:szCs w:val="24"/>
          <w:lang w:eastAsia="ru-RU"/>
        </w:rPr>
        <w:t>- по основному мероприятию «Организация содержания наружного освещения городской территории» за счет средств бюджета города при годовых плановых назначениях 21 043,98 тыс.</w:t>
      </w:r>
      <w:r w:rsidR="00DE61B6" w:rsidRPr="00DE61B6">
        <w:rPr>
          <w:rFonts w:ascii="Times New Roman" w:eastAsia="Times New Roman" w:hAnsi="Times New Roman"/>
          <w:bCs/>
          <w:color w:val="000000"/>
          <w:sz w:val="24"/>
          <w:szCs w:val="24"/>
          <w:lang w:eastAsia="ru-RU"/>
        </w:rPr>
        <w:t xml:space="preserve"> </w:t>
      </w:r>
      <w:r w:rsidRPr="00DE61B6">
        <w:rPr>
          <w:rFonts w:ascii="Times New Roman" w:eastAsia="Times New Roman" w:hAnsi="Times New Roman"/>
          <w:bCs/>
          <w:color w:val="000000"/>
          <w:sz w:val="24"/>
          <w:szCs w:val="24"/>
          <w:lang w:eastAsia="ru-RU"/>
        </w:rPr>
        <w:t xml:space="preserve">рублей </w:t>
      </w:r>
      <w:r w:rsidRPr="00DE61B6">
        <w:rPr>
          <w:rFonts w:ascii="Times New Roman" w:eastAsia="Times New Roman" w:hAnsi="Times New Roman"/>
          <w:sz w:val="24"/>
          <w:szCs w:val="24"/>
          <w:lang w:eastAsia="ru-RU"/>
        </w:rPr>
        <w:t>кассовое исполнение за отчетный период составило 19 450,71 тыс. рублей, или 92,43% к уточненным плановым назначениям. Оплачены следующие услуги/работы:</w:t>
      </w:r>
    </w:p>
    <w:p w14:paraId="6304C4DD" w14:textId="77777777" w:rsidR="00BA35FD" w:rsidRPr="00DE61B6" w:rsidRDefault="00BA35FD" w:rsidP="00BA35FD">
      <w:pPr>
        <w:autoSpaceDE w:val="0"/>
        <w:autoSpaceDN w:val="0"/>
        <w:adjustRightInd w:val="0"/>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xml:space="preserve">-  энергоснабжение сетей наружного освещения города Радужный – 9 972,88 тыс. рублей;                                                                                                                                                                                                              </w:t>
      </w:r>
    </w:p>
    <w:p w14:paraId="4901496C" w14:textId="3D8CFDB7" w:rsidR="00BA35FD" w:rsidRPr="00DE61B6" w:rsidRDefault="00BA35FD" w:rsidP="00BA35FD">
      <w:pPr>
        <w:autoSpaceDE w:val="0"/>
        <w:autoSpaceDN w:val="0"/>
        <w:adjustRightInd w:val="0"/>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содержание и текущий ремонт оборудования и сетей наружного освещения города Радужный – 9 327,07 тыс. рублей;</w:t>
      </w:r>
    </w:p>
    <w:p w14:paraId="516A86BB" w14:textId="73A81B13" w:rsidR="00BA35FD" w:rsidRPr="00DE61B6" w:rsidRDefault="00BA35FD" w:rsidP="00BA35FD">
      <w:pPr>
        <w:autoSpaceDE w:val="0"/>
        <w:autoSpaceDN w:val="0"/>
        <w:adjustRightInd w:val="0"/>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оплата за техническое обслуживание трансформаторной подстанции – 77,24 тыс.</w:t>
      </w:r>
      <w:r w:rsid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w:t>
      </w:r>
    </w:p>
    <w:p w14:paraId="7EBF8D3F" w14:textId="6D446373" w:rsidR="00BA35FD" w:rsidRPr="00DE61B6" w:rsidRDefault="00BA35FD" w:rsidP="00BA35FD">
      <w:pPr>
        <w:autoSpaceDE w:val="0"/>
        <w:autoSpaceDN w:val="0"/>
        <w:adjustRightInd w:val="0"/>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выполнение работ по замене светодиодных светильников - 72,52 тыс.</w:t>
      </w:r>
      <w:r w:rsid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w:t>
      </w:r>
    </w:p>
    <w:p w14:paraId="159A9782" w14:textId="64EE3C35" w:rsidR="00BA35FD" w:rsidRDefault="00BA35FD" w:rsidP="00BA35FD">
      <w:pPr>
        <w:autoSpaceDE w:val="0"/>
        <w:autoSpaceDN w:val="0"/>
        <w:adjustRightInd w:val="0"/>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оказание услуг по переоформлению документации о техническом присоединении – 1,0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w:t>
      </w:r>
    </w:p>
    <w:tbl>
      <w:tblPr>
        <w:tblW w:w="5000" w:type="pct"/>
        <w:tblLook w:val="04A0" w:firstRow="1" w:lastRow="0" w:firstColumn="1" w:lastColumn="0" w:noHBand="0" w:noVBand="1"/>
      </w:tblPr>
      <w:tblGrid>
        <w:gridCol w:w="10421"/>
      </w:tblGrid>
      <w:tr w:rsidR="00BA35FD" w14:paraId="0BE4192C" w14:textId="77777777" w:rsidTr="00293054">
        <w:trPr>
          <w:trHeight w:val="372"/>
        </w:trPr>
        <w:tc>
          <w:tcPr>
            <w:tcW w:w="5000" w:type="pct"/>
            <w:shd w:val="clear" w:color="auto" w:fill="FFFFFF"/>
            <w:vAlign w:val="center"/>
            <w:hideMark/>
          </w:tcPr>
          <w:p w14:paraId="66B3262C" w14:textId="77777777" w:rsidR="00BA35FD" w:rsidRDefault="00BA35FD" w:rsidP="00293054">
            <w:pPr>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bCs/>
                <w:color w:val="000000"/>
                <w:sz w:val="24"/>
                <w:szCs w:val="24"/>
                <w:lang w:eastAsia="ru-RU"/>
              </w:rPr>
              <w:t>- по основному мероприятие «Организация содержания и благоустройства территории города Радужный»</w:t>
            </w:r>
            <w:r w:rsidRPr="00DE61B6">
              <w:rPr>
                <w:rFonts w:ascii="Times New Roman" w:eastAsia="Times New Roman" w:hAnsi="Times New Roman"/>
                <w:b/>
                <w:bCs/>
                <w:color w:val="000000"/>
                <w:sz w:val="24"/>
                <w:szCs w:val="24"/>
                <w:lang w:eastAsia="ru-RU"/>
              </w:rPr>
              <w:t xml:space="preserve"> </w:t>
            </w:r>
            <w:r w:rsidRPr="00DE61B6">
              <w:rPr>
                <w:rFonts w:ascii="Times New Roman" w:eastAsia="Times New Roman" w:hAnsi="Times New Roman"/>
                <w:bCs/>
                <w:color w:val="000000"/>
                <w:sz w:val="24"/>
                <w:szCs w:val="24"/>
                <w:lang w:eastAsia="ru-RU"/>
              </w:rPr>
              <w:t>при плановых назначениях</w:t>
            </w:r>
            <w:r w:rsidRPr="00DE61B6">
              <w:rPr>
                <w:rFonts w:ascii="Times New Roman" w:eastAsia="Times New Roman" w:hAnsi="Times New Roman"/>
                <w:b/>
                <w:bCs/>
                <w:color w:val="000000"/>
                <w:sz w:val="24"/>
                <w:szCs w:val="24"/>
                <w:lang w:eastAsia="ru-RU"/>
              </w:rPr>
              <w:t xml:space="preserve"> </w:t>
            </w:r>
            <w:r w:rsidRPr="00DE61B6">
              <w:rPr>
                <w:rFonts w:ascii="Times New Roman" w:eastAsia="Times New Roman" w:hAnsi="Times New Roman"/>
                <w:bCs/>
                <w:color w:val="000000"/>
                <w:sz w:val="24"/>
                <w:szCs w:val="24"/>
                <w:lang w:eastAsia="ru-RU"/>
              </w:rPr>
              <w:t>101 987,00 тыс. рублей к</w:t>
            </w:r>
            <w:r w:rsidRPr="00DE61B6">
              <w:rPr>
                <w:rFonts w:ascii="Times New Roman" w:eastAsia="Times New Roman" w:hAnsi="Times New Roman"/>
                <w:sz w:val="24"/>
                <w:szCs w:val="24"/>
                <w:lang w:eastAsia="ru-RU"/>
              </w:rPr>
              <w:t>ассовое исполнение за отчетный период составило 95 398,48</w:t>
            </w:r>
            <w:r w:rsidRPr="00DE61B6">
              <w:rPr>
                <w:rFonts w:ascii="Times New Roman" w:eastAsia="Times New Roman" w:hAnsi="Times New Roman"/>
                <w:color w:val="000000"/>
                <w:sz w:val="24"/>
                <w:szCs w:val="24"/>
                <w:lang w:eastAsia="ru-RU"/>
              </w:rPr>
              <w:t xml:space="preserve"> </w:t>
            </w:r>
            <w:r w:rsidRPr="00DE61B6">
              <w:rPr>
                <w:rFonts w:ascii="Times New Roman" w:eastAsia="Times New Roman" w:hAnsi="Times New Roman"/>
                <w:sz w:val="24"/>
                <w:szCs w:val="24"/>
                <w:lang w:eastAsia="ru-RU"/>
              </w:rPr>
              <w:t>тыс. рублей или 93,54 %, к уточненным плановым назначениям, из них:</w:t>
            </w:r>
            <w:r>
              <w:rPr>
                <w:rFonts w:ascii="Times New Roman" w:eastAsia="Times New Roman" w:hAnsi="Times New Roman"/>
                <w:sz w:val="24"/>
                <w:szCs w:val="24"/>
                <w:lang w:eastAsia="ru-RU"/>
              </w:rPr>
              <w:t xml:space="preserve"> </w:t>
            </w:r>
          </w:p>
          <w:p w14:paraId="01CC5EEC" w14:textId="22FC6C6D" w:rsidR="00BA35FD" w:rsidRDefault="00BA35FD" w:rsidP="00293054">
            <w:pPr>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за счет средств по соглашению с ПАО «НК «Роснефть» (ООО «РН-Юганскнефтегаз») кассовое исполнение за отчетный период составило 5 286,86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или 100% к уточненным плановым назначениям. Выполнены работы по монтажу и демонтажу баннера на торец жилого дома № 10 в 6 микрорайоне в сумме 64,20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произведена поставка баннеров с последующим монтажом на торцах жилых домов №№24, 29 в 5 микрорайоне на сумму 480,36 тыс.</w:t>
            </w:r>
            <w:r w:rsid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lastRenderedPageBreak/>
              <w:t>рублей,  произведена поставка декоративных кованых фигур с последующим монтажом на территории в районе ДК «Нефтяник» во 2-м микрорайоне на сумму 598,00 тыс.</w:t>
            </w:r>
            <w:r w:rsid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выполнены работы по ремонту облицовки из гранитных плит мемориала «Памяти поколений» по адресу: во 2-м микрорайоне, в районе ДК «Нефтяник» в сумме 4 144,30 тыс.</w:t>
            </w:r>
            <w:r w:rsid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w:t>
            </w:r>
          </w:p>
          <w:p w14:paraId="18623DA8" w14:textId="42D3FEEB" w:rsidR="00BA35FD" w:rsidRDefault="00BA35FD" w:rsidP="00293054">
            <w:pPr>
              <w:spacing w:after="0"/>
              <w:ind w:firstLine="567"/>
              <w:jc w:val="both"/>
              <w:rPr>
                <w:rFonts w:ascii="Times New Roman" w:eastAsia="Times New Roman" w:hAnsi="Times New Roman"/>
                <w:sz w:val="24"/>
                <w:szCs w:val="24"/>
                <w:lang w:eastAsia="ru-RU"/>
              </w:rPr>
            </w:pPr>
            <w:r w:rsidRPr="00DE61B6">
              <w:rPr>
                <w:rFonts w:ascii="Times New Roman" w:eastAsia="Times New Roman" w:hAnsi="Times New Roman"/>
                <w:sz w:val="24"/>
                <w:szCs w:val="24"/>
                <w:lang w:eastAsia="ru-RU"/>
              </w:rPr>
              <w:t>- за счет средств по соглашению с ПАО «НК «Роснефть»</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(ПАО</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w:t>
            </w:r>
            <w:proofErr w:type="spellStart"/>
            <w:r w:rsidRPr="00DE61B6">
              <w:rPr>
                <w:rFonts w:ascii="Times New Roman" w:eastAsia="Times New Roman" w:hAnsi="Times New Roman"/>
                <w:sz w:val="24"/>
                <w:szCs w:val="24"/>
                <w:lang w:eastAsia="ru-RU"/>
              </w:rPr>
              <w:t>Варьеганнефтегаз</w:t>
            </w:r>
            <w:proofErr w:type="spellEnd"/>
            <w:proofErr w:type="gramStart"/>
            <w:r w:rsidRPr="00DE61B6">
              <w:rPr>
                <w:rFonts w:ascii="Times New Roman" w:eastAsia="Times New Roman" w:hAnsi="Times New Roman"/>
                <w:sz w:val="24"/>
                <w:szCs w:val="24"/>
                <w:lang w:eastAsia="ru-RU"/>
              </w:rPr>
              <w:t xml:space="preserve">»)   </w:t>
            </w:r>
            <w:proofErr w:type="gramEnd"/>
            <w:r w:rsidRPr="00DE61B6">
              <w:rPr>
                <w:rFonts w:ascii="Times New Roman" w:eastAsia="Times New Roman" w:hAnsi="Times New Roman"/>
                <w:sz w:val="24"/>
                <w:szCs w:val="24"/>
                <w:lang w:eastAsia="ru-RU"/>
              </w:rPr>
              <w:t>кассовое исполнение за отчетный период составило 17 375,74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или 100% к уточненным плановым назначениям. Выполнены работы: ремонт тротуара в 5-м микрорайоне от тротуара вдоль ул.50 лет Победы (район жилого дома №13) до МБОУ СОШ №6 в сумме 255,62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ремонт облицовки из гранитных плит мемориала «Памяти поколений во 2-м микрорайоне район ДК «Нефтяник» в сумме 1 568,02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произведена поставка металлических ограждений для последующей установки в 7-м микрорайоне в сумме 1 132,12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выполнение работ по благоустройству территории в 1-м микрорайоне от входа в МАДОУ №6 «Сказка» вдоль МАДОУ ДС №9 «Черепашка» до подхода к пешеходному переходу по ул. Первостроителей в сумме 2 039,53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 выполнение работ по благоустройству территории в 7-м микрорайоне, участок проезда №1 в районе жилых домов №№ 10,12,14,15 в сумме 12 380,45 тыс.</w:t>
            </w:r>
            <w:r w:rsidR="00DE61B6" w:rsidRPr="00DE61B6">
              <w:rPr>
                <w:rFonts w:ascii="Times New Roman" w:eastAsia="Times New Roman" w:hAnsi="Times New Roman"/>
                <w:sz w:val="24"/>
                <w:szCs w:val="24"/>
                <w:lang w:eastAsia="ru-RU"/>
              </w:rPr>
              <w:t xml:space="preserve"> </w:t>
            </w:r>
            <w:r w:rsidRPr="00DE61B6">
              <w:rPr>
                <w:rFonts w:ascii="Times New Roman" w:eastAsia="Times New Roman" w:hAnsi="Times New Roman"/>
                <w:sz w:val="24"/>
                <w:szCs w:val="24"/>
                <w:lang w:eastAsia="ru-RU"/>
              </w:rPr>
              <w:t>рублей;</w:t>
            </w:r>
          </w:p>
        </w:tc>
      </w:tr>
      <w:tr w:rsidR="00BA35FD" w:rsidRPr="00DE61B6" w14:paraId="33D1E964" w14:textId="77777777" w:rsidTr="00293054">
        <w:trPr>
          <w:trHeight w:val="552"/>
        </w:trPr>
        <w:tc>
          <w:tcPr>
            <w:tcW w:w="5000" w:type="pct"/>
            <w:shd w:val="clear" w:color="auto" w:fill="FFFFFF"/>
            <w:vAlign w:val="center"/>
            <w:hideMark/>
          </w:tcPr>
          <w:p w14:paraId="48A66DDF" w14:textId="59E75E1A" w:rsidR="00BA35FD" w:rsidRPr="00DE61B6" w:rsidRDefault="00BA35FD" w:rsidP="00293054">
            <w:pPr>
              <w:spacing w:after="0"/>
              <w:jc w:val="both"/>
              <w:rPr>
                <w:rFonts w:ascii="Times New Roman" w:eastAsia="Times New Roman" w:hAnsi="Times New Roman"/>
                <w:sz w:val="24"/>
                <w:szCs w:val="24"/>
                <w:lang w:eastAsia="ru-RU"/>
              </w:rPr>
            </w:pPr>
            <w:r w:rsidRPr="00DE61B6">
              <w:rPr>
                <w:rFonts w:ascii="Times New Roman" w:eastAsia="Times New Roman" w:hAnsi="Times New Roman"/>
                <w:color w:val="000000"/>
                <w:sz w:val="24"/>
                <w:szCs w:val="24"/>
                <w:lang w:eastAsia="ru-RU"/>
              </w:rPr>
              <w:lastRenderedPageBreak/>
              <w:t xml:space="preserve">         -  за счет средств бюджета города при годовых плановых назначениях 75 324,41 тыс. рублей кассовое исполнение составило 68 735,89 тыс.</w:t>
            </w:r>
            <w:r w:rsidR="00DE61B6" w:rsidRPr="00DE61B6">
              <w:rPr>
                <w:rFonts w:ascii="Times New Roman" w:eastAsia="Times New Roman" w:hAnsi="Times New Roman"/>
                <w:color w:val="000000"/>
                <w:sz w:val="24"/>
                <w:szCs w:val="24"/>
                <w:lang w:eastAsia="ru-RU"/>
              </w:rPr>
              <w:t xml:space="preserve"> </w:t>
            </w:r>
            <w:r w:rsidRPr="00DE61B6">
              <w:rPr>
                <w:rFonts w:ascii="Times New Roman" w:eastAsia="Times New Roman" w:hAnsi="Times New Roman"/>
                <w:color w:val="000000"/>
                <w:sz w:val="24"/>
                <w:szCs w:val="24"/>
                <w:lang w:eastAsia="ru-RU"/>
              </w:rPr>
              <w:t>рублей, или 91,25% к уточненным плановым назначениям. Оплачены</w:t>
            </w:r>
            <w:r w:rsidRPr="00DE61B6">
              <w:rPr>
                <w:rFonts w:ascii="Times New Roman" w:eastAsia="Times New Roman" w:hAnsi="Times New Roman"/>
                <w:sz w:val="24"/>
                <w:szCs w:val="24"/>
                <w:lang w:eastAsia="ru-RU"/>
              </w:rPr>
              <w:t xml:space="preserve"> следующие услуги/работы: содержание объектов благоустройства микрорайонов города, объектов озеленения,  автостанции, площадки для складирования снега, содержание и отсыпка песком хоккейного корта, тротуаров, туалетов общественного пользования,   монтаж, содержание и ремонт детского  игрового, спортивного оборудования и МАФ, выполнение работ по устройству искусственных дорожных неровностей во внутриквартальных проездах,  выполнены работы по ремонту:  тротуаров, контейнерных шкафов, участков проезда в микрорайонах города, деформаций и повреждений дорожной одежды внутриквартальных проездов, праздничного освещения и светодиодных украшений городской елки, оказаны услуги по физической охране территории комплекса для массовых занятий зимними видами спорта; произведена замена металлического ограждения в микрорайонах города, установка дорожных знаков и ограничителей, демонтаж и монтаж баннеров, демонтаж ледового городка, подготовка паспорта благоустройства городского округа, проведена строительно-техническая и негосударственная экспертиза,  произведена поставка: </w:t>
            </w:r>
            <w:proofErr w:type="spellStart"/>
            <w:r w:rsidRPr="00DE61B6">
              <w:rPr>
                <w:rFonts w:ascii="Times New Roman" w:eastAsia="Times New Roman" w:hAnsi="Times New Roman"/>
                <w:sz w:val="24"/>
                <w:szCs w:val="24"/>
                <w:lang w:eastAsia="ru-RU"/>
              </w:rPr>
              <w:t>велопарковок</w:t>
            </w:r>
            <w:proofErr w:type="spellEnd"/>
            <w:r w:rsidRPr="00DE61B6">
              <w:rPr>
                <w:rFonts w:ascii="Times New Roman" w:eastAsia="Times New Roman" w:hAnsi="Times New Roman"/>
                <w:sz w:val="24"/>
                <w:szCs w:val="24"/>
                <w:lang w:eastAsia="ru-RU"/>
              </w:rPr>
              <w:t xml:space="preserve">, металлических контейнеров, декоративных иллюминирующих фотозон, флагов, дорожных зеркал, информационных табличек; </w:t>
            </w:r>
          </w:p>
        </w:tc>
      </w:tr>
      <w:tr w:rsidR="00BA35FD" w:rsidRPr="003A3759" w14:paraId="5D2F2015" w14:textId="77777777" w:rsidTr="00293054">
        <w:trPr>
          <w:trHeight w:val="70"/>
        </w:trPr>
        <w:tc>
          <w:tcPr>
            <w:tcW w:w="5000" w:type="pct"/>
            <w:shd w:val="clear" w:color="auto" w:fill="FFFFFF"/>
            <w:vAlign w:val="center"/>
          </w:tcPr>
          <w:p w14:paraId="16F371F4" w14:textId="1C11F865" w:rsidR="00BA35FD" w:rsidRPr="00DE61B6" w:rsidRDefault="00BA35FD" w:rsidP="00293054">
            <w:pPr>
              <w:spacing w:after="0"/>
              <w:jc w:val="both"/>
              <w:rPr>
                <w:rFonts w:ascii="Times New Roman" w:eastAsia="Times New Roman" w:hAnsi="Times New Roman"/>
                <w:color w:val="000000"/>
                <w:sz w:val="24"/>
                <w:szCs w:val="24"/>
                <w:lang w:eastAsia="ru-RU"/>
              </w:rPr>
            </w:pPr>
            <w:r w:rsidRPr="00DE61B6">
              <w:rPr>
                <w:rFonts w:ascii="Times New Roman" w:eastAsia="Times New Roman" w:hAnsi="Times New Roman"/>
                <w:color w:val="000000"/>
                <w:sz w:val="24"/>
                <w:szCs w:val="24"/>
                <w:lang w:eastAsia="ru-RU"/>
              </w:rPr>
              <w:t xml:space="preserve">        - за счет средств бюджета автономного округа (иные межбюджетные трансферты на финансирование наказов избирателей депутатам Думы ХМАО-Югры) кассовое исполнение за отчетный период составило 3 999,99 тыс.</w:t>
            </w:r>
            <w:r w:rsidR="00DE61B6" w:rsidRPr="00DE61B6">
              <w:rPr>
                <w:rFonts w:ascii="Times New Roman" w:eastAsia="Times New Roman" w:hAnsi="Times New Roman"/>
                <w:color w:val="000000"/>
                <w:sz w:val="24"/>
                <w:szCs w:val="24"/>
                <w:lang w:eastAsia="ru-RU"/>
              </w:rPr>
              <w:t xml:space="preserve"> </w:t>
            </w:r>
            <w:r w:rsidRPr="00DE61B6">
              <w:rPr>
                <w:rFonts w:ascii="Times New Roman" w:eastAsia="Times New Roman" w:hAnsi="Times New Roman"/>
                <w:color w:val="000000"/>
                <w:sz w:val="24"/>
                <w:szCs w:val="24"/>
                <w:lang w:eastAsia="ru-RU"/>
              </w:rPr>
              <w:t>рублей или 100% к уточненным плановым назначениям. Средства направлены на приобретение оборудования для детских игровых площадок для установки в 3-м микрорайоне во дворе домов №№ 1 и 2, во 2-м микрорайоне д.23, приобретение малых архитектурных форм для благоустройства общественной территории, расположенной по адресу: 5 микрорайон, Городской парк культуры и отдыха, площадь Дружбы народов.</w:t>
            </w:r>
          </w:p>
          <w:p w14:paraId="14676234" w14:textId="77777777" w:rsidR="00BA35FD" w:rsidRPr="00BA35FD" w:rsidRDefault="00BA35FD" w:rsidP="00293054">
            <w:pPr>
              <w:spacing w:after="0"/>
              <w:jc w:val="both"/>
              <w:rPr>
                <w:rFonts w:ascii="Times New Roman" w:eastAsia="Times New Roman" w:hAnsi="Times New Roman"/>
                <w:color w:val="000000"/>
                <w:sz w:val="24"/>
                <w:szCs w:val="24"/>
                <w:highlight w:val="lightGray"/>
                <w:lang w:eastAsia="ru-RU"/>
              </w:rPr>
            </w:pPr>
          </w:p>
        </w:tc>
      </w:tr>
    </w:tbl>
    <w:p w14:paraId="5507E78D" w14:textId="027B8D0C" w:rsidR="00BE2810" w:rsidRPr="002B7A44" w:rsidRDefault="00BE2810" w:rsidP="003857A1">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Иные направления, в том числе:</w:t>
      </w:r>
    </w:p>
    <w:p w14:paraId="2B4AEE75" w14:textId="3C06E762" w:rsidR="00BE2810" w:rsidRDefault="00BE2810" w:rsidP="001A4491">
      <w:pPr>
        <w:pStyle w:val="a3"/>
        <w:numPr>
          <w:ilvl w:val="0"/>
          <w:numId w:val="5"/>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«Управление муниципальным имуществом города Р</w:t>
      </w:r>
      <w:r w:rsidR="00856014" w:rsidRPr="002B7A44">
        <w:rPr>
          <w:rFonts w:ascii="Times New Roman" w:hAnsi="Times New Roman" w:cs="Times New Roman"/>
          <w:b/>
          <w:sz w:val="25"/>
          <w:szCs w:val="25"/>
        </w:rPr>
        <w:t>адужный на 2019-2025</w:t>
      </w:r>
      <w:r w:rsidRPr="002B7A44">
        <w:rPr>
          <w:rFonts w:ascii="Times New Roman" w:hAnsi="Times New Roman" w:cs="Times New Roman"/>
          <w:b/>
          <w:sz w:val="25"/>
          <w:szCs w:val="25"/>
        </w:rPr>
        <w:t xml:space="preserve"> годы</w:t>
      </w:r>
      <w:r w:rsidR="00856014"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21AD82CA" w14:textId="0A170AC3" w:rsidR="00914CDC" w:rsidRPr="007F0EEA" w:rsidRDefault="00914CDC" w:rsidP="00914CDC">
      <w:pPr>
        <w:autoSpaceDE w:val="0"/>
        <w:autoSpaceDN w:val="0"/>
        <w:adjustRightInd w:val="0"/>
        <w:spacing w:after="0"/>
        <w:ind w:firstLine="708"/>
        <w:jc w:val="both"/>
        <w:rPr>
          <w:rFonts w:ascii="Times New Roman" w:hAnsi="Times New Roman" w:cs="Times New Roman"/>
          <w:sz w:val="24"/>
          <w:szCs w:val="24"/>
        </w:rPr>
      </w:pPr>
      <w:r w:rsidRPr="007F0EEA">
        <w:rPr>
          <w:rFonts w:ascii="Times New Roman" w:hAnsi="Times New Roman" w:cs="Times New Roman"/>
          <w:sz w:val="24"/>
          <w:szCs w:val="24"/>
        </w:rPr>
        <w:t xml:space="preserve">Муниципальная программа «Управление муниципальным имуществом города Радужный на 2019-2025 годы и на период до 2030 года» утверждена постановлением администрации города от 26.11.2018 года № 1953 (с уточнениями) (далее – муниципальная программа). </w:t>
      </w:r>
    </w:p>
    <w:p w14:paraId="187F40B9" w14:textId="6B9A82C3" w:rsidR="00914CDC" w:rsidRPr="007F0EEA" w:rsidRDefault="00914CDC" w:rsidP="00914CDC">
      <w:pPr>
        <w:autoSpaceDE w:val="0"/>
        <w:autoSpaceDN w:val="0"/>
        <w:adjustRightInd w:val="0"/>
        <w:spacing w:after="0"/>
        <w:ind w:firstLine="708"/>
        <w:jc w:val="both"/>
        <w:rPr>
          <w:rFonts w:ascii="Times New Roman" w:hAnsi="Times New Roman" w:cs="Times New Roman"/>
          <w:sz w:val="24"/>
          <w:szCs w:val="24"/>
        </w:rPr>
      </w:pPr>
      <w:r w:rsidRPr="00A94E7D">
        <w:rPr>
          <w:rFonts w:ascii="Times New Roman" w:hAnsi="Times New Roman" w:cs="Times New Roman"/>
          <w:sz w:val="24"/>
          <w:szCs w:val="24"/>
        </w:rPr>
        <w:lastRenderedPageBreak/>
        <w:t>Ответственный исполнитель муниципальной программы – комитет по управлению муниципальным имуществом администрации города Радужный, соисполнител</w:t>
      </w:r>
      <w:r w:rsidR="00AB327F">
        <w:rPr>
          <w:rFonts w:ascii="Times New Roman" w:hAnsi="Times New Roman" w:cs="Times New Roman"/>
          <w:sz w:val="24"/>
          <w:szCs w:val="24"/>
        </w:rPr>
        <w:t>и</w:t>
      </w:r>
      <w:r w:rsidRPr="00A94E7D">
        <w:rPr>
          <w:rFonts w:ascii="Times New Roman" w:hAnsi="Times New Roman" w:cs="Times New Roman"/>
          <w:sz w:val="24"/>
          <w:szCs w:val="24"/>
        </w:rPr>
        <w:t xml:space="preserve"> –</w:t>
      </w:r>
      <w:r w:rsidR="007F0EEA" w:rsidRPr="00A94E7D">
        <w:rPr>
          <w:rFonts w:ascii="Times New Roman" w:hAnsi="Times New Roman" w:cs="Times New Roman"/>
          <w:sz w:val="24"/>
          <w:szCs w:val="24"/>
        </w:rPr>
        <w:t xml:space="preserve"> </w:t>
      </w:r>
      <w:r w:rsidR="00C55F17">
        <w:rPr>
          <w:rFonts w:ascii="Times New Roman" w:hAnsi="Times New Roman" w:cs="Times New Roman"/>
          <w:sz w:val="24"/>
          <w:szCs w:val="24"/>
        </w:rPr>
        <w:t>у</w:t>
      </w:r>
      <w:r w:rsidR="00C55F17" w:rsidRPr="00C55F17">
        <w:rPr>
          <w:rFonts w:ascii="Times New Roman" w:hAnsi="Times New Roman" w:cs="Times New Roman"/>
          <w:sz w:val="24"/>
          <w:szCs w:val="24"/>
        </w:rPr>
        <w:t>правление учета и отчетности администрации города Радужный</w:t>
      </w:r>
      <w:r w:rsidR="00C55F17">
        <w:rPr>
          <w:rFonts w:ascii="Times New Roman" w:hAnsi="Times New Roman" w:cs="Times New Roman"/>
          <w:sz w:val="24"/>
          <w:szCs w:val="24"/>
        </w:rPr>
        <w:t>,</w:t>
      </w:r>
      <w:r w:rsidR="00C55F17" w:rsidRPr="00A94E7D">
        <w:rPr>
          <w:rFonts w:ascii="Times New Roman" w:hAnsi="Times New Roman" w:cs="Times New Roman"/>
          <w:sz w:val="24"/>
          <w:szCs w:val="24"/>
        </w:rPr>
        <w:t xml:space="preserve"> </w:t>
      </w:r>
      <w:r w:rsidRPr="00A94E7D">
        <w:rPr>
          <w:rFonts w:ascii="Times New Roman" w:hAnsi="Times New Roman" w:cs="Times New Roman"/>
          <w:sz w:val="24"/>
          <w:szCs w:val="24"/>
        </w:rPr>
        <w:t>казенное учреждение «Дирекция единого заказчика по городскому хозяйству» администрации города Радужный.</w:t>
      </w:r>
    </w:p>
    <w:p w14:paraId="64E2BBAB" w14:textId="77777777" w:rsidR="00914CDC" w:rsidRPr="002B7A44" w:rsidRDefault="00914CDC" w:rsidP="00914CDC">
      <w:pPr>
        <w:autoSpaceDE w:val="0"/>
        <w:autoSpaceDN w:val="0"/>
        <w:adjustRightInd w:val="0"/>
        <w:spacing w:after="0"/>
        <w:ind w:firstLine="708"/>
        <w:jc w:val="both"/>
        <w:rPr>
          <w:rFonts w:ascii="Times New Roman" w:hAnsi="Times New Roman" w:cs="Times New Roman"/>
          <w:sz w:val="24"/>
          <w:szCs w:val="24"/>
        </w:rPr>
      </w:pPr>
      <w:r w:rsidRPr="007F0EEA">
        <w:rPr>
          <w:rFonts w:ascii="Times New Roman" w:hAnsi="Times New Roman" w:cs="Times New Roman"/>
          <w:sz w:val="24"/>
          <w:szCs w:val="24"/>
        </w:rPr>
        <w:t>Целью муниципальной программы является формирование эффективной системы управления муниципальным имуществом города Радужный, позволяющей обеспечить оптимальный состав имущества для исполнения полномочий исполнительными органами муниципальной власти, достоверный учет и контроль использования и повышения результативности управления имуществом.</w:t>
      </w:r>
    </w:p>
    <w:p w14:paraId="69466D61" w14:textId="77777777" w:rsidR="00914CDC" w:rsidRPr="007F0EEA" w:rsidRDefault="00914CDC" w:rsidP="00914CDC">
      <w:pPr>
        <w:autoSpaceDE w:val="0"/>
        <w:autoSpaceDN w:val="0"/>
        <w:adjustRightInd w:val="0"/>
        <w:spacing w:after="0"/>
        <w:ind w:firstLine="708"/>
        <w:jc w:val="both"/>
        <w:rPr>
          <w:rFonts w:ascii="Times New Roman" w:hAnsi="Times New Roman" w:cs="Times New Roman"/>
          <w:sz w:val="24"/>
          <w:szCs w:val="24"/>
        </w:rPr>
      </w:pPr>
      <w:r w:rsidRPr="007F0EEA">
        <w:rPr>
          <w:rFonts w:ascii="Times New Roman" w:hAnsi="Times New Roman" w:cs="Times New Roman"/>
          <w:sz w:val="24"/>
          <w:szCs w:val="24"/>
        </w:rPr>
        <w:t xml:space="preserve">На реализацию муниципальной программы предусмотрены бюджетные ассигнования на 2021 год в сумме 59 419,63 тыс. рублей, исполнено за отчетный период 57 656,30 тыс. рублей, или 97,03%. </w:t>
      </w:r>
    </w:p>
    <w:p w14:paraId="4DDF0F69" w14:textId="77777777" w:rsidR="00914CDC" w:rsidRPr="002B7A44" w:rsidRDefault="00914CDC" w:rsidP="00914CDC">
      <w:pPr>
        <w:autoSpaceDE w:val="0"/>
        <w:autoSpaceDN w:val="0"/>
        <w:adjustRightInd w:val="0"/>
        <w:spacing w:after="0"/>
        <w:ind w:firstLine="708"/>
        <w:jc w:val="both"/>
        <w:rPr>
          <w:rFonts w:ascii="Times New Roman" w:hAnsi="Times New Roman" w:cs="Times New Roman"/>
          <w:sz w:val="24"/>
          <w:szCs w:val="24"/>
        </w:rPr>
      </w:pPr>
      <w:r w:rsidRPr="007F0EEA">
        <w:rPr>
          <w:rFonts w:ascii="Times New Roman" w:hAnsi="Times New Roman" w:cs="Times New Roman"/>
          <w:sz w:val="24"/>
          <w:szCs w:val="24"/>
        </w:rPr>
        <w:t>Объемы бюджетных ассигнований распределены следующим образом:</w:t>
      </w:r>
    </w:p>
    <w:p w14:paraId="015EFB93" w14:textId="77777777" w:rsidR="00914CDC" w:rsidRPr="007F0EEA" w:rsidRDefault="00914CDC" w:rsidP="00914CDC">
      <w:pPr>
        <w:autoSpaceDE w:val="0"/>
        <w:autoSpaceDN w:val="0"/>
        <w:adjustRightInd w:val="0"/>
        <w:spacing w:after="0"/>
        <w:ind w:firstLine="708"/>
        <w:jc w:val="center"/>
        <w:rPr>
          <w:rFonts w:ascii="Times New Roman" w:hAnsi="Times New Roman" w:cs="Times New Roman"/>
          <w:b/>
          <w:sz w:val="24"/>
          <w:szCs w:val="24"/>
        </w:rPr>
      </w:pPr>
      <w:r w:rsidRPr="007F0EEA">
        <w:rPr>
          <w:rFonts w:ascii="Times New Roman" w:hAnsi="Times New Roman" w:cs="Times New Roman"/>
          <w:b/>
          <w:sz w:val="24"/>
          <w:szCs w:val="24"/>
        </w:rPr>
        <w:t>Объем бюджетных ассигнований и исполнение бюджета за 2021 год по основному исполнителю и соисполнителям муниципальной программы «Управление муниципальным имуществом города Радужный на 2019-2025 годы и на период до 2030 года»</w:t>
      </w:r>
    </w:p>
    <w:p w14:paraId="33E5F45E" w14:textId="77777777" w:rsidR="00914CDC" w:rsidRPr="007F0EEA" w:rsidRDefault="00914CDC" w:rsidP="00914CDC">
      <w:pPr>
        <w:pStyle w:val="a3"/>
        <w:spacing w:after="0"/>
        <w:jc w:val="right"/>
        <w:rPr>
          <w:rFonts w:ascii="Times New Roman" w:hAnsi="Times New Roman" w:cs="Times New Roman"/>
          <w:sz w:val="20"/>
          <w:szCs w:val="20"/>
        </w:rPr>
      </w:pPr>
      <w:r w:rsidRPr="007F0EEA">
        <w:rPr>
          <w:rFonts w:ascii="Times New Roman" w:hAnsi="Times New Roman" w:cs="Times New Roman"/>
          <w:sz w:val="20"/>
          <w:szCs w:val="20"/>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7"/>
        <w:gridCol w:w="1533"/>
        <w:gridCol w:w="1701"/>
        <w:gridCol w:w="1701"/>
      </w:tblGrid>
      <w:tr w:rsidR="00914CDC" w:rsidRPr="007F0EEA" w14:paraId="21FCE7FC" w14:textId="77777777" w:rsidTr="00BE5FC6">
        <w:trPr>
          <w:trHeight w:val="703"/>
          <w:tblHeader/>
        </w:trPr>
        <w:tc>
          <w:tcPr>
            <w:tcW w:w="732" w:type="dxa"/>
            <w:vAlign w:val="center"/>
          </w:tcPr>
          <w:p w14:paraId="17DC9C4F" w14:textId="77777777" w:rsidR="00914CDC" w:rsidRPr="007F0EEA" w:rsidRDefault="00914CDC" w:rsidP="007F146E">
            <w:pPr>
              <w:pStyle w:val="22"/>
              <w:shd w:val="clear" w:color="auto" w:fill="auto"/>
              <w:spacing w:line="276" w:lineRule="auto"/>
              <w:ind w:right="180"/>
              <w:jc w:val="both"/>
              <w:rPr>
                <w:sz w:val="20"/>
                <w:szCs w:val="20"/>
              </w:rPr>
            </w:pPr>
            <w:r w:rsidRPr="007F0EEA">
              <w:rPr>
                <w:sz w:val="20"/>
                <w:szCs w:val="20"/>
              </w:rPr>
              <w:t>№ п/п</w:t>
            </w:r>
          </w:p>
        </w:tc>
        <w:tc>
          <w:tcPr>
            <w:tcW w:w="4567" w:type="dxa"/>
            <w:vAlign w:val="center"/>
          </w:tcPr>
          <w:p w14:paraId="05653FBB" w14:textId="77777777" w:rsidR="00914CDC" w:rsidRPr="007F0EEA" w:rsidRDefault="00914CDC" w:rsidP="007F146E">
            <w:pPr>
              <w:spacing w:after="0"/>
              <w:ind w:right="180"/>
              <w:jc w:val="both"/>
              <w:rPr>
                <w:rFonts w:ascii="Times New Roman" w:hAnsi="Times New Roman" w:cs="Times New Roman"/>
                <w:sz w:val="20"/>
                <w:szCs w:val="20"/>
              </w:rPr>
            </w:pPr>
            <w:r w:rsidRPr="007F0EEA">
              <w:rPr>
                <w:rFonts w:ascii="Times New Roman" w:hAnsi="Times New Roman" w:cs="Times New Roman"/>
                <w:sz w:val="20"/>
                <w:szCs w:val="20"/>
              </w:rPr>
              <w:t>Наименование основного исполнителя, соисполнителя муниципальной программы</w:t>
            </w:r>
          </w:p>
        </w:tc>
        <w:tc>
          <w:tcPr>
            <w:tcW w:w="1533" w:type="dxa"/>
            <w:vAlign w:val="center"/>
          </w:tcPr>
          <w:p w14:paraId="184AAD88" w14:textId="77777777" w:rsidR="00914CDC" w:rsidRPr="007F0EEA" w:rsidRDefault="00914CDC" w:rsidP="007F146E">
            <w:pPr>
              <w:pStyle w:val="22"/>
              <w:shd w:val="clear" w:color="auto" w:fill="auto"/>
              <w:spacing w:line="276" w:lineRule="auto"/>
              <w:ind w:right="180"/>
              <w:jc w:val="both"/>
              <w:rPr>
                <w:sz w:val="20"/>
                <w:szCs w:val="20"/>
              </w:rPr>
            </w:pPr>
            <w:r w:rsidRPr="007F0EEA">
              <w:rPr>
                <w:sz w:val="20"/>
                <w:szCs w:val="20"/>
              </w:rPr>
              <w:t>Назначено на 2021 год</w:t>
            </w:r>
          </w:p>
        </w:tc>
        <w:tc>
          <w:tcPr>
            <w:tcW w:w="1701" w:type="dxa"/>
            <w:vAlign w:val="center"/>
          </w:tcPr>
          <w:p w14:paraId="03F00C45" w14:textId="77777777" w:rsidR="00914CDC" w:rsidRPr="007F0EEA" w:rsidRDefault="00914CDC" w:rsidP="007F146E">
            <w:pPr>
              <w:pStyle w:val="22"/>
              <w:shd w:val="clear" w:color="auto" w:fill="auto"/>
              <w:spacing w:line="276" w:lineRule="auto"/>
              <w:ind w:right="180"/>
              <w:jc w:val="both"/>
              <w:rPr>
                <w:sz w:val="20"/>
                <w:szCs w:val="20"/>
              </w:rPr>
            </w:pPr>
            <w:r w:rsidRPr="007F0EEA">
              <w:rPr>
                <w:sz w:val="20"/>
                <w:szCs w:val="20"/>
              </w:rPr>
              <w:t>Исполнено за 2021 год</w:t>
            </w:r>
          </w:p>
        </w:tc>
        <w:tc>
          <w:tcPr>
            <w:tcW w:w="1701" w:type="dxa"/>
            <w:vAlign w:val="center"/>
          </w:tcPr>
          <w:p w14:paraId="2B136455" w14:textId="77777777" w:rsidR="00914CDC" w:rsidRPr="007F0EEA" w:rsidRDefault="00914CDC" w:rsidP="007F146E">
            <w:pPr>
              <w:pStyle w:val="22"/>
              <w:shd w:val="clear" w:color="auto" w:fill="auto"/>
              <w:spacing w:line="276" w:lineRule="auto"/>
              <w:ind w:right="180"/>
              <w:jc w:val="both"/>
              <w:rPr>
                <w:sz w:val="20"/>
                <w:szCs w:val="20"/>
              </w:rPr>
            </w:pPr>
            <w:r w:rsidRPr="007F0EEA">
              <w:rPr>
                <w:sz w:val="20"/>
                <w:szCs w:val="20"/>
              </w:rPr>
              <w:t>% исполнения</w:t>
            </w:r>
          </w:p>
        </w:tc>
      </w:tr>
      <w:tr w:rsidR="00914CDC" w:rsidRPr="007F0EEA" w14:paraId="4656469F" w14:textId="77777777" w:rsidTr="007F146E">
        <w:trPr>
          <w:tblHeader/>
        </w:trPr>
        <w:tc>
          <w:tcPr>
            <w:tcW w:w="732" w:type="dxa"/>
            <w:vAlign w:val="center"/>
          </w:tcPr>
          <w:p w14:paraId="7E5C7B3C" w14:textId="77777777" w:rsidR="00914CDC" w:rsidRPr="007F0EEA" w:rsidRDefault="00914CDC" w:rsidP="007F146E">
            <w:pPr>
              <w:spacing w:after="0"/>
              <w:jc w:val="center"/>
              <w:rPr>
                <w:rFonts w:ascii="Times New Roman" w:hAnsi="Times New Roman" w:cs="Times New Roman"/>
                <w:bCs/>
                <w:sz w:val="16"/>
                <w:szCs w:val="16"/>
              </w:rPr>
            </w:pPr>
            <w:r w:rsidRPr="007F0EEA">
              <w:rPr>
                <w:rFonts w:ascii="Times New Roman" w:hAnsi="Times New Roman" w:cs="Times New Roman"/>
                <w:bCs/>
                <w:sz w:val="16"/>
                <w:szCs w:val="16"/>
              </w:rPr>
              <w:t>1</w:t>
            </w:r>
          </w:p>
        </w:tc>
        <w:tc>
          <w:tcPr>
            <w:tcW w:w="4567" w:type="dxa"/>
            <w:vAlign w:val="center"/>
          </w:tcPr>
          <w:p w14:paraId="3CF09655" w14:textId="77777777" w:rsidR="00914CDC" w:rsidRPr="007F0EEA" w:rsidRDefault="00914CDC" w:rsidP="007F146E">
            <w:pPr>
              <w:spacing w:after="0"/>
              <w:jc w:val="center"/>
              <w:rPr>
                <w:rFonts w:ascii="Times New Roman" w:hAnsi="Times New Roman" w:cs="Times New Roman"/>
                <w:bCs/>
                <w:sz w:val="16"/>
                <w:szCs w:val="16"/>
              </w:rPr>
            </w:pPr>
            <w:r w:rsidRPr="007F0EEA">
              <w:rPr>
                <w:rFonts w:ascii="Times New Roman" w:hAnsi="Times New Roman" w:cs="Times New Roman"/>
                <w:bCs/>
                <w:sz w:val="16"/>
                <w:szCs w:val="16"/>
              </w:rPr>
              <w:t>2</w:t>
            </w:r>
          </w:p>
        </w:tc>
        <w:tc>
          <w:tcPr>
            <w:tcW w:w="1533" w:type="dxa"/>
            <w:tcBorders>
              <w:bottom w:val="single" w:sz="4" w:space="0" w:color="auto"/>
            </w:tcBorders>
            <w:vAlign w:val="center"/>
          </w:tcPr>
          <w:p w14:paraId="74C421E7" w14:textId="77777777" w:rsidR="00914CDC" w:rsidRPr="007F0EEA" w:rsidRDefault="00914CDC" w:rsidP="007F146E">
            <w:pPr>
              <w:spacing w:after="0"/>
              <w:jc w:val="center"/>
              <w:rPr>
                <w:rFonts w:ascii="Times New Roman" w:hAnsi="Times New Roman" w:cs="Times New Roman"/>
                <w:bCs/>
                <w:sz w:val="16"/>
                <w:szCs w:val="16"/>
              </w:rPr>
            </w:pPr>
            <w:r w:rsidRPr="007F0EEA">
              <w:rPr>
                <w:rFonts w:ascii="Times New Roman" w:hAnsi="Times New Roman" w:cs="Times New Roman"/>
                <w:bCs/>
                <w:sz w:val="16"/>
                <w:szCs w:val="16"/>
              </w:rPr>
              <w:t>3</w:t>
            </w:r>
          </w:p>
        </w:tc>
        <w:tc>
          <w:tcPr>
            <w:tcW w:w="1701" w:type="dxa"/>
            <w:tcBorders>
              <w:bottom w:val="single" w:sz="4" w:space="0" w:color="auto"/>
            </w:tcBorders>
            <w:vAlign w:val="center"/>
          </w:tcPr>
          <w:p w14:paraId="235591C2" w14:textId="77777777" w:rsidR="00914CDC" w:rsidRPr="007F0EEA" w:rsidRDefault="00914CDC" w:rsidP="007F146E">
            <w:pPr>
              <w:spacing w:after="0"/>
              <w:jc w:val="center"/>
              <w:rPr>
                <w:rFonts w:ascii="Times New Roman" w:hAnsi="Times New Roman" w:cs="Times New Roman"/>
                <w:bCs/>
                <w:sz w:val="16"/>
                <w:szCs w:val="16"/>
              </w:rPr>
            </w:pPr>
            <w:r w:rsidRPr="007F0EEA">
              <w:rPr>
                <w:rFonts w:ascii="Times New Roman" w:hAnsi="Times New Roman" w:cs="Times New Roman"/>
                <w:bCs/>
                <w:sz w:val="16"/>
                <w:szCs w:val="16"/>
              </w:rPr>
              <w:t>4</w:t>
            </w:r>
          </w:p>
        </w:tc>
        <w:tc>
          <w:tcPr>
            <w:tcW w:w="1701" w:type="dxa"/>
            <w:tcBorders>
              <w:bottom w:val="single" w:sz="4" w:space="0" w:color="auto"/>
            </w:tcBorders>
            <w:vAlign w:val="center"/>
          </w:tcPr>
          <w:p w14:paraId="24C57640" w14:textId="77777777" w:rsidR="00914CDC" w:rsidRPr="007F0EEA" w:rsidRDefault="00914CDC" w:rsidP="007F146E">
            <w:pPr>
              <w:spacing w:after="0"/>
              <w:jc w:val="center"/>
              <w:rPr>
                <w:rFonts w:ascii="Times New Roman" w:hAnsi="Times New Roman" w:cs="Times New Roman"/>
                <w:bCs/>
                <w:sz w:val="16"/>
                <w:szCs w:val="16"/>
              </w:rPr>
            </w:pPr>
            <w:r w:rsidRPr="007F0EEA">
              <w:rPr>
                <w:rFonts w:ascii="Times New Roman" w:hAnsi="Times New Roman" w:cs="Times New Roman"/>
                <w:bCs/>
                <w:sz w:val="16"/>
                <w:szCs w:val="16"/>
              </w:rPr>
              <w:t>5</w:t>
            </w:r>
          </w:p>
        </w:tc>
      </w:tr>
      <w:tr w:rsidR="00914CDC" w:rsidRPr="007F0EEA" w14:paraId="41535FDB" w14:textId="77777777" w:rsidTr="00BE5FC6">
        <w:trPr>
          <w:trHeight w:val="348"/>
        </w:trPr>
        <w:tc>
          <w:tcPr>
            <w:tcW w:w="732" w:type="dxa"/>
          </w:tcPr>
          <w:p w14:paraId="76E025A3" w14:textId="77777777" w:rsidR="00914CDC" w:rsidRPr="007F0EEA" w:rsidRDefault="00914CDC" w:rsidP="007F146E">
            <w:pPr>
              <w:spacing w:after="0"/>
              <w:jc w:val="center"/>
              <w:rPr>
                <w:rFonts w:ascii="Times New Roman" w:hAnsi="Times New Roman" w:cs="Times New Roman"/>
                <w:bCs/>
                <w:sz w:val="20"/>
                <w:szCs w:val="20"/>
              </w:rPr>
            </w:pPr>
          </w:p>
        </w:tc>
        <w:tc>
          <w:tcPr>
            <w:tcW w:w="4567" w:type="dxa"/>
            <w:vAlign w:val="center"/>
          </w:tcPr>
          <w:p w14:paraId="1010E34A" w14:textId="77777777" w:rsidR="00914CDC" w:rsidRPr="007F0EEA" w:rsidRDefault="00914CDC" w:rsidP="007F146E">
            <w:pPr>
              <w:pStyle w:val="a7"/>
              <w:tabs>
                <w:tab w:val="left" w:pos="459"/>
              </w:tabs>
              <w:suppressAutoHyphens/>
              <w:spacing w:before="0" w:beforeAutospacing="0" w:after="0" w:afterAutospacing="0" w:line="276" w:lineRule="auto"/>
              <w:rPr>
                <w:sz w:val="20"/>
                <w:szCs w:val="20"/>
              </w:rPr>
            </w:pPr>
            <w:r w:rsidRPr="007F0EEA">
              <w:rPr>
                <w:sz w:val="20"/>
                <w:szCs w:val="20"/>
              </w:rPr>
              <w:t xml:space="preserve">Всего по муниципальной программе </w:t>
            </w:r>
          </w:p>
        </w:tc>
        <w:tc>
          <w:tcPr>
            <w:tcW w:w="1533" w:type="dxa"/>
            <w:tcBorders>
              <w:top w:val="single" w:sz="4" w:space="0" w:color="auto"/>
              <w:left w:val="nil"/>
              <w:bottom w:val="single" w:sz="4" w:space="0" w:color="auto"/>
              <w:right w:val="single" w:sz="4" w:space="0" w:color="auto"/>
            </w:tcBorders>
            <w:shd w:val="clear" w:color="auto" w:fill="auto"/>
            <w:vAlign w:val="center"/>
          </w:tcPr>
          <w:p w14:paraId="72EC5822" w14:textId="77777777" w:rsidR="00914CDC" w:rsidRPr="007F0EEA" w:rsidRDefault="00914CDC" w:rsidP="007F146E">
            <w:pPr>
              <w:pStyle w:val="a7"/>
              <w:tabs>
                <w:tab w:val="left" w:pos="459"/>
              </w:tabs>
              <w:suppressAutoHyphens/>
              <w:spacing w:before="0" w:beforeAutospacing="0" w:after="0" w:afterAutospacing="0" w:line="276" w:lineRule="auto"/>
              <w:jc w:val="center"/>
              <w:rPr>
                <w:sz w:val="20"/>
                <w:szCs w:val="20"/>
              </w:rPr>
            </w:pPr>
            <w:r w:rsidRPr="007F0EEA">
              <w:rPr>
                <w:color w:val="000000"/>
                <w:sz w:val="20"/>
                <w:szCs w:val="20"/>
              </w:rPr>
              <w:t>59 419,63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FE10C7" w14:textId="77777777" w:rsidR="00914CDC" w:rsidRPr="007F0EEA" w:rsidRDefault="00914CDC" w:rsidP="007F146E">
            <w:pPr>
              <w:spacing w:after="0"/>
              <w:jc w:val="center"/>
              <w:rPr>
                <w:rFonts w:ascii="Times New Roman" w:hAnsi="Times New Roman" w:cs="Times New Roman"/>
                <w:bCs/>
                <w:sz w:val="20"/>
                <w:szCs w:val="20"/>
              </w:rPr>
            </w:pPr>
            <w:r w:rsidRPr="007F0EEA">
              <w:rPr>
                <w:rFonts w:ascii="Times New Roman" w:hAnsi="Times New Roman" w:cs="Times New Roman"/>
                <w:bCs/>
                <w:color w:val="000000"/>
                <w:sz w:val="20"/>
                <w:szCs w:val="20"/>
              </w:rPr>
              <w:t>57 656,30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D68906" w14:textId="77777777" w:rsidR="00914CDC" w:rsidRPr="007F0EEA" w:rsidRDefault="00914CDC" w:rsidP="007F146E">
            <w:pPr>
              <w:spacing w:after="0"/>
              <w:jc w:val="center"/>
              <w:rPr>
                <w:rFonts w:ascii="Times New Roman" w:hAnsi="Times New Roman" w:cs="Times New Roman"/>
                <w:bCs/>
                <w:sz w:val="20"/>
                <w:szCs w:val="20"/>
              </w:rPr>
            </w:pPr>
            <w:r w:rsidRPr="007F0EEA">
              <w:rPr>
                <w:rFonts w:ascii="Times New Roman" w:hAnsi="Times New Roman" w:cs="Times New Roman"/>
                <w:bCs/>
                <w:color w:val="000000"/>
                <w:sz w:val="20"/>
                <w:szCs w:val="20"/>
              </w:rPr>
              <w:t>97,03</w:t>
            </w:r>
          </w:p>
        </w:tc>
      </w:tr>
      <w:tr w:rsidR="00914CDC" w:rsidRPr="005E4A9F" w14:paraId="6CDAEA78" w14:textId="77777777" w:rsidTr="007F146E">
        <w:tc>
          <w:tcPr>
            <w:tcW w:w="732" w:type="dxa"/>
          </w:tcPr>
          <w:p w14:paraId="369122A3" w14:textId="77777777" w:rsidR="00914CDC" w:rsidRPr="007F0EEA" w:rsidRDefault="00914CDC" w:rsidP="007F146E">
            <w:pPr>
              <w:spacing w:after="0"/>
              <w:jc w:val="center"/>
              <w:rPr>
                <w:rFonts w:ascii="Times New Roman" w:hAnsi="Times New Roman" w:cs="Times New Roman"/>
                <w:bCs/>
                <w:sz w:val="20"/>
                <w:szCs w:val="20"/>
              </w:rPr>
            </w:pPr>
          </w:p>
        </w:tc>
        <w:tc>
          <w:tcPr>
            <w:tcW w:w="4567" w:type="dxa"/>
            <w:vAlign w:val="center"/>
          </w:tcPr>
          <w:p w14:paraId="78EA907E" w14:textId="77777777" w:rsidR="00914CDC" w:rsidRPr="007F0EEA" w:rsidRDefault="00914CDC" w:rsidP="007F146E">
            <w:pPr>
              <w:pStyle w:val="a7"/>
              <w:tabs>
                <w:tab w:val="left" w:pos="459"/>
              </w:tabs>
              <w:suppressAutoHyphens/>
              <w:spacing w:before="0" w:beforeAutospacing="0" w:after="0" w:afterAutospacing="0" w:line="276" w:lineRule="auto"/>
              <w:rPr>
                <w:sz w:val="20"/>
                <w:szCs w:val="20"/>
              </w:rPr>
            </w:pPr>
            <w:r w:rsidRPr="007F0EEA">
              <w:rPr>
                <w:sz w:val="20"/>
                <w:szCs w:val="20"/>
              </w:rPr>
              <w:t>в том числе:</w:t>
            </w:r>
          </w:p>
        </w:tc>
        <w:tc>
          <w:tcPr>
            <w:tcW w:w="1533" w:type="dxa"/>
            <w:tcBorders>
              <w:top w:val="single" w:sz="4" w:space="0" w:color="auto"/>
              <w:left w:val="nil"/>
              <w:bottom w:val="single" w:sz="4" w:space="0" w:color="auto"/>
              <w:right w:val="single" w:sz="4" w:space="0" w:color="auto"/>
            </w:tcBorders>
            <w:shd w:val="clear" w:color="auto" w:fill="auto"/>
            <w:vAlign w:val="center"/>
          </w:tcPr>
          <w:p w14:paraId="59B62456" w14:textId="77777777" w:rsidR="00914CDC" w:rsidRPr="007F0EEA" w:rsidRDefault="00914CDC" w:rsidP="007F146E">
            <w:pPr>
              <w:pStyle w:val="a7"/>
              <w:tabs>
                <w:tab w:val="left" w:pos="459"/>
              </w:tabs>
              <w:suppressAutoHyphens/>
              <w:spacing w:before="0" w:beforeAutospacing="0" w:after="0" w:afterAutospacing="0" w:line="276" w:lineRule="auto"/>
              <w:jc w:val="center"/>
              <w:rPr>
                <w:sz w:val="20"/>
                <w:szCs w:val="20"/>
              </w:rPr>
            </w:pPr>
            <w:r w:rsidRPr="007F0EEA">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CED1B" w14:textId="77777777" w:rsidR="00914CDC" w:rsidRPr="007F0EEA" w:rsidRDefault="00914CDC" w:rsidP="007F146E">
            <w:pPr>
              <w:spacing w:after="0"/>
              <w:jc w:val="center"/>
              <w:rPr>
                <w:rFonts w:ascii="Times New Roman" w:hAnsi="Times New Roman" w:cs="Times New Roman"/>
                <w:bCs/>
                <w:sz w:val="20"/>
                <w:szCs w:val="20"/>
              </w:rPr>
            </w:pPr>
            <w:r w:rsidRPr="007F0EEA">
              <w:rPr>
                <w:rFonts w:ascii="Times New Roman" w:hAnsi="Times New Roman" w:cs="Times New Roman"/>
                <w:bCs/>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40F3F0" w14:textId="77777777" w:rsidR="00914CDC" w:rsidRPr="007F0EEA" w:rsidRDefault="00914CDC" w:rsidP="007F146E">
            <w:pPr>
              <w:spacing w:after="0"/>
              <w:jc w:val="center"/>
              <w:rPr>
                <w:rFonts w:ascii="Times New Roman" w:hAnsi="Times New Roman" w:cs="Times New Roman"/>
                <w:bCs/>
                <w:sz w:val="20"/>
                <w:szCs w:val="20"/>
              </w:rPr>
            </w:pPr>
            <w:r w:rsidRPr="007F0EEA">
              <w:rPr>
                <w:rFonts w:ascii="Times New Roman" w:hAnsi="Times New Roman" w:cs="Times New Roman"/>
                <w:bCs/>
                <w:color w:val="000000"/>
                <w:sz w:val="20"/>
                <w:szCs w:val="20"/>
              </w:rPr>
              <w:t> </w:t>
            </w:r>
          </w:p>
        </w:tc>
      </w:tr>
      <w:tr w:rsidR="00914CDC" w:rsidRPr="002B7A44" w14:paraId="715AB1ED" w14:textId="77777777" w:rsidTr="007F146E">
        <w:tc>
          <w:tcPr>
            <w:tcW w:w="732" w:type="dxa"/>
            <w:vAlign w:val="center"/>
          </w:tcPr>
          <w:p w14:paraId="40AE6D4F" w14:textId="30AFBAB4" w:rsidR="00914CDC" w:rsidRPr="007F0EEA" w:rsidRDefault="00AB327F" w:rsidP="007F146E">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4567" w:type="dxa"/>
            <w:vAlign w:val="center"/>
          </w:tcPr>
          <w:p w14:paraId="7EA43E25" w14:textId="77777777" w:rsidR="00914CDC" w:rsidRPr="007F0EEA" w:rsidRDefault="00914CDC" w:rsidP="007F146E">
            <w:pPr>
              <w:pStyle w:val="a7"/>
              <w:tabs>
                <w:tab w:val="left" w:pos="459"/>
              </w:tabs>
              <w:suppressAutoHyphens/>
              <w:spacing w:before="0" w:beforeAutospacing="0" w:after="0" w:afterAutospacing="0" w:line="276" w:lineRule="auto"/>
              <w:rPr>
                <w:sz w:val="20"/>
                <w:szCs w:val="20"/>
              </w:rPr>
            </w:pPr>
            <w:r w:rsidRPr="007F0EEA">
              <w:rPr>
                <w:sz w:val="20"/>
                <w:szCs w:val="20"/>
              </w:rPr>
              <w:t>Комитет по управлению муниципальным имуществом администрации города Радужный</w:t>
            </w:r>
          </w:p>
        </w:tc>
        <w:tc>
          <w:tcPr>
            <w:tcW w:w="1533" w:type="dxa"/>
            <w:tcBorders>
              <w:top w:val="single" w:sz="4" w:space="0" w:color="auto"/>
              <w:left w:val="nil"/>
              <w:bottom w:val="single" w:sz="4" w:space="0" w:color="auto"/>
              <w:right w:val="single" w:sz="4" w:space="0" w:color="auto"/>
            </w:tcBorders>
            <w:shd w:val="clear" w:color="auto" w:fill="auto"/>
            <w:vAlign w:val="center"/>
          </w:tcPr>
          <w:p w14:paraId="7DF11875"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color w:val="000000"/>
                <w:sz w:val="20"/>
                <w:szCs w:val="20"/>
              </w:rPr>
              <w:t>13 423,00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444CFF" w14:textId="77777777" w:rsidR="00914CDC" w:rsidRPr="007F0EEA" w:rsidRDefault="00914CDC" w:rsidP="007F146E">
            <w:pPr>
              <w:spacing w:after="0"/>
              <w:jc w:val="center"/>
              <w:rPr>
                <w:rFonts w:ascii="Times New Roman" w:hAnsi="Times New Roman" w:cs="Times New Roman"/>
                <w:bCs/>
                <w:sz w:val="20"/>
                <w:szCs w:val="20"/>
              </w:rPr>
            </w:pPr>
            <w:r w:rsidRPr="007F0EEA">
              <w:rPr>
                <w:rFonts w:ascii="Times New Roman" w:hAnsi="Times New Roman" w:cs="Times New Roman"/>
                <w:bCs/>
                <w:color w:val="000000"/>
                <w:sz w:val="20"/>
                <w:szCs w:val="20"/>
              </w:rPr>
              <w:t>12 719,37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4A9C4B"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color w:val="000000"/>
                <w:sz w:val="20"/>
                <w:szCs w:val="20"/>
              </w:rPr>
              <w:t>94,76</w:t>
            </w:r>
          </w:p>
        </w:tc>
      </w:tr>
      <w:tr w:rsidR="00AB327F" w:rsidRPr="002B7A44" w14:paraId="39D07EFD" w14:textId="77777777" w:rsidTr="007F146E">
        <w:tc>
          <w:tcPr>
            <w:tcW w:w="732" w:type="dxa"/>
            <w:vAlign w:val="center"/>
          </w:tcPr>
          <w:p w14:paraId="30A7FAD7" w14:textId="1ECE32BC" w:rsidR="00AB327F" w:rsidRPr="007F0EEA" w:rsidRDefault="00AB327F" w:rsidP="00AB327F">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4567" w:type="dxa"/>
            <w:vAlign w:val="center"/>
          </w:tcPr>
          <w:p w14:paraId="374ECCF1" w14:textId="5111EBCE" w:rsidR="00AB327F" w:rsidRPr="007F0EEA" w:rsidRDefault="00AB327F" w:rsidP="00AB327F">
            <w:pPr>
              <w:pStyle w:val="a7"/>
              <w:tabs>
                <w:tab w:val="left" w:pos="459"/>
              </w:tabs>
              <w:suppressAutoHyphens/>
              <w:spacing w:before="0" w:beforeAutospacing="0" w:after="0" w:afterAutospacing="0" w:line="276" w:lineRule="auto"/>
              <w:rPr>
                <w:sz w:val="20"/>
                <w:szCs w:val="20"/>
              </w:rPr>
            </w:pPr>
            <w:r>
              <w:rPr>
                <w:sz w:val="20"/>
                <w:szCs w:val="20"/>
              </w:rPr>
              <w:t>Управление учета и отчетности администрации города Радужный</w:t>
            </w:r>
          </w:p>
        </w:tc>
        <w:tc>
          <w:tcPr>
            <w:tcW w:w="1533" w:type="dxa"/>
            <w:tcBorders>
              <w:top w:val="single" w:sz="4" w:space="0" w:color="auto"/>
              <w:left w:val="nil"/>
              <w:bottom w:val="single" w:sz="4" w:space="0" w:color="auto"/>
              <w:right w:val="single" w:sz="4" w:space="0" w:color="auto"/>
            </w:tcBorders>
            <w:shd w:val="clear" w:color="auto" w:fill="auto"/>
            <w:vAlign w:val="center"/>
          </w:tcPr>
          <w:p w14:paraId="65191449" w14:textId="27F82350" w:rsidR="00AB327F" w:rsidRPr="007F0EEA" w:rsidRDefault="00AB327F" w:rsidP="00AB327F">
            <w:pPr>
              <w:spacing w:after="0"/>
              <w:jc w:val="center"/>
              <w:rPr>
                <w:rFonts w:ascii="Times New Roman" w:hAnsi="Times New Roman" w:cs="Times New Roman"/>
                <w:color w:val="000000"/>
                <w:sz w:val="20"/>
                <w:szCs w:val="20"/>
              </w:rPr>
            </w:pPr>
            <w:r w:rsidRPr="00224A81">
              <w:rPr>
                <w:rFonts w:ascii="Times New Roman" w:hAnsi="Times New Roman" w:cs="Times New Roman"/>
                <w:color w:val="000000"/>
                <w:sz w:val="20"/>
                <w:szCs w:val="20"/>
              </w:rPr>
              <w:t>45</w:t>
            </w:r>
            <w:r>
              <w:rPr>
                <w:rFonts w:ascii="Times New Roman" w:hAnsi="Times New Roman" w:cs="Times New Roman"/>
                <w:color w:val="000000"/>
                <w:sz w:val="20"/>
                <w:szCs w:val="20"/>
              </w:rPr>
              <w:t> 463,33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2C3374" w14:textId="0CA6EABE" w:rsidR="00AB327F" w:rsidRPr="007F0EEA" w:rsidRDefault="00AB327F" w:rsidP="00AB327F">
            <w:pPr>
              <w:spacing w:after="0"/>
              <w:jc w:val="center"/>
              <w:rPr>
                <w:rFonts w:ascii="Times New Roman" w:hAnsi="Times New Roman" w:cs="Times New Roman"/>
                <w:bCs/>
                <w:color w:val="000000"/>
                <w:sz w:val="20"/>
                <w:szCs w:val="20"/>
              </w:rPr>
            </w:pPr>
            <w:r w:rsidRPr="00224A81">
              <w:rPr>
                <w:rFonts w:ascii="Times New Roman" w:hAnsi="Times New Roman" w:cs="Times New Roman"/>
                <w:bCs/>
                <w:color w:val="000000"/>
                <w:sz w:val="20"/>
                <w:szCs w:val="20"/>
              </w:rPr>
              <w:t>44 936,9</w:t>
            </w:r>
            <w:r w:rsidR="008B4D85">
              <w:rPr>
                <w:rFonts w:ascii="Times New Roman" w:hAnsi="Times New Roman" w:cs="Times New Roman"/>
                <w:bC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BE9114" w14:textId="0C2A247A" w:rsidR="00AB327F" w:rsidRPr="007F0EEA" w:rsidRDefault="00AB327F" w:rsidP="00AB327F">
            <w:pPr>
              <w:spacing w:after="0"/>
              <w:jc w:val="center"/>
              <w:rPr>
                <w:rFonts w:ascii="Times New Roman" w:hAnsi="Times New Roman" w:cs="Times New Roman"/>
                <w:color w:val="000000"/>
                <w:sz w:val="20"/>
                <w:szCs w:val="20"/>
              </w:rPr>
            </w:pPr>
            <w:r>
              <w:rPr>
                <w:rFonts w:ascii="Times New Roman" w:hAnsi="Times New Roman" w:cs="Times New Roman"/>
                <w:bCs/>
                <w:color w:val="000000"/>
                <w:sz w:val="20"/>
                <w:szCs w:val="20"/>
              </w:rPr>
              <w:t>98,84</w:t>
            </w:r>
          </w:p>
        </w:tc>
      </w:tr>
      <w:tr w:rsidR="00AB327F" w:rsidRPr="002B7A44" w14:paraId="56BD991D" w14:textId="77777777" w:rsidTr="007F146E">
        <w:tc>
          <w:tcPr>
            <w:tcW w:w="732" w:type="dxa"/>
            <w:vAlign w:val="center"/>
          </w:tcPr>
          <w:p w14:paraId="4179C236" w14:textId="47E6294F" w:rsidR="00AB327F" w:rsidRPr="007F0EEA" w:rsidRDefault="00AB327F" w:rsidP="00AB327F">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4567" w:type="dxa"/>
            <w:vAlign w:val="center"/>
          </w:tcPr>
          <w:p w14:paraId="771C56EC" w14:textId="7DE2368C" w:rsidR="00AB327F" w:rsidRPr="007F0EEA" w:rsidRDefault="00AB327F" w:rsidP="00AB327F">
            <w:pPr>
              <w:pStyle w:val="a7"/>
              <w:tabs>
                <w:tab w:val="left" w:pos="459"/>
              </w:tabs>
              <w:suppressAutoHyphens/>
              <w:spacing w:before="0" w:beforeAutospacing="0" w:after="0" w:afterAutospacing="0" w:line="276" w:lineRule="auto"/>
              <w:rPr>
                <w:sz w:val="20"/>
                <w:szCs w:val="20"/>
              </w:rPr>
            </w:pPr>
            <w:r w:rsidRPr="00224A81">
              <w:rPr>
                <w:sz w:val="20"/>
                <w:szCs w:val="20"/>
              </w:rPr>
              <w:t>КУ «Дирекция единого заказчика по городскому хозяйству</w:t>
            </w:r>
            <w:r>
              <w:rPr>
                <w:sz w:val="20"/>
                <w:szCs w:val="20"/>
              </w:rPr>
              <w:t>»</w:t>
            </w:r>
            <w:r w:rsidRPr="00224A81">
              <w:rPr>
                <w:sz w:val="20"/>
                <w:szCs w:val="20"/>
              </w:rPr>
              <w:t xml:space="preserve"> города Радужный</w:t>
            </w:r>
          </w:p>
        </w:tc>
        <w:tc>
          <w:tcPr>
            <w:tcW w:w="1533" w:type="dxa"/>
            <w:tcBorders>
              <w:top w:val="single" w:sz="4" w:space="0" w:color="auto"/>
              <w:left w:val="nil"/>
              <w:bottom w:val="single" w:sz="4" w:space="0" w:color="auto"/>
              <w:right w:val="single" w:sz="4" w:space="0" w:color="auto"/>
            </w:tcBorders>
            <w:shd w:val="clear" w:color="auto" w:fill="auto"/>
            <w:vAlign w:val="center"/>
          </w:tcPr>
          <w:p w14:paraId="153F9C9D" w14:textId="25D13F1E" w:rsidR="00AB327F" w:rsidRPr="007F0EEA" w:rsidRDefault="00AB327F" w:rsidP="00AB327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533,30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7F6B2" w14:textId="263195B9" w:rsidR="00AB327F" w:rsidRPr="007F0EEA" w:rsidRDefault="00AB327F" w:rsidP="00AB327F">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6FE553" w14:textId="6B97E393" w:rsidR="00AB327F" w:rsidRPr="007F0EEA" w:rsidRDefault="00AB327F" w:rsidP="00AB327F">
            <w:pPr>
              <w:spacing w:after="0"/>
              <w:jc w:val="center"/>
              <w:rPr>
                <w:rFonts w:ascii="Times New Roman" w:hAnsi="Times New Roman" w:cs="Times New Roman"/>
                <w:color w:val="000000"/>
                <w:sz w:val="20"/>
                <w:szCs w:val="20"/>
              </w:rPr>
            </w:pPr>
            <w:r>
              <w:rPr>
                <w:rFonts w:ascii="Times New Roman" w:hAnsi="Times New Roman" w:cs="Times New Roman"/>
                <w:bCs/>
                <w:color w:val="000000"/>
                <w:sz w:val="20"/>
                <w:szCs w:val="20"/>
              </w:rPr>
              <w:t>0,00</w:t>
            </w:r>
          </w:p>
        </w:tc>
      </w:tr>
    </w:tbl>
    <w:p w14:paraId="3F68B248" w14:textId="77777777" w:rsidR="00914CDC" w:rsidRPr="002B7A44" w:rsidRDefault="00914CDC" w:rsidP="00914CDC">
      <w:pPr>
        <w:pStyle w:val="a3"/>
        <w:widowControl w:val="0"/>
        <w:autoSpaceDE w:val="0"/>
        <w:autoSpaceDN w:val="0"/>
        <w:adjustRightInd w:val="0"/>
        <w:jc w:val="center"/>
        <w:outlineLvl w:val="1"/>
        <w:rPr>
          <w:rFonts w:ascii="Times New Roman" w:hAnsi="Times New Roman" w:cs="Times New Roman"/>
          <w:b/>
          <w:sz w:val="24"/>
          <w:szCs w:val="24"/>
        </w:rPr>
      </w:pPr>
    </w:p>
    <w:p w14:paraId="553D5C77" w14:textId="77777777" w:rsidR="00914CDC" w:rsidRPr="007F0EEA" w:rsidRDefault="00914CDC" w:rsidP="00914CDC">
      <w:pPr>
        <w:pStyle w:val="a3"/>
        <w:widowControl w:val="0"/>
        <w:autoSpaceDE w:val="0"/>
        <w:autoSpaceDN w:val="0"/>
        <w:adjustRightInd w:val="0"/>
        <w:outlineLvl w:val="1"/>
        <w:rPr>
          <w:rFonts w:ascii="Times New Roman" w:hAnsi="Times New Roman" w:cs="Times New Roman"/>
          <w:b/>
          <w:sz w:val="24"/>
          <w:szCs w:val="24"/>
        </w:rPr>
      </w:pPr>
      <w:r w:rsidRPr="007F0EEA">
        <w:rPr>
          <w:rFonts w:ascii="Times New Roman" w:hAnsi="Times New Roman" w:cs="Times New Roman"/>
          <w:b/>
          <w:sz w:val="24"/>
          <w:szCs w:val="24"/>
        </w:rPr>
        <w:t xml:space="preserve">Структура расходов муниципальной программы «Управление муниципальным имуществом города Радужный на 2019-2025 годы и на период до 2030 года» за 2021 год </w:t>
      </w:r>
    </w:p>
    <w:p w14:paraId="2E11300D" w14:textId="77777777" w:rsidR="00914CDC" w:rsidRPr="007F0EEA" w:rsidRDefault="00914CDC" w:rsidP="00914CDC">
      <w:pPr>
        <w:pStyle w:val="a3"/>
        <w:widowControl w:val="0"/>
        <w:autoSpaceDE w:val="0"/>
        <w:autoSpaceDN w:val="0"/>
        <w:adjustRightInd w:val="0"/>
        <w:spacing w:after="0" w:line="240" w:lineRule="auto"/>
        <w:jc w:val="right"/>
        <w:outlineLvl w:val="1"/>
        <w:rPr>
          <w:rFonts w:ascii="Times New Roman" w:hAnsi="Times New Roman" w:cs="Times New Roman"/>
          <w:sz w:val="20"/>
          <w:szCs w:val="20"/>
        </w:rPr>
      </w:pPr>
      <w:r w:rsidRPr="007F0EEA">
        <w:rPr>
          <w:rFonts w:ascii="Times New Roman" w:hAnsi="Times New Roman" w:cs="Times New Roman"/>
          <w:sz w:val="20"/>
          <w:szCs w:val="20"/>
        </w:rPr>
        <w:t>(тыс. рублей)</w:t>
      </w:r>
    </w:p>
    <w:tbl>
      <w:tblPr>
        <w:tblW w:w="10219" w:type="dxa"/>
        <w:tblInd w:w="95" w:type="dxa"/>
        <w:tblLayout w:type="fixed"/>
        <w:tblLook w:val="04A0" w:firstRow="1" w:lastRow="0" w:firstColumn="1" w:lastColumn="0" w:noHBand="0" w:noVBand="1"/>
      </w:tblPr>
      <w:tblGrid>
        <w:gridCol w:w="486"/>
        <w:gridCol w:w="2929"/>
        <w:gridCol w:w="1026"/>
        <w:gridCol w:w="1242"/>
        <w:gridCol w:w="1276"/>
        <w:gridCol w:w="1134"/>
        <w:gridCol w:w="992"/>
        <w:gridCol w:w="1134"/>
      </w:tblGrid>
      <w:tr w:rsidR="00914CDC" w:rsidRPr="007F0EEA" w14:paraId="6CDCD617" w14:textId="77777777" w:rsidTr="007F146E">
        <w:trPr>
          <w:trHeight w:val="358"/>
          <w:tblHead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D2EFF" w14:textId="77777777" w:rsidR="00914CDC" w:rsidRPr="007F0EEA" w:rsidRDefault="00914CDC" w:rsidP="007F146E">
            <w:pPr>
              <w:spacing w:after="0" w:line="240" w:lineRule="auto"/>
              <w:jc w:val="center"/>
              <w:rPr>
                <w:rFonts w:ascii="Times New Roman" w:hAnsi="Times New Roman" w:cs="Times New Roman"/>
                <w:sz w:val="20"/>
                <w:szCs w:val="20"/>
              </w:rPr>
            </w:pPr>
            <w:r w:rsidRPr="007F0EEA">
              <w:rPr>
                <w:rFonts w:ascii="Times New Roman" w:hAnsi="Times New Roman" w:cs="Times New Roman"/>
                <w:sz w:val="20"/>
                <w:szCs w:val="20"/>
              </w:rPr>
              <w:t>№ п/п</w:t>
            </w:r>
          </w:p>
        </w:tc>
        <w:tc>
          <w:tcPr>
            <w:tcW w:w="2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0E964" w14:textId="77777777" w:rsidR="00914CDC" w:rsidRPr="007F0EEA" w:rsidRDefault="00914CDC" w:rsidP="007F146E">
            <w:pPr>
              <w:spacing w:after="0" w:line="240" w:lineRule="auto"/>
              <w:jc w:val="center"/>
              <w:rPr>
                <w:rFonts w:ascii="Times New Roman" w:hAnsi="Times New Roman" w:cs="Times New Roman"/>
                <w:sz w:val="20"/>
                <w:szCs w:val="20"/>
              </w:rPr>
            </w:pPr>
            <w:r w:rsidRPr="007F0EEA">
              <w:rPr>
                <w:rFonts w:ascii="Times New Roman" w:hAnsi="Times New Roman" w:cs="Times New Roman"/>
                <w:sz w:val="20"/>
                <w:szCs w:val="20"/>
              </w:rPr>
              <w:t>Наименование муниципальной программы, подпрограммы муниципальной программы</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CF68BBA" w14:textId="77777777" w:rsidR="00914CDC" w:rsidRPr="007F0EEA" w:rsidRDefault="00914CDC" w:rsidP="007F146E">
            <w:pPr>
              <w:spacing w:after="0" w:line="240" w:lineRule="auto"/>
              <w:jc w:val="center"/>
              <w:rPr>
                <w:rFonts w:ascii="Times New Roman" w:hAnsi="Times New Roman" w:cs="Times New Roman"/>
                <w:sz w:val="20"/>
                <w:szCs w:val="20"/>
              </w:rPr>
            </w:pPr>
            <w:r w:rsidRPr="007F0EEA">
              <w:rPr>
                <w:rFonts w:ascii="Times New Roman" w:hAnsi="Times New Roman" w:cs="Times New Roman"/>
                <w:sz w:val="20"/>
                <w:szCs w:val="20"/>
              </w:rPr>
              <w:t>Назначено на 2021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95B35B5" w14:textId="77777777" w:rsidR="00914CDC" w:rsidRPr="007F0EEA" w:rsidRDefault="00914CDC" w:rsidP="007F146E">
            <w:pPr>
              <w:spacing w:after="0" w:line="240" w:lineRule="auto"/>
              <w:jc w:val="center"/>
              <w:rPr>
                <w:rFonts w:ascii="Times New Roman" w:hAnsi="Times New Roman" w:cs="Times New Roman"/>
                <w:sz w:val="20"/>
                <w:szCs w:val="20"/>
              </w:rPr>
            </w:pPr>
            <w:r w:rsidRPr="007F0EEA">
              <w:rPr>
                <w:rFonts w:ascii="Times New Roman" w:hAnsi="Times New Roman" w:cs="Times New Roman"/>
                <w:sz w:val="20"/>
                <w:szCs w:val="20"/>
              </w:rPr>
              <w:t>Исполнено за 2021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86A79" w14:textId="77777777" w:rsidR="00914CDC" w:rsidRPr="007F0EEA" w:rsidRDefault="00914CDC" w:rsidP="007F146E">
            <w:pPr>
              <w:spacing w:after="0" w:line="240" w:lineRule="auto"/>
              <w:jc w:val="center"/>
              <w:rPr>
                <w:rFonts w:ascii="Times New Roman" w:hAnsi="Times New Roman" w:cs="Times New Roman"/>
                <w:sz w:val="20"/>
                <w:szCs w:val="20"/>
              </w:rPr>
            </w:pPr>
            <w:r w:rsidRPr="007F0EEA">
              <w:rPr>
                <w:rFonts w:ascii="Times New Roman" w:hAnsi="Times New Roman" w:cs="Times New Roman"/>
                <w:sz w:val="20"/>
                <w:szCs w:val="20"/>
              </w:rPr>
              <w:t>% исполнения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97867" w14:textId="77777777" w:rsidR="00914CDC" w:rsidRPr="007F0EEA" w:rsidRDefault="00914CDC" w:rsidP="007F146E">
            <w:pPr>
              <w:spacing w:after="0" w:line="240" w:lineRule="auto"/>
              <w:jc w:val="center"/>
              <w:rPr>
                <w:rFonts w:ascii="Times New Roman" w:hAnsi="Times New Roman" w:cs="Times New Roman"/>
                <w:sz w:val="20"/>
                <w:szCs w:val="20"/>
              </w:rPr>
            </w:pPr>
            <w:r w:rsidRPr="007F0EEA">
              <w:rPr>
                <w:rFonts w:ascii="Times New Roman" w:hAnsi="Times New Roman" w:cs="Times New Roman"/>
                <w:sz w:val="20"/>
                <w:szCs w:val="20"/>
              </w:rPr>
              <w:t>Отклонение, тыс. рублей</w:t>
            </w:r>
          </w:p>
        </w:tc>
      </w:tr>
      <w:tr w:rsidR="00914CDC" w:rsidRPr="007F0EEA" w14:paraId="37903C59" w14:textId="77777777" w:rsidTr="007F146E">
        <w:trPr>
          <w:trHeight w:val="705"/>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F0E25EA" w14:textId="77777777" w:rsidR="00914CDC" w:rsidRPr="007F0EEA" w:rsidRDefault="00914CDC" w:rsidP="007F146E">
            <w:pPr>
              <w:spacing w:after="0"/>
              <w:rPr>
                <w:rFonts w:ascii="Times New Roman" w:hAnsi="Times New Roman" w:cs="Times New Roman"/>
                <w:sz w:val="20"/>
                <w:szCs w:val="20"/>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14:paraId="0CD18210" w14:textId="77777777" w:rsidR="00914CDC" w:rsidRPr="007F0EEA" w:rsidRDefault="00914CDC" w:rsidP="007F146E">
            <w:pPr>
              <w:spacing w:after="0"/>
              <w:rPr>
                <w:rFonts w:ascii="Times New Roman" w:hAnsi="Times New Roman" w:cs="Times New Roman"/>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14:paraId="5C77639F" w14:textId="77777777" w:rsidR="00914CDC" w:rsidRPr="007F0EEA" w:rsidRDefault="00914CDC" w:rsidP="007F146E">
            <w:pPr>
              <w:spacing w:after="0"/>
              <w:jc w:val="center"/>
              <w:rPr>
                <w:rFonts w:ascii="Times New Roman" w:hAnsi="Times New Roman" w:cs="Times New Roman"/>
                <w:sz w:val="18"/>
                <w:szCs w:val="18"/>
              </w:rPr>
            </w:pPr>
            <w:r w:rsidRPr="007F0EEA">
              <w:rPr>
                <w:rFonts w:ascii="Times New Roman" w:hAnsi="Times New Roman" w:cs="Times New Roman"/>
                <w:sz w:val="18"/>
                <w:szCs w:val="18"/>
              </w:rPr>
              <w:t>Сумма, тыс. рублей</w:t>
            </w:r>
          </w:p>
        </w:tc>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14:paraId="6B35B35C" w14:textId="77777777" w:rsidR="00914CDC" w:rsidRPr="007F0EEA" w:rsidRDefault="00914CDC" w:rsidP="007F146E">
            <w:pPr>
              <w:spacing w:after="0"/>
              <w:jc w:val="center"/>
              <w:rPr>
                <w:rFonts w:ascii="Times New Roman" w:hAnsi="Times New Roman" w:cs="Times New Roman"/>
                <w:sz w:val="18"/>
                <w:szCs w:val="18"/>
              </w:rPr>
            </w:pPr>
            <w:r w:rsidRPr="007F0EEA">
              <w:rPr>
                <w:rFonts w:ascii="Times New Roman" w:hAnsi="Times New Roman" w:cs="Times New Roman"/>
                <w:sz w:val="18"/>
                <w:szCs w:val="18"/>
              </w:rPr>
              <w:t>% к общему объему расходов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2EC025" w14:textId="77777777" w:rsidR="00914CDC" w:rsidRPr="007F0EEA" w:rsidRDefault="00914CDC" w:rsidP="007F146E">
            <w:pPr>
              <w:spacing w:after="0"/>
              <w:jc w:val="center"/>
              <w:rPr>
                <w:rFonts w:ascii="Times New Roman" w:hAnsi="Times New Roman" w:cs="Times New Roman"/>
                <w:sz w:val="18"/>
                <w:szCs w:val="18"/>
              </w:rPr>
            </w:pPr>
            <w:r w:rsidRPr="007F0EEA">
              <w:rPr>
                <w:rFonts w:ascii="Times New Roman" w:hAnsi="Times New Roman" w:cs="Times New Roman"/>
                <w:sz w:val="18"/>
                <w:szCs w:val="18"/>
              </w:rPr>
              <w:t>Сумма, тыс. рублей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A8DF853" w14:textId="77777777" w:rsidR="00914CDC" w:rsidRPr="007F0EEA" w:rsidRDefault="00914CDC" w:rsidP="007F146E">
            <w:pPr>
              <w:spacing w:after="0"/>
              <w:jc w:val="center"/>
              <w:rPr>
                <w:rFonts w:ascii="Times New Roman" w:hAnsi="Times New Roman" w:cs="Times New Roman"/>
                <w:sz w:val="18"/>
                <w:szCs w:val="18"/>
              </w:rPr>
            </w:pPr>
            <w:r w:rsidRPr="007F0EEA">
              <w:rPr>
                <w:rFonts w:ascii="Times New Roman" w:hAnsi="Times New Roman" w:cs="Times New Roman"/>
                <w:sz w:val="18"/>
                <w:szCs w:val="18"/>
              </w:rPr>
              <w:t>% к общему объему расходов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7C5A6C" w14:textId="77777777" w:rsidR="00914CDC" w:rsidRPr="007F0EEA" w:rsidRDefault="00914CDC" w:rsidP="007F146E">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A5CC03" w14:textId="77777777" w:rsidR="00914CDC" w:rsidRPr="007F0EEA" w:rsidRDefault="00914CDC" w:rsidP="007F146E">
            <w:pPr>
              <w:spacing w:after="0"/>
              <w:rPr>
                <w:rFonts w:ascii="Times New Roman" w:hAnsi="Times New Roman" w:cs="Times New Roman"/>
                <w:sz w:val="20"/>
                <w:szCs w:val="20"/>
              </w:rPr>
            </w:pPr>
          </w:p>
        </w:tc>
      </w:tr>
      <w:tr w:rsidR="00914CDC" w:rsidRPr="007F0EEA" w14:paraId="68CCA204" w14:textId="77777777" w:rsidTr="007F0EEA">
        <w:trPr>
          <w:trHeight w:val="509"/>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367F115" w14:textId="77777777" w:rsidR="00914CDC" w:rsidRPr="007F0EEA" w:rsidRDefault="00914CDC" w:rsidP="007F146E">
            <w:pPr>
              <w:spacing w:after="0"/>
              <w:rPr>
                <w:rFonts w:ascii="Times New Roman" w:hAnsi="Times New Roman" w:cs="Times New Roman"/>
                <w:sz w:val="20"/>
                <w:szCs w:val="20"/>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14:paraId="359888CC" w14:textId="77777777" w:rsidR="00914CDC" w:rsidRPr="007F0EEA" w:rsidRDefault="00914CDC" w:rsidP="007F146E">
            <w:pPr>
              <w:spacing w:after="0"/>
              <w:rPr>
                <w:rFonts w:ascii="Times New Roman" w:hAnsi="Times New Roman" w:cs="Times New Roman"/>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14:paraId="37C4CF9A" w14:textId="77777777" w:rsidR="00914CDC" w:rsidRPr="007F0EEA" w:rsidRDefault="00914CDC" w:rsidP="007F146E">
            <w:pPr>
              <w:spacing w:after="0"/>
              <w:rPr>
                <w:rFonts w:ascii="Times New Roman" w:hAnsi="Times New Roman" w:cs="Times New Roman"/>
                <w:sz w:val="20"/>
                <w:szCs w:val="20"/>
              </w:rPr>
            </w:pPr>
          </w:p>
        </w:tc>
        <w:tc>
          <w:tcPr>
            <w:tcW w:w="1242" w:type="dxa"/>
            <w:vMerge/>
            <w:tcBorders>
              <w:top w:val="nil"/>
              <w:left w:val="single" w:sz="4" w:space="0" w:color="auto"/>
              <w:bottom w:val="single" w:sz="4" w:space="0" w:color="auto"/>
              <w:right w:val="single" w:sz="4" w:space="0" w:color="auto"/>
            </w:tcBorders>
            <w:vAlign w:val="center"/>
            <w:hideMark/>
          </w:tcPr>
          <w:p w14:paraId="145D2A74" w14:textId="77777777" w:rsidR="00914CDC" w:rsidRPr="007F0EEA" w:rsidRDefault="00914CDC" w:rsidP="007F146E">
            <w:pPr>
              <w:spacing w:after="0"/>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5326002" w14:textId="77777777" w:rsidR="00914CDC" w:rsidRPr="007F0EEA" w:rsidRDefault="00914CDC" w:rsidP="007F146E">
            <w:pPr>
              <w:spacing w:after="0"/>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89A0B97" w14:textId="77777777" w:rsidR="00914CDC" w:rsidRPr="007F0EEA" w:rsidRDefault="00914CDC" w:rsidP="007F146E">
            <w:pPr>
              <w:spacing w:after="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B51AF" w14:textId="77777777" w:rsidR="00914CDC" w:rsidRPr="007F0EEA" w:rsidRDefault="00914CDC" w:rsidP="007F146E">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7865" w14:textId="77777777" w:rsidR="00914CDC" w:rsidRPr="007F0EEA" w:rsidRDefault="00914CDC" w:rsidP="007F146E">
            <w:pPr>
              <w:spacing w:after="0"/>
              <w:rPr>
                <w:rFonts w:ascii="Times New Roman" w:hAnsi="Times New Roman" w:cs="Times New Roman"/>
                <w:sz w:val="20"/>
                <w:szCs w:val="20"/>
              </w:rPr>
            </w:pPr>
          </w:p>
        </w:tc>
      </w:tr>
      <w:tr w:rsidR="00914CDC" w:rsidRPr="007F0EEA" w14:paraId="189760A9" w14:textId="77777777" w:rsidTr="007F146E">
        <w:trPr>
          <w:trHeight w:val="315"/>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05FCE"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1</w:t>
            </w:r>
          </w:p>
        </w:tc>
        <w:tc>
          <w:tcPr>
            <w:tcW w:w="2929" w:type="dxa"/>
            <w:tcBorders>
              <w:top w:val="single" w:sz="4" w:space="0" w:color="auto"/>
              <w:left w:val="nil"/>
              <w:bottom w:val="single" w:sz="4" w:space="0" w:color="auto"/>
              <w:right w:val="single" w:sz="4" w:space="0" w:color="auto"/>
            </w:tcBorders>
            <w:shd w:val="clear" w:color="auto" w:fill="auto"/>
            <w:vAlign w:val="bottom"/>
            <w:hideMark/>
          </w:tcPr>
          <w:p w14:paraId="2B1807FA"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2</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53F6C6C1"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3</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3D33B826"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42C6213"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5BB2554"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793EAB8"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0A08191" w14:textId="77777777" w:rsidR="00914CDC" w:rsidRPr="007F0EEA" w:rsidRDefault="00914CDC" w:rsidP="007F146E">
            <w:pPr>
              <w:spacing w:after="0"/>
              <w:jc w:val="center"/>
              <w:rPr>
                <w:rFonts w:ascii="Times New Roman" w:hAnsi="Times New Roman" w:cs="Times New Roman"/>
                <w:sz w:val="16"/>
                <w:szCs w:val="16"/>
              </w:rPr>
            </w:pPr>
            <w:r w:rsidRPr="007F0EEA">
              <w:rPr>
                <w:rFonts w:ascii="Times New Roman" w:hAnsi="Times New Roman" w:cs="Times New Roman"/>
                <w:sz w:val="16"/>
                <w:szCs w:val="16"/>
              </w:rPr>
              <w:t>8</w:t>
            </w:r>
          </w:p>
        </w:tc>
      </w:tr>
      <w:tr w:rsidR="00914CDC" w:rsidRPr="007F0EEA" w14:paraId="58377ECF" w14:textId="77777777" w:rsidTr="007F146E">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E3BA" w14:textId="77777777" w:rsidR="00914CDC" w:rsidRPr="007F0EEA" w:rsidRDefault="00914CDC" w:rsidP="007F146E">
            <w:pPr>
              <w:spacing w:after="0"/>
              <w:jc w:val="both"/>
              <w:rPr>
                <w:rFonts w:ascii="Times New Roman" w:hAnsi="Times New Roman" w:cs="Times New Roman"/>
                <w:b/>
                <w:bCs/>
                <w:sz w:val="20"/>
                <w:szCs w:val="20"/>
              </w:rPr>
            </w:pPr>
            <w:r w:rsidRPr="007F0EEA">
              <w:rPr>
                <w:rFonts w:ascii="Times New Roman" w:hAnsi="Times New Roman" w:cs="Times New Roman"/>
                <w:b/>
                <w:bCs/>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4D24101D" w14:textId="77777777" w:rsidR="00914CDC" w:rsidRPr="007F0EEA" w:rsidRDefault="00914CDC" w:rsidP="007F146E">
            <w:pPr>
              <w:spacing w:after="0"/>
              <w:rPr>
                <w:rFonts w:ascii="Times New Roman" w:hAnsi="Times New Roman" w:cs="Times New Roman"/>
                <w:b/>
                <w:bCs/>
                <w:sz w:val="20"/>
                <w:szCs w:val="20"/>
              </w:rPr>
            </w:pPr>
            <w:r w:rsidRPr="007F0EEA">
              <w:rPr>
                <w:rFonts w:ascii="Times New Roman" w:hAnsi="Times New Roman" w:cs="Times New Roman"/>
                <w:b/>
                <w:bCs/>
                <w:sz w:val="20"/>
                <w:szCs w:val="20"/>
              </w:rPr>
              <w:t>Всего по муниципальной программе: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158E"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sz w:val="20"/>
                <w:szCs w:val="20"/>
              </w:rPr>
              <w:t>59 419,63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E472"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A6A1" w14:textId="2D2AC10B"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sz w:val="20"/>
                <w:szCs w:val="20"/>
              </w:rPr>
              <w:t>57 656,</w:t>
            </w:r>
            <w:r w:rsidR="00E577D4">
              <w:rPr>
                <w:rFonts w:ascii="Times New Roman" w:hAnsi="Times New Roman" w:cs="Times New Roman"/>
                <w:b/>
                <w:bCs/>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57B0"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7D5AC"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sz w:val="20"/>
                <w:szCs w:val="20"/>
              </w:rPr>
              <w:t>97,03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266A" w14:textId="7D550FF6"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sz w:val="20"/>
                <w:szCs w:val="20"/>
              </w:rPr>
              <w:t>-1 763,3</w:t>
            </w:r>
            <w:r w:rsidR="00E577D4">
              <w:rPr>
                <w:rFonts w:ascii="Times New Roman" w:hAnsi="Times New Roman" w:cs="Times New Roman"/>
                <w:b/>
                <w:bCs/>
                <w:sz w:val="20"/>
                <w:szCs w:val="20"/>
              </w:rPr>
              <w:t>3</w:t>
            </w:r>
          </w:p>
        </w:tc>
      </w:tr>
      <w:tr w:rsidR="00914CDC" w:rsidRPr="00225A45" w14:paraId="32E15986" w14:textId="77777777" w:rsidTr="00440E55">
        <w:trPr>
          <w:trHeight w:val="48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4089DEB" w14:textId="77777777" w:rsidR="00914CDC" w:rsidRPr="007F0EEA" w:rsidRDefault="00914CDC" w:rsidP="007F146E">
            <w:pPr>
              <w:spacing w:after="0"/>
              <w:jc w:val="both"/>
              <w:rPr>
                <w:rFonts w:ascii="Times New Roman" w:hAnsi="Times New Roman" w:cs="Times New Roman"/>
                <w:b/>
                <w:bCs/>
                <w:sz w:val="20"/>
                <w:szCs w:val="20"/>
              </w:rPr>
            </w:pPr>
          </w:p>
        </w:tc>
        <w:tc>
          <w:tcPr>
            <w:tcW w:w="2929" w:type="dxa"/>
            <w:tcBorders>
              <w:top w:val="single" w:sz="4" w:space="0" w:color="auto"/>
              <w:left w:val="nil"/>
              <w:bottom w:val="single" w:sz="4" w:space="0" w:color="auto"/>
              <w:right w:val="single" w:sz="4" w:space="0" w:color="auto"/>
            </w:tcBorders>
            <w:shd w:val="clear" w:color="auto" w:fill="auto"/>
            <w:vAlign w:val="center"/>
          </w:tcPr>
          <w:p w14:paraId="399F2E97" w14:textId="77777777" w:rsidR="00914CDC" w:rsidRPr="007F0EEA" w:rsidRDefault="00914CDC" w:rsidP="007F146E">
            <w:pPr>
              <w:spacing w:after="0"/>
              <w:rPr>
                <w:rFonts w:ascii="Times New Roman" w:hAnsi="Times New Roman" w:cs="Times New Roman"/>
                <w:b/>
                <w:bCs/>
                <w:sz w:val="20"/>
                <w:szCs w:val="20"/>
              </w:rPr>
            </w:pPr>
            <w:r w:rsidRPr="007F0EEA">
              <w:rPr>
                <w:rFonts w:ascii="Times New Roman" w:hAnsi="Times New Roman" w:cs="Times New Roman"/>
                <w:color w:val="000000"/>
                <w:sz w:val="20"/>
                <w:szCs w:val="20"/>
              </w:rPr>
              <w:t>- средства бюджета автономного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ACB381D" w14:textId="77777777" w:rsidR="00914CDC" w:rsidRPr="007F0EEA" w:rsidRDefault="00914CDC" w:rsidP="007F146E">
            <w:pPr>
              <w:spacing w:after="0"/>
              <w:jc w:val="right"/>
              <w:rPr>
                <w:rFonts w:ascii="Times New Roman" w:hAnsi="Times New Roman" w:cs="Times New Roman"/>
                <w:b/>
                <w:bCs/>
                <w:sz w:val="20"/>
                <w:szCs w:val="20"/>
              </w:rPr>
            </w:pPr>
            <w:r w:rsidRPr="007F0EEA">
              <w:rPr>
                <w:rFonts w:ascii="Times New Roman" w:hAnsi="Times New Roman" w:cs="Times New Roman"/>
                <w:b/>
                <w:bCs/>
                <w:sz w:val="20"/>
                <w:szCs w:val="20"/>
              </w:rPr>
              <w:t>40,32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1348188" w14:textId="77777777" w:rsidR="00914CDC" w:rsidRPr="007F0EEA" w:rsidRDefault="00914CDC" w:rsidP="007F146E">
            <w:pPr>
              <w:spacing w:after="0"/>
              <w:jc w:val="right"/>
              <w:rPr>
                <w:rFonts w:ascii="Times New Roman" w:hAnsi="Times New Roman" w:cs="Times New Roman"/>
                <w:b/>
                <w:bCs/>
                <w:sz w:val="20"/>
                <w:szCs w:val="20"/>
              </w:rPr>
            </w:pPr>
            <w:r w:rsidRPr="007F0EEA">
              <w:rPr>
                <w:rFonts w:ascii="Times New Roman" w:hAnsi="Times New Roman" w:cs="Times New Roman"/>
                <w:b/>
                <w:bCs/>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A25CE" w14:textId="77777777" w:rsidR="00914CDC" w:rsidRPr="007F0EEA" w:rsidRDefault="00914CDC" w:rsidP="007F146E">
            <w:pPr>
              <w:spacing w:after="0"/>
              <w:jc w:val="right"/>
              <w:rPr>
                <w:rFonts w:ascii="Times New Roman" w:hAnsi="Times New Roman" w:cs="Times New Roman"/>
                <w:b/>
                <w:bCs/>
                <w:sz w:val="20"/>
                <w:szCs w:val="20"/>
              </w:rPr>
            </w:pPr>
            <w:r w:rsidRPr="007F0EEA">
              <w:rPr>
                <w:rFonts w:ascii="Times New Roman" w:hAnsi="Times New Roman" w:cs="Times New Roman"/>
                <w:b/>
                <w:bCs/>
                <w:sz w:val="20"/>
                <w:szCs w:val="20"/>
              </w:rPr>
              <w:t>40,32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94327" w14:textId="77777777" w:rsidR="00914CDC" w:rsidRPr="007F0EEA" w:rsidRDefault="00914CDC" w:rsidP="007F146E">
            <w:pPr>
              <w:spacing w:after="0"/>
              <w:jc w:val="right"/>
              <w:rPr>
                <w:rFonts w:ascii="Times New Roman" w:hAnsi="Times New Roman" w:cs="Times New Roman"/>
                <w:b/>
                <w:bCs/>
                <w:sz w:val="20"/>
                <w:szCs w:val="20"/>
              </w:rPr>
            </w:pPr>
            <w:r w:rsidRPr="007F0EEA">
              <w:rPr>
                <w:rFonts w:ascii="Times New Roman" w:hAnsi="Times New Roman" w:cs="Times New Roman"/>
                <w:b/>
                <w:bCs/>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1F78E" w14:textId="77777777" w:rsidR="00914CDC" w:rsidRPr="007F0EEA" w:rsidRDefault="00914CDC" w:rsidP="007F146E">
            <w:pPr>
              <w:spacing w:after="0"/>
              <w:jc w:val="right"/>
              <w:rPr>
                <w:rFonts w:ascii="Times New Roman" w:hAnsi="Times New Roman" w:cs="Times New Roman"/>
                <w:b/>
                <w:bCs/>
                <w:sz w:val="20"/>
                <w:szCs w:val="20"/>
              </w:rPr>
            </w:pPr>
            <w:r w:rsidRPr="007F0EEA">
              <w:rPr>
                <w:rFonts w:ascii="Times New Roman" w:hAnsi="Times New Roman" w:cs="Times New Roman"/>
                <w:b/>
                <w:bCs/>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207C7" w14:textId="7307A557" w:rsidR="00914CDC" w:rsidRPr="007F0EEA" w:rsidRDefault="00914CDC" w:rsidP="00440E55">
            <w:pPr>
              <w:spacing w:after="0"/>
              <w:jc w:val="right"/>
              <w:rPr>
                <w:rFonts w:ascii="Times New Roman" w:hAnsi="Times New Roman" w:cs="Times New Roman"/>
                <w:b/>
                <w:bCs/>
                <w:sz w:val="20"/>
                <w:szCs w:val="20"/>
              </w:rPr>
            </w:pPr>
            <w:r w:rsidRPr="007F0EEA">
              <w:rPr>
                <w:rFonts w:ascii="Times New Roman" w:hAnsi="Times New Roman" w:cs="Times New Roman"/>
                <w:b/>
                <w:bCs/>
                <w:sz w:val="20"/>
                <w:szCs w:val="20"/>
              </w:rPr>
              <w:t>0,00</w:t>
            </w:r>
          </w:p>
        </w:tc>
      </w:tr>
      <w:tr w:rsidR="00914CDC" w:rsidRPr="00225A45" w14:paraId="0499DA17" w14:textId="77777777" w:rsidTr="007F146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49D1"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13008C21"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801E"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59 379,31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C63B"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9C46" w14:textId="19099591"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57 615,9</w:t>
            </w:r>
            <w:r w:rsidR="00E577D4">
              <w:rPr>
                <w:rFonts w:ascii="Times New Roman" w:hAnsi="Times New Roman" w:cs="Times New Roman"/>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1747"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1BD36"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97,03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7FDC" w14:textId="464335B9"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-1 763,3</w:t>
            </w:r>
            <w:r w:rsidR="00E577D4">
              <w:rPr>
                <w:rFonts w:ascii="Times New Roman" w:hAnsi="Times New Roman" w:cs="Times New Roman"/>
                <w:b/>
                <w:bCs/>
                <w:color w:val="000000"/>
                <w:sz w:val="20"/>
                <w:szCs w:val="20"/>
              </w:rPr>
              <w:t>3</w:t>
            </w:r>
          </w:p>
        </w:tc>
      </w:tr>
      <w:tr w:rsidR="00914CDC" w:rsidRPr="00225A45" w14:paraId="48ECC67F" w14:textId="77777777" w:rsidTr="007F146E">
        <w:trPr>
          <w:trHeight w:val="68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D505C8E"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1.</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2EFB86E6"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Основное мероприятие «Управление и распоряжение муниципальным имуществом»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EF8D"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13 195,31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A2B8"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22,21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B284E"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12 049,89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F4B0"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20,90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FCEA"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91,32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4758"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-1 145,42</w:t>
            </w:r>
          </w:p>
        </w:tc>
      </w:tr>
      <w:tr w:rsidR="00914CDC" w:rsidRPr="00225A45" w14:paraId="4D4BB139" w14:textId="77777777" w:rsidTr="007F146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E87D393"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7BCC7548"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44EA"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13 195,31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A54A"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F174"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12 049,89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ECB8"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392A"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91,32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F6CC"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-1 145,42</w:t>
            </w:r>
          </w:p>
        </w:tc>
      </w:tr>
      <w:tr w:rsidR="00914CDC" w:rsidRPr="00225A45" w14:paraId="6C786398" w14:textId="77777777" w:rsidTr="007F146E">
        <w:trPr>
          <w:trHeight w:val="65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BDAABA0"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lastRenderedPageBreak/>
              <w:t>2.</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3EF703C0"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Основное мероприятие «Управление и распоряжение земельными ресурсами»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7A283"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429,57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3330"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0,72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289BD"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338,06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CE35"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0,59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5AA16"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78,70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D7E0"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-91,51</w:t>
            </w:r>
          </w:p>
        </w:tc>
      </w:tr>
      <w:tr w:rsidR="00914CDC" w:rsidRPr="00225A45" w14:paraId="765C3320" w14:textId="77777777" w:rsidTr="007F146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191B967"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2E827DF5"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6FC2A"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429,57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C121"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0214"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338,06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931B"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447B"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78,70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FC14"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-91,51</w:t>
            </w:r>
          </w:p>
        </w:tc>
      </w:tr>
      <w:tr w:rsidR="00914CDC" w:rsidRPr="00225A45" w14:paraId="097CACD8" w14:textId="77777777" w:rsidTr="007F146E">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A2244BE"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3.</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1FB4049E"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Основное мероприятие «Организационно-техническое и финансовое обеспечение Комитета»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E1D6"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45 463,33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1B0AD"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76,52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9FD6" w14:textId="08660D19"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44 936,9</w:t>
            </w:r>
            <w:r w:rsidR="006F0F6B">
              <w:rPr>
                <w:rFonts w:ascii="Times New Roman" w:hAnsi="Times New Roman" w:cs="Times New Roman"/>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7970E"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77,94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C469"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98,84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DBF32" w14:textId="0370623F"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-526,4</w:t>
            </w:r>
            <w:r w:rsidR="006F0F6B">
              <w:rPr>
                <w:rFonts w:ascii="Times New Roman" w:hAnsi="Times New Roman" w:cs="Times New Roman"/>
                <w:b/>
                <w:bCs/>
                <w:color w:val="000000"/>
                <w:sz w:val="20"/>
                <w:szCs w:val="20"/>
              </w:rPr>
              <w:t>0</w:t>
            </w:r>
          </w:p>
        </w:tc>
      </w:tr>
      <w:tr w:rsidR="00914CDC" w:rsidRPr="00225A45" w14:paraId="30F98938" w14:textId="77777777" w:rsidTr="007F146E">
        <w:trPr>
          <w:trHeight w:val="312"/>
        </w:trPr>
        <w:tc>
          <w:tcPr>
            <w:tcW w:w="486" w:type="dxa"/>
            <w:tcBorders>
              <w:top w:val="nil"/>
              <w:left w:val="single" w:sz="4" w:space="0" w:color="auto"/>
              <w:bottom w:val="single" w:sz="4" w:space="0" w:color="auto"/>
              <w:right w:val="single" w:sz="4" w:space="0" w:color="auto"/>
            </w:tcBorders>
            <w:shd w:val="clear" w:color="auto" w:fill="auto"/>
            <w:vAlign w:val="center"/>
          </w:tcPr>
          <w:p w14:paraId="0EFF9F7B" w14:textId="77777777" w:rsidR="00914CDC" w:rsidRPr="007F0EEA" w:rsidRDefault="00914CDC" w:rsidP="007F146E">
            <w:pPr>
              <w:spacing w:after="0"/>
              <w:jc w:val="center"/>
              <w:rPr>
                <w:rFonts w:ascii="Times New Roman" w:hAnsi="Times New Roman" w:cs="Times New Roman"/>
                <w:sz w:val="20"/>
                <w:szCs w:val="20"/>
              </w:rPr>
            </w:pPr>
          </w:p>
        </w:tc>
        <w:tc>
          <w:tcPr>
            <w:tcW w:w="2929" w:type="dxa"/>
            <w:tcBorders>
              <w:top w:val="single" w:sz="4" w:space="0" w:color="auto"/>
              <w:left w:val="nil"/>
              <w:bottom w:val="single" w:sz="4" w:space="0" w:color="auto"/>
              <w:right w:val="single" w:sz="4" w:space="0" w:color="auto"/>
            </w:tcBorders>
            <w:shd w:val="clear" w:color="auto" w:fill="auto"/>
            <w:vAlign w:val="center"/>
          </w:tcPr>
          <w:p w14:paraId="7F95F052" w14:textId="77777777" w:rsidR="00914CDC" w:rsidRPr="007F0EEA" w:rsidRDefault="00914CDC" w:rsidP="007F146E">
            <w:pPr>
              <w:spacing w:after="0"/>
              <w:rPr>
                <w:rFonts w:ascii="Times New Roman" w:hAnsi="Times New Roman" w:cs="Times New Roman"/>
                <w:color w:val="000000"/>
                <w:sz w:val="20"/>
                <w:szCs w:val="20"/>
              </w:rPr>
            </w:pPr>
            <w:r w:rsidRPr="007F0EEA">
              <w:rPr>
                <w:rFonts w:ascii="Times New Roman" w:hAnsi="Times New Roman" w:cs="Times New Roman"/>
                <w:color w:val="000000"/>
                <w:sz w:val="20"/>
                <w:szCs w:val="20"/>
              </w:rPr>
              <w:t>- средства бюджета автономного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631744C"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40,32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4760DA"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B4B7C"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40,32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BA80A"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1A7939"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967A2"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0,00</w:t>
            </w:r>
          </w:p>
        </w:tc>
      </w:tr>
      <w:tr w:rsidR="00914CDC" w:rsidRPr="00225A45" w14:paraId="1A548952" w14:textId="77777777" w:rsidTr="007F146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FB3D"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7CE04174" w14:textId="77777777" w:rsidR="00914CDC" w:rsidRPr="007F0EEA" w:rsidRDefault="00914CDC" w:rsidP="007F146E">
            <w:pPr>
              <w:spacing w:after="0"/>
              <w:rPr>
                <w:rFonts w:ascii="Times New Roman" w:hAnsi="Times New Roman" w:cs="Times New Roman"/>
                <w:sz w:val="20"/>
                <w:szCs w:val="20"/>
              </w:rPr>
            </w:pPr>
            <w:r w:rsidRPr="007F0EEA">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BE75E"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45 423,01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CE1A"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83D4" w14:textId="050F07B8"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44 896,6</w:t>
            </w:r>
            <w:r w:rsidR="006F0F6B">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2153"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47AA"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98,84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2EC8" w14:textId="3E40FB03"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b/>
                <w:bCs/>
                <w:color w:val="000000"/>
                <w:sz w:val="20"/>
                <w:szCs w:val="20"/>
              </w:rPr>
              <w:t>-526,4</w:t>
            </w:r>
            <w:r w:rsidR="006F0F6B">
              <w:rPr>
                <w:rFonts w:ascii="Times New Roman" w:hAnsi="Times New Roman" w:cs="Times New Roman"/>
                <w:b/>
                <w:bCs/>
                <w:color w:val="000000"/>
                <w:sz w:val="20"/>
                <w:szCs w:val="20"/>
              </w:rPr>
              <w:t>0</w:t>
            </w:r>
          </w:p>
        </w:tc>
      </w:tr>
      <w:tr w:rsidR="00914CDC" w:rsidRPr="00225A45" w14:paraId="1E856504" w14:textId="77777777" w:rsidTr="007F146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824E063" w14:textId="77777777" w:rsidR="00914CDC" w:rsidRPr="007F0EEA" w:rsidRDefault="00914CDC" w:rsidP="007F146E">
            <w:pPr>
              <w:spacing w:after="0"/>
              <w:jc w:val="center"/>
              <w:rPr>
                <w:rFonts w:ascii="Times New Roman" w:hAnsi="Times New Roman" w:cs="Times New Roman"/>
                <w:sz w:val="20"/>
                <w:szCs w:val="20"/>
              </w:rPr>
            </w:pPr>
            <w:r w:rsidRPr="007F0EEA">
              <w:rPr>
                <w:rFonts w:ascii="Times New Roman" w:hAnsi="Times New Roman" w:cs="Times New Roman"/>
                <w:sz w:val="20"/>
                <w:szCs w:val="20"/>
              </w:rPr>
              <w:t>4.</w:t>
            </w:r>
          </w:p>
        </w:tc>
        <w:tc>
          <w:tcPr>
            <w:tcW w:w="2929" w:type="dxa"/>
            <w:tcBorders>
              <w:top w:val="single" w:sz="4" w:space="0" w:color="auto"/>
              <w:left w:val="nil"/>
              <w:bottom w:val="single" w:sz="4" w:space="0" w:color="auto"/>
              <w:right w:val="single" w:sz="4" w:space="0" w:color="auto"/>
            </w:tcBorders>
            <w:shd w:val="clear" w:color="auto" w:fill="auto"/>
            <w:vAlign w:val="center"/>
          </w:tcPr>
          <w:p w14:paraId="79C10862" w14:textId="77777777" w:rsidR="00914CDC" w:rsidRPr="007F0EEA" w:rsidRDefault="00914CDC" w:rsidP="007F146E">
            <w:pPr>
              <w:spacing w:after="0"/>
              <w:rPr>
                <w:rFonts w:ascii="Times New Roman" w:hAnsi="Times New Roman" w:cs="Times New Roman"/>
                <w:color w:val="000000"/>
                <w:sz w:val="20"/>
                <w:szCs w:val="20"/>
              </w:rPr>
            </w:pPr>
            <w:bookmarkStart w:id="27" w:name="_Hlk96089130"/>
            <w:r w:rsidRPr="007F0EEA">
              <w:rPr>
                <w:rFonts w:ascii="Times New Roman" w:hAnsi="Times New Roman" w:cs="Times New Roman"/>
                <w:color w:val="000000"/>
                <w:sz w:val="20"/>
                <w:szCs w:val="20"/>
              </w:rPr>
              <w:t>Основное мероприятие «Лесоустройство городских лесов и разработка лесохозяйственного регламента городских лесов города Радужный»</w:t>
            </w:r>
            <w:bookmarkEnd w:id="27"/>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D6B904F"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331,42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8C1884" w14:textId="77777777" w:rsidR="00914CDC" w:rsidRPr="007F0EEA" w:rsidRDefault="00914CDC" w:rsidP="007F146E">
            <w:pPr>
              <w:spacing w:after="0"/>
              <w:jc w:val="right"/>
              <w:rPr>
                <w:rFonts w:ascii="Times New Roman" w:hAnsi="Times New Roman" w:cs="Times New Roman"/>
                <w:b/>
                <w:bCs/>
                <w:color w:val="000000"/>
                <w:sz w:val="20"/>
                <w:szCs w:val="20"/>
                <w:lang w:val="en-US"/>
              </w:rPr>
            </w:pPr>
            <w:r w:rsidRPr="007F0EEA">
              <w:rPr>
                <w:rFonts w:ascii="Times New Roman" w:hAnsi="Times New Roman" w:cs="Times New Roman"/>
                <w:b/>
                <w:bCs/>
                <w:color w:val="000000"/>
                <w:sz w:val="20"/>
                <w:szCs w:val="20"/>
              </w:rPr>
              <w:t>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95567E" w14:textId="77777777" w:rsidR="00914CDC" w:rsidRPr="007F0EEA" w:rsidRDefault="00914CDC" w:rsidP="007F146E">
            <w:pPr>
              <w:spacing w:after="0"/>
              <w:jc w:val="right"/>
              <w:rPr>
                <w:rFonts w:ascii="Times New Roman" w:hAnsi="Times New Roman" w:cs="Times New Roman"/>
                <w:b/>
                <w:bCs/>
                <w:color w:val="000000"/>
                <w:sz w:val="20"/>
                <w:szCs w:val="20"/>
              </w:rPr>
            </w:pPr>
          </w:p>
          <w:p w14:paraId="4324181C"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331,42</w:t>
            </w:r>
          </w:p>
          <w:p w14:paraId="5ABDB938" w14:textId="77777777" w:rsidR="00914CDC" w:rsidRPr="007F0EEA" w:rsidRDefault="00914CDC" w:rsidP="007F146E">
            <w:pPr>
              <w:spacing w:after="0"/>
              <w:jc w:val="right"/>
              <w:rPr>
                <w:rFonts w:ascii="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78B63"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0,57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B19F9" w14:textId="77777777" w:rsidR="00914CDC" w:rsidRPr="007F0EEA" w:rsidRDefault="00914CDC" w:rsidP="007F146E">
            <w:pPr>
              <w:spacing w:after="0"/>
              <w:jc w:val="right"/>
              <w:rPr>
                <w:rFonts w:ascii="Times New Roman" w:hAnsi="Times New Roman" w:cs="Times New Roman"/>
                <w:b/>
                <w:bCs/>
                <w:color w:val="000000"/>
                <w:sz w:val="20"/>
                <w:szCs w:val="20"/>
              </w:rPr>
            </w:pPr>
            <w:r w:rsidRPr="007F0EEA">
              <w:rPr>
                <w:rFonts w:ascii="Times New Roman" w:hAnsi="Times New Roman" w:cs="Times New Roman"/>
                <w:b/>
                <w:bCs/>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04A76" w14:textId="77777777" w:rsidR="00914CDC" w:rsidRPr="007F0EEA" w:rsidRDefault="00914CDC" w:rsidP="007F146E">
            <w:pPr>
              <w:spacing w:after="0"/>
              <w:jc w:val="right"/>
              <w:rPr>
                <w:rFonts w:ascii="Times New Roman" w:hAnsi="Times New Roman" w:cs="Times New Roman"/>
                <w:b/>
                <w:bCs/>
                <w:color w:val="000000"/>
                <w:sz w:val="20"/>
                <w:szCs w:val="20"/>
                <w:lang w:val="en-US"/>
              </w:rPr>
            </w:pPr>
            <w:r w:rsidRPr="007F0EEA">
              <w:rPr>
                <w:rFonts w:ascii="Times New Roman" w:hAnsi="Times New Roman" w:cs="Times New Roman"/>
                <w:b/>
                <w:bCs/>
                <w:color w:val="000000"/>
                <w:sz w:val="20"/>
                <w:szCs w:val="20"/>
                <w:lang w:val="en-US"/>
              </w:rPr>
              <w:t>0</w:t>
            </w:r>
            <w:r w:rsidRPr="007F0EEA">
              <w:rPr>
                <w:rFonts w:ascii="Times New Roman" w:hAnsi="Times New Roman" w:cs="Times New Roman"/>
                <w:b/>
                <w:bCs/>
                <w:color w:val="000000"/>
                <w:sz w:val="20"/>
                <w:szCs w:val="20"/>
              </w:rPr>
              <w:t>,</w:t>
            </w:r>
            <w:r w:rsidRPr="007F0EEA">
              <w:rPr>
                <w:rFonts w:ascii="Times New Roman" w:hAnsi="Times New Roman" w:cs="Times New Roman"/>
                <w:b/>
                <w:bCs/>
                <w:color w:val="000000"/>
                <w:sz w:val="20"/>
                <w:szCs w:val="20"/>
                <w:lang w:val="en-US"/>
              </w:rPr>
              <w:t>00</w:t>
            </w:r>
          </w:p>
        </w:tc>
      </w:tr>
      <w:tr w:rsidR="00914CDC" w:rsidRPr="002B7A44" w14:paraId="0CF9F315" w14:textId="77777777" w:rsidTr="007F146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E80FD40" w14:textId="77777777" w:rsidR="00914CDC" w:rsidRPr="007F0EEA" w:rsidRDefault="00914CDC" w:rsidP="007F146E">
            <w:pPr>
              <w:spacing w:after="0"/>
              <w:jc w:val="center"/>
              <w:rPr>
                <w:rFonts w:ascii="Times New Roman" w:hAnsi="Times New Roman" w:cs="Times New Roman"/>
                <w:sz w:val="20"/>
                <w:szCs w:val="20"/>
              </w:rPr>
            </w:pPr>
          </w:p>
        </w:tc>
        <w:tc>
          <w:tcPr>
            <w:tcW w:w="2929" w:type="dxa"/>
            <w:tcBorders>
              <w:top w:val="single" w:sz="4" w:space="0" w:color="auto"/>
              <w:left w:val="nil"/>
              <w:bottom w:val="single" w:sz="4" w:space="0" w:color="auto"/>
              <w:right w:val="single" w:sz="4" w:space="0" w:color="auto"/>
            </w:tcBorders>
            <w:shd w:val="clear" w:color="auto" w:fill="auto"/>
            <w:vAlign w:val="center"/>
          </w:tcPr>
          <w:p w14:paraId="3580864C" w14:textId="77777777" w:rsidR="00914CDC" w:rsidRPr="007F0EEA" w:rsidRDefault="00914CDC" w:rsidP="007F146E">
            <w:pPr>
              <w:spacing w:after="0"/>
              <w:rPr>
                <w:rFonts w:ascii="Times New Roman" w:hAnsi="Times New Roman" w:cs="Times New Roman"/>
                <w:color w:val="000000"/>
                <w:sz w:val="20"/>
                <w:szCs w:val="20"/>
              </w:rPr>
            </w:pPr>
            <w:r w:rsidRPr="007F0EEA">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EACE9CD"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331,42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A922F4B"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2D3793"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331,42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9C863"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494A78" w14:textId="77777777" w:rsidR="00914CDC" w:rsidRPr="007F0EEA" w:rsidRDefault="00914CDC" w:rsidP="007F146E">
            <w:pPr>
              <w:spacing w:after="0"/>
              <w:jc w:val="right"/>
              <w:rPr>
                <w:rFonts w:ascii="Times New Roman" w:hAnsi="Times New Roman" w:cs="Times New Roman"/>
                <w:color w:val="000000"/>
                <w:sz w:val="20"/>
                <w:szCs w:val="20"/>
              </w:rPr>
            </w:pPr>
            <w:r w:rsidRPr="007F0EEA">
              <w:rPr>
                <w:rFonts w:ascii="Times New Roman" w:hAnsi="Times New Roman" w:cs="Times New Roman"/>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AA287" w14:textId="77777777" w:rsidR="00914CDC" w:rsidRPr="007F0EEA" w:rsidRDefault="00914CDC" w:rsidP="007F146E">
            <w:pPr>
              <w:spacing w:after="0"/>
              <w:jc w:val="right"/>
              <w:rPr>
                <w:rFonts w:ascii="Times New Roman" w:hAnsi="Times New Roman" w:cs="Times New Roman"/>
                <w:b/>
                <w:bCs/>
                <w:color w:val="000000"/>
                <w:sz w:val="20"/>
                <w:szCs w:val="20"/>
                <w:lang w:val="en-US"/>
              </w:rPr>
            </w:pPr>
            <w:r w:rsidRPr="007F0EEA">
              <w:rPr>
                <w:rFonts w:ascii="Times New Roman" w:hAnsi="Times New Roman" w:cs="Times New Roman"/>
                <w:b/>
                <w:bCs/>
                <w:color w:val="000000"/>
                <w:sz w:val="20"/>
                <w:szCs w:val="20"/>
                <w:lang w:val="en-US"/>
              </w:rPr>
              <w:t>0</w:t>
            </w:r>
            <w:r w:rsidRPr="007F0EEA">
              <w:rPr>
                <w:rFonts w:ascii="Times New Roman" w:hAnsi="Times New Roman" w:cs="Times New Roman"/>
                <w:b/>
                <w:bCs/>
                <w:color w:val="000000"/>
                <w:sz w:val="20"/>
                <w:szCs w:val="20"/>
              </w:rPr>
              <w:t>,</w:t>
            </w:r>
            <w:r w:rsidRPr="007F0EEA">
              <w:rPr>
                <w:rFonts w:ascii="Times New Roman" w:hAnsi="Times New Roman" w:cs="Times New Roman"/>
                <w:b/>
                <w:bCs/>
                <w:color w:val="000000"/>
                <w:sz w:val="20"/>
                <w:szCs w:val="20"/>
                <w:lang w:val="en-US"/>
              </w:rPr>
              <w:t>00</w:t>
            </w:r>
          </w:p>
        </w:tc>
      </w:tr>
    </w:tbl>
    <w:p w14:paraId="6BEF1E87" w14:textId="77777777" w:rsidR="00914CDC" w:rsidRDefault="00914CDC" w:rsidP="00914CDC">
      <w:pPr>
        <w:pStyle w:val="11"/>
        <w:shd w:val="clear" w:color="auto" w:fill="auto"/>
        <w:spacing w:line="276" w:lineRule="auto"/>
        <w:ind w:right="140" w:firstLine="708"/>
        <w:jc w:val="both"/>
        <w:rPr>
          <w:rFonts w:ascii="Times New Roman" w:hAnsi="Times New Roman"/>
          <w:i/>
          <w:iCs/>
          <w:sz w:val="24"/>
          <w:szCs w:val="24"/>
        </w:rPr>
      </w:pPr>
    </w:p>
    <w:p w14:paraId="706D20E1" w14:textId="77777777" w:rsidR="00914CDC" w:rsidRPr="007F0EEA" w:rsidRDefault="00914CDC" w:rsidP="00914CDC">
      <w:pPr>
        <w:pStyle w:val="11"/>
        <w:shd w:val="clear" w:color="auto" w:fill="auto"/>
        <w:spacing w:line="276" w:lineRule="auto"/>
        <w:ind w:right="140" w:firstLine="708"/>
        <w:jc w:val="both"/>
        <w:rPr>
          <w:rFonts w:ascii="Times New Roman" w:hAnsi="Times New Roman"/>
          <w:sz w:val="24"/>
          <w:szCs w:val="24"/>
        </w:rPr>
      </w:pPr>
      <w:r w:rsidRPr="007F0EEA">
        <w:rPr>
          <w:rFonts w:ascii="Times New Roman" w:hAnsi="Times New Roman"/>
          <w:b/>
          <w:bCs/>
          <w:i/>
          <w:iCs/>
          <w:sz w:val="24"/>
          <w:szCs w:val="24"/>
        </w:rPr>
        <w:t>На реализацию основного мероприятия «Управление и распоряжение муниципальным имуществом» в 2021 году было направлено 12 049,89 тыс. рублей.</w:t>
      </w:r>
    </w:p>
    <w:p w14:paraId="2593552C"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На реализацию мероприятия «Содержание и управление имуществом, находящимся в муниципальной собственности» направлено 5 752,51 тыс. рублей. </w:t>
      </w:r>
    </w:p>
    <w:p w14:paraId="20372F29"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В рамках мероприятия реализуются расходы по содержанию имущества, находящегося в муниципальной собственности, такие как: возмещение расходов за содержание имущества, находящегося в муниципальной собственности управляющим и ресурсоснабжающим организациям, выполнение работ по содержанию и техническому обслуживания зданий общежитий, оплата расходов по оценке муниципального имущества, проведение кадастровых работ, технического и санитарного обследования муниципального имущества, экспертизе приобретаемого в муниципальную собственность имущества посредством электронных аукционов, оплата налогов, сборов и других обязательных платежей, приобретение материальных запасов, произведена оплата транспортного налога за 1 - 4 кварталы 2021 года.   </w:t>
      </w:r>
    </w:p>
    <w:p w14:paraId="0018F7E3"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На реализацию мероприятий «Взносы на капитальный ремонт общего имущества многоквартирных домов, в части жилых помещений, находящегося в муниципальной собственности» и «Взносы на капитальный ремонт общего имущества многоквартирных домов, в части нежилых помещений, находящегося в муниципальной собственности направлено 4 531,42 тыс. рублей.</w:t>
      </w:r>
    </w:p>
    <w:p w14:paraId="58EA7796"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Произведена оплата взносов на капитальный ремонт помещений, находящихся в муниципальной собственности в Югорский фонд капитального ремонта многоквартирных домов за январь-декабрь 2021 года.  </w:t>
      </w:r>
    </w:p>
    <w:p w14:paraId="35FA9135"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На реализацию мероприятия «Расходы по исполнению решения суда» направлено              1 765,96 тыс. рублей.</w:t>
      </w:r>
    </w:p>
    <w:p w14:paraId="68A16BF4"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На отчетную дату произведена оплата по семи исполнительным листам: </w:t>
      </w:r>
    </w:p>
    <w:p w14:paraId="13B75758"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1) судебных расходов по исполнительному листу серия ФС 034829901 от 26.01.2021 по делу А75-23640/2019 ИП Блинову П.М. в сумме 15 111,4 руб.; </w:t>
      </w:r>
    </w:p>
    <w:p w14:paraId="7B9E8D6D"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lastRenderedPageBreak/>
        <w:t>2) судебных расходов и расходов по уплате государственной пошлины по исполнительному листу серия ФС 034830412 от 25.12.2020 по делу А75-7283/2020 АО «СОГАЗ» в сумме 45 520,79 руб.;</w:t>
      </w:r>
    </w:p>
    <w:p w14:paraId="0CA49339"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3) судебных расходов по уплате государственной пошлины по исполнительному листу серия ФС 036223324 от 12.05.2021 по делу 2-3/2021 Дрожжиной М.В. в сумме 1 586 368,34 руб.;</w:t>
      </w:r>
    </w:p>
    <w:p w14:paraId="20B0B8AB"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4) судебных расходов по исполнительному листу серия ФС 036223390 от 08.06.2021 по делу 2-3/2021 Дрожжиной М.В. в сумме 60 389,76 руб.;</w:t>
      </w:r>
    </w:p>
    <w:p w14:paraId="36A92C1F"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5) судебных расходов по исполнительному листу серия ФС 036223467 от 03.08.2021 по делу 13-138/2021 </w:t>
      </w:r>
      <w:proofErr w:type="spellStart"/>
      <w:r w:rsidRPr="007F0EEA">
        <w:rPr>
          <w:rFonts w:ascii="Times New Roman" w:hAnsi="Times New Roman"/>
          <w:sz w:val="24"/>
          <w:szCs w:val="24"/>
        </w:rPr>
        <w:t>Пудашкиной</w:t>
      </w:r>
      <w:proofErr w:type="spellEnd"/>
      <w:r w:rsidRPr="007F0EEA">
        <w:rPr>
          <w:rFonts w:ascii="Times New Roman" w:hAnsi="Times New Roman"/>
          <w:sz w:val="24"/>
          <w:szCs w:val="24"/>
        </w:rPr>
        <w:t xml:space="preserve"> Т.М. в сумме 51 868 руб.;</w:t>
      </w:r>
    </w:p>
    <w:p w14:paraId="130E7D5A"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6) судебных расходов по исполнительному листу серия ФС 036223419 от 04.08.2021 по делу по делу 13-132/2021 </w:t>
      </w:r>
      <w:proofErr w:type="spellStart"/>
      <w:r w:rsidRPr="007F0EEA">
        <w:rPr>
          <w:rFonts w:ascii="Times New Roman" w:hAnsi="Times New Roman"/>
          <w:sz w:val="24"/>
          <w:szCs w:val="24"/>
        </w:rPr>
        <w:t>Муллигалеевой</w:t>
      </w:r>
      <w:proofErr w:type="spellEnd"/>
      <w:r w:rsidRPr="007F0EEA">
        <w:rPr>
          <w:rFonts w:ascii="Times New Roman" w:hAnsi="Times New Roman"/>
          <w:sz w:val="24"/>
          <w:szCs w:val="24"/>
        </w:rPr>
        <w:t xml:space="preserve"> Р.Г. в сумме 5 518,8 руб.;</w:t>
      </w:r>
    </w:p>
    <w:p w14:paraId="2DEBA23D" w14:textId="77777777" w:rsidR="00914CDC" w:rsidRPr="007F0EEA" w:rsidRDefault="00914CDC" w:rsidP="00914CDC">
      <w:pPr>
        <w:pStyle w:val="11"/>
        <w:ind w:right="140" w:firstLine="708"/>
        <w:jc w:val="both"/>
        <w:rPr>
          <w:rFonts w:ascii="Times New Roman" w:hAnsi="Times New Roman"/>
          <w:sz w:val="24"/>
          <w:szCs w:val="24"/>
        </w:rPr>
      </w:pPr>
      <w:r w:rsidRPr="007F0EEA">
        <w:rPr>
          <w:rFonts w:ascii="Times New Roman" w:hAnsi="Times New Roman"/>
          <w:sz w:val="24"/>
          <w:szCs w:val="24"/>
        </w:rPr>
        <w:t xml:space="preserve">7) судебных расходов по исполнительному листу серия ФС 036223341 от 19.05.2021 по делу 2-452/2020 </w:t>
      </w:r>
      <w:proofErr w:type="spellStart"/>
      <w:r w:rsidRPr="007F0EEA">
        <w:rPr>
          <w:rFonts w:ascii="Times New Roman" w:hAnsi="Times New Roman"/>
          <w:sz w:val="24"/>
          <w:szCs w:val="24"/>
        </w:rPr>
        <w:t>Муллагалеевой</w:t>
      </w:r>
      <w:proofErr w:type="spellEnd"/>
      <w:r w:rsidRPr="007F0EEA">
        <w:rPr>
          <w:rFonts w:ascii="Times New Roman" w:hAnsi="Times New Roman"/>
          <w:sz w:val="24"/>
          <w:szCs w:val="24"/>
        </w:rPr>
        <w:t xml:space="preserve"> Р.Г. в сумме 1 186,05 руб.</w:t>
      </w:r>
    </w:p>
    <w:p w14:paraId="43BBCF02" w14:textId="03ECA17B" w:rsidR="00914CDC" w:rsidRDefault="00914CDC" w:rsidP="00914CDC">
      <w:pPr>
        <w:pStyle w:val="11"/>
        <w:shd w:val="clear" w:color="auto" w:fill="auto"/>
        <w:spacing w:line="276" w:lineRule="auto"/>
        <w:ind w:right="140" w:firstLine="708"/>
        <w:jc w:val="both"/>
        <w:rPr>
          <w:rFonts w:ascii="Times New Roman" w:hAnsi="Times New Roman"/>
          <w:i/>
          <w:iCs/>
          <w:sz w:val="24"/>
          <w:szCs w:val="24"/>
        </w:rPr>
      </w:pPr>
      <w:r w:rsidRPr="007F0EEA">
        <w:rPr>
          <w:rFonts w:ascii="Times New Roman" w:hAnsi="Times New Roman"/>
          <w:sz w:val="24"/>
          <w:szCs w:val="24"/>
        </w:rPr>
        <w:t xml:space="preserve"> По мероприятию  «Капитальный ремонт жилого помещения, расположенного по адресу: ХМАО-Югра, город Радужный, микрорайон Южный, улица Ломоносова, дом 1 (ПИР)» (соисполнитель мероприятия КУ «ДЕЗ по ГХ» город Радужный) – при планируемых финансовых затратах на 2021 год 533,30 тыс. рублей, расходы не произведены в связи с тем, что объявленный электронный аукцион признан не состоявшимся. </w:t>
      </w:r>
    </w:p>
    <w:p w14:paraId="0CCBB3F1" w14:textId="77777777" w:rsidR="001B2464" w:rsidRPr="001B2464" w:rsidRDefault="00914CDC" w:rsidP="00914CDC">
      <w:pPr>
        <w:spacing w:after="0"/>
        <w:ind w:firstLine="708"/>
        <w:jc w:val="both"/>
        <w:rPr>
          <w:rFonts w:ascii="Times New Roman" w:hAnsi="Times New Roman"/>
          <w:b/>
          <w:bCs/>
          <w:i/>
          <w:iCs/>
          <w:sz w:val="24"/>
          <w:szCs w:val="24"/>
        </w:rPr>
      </w:pPr>
      <w:r w:rsidRPr="001B2464">
        <w:rPr>
          <w:rFonts w:ascii="Times New Roman" w:hAnsi="Times New Roman"/>
          <w:b/>
          <w:bCs/>
          <w:i/>
          <w:iCs/>
          <w:sz w:val="24"/>
          <w:szCs w:val="24"/>
        </w:rPr>
        <w:t>На реализацию основного мероприятия «Управление и распоряжение земельными ресурсами» было направлено 338,06 тыс. рублей.</w:t>
      </w:r>
    </w:p>
    <w:p w14:paraId="17015932" w14:textId="565EC580" w:rsidR="00914CDC" w:rsidRDefault="00914CDC" w:rsidP="00914CDC">
      <w:pPr>
        <w:spacing w:after="0"/>
        <w:ind w:firstLine="708"/>
        <w:jc w:val="both"/>
        <w:rPr>
          <w:rFonts w:ascii="Times New Roman" w:hAnsi="Times New Roman"/>
          <w:sz w:val="24"/>
          <w:szCs w:val="24"/>
        </w:rPr>
      </w:pPr>
      <w:r w:rsidRPr="001B2464">
        <w:rPr>
          <w:rFonts w:ascii="Times New Roman" w:hAnsi="Times New Roman"/>
          <w:b/>
          <w:bCs/>
          <w:i/>
          <w:iCs/>
          <w:sz w:val="24"/>
          <w:szCs w:val="24"/>
        </w:rPr>
        <w:t xml:space="preserve"> </w:t>
      </w:r>
      <w:r w:rsidRPr="001B2464">
        <w:rPr>
          <w:rFonts w:ascii="Times New Roman" w:hAnsi="Times New Roman"/>
          <w:sz w:val="24"/>
          <w:szCs w:val="24"/>
        </w:rPr>
        <w:t xml:space="preserve">В рамках мероприятия реализованы расходы на сопровождение программных продуктов </w:t>
      </w:r>
      <w:proofErr w:type="spellStart"/>
      <w:r w:rsidRPr="001B2464">
        <w:rPr>
          <w:rFonts w:ascii="Times New Roman" w:hAnsi="Times New Roman"/>
          <w:sz w:val="24"/>
          <w:szCs w:val="24"/>
        </w:rPr>
        <w:t>Асгор</w:t>
      </w:r>
      <w:proofErr w:type="spellEnd"/>
      <w:r w:rsidRPr="001B2464">
        <w:rPr>
          <w:rFonts w:ascii="Times New Roman" w:hAnsi="Times New Roman"/>
          <w:sz w:val="24"/>
          <w:szCs w:val="24"/>
        </w:rPr>
        <w:t>-Имущество и "</w:t>
      </w:r>
      <w:proofErr w:type="spellStart"/>
      <w:r w:rsidRPr="001B2464">
        <w:rPr>
          <w:rFonts w:ascii="Times New Roman" w:hAnsi="Times New Roman"/>
          <w:sz w:val="24"/>
          <w:szCs w:val="24"/>
        </w:rPr>
        <w:t>ТехноКад</w:t>
      </w:r>
      <w:proofErr w:type="spellEnd"/>
      <w:r w:rsidRPr="001B2464">
        <w:rPr>
          <w:rFonts w:ascii="Times New Roman" w:hAnsi="Times New Roman"/>
          <w:sz w:val="24"/>
          <w:szCs w:val="24"/>
        </w:rPr>
        <w:t xml:space="preserve">-Муниципалитет", проведение кадастровых работ по постановке на государственный кадастровый учет земельных участков, оценку рыночной стоимости земельных участков, оплата по которым производилась в течение года по мере выполнения работ, услуг и поступления в Комитет актов выполненных работ, услуг. Экономия бюджетных обязательств в размере 91,51 тыс. рублей образовалась в результате расторжения договоров (муниципальных контрактов) на сумму фактически выполненных кадастровых работ и работ по оценке рыночной стоимости земельных участков, и не произведено заключение запланированного на 2021 год договора на обеспечение доступа в программный продукт </w:t>
      </w:r>
      <w:proofErr w:type="spellStart"/>
      <w:r w:rsidRPr="001B2464">
        <w:rPr>
          <w:rFonts w:ascii="Times New Roman" w:hAnsi="Times New Roman"/>
          <w:sz w:val="24"/>
          <w:szCs w:val="24"/>
        </w:rPr>
        <w:t>ТехноКад</w:t>
      </w:r>
      <w:proofErr w:type="spellEnd"/>
      <w:r w:rsidRPr="001B2464">
        <w:rPr>
          <w:rFonts w:ascii="Times New Roman" w:hAnsi="Times New Roman"/>
          <w:sz w:val="24"/>
          <w:szCs w:val="24"/>
        </w:rPr>
        <w:t>-Муниципалитет в связи с отсутствием потребности.</w:t>
      </w:r>
      <w:r w:rsidRPr="00DB17BE">
        <w:rPr>
          <w:rFonts w:ascii="Times New Roman" w:hAnsi="Times New Roman"/>
          <w:sz w:val="24"/>
          <w:szCs w:val="24"/>
        </w:rPr>
        <w:t xml:space="preserve">    </w:t>
      </w:r>
    </w:p>
    <w:p w14:paraId="1A1B6436" w14:textId="21F6CE00" w:rsidR="003F1B1E" w:rsidRDefault="00914CDC" w:rsidP="00914CDC">
      <w:pPr>
        <w:tabs>
          <w:tab w:val="left" w:pos="709"/>
          <w:tab w:val="left" w:pos="851"/>
        </w:tabs>
        <w:spacing w:after="0"/>
        <w:jc w:val="both"/>
        <w:rPr>
          <w:rFonts w:ascii="Times New Roman" w:hAnsi="Times New Roman" w:cs="Times New Roman"/>
          <w:b/>
          <w:bCs/>
          <w:i/>
          <w:iCs/>
          <w:sz w:val="24"/>
          <w:szCs w:val="24"/>
        </w:rPr>
      </w:pPr>
      <w:r w:rsidRPr="002B7A44">
        <w:tab/>
      </w:r>
      <w:r w:rsidR="0076017D">
        <w:rPr>
          <w:rFonts w:ascii="Times New Roman" w:hAnsi="Times New Roman" w:cs="Times New Roman"/>
          <w:b/>
          <w:bCs/>
          <w:i/>
          <w:iCs/>
        </w:rPr>
        <w:t>В рамках</w:t>
      </w:r>
      <w:r w:rsidRPr="001B2464">
        <w:rPr>
          <w:rFonts w:ascii="Times New Roman" w:hAnsi="Times New Roman" w:cs="Times New Roman"/>
          <w:b/>
          <w:bCs/>
          <w:i/>
          <w:iCs/>
          <w:sz w:val="24"/>
          <w:szCs w:val="24"/>
        </w:rPr>
        <w:t xml:space="preserve"> реализаци</w:t>
      </w:r>
      <w:r w:rsidR="0076017D">
        <w:rPr>
          <w:rFonts w:ascii="Times New Roman" w:hAnsi="Times New Roman" w:cs="Times New Roman"/>
          <w:b/>
          <w:bCs/>
          <w:i/>
          <w:iCs/>
          <w:sz w:val="24"/>
          <w:szCs w:val="24"/>
        </w:rPr>
        <w:t>и</w:t>
      </w:r>
      <w:r w:rsidRPr="001B2464">
        <w:rPr>
          <w:rFonts w:ascii="Times New Roman" w:hAnsi="Times New Roman" w:cs="Times New Roman"/>
          <w:b/>
          <w:bCs/>
          <w:i/>
          <w:iCs/>
          <w:sz w:val="24"/>
          <w:szCs w:val="24"/>
        </w:rPr>
        <w:t xml:space="preserve"> основного мероприятия «Организационно-техническое и финансовое обеспечение Комитета» </w:t>
      </w:r>
      <w:r w:rsidR="0076017D" w:rsidRPr="0076017D">
        <w:rPr>
          <w:rFonts w:ascii="Times New Roman" w:hAnsi="Times New Roman" w:cs="Times New Roman"/>
          <w:b/>
          <w:bCs/>
          <w:i/>
          <w:iCs/>
        </w:rPr>
        <w:t>произведены расходы на обеспечение деятельности комитета по управлению муниципальным имуществом в сумме</w:t>
      </w:r>
      <w:r w:rsidR="0076017D">
        <w:rPr>
          <w:rFonts w:ascii="Times New Roman" w:hAnsi="Times New Roman" w:cs="Times New Roman"/>
          <w:sz w:val="24"/>
          <w:szCs w:val="24"/>
        </w:rPr>
        <w:t xml:space="preserve"> </w:t>
      </w:r>
      <w:r w:rsidRPr="001B2464">
        <w:rPr>
          <w:rFonts w:ascii="Times New Roman" w:hAnsi="Times New Roman" w:cs="Times New Roman"/>
          <w:b/>
          <w:bCs/>
          <w:i/>
          <w:iCs/>
          <w:sz w:val="24"/>
          <w:szCs w:val="24"/>
        </w:rPr>
        <w:t>44 936,9</w:t>
      </w:r>
      <w:r w:rsidR="00551AB6">
        <w:rPr>
          <w:rFonts w:ascii="Times New Roman" w:hAnsi="Times New Roman" w:cs="Times New Roman"/>
          <w:b/>
          <w:bCs/>
          <w:i/>
          <w:iCs/>
          <w:sz w:val="24"/>
          <w:szCs w:val="24"/>
        </w:rPr>
        <w:t>3</w:t>
      </w:r>
      <w:r w:rsidRPr="001B2464">
        <w:rPr>
          <w:rFonts w:ascii="Times New Roman" w:hAnsi="Times New Roman" w:cs="Times New Roman"/>
          <w:b/>
          <w:bCs/>
          <w:i/>
          <w:iCs/>
          <w:sz w:val="24"/>
          <w:szCs w:val="24"/>
        </w:rPr>
        <w:t xml:space="preserve"> тыс. рублей</w:t>
      </w:r>
      <w:r w:rsidR="0076017D">
        <w:rPr>
          <w:rFonts w:ascii="Times New Roman" w:hAnsi="Times New Roman" w:cs="Times New Roman"/>
          <w:b/>
          <w:bCs/>
          <w:i/>
          <w:iCs/>
          <w:sz w:val="24"/>
          <w:szCs w:val="24"/>
        </w:rPr>
        <w:t xml:space="preserve">, </w:t>
      </w:r>
      <w:r w:rsidR="003F1B1E">
        <w:rPr>
          <w:rFonts w:ascii="Times New Roman" w:hAnsi="Times New Roman" w:cs="Times New Roman"/>
          <w:b/>
          <w:bCs/>
          <w:i/>
          <w:iCs/>
          <w:sz w:val="24"/>
          <w:szCs w:val="24"/>
        </w:rPr>
        <w:t>в том числе</w:t>
      </w:r>
      <w:r w:rsidR="0076017D">
        <w:rPr>
          <w:rFonts w:ascii="Times New Roman" w:hAnsi="Times New Roman" w:cs="Times New Roman"/>
          <w:b/>
          <w:bCs/>
          <w:i/>
          <w:iCs/>
          <w:sz w:val="24"/>
          <w:szCs w:val="24"/>
        </w:rPr>
        <w:t>:</w:t>
      </w:r>
    </w:p>
    <w:p w14:paraId="72FCF0CC" w14:textId="73FF95E3" w:rsidR="003F1B1E" w:rsidRDefault="003F1B1E" w:rsidP="00914CDC">
      <w:p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з</w:t>
      </w:r>
      <w:r w:rsidRPr="003F1B1E">
        <w:rPr>
          <w:rFonts w:ascii="Times New Roman" w:hAnsi="Times New Roman" w:cs="Times New Roman"/>
          <w:sz w:val="24"/>
          <w:szCs w:val="24"/>
        </w:rPr>
        <w:t>а счет средств бюджета автономного округа (иные межбюджетные трансферты)</w:t>
      </w:r>
      <w:r>
        <w:rPr>
          <w:rFonts w:ascii="Times New Roman" w:hAnsi="Times New Roman" w:cs="Times New Roman"/>
          <w:b/>
          <w:bCs/>
          <w:i/>
          <w:iCs/>
          <w:sz w:val="24"/>
          <w:szCs w:val="24"/>
        </w:rPr>
        <w:t xml:space="preserve"> </w:t>
      </w:r>
      <w:r w:rsidRPr="001B2464">
        <w:rPr>
          <w:rFonts w:ascii="Times New Roman" w:hAnsi="Times New Roman" w:cs="Times New Roman"/>
          <w:sz w:val="24"/>
          <w:szCs w:val="24"/>
        </w:rPr>
        <w:t xml:space="preserve">в соответствии с постановлением Правительства Ханты-Мансийского автономного округа – Югры от 17.12.2021 №563-п </w:t>
      </w:r>
      <w:r>
        <w:rPr>
          <w:rFonts w:ascii="Times New Roman" w:hAnsi="Times New Roman" w:cs="Times New Roman"/>
          <w:sz w:val="24"/>
          <w:szCs w:val="24"/>
        </w:rPr>
        <w:t xml:space="preserve">в сумме 40,32 тыс. рублей </w:t>
      </w:r>
      <w:r w:rsidR="004D6B22" w:rsidRPr="001B2464">
        <w:rPr>
          <w:rFonts w:ascii="Times New Roman" w:hAnsi="Times New Roman" w:cs="Times New Roman"/>
          <w:sz w:val="24"/>
          <w:szCs w:val="24"/>
        </w:rPr>
        <w:t>поощрение муниципальной управленческой команды администрации города Радужный</w:t>
      </w:r>
      <w:r w:rsidR="004D6B22">
        <w:rPr>
          <w:rFonts w:ascii="Times New Roman" w:hAnsi="Times New Roman" w:cs="Times New Roman"/>
          <w:sz w:val="24"/>
          <w:szCs w:val="24"/>
        </w:rPr>
        <w:t xml:space="preserve"> по</w:t>
      </w:r>
      <w:r w:rsidRPr="001B2464">
        <w:rPr>
          <w:rFonts w:ascii="Times New Roman" w:hAnsi="Times New Roman" w:cs="Times New Roman"/>
          <w:sz w:val="24"/>
          <w:szCs w:val="24"/>
        </w:rPr>
        <w:t xml:space="preserve"> подготовке и проведению Всероссийской переписи населения 2020 года</w:t>
      </w:r>
      <w:r>
        <w:rPr>
          <w:rFonts w:ascii="Times New Roman" w:hAnsi="Times New Roman" w:cs="Times New Roman"/>
          <w:sz w:val="24"/>
          <w:szCs w:val="24"/>
        </w:rPr>
        <w:t>;</w:t>
      </w:r>
    </w:p>
    <w:p w14:paraId="65D2DB44" w14:textId="28F8A7D0" w:rsidR="00914CDC" w:rsidRPr="001B2464" w:rsidRDefault="003F1B1E" w:rsidP="00914CDC">
      <w:p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за счет средств бюджета города в сумме 44 896,61 тыс. рублей, из них: </w:t>
      </w:r>
      <w:bookmarkStart w:id="28" w:name="_Hlk99028467"/>
      <w:r w:rsidRPr="001B2464">
        <w:rPr>
          <w:rFonts w:ascii="Times New Roman" w:hAnsi="Times New Roman" w:cs="Times New Roman"/>
          <w:sz w:val="24"/>
          <w:szCs w:val="24"/>
        </w:rPr>
        <w:t>поощрение муниципальной управленческой команды администрации города Радужный</w:t>
      </w:r>
      <w:bookmarkEnd w:id="28"/>
      <w:r w:rsidRPr="001B2464">
        <w:rPr>
          <w:rFonts w:ascii="Times New Roman" w:hAnsi="Times New Roman" w:cs="Times New Roman"/>
          <w:sz w:val="24"/>
          <w:szCs w:val="24"/>
        </w:rPr>
        <w:t xml:space="preserve"> в сумме 407,10 тыс. рублей за счет средств, поступивших в соответствии с постановлением Правительства Ханты-Мансийского автономного округа – Югры от 02.07.2021 №240-п</w:t>
      </w:r>
      <w:r>
        <w:rPr>
          <w:rFonts w:ascii="Times New Roman" w:hAnsi="Times New Roman" w:cs="Times New Roman"/>
          <w:sz w:val="24"/>
          <w:szCs w:val="24"/>
        </w:rPr>
        <w:t xml:space="preserve"> (дотация).</w:t>
      </w:r>
      <w:r w:rsidR="00914CDC" w:rsidRPr="001B2464">
        <w:rPr>
          <w:rFonts w:ascii="Times New Roman" w:hAnsi="Times New Roman" w:cs="Times New Roman"/>
          <w:sz w:val="24"/>
          <w:szCs w:val="24"/>
        </w:rPr>
        <w:tab/>
        <w:t xml:space="preserve"> </w:t>
      </w:r>
    </w:p>
    <w:p w14:paraId="6EF10DB5" w14:textId="77777777" w:rsidR="00914CDC" w:rsidRDefault="00914CDC" w:rsidP="00914CDC">
      <w:pPr>
        <w:spacing w:after="0"/>
        <w:ind w:firstLine="708"/>
        <w:jc w:val="both"/>
        <w:rPr>
          <w:rFonts w:ascii="Times New Roman" w:hAnsi="Times New Roman"/>
          <w:sz w:val="24"/>
          <w:szCs w:val="24"/>
        </w:rPr>
      </w:pPr>
      <w:r w:rsidRPr="001B2464">
        <w:rPr>
          <w:rFonts w:ascii="Times New Roman" w:hAnsi="Times New Roman"/>
          <w:b/>
          <w:bCs/>
          <w:i/>
          <w:iCs/>
          <w:sz w:val="24"/>
          <w:szCs w:val="24"/>
        </w:rPr>
        <w:t>На реализацию основного мероприятия «Лесоустройство городских лесов и разработка лесохозяйственного регламента городских лесов города Радужный» было направлено 331,42 тыс.</w:t>
      </w:r>
      <w:r w:rsidRPr="001B2464">
        <w:rPr>
          <w:rFonts w:ascii="Times New Roman" w:hAnsi="Times New Roman"/>
          <w:b/>
          <w:bCs/>
          <w:sz w:val="24"/>
          <w:szCs w:val="24"/>
        </w:rPr>
        <w:t xml:space="preserve"> </w:t>
      </w:r>
      <w:r w:rsidRPr="001B2464">
        <w:rPr>
          <w:rFonts w:ascii="Times New Roman" w:hAnsi="Times New Roman"/>
          <w:b/>
          <w:bCs/>
          <w:i/>
          <w:iCs/>
          <w:sz w:val="24"/>
          <w:szCs w:val="24"/>
        </w:rPr>
        <w:t>рублей</w:t>
      </w:r>
      <w:r w:rsidRPr="001B2464">
        <w:rPr>
          <w:rFonts w:ascii="Times New Roman" w:hAnsi="Times New Roman" w:cs="Times New Roman"/>
          <w:b/>
          <w:bCs/>
          <w:i/>
          <w:iCs/>
          <w:sz w:val="24"/>
          <w:szCs w:val="24"/>
        </w:rPr>
        <w:t>.</w:t>
      </w:r>
      <w:r w:rsidRPr="001B2464">
        <w:rPr>
          <w:rFonts w:ascii="Times New Roman" w:hAnsi="Times New Roman" w:cs="Times New Roman"/>
        </w:rPr>
        <w:t xml:space="preserve"> </w:t>
      </w:r>
    </w:p>
    <w:p w14:paraId="30A7D6A2" w14:textId="5E03108C" w:rsidR="00914CDC" w:rsidRDefault="00914CDC" w:rsidP="00914CDC">
      <w:pPr>
        <w:spacing w:after="0"/>
        <w:ind w:firstLine="708"/>
        <w:jc w:val="both"/>
        <w:rPr>
          <w:rFonts w:ascii="Times New Roman" w:hAnsi="Times New Roman"/>
          <w:sz w:val="24"/>
          <w:szCs w:val="24"/>
        </w:rPr>
      </w:pPr>
      <w:r w:rsidRPr="001B2464">
        <w:rPr>
          <w:rFonts w:ascii="Times New Roman" w:hAnsi="Times New Roman"/>
          <w:sz w:val="24"/>
          <w:szCs w:val="24"/>
        </w:rPr>
        <w:t xml:space="preserve">На отчетную дату состоялся электронный аукцион на разработку лесохозяйственного регламента городских лесов города Радужный в соответствие со ст. 84 Федерального закона от </w:t>
      </w:r>
      <w:r w:rsidRPr="001B2464">
        <w:rPr>
          <w:rFonts w:ascii="Times New Roman" w:hAnsi="Times New Roman"/>
          <w:sz w:val="24"/>
          <w:szCs w:val="24"/>
        </w:rPr>
        <w:lastRenderedPageBreak/>
        <w:t>04.12.2006 № 200-ФЗ «Лесной Кодекс Российской Федерации», 31.05.2021 заключен муниципальный контракт № 0187300007821000099-1 на общую сумму 993,78 тыс.</w:t>
      </w:r>
      <w:r w:rsidR="00216FF7" w:rsidRPr="001B2464">
        <w:rPr>
          <w:rFonts w:ascii="Times New Roman" w:hAnsi="Times New Roman"/>
          <w:sz w:val="24"/>
          <w:szCs w:val="24"/>
        </w:rPr>
        <w:t xml:space="preserve"> </w:t>
      </w:r>
      <w:r w:rsidRPr="001B2464">
        <w:rPr>
          <w:rFonts w:ascii="Times New Roman" w:hAnsi="Times New Roman"/>
          <w:sz w:val="24"/>
          <w:szCs w:val="24"/>
        </w:rPr>
        <w:t>рублей. В 2021 году исполнен и оплачен 1 этап в сумме 331,42 тыс.</w:t>
      </w:r>
      <w:r w:rsidR="00216FF7" w:rsidRPr="001B2464">
        <w:rPr>
          <w:rFonts w:ascii="Times New Roman" w:hAnsi="Times New Roman"/>
          <w:sz w:val="24"/>
          <w:szCs w:val="24"/>
        </w:rPr>
        <w:t xml:space="preserve"> </w:t>
      </w:r>
      <w:r w:rsidRPr="001B2464">
        <w:rPr>
          <w:rFonts w:ascii="Times New Roman" w:hAnsi="Times New Roman"/>
          <w:sz w:val="24"/>
          <w:szCs w:val="24"/>
        </w:rPr>
        <w:t>рублей Исполнение и оплата II, III этапов работ запланированы на 4 квартал 2022 года.</w:t>
      </w:r>
    </w:p>
    <w:p w14:paraId="369EC4B2" w14:textId="77777777" w:rsidR="00BD25EF" w:rsidRDefault="00BD25EF" w:rsidP="00914CDC">
      <w:pPr>
        <w:spacing w:after="0"/>
        <w:ind w:firstLine="708"/>
        <w:jc w:val="both"/>
        <w:rPr>
          <w:rFonts w:ascii="Times New Roman" w:hAnsi="Times New Roman"/>
          <w:sz w:val="24"/>
          <w:szCs w:val="24"/>
        </w:rPr>
      </w:pPr>
    </w:p>
    <w:p w14:paraId="13EC4912" w14:textId="7D724FEA" w:rsidR="00093AF9" w:rsidRPr="008C2829" w:rsidRDefault="00093AF9" w:rsidP="001A4491">
      <w:pPr>
        <w:pStyle w:val="a3"/>
        <w:numPr>
          <w:ilvl w:val="0"/>
          <w:numId w:val="5"/>
        </w:numPr>
        <w:spacing w:after="0"/>
        <w:jc w:val="center"/>
        <w:rPr>
          <w:rFonts w:ascii="Times New Roman" w:hAnsi="Times New Roman" w:cs="Times New Roman"/>
          <w:b/>
          <w:sz w:val="25"/>
          <w:szCs w:val="25"/>
        </w:rPr>
      </w:pPr>
      <w:r w:rsidRPr="008C2829">
        <w:rPr>
          <w:rFonts w:ascii="Times New Roman" w:hAnsi="Times New Roman" w:cs="Times New Roman"/>
          <w:b/>
          <w:sz w:val="25"/>
          <w:szCs w:val="25"/>
        </w:rPr>
        <w:t>Муниципальная программа «</w:t>
      </w:r>
      <w:r w:rsidR="00C07758" w:rsidRPr="008C2829">
        <w:rPr>
          <w:rFonts w:ascii="Times New Roman" w:hAnsi="Times New Roman" w:cs="Times New Roman"/>
          <w:b/>
          <w:sz w:val="24"/>
          <w:szCs w:val="24"/>
        </w:rPr>
        <w:t xml:space="preserve">Профилактика правонарушений, терроризма, а </w:t>
      </w:r>
      <w:proofErr w:type="gramStart"/>
      <w:r w:rsidR="00C07758" w:rsidRPr="008C2829">
        <w:rPr>
          <w:rFonts w:ascii="Times New Roman" w:hAnsi="Times New Roman" w:cs="Times New Roman"/>
          <w:b/>
          <w:sz w:val="24"/>
          <w:szCs w:val="24"/>
        </w:rPr>
        <w:t>так же</w:t>
      </w:r>
      <w:proofErr w:type="gramEnd"/>
      <w:r w:rsidR="00C07758" w:rsidRPr="008C2829">
        <w:rPr>
          <w:rFonts w:ascii="Times New Roman" w:hAnsi="Times New Roman" w:cs="Times New Roman"/>
          <w:b/>
          <w:sz w:val="24"/>
          <w:szCs w:val="24"/>
        </w:rPr>
        <w:t xml:space="preserve"> минимизации и (или) ликвидации последствий его проявлений в городе Радужный на 2019-2025 годы и на период до 2030 года</w:t>
      </w:r>
      <w:r w:rsidRPr="008C2829">
        <w:rPr>
          <w:rFonts w:ascii="Times New Roman" w:hAnsi="Times New Roman" w:cs="Times New Roman"/>
          <w:b/>
          <w:sz w:val="25"/>
          <w:szCs w:val="25"/>
        </w:rPr>
        <w:t>»</w:t>
      </w:r>
    </w:p>
    <w:p w14:paraId="03F248DF" w14:textId="63130408" w:rsidR="00F20BFF" w:rsidRPr="00D50DBD" w:rsidRDefault="00F20BFF" w:rsidP="00F20BFF">
      <w:pPr>
        <w:autoSpaceDE w:val="0"/>
        <w:autoSpaceDN w:val="0"/>
        <w:adjustRightInd w:val="0"/>
        <w:spacing w:after="0"/>
        <w:ind w:firstLine="708"/>
        <w:jc w:val="both"/>
        <w:rPr>
          <w:rFonts w:ascii="Times New Roman" w:hAnsi="Times New Roman" w:cs="Times New Roman"/>
          <w:sz w:val="24"/>
          <w:szCs w:val="24"/>
        </w:rPr>
      </w:pPr>
      <w:r w:rsidRPr="00D50DBD">
        <w:rPr>
          <w:rFonts w:ascii="Times New Roman" w:hAnsi="Times New Roman" w:cs="Times New Roman"/>
          <w:sz w:val="24"/>
          <w:szCs w:val="24"/>
        </w:rPr>
        <w:t xml:space="preserve">Муниципальная программа </w:t>
      </w:r>
      <w:r w:rsidR="004439D2" w:rsidRPr="00D50DBD">
        <w:rPr>
          <w:rFonts w:ascii="Times New Roman" w:hAnsi="Times New Roman" w:cs="Times New Roman"/>
          <w:sz w:val="24"/>
          <w:szCs w:val="24"/>
        </w:rPr>
        <w:t>«</w:t>
      </w:r>
      <w:r w:rsidRPr="00D50DBD">
        <w:rPr>
          <w:rFonts w:ascii="Times New Roman" w:hAnsi="Times New Roman" w:cs="Times New Roman"/>
          <w:sz w:val="24"/>
          <w:szCs w:val="24"/>
        </w:rPr>
        <w:t xml:space="preserve">Профилактика правонарушений, терроризма, а </w:t>
      </w:r>
      <w:proofErr w:type="gramStart"/>
      <w:r w:rsidRPr="00D50DBD">
        <w:rPr>
          <w:rFonts w:ascii="Times New Roman" w:hAnsi="Times New Roman" w:cs="Times New Roman"/>
          <w:sz w:val="24"/>
          <w:szCs w:val="24"/>
        </w:rPr>
        <w:t>так же</w:t>
      </w:r>
      <w:proofErr w:type="gramEnd"/>
      <w:r w:rsidRPr="00D50DBD">
        <w:rPr>
          <w:rFonts w:ascii="Times New Roman" w:hAnsi="Times New Roman" w:cs="Times New Roman"/>
          <w:sz w:val="24"/>
          <w:szCs w:val="24"/>
        </w:rPr>
        <w:t xml:space="preserve"> минимизации и (или) ликвидации последствий его проявлений в городе Радужный на 2019-2025 годы и на период до 2030 года</w:t>
      </w:r>
      <w:r w:rsidR="004439D2" w:rsidRPr="00D50DBD">
        <w:rPr>
          <w:rFonts w:ascii="Times New Roman" w:hAnsi="Times New Roman" w:cs="Times New Roman"/>
          <w:sz w:val="24"/>
          <w:szCs w:val="24"/>
        </w:rPr>
        <w:t>»</w:t>
      </w:r>
      <w:r w:rsidRPr="00D50DBD">
        <w:rPr>
          <w:rFonts w:ascii="Times New Roman" w:hAnsi="Times New Roman" w:cs="Times New Roman"/>
          <w:sz w:val="24"/>
          <w:szCs w:val="24"/>
        </w:rPr>
        <w:t xml:space="preserve"> утверждена постановлением администрации города Радужный от 13.11.2018 № 1862 (далее – муниципальная программа).</w:t>
      </w:r>
    </w:p>
    <w:p w14:paraId="00E24C43" w14:textId="77777777" w:rsidR="00F20BFF" w:rsidRPr="00D50DBD" w:rsidRDefault="00F20BFF" w:rsidP="00F20BFF">
      <w:pPr>
        <w:autoSpaceDE w:val="0"/>
        <w:autoSpaceDN w:val="0"/>
        <w:adjustRightInd w:val="0"/>
        <w:spacing w:after="0"/>
        <w:ind w:firstLine="708"/>
        <w:jc w:val="both"/>
        <w:rPr>
          <w:rFonts w:ascii="Times New Roman" w:hAnsi="Times New Roman" w:cs="Times New Roman"/>
          <w:sz w:val="24"/>
          <w:szCs w:val="24"/>
        </w:rPr>
      </w:pPr>
      <w:r w:rsidRPr="00D50DBD">
        <w:rPr>
          <w:rFonts w:ascii="Times New Roman" w:hAnsi="Times New Roman" w:cs="Times New Roman"/>
          <w:sz w:val="24"/>
          <w:szCs w:val="24"/>
        </w:rPr>
        <w:t xml:space="preserve">Ответственный исполнитель муниципальной программы  - управление гражданской защиты и обеспечения безопасности населения администрации города Радужный, соисполнители: казенное учреждение «Дирекция единого заказчика по городскому хозяйству» города Радужный,  управление образования администрации города Радужный, управление  культуры, спорта и молодежной политики администрации города Радужный, </w:t>
      </w:r>
      <w:r w:rsidRPr="00D50DBD">
        <w:rPr>
          <w:rFonts w:ascii="Times New Roman" w:eastAsia="Calibri" w:hAnsi="Times New Roman" w:cs="Times New Roman"/>
          <w:sz w:val="24"/>
          <w:szCs w:val="24"/>
        </w:rPr>
        <w:t>муниципальное казенное учреждение «Управление материально-технического обеспечения деятельности органов местного самоуправления города Радужный»</w:t>
      </w:r>
      <w:r w:rsidRPr="00D50DBD">
        <w:rPr>
          <w:rFonts w:ascii="Times New Roman" w:hAnsi="Times New Roman" w:cs="Times New Roman"/>
          <w:sz w:val="24"/>
          <w:szCs w:val="24"/>
        </w:rPr>
        <w:t>.</w:t>
      </w:r>
    </w:p>
    <w:p w14:paraId="04945121" w14:textId="0FC4B3B4" w:rsidR="00F20BFF" w:rsidRPr="00D50DBD" w:rsidRDefault="00F20BFF" w:rsidP="00F20BFF">
      <w:pPr>
        <w:autoSpaceDE w:val="0"/>
        <w:autoSpaceDN w:val="0"/>
        <w:adjustRightInd w:val="0"/>
        <w:spacing w:after="0"/>
        <w:ind w:firstLine="708"/>
        <w:jc w:val="both"/>
        <w:rPr>
          <w:rFonts w:ascii="Times New Roman" w:hAnsi="Times New Roman" w:cs="Times New Roman"/>
          <w:sz w:val="24"/>
          <w:szCs w:val="24"/>
        </w:rPr>
      </w:pPr>
      <w:r w:rsidRPr="00D50DBD">
        <w:rPr>
          <w:rFonts w:ascii="Times New Roman" w:hAnsi="Times New Roman" w:cs="Times New Roman"/>
          <w:sz w:val="24"/>
          <w:szCs w:val="24"/>
        </w:rPr>
        <w:t>Целью муниципальной программы является повышение уровня безопасности граждан</w:t>
      </w:r>
      <w:r w:rsidR="0056523C">
        <w:rPr>
          <w:rFonts w:ascii="Times New Roman" w:hAnsi="Times New Roman" w:cs="Times New Roman"/>
          <w:sz w:val="24"/>
          <w:szCs w:val="24"/>
        </w:rPr>
        <w:t>, снижение уровня преступности</w:t>
      </w:r>
      <w:r w:rsidRPr="00D50DBD">
        <w:rPr>
          <w:rFonts w:ascii="Times New Roman" w:hAnsi="Times New Roman" w:cs="Times New Roman"/>
          <w:sz w:val="24"/>
          <w:szCs w:val="24"/>
        </w:rPr>
        <w:t>.</w:t>
      </w:r>
    </w:p>
    <w:p w14:paraId="48F9079A" w14:textId="75508E24" w:rsidR="00F20BFF" w:rsidRPr="00D50DBD" w:rsidRDefault="00F20BFF" w:rsidP="00F20BFF">
      <w:pPr>
        <w:autoSpaceDE w:val="0"/>
        <w:autoSpaceDN w:val="0"/>
        <w:adjustRightInd w:val="0"/>
        <w:spacing w:after="0"/>
        <w:ind w:firstLine="708"/>
        <w:jc w:val="both"/>
        <w:rPr>
          <w:rFonts w:ascii="Times New Roman" w:hAnsi="Times New Roman" w:cs="Times New Roman"/>
          <w:sz w:val="24"/>
          <w:szCs w:val="24"/>
        </w:rPr>
      </w:pPr>
      <w:r w:rsidRPr="00D50DBD">
        <w:rPr>
          <w:rFonts w:ascii="Times New Roman" w:hAnsi="Times New Roman" w:cs="Times New Roman"/>
          <w:sz w:val="24"/>
          <w:szCs w:val="24"/>
        </w:rPr>
        <w:t xml:space="preserve">На реализацию муниципальной программы предусмотрены бюджетные ассигнования на 2021 год в сумме 4 569,46 тыс. рублей, исполнено за отчетный период 4 520,38 тыс. рублей, или 98,93 %. </w:t>
      </w:r>
    </w:p>
    <w:p w14:paraId="14A56F28" w14:textId="77777777" w:rsidR="00F20BFF" w:rsidRPr="00D50DBD" w:rsidRDefault="00F20BFF" w:rsidP="00F20BFF">
      <w:pPr>
        <w:autoSpaceDE w:val="0"/>
        <w:autoSpaceDN w:val="0"/>
        <w:adjustRightInd w:val="0"/>
        <w:spacing w:after="0"/>
        <w:ind w:firstLine="708"/>
        <w:jc w:val="both"/>
        <w:rPr>
          <w:rFonts w:ascii="Times New Roman" w:hAnsi="Times New Roman" w:cs="Times New Roman"/>
          <w:sz w:val="24"/>
          <w:szCs w:val="24"/>
        </w:rPr>
      </w:pPr>
      <w:r w:rsidRPr="00D50DBD">
        <w:rPr>
          <w:rFonts w:ascii="Times New Roman" w:hAnsi="Times New Roman" w:cs="Times New Roman"/>
          <w:sz w:val="24"/>
          <w:szCs w:val="24"/>
        </w:rPr>
        <w:t>Объемы бюджетных ассигнований распределены следующим образом:</w:t>
      </w:r>
    </w:p>
    <w:p w14:paraId="29A5FB58" w14:textId="50412B13" w:rsidR="00F20BFF" w:rsidRPr="00183490" w:rsidRDefault="00F20BFF" w:rsidP="00F20BFF">
      <w:pPr>
        <w:autoSpaceDE w:val="0"/>
        <w:autoSpaceDN w:val="0"/>
        <w:adjustRightInd w:val="0"/>
        <w:spacing w:after="0"/>
        <w:ind w:firstLine="708"/>
        <w:jc w:val="center"/>
        <w:rPr>
          <w:rFonts w:ascii="Times New Roman" w:hAnsi="Times New Roman" w:cs="Times New Roman"/>
          <w:sz w:val="20"/>
          <w:szCs w:val="20"/>
        </w:rPr>
      </w:pPr>
      <w:r w:rsidRPr="00183490">
        <w:rPr>
          <w:rFonts w:ascii="Times New Roman" w:hAnsi="Times New Roman" w:cs="Times New Roman"/>
          <w:b/>
          <w:sz w:val="24"/>
          <w:szCs w:val="24"/>
        </w:rPr>
        <w:t xml:space="preserve">Объем бюджетных ассигнований и исполнение бюджета за 2021 года по основному исполнителю и соисполнителям муниципальной программы </w:t>
      </w:r>
      <w:bookmarkStart w:id="29" w:name="_Hlk65842181"/>
      <w:r w:rsidR="00D50DBD" w:rsidRPr="00183490">
        <w:rPr>
          <w:rFonts w:ascii="Times New Roman" w:hAnsi="Times New Roman" w:cs="Times New Roman"/>
          <w:b/>
          <w:sz w:val="24"/>
          <w:szCs w:val="24"/>
        </w:rPr>
        <w:t>«</w:t>
      </w:r>
      <w:r w:rsidRPr="00183490">
        <w:rPr>
          <w:rFonts w:ascii="Times New Roman" w:hAnsi="Times New Roman" w:cs="Times New Roman"/>
          <w:b/>
          <w:sz w:val="24"/>
          <w:szCs w:val="24"/>
        </w:rPr>
        <w:t xml:space="preserve">Профилактика правонарушений, терроризма, а </w:t>
      </w:r>
      <w:proofErr w:type="gramStart"/>
      <w:r w:rsidRPr="00183490">
        <w:rPr>
          <w:rFonts w:ascii="Times New Roman" w:hAnsi="Times New Roman" w:cs="Times New Roman"/>
          <w:b/>
          <w:sz w:val="24"/>
          <w:szCs w:val="24"/>
        </w:rPr>
        <w:t>так же</w:t>
      </w:r>
      <w:proofErr w:type="gramEnd"/>
      <w:r w:rsidRPr="00183490">
        <w:rPr>
          <w:rFonts w:ascii="Times New Roman" w:hAnsi="Times New Roman" w:cs="Times New Roman"/>
          <w:b/>
          <w:sz w:val="24"/>
          <w:szCs w:val="24"/>
        </w:rPr>
        <w:t xml:space="preserve"> минимизации и (или) ликвидации последствий его проявлений в городе Радужный на 2019-2025 годы и на период до 2030 года</w:t>
      </w:r>
      <w:bookmarkEnd w:id="29"/>
      <w:r w:rsidR="00D50DBD" w:rsidRPr="00183490">
        <w:rPr>
          <w:rFonts w:ascii="Times New Roman" w:hAnsi="Times New Roman" w:cs="Times New Roman"/>
          <w:b/>
          <w:sz w:val="24"/>
          <w:szCs w:val="24"/>
        </w:rPr>
        <w:t>»</w:t>
      </w:r>
    </w:p>
    <w:p w14:paraId="5FA82014" w14:textId="77777777" w:rsidR="00F20BFF" w:rsidRPr="00183490" w:rsidRDefault="00F20BFF" w:rsidP="00F20BFF">
      <w:pPr>
        <w:pStyle w:val="a3"/>
        <w:spacing w:after="0"/>
        <w:jc w:val="right"/>
        <w:rPr>
          <w:rFonts w:ascii="Times New Roman" w:hAnsi="Times New Roman" w:cs="Times New Roman"/>
          <w:sz w:val="20"/>
          <w:szCs w:val="20"/>
        </w:rPr>
      </w:pPr>
      <w:r w:rsidRPr="00183490">
        <w:rPr>
          <w:rFonts w:ascii="Times New Roman" w:hAnsi="Times New Roman" w:cs="Times New Roman"/>
          <w:sz w:val="20"/>
          <w:szCs w:val="20"/>
        </w:rPr>
        <w:t>(тыс. рублей)</w:t>
      </w:r>
    </w:p>
    <w:tbl>
      <w:tblPr>
        <w:tblW w:w="10221" w:type="dxa"/>
        <w:tblInd w:w="93" w:type="dxa"/>
        <w:tblLayout w:type="fixed"/>
        <w:tblLook w:val="04A0" w:firstRow="1" w:lastRow="0" w:firstColumn="1" w:lastColumn="0" w:noHBand="0" w:noVBand="1"/>
      </w:tblPr>
      <w:tblGrid>
        <w:gridCol w:w="724"/>
        <w:gridCol w:w="4961"/>
        <w:gridCol w:w="1560"/>
        <w:gridCol w:w="1417"/>
        <w:gridCol w:w="1559"/>
      </w:tblGrid>
      <w:tr w:rsidR="00F20BFF" w:rsidRPr="00183490" w14:paraId="0034117E" w14:textId="77777777" w:rsidTr="00855996">
        <w:trPr>
          <w:trHeight w:val="788"/>
          <w:tblHead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4FE3998C" w14:textId="77777777" w:rsidR="00F20BFF" w:rsidRPr="00183490" w:rsidRDefault="00F20BFF" w:rsidP="00855996">
            <w:pPr>
              <w:pStyle w:val="22"/>
              <w:shd w:val="clear" w:color="auto" w:fill="auto"/>
              <w:spacing w:line="276" w:lineRule="auto"/>
              <w:ind w:right="180"/>
              <w:contextualSpacing/>
              <w:jc w:val="both"/>
              <w:rPr>
                <w:sz w:val="20"/>
                <w:szCs w:val="20"/>
              </w:rPr>
            </w:pPr>
            <w:r w:rsidRPr="00183490">
              <w:rPr>
                <w:sz w:val="20"/>
                <w:szCs w:val="20"/>
              </w:rPr>
              <w:t>№ п/п</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67A7B" w14:textId="77777777" w:rsidR="00F20BFF" w:rsidRPr="00183490" w:rsidRDefault="00F20BFF" w:rsidP="00855996">
            <w:pPr>
              <w:pStyle w:val="22"/>
              <w:shd w:val="clear" w:color="auto" w:fill="auto"/>
              <w:spacing w:line="276" w:lineRule="auto"/>
              <w:ind w:right="180"/>
              <w:contextualSpacing/>
              <w:jc w:val="both"/>
              <w:rPr>
                <w:sz w:val="20"/>
                <w:szCs w:val="20"/>
              </w:rPr>
            </w:pPr>
            <w:r w:rsidRPr="00183490">
              <w:rPr>
                <w:sz w:val="20"/>
                <w:szCs w:val="20"/>
              </w:rPr>
              <w:t>Наименование основного исполнителя, соисполнителя муниципальной программы</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715ACBA" w14:textId="77777777" w:rsidR="00F20BFF" w:rsidRPr="00183490" w:rsidRDefault="00F20BFF" w:rsidP="00855996">
            <w:pPr>
              <w:pStyle w:val="22"/>
              <w:shd w:val="clear" w:color="auto" w:fill="auto"/>
              <w:spacing w:line="276" w:lineRule="auto"/>
              <w:ind w:right="180"/>
              <w:contextualSpacing/>
              <w:jc w:val="center"/>
              <w:rPr>
                <w:sz w:val="20"/>
                <w:szCs w:val="20"/>
              </w:rPr>
            </w:pPr>
            <w:r w:rsidRPr="00183490">
              <w:rPr>
                <w:sz w:val="20"/>
                <w:szCs w:val="20"/>
              </w:rPr>
              <w:t>Назначено на 2021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59058ED" w14:textId="77777777" w:rsidR="00F20BFF" w:rsidRPr="00183490" w:rsidRDefault="00F20BFF" w:rsidP="00855996">
            <w:pPr>
              <w:pStyle w:val="22"/>
              <w:shd w:val="clear" w:color="auto" w:fill="auto"/>
              <w:spacing w:line="240" w:lineRule="auto"/>
              <w:ind w:right="-108"/>
              <w:jc w:val="center"/>
              <w:rPr>
                <w:sz w:val="20"/>
                <w:szCs w:val="20"/>
              </w:rPr>
            </w:pPr>
            <w:r w:rsidRPr="00183490">
              <w:rPr>
                <w:sz w:val="20"/>
                <w:szCs w:val="20"/>
              </w:rPr>
              <w:t xml:space="preserve">Исполнено </w:t>
            </w:r>
            <w:proofErr w:type="gramStart"/>
            <w:r w:rsidRPr="00183490">
              <w:rPr>
                <w:sz w:val="20"/>
                <w:szCs w:val="20"/>
              </w:rPr>
              <w:t>за  2021</w:t>
            </w:r>
            <w:proofErr w:type="gramEnd"/>
            <w:r w:rsidRPr="00183490">
              <w:rPr>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DB05184" w14:textId="77777777" w:rsidR="00F20BFF" w:rsidRPr="00183490" w:rsidRDefault="00F20BFF" w:rsidP="00855996">
            <w:pPr>
              <w:pStyle w:val="22"/>
              <w:shd w:val="clear" w:color="auto" w:fill="auto"/>
              <w:spacing w:line="276" w:lineRule="auto"/>
              <w:ind w:right="180"/>
              <w:contextualSpacing/>
              <w:jc w:val="center"/>
              <w:rPr>
                <w:sz w:val="20"/>
                <w:szCs w:val="20"/>
              </w:rPr>
            </w:pPr>
            <w:r w:rsidRPr="00183490">
              <w:rPr>
                <w:sz w:val="20"/>
                <w:szCs w:val="20"/>
              </w:rPr>
              <w:t>% исполнения</w:t>
            </w:r>
          </w:p>
        </w:tc>
      </w:tr>
      <w:tr w:rsidR="00F20BFF" w:rsidRPr="00183490" w14:paraId="388B96B6" w14:textId="77777777" w:rsidTr="00855996">
        <w:trPr>
          <w:trHeight w:val="2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688FCEC3" w14:textId="77777777" w:rsidR="00F20BFF" w:rsidRPr="00183490" w:rsidRDefault="00F20BFF" w:rsidP="00855996">
            <w:pPr>
              <w:contextualSpacing/>
              <w:jc w:val="center"/>
              <w:rPr>
                <w:rFonts w:ascii="Times New Roman" w:hAnsi="Times New Roman" w:cs="Times New Roman"/>
                <w:sz w:val="18"/>
                <w:szCs w:val="18"/>
              </w:rPr>
            </w:pPr>
            <w:r w:rsidRPr="00183490">
              <w:rPr>
                <w:rFonts w:ascii="Times New Roman" w:hAnsi="Times New Roman" w:cs="Times New Roman"/>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BED53" w14:textId="77777777" w:rsidR="00F20BFF" w:rsidRPr="00183490" w:rsidRDefault="00F20BFF" w:rsidP="00855996">
            <w:pPr>
              <w:contextualSpacing/>
              <w:jc w:val="center"/>
              <w:rPr>
                <w:rFonts w:ascii="Times New Roman" w:hAnsi="Times New Roman" w:cs="Times New Roman"/>
                <w:bCs/>
                <w:sz w:val="18"/>
                <w:szCs w:val="18"/>
              </w:rPr>
            </w:pPr>
            <w:r w:rsidRPr="00183490">
              <w:rPr>
                <w:rFonts w:ascii="Times New Roman" w:hAnsi="Times New Roman" w:cs="Times New Roman"/>
                <w:bCs/>
                <w:sz w:val="18"/>
                <w:szCs w:val="18"/>
              </w:rPr>
              <w:t>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ECC7341" w14:textId="77777777" w:rsidR="00F20BFF" w:rsidRPr="00183490" w:rsidRDefault="00F20BFF" w:rsidP="00855996">
            <w:pPr>
              <w:contextualSpacing/>
              <w:jc w:val="center"/>
              <w:rPr>
                <w:rFonts w:ascii="Times New Roman" w:hAnsi="Times New Roman" w:cs="Times New Roman"/>
                <w:sz w:val="18"/>
                <w:szCs w:val="18"/>
              </w:rPr>
            </w:pPr>
            <w:r w:rsidRPr="00183490">
              <w:rPr>
                <w:rFonts w:ascii="Times New Roman" w:hAnsi="Times New Roman" w:cs="Times New Roman"/>
                <w:sz w:val="18"/>
                <w:szCs w:val="18"/>
              </w:rPr>
              <w:t>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46E3FE1" w14:textId="77777777" w:rsidR="00F20BFF" w:rsidRPr="00183490" w:rsidRDefault="00F20BFF" w:rsidP="00855996">
            <w:pPr>
              <w:contextualSpacing/>
              <w:jc w:val="center"/>
              <w:rPr>
                <w:rFonts w:ascii="Times New Roman" w:hAnsi="Times New Roman" w:cs="Times New Roman"/>
                <w:sz w:val="18"/>
                <w:szCs w:val="18"/>
              </w:rPr>
            </w:pPr>
            <w:r w:rsidRPr="00183490">
              <w:rPr>
                <w:rFonts w:ascii="Times New Roman" w:hAnsi="Times New Roman" w:cs="Times New Roman"/>
                <w:sz w:val="18"/>
                <w:szCs w:val="18"/>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4958E94" w14:textId="77777777" w:rsidR="00F20BFF" w:rsidRPr="00183490" w:rsidRDefault="00F20BFF" w:rsidP="00855996">
            <w:pPr>
              <w:contextualSpacing/>
              <w:jc w:val="center"/>
              <w:rPr>
                <w:rFonts w:ascii="Times New Roman" w:hAnsi="Times New Roman" w:cs="Times New Roman"/>
                <w:sz w:val="18"/>
                <w:szCs w:val="18"/>
              </w:rPr>
            </w:pPr>
            <w:r w:rsidRPr="00183490">
              <w:rPr>
                <w:rFonts w:ascii="Times New Roman" w:hAnsi="Times New Roman" w:cs="Times New Roman"/>
                <w:sz w:val="18"/>
                <w:szCs w:val="18"/>
              </w:rPr>
              <w:t>5</w:t>
            </w:r>
          </w:p>
        </w:tc>
      </w:tr>
      <w:tr w:rsidR="00F20BFF" w:rsidRPr="00183490" w14:paraId="4B982E0B" w14:textId="77777777" w:rsidTr="00855996">
        <w:trPr>
          <w:trHeight w:val="345"/>
        </w:trPr>
        <w:tc>
          <w:tcPr>
            <w:tcW w:w="724" w:type="dxa"/>
            <w:tcBorders>
              <w:top w:val="single" w:sz="4" w:space="0" w:color="auto"/>
              <w:left w:val="single" w:sz="4" w:space="0" w:color="auto"/>
              <w:bottom w:val="single" w:sz="4" w:space="0" w:color="auto"/>
              <w:right w:val="single" w:sz="4" w:space="0" w:color="auto"/>
            </w:tcBorders>
            <w:shd w:val="clear" w:color="000000" w:fill="FFFFFF"/>
          </w:tcPr>
          <w:p w14:paraId="5E21A0E0" w14:textId="77777777" w:rsidR="00F20BFF" w:rsidRPr="00183490" w:rsidRDefault="00F20BFF" w:rsidP="00855996">
            <w:pPr>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5ACA2" w14:textId="77777777" w:rsidR="00F20BFF" w:rsidRPr="00183490" w:rsidRDefault="00F20BFF" w:rsidP="00855996">
            <w:pPr>
              <w:contextualSpacing/>
              <w:jc w:val="both"/>
              <w:rPr>
                <w:rFonts w:ascii="Times New Roman" w:hAnsi="Times New Roman" w:cs="Times New Roman"/>
                <w:bCs/>
                <w:sz w:val="20"/>
                <w:szCs w:val="20"/>
              </w:rPr>
            </w:pPr>
            <w:r w:rsidRPr="00183490">
              <w:rPr>
                <w:rFonts w:ascii="Times New Roman" w:hAnsi="Times New Roman" w:cs="Times New Roman"/>
                <w:bCs/>
                <w:sz w:val="20"/>
                <w:szCs w:val="20"/>
              </w:rPr>
              <w:t xml:space="preserve">Всего по муниципальной программе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F5C94F8"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4 569,46</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DCBF14C"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4 520,38</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3F4A62F"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98,93</w:t>
            </w:r>
          </w:p>
        </w:tc>
      </w:tr>
      <w:tr w:rsidR="00F20BFF" w:rsidRPr="00183490" w14:paraId="625B570E" w14:textId="77777777" w:rsidTr="00855996">
        <w:trPr>
          <w:trHeight w:val="248"/>
        </w:trPr>
        <w:tc>
          <w:tcPr>
            <w:tcW w:w="724" w:type="dxa"/>
            <w:tcBorders>
              <w:top w:val="single" w:sz="4" w:space="0" w:color="auto"/>
              <w:left w:val="single" w:sz="4" w:space="0" w:color="auto"/>
              <w:bottom w:val="single" w:sz="4" w:space="0" w:color="000000"/>
              <w:right w:val="single" w:sz="4" w:space="0" w:color="000000"/>
            </w:tcBorders>
            <w:shd w:val="clear" w:color="000000" w:fill="FFFFFF"/>
          </w:tcPr>
          <w:p w14:paraId="282B3516" w14:textId="77777777" w:rsidR="00F20BFF" w:rsidRPr="00183490" w:rsidRDefault="00F20BFF" w:rsidP="00855996">
            <w:pPr>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CA065B6"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14:paraId="506AACFD" w14:textId="77777777" w:rsidR="00F20BFF" w:rsidRPr="00183490" w:rsidRDefault="00F20BFF" w:rsidP="00855996">
            <w:pPr>
              <w:contextualSpacing/>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14:paraId="277B56C1" w14:textId="77777777" w:rsidR="00F20BFF" w:rsidRPr="00183490" w:rsidRDefault="00F20BFF" w:rsidP="00855996">
            <w:pPr>
              <w:contextualSpacing/>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1BBF2B8" w14:textId="77777777" w:rsidR="00F20BFF" w:rsidRPr="00183490" w:rsidRDefault="00F20BFF" w:rsidP="00855996">
            <w:pPr>
              <w:contextualSpacing/>
              <w:jc w:val="center"/>
              <w:rPr>
                <w:rFonts w:ascii="Times New Roman" w:hAnsi="Times New Roman" w:cs="Times New Roman"/>
                <w:sz w:val="20"/>
                <w:szCs w:val="20"/>
              </w:rPr>
            </w:pPr>
          </w:p>
        </w:tc>
      </w:tr>
      <w:tr w:rsidR="00F20BFF" w:rsidRPr="00183490" w14:paraId="617F701B" w14:textId="77777777" w:rsidTr="00855996">
        <w:trPr>
          <w:trHeight w:val="345"/>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6527A899"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1.</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D7BE0BB"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Казенное учреждение «Дирекция единого заказчика по городскому хозяйству»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54693608"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2 664,47</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34AB169"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2 615,47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385078C"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98,16</w:t>
            </w:r>
          </w:p>
        </w:tc>
      </w:tr>
      <w:tr w:rsidR="00F20BFF" w:rsidRPr="00183490" w14:paraId="55C4328D" w14:textId="77777777" w:rsidTr="00855996">
        <w:trPr>
          <w:trHeight w:val="345"/>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70FCAB60"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2.</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28476D79"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Управление гражданской защиты и обеспечения безопасности населения администрации города Радужный (Администрация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573F8E80"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612,32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C4AB2A5"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612,24</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18B43E3C"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99,98</w:t>
            </w:r>
          </w:p>
        </w:tc>
      </w:tr>
      <w:tr w:rsidR="00F20BFF" w:rsidRPr="00183490" w14:paraId="2FDFD091" w14:textId="77777777" w:rsidTr="00855996">
        <w:trPr>
          <w:trHeight w:val="345"/>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62D4323F"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3.</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tcPr>
          <w:p w14:paraId="019891BA"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Управление образования администрации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551B4331"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218,00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1ED989B"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218,00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3041D2A"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100,00</w:t>
            </w:r>
          </w:p>
        </w:tc>
      </w:tr>
      <w:tr w:rsidR="00F20BFF" w:rsidRPr="00183490" w14:paraId="1E659FBD" w14:textId="77777777" w:rsidTr="00855996">
        <w:trPr>
          <w:trHeight w:val="345"/>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38510B44"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4.</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tcPr>
          <w:p w14:paraId="1829F936" w14:textId="77777777" w:rsidR="00F20BFF" w:rsidRPr="00183490" w:rsidRDefault="00F20BFF" w:rsidP="00855996">
            <w:pPr>
              <w:autoSpaceDE w:val="0"/>
              <w:autoSpaceDN w:val="0"/>
              <w:adjustRightInd w:val="0"/>
              <w:spacing w:after="0"/>
              <w:rPr>
                <w:rFonts w:ascii="Times New Roman" w:hAnsi="Times New Roman" w:cs="Times New Roman"/>
                <w:sz w:val="20"/>
                <w:szCs w:val="20"/>
              </w:rPr>
            </w:pPr>
            <w:r w:rsidRPr="00183490">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D4A475D"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207,00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A07DD9"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207,00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8B71D"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100,00</w:t>
            </w:r>
          </w:p>
        </w:tc>
      </w:tr>
      <w:tr w:rsidR="00F20BFF" w:rsidRPr="004E1755" w14:paraId="52C13A74" w14:textId="77777777" w:rsidTr="00855996">
        <w:trPr>
          <w:trHeight w:val="345"/>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3BADE516" w14:textId="77777777" w:rsidR="00F20BFF" w:rsidRPr="00183490" w:rsidRDefault="00F20BFF" w:rsidP="00855996">
            <w:pPr>
              <w:contextualSpacing/>
              <w:jc w:val="both"/>
              <w:rPr>
                <w:rFonts w:ascii="Times New Roman" w:hAnsi="Times New Roman" w:cs="Times New Roman"/>
                <w:sz w:val="20"/>
                <w:szCs w:val="20"/>
              </w:rPr>
            </w:pPr>
            <w:r w:rsidRPr="00183490">
              <w:rPr>
                <w:rFonts w:ascii="Times New Roman" w:hAnsi="Times New Roman" w:cs="Times New Roman"/>
                <w:sz w:val="20"/>
                <w:szCs w:val="20"/>
              </w:rPr>
              <w:t>5.</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tcPr>
          <w:p w14:paraId="193A4527" w14:textId="77777777" w:rsidR="00F20BFF" w:rsidRPr="00183490" w:rsidRDefault="00F20BFF" w:rsidP="00855996">
            <w:pPr>
              <w:autoSpaceDE w:val="0"/>
              <w:autoSpaceDN w:val="0"/>
              <w:adjustRightInd w:val="0"/>
              <w:spacing w:after="0"/>
              <w:rPr>
                <w:rFonts w:ascii="Times New Roman" w:hAnsi="Times New Roman" w:cs="Times New Roman"/>
                <w:sz w:val="20"/>
                <w:szCs w:val="20"/>
              </w:rPr>
            </w:pPr>
            <w:r w:rsidRPr="00183490">
              <w:rPr>
                <w:rFonts w:ascii="Times New Roman" w:hAnsi="Times New Roman" w:cs="Times New Roman"/>
                <w:sz w:val="20"/>
                <w:szCs w:val="20"/>
              </w:rPr>
              <w:t>МКУ «Управление материально-технического обеспечения деятельности органов местного самоуправления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6B7B9992"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867,67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BF5CE9"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867,67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5C65FB" w14:textId="77777777" w:rsidR="00F20BFF" w:rsidRPr="00183490" w:rsidRDefault="00F20BFF" w:rsidP="00855996">
            <w:pPr>
              <w:contextualSpacing/>
              <w:jc w:val="center"/>
              <w:rPr>
                <w:rFonts w:ascii="Times New Roman" w:hAnsi="Times New Roman" w:cs="Times New Roman"/>
                <w:sz w:val="20"/>
                <w:szCs w:val="20"/>
              </w:rPr>
            </w:pPr>
            <w:r w:rsidRPr="00183490">
              <w:rPr>
                <w:rFonts w:ascii="Times New Roman" w:hAnsi="Times New Roman" w:cs="Times New Roman"/>
                <w:sz w:val="20"/>
                <w:szCs w:val="20"/>
              </w:rPr>
              <w:t>100,00</w:t>
            </w:r>
          </w:p>
        </w:tc>
      </w:tr>
    </w:tbl>
    <w:p w14:paraId="52A9B9BC" w14:textId="2FEF4048" w:rsidR="00F20BFF" w:rsidRPr="00183490" w:rsidRDefault="00F20BFF" w:rsidP="00F20BFF">
      <w:pPr>
        <w:autoSpaceDE w:val="0"/>
        <w:autoSpaceDN w:val="0"/>
        <w:adjustRightInd w:val="0"/>
        <w:spacing w:after="0"/>
        <w:ind w:firstLine="708"/>
        <w:jc w:val="both"/>
        <w:rPr>
          <w:rFonts w:ascii="Times New Roman" w:hAnsi="Times New Roman" w:cs="Times New Roman"/>
          <w:b/>
          <w:sz w:val="24"/>
          <w:szCs w:val="24"/>
        </w:rPr>
      </w:pPr>
      <w:r w:rsidRPr="00183490">
        <w:rPr>
          <w:rFonts w:ascii="Times New Roman" w:hAnsi="Times New Roman" w:cs="Times New Roman"/>
          <w:b/>
          <w:sz w:val="24"/>
          <w:szCs w:val="24"/>
        </w:rPr>
        <w:lastRenderedPageBreak/>
        <w:t xml:space="preserve">Структура расходов муниципальной программы «Профилактика правонарушений, терроризма, а </w:t>
      </w:r>
      <w:proofErr w:type="gramStart"/>
      <w:r w:rsidRPr="00183490">
        <w:rPr>
          <w:rFonts w:ascii="Times New Roman" w:hAnsi="Times New Roman" w:cs="Times New Roman"/>
          <w:b/>
          <w:sz w:val="24"/>
          <w:szCs w:val="24"/>
        </w:rPr>
        <w:t>так же</w:t>
      </w:r>
      <w:proofErr w:type="gramEnd"/>
      <w:r w:rsidRPr="00183490">
        <w:rPr>
          <w:rFonts w:ascii="Times New Roman" w:hAnsi="Times New Roman" w:cs="Times New Roman"/>
          <w:b/>
          <w:sz w:val="24"/>
          <w:szCs w:val="24"/>
        </w:rPr>
        <w:t xml:space="preserve"> минимизации и (или) ликвидации последствий его проявлений в городе Радужный на 2019-2025 годы и на период до 2030 года» за 2021 год</w:t>
      </w:r>
    </w:p>
    <w:p w14:paraId="54473B23" w14:textId="77777777" w:rsidR="00F20BFF" w:rsidRPr="00183490" w:rsidRDefault="00F20BFF" w:rsidP="00F20BFF">
      <w:pPr>
        <w:pStyle w:val="a3"/>
        <w:spacing w:after="0"/>
        <w:jc w:val="right"/>
        <w:rPr>
          <w:rFonts w:ascii="Times New Roman" w:hAnsi="Times New Roman" w:cs="Times New Roman"/>
          <w:sz w:val="20"/>
          <w:szCs w:val="20"/>
        </w:rPr>
      </w:pPr>
      <w:r w:rsidRPr="00183490">
        <w:rPr>
          <w:rFonts w:ascii="Times New Roman" w:hAnsi="Times New Roman" w:cs="Times New Roman"/>
          <w:b/>
          <w:sz w:val="24"/>
          <w:szCs w:val="24"/>
        </w:rPr>
        <w:tab/>
      </w:r>
      <w:r w:rsidRPr="00183490">
        <w:rPr>
          <w:rFonts w:ascii="Times New Roman" w:hAnsi="Times New Roman" w:cs="Times New Roman"/>
          <w:sz w:val="20"/>
          <w:szCs w:val="20"/>
        </w:rPr>
        <w:t>(тыс.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992"/>
        <w:gridCol w:w="1134"/>
        <w:gridCol w:w="992"/>
        <w:gridCol w:w="993"/>
        <w:gridCol w:w="850"/>
        <w:gridCol w:w="1134"/>
      </w:tblGrid>
      <w:tr w:rsidR="00F20BFF" w:rsidRPr="00183490" w14:paraId="4FC3FCD7" w14:textId="77777777" w:rsidTr="00855996">
        <w:trPr>
          <w:trHeight w:val="276"/>
          <w:tblHeader/>
        </w:trPr>
        <w:tc>
          <w:tcPr>
            <w:tcW w:w="426" w:type="dxa"/>
            <w:vMerge w:val="restart"/>
            <w:shd w:val="clear" w:color="auto" w:fill="auto"/>
            <w:vAlign w:val="center"/>
            <w:hideMark/>
          </w:tcPr>
          <w:p w14:paraId="4BB47F63" w14:textId="77777777" w:rsidR="00F20BFF" w:rsidRPr="00183490" w:rsidRDefault="00F20BFF" w:rsidP="00855996">
            <w:pPr>
              <w:pStyle w:val="22"/>
              <w:shd w:val="clear" w:color="auto" w:fill="auto"/>
              <w:spacing w:line="276" w:lineRule="auto"/>
              <w:ind w:right="180"/>
              <w:contextualSpacing/>
              <w:jc w:val="both"/>
              <w:rPr>
                <w:sz w:val="20"/>
                <w:szCs w:val="20"/>
              </w:rPr>
            </w:pPr>
            <w:r w:rsidRPr="00183490">
              <w:rPr>
                <w:sz w:val="20"/>
                <w:szCs w:val="20"/>
              </w:rPr>
              <w:t>№ п/п</w:t>
            </w:r>
          </w:p>
        </w:tc>
        <w:tc>
          <w:tcPr>
            <w:tcW w:w="3827" w:type="dxa"/>
            <w:vMerge w:val="restart"/>
            <w:shd w:val="clear" w:color="auto" w:fill="auto"/>
            <w:vAlign w:val="center"/>
            <w:hideMark/>
          </w:tcPr>
          <w:p w14:paraId="6687D25A" w14:textId="77777777" w:rsidR="00F20BFF" w:rsidRPr="00183490" w:rsidRDefault="00F20BFF" w:rsidP="00855996">
            <w:pPr>
              <w:pStyle w:val="22"/>
              <w:shd w:val="clear" w:color="auto" w:fill="auto"/>
              <w:spacing w:line="276" w:lineRule="auto"/>
              <w:ind w:right="180"/>
              <w:contextualSpacing/>
              <w:jc w:val="both"/>
              <w:rPr>
                <w:sz w:val="20"/>
                <w:szCs w:val="20"/>
              </w:rPr>
            </w:pPr>
            <w:r w:rsidRPr="00183490">
              <w:rPr>
                <w:sz w:val="20"/>
                <w:szCs w:val="20"/>
              </w:rPr>
              <w:t>Наименование муниципальной программы, подпрограммы муниципальной программы</w:t>
            </w:r>
          </w:p>
        </w:tc>
        <w:tc>
          <w:tcPr>
            <w:tcW w:w="2126" w:type="dxa"/>
            <w:gridSpan w:val="2"/>
            <w:tcBorders>
              <w:right w:val="single" w:sz="4" w:space="0" w:color="auto"/>
            </w:tcBorders>
            <w:shd w:val="clear" w:color="auto" w:fill="auto"/>
            <w:vAlign w:val="center"/>
            <w:hideMark/>
          </w:tcPr>
          <w:p w14:paraId="039DBB4A" w14:textId="77777777" w:rsidR="00F20BFF" w:rsidRPr="00183490" w:rsidRDefault="00F20BFF" w:rsidP="00855996">
            <w:pPr>
              <w:spacing w:after="0" w:line="240" w:lineRule="auto"/>
              <w:jc w:val="center"/>
              <w:rPr>
                <w:rFonts w:ascii="Times New Roman" w:hAnsi="Times New Roman" w:cs="Times New Roman"/>
                <w:sz w:val="20"/>
                <w:szCs w:val="20"/>
              </w:rPr>
            </w:pPr>
            <w:r w:rsidRPr="00183490">
              <w:rPr>
                <w:rFonts w:ascii="Times New Roman" w:hAnsi="Times New Roman" w:cs="Times New Roman"/>
                <w:sz w:val="20"/>
                <w:szCs w:val="20"/>
              </w:rPr>
              <w:t>Назначено на 2021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526AB45" w14:textId="77777777" w:rsidR="00F20BFF" w:rsidRPr="00183490" w:rsidRDefault="00F20BFF" w:rsidP="00855996">
            <w:pPr>
              <w:pStyle w:val="22"/>
              <w:shd w:val="clear" w:color="auto" w:fill="auto"/>
              <w:spacing w:line="240" w:lineRule="auto"/>
              <w:ind w:right="180"/>
              <w:jc w:val="center"/>
              <w:rPr>
                <w:sz w:val="20"/>
                <w:szCs w:val="20"/>
              </w:rPr>
            </w:pPr>
            <w:r w:rsidRPr="00183490">
              <w:rPr>
                <w:sz w:val="20"/>
                <w:szCs w:val="20"/>
              </w:rPr>
              <w:t xml:space="preserve">Исполнено за </w:t>
            </w:r>
          </w:p>
          <w:p w14:paraId="47856868" w14:textId="77777777" w:rsidR="00F20BFF" w:rsidRPr="00183490" w:rsidRDefault="00F20BFF" w:rsidP="00855996">
            <w:pPr>
              <w:spacing w:after="0" w:line="240" w:lineRule="auto"/>
              <w:jc w:val="center"/>
              <w:rPr>
                <w:rFonts w:ascii="Times New Roman" w:hAnsi="Times New Roman" w:cs="Times New Roman"/>
                <w:sz w:val="20"/>
                <w:szCs w:val="20"/>
              </w:rPr>
            </w:pPr>
            <w:r w:rsidRPr="00183490">
              <w:rPr>
                <w:rFonts w:ascii="Times New Roman" w:hAnsi="Times New Roman" w:cs="Times New Roman"/>
                <w:sz w:val="20"/>
                <w:szCs w:val="20"/>
              </w:rPr>
              <w:t xml:space="preserve"> 2021 год</w:t>
            </w:r>
          </w:p>
        </w:tc>
        <w:tc>
          <w:tcPr>
            <w:tcW w:w="850" w:type="dxa"/>
            <w:vMerge w:val="restart"/>
            <w:tcBorders>
              <w:top w:val="single" w:sz="4" w:space="0" w:color="auto"/>
              <w:left w:val="nil"/>
              <w:right w:val="single" w:sz="4" w:space="0" w:color="auto"/>
            </w:tcBorders>
            <w:vAlign w:val="center"/>
          </w:tcPr>
          <w:p w14:paraId="64033EA9" w14:textId="77777777" w:rsidR="00F20BFF" w:rsidRPr="00183490" w:rsidRDefault="00F20BFF" w:rsidP="00855996">
            <w:pPr>
              <w:pStyle w:val="22"/>
              <w:shd w:val="clear" w:color="auto" w:fill="auto"/>
              <w:spacing w:line="276" w:lineRule="auto"/>
              <w:ind w:right="180"/>
              <w:contextualSpacing/>
              <w:jc w:val="center"/>
              <w:rPr>
                <w:sz w:val="20"/>
                <w:szCs w:val="20"/>
              </w:rPr>
            </w:pPr>
            <w:r w:rsidRPr="00183490">
              <w:rPr>
                <w:sz w:val="20"/>
                <w:szCs w:val="20"/>
              </w:rPr>
              <w:t>% исполнения</w:t>
            </w:r>
          </w:p>
        </w:tc>
        <w:tc>
          <w:tcPr>
            <w:tcW w:w="1134" w:type="dxa"/>
            <w:vMerge w:val="restart"/>
            <w:tcBorders>
              <w:top w:val="single" w:sz="4" w:space="0" w:color="auto"/>
              <w:left w:val="nil"/>
              <w:right w:val="single" w:sz="4" w:space="0" w:color="auto"/>
            </w:tcBorders>
            <w:vAlign w:val="center"/>
          </w:tcPr>
          <w:p w14:paraId="6B87D446" w14:textId="77777777" w:rsidR="00F20BFF" w:rsidRPr="00183490" w:rsidRDefault="00F20BFF" w:rsidP="00855996">
            <w:pPr>
              <w:pStyle w:val="22"/>
              <w:shd w:val="clear" w:color="auto" w:fill="auto"/>
              <w:spacing w:line="276" w:lineRule="auto"/>
              <w:ind w:right="180"/>
              <w:contextualSpacing/>
              <w:jc w:val="center"/>
              <w:rPr>
                <w:sz w:val="20"/>
                <w:szCs w:val="20"/>
              </w:rPr>
            </w:pPr>
            <w:r w:rsidRPr="00183490">
              <w:rPr>
                <w:sz w:val="20"/>
                <w:szCs w:val="20"/>
              </w:rPr>
              <w:t>Отклонение,</w:t>
            </w:r>
          </w:p>
          <w:p w14:paraId="54E77D6F" w14:textId="77777777" w:rsidR="00F20BFF" w:rsidRPr="00183490" w:rsidRDefault="00F20BFF" w:rsidP="00855996">
            <w:pPr>
              <w:pStyle w:val="22"/>
              <w:shd w:val="clear" w:color="auto" w:fill="auto"/>
              <w:spacing w:line="276" w:lineRule="auto"/>
              <w:ind w:right="180"/>
              <w:contextualSpacing/>
              <w:jc w:val="center"/>
              <w:rPr>
                <w:sz w:val="20"/>
                <w:szCs w:val="20"/>
              </w:rPr>
            </w:pPr>
            <w:r w:rsidRPr="00183490">
              <w:rPr>
                <w:sz w:val="20"/>
                <w:szCs w:val="20"/>
              </w:rPr>
              <w:t>тыс. рублей</w:t>
            </w:r>
          </w:p>
        </w:tc>
      </w:tr>
      <w:tr w:rsidR="00F20BFF" w:rsidRPr="00183490" w14:paraId="3956D6B2" w14:textId="77777777" w:rsidTr="00855996">
        <w:trPr>
          <w:trHeight w:val="968"/>
          <w:tblHeader/>
        </w:trPr>
        <w:tc>
          <w:tcPr>
            <w:tcW w:w="426" w:type="dxa"/>
            <w:vMerge/>
            <w:vAlign w:val="center"/>
            <w:hideMark/>
          </w:tcPr>
          <w:p w14:paraId="2CC7A510" w14:textId="77777777" w:rsidR="00F20BFF" w:rsidRPr="00183490" w:rsidRDefault="00F20BFF" w:rsidP="00855996">
            <w:pPr>
              <w:contextualSpacing/>
              <w:jc w:val="both"/>
              <w:rPr>
                <w:rFonts w:ascii="Times New Roman" w:hAnsi="Times New Roman" w:cs="Times New Roman"/>
                <w:bCs/>
                <w:sz w:val="20"/>
                <w:szCs w:val="20"/>
                <w:lang w:val="en-US"/>
              </w:rPr>
            </w:pPr>
          </w:p>
        </w:tc>
        <w:tc>
          <w:tcPr>
            <w:tcW w:w="3827" w:type="dxa"/>
            <w:vMerge/>
            <w:vAlign w:val="center"/>
            <w:hideMark/>
          </w:tcPr>
          <w:p w14:paraId="0214324E" w14:textId="77777777" w:rsidR="00F20BFF" w:rsidRPr="00183490" w:rsidRDefault="00F20BFF" w:rsidP="00855996">
            <w:pPr>
              <w:contextualSpacing/>
              <w:jc w:val="both"/>
              <w:rPr>
                <w:rFonts w:ascii="Times New Roman" w:hAnsi="Times New Roman" w:cs="Times New Roman"/>
                <w:bCs/>
                <w:sz w:val="20"/>
                <w:szCs w:val="20"/>
                <w:lang w:val="en-US"/>
              </w:rPr>
            </w:pPr>
          </w:p>
        </w:tc>
        <w:tc>
          <w:tcPr>
            <w:tcW w:w="992" w:type="dxa"/>
            <w:shd w:val="clear" w:color="auto" w:fill="auto"/>
            <w:vAlign w:val="center"/>
            <w:hideMark/>
          </w:tcPr>
          <w:p w14:paraId="5BDA857E" w14:textId="77777777" w:rsidR="00F20BFF" w:rsidRPr="00183490" w:rsidRDefault="00F20BFF" w:rsidP="00C02EBD">
            <w:pPr>
              <w:spacing w:line="240" w:lineRule="auto"/>
              <w:ind w:left="-108"/>
              <w:contextualSpacing/>
              <w:jc w:val="center"/>
              <w:rPr>
                <w:rFonts w:ascii="Times New Roman" w:hAnsi="Times New Roman" w:cs="Times New Roman"/>
                <w:bCs/>
                <w:sz w:val="20"/>
                <w:szCs w:val="20"/>
              </w:rPr>
            </w:pPr>
            <w:r w:rsidRPr="00183490">
              <w:rPr>
                <w:rFonts w:ascii="Times New Roman" w:hAnsi="Times New Roman" w:cs="Times New Roman"/>
                <w:sz w:val="20"/>
                <w:szCs w:val="20"/>
              </w:rPr>
              <w:t>Сумма, тыс. рублей</w:t>
            </w:r>
          </w:p>
        </w:tc>
        <w:tc>
          <w:tcPr>
            <w:tcW w:w="1134" w:type="dxa"/>
            <w:shd w:val="clear" w:color="auto" w:fill="auto"/>
            <w:vAlign w:val="center"/>
            <w:hideMark/>
          </w:tcPr>
          <w:p w14:paraId="69402497" w14:textId="77777777" w:rsidR="00F20BFF" w:rsidRPr="00183490" w:rsidRDefault="00F20BFF" w:rsidP="00C02EBD">
            <w:pPr>
              <w:spacing w:line="240" w:lineRule="auto"/>
              <w:ind w:left="-108"/>
              <w:contextualSpacing/>
              <w:jc w:val="center"/>
              <w:rPr>
                <w:rFonts w:ascii="Times New Roman" w:hAnsi="Times New Roman" w:cs="Times New Roman"/>
                <w:bCs/>
                <w:sz w:val="20"/>
                <w:szCs w:val="20"/>
                <w:lang w:val="en-US"/>
              </w:rPr>
            </w:pPr>
            <w:r w:rsidRPr="00183490">
              <w:rPr>
                <w:rFonts w:ascii="Times New Roman" w:hAnsi="Times New Roman" w:cs="Times New Roman"/>
                <w:bCs/>
                <w:sz w:val="20"/>
                <w:szCs w:val="20"/>
                <w:lang w:val="en-US"/>
              </w:rPr>
              <w:t xml:space="preserve">% к </w:t>
            </w:r>
            <w:proofErr w:type="spellStart"/>
            <w:r w:rsidRPr="00183490">
              <w:rPr>
                <w:rFonts w:ascii="Times New Roman" w:hAnsi="Times New Roman" w:cs="Times New Roman"/>
                <w:bCs/>
                <w:sz w:val="20"/>
                <w:szCs w:val="20"/>
                <w:lang w:val="en-US"/>
              </w:rPr>
              <w:t>общему</w:t>
            </w:r>
            <w:proofErr w:type="spellEnd"/>
            <w:r w:rsidRPr="00183490">
              <w:rPr>
                <w:rFonts w:ascii="Times New Roman" w:hAnsi="Times New Roman" w:cs="Times New Roman"/>
                <w:bCs/>
                <w:sz w:val="20"/>
                <w:szCs w:val="20"/>
              </w:rPr>
              <w:t xml:space="preserve"> </w:t>
            </w:r>
            <w:proofErr w:type="spellStart"/>
            <w:r w:rsidRPr="00183490">
              <w:rPr>
                <w:rFonts w:ascii="Times New Roman" w:hAnsi="Times New Roman" w:cs="Times New Roman"/>
                <w:bCs/>
                <w:sz w:val="20"/>
                <w:szCs w:val="20"/>
                <w:lang w:val="en-US"/>
              </w:rPr>
              <w:t>объему</w:t>
            </w:r>
            <w:proofErr w:type="spellEnd"/>
            <w:r w:rsidRPr="00183490">
              <w:rPr>
                <w:rFonts w:ascii="Times New Roman" w:hAnsi="Times New Roman" w:cs="Times New Roman"/>
                <w:bCs/>
                <w:sz w:val="20"/>
                <w:szCs w:val="20"/>
              </w:rPr>
              <w:t xml:space="preserve"> </w:t>
            </w:r>
            <w:proofErr w:type="spellStart"/>
            <w:r w:rsidRPr="00183490">
              <w:rPr>
                <w:rFonts w:ascii="Times New Roman" w:hAnsi="Times New Roman" w:cs="Times New Roman"/>
                <w:bCs/>
                <w:sz w:val="20"/>
                <w:szCs w:val="20"/>
                <w:lang w:val="en-US"/>
              </w:rPr>
              <w:t>расходов</w:t>
            </w:r>
            <w:proofErr w:type="spellEnd"/>
          </w:p>
        </w:tc>
        <w:tc>
          <w:tcPr>
            <w:tcW w:w="992" w:type="dxa"/>
            <w:tcBorders>
              <w:top w:val="single" w:sz="4" w:space="0" w:color="auto"/>
            </w:tcBorders>
          </w:tcPr>
          <w:p w14:paraId="5CC8A253" w14:textId="77777777" w:rsidR="00F20BFF" w:rsidRPr="00183490" w:rsidRDefault="00F20BFF" w:rsidP="00C02EBD">
            <w:pPr>
              <w:spacing w:line="240" w:lineRule="auto"/>
              <w:ind w:left="-108"/>
              <w:contextualSpacing/>
              <w:jc w:val="center"/>
              <w:rPr>
                <w:rFonts w:ascii="Times New Roman" w:hAnsi="Times New Roman" w:cs="Times New Roman"/>
                <w:bCs/>
                <w:sz w:val="20"/>
                <w:szCs w:val="20"/>
                <w:lang w:val="en-US"/>
              </w:rPr>
            </w:pPr>
            <w:r w:rsidRPr="00183490">
              <w:rPr>
                <w:rFonts w:ascii="Times New Roman" w:hAnsi="Times New Roman" w:cs="Times New Roman"/>
                <w:sz w:val="20"/>
                <w:szCs w:val="20"/>
              </w:rPr>
              <w:t>Сумма, тыс. рублей</w:t>
            </w:r>
          </w:p>
        </w:tc>
        <w:tc>
          <w:tcPr>
            <w:tcW w:w="993" w:type="dxa"/>
            <w:tcBorders>
              <w:top w:val="single" w:sz="4" w:space="0" w:color="auto"/>
            </w:tcBorders>
          </w:tcPr>
          <w:p w14:paraId="18083275" w14:textId="77777777" w:rsidR="00F20BFF" w:rsidRPr="00183490" w:rsidRDefault="00F20BFF" w:rsidP="00855996">
            <w:pPr>
              <w:ind w:left="-108"/>
              <w:contextualSpacing/>
              <w:jc w:val="center"/>
              <w:rPr>
                <w:rFonts w:ascii="Times New Roman" w:hAnsi="Times New Roman" w:cs="Times New Roman"/>
                <w:bCs/>
                <w:sz w:val="20"/>
                <w:szCs w:val="20"/>
                <w:lang w:val="en-US"/>
              </w:rPr>
            </w:pPr>
            <w:r w:rsidRPr="00183490">
              <w:rPr>
                <w:rFonts w:ascii="Times New Roman" w:hAnsi="Times New Roman" w:cs="Times New Roman"/>
                <w:bCs/>
                <w:sz w:val="20"/>
                <w:szCs w:val="20"/>
                <w:lang w:val="en-US"/>
              </w:rPr>
              <w:t xml:space="preserve">% к </w:t>
            </w:r>
            <w:proofErr w:type="spellStart"/>
            <w:r w:rsidRPr="00183490">
              <w:rPr>
                <w:rFonts w:ascii="Times New Roman" w:hAnsi="Times New Roman" w:cs="Times New Roman"/>
                <w:bCs/>
                <w:sz w:val="20"/>
                <w:szCs w:val="20"/>
                <w:lang w:val="en-US"/>
              </w:rPr>
              <w:t>общему</w:t>
            </w:r>
            <w:proofErr w:type="spellEnd"/>
            <w:r w:rsidRPr="00183490">
              <w:rPr>
                <w:rFonts w:ascii="Times New Roman" w:hAnsi="Times New Roman" w:cs="Times New Roman"/>
                <w:bCs/>
                <w:sz w:val="20"/>
                <w:szCs w:val="20"/>
              </w:rPr>
              <w:t xml:space="preserve"> </w:t>
            </w:r>
            <w:proofErr w:type="spellStart"/>
            <w:r w:rsidRPr="00183490">
              <w:rPr>
                <w:rFonts w:ascii="Times New Roman" w:hAnsi="Times New Roman" w:cs="Times New Roman"/>
                <w:bCs/>
                <w:sz w:val="20"/>
                <w:szCs w:val="20"/>
                <w:lang w:val="en-US"/>
              </w:rPr>
              <w:t>объему</w:t>
            </w:r>
            <w:proofErr w:type="spellEnd"/>
            <w:r w:rsidRPr="00183490">
              <w:rPr>
                <w:rFonts w:ascii="Times New Roman" w:hAnsi="Times New Roman" w:cs="Times New Roman"/>
                <w:bCs/>
                <w:sz w:val="20"/>
                <w:szCs w:val="20"/>
              </w:rPr>
              <w:t xml:space="preserve"> </w:t>
            </w:r>
            <w:proofErr w:type="spellStart"/>
            <w:r w:rsidRPr="00183490">
              <w:rPr>
                <w:rFonts w:ascii="Times New Roman" w:hAnsi="Times New Roman" w:cs="Times New Roman"/>
                <w:bCs/>
                <w:sz w:val="20"/>
                <w:szCs w:val="20"/>
                <w:lang w:val="en-US"/>
              </w:rPr>
              <w:t>расходов</w:t>
            </w:r>
            <w:proofErr w:type="spellEnd"/>
          </w:p>
        </w:tc>
        <w:tc>
          <w:tcPr>
            <w:tcW w:w="850" w:type="dxa"/>
            <w:vMerge/>
            <w:tcBorders>
              <w:right w:val="single" w:sz="4" w:space="0" w:color="auto"/>
            </w:tcBorders>
          </w:tcPr>
          <w:p w14:paraId="0D845FFD" w14:textId="77777777" w:rsidR="00F20BFF" w:rsidRPr="00183490" w:rsidRDefault="00F20BFF" w:rsidP="00855996">
            <w:pPr>
              <w:ind w:left="-108"/>
              <w:contextualSpacing/>
              <w:jc w:val="both"/>
              <w:rPr>
                <w:rFonts w:ascii="Times New Roman" w:hAnsi="Times New Roman" w:cs="Times New Roman"/>
                <w:bCs/>
                <w:sz w:val="20"/>
                <w:szCs w:val="20"/>
                <w:lang w:val="en-US"/>
              </w:rPr>
            </w:pPr>
          </w:p>
        </w:tc>
        <w:tc>
          <w:tcPr>
            <w:tcW w:w="1134" w:type="dxa"/>
            <w:vMerge/>
            <w:tcBorders>
              <w:left w:val="single" w:sz="4" w:space="0" w:color="auto"/>
              <w:right w:val="single" w:sz="4" w:space="0" w:color="auto"/>
            </w:tcBorders>
          </w:tcPr>
          <w:p w14:paraId="2A632A34" w14:textId="77777777" w:rsidR="00F20BFF" w:rsidRPr="00183490" w:rsidRDefault="00F20BFF" w:rsidP="00855996">
            <w:pPr>
              <w:ind w:left="-108"/>
              <w:contextualSpacing/>
              <w:jc w:val="both"/>
              <w:rPr>
                <w:rFonts w:ascii="Times New Roman" w:hAnsi="Times New Roman" w:cs="Times New Roman"/>
                <w:bCs/>
                <w:sz w:val="20"/>
                <w:szCs w:val="20"/>
                <w:lang w:val="en-US"/>
              </w:rPr>
            </w:pPr>
          </w:p>
        </w:tc>
      </w:tr>
      <w:tr w:rsidR="00F20BFF" w:rsidRPr="00183490" w14:paraId="66181852" w14:textId="77777777" w:rsidTr="00855996">
        <w:trPr>
          <w:trHeight w:val="106"/>
          <w:tblHeader/>
        </w:trPr>
        <w:tc>
          <w:tcPr>
            <w:tcW w:w="426" w:type="dxa"/>
            <w:shd w:val="clear" w:color="auto" w:fill="auto"/>
            <w:vAlign w:val="center"/>
            <w:hideMark/>
          </w:tcPr>
          <w:p w14:paraId="53774148" w14:textId="77777777" w:rsidR="00F20BFF" w:rsidRPr="00183490" w:rsidRDefault="00F20BFF" w:rsidP="00855996">
            <w:pPr>
              <w:contextualSpacing/>
              <w:jc w:val="center"/>
              <w:rPr>
                <w:rFonts w:ascii="Times New Roman" w:hAnsi="Times New Roman" w:cs="Times New Roman"/>
                <w:sz w:val="20"/>
                <w:szCs w:val="20"/>
                <w:lang w:val="en-US"/>
              </w:rPr>
            </w:pPr>
            <w:r w:rsidRPr="00183490">
              <w:rPr>
                <w:rFonts w:ascii="Times New Roman" w:hAnsi="Times New Roman" w:cs="Times New Roman"/>
                <w:sz w:val="20"/>
                <w:szCs w:val="20"/>
                <w:lang w:val="en-US"/>
              </w:rPr>
              <w:t>1</w:t>
            </w:r>
          </w:p>
        </w:tc>
        <w:tc>
          <w:tcPr>
            <w:tcW w:w="3827" w:type="dxa"/>
            <w:shd w:val="clear" w:color="auto" w:fill="auto"/>
            <w:vAlign w:val="center"/>
            <w:hideMark/>
          </w:tcPr>
          <w:p w14:paraId="21104019" w14:textId="77777777" w:rsidR="00F20BFF" w:rsidRPr="00183490" w:rsidRDefault="00F20BFF" w:rsidP="00855996">
            <w:pPr>
              <w:contextualSpacing/>
              <w:jc w:val="center"/>
              <w:rPr>
                <w:rFonts w:ascii="Times New Roman" w:hAnsi="Times New Roman" w:cs="Times New Roman"/>
                <w:sz w:val="20"/>
                <w:szCs w:val="20"/>
                <w:lang w:val="en-US"/>
              </w:rPr>
            </w:pPr>
            <w:r w:rsidRPr="00183490">
              <w:rPr>
                <w:rFonts w:ascii="Times New Roman" w:hAnsi="Times New Roman" w:cs="Times New Roman"/>
                <w:sz w:val="20"/>
                <w:szCs w:val="20"/>
                <w:lang w:val="en-US"/>
              </w:rPr>
              <w:t>2</w:t>
            </w:r>
          </w:p>
        </w:tc>
        <w:tc>
          <w:tcPr>
            <w:tcW w:w="992" w:type="dxa"/>
            <w:shd w:val="clear" w:color="auto" w:fill="auto"/>
            <w:vAlign w:val="center"/>
            <w:hideMark/>
          </w:tcPr>
          <w:p w14:paraId="0777C9DD" w14:textId="77777777" w:rsidR="00F20BFF" w:rsidRPr="00183490" w:rsidRDefault="00F20BFF" w:rsidP="00855996">
            <w:pPr>
              <w:ind w:left="-108"/>
              <w:contextualSpacing/>
              <w:jc w:val="center"/>
              <w:rPr>
                <w:rFonts w:ascii="Times New Roman" w:hAnsi="Times New Roman" w:cs="Times New Roman"/>
                <w:sz w:val="20"/>
                <w:szCs w:val="20"/>
                <w:lang w:val="en-US"/>
              </w:rPr>
            </w:pPr>
            <w:r w:rsidRPr="00183490">
              <w:rPr>
                <w:rFonts w:ascii="Times New Roman" w:hAnsi="Times New Roman" w:cs="Times New Roman"/>
                <w:sz w:val="20"/>
                <w:szCs w:val="20"/>
                <w:lang w:val="en-US"/>
              </w:rPr>
              <w:t>3</w:t>
            </w:r>
          </w:p>
        </w:tc>
        <w:tc>
          <w:tcPr>
            <w:tcW w:w="1134" w:type="dxa"/>
            <w:shd w:val="clear" w:color="auto" w:fill="auto"/>
            <w:vAlign w:val="center"/>
            <w:hideMark/>
          </w:tcPr>
          <w:p w14:paraId="1987E167" w14:textId="77777777" w:rsidR="00F20BFF" w:rsidRPr="00183490" w:rsidRDefault="00F20BFF" w:rsidP="00855996">
            <w:pPr>
              <w:ind w:left="-108"/>
              <w:contextualSpacing/>
              <w:jc w:val="center"/>
              <w:rPr>
                <w:rFonts w:ascii="Times New Roman" w:hAnsi="Times New Roman" w:cs="Times New Roman"/>
                <w:sz w:val="20"/>
                <w:szCs w:val="20"/>
                <w:lang w:val="en-US"/>
              </w:rPr>
            </w:pPr>
            <w:r w:rsidRPr="00183490">
              <w:rPr>
                <w:rFonts w:ascii="Times New Roman" w:hAnsi="Times New Roman" w:cs="Times New Roman"/>
                <w:sz w:val="20"/>
                <w:szCs w:val="20"/>
                <w:lang w:val="en-US"/>
              </w:rPr>
              <w:t>4</w:t>
            </w:r>
          </w:p>
        </w:tc>
        <w:tc>
          <w:tcPr>
            <w:tcW w:w="992" w:type="dxa"/>
            <w:vAlign w:val="center"/>
          </w:tcPr>
          <w:p w14:paraId="0CDEF627" w14:textId="77777777" w:rsidR="00F20BFF" w:rsidRPr="00183490" w:rsidRDefault="00F20BFF" w:rsidP="00855996">
            <w:pPr>
              <w:ind w:left="-108"/>
              <w:contextualSpacing/>
              <w:jc w:val="center"/>
              <w:rPr>
                <w:rFonts w:ascii="Times New Roman" w:hAnsi="Times New Roman" w:cs="Times New Roman"/>
                <w:sz w:val="20"/>
                <w:szCs w:val="20"/>
              </w:rPr>
            </w:pPr>
            <w:r w:rsidRPr="00183490">
              <w:rPr>
                <w:rFonts w:ascii="Times New Roman" w:hAnsi="Times New Roman" w:cs="Times New Roman"/>
                <w:sz w:val="20"/>
                <w:szCs w:val="20"/>
              </w:rPr>
              <w:t>5</w:t>
            </w:r>
          </w:p>
        </w:tc>
        <w:tc>
          <w:tcPr>
            <w:tcW w:w="993" w:type="dxa"/>
            <w:vAlign w:val="center"/>
          </w:tcPr>
          <w:p w14:paraId="6095DF74" w14:textId="77777777" w:rsidR="00F20BFF" w:rsidRPr="00183490" w:rsidRDefault="00F20BFF" w:rsidP="00855996">
            <w:pPr>
              <w:ind w:left="-108"/>
              <w:contextualSpacing/>
              <w:jc w:val="center"/>
              <w:rPr>
                <w:rFonts w:ascii="Times New Roman" w:hAnsi="Times New Roman" w:cs="Times New Roman"/>
                <w:sz w:val="20"/>
                <w:szCs w:val="20"/>
              </w:rPr>
            </w:pPr>
            <w:r w:rsidRPr="00183490">
              <w:rPr>
                <w:rFonts w:ascii="Times New Roman" w:hAnsi="Times New Roman" w:cs="Times New Roman"/>
                <w:sz w:val="20"/>
                <w:szCs w:val="20"/>
              </w:rPr>
              <w:t>6</w:t>
            </w:r>
          </w:p>
        </w:tc>
        <w:tc>
          <w:tcPr>
            <w:tcW w:w="850" w:type="dxa"/>
            <w:vAlign w:val="center"/>
          </w:tcPr>
          <w:p w14:paraId="70AA4233" w14:textId="77777777" w:rsidR="00F20BFF" w:rsidRPr="00183490" w:rsidRDefault="00F20BFF" w:rsidP="00855996">
            <w:pPr>
              <w:ind w:left="-108"/>
              <w:contextualSpacing/>
              <w:jc w:val="center"/>
              <w:rPr>
                <w:rFonts w:ascii="Times New Roman" w:hAnsi="Times New Roman" w:cs="Times New Roman"/>
                <w:sz w:val="20"/>
                <w:szCs w:val="20"/>
              </w:rPr>
            </w:pPr>
            <w:r w:rsidRPr="00183490">
              <w:rPr>
                <w:rFonts w:ascii="Times New Roman" w:hAnsi="Times New Roman" w:cs="Times New Roman"/>
                <w:sz w:val="20"/>
                <w:szCs w:val="20"/>
              </w:rPr>
              <w:t>7</w:t>
            </w:r>
          </w:p>
        </w:tc>
        <w:tc>
          <w:tcPr>
            <w:tcW w:w="1134" w:type="dxa"/>
            <w:vAlign w:val="center"/>
          </w:tcPr>
          <w:p w14:paraId="4EBA8F4B" w14:textId="77777777" w:rsidR="00F20BFF" w:rsidRPr="00183490" w:rsidRDefault="00F20BFF" w:rsidP="00855996">
            <w:pPr>
              <w:ind w:left="-108"/>
              <w:contextualSpacing/>
              <w:jc w:val="center"/>
              <w:rPr>
                <w:rFonts w:ascii="Times New Roman" w:hAnsi="Times New Roman" w:cs="Times New Roman"/>
                <w:sz w:val="20"/>
                <w:szCs w:val="20"/>
              </w:rPr>
            </w:pPr>
            <w:r w:rsidRPr="00183490">
              <w:rPr>
                <w:rFonts w:ascii="Times New Roman" w:hAnsi="Times New Roman" w:cs="Times New Roman"/>
                <w:sz w:val="20"/>
                <w:szCs w:val="20"/>
              </w:rPr>
              <w:t>8</w:t>
            </w:r>
          </w:p>
        </w:tc>
      </w:tr>
      <w:tr w:rsidR="00F20BFF" w:rsidRPr="00183490" w14:paraId="506C13D2" w14:textId="77777777" w:rsidTr="00855996">
        <w:trPr>
          <w:trHeight w:val="417"/>
        </w:trPr>
        <w:tc>
          <w:tcPr>
            <w:tcW w:w="426" w:type="dxa"/>
            <w:shd w:val="clear" w:color="auto" w:fill="auto"/>
            <w:vAlign w:val="center"/>
            <w:hideMark/>
          </w:tcPr>
          <w:p w14:paraId="4569E718" w14:textId="77777777" w:rsidR="00F20BFF" w:rsidRPr="00183490" w:rsidRDefault="00F20BFF" w:rsidP="00855996">
            <w:pPr>
              <w:spacing w:after="0"/>
              <w:contextualSpacing/>
              <w:jc w:val="both"/>
              <w:rPr>
                <w:rFonts w:ascii="Times New Roman" w:hAnsi="Times New Roman" w:cs="Times New Roman"/>
                <w:sz w:val="20"/>
                <w:szCs w:val="20"/>
                <w:lang w:val="en-US"/>
              </w:rPr>
            </w:pPr>
          </w:p>
        </w:tc>
        <w:tc>
          <w:tcPr>
            <w:tcW w:w="3827" w:type="dxa"/>
            <w:shd w:val="clear" w:color="auto" w:fill="auto"/>
            <w:vAlign w:val="center"/>
            <w:hideMark/>
          </w:tcPr>
          <w:p w14:paraId="0AD34D60" w14:textId="77777777" w:rsidR="00F20BFF" w:rsidRPr="00183490" w:rsidRDefault="00F20BFF" w:rsidP="00855996">
            <w:pPr>
              <w:spacing w:after="0"/>
              <w:contextualSpacing/>
              <w:jc w:val="both"/>
              <w:rPr>
                <w:rFonts w:ascii="Times New Roman" w:hAnsi="Times New Roman" w:cs="Times New Roman"/>
                <w:sz w:val="20"/>
                <w:szCs w:val="20"/>
              </w:rPr>
            </w:pPr>
            <w:r w:rsidRPr="00183490">
              <w:rPr>
                <w:rFonts w:ascii="Times New Roman" w:hAnsi="Times New Roman" w:cs="Times New Roman"/>
                <w:sz w:val="20"/>
                <w:szCs w:val="20"/>
              </w:rPr>
              <w:t>Всего по муниципальной программе всего, в т.ч.:</w:t>
            </w:r>
          </w:p>
        </w:tc>
        <w:tc>
          <w:tcPr>
            <w:tcW w:w="992" w:type="dxa"/>
            <w:shd w:val="clear" w:color="auto" w:fill="auto"/>
            <w:vAlign w:val="bottom"/>
            <w:hideMark/>
          </w:tcPr>
          <w:p w14:paraId="674C248E"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4 569,46</w:t>
            </w:r>
          </w:p>
        </w:tc>
        <w:tc>
          <w:tcPr>
            <w:tcW w:w="1134" w:type="dxa"/>
            <w:shd w:val="clear" w:color="auto" w:fill="auto"/>
            <w:vAlign w:val="bottom"/>
            <w:hideMark/>
          </w:tcPr>
          <w:p w14:paraId="6F233CC4"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100,00</w:t>
            </w:r>
          </w:p>
        </w:tc>
        <w:tc>
          <w:tcPr>
            <w:tcW w:w="992" w:type="dxa"/>
            <w:vAlign w:val="bottom"/>
          </w:tcPr>
          <w:p w14:paraId="35DF1B99"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4 520,38</w:t>
            </w:r>
          </w:p>
        </w:tc>
        <w:tc>
          <w:tcPr>
            <w:tcW w:w="993" w:type="dxa"/>
            <w:vAlign w:val="bottom"/>
          </w:tcPr>
          <w:p w14:paraId="4B3281BE"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100,00</w:t>
            </w:r>
          </w:p>
        </w:tc>
        <w:tc>
          <w:tcPr>
            <w:tcW w:w="850" w:type="dxa"/>
            <w:vAlign w:val="bottom"/>
          </w:tcPr>
          <w:p w14:paraId="6BA82299"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98,93</w:t>
            </w:r>
          </w:p>
        </w:tc>
        <w:tc>
          <w:tcPr>
            <w:tcW w:w="1134" w:type="dxa"/>
            <w:vAlign w:val="bottom"/>
          </w:tcPr>
          <w:p w14:paraId="2C4439D9"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- 49,08</w:t>
            </w:r>
          </w:p>
        </w:tc>
      </w:tr>
      <w:tr w:rsidR="007B3606" w:rsidRPr="00183490" w14:paraId="08D5FDF1" w14:textId="77777777" w:rsidTr="00855996">
        <w:trPr>
          <w:trHeight w:val="172"/>
        </w:trPr>
        <w:tc>
          <w:tcPr>
            <w:tcW w:w="426" w:type="dxa"/>
            <w:shd w:val="clear" w:color="auto" w:fill="auto"/>
            <w:vAlign w:val="center"/>
          </w:tcPr>
          <w:p w14:paraId="7A7A2EF7" w14:textId="77777777" w:rsidR="007B3606" w:rsidRPr="00183490" w:rsidRDefault="007B3606" w:rsidP="007B3606">
            <w:pPr>
              <w:spacing w:after="0"/>
              <w:contextualSpacing/>
              <w:jc w:val="both"/>
              <w:rPr>
                <w:rFonts w:ascii="Times New Roman" w:hAnsi="Times New Roman" w:cs="Times New Roman"/>
                <w:sz w:val="20"/>
                <w:szCs w:val="20"/>
                <w:lang w:val="en-US"/>
              </w:rPr>
            </w:pPr>
          </w:p>
        </w:tc>
        <w:tc>
          <w:tcPr>
            <w:tcW w:w="3827" w:type="dxa"/>
            <w:shd w:val="clear" w:color="auto" w:fill="auto"/>
          </w:tcPr>
          <w:p w14:paraId="3C68C2ED" w14:textId="641BA434" w:rsidR="007B3606" w:rsidRPr="00183490" w:rsidRDefault="007B3606" w:rsidP="007B3606">
            <w:pPr>
              <w:spacing w:after="0" w:line="240" w:lineRule="auto"/>
              <w:rPr>
                <w:rFonts w:ascii="Times New Roman" w:hAnsi="Times New Roman" w:cs="Times New Roman"/>
                <w:sz w:val="20"/>
                <w:szCs w:val="20"/>
              </w:rPr>
            </w:pPr>
            <w:r w:rsidRPr="00183490">
              <w:rPr>
                <w:rFonts w:ascii="Times New Roman" w:hAnsi="Times New Roman" w:cs="Times New Roman"/>
                <w:sz w:val="20"/>
                <w:szCs w:val="20"/>
              </w:rPr>
              <w:t xml:space="preserve">- средства бюджета автономного округа </w:t>
            </w:r>
          </w:p>
        </w:tc>
        <w:tc>
          <w:tcPr>
            <w:tcW w:w="992" w:type="dxa"/>
            <w:shd w:val="clear" w:color="auto" w:fill="auto"/>
            <w:vAlign w:val="bottom"/>
          </w:tcPr>
          <w:p w14:paraId="1A0AC80E" w14:textId="13774984"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110,30</w:t>
            </w:r>
          </w:p>
        </w:tc>
        <w:tc>
          <w:tcPr>
            <w:tcW w:w="1134" w:type="dxa"/>
            <w:shd w:val="clear" w:color="auto" w:fill="auto"/>
            <w:vAlign w:val="bottom"/>
          </w:tcPr>
          <w:p w14:paraId="2AA97F47" w14:textId="624C12A2"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992" w:type="dxa"/>
            <w:vAlign w:val="bottom"/>
          </w:tcPr>
          <w:p w14:paraId="4384977E" w14:textId="1B73CE36"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110,30</w:t>
            </w:r>
          </w:p>
        </w:tc>
        <w:tc>
          <w:tcPr>
            <w:tcW w:w="993" w:type="dxa"/>
            <w:vAlign w:val="bottom"/>
          </w:tcPr>
          <w:p w14:paraId="50B4884D" w14:textId="44BA9CAC"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850" w:type="dxa"/>
            <w:vAlign w:val="bottom"/>
          </w:tcPr>
          <w:p w14:paraId="38DDCF69" w14:textId="46194F05"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100,00</w:t>
            </w:r>
          </w:p>
        </w:tc>
        <w:tc>
          <w:tcPr>
            <w:tcW w:w="1134" w:type="dxa"/>
            <w:vAlign w:val="bottom"/>
          </w:tcPr>
          <w:p w14:paraId="306AB607" w14:textId="53F9592B"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0,00</w:t>
            </w:r>
          </w:p>
        </w:tc>
      </w:tr>
      <w:tr w:rsidR="00F20BFF" w:rsidRPr="00183490" w14:paraId="4BADA89C" w14:textId="77777777" w:rsidTr="00855996">
        <w:trPr>
          <w:trHeight w:val="172"/>
        </w:trPr>
        <w:tc>
          <w:tcPr>
            <w:tcW w:w="426" w:type="dxa"/>
            <w:shd w:val="clear" w:color="auto" w:fill="auto"/>
            <w:vAlign w:val="center"/>
            <w:hideMark/>
          </w:tcPr>
          <w:p w14:paraId="5D413EE5" w14:textId="77777777" w:rsidR="00F20BFF" w:rsidRPr="00183490" w:rsidRDefault="00F20BFF" w:rsidP="00855996">
            <w:pPr>
              <w:spacing w:after="0"/>
              <w:contextualSpacing/>
              <w:jc w:val="both"/>
              <w:rPr>
                <w:rFonts w:ascii="Times New Roman" w:hAnsi="Times New Roman" w:cs="Times New Roman"/>
                <w:sz w:val="20"/>
                <w:szCs w:val="20"/>
                <w:lang w:val="en-US"/>
              </w:rPr>
            </w:pPr>
          </w:p>
        </w:tc>
        <w:tc>
          <w:tcPr>
            <w:tcW w:w="3827" w:type="dxa"/>
            <w:shd w:val="clear" w:color="auto" w:fill="auto"/>
            <w:hideMark/>
          </w:tcPr>
          <w:p w14:paraId="2B16CEB4" w14:textId="77777777" w:rsidR="00F20BFF" w:rsidRPr="00183490" w:rsidRDefault="00F20BFF" w:rsidP="00855996">
            <w:pPr>
              <w:spacing w:after="0" w:line="240" w:lineRule="auto"/>
              <w:rPr>
                <w:rFonts w:ascii="Times New Roman" w:hAnsi="Times New Roman" w:cs="Times New Roman"/>
                <w:sz w:val="20"/>
                <w:szCs w:val="20"/>
              </w:rPr>
            </w:pPr>
            <w:r w:rsidRPr="00183490">
              <w:rPr>
                <w:rFonts w:ascii="Times New Roman" w:hAnsi="Times New Roman" w:cs="Times New Roman"/>
                <w:sz w:val="20"/>
                <w:szCs w:val="20"/>
              </w:rPr>
              <w:t>- средства   бюджета города</w:t>
            </w:r>
          </w:p>
        </w:tc>
        <w:tc>
          <w:tcPr>
            <w:tcW w:w="992" w:type="dxa"/>
            <w:shd w:val="clear" w:color="auto" w:fill="auto"/>
            <w:vAlign w:val="bottom"/>
            <w:hideMark/>
          </w:tcPr>
          <w:p w14:paraId="25049E5E"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4 459,16</w:t>
            </w:r>
          </w:p>
        </w:tc>
        <w:tc>
          <w:tcPr>
            <w:tcW w:w="1134" w:type="dxa"/>
            <w:shd w:val="clear" w:color="auto" w:fill="auto"/>
            <w:vAlign w:val="bottom"/>
            <w:hideMark/>
          </w:tcPr>
          <w:p w14:paraId="3D3C40DC"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992" w:type="dxa"/>
            <w:vAlign w:val="bottom"/>
          </w:tcPr>
          <w:p w14:paraId="4B91010D"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4 410,08</w:t>
            </w:r>
          </w:p>
        </w:tc>
        <w:tc>
          <w:tcPr>
            <w:tcW w:w="993" w:type="dxa"/>
            <w:vAlign w:val="bottom"/>
          </w:tcPr>
          <w:p w14:paraId="14E2345B"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850" w:type="dxa"/>
            <w:vAlign w:val="bottom"/>
          </w:tcPr>
          <w:p w14:paraId="44FF385D"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98,90</w:t>
            </w:r>
          </w:p>
        </w:tc>
        <w:tc>
          <w:tcPr>
            <w:tcW w:w="1134" w:type="dxa"/>
            <w:vAlign w:val="bottom"/>
          </w:tcPr>
          <w:p w14:paraId="0E220F32"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- 49,08</w:t>
            </w:r>
          </w:p>
        </w:tc>
      </w:tr>
      <w:tr w:rsidR="00F20BFF" w:rsidRPr="00183490" w14:paraId="31E10DB3" w14:textId="77777777" w:rsidTr="00855996">
        <w:trPr>
          <w:trHeight w:val="391"/>
        </w:trPr>
        <w:tc>
          <w:tcPr>
            <w:tcW w:w="426" w:type="dxa"/>
            <w:shd w:val="clear" w:color="auto" w:fill="auto"/>
            <w:vAlign w:val="center"/>
            <w:hideMark/>
          </w:tcPr>
          <w:p w14:paraId="5F1212FF" w14:textId="77777777" w:rsidR="00F20BFF" w:rsidRPr="00183490" w:rsidRDefault="00F20BFF" w:rsidP="00855996">
            <w:pPr>
              <w:spacing w:after="0"/>
              <w:contextualSpacing/>
              <w:jc w:val="both"/>
              <w:rPr>
                <w:rFonts w:ascii="Times New Roman" w:hAnsi="Times New Roman" w:cs="Times New Roman"/>
                <w:sz w:val="20"/>
                <w:szCs w:val="20"/>
              </w:rPr>
            </w:pPr>
            <w:r w:rsidRPr="00183490">
              <w:rPr>
                <w:rFonts w:ascii="Times New Roman" w:hAnsi="Times New Roman" w:cs="Times New Roman"/>
                <w:sz w:val="20"/>
                <w:szCs w:val="20"/>
              </w:rPr>
              <w:t>1.</w:t>
            </w:r>
          </w:p>
        </w:tc>
        <w:tc>
          <w:tcPr>
            <w:tcW w:w="3827" w:type="dxa"/>
            <w:shd w:val="clear" w:color="auto" w:fill="auto"/>
            <w:vAlign w:val="center"/>
            <w:hideMark/>
          </w:tcPr>
          <w:p w14:paraId="536FBB25" w14:textId="5171AD60" w:rsidR="00F20BFF" w:rsidRPr="00183490" w:rsidRDefault="00F20BFF" w:rsidP="00C02EBD">
            <w:pPr>
              <w:spacing w:after="0" w:line="240" w:lineRule="auto"/>
              <w:contextualSpacing/>
              <w:rPr>
                <w:rFonts w:ascii="Times New Roman" w:hAnsi="Times New Roman" w:cs="Times New Roman"/>
                <w:sz w:val="20"/>
                <w:szCs w:val="20"/>
              </w:rPr>
            </w:pPr>
            <w:r w:rsidRPr="00183490">
              <w:rPr>
                <w:rFonts w:ascii="Times New Roman" w:hAnsi="Times New Roman" w:cs="Times New Roman"/>
                <w:sz w:val="20"/>
                <w:szCs w:val="20"/>
              </w:rPr>
              <w:t xml:space="preserve">Подпрограмма </w:t>
            </w:r>
            <w:r w:rsidR="00183490">
              <w:rPr>
                <w:rFonts w:ascii="Times New Roman" w:hAnsi="Times New Roman" w:cs="Times New Roman"/>
                <w:sz w:val="20"/>
                <w:szCs w:val="20"/>
              </w:rPr>
              <w:t>«</w:t>
            </w:r>
            <w:r w:rsidRPr="00183490">
              <w:rPr>
                <w:rFonts w:ascii="Times New Roman" w:hAnsi="Times New Roman" w:cs="Times New Roman"/>
                <w:sz w:val="20"/>
                <w:szCs w:val="20"/>
              </w:rPr>
              <w:t>Профилактика правонарушений в сфере общественного порядка</w:t>
            </w:r>
            <w:r w:rsidR="00183490">
              <w:rPr>
                <w:rFonts w:ascii="Times New Roman" w:hAnsi="Times New Roman" w:cs="Times New Roman"/>
                <w:sz w:val="20"/>
                <w:szCs w:val="20"/>
              </w:rPr>
              <w:t>»</w:t>
            </w:r>
            <w:r w:rsidRPr="00183490">
              <w:rPr>
                <w:rFonts w:ascii="Times New Roman" w:hAnsi="Times New Roman" w:cs="Times New Roman"/>
                <w:sz w:val="20"/>
                <w:szCs w:val="20"/>
              </w:rPr>
              <w:t xml:space="preserve"> всего, в т.ч.:</w:t>
            </w:r>
          </w:p>
        </w:tc>
        <w:tc>
          <w:tcPr>
            <w:tcW w:w="992" w:type="dxa"/>
            <w:shd w:val="clear" w:color="auto" w:fill="auto"/>
            <w:vAlign w:val="bottom"/>
            <w:hideMark/>
          </w:tcPr>
          <w:p w14:paraId="006B539C"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2 849,95</w:t>
            </w:r>
          </w:p>
        </w:tc>
        <w:tc>
          <w:tcPr>
            <w:tcW w:w="1134" w:type="dxa"/>
            <w:shd w:val="clear" w:color="auto" w:fill="auto"/>
            <w:vAlign w:val="bottom"/>
            <w:hideMark/>
          </w:tcPr>
          <w:p w14:paraId="307340FE"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62,37</w:t>
            </w:r>
          </w:p>
        </w:tc>
        <w:tc>
          <w:tcPr>
            <w:tcW w:w="992" w:type="dxa"/>
            <w:vAlign w:val="bottom"/>
          </w:tcPr>
          <w:p w14:paraId="50912864"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2 800,89</w:t>
            </w:r>
          </w:p>
        </w:tc>
        <w:tc>
          <w:tcPr>
            <w:tcW w:w="993" w:type="dxa"/>
            <w:vAlign w:val="bottom"/>
          </w:tcPr>
          <w:p w14:paraId="6BC75AAE" w14:textId="77777777" w:rsidR="00F20BFF" w:rsidRPr="00183490" w:rsidRDefault="00F20BFF" w:rsidP="00855996">
            <w:pPr>
              <w:spacing w:after="0"/>
              <w:rPr>
                <w:rFonts w:ascii="Times New Roman" w:hAnsi="Times New Roman" w:cs="Times New Roman"/>
                <w:sz w:val="20"/>
                <w:szCs w:val="20"/>
              </w:rPr>
            </w:pPr>
            <w:r w:rsidRPr="00183490">
              <w:rPr>
                <w:rFonts w:ascii="Times New Roman" w:hAnsi="Times New Roman" w:cs="Times New Roman"/>
                <w:sz w:val="20"/>
                <w:szCs w:val="20"/>
              </w:rPr>
              <w:t xml:space="preserve">   61,96</w:t>
            </w:r>
          </w:p>
        </w:tc>
        <w:tc>
          <w:tcPr>
            <w:tcW w:w="850" w:type="dxa"/>
            <w:vAlign w:val="bottom"/>
          </w:tcPr>
          <w:p w14:paraId="59EEBF58"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98,28</w:t>
            </w:r>
          </w:p>
        </w:tc>
        <w:tc>
          <w:tcPr>
            <w:tcW w:w="1134" w:type="dxa"/>
            <w:vAlign w:val="bottom"/>
          </w:tcPr>
          <w:p w14:paraId="372F6FCE"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-49,06</w:t>
            </w:r>
          </w:p>
        </w:tc>
      </w:tr>
      <w:tr w:rsidR="007B3606" w:rsidRPr="00183490" w14:paraId="0B81E1F4" w14:textId="77777777" w:rsidTr="00855996">
        <w:trPr>
          <w:trHeight w:val="329"/>
        </w:trPr>
        <w:tc>
          <w:tcPr>
            <w:tcW w:w="426" w:type="dxa"/>
            <w:shd w:val="clear" w:color="auto" w:fill="auto"/>
            <w:vAlign w:val="center"/>
          </w:tcPr>
          <w:p w14:paraId="5A8AA4C8" w14:textId="77777777" w:rsidR="007B3606" w:rsidRPr="00183490" w:rsidRDefault="007B3606" w:rsidP="007B3606">
            <w:pPr>
              <w:spacing w:after="0"/>
              <w:contextualSpacing/>
              <w:jc w:val="both"/>
              <w:rPr>
                <w:rFonts w:ascii="Times New Roman" w:hAnsi="Times New Roman" w:cs="Times New Roman"/>
                <w:sz w:val="20"/>
                <w:szCs w:val="20"/>
              </w:rPr>
            </w:pPr>
          </w:p>
        </w:tc>
        <w:tc>
          <w:tcPr>
            <w:tcW w:w="3827" w:type="dxa"/>
            <w:shd w:val="clear" w:color="auto" w:fill="auto"/>
          </w:tcPr>
          <w:p w14:paraId="13E074E2" w14:textId="4B7B93F6" w:rsidR="007B3606" w:rsidRPr="00183490" w:rsidRDefault="007B3606" w:rsidP="007B3606">
            <w:pPr>
              <w:spacing w:after="0" w:line="240" w:lineRule="auto"/>
              <w:rPr>
                <w:rFonts w:ascii="Times New Roman" w:hAnsi="Times New Roman" w:cs="Times New Roman"/>
                <w:sz w:val="20"/>
                <w:szCs w:val="20"/>
              </w:rPr>
            </w:pPr>
            <w:r w:rsidRPr="00183490">
              <w:rPr>
                <w:rFonts w:ascii="Times New Roman" w:hAnsi="Times New Roman" w:cs="Times New Roman"/>
                <w:sz w:val="20"/>
                <w:szCs w:val="20"/>
              </w:rPr>
              <w:t xml:space="preserve">- средства бюджета автономного округа </w:t>
            </w:r>
          </w:p>
        </w:tc>
        <w:tc>
          <w:tcPr>
            <w:tcW w:w="992" w:type="dxa"/>
            <w:shd w:val="clear" w:color="auto" w:fill="auto"/>
            <w:vAlign w:val="bottom"/>
          </w:tcPr>
          <w:p w14:paraId="24F0CEFB" w14:textId="5EE812BE"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110,30</w:t>
            </w:r>
          </w:p>
        </w:tc>
        <w:tc>
          <w:tcPr>
            <w:tcW w:w="1134" w:type="dxa"/>
            <w:shd w:val="clear" w:color="auto" w:fill="auto"/>
            <w:vAlign w:val="bottom"/>
          </w:tcPr>
          <w:p w14:paraId="45413499" w14:textId="0823DCB7"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992" w:type="dxa"/>
            <w:vAlign w:val="bottom"/>
          </w:tcPr>
          <w:p w14:paraId="718B9B02" w14:textId="62D71C37"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110,30</w:t>
            </w:r>
          </w:p>
        </w:tc>
        <w:tc>
          <w:tcPr>
            <w:tcW w:w="993" w:type="dxa"/>
            <w:vAlign w:val="bottom"/>
          </w:tcPr>
          <w:p w14:paraId="13C69C3B" w14:textId="71624B9C"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850" w:type="dxa"/>
            <w:vAlign w:val="bottom"/>
          </w:tcPr>
          <w:p w14:paraId="45644AB1" w14:textId="62FB9382"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100,00</w:t>
            </w:r>
          </w:p>
        </w:tc>
        <w:tc>
          <w:tcPr>
            <w:tcW w:w="1134" w:type="dxa"/>
            <w:vAlign w:val="bottom"/>
          </w:tcPr>
          <w:p w14:paraId="3392382D" w14:textId="6856DB89" w:rsidR="007B3606" w:rsidRPr="00183490" w:rsidRDefault="007B3606" w:rsidP="007B3606">
            <w:pPr>
              <w:spacing w:after="0"/>
              <w:jc w:val="center"/>
              <w:rPr>
                <w:rFonts w:ascii="Times New Roman" w:hAnsi="Times New Roman" w:cs="Times New Roman"/>
                <w:sz w:val="20"/>
                <w:szCs w:val="20"/>
              </w:rPr>
            </w:pPr>
            <w:r w:rsidRPr="00183490">
              <w:rPr>
                <w:rFonts w:ascii="Times New Roman" w:hAnsi="Times New Roman" w:cs="Times New Roman"/>
                <w:sz w:val="20"/>
                <w:szCs w:val="20"/>
              </w:rPr>
              <w:t>0,00</w:t>
            </w:r>
          </w:p>
        </w:tc>
      </w:tr>
      <w:tr w:rsidR="00F20BFF" w:rsidRPr="00183490" w14:paraId="374D50FC" w14:textId="77777777" w:rsidTr="00855996">
        <w:trPr>
          <w:trHeight w:val="329"/>
        </w:trPr>
        <w:tc>
          <w:tcPr>
            <w:tcW w:w="426" w:type="dxa"/>
            <w:shd w:val="clear" w:color="auto" w:fill="auto"/>
            <w:vAlign w:val="center"/>
            <w:hideMark/>
          </w:tcPr>
          <w:p w14:paraId="21D75A08" w14:textId="77777777" w:rsidR="00F20BFF" w:rsidRPr="00183490" w:rsidRDefault="00F20BFF" w:rsidP="00855996">
            <w:pPr>
              <w:spacing w:after="0"/>
              <w:contextualSpacing/>
              <w:jc w:val="both"/>
              <w:rPr>
                <w:rFonts w:ascii="Times New Roman" w:hAnsi="Times New Roman" w:cs="Times New Roman"/>
                <w:sz w:val="20"/>
                <w:szCs w:val="20"/>
              </w:rPr>
            </w:pPr>
          </w:p>
        </w:tc>
        <w:tc>
          <w:tcPr>
            <w:tcW w:w="3827" w:type="dxa"/>
            <w:shd w:val="clear" w:color="auto" w:fill="auto"/>
            <w:hideMark/>
          </w:tcPr>
          <w:p w14:paraId="5DA59BC1" w14:textId="77777777" w:rsidR="00F20BFF" w:rsidRPr="00183490" w:rsidRDefault="00F20BFF" w:rsidP="00855996">
            <w:pPr>
              <w:spacing w:after="0" w:line="240" w:lineRule="auto"/>
              <w:rPr>
                <w:rFonts w:ascii="Times New Roman" w:hAnsi="Times New Roman" w:cs="Times New Roman"/>
                <w:sz w:val="20"/>
                <w:szCs w:val="20"/>
              </w:rPr>
            </w:pPr>
            <w:r w:rsidRPr="00183490">
              <w:rPr>
                <w:rFonts w:ascii="Times New Roman" w:hAnsi="Times New Roman" w:cs="Times New Roman"/>
                <w:sz w:val="20"/>
                <w:szCs w:val="20"/>
              </w:rPr>
              <w:t>- средства   бюджета города</w:t>
            </w:r>
          </w:p>
        </w:tc>
        <w:tc>
          <w:tcPr>
            <w:tcW w:w="992" w:type="dxa"/>
            <w:shd w:val="clear" w:color="auto" w:fill="auto"/>
            <w:vAlign w:val="bottom"/>
            <w:hideMark/>
          </w:tcPr>
          <w:p w14:paraId="35551374"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2 739,65</w:t>
            </w:r>
          </w:p>
        </w:tc>
        <w:tc>
          <w:tcPr>
            <w:tcW w:w="1134" w:type="dxa"/>
            <w:shd w:val="clear" w:color="auto" w:fill="auto"/>
            <w:vAlign w:val="bottom"/>
            <w:hideMark/>
          </w:tcPr>
          <w:p w14:paraId="1BD828E7"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992" w:type="dxa"/>
            <w:vAlign w:val="bottom"/>
          </w:tcPr>
          <w:p w14:paraId="4EA5DEA3"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2 690,59</w:t>
            </w:r>
          </w:p>
        </w:tc>
        <w:tc>
          <w:tcPr>
            <w:tcW w:w="993" w:type="dxa"/>
            <w:vAlign w:val="bottom"/>
          </w:tcPr>
          <w:p w14:paraId="4C5B004F"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850" w:type="dxa"/>
            <w:vAlign w:val="bottom"/>
          </w:tcPr>
          <w:p w14:paraId="5A27C285"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97,91</w:t>
            </w:r>
          </w:p>
        </w:tc>
        <w:tc>
          <w:tcPr>
            <w:tcW w:w="1134" w:type="dxa"/>
            <w:vAlign w:val="bottom"/>
          </w:tcPr>
          <w:p w14:paraId="425E50C4"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- 52,12</w:t>
            </w:r>
          </w:p>
        </w:tc>
      </w:tr>
      <w:tr w:rsidR="00F20BFF" w:rsidRPr="00183490" w14:paraId="0D74EB81" w14:textId="77777777" w:rsidTr="00855996">
        <w:trPr>
          <w:trHeight w:val="391"/>
        </w:trPr>
        <w:tc>
          <w:tcPr>
            <w:tcW w:w="426" w:type="dxa"/>
            <w:shd w:val="clear" w:color="auto" w:fill="auto"/>
            <w:vAlign w:val="center"/>
            <w:hideMark/>
          </w:tcPr>
          <w:p w14:paraId="5E768BFF" w14:textId="77777777" w:rsidR="00F20BFF" w:rsidRPr="00183490" w:rsidRDefault="00F20BFF" w:rsidP="00855996">
            <w:pPr>
              <w:spacing w:after="0"/>
              <w:contextualSpacing/>
              <w:jc w:val="both"/>
              <w:rPr>
                <w:rFonts w:ascii="Times New Roman" w:hAnsi="Times New Roman" w:cs="Times New Roman"/>
                <w:sz w:val="20"/>
                <w:szCs w:val="20"/>
              </w:rPr>
            </w:pPr>
            <w:r w:rsidRPr="00183490">
              <w:rPr>
                <w:rFonts w:ascii="Times New Roman" w:hAnsi="Times New Roman" w:cs="Times New Roman"/>
                <w:sz w:val="20"/>
                <w:szCs w:val="20"/>
              </w:rPr>
              <w:t>2.</w:t>
            </w:r>
          </w:p>
        </w:tc>
        <w:tc>
          <w:tcPr>
            <w:tcW w:w="3827" w:type="dxa"/>
            <w:shd w:val="clear" w:color="auto" w:fill="auto"/>
            <w:vAlign w:val="center"/>
            <w:hideMark/>
          </w:tcPr>
          <w:p w14:paraId="04E5AE93" w14:textId="24976635" w:rsidR="00F20BFF" w:rsidRPr="00183490" w:rsidRDefault="00F20BFF" w:rsidP="00855996">
            <w:pPr>
              <w:spacing w:after="0"/>
              <w:contextualSpacing/>
              <w:rPr>
                <w:rFonts w:ascii="Times New Roman" w:hAnsi="Times New Roman" w:cs="Times New Roman"/>
                <w:sz w:val="20"/>
                <w:szCs w:val="20"/>
              </w:rPr>
            </w:pPr>
            <w:r w:rsidRPr="00183490">
              <w:rPr>
                <w:rFonts w:ascii="Times New Roman" w:hAnsi="Times New Roman" w:cs="Times New Roman"/>
                <w:sz w:val="20"/>
                <w:szCs w:val="20"/>
              </w:rPr>
              <w:t xml:space="preserve">Подпрограмма </w:t>
            </w:r>
            <w:r w:rsidR="007B3606">
              <w:rPr>
                <w:rFonts w:ascii="Times New Roman" w:hAnsi="Times New Roman" w:cs="Times New Roman"/>
                <w:sz w:val="20"/>
                <w:szCs w:val="20"/>
              </w:rPr>
              <w:t>«</w:t>
            </w:r>
            <w:r w:rsidRPr="00183490">
              <w:rPr>
                <w:rFonts w:ascii="Times New Roman" w:hAnsi="Times New Roman" w:cs="Times New Roman"/>
                <w:sz w:val="20"/>
                <w:szCs w:val="20"/>
              </w:rPr>
              <w:t>Профилактика терроризма в городе Радужный</w:t>
            </w:r>
            <w:r w:rsidR="007B3606">
              <w:rPr>
                <w:rFonts w:ascii="Times New Roman" w:hAnsi="Times New Roman" w:cs="Times New Roman"/>
                <w:sz w:val="20"/>
                <w:szCs w:val="20"/>
              </w:rPr>
              <w:t>»</w:t>
            </w:r>
            <w:r w:rsidRPr="00183490">
              <w:rPr>
                <w:rFonts w:ascii="Times New Roman" w:hAnsi="Times New Roman" w:cs="Times New Roman"/>
                <w:sz w:val="20"/>
                <w:szCs w:val="20"/>
              </w:rPr>
              <w:t xml:space="preserve"> всего, в т.ч.:</w:t>
            </w:r>
          </w:p>
        </w:tc>
        <w:tc>
          <w:tcPr>
            <w:tcW w:w="992" w:type="dxa"/>
            <w:shd w:val="clear" w:color="auto" w:fill="auto"/>
            <w:vAlign w:val="bottom"/>
            <w:hideMark/>
          </w:tcPr>
          <w:p w14:paraId="7A66F752"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1 531, 22</w:t>
            </w:r>
          </w:p>
        </w:tc>
        <w:tc>
          <w:tcPr>
            <w:tcW w:w="1134" w:type="dxa"/>
            <w:shd w:val="clear" w:color="auto" w:fill="auto"/>
            <w:vAlign w:val="bottom"/>
            <w:hideMark/>
          </w:tcPr>
          <w:p w14:paraId="5B2AEE49"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33,51</w:t>
            </w:r>
          </w:p>
        </w:tc>
        <w:tc>
          <w:tcPr>
            <w:tcW w:w="992" w:type="dxa"/>
            <w:vAlign w:val="bottom"/>
          </w:tcPr>
          <w:p w14:paraId="19045D22"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1 531,20</w:t>
            </w:r>
          </w:p>
        </w:tc>
        <w:tc>
          <w:tcPr>
            <w:tcW w:w="993" w:type="dxa"/>
            <w:vAlign w:val="bottom"/>
          </w:tcPr>
          <w:p w14:paraId="5775A96E"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33,87</w:t>
            </w:r>
          </w:p>
        </w:tc>
        <w:tc>
          <w:tcPr>
            <w:tcW w:w="850" w:type="dxa"/>
            <w:vAlign w:val="bottom"/>
          </w:tcPr>
          <w:p w14:paraId="57F1D71F"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99,99</w:t>
            </w:r>
          </w:p>
        </w:tc>
        <w:tc>
          <w:tcPr>
            <w:tcW w:w="1134" w:type="dxa"/>
            <w:vAlign w:val="bottom"/>
          </w:tcPr>
          <w:p w14:paraId="73D6AB42"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-0,02</w:t>
            </w:r>
          </w:p>
        </w:tc>
      </w:tr>
      <w:tr w:rsidR="00F20BFF" w:rsidRPr="00183490" w14:paraId="1B10F49D" w14:textId="77777777" w:rsidTr="00855996">
        <w:trPr>
          <w:trHeight w:val="391"/>
        </w:trPr>
        <w:tc>
          <w:tcPr>
            <w:tcW w:w="426" w:type="dxa"/>
            <w:shd w:val="clear" w:color="auto" w:fill="auto"/>
            <w:vAlign w:val="center"/>
            <w:hideMark/>
          </w:tcPr>
          <w:p w14:paraId="597B7653" w14:textId="77777777" w:rsidR="00F20BFF" w:rsidRPr="00183490" w:rsidRDefault="00F20BFF" w:rsidP="00855996">
            <w:pPr>
              <w:spacing w:after="0"/>
              <w:contextualSpacing/>
              <w:jc w:val="both"/>
              <w:rPr>
                <w:rFonts w:ascii="Times New Roman" w:hAnsi="Times New Roman" w:cs="Times New Roman"/>
                <w:sz w:val="20"/>
                <w:szCs w:val="20"/>
              </w:rPr>
            </w:pPr>
          </w:p>
        </w:tc>
        <w:tc>
          <w:tcPr>
            <w:tcW w:w="3827" w:type="dxa"/>
            <w:shd w:val="clear" w:color="auto" w:fill="auto"/>
            <w:hideMark/>
          </w:tcPr>
          <w:p w14:paraId="70772C69" w14:textId="77777777" w:rsidR="00F20BFF" w:rsidRPr="00183490" w:rsidRDefault="00F20BFF" w:rsidP="00855996">
            <w:pPr>
              <w:spacing w:after="0" w:line="240" w:lineRule="auto"/>
              <w:rPr>
                <w:rFonts w:ascii="Times New Roman" w:hAnsi="Times New Roman" w:cs="Times New Roman"/>
                <w:sz w:val="20"/>
                <w:szCs w:val="20"/>
              </w:rPr>
            </w:pPr>
            <w:r w:rsidRPr="00183490">
              <w:rPr>
                <w:rFonts w:ascii="Times New Roman" w:hAnsi="Times New Roman" w:cs="Times New Roman"/>
                <w:sz w:val="20"/>
                <w:szCs w:val="20"/>
              </w:rPr>
              <w:t>- средства   бюджета города</w:t>
            </w:r>
          </w:p>
        </w:tc>
        <w:tc>
          <w:tcPr>
            <w:tcW w:w="992" w:type="dxa"/>
            <w:shd w:val="clear" w:color="auto" w:fill="auto"/>
            <w:vAlign w:val="bottom"/>
            <w:hideMark/>
          </w:tcPr>
          <w:p w14:paraId="26EFA551"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1 531,22</w:t>
            </w:r>
          </w:p>
        </w:tc>
        <w:tc>
          <w:tcPr>
            <w:tcW w:w="1134" w:type="dxa"/>
            <w:shd w:val="clear" w:color="auto" w:fill="auto"/>
            <w:vAlign w:val="bottom"/>
            <w:hideMark/>
          </w:tcPr>
          <w:p w14:paraId="52A5E0ED"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992" w:type="dxa"/>
            <w:vAlign w:val="bottom"/>
          </w:tcPr>
          <w:p w14:paraId="40B2CF65"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1 531,20</w:t>
            </w:r>
          </w:p>
        </w:tc>
        <w:tc>
          <w:tcPr>
            <w:tcW w:w="993" w:type="dxa"/>
            <w:vAlign w:val="bottom"/>
          </w:tcPr>
          <w:p w14:paraId="26CB33BA"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850" w:type="dxa"/>
            <w:vAlign w:val="bottom"/>
          </w:tcPr>
          <w:p w14:paraId="5C8C3ED6"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99,99</w:t>
            </w:r>
          </w:p>
        </w:tc>
        <w:tc>
          <w:tcPr>
            <w:tcW w:w="1134" w:type="dxa"/>
            <w:vAlign w:val="bottom"/>
          </w:tcPr>
          <w:p w14:paraId="0B537089" w14:textId="77777777" w:rsidR="00F20BFF" w:rsidRPr="00183490" w:rsidRDefault="00F20BFF" w:rsidP="00855996">
            <w:pPr>
              <w:spacing w:after="0"/>
              <w:rPr>
                <w:rFonts w:ascii="Times New Roman" w:hAnsi="Times New Roman" w:cs="Times New Roman"/>
                <w:sz w:val="20"/>
                <w:szCs w:val="20"/>
              </w:rPr>
            </w:pPr>
            <w:r w:rsidRPr="00183490">
              <w:rPr>
                <w:rFonts w:ascii="Times New Roman" w:hAnsi="Times New Roman" w:cs="Times New Roman"/>
                <w:sz w:val="20"/>
                <w:szCs w:val="20"/>
              </w:rPr>
              <w:t xml:space="preserve">    -0,02</w:t>
            </w:r>
          </w:p>
        </w:tc>
      </w:tr>
      <w:tr w:rsidR="00F20BFF" w:rsidRPr="00183490" w14:paraId="5D25E25D" w14:textId="77777777" w:rsidTr="00855996">
        <w:trPr>
          <w:trHeight w:val="849"/>
        </w:trPr>
        <w:tc>
          <w:tcPr>
            <w:tcW w:w="426" w:type="dxa"/>
            <w:shd w:val="clear" w:color="auto" w:fill="auto"/>
            <w:vAlign w:val="center"/>
            <w:hideMark/>
          </w:tcPr>
          <w:p w14:paraId="767A644A" w14:textId="77777777" w:rsidR="00F20BFF" w:rsidRPr="00183490" w:rsidRDefault="00F20BFF" w:rsidP="00855996">
            <w:pPr>
              <w:spacing w:after="0"/>
              <w:contextualSpacing/>
              <w:jc w:val="both"/>
              <w:rPr>
                <w:rFonts w:ascii="Times New Roman" w:hAnsi="Times New Roman" w:cs="Times New Roman"/>
                <w:sz w:val="20"/>
                <w:szCs w:val="20"/>
              </w:rPr>
            </w:pPr>
            <w:r w:rsidRPr="00183490">
              <w:rPr>
                <w:rFonts w:ascii="Times New Roman" w:hAnsi="Times New Roman" w:cs="Times New Roman"/>
                <w:sz w:val="20"/>
                <w:szCs w:val="20"/>
              </w:rPr>
              <w:t>3.</w:t>
            </w:r>
          </w:p>
        </w:tc>
        <w:tc>
          <w:tcPr>
            <w:tcW w:w="3827" w:type="dxa"/>
            <w:shd w:val="clear" w:color="auto" w:fill="auto"/>
            <w:vAlign w:val="center"/>
            <w:hideMark/>
          </w:tcPr>
          <w:p w14:paraId="506650B6" w14:textId="575F6914" w:rsidR="00F20BFF" w:rsidRPr="00183490" w:rsidRDefault="00F20BFF" w:rsidP="00855996">
            <w:pPr>
              <w:spacing w:after="0"/>
              <w:contextualSpacing/>
              <w:rPr>
                <w:rFonts w:ascii="Times New Roman" w:hAnsi="Times New Roman" w:cs="Times New Roman"/>
                <w:sz w:val="20"/>
                <w:szCs w:val="20"/>
              </w:rPr>
            </w:pPr>
            <w:r w:rsidRPr="00183490">
              <w:rPr>
                <w:rFonts w:ascii="Times New Roman" w:hAnsi="Times New Roman" w:cs="Times New Roman"/>
                <w:sz w:val="20"/>
                <w:szCs w:val="20"/>
              </w:rPr>
              <w:t xml:space="preserve">Подпрограмма </w:t>
            </w:r>
            <w:r w:rsidR="007B3606">
              <w:rPr>
                <w:rFonts w:ascii="Times New Roman" w:hAnsi="Times New Roman" w:cs="Times New Roman"/>
                <w:sz w:val="20"/>
                <w:szCs w:val="20"/>
              </w:rPr>
              <w:t>«</w:t>
            </w:r>
            <w:r w:rsidRPr="00183490">
              <w:rPr>
                <w:rFonts w:ascii="Times New Roman" w:hAnsi="Times New Roman" w:cs="Times New Roman"/>
                <w:sz w:val="20"/>
                <w:szCs w:val="20"/>
              </w:rPr>
              <w:t>Профилактика незаконного оборота и потребления наркотических средств и психотропных веществ</w:t>
            </w:r>
            <w:r w:rsidR="007B3606">
              <w:rPr>
                <w:rFonts w:ascii="Times New Roman" w:hAnsi="Times New Roman" w:cs="Times New Roman"/>
                <w:sz w:val="20"/>
                <w:szCs w:val="20"/>
              </w:rPr>
              <w:t>»</w:t>
            </w:r>
            <w:r w:rsidRPr="00183490">
              <w:rPr>
                <w:rFonts w:ascii="Times New Roman" w:hAnsi="Times New Roman" w:cs="Times New Roman"/>
                <w:sz w:val="20"/>
                <w:szCs w:val="20"/>
              </w:rPr>
              <w:t xml:space="preserve"> всего, в т.ч.:</w:t>
            </w:r>
          </w:p>
        </w:tc>
        <w:tc>
          <w:tcPr>
            <w:tcW w:w="992" w:type="dxa"/>
            <w:shd w:val="clear" w:color="auto" w:fill="auto"/>
            <w:vAlign w:val="bottom"/>
            <w:hideMark/>
          </w:tcPr>
          <w:p w14:paraId="00332A44"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188,29</w:t>
            </w:r>
          </w:p>
        </w:tc>
        <w:tc>
          <w:tcPr>
            <w:tcW w:w="1134" w:type="dxa"/>
            <w:shd w:val="clear" w:color="auto" w:fill="auto"/>
            <w:vAlign w:val="bottom"/>
            <w:hideMark/>
          </w:tcPr>
          <w:p w14:paraId="45E92581"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4,12</w:t>
            </w:r>
          </w:p>
        </w:tc>
        <w:tc>
          <w:tcPr>
            <w:tcW w:w="992" w:type="dxa"/>
            <w:vAlign w:val="bottom"/>
          </w:tcPr>
          <w:p w14:paraId="1C50A58D"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188,29</w:t>
            </w:r>
          </w:p>
        </w:tc>
        <w:tc>
          <w:tcPr>
            <w:tcW w:w="993" w:type="dxa"/>
            <w:vAlign w:val="bottom"/>
          </w:tcPr>
          <w:p w14:paraId="5CEBD25C"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4,17</w:t>
            </w:r>
          </w:p>
        </w:tc>
        <w:tc>
          <w:tcPr>
            <w:tcW w:w="850" w:type="dxa"/>
            <w:vAlign w:val="bottom"/>
          </w:tcPr>
          <w:p w14:paraId="5DF1FFD7"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100,00</w:t>
            </w:r>
          </w:p>
        </w:tc>
        <w:tc>
          <w:tcPr>
            <w:tcW w:w="1134" w:type="dxa"/>
            <w:vAlign w:val="bottom"/>
          </w:tcPr>
          <w:p w14:paraId="27F0D4F1"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0,00</w:t>
            </w:r>
          </w:p>
        </w:tc>
      </w:tr>
      <w:tr w:rsidR="00F20BFF" w:rsidRPr="00183490" w14:paraId="0A74ADCC" w14:textId="77777777" w:rsidTr="00855996">
        <w:trPr>
          <w:trHeight w:val="281"/>
        </w:trPr>
        <w:tc>
          <w:tcPr>
            <w:tcW w:w="426" w:type="dxa"/>
            <w:shd w:val="clear" w:color="auto" w:fill="auto"/>
            <w:vAlign w:val="center"/>
            <w:hideMark/>
          </w:tcPr>
          <w:p w14:paraId="1169E833" w14:textId="77777777" w:rsidR="00F20BFF" w:rsidRPr="00183490" w:rsidRDefault="00F20BFF" w:rsidP="00855996">
            <w:pPr>
              <w:spacing w:after="0"/>
              <w:contextualSpacing/>
              <w:jc w:val="both"/>
              <w:rPr>
                <w:rFonts w:ascii="Times New Roman" w:hAnsi="Times New Roman" w:cs="Times New Roman"/>
                <w:sz w:val="20"/>
                <w:szCs w:val="20"/>
              </w:rPr>
            </w:pPr>
          </w:p>
        </w:tc>
        <w:tc>
          <w:tcPr>
            <w:tcW w:w="3827" w:type="dxa"/>
            <w:shd w:val="clear" w:color="auto" w:fill="auto"/>
            <w:hideMark/>
          </w:tcPr>
          <w:p w14:paraId="26FD9AE9" w14:textId="77777777" w:rsidR="00F20BFF" w:rsidRPr="00183490" w:rsidRDefault="00F20BFF" w:rsidP="00855996">
            <w:pPr>
              <w:spacing w:after="0" w:line="240" w:lineRule="auto"/>
              <w:rPr>
                <w:rFonts w:ascii="Times New Roman" w:hAnsi="Times New Roman" w:cs="Times New Roman"/>
                <w:sz w:val="20"/>
                <w:szCs w:val="20"/>
              </w:rPr>
            </w:pPr>
            <w:r w:rsidRPr="00183490">
              <w:rPr>
                <w:rFonts w:ascii="Times New Roman" w:hAnsi="Times New Roman" w:cs="Times New Roman"/>
                <w:sz w:val="20"/>
                <w:szCs w:val="20"/>
              </w:rPr>
              <w:t>- средства   бюджета города</w:t>
            </w:r>
          </w:p>
        </w:tc>
        <w:tc>
          <w:tcPr>
            <w:tcW w:w="992" w:type="dxa"/>
            <w:shd w:val="clear" w:color="auto" w:fill="auto"/>
            <w:vAlign w:val="bottom"/>
            <w:hideMark/>
          </w:tcPr>
          <w:p w14:paraId="6A2CA0D4"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188,29</w:t>
            </w:r>
          </w:p>
        </w:tc>
        <w:tc>
          <w:tcPr>
            <w:tcW w:w="1134" w:type="dxa"/>
            <w:shd w:val="clear" w:color="auto" w:fill="auto"/>
            <w:vAlign w:val="bottom"/>
            <w:hideMark/>
          </w:tcPr>
          <w:p w14:paraId="4D22CA18"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992" w:type="dxa"/>
            <w:vAlign w:val="bottom"/>
          </w:tcPr>
          <w:p w14:paraId="4AAFD5D5"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188,29</w:t>
            </w:r>
          </w:p>
        </w:tc>
        <w:tc>
          <w:tcPr>
            <w:tcW w:w="993" w:type="dxa"/>
            <w:vAlign w:val="bottom"/>
          </w:tcPr>
          <w:p w14:paraId="56AB216C"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х</w:t>
            </w:r>
          </w:p>
        </w:tc>
        <w:tc>
          <w:tcPr>
            <w:tcW w:w="850" w:type="dxa"/>
            <w:vAlign w:val="bottom"/>
          </w:tcPr>
          <w:p w14:paraId="7E2E0C4A"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100,00</w:t>
            </w:r>
          </w:p>
        </w:tc>
        <w:tc>
          <w:tcPr>
            <w:tcW w:w="1134" w:type="dxa"/>
            <w:vAlign w:val="bottom"/>
          </w:tcPr>
          <w:p w14:paraId="479A6DD7" w14:textId="77777777" w:rsidR="00F20BFF" w:rsidRPr="00183490" w:rsidRDefault="00F20BFF" w:rsidP="00855996">
            <w:pPr>
              <w:spacing w:after="0"/>
              <w:jc w:val="center"/>
              <w:rPr>
                <w:rFonts w:ascii="Times New Roman" w:hAnsi="Times New Roman" w:cs="Times New Roman"/>
                <w:sz w:val="20"/>
                <w:szCs w:val="20"/>
              </w:rPr>
            </w:pPr>
            <w:r w:rsidRPr="00183490">
              <w:rPr>
                <w:rFonts w:ascii="Times New Roman" w:hAnsi="Times New Roman" w:cs="Times New Roman"/>
                <w:sz w:val="20"/>
                <w:szCs w:val="20"/>
              </w:rPr>
              <w:t>0,00</w:t>
            </w:r>
          </w:p>
        </w:tc>
      </w:tr>
    </w:tbl>
    <w:p w14:paraId="7C76973B" w14:textId="77777777" w:rsidR="00F20BFF" w:rsidRPr="00183490" w:rsidRDefault="00F20BFF" w:rsidP="00F20BFF">
      <w:pPr>
        <w:autoSpaceDE w:val="0"/>
        <w:autoSpaceDN w:val="0"/>
        <w:adjustRightInd w:val="0"/>
        <w:spacing w:after="0"/>
        <w:ind w:firstLine="708"/>
        <w:jc w:val="both"/>
        <w:rPr>
          <w:rFonts w:ascii="Times New Roman" w:hAnsi="Times New Roman" w:cs="Times New Roman"/>
          <w:sz w:val="24"/>
          <w:szCs w:val="24"/>
        </w:rPr>
      </w:pPr>
    </w:p>
    <w:p w14:paraId="456370DC" w14:textId="30CFDE05" w:rsidR="00F20BFF" w:rsidRPr="007B3606" w:rsidRDefault="00F20BFF" w:rsidP="00F20BFF">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b/>
          <w:i/>
          <w:sz w:val="24"/>
          <w:szCs w:val="24"/>
        </w:rPr>
        <w:t>На реализацию подпрограммы «Профилактика правонарушений в сфере общественного порядка» в 2021 году было направлено 2 800,89 тыс.</w:t>
      </w:r>
      <w:r w:rsidR="007B3606" w:rsidRPr="008A4E2E">
        <w:rPr>
          <w:rFonts w:ascii="Times New Roman" w:hAnsi="Times New Roman" w:cs="Times New Roman"/>
          <w:b/>
          <w:i/>
          <w:sz w:val="24"/>
          <w:szCs w:val="24"/>
        </w:rPr>
        <w:t xml:space="preserve"> </w:t>
      </w:r>
      <w:r w:rsidRPr="008A4E2E">
        <w:rPr>
          <w:rFonts w:ascii="Times New Roman" w:hAnsi="Times New Roman" w:cs="Times New Roman"/>
          <w:b/>
          <w:i/>
          <w:sz w:val="24"/>
          <w:szCs w:val="24"/>
        </w:rPr>
        <w:t>рублей</w:t>
      </w:r>
      <w:r w:rsidR="007B3606" w:rsidRPr="007B3606">
        <w:rPr>
          <w:rFonts w:ascii="Times New Roman" w:hAnsi="Times New Roman" w:cs="Times New Roman"/>
          <w:bCs/>
          <w:iCs/>
          <w:sz w:val="24"/>
          <w:szCs w:val="24"/>
        </w:rPr>
        <w:t>:</w:t>
      </w:r>
      <w:r w:rsidRPr="007B3606">
        <w:rPr>
          <w:rFonts w:ascii="Times New Roman" w:hAnsi="Times New Roman" w:cs="Times New Roman"/>
          <w:sz w:val="24"/>
          <w:szCs w:val="24"/>
        </w:rPr>
        <w:t xml:space="preserve"> за счет средств бюджета автономного округа </w:t>
      </w:r>
      <w:r w:rsidR="007B3606" w:rsidRPr="007B3606">
        <w:rPr>
          <w:rFonts w:ascii="Times New Roman" w:hAnsi="Times New Roman" w:cs="Times New Roman"/>
          <w:sz w:val="24"/>
          <w:szCs w:val="24"/>
        </w:rPr>
        <w:t>в сумме</w:t>
      </w:r>
      <w:r w:rsidRPr="007B3606">
        <w:rPr>
          <w:rFonts w:ascii="Times New Roman" w:hAnsi="Times New Roman" w:cs="Times New Roman"/>
          <w:sz w:val="24"/>
          <w:szCs w:val="24"/>
        </w:rPr>
        <w:t xml:space="preserve"> 110,30 тыс.</w:t>
      </w:r>
      <w:r w:rsidR="007B3606" w:rsidRPr="007B3606">
        <w:rPr>
          <w:rFonts w:ascii="Times New Roman" w:hAnsi="Times New Roman" w:cs="Times New Roman"/>
          <w:sz w:val="24"/>
          <w:szCs w:val="24"/>
        </w:rPr>
        <w:t xml:space="preserve"> </w:t>
      </w:r>
      <w:r w:rsidRPr="007B3606">
        <w:rPr>
          <w:rFonts w:ascii="Times New Roman" w:hAnsi="Times New Roman" w:cs="Times New Roman"/>
          <w:sz w:val="24"/>
          <w:szCs w:val="24"/>
        </w:rPr>
        <w:t>рублей</w:t>
      </w:r>
      <w:r w:rsidR="007B3606" w:rsidRPr="007B3606">
        <w:rPr>
          <w:rFonts w:ascii="Times New Roman" w:hAnsi="Times New Roman" w:cs="Times New Roman"/>
          <w:sz w:val="24"/>
          <w:szCs w:val="24"/>
        </w:rPr>
        <w:t xml:space="preserve">, </w:t>
      </w:r>
      <w:bookmarkStart w:id="30" w:name="_Hlk98343006"/>
      <w:r w:rsidRPr="007B3606">
        <w:rPr>
          <w:rFonts w:ascii="Times New Roman" w:hAnsi="Times New Roman" w:cs="Times New Roman"/>
          <w:sz w:val="24"/>
          <w:szCs w:val="24"/>
        </w:rPr>
        <w:t xml:space="preserve">за счет средств бюджета города </w:t>
      </w:r>
      <w:r w:rsidR="007B3606" w:rsidRPr="007B3606">
        <w:rPr>
          <w:rFonts w:ascii="Times New Roman" w:hAnsi="Times New Roman" w:cs="Times New Roman"/>
          <w:sz w:val="24"/>
          <w:szCs w:val="24"/>
        </w:rPr>
        <w:t>в сумме</w:t>
      </w:r>
      <w:r w:rsidRPr="007B3606">
        <w:rPr>
          <w:rFonts w:ascii="Times New Roman" w:hAnsi="Times New Roman" w:cs="Times New Roman"/>
          <w:sz w:val="24"/>
          <w:szCs w:val="24"/>
        </w:rPr>
        <w:t xml:space="preserve"> 2 690,59 тыс.</w:t>
      </w:r>
      <w:r w:rsidR="007B3606" w:rsidRPr="007B3606">
        <w:rPr>
          <w:rFonts w:ascii="Times New Roman" w:hAnsi="Times New Roman" w:cs="Times New Roman"/>
          <w:sz w:val="24"/>
          <w:szCs w:val="24"/>
        </w:rPr>
        <w:t xml:space="preserve"> </w:t>
      </w:r>
      <w:r w:rsidRPr="007B3606">
        <w:rPr>
          <w:rFonts w:ascii="Times New Roman" w:hAnsi="Times New Roman" w:cs="Times New Roman"/>
          <w:sz w:val="24"/>
          <w:szCs w:val="24"/>
        </w:rPr>
        <w:t>рублей</w:t>
      </w:r>
      <w:bookmarkEnd w:id="30"/>
      <w:r w:rsidRPr="007B3606">
        <w:rPr>
          <w:rFonts w:ascii="Times New Roman" w:hAnsi="Times New Roman" w:cs="Times New Roman"/>
          <w:sz w:val="24"/>
          <w:szCs w:val="24"/>
        </w:rPr>
        <w:t>.</w:t>
      </w:r>
    </w:p>
    <w:p w14:paraId="02BCE01A" w14:textId="77777777" w:rsidR="00F20BFF" w:rsidRPr="00756EF0" w:rsidRDefault="00F20BFF" w:rsidP="00F20BFF">
      <w:pPr>
        <w:autoSpaceDE w:val="0"/>
        <w:autoSpaceDN w:val="0"/>
        <w:adjustRightInd w:val="0"/>
        <w:spacing w:after="0"/>
        <w:ind w:firstLine="708"/>
        <w:jc w:val="both"/>
        <w:rPr>
          <w:rFonts w:ascii="Times New Roman" w:hAnsi="Times New Roman" w:cs="Times New Roman"/>
          <w:sz w:val="24"/>
          <w:szCs w:val="24"/>
        </w:rPr>
      </w:pPr>
      <w:r w:rsidRPr="00756EF0">
        <w:rPr>
          <w:rFonts w:ascii="Times New Roman" w:hAnsi="Times New Roman" w:cs="Times New Roman"/>
          <w:sz w:val="24"/>
          <w:szCs w:val="24"/>
        </w:rPr>
        <w:t>В рамках данной подпрограммы реализуется 3 основных мероприятия:</w:t>
      </w:r>
    </w:p>
    <w:p w14:paraId="22EE001E" w14:textId="16A71F81" w:rsidR="00F20BFF" w:rsidRPr="00756EF0" w:rsidRDefault="00F20BFF" w:rsidP="00F20BFF">
      <w:pPr>
        <w:pStyle w:val="a3"/>
        <w:autoSpaceDE w:val="0"/>
        <w:autoSpaceDN w:val="0"/>
        <w:adjustRightInd w:val="0"/>
        <w:spacing w:after="0"/>
        <w:ind w:left="0" w:firstLine="567"/>
        <w:jc w:val="both"/>
        <w:rPr>
          <w:rFonts w:ascii="Times New Roman" w:hAnsi="Times New Roman" w:cs="Times New Roman"/>
          <w:sz w:val="24"/>
          <w:szCs w:val="24"/>
        </w:rPr>
      </w:pPr>
      <w:r w:rsidRPr="00756EF0">
        <w:rPr>
          <w:rFonts w:ascii="Times New Roman" w:hAnsi="Times New Roman" w:cs="Times New Roman"/>
          <w:sz w:val="24"/>
          <w:szCs w:val="24"/>
        </w:rPr>
        <w:t>1)</w:t>
      </w:r>
      <w:r w:rsidR="00756EF0" w:rsidRPr="00756EF0">
        <w:rPr>
          <w:rFonts w:ascii="Times New Roman" w:hAnsi="Times New Roman" w:cs="Times New Roman"/>
          <w:sz w:val="24"/>
          <w:szCs w:val="24"/>
        </w:rPr>
        <w:t xml:space="preserve"> </w:t>
      </w:r>
      <w:r w:rsidRPr="00756EF0">
        <w:rPr>
          <w:rFonts w:ascii="Times New Roman" w:hAnsi="Times New Roman" w:cs="Times New Roman"/>
          <w:sz w:val="24"/>
          <w:szCs w:val="24"/>
        </w:rPr>
        <w:t>Основное мероприятие «Обеспечение функционирования и развития систем видеонаблюдения в сфере общественного порядка»;</w:t>
      </w:r>
    </w:p>
    <w:p w14:paraId="1F873AFF" w14:textId="09CCA065" w:rsidR="00F20BFF" w:rsidRPr="00756EF0" w:rsidRDefault="00F20BFF" w:rsidP="00F20BFF">
      <w:pPr>
        <w:autoSpaceDE w:val="0"/>
        <w:autoSpaceDN w:val="0"/>
        <w:adjustRightInd w:val="0"/>
        <w:spacing w:after="0"/>
        <w:jc w:val="both"/>
        <w:rPr>
          <w:rFonts w:ascii="Times New Roman" w:hAnsi="Times New Roman" w:cs="Times New Roman"/>
          <w:sz w:val="24"/>
          <w:szCs w:val="24"/>
        </w:rPr>
      </w:pPr>
      <w:r w:rsidRPr="00756EF0">
        <w:rPr>
          <w:rFonts w:ascii="Times New Roman" w:hAnsi="Times New Roman" w:cs="Times New Roman"/>
          <w:sz w:val="24"/>
          <w:szCs w:val="24"/>
        </w:rPr>
        <w:t xml:space="preserve">         2) </w:t>
      </w:r>
      <w:r w:rsidR="00756EF0" w:rsidRPr="00756EF0">
        <w:rPr>
          <w:rFonts w:ascii="Times New Roman" w:hAnsi="Times New Roman" w:cs="Times New Roman"/>
          <w:sz w:val="24"/>
          <w:szCs w:val="24"/>
        </w:rPr>
        <w:t xml:space="preserve">    </w:t>
      </w:r>
      <w:r w:rsidRPr="00756EF0">
        <w:rPr>
          <w:rFonts w:ascii="Times New Roman" w:hAnsi="Times New Roman" w:cs="Times New Roman"/>
          <w:sz w:val="24"/>
          <w:szCs w:val="24"/>
        </w:rPr>
        <w:t>Основное мероприятие «Создание условий для деятельности народных дружин»;</w:t>
      </w:r>
    </w:p>
    <w:p w14:paraId="21EF06AE" w14:textId="341FACC6" w:rsidR="00F20BFF" w:rsidRPr="00756EF0" w:rsidRDefault="00F20BFF" w:rsidP="00F20BFF">
      <w:pPr>
        <w:autoSpaceDE w:val="0"/>
        <w:autoSpaceDN w:val="0"/>
        <w:adjustRightInd w:val="0"/>
        <w:spacing w:after="0"/>
        <w:ind w:firstLine="567"/>
        <w:jc w:val="both"/>
        <w:rPr>
          <w:rFonts w:ascii="Times New Roman" w:hAnsi="Times New Roman" w:cs="Times New Roman"/>
          <w:sz w:val="24"/>
          <w:szCs w:val="24"/>
        </w:rPr>
      </w:pPr>
      <w:r w:rsidRPr="00756EF0">
        <w:rPr>
          <w:rFonts w:ascii="Times New Roman" w:hAnsi="Times New Roman" w:cs="Times New Roman"/>
          <w:sz w:val="24"/>
          <w:szCs w:val="24"/>
        </w:rPr>
        <w:t>3)</w:t>
      </w:r>
      <w:r w:rsidR="00756EF0" w:rsidRPr="00756EF0">
        <w:rPr>
          <w:rFonts w:ascii="Times New Roman" w:hAnsi="Times New Roman" w:cs="Times New Roman"/>
          <w:sz w:val="24"/>
          <w:szCs w:val="24"/>
        </w:rPr>
        <w:t xml:space="preserve"> </w:t>
      </w:r>
      <w:r w:rsidRPr="00756EF0">
        <w:rPr>
          <w:rFonts w:ascii="Times New Roman" w:hAnsi="Times New Roman" w:cs="Times New Roman"/>
          <w:sz w:val="24"/>
          <w:szCs w:val="24"/>
        </w:rPr>
        <w:t>Основное мероприятие «Организация и проведение комплекса мероприятий, направленных на профилактику правонарушений».</w:t>
      </w:r>
    </w:p>
    <w:p w14:paraId="69E003F8" w14:textId="7874E8D4" w:rsidR="00F20BFF" w:rsidRPr="00AB54E8" w:rsidRDefault="00F20BFF" w:rsidP="00F20BFF">
      <w:pPr>
        <w:tabs>
          <w:tab w:val="left" w:pos="567"/>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6EF0" w:rsidRPr="00AB54E8">
        <w:rPr>
          <w:rFonts w:ascii="Times New Roman" w:hAnsi="Times New Roman" w:cs="Times New Roman"/>
          <w:sz w:val="24"/>
          <w:szCs w:val="24"/>
        </w:rPr>
        <w:t>В рамках основного мероприятия «Обеспечение функционирования и развития систем видеонаблюдения в сфере общественного порядка» с</w:t>
      </w:r>
      <w:r w:rsidRPr="00AB54E8">
        <w:rPr>
          <w:rFonts w:ascii="Times New Roman" w:hAnsi="Times New Roman" w:cs="Times New Roman"/>
          <w:sz w:val="24"/>
          <w:szCs w:val="24"/>
        </w:rPr>
        <w:t>редства в сумме 1 612,60 тыс.</w:t>
      </w:r>
      <w:r w:rsidR="00756EF0"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r w:rsidR="00756EF0" w:rsidRPr="00AB54E8">
        <w:rPr>
          <w:rFonts w:ascii="Times New Roman" w:hAnsi="Times New Roman" w:cs="Times New Roman"/>
          <w:sz w:val="24"/>
          <w:szCs w:val="24"/>
        </w:rPr>
        <w:t xml:space="preserve"> </w:t>
      </w:r>
      <w:r w:rsidRPr="00AB54E8">
        <w:rPr>
          <w:rFonts w:ascii="Times New Roman" w:hAnsi="Times New Roman" w:cs="Times New Roman"/>
          <w:sz w:val="24"/>
          <w:szCs w:val="24"/>
        </w:rPr>
        <w:t>направлены на:</w:t>
      </w:r>
    </w:p>
    <w:p w14:paraId="52053B3A" w14:textId="38150354" w:rsidR="00F20BFF" w:rsidRPr="00AB54E8" w:rsidRDefault="00F20BFF" w:rsidP="00756EF0">
      <w:pPr>
        <w:autoSpaceDE w:val="0"/>
        <w:autoSpaceDN w:val="0"/>
        <w:adjustRightInd w:val="0"/>
        <w:spacing w:after="0"/>
        <w:ind w:firstLine="708"/>
        <w:jc w:val="both"/>
        <w:rPr>
          <w:rFonts w:ascii="Times New Roman" w:hAnsi="Times New Roman" w:cs="Times New Roman"/>
          <w:sz w:val="24"/>
          <w:szCs w:val="24"/>
        </w:rPr>
      </w:pPr>
      <w:r w:rsidRPr="00AB54E8">
        <w:rPr>
          <w:rFonts w:ascii="Times New Roman" w:hAnsi="Times New Roman" w:cs="Times New Roman"/>
          <w:sz w:val="24"/>
          <w:szCs w:val="24"/>
        </w:rPr>
        <w:t xml:space="preserve"> -  содержание и техническое обслуживание видеосистемы АПК «Безопасный город" в сумме 1 231,24 тыс.</w:t>
      </w:r>
      <w:r w:rsidR="00756EF0"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2DBDFCC2" w14:textId="6CFAEF53" w:rsidR="00F20BFF" w:rsidRPr="00AB54E8" w:rsidRDefault="00F20BFF" w:rsidP="00756EF0">
      <w:pPr>
        <w:autoSpaceDE w:val="0"/>
        <w:autoSpaceDN w:val="0"/>
        <w:adjustRightInd w:val="0"/>
        <w:spacing w:after="0"/>
        <w:ind w:firstLine="708"/>
        <w:jc w:val="both"/>
        <w:rPr>
          <w:rFonts w:ascii="Times New Roman" w:hAnsi="Times New Roman" w:cs="Times New Roman"/>
          <w:sz w:val="24"/>
          <w:szCs w:val="24"/>
        </w:rPr>
      </w:pPr>
      <w:r w:rsidRPr="00AB54E8">
        <w:rPr>
          <w:rFonts w:ascii="Times New Roman" w:hAnsi="Times New Roman" w:cs="Times New Roman"/>
          <w:sz w:val="24"/>
          <w:szCs w:val="24"/>
        </w:rPr>
        <w:t xml:space="preserve"> - перенос оборудования системы видеонаблюдения АПК "Безопасный город" из здания ОМВД по г. Радужный в здание МУП ОДЦ "</w:t>
      </w:r>
      <w:proofErr w:type="spellStart"/>
      <w:r w:rsidRPr="00AB54E8">
        <w:rPr>
          <w:rFonts w:ascii="Times New Roman" w:hAnsi="Times New Roman" w:cs="Times New Roman"/>
          <w:sz w:val="24"/>
          <w:szCs w:val="24"/>
        </w:rPr>
        <w:t>АганГрад</w:t>
      </w:r>
      <w:proofErr w:type="spellEnd"/>
      <w:r w:rsidRPr="00AB54E8">
        <w:rPr>
          <w:rFonts w:ascii="Times New Roman" w:hAnsi="Times New Roman" w:cs="Times New Roman"/>
          <w:sz w:val="24"/>
          <w:szCs w:val="24"/>
        </w:rPr>
        <w:t>" г. Радужный в сумме 232,00 тыс.</w:t>
      </w:r>
      <w:r w:rsidR="00841223"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6C966C66" w14:textId="71BC3A36" w:rsidR="00F20BFF" w:rsidRPr="00AB54E8" w:rsidRDefault="00F20BFF" w:rsidP="00841223">
      <w:pPr>
        <w:autoSpaceDE w:val="0"/>
        <w:autoSpaceDN w:val="0"/>
        <w:adjustRightInd w:val="0"/>
        <w:spacing w:after="0"/>
        <w:ind w:firstLine="708"/>
        <w:jc w:val="both"/>
        <w:rPr>
          <w:rFonts w:ascii="Times New Roman" w:hAnsi="Times New Roman" w:cs="Times New Roman"/>
          <w:sz w:val="24"/>
          <w:szCs w:val="24"/>
        </w:rPr>
      </w:pPr>
      <w:r w:rsidRPr="00AB54E8">
        <w:rPr>
          <w:rFonts w:ascii="Times New Roman" w:hAnsi="Times New Roman" w:cs="Times New Roman"/>
          <w:sz w:val="24"/>
          <w:szCs w:val="24"/>
        </w:rPr>
        <w:t xml:space="preserve">  - приобретение жестких дисков в REID массиве сервера и аккумуляторных батарей для источника бесперебойного питания в сумме 26,24 тыс.</w:t>
      </w:r>
      <w:r w:rsidR="00841223"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61C981A9" w14:textId="4A5C05BB"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lastRenderedPageBreak/>
        <w:t xml:space="preserve"> -  приобретение лицензии, обновления программного обеспечения </w:t>
      </w:r>
      <w:proofErr w:type="spellStart"/>
      <w:r w:rsidRPr="00AB54E8">
        <w:rPr>
          <w:rFonts w:ascii="Times New Roman" w:hAnsi="Times New Roman" w:cs="Times New Roman"/>
          <w:sz w:val="24"/>
          <w:szCs w:val="24"/>
        </w:rPr>
        <w:t>SecurOS</w:t>
      </w:r>
      <w:proofErr w:type="spellEnd"/>
      <w:r w:rsidRPr="00AB54E8">
        <w:rPr>
          <w:rFonts w:ascii="Times New Roman" w:hAnsi="Times New Roman" w:cs="Times New Roman"/>
          <w:sz w:val="24"/>
          <w:szCs w:val="24"/>
        </w:rPr>
        <w:t xml:space="preserve"> Premium версии 8.х S/N 1641509021) до версии </w:t>
      </w:r>
      <w:proofErr w:type="spellStart"/>
      <w:r w:rsidRPr="00AB54E8">
        <w:rPr>
          <w:rFonts w:ascii="Times New Roman" w:hAnsi="Times New Roman" w:cs="Times New Roman"/>
          <w:sz w:val="24"/>
          <w:szCs w:val="24"/>
        </w:rPr>
        <w:t>SecurOS</w:t>
      </w:r>
      <w:proofErr w:type="spellEnd"/>
      <w:r w:rsidRPr="00AB54E8">
        <w:rPr>
          <w:rFonts w:ascii="Times New Roman" w:hAnsi="Times New Roman" w:cs="Times New Roman"/>
          <w:sz w:val="24"/>
          <w:szCs w:val="24"/>
        </w:rPr>
        <w:t xml:space="preserve"> Premium версии </w:t>
      </w:r>
      <w:proofErr w:type="gramStart"/>
      <w:r w:rsidRPr="00AB54E8">
        <w:rPr>
          <w:rFonts w:ascii="Times New Roman" w:hAnsi="Times New Roman" w:cs="Times New Roman"/>
          <w:sz w:val="24"/>
          <w:szCs w:val="24"/>
        </w:rPr>
        <w:t>10.х,SecurOS</w:t>
      </w:r>
      <w:proofErr w:type="gramEnd"/>
      <w:r w:rsidRPr="00AB54E8">
        <w:rPr>
          <w:rFonts w:ascii="Times New Roman" w:hAnsi="Times New Roman" w:cs="Times New Roman"/>
          <w:sz w:val="24"/>
          <w:szCs w:val="24"/>
        </w:rPr>
        <w:t xml:space="preserve"> Premium, лицензия подключения видеоканала в сумме 123,12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0A800CEF" w14:textId="06949F86" w:rsidR="00F20BFF" w:rsidRPr="00AB54E8" w:rsidRDefault="00AB54E8" w:rsidP="00F20BFF">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В рамках основного мероприятия «Создание условий для деятельности народных дружин» с</w:t>
      </w:r>
      <w:r w:rsidR="00F20BFF" w:rsidRPr="00AB54E8">
        <w:rPr>
          <w:rFonts w:ascii="Times New Roman" w:hAnsi="Times New Roman" w:cs="Times New Roman"/>
          <w:sz w:val="24"/>
          <w:szCs w:val="24"/>
        </w:rPr>
        <w:t>редства в сумме 513,84 тыс.</w:t>
      </w:r>
      <w:r w:rsidRPr="00AB54E8">
        <w:rPr>
          <w:rFonts w:ascii="Times New Roman" w:hAnsi="Times New Roman" w:cs="Times New Roman"/>
          <w:sz w:val="24"/>
          <w:szCs w:val="24"/>
        </w:rPr>
        <w:t xml:space="preserve"> </w:t>
      </w:r>
      <w:r w:rsidR="00F20BFF" w:rsidRPr="00AB54E8">
        <w:rPr>
          <w:rFonts w:ascii="Times New Roman" w:hAnsi="Times New Roman" w:cs="Times New Roman"/>
          <w:sz w:val="24"/>
          <w:szCs w:val="24"/>
        </w:rPr>
        <w:t>рублей направлены на материальное стимулирование дружинников, в том числе за счет средств бюджета автономного округа в сумме 110,30 тыс.</w:t>
      </w:r>
      <w:r w:rsidRPr="00AB54E8">
        <w:rPr>
          <w:rFonts w:ascii="Times New Roman" w:hAnsi="Times New Roman" w:cs="Times New Roman"/>
          <w:sz w:val="24"/>
          <w:szCs w:val="24"/>
        </w:rPr>
        <w:t xml:space="preserve"> </w:t>
      </w:r>
      <w:r w:rsidR="00F20BFF" w:rsidRPr="00AB54E8">
        <w:rPr>
          <w:rFonts w:ascii="Times New Roman" w:hAnsi="Times New Roman" w:cs="Times New Roman"/>
          <w:sz w:val="24"/>
          <w:szCs w:val="24"/>
        </w:rPr>
        <w:t>рублей</w:t>
      </w:r>
      <w:r w:rsidRPr="00AB54E8">
        <w:rPr>
          <w:rFonts w:ascii="Times New Roman" w:hAnsi="Times New Roman" w:cs="Times New Roman"/>
          <w:sz w:val="24"/>
          <w:szCs w:val="24"/>
        </w:rPr>
        <w:t>, за счет средств бюджета города в сумме 403,54 тыс. рублей</w:t>
      </w:r>
      <w:r w:rsidR="00F20BFF" w:rsidRPr="00AB54E8">
        <w:rPr>
          <w:rFonts w:ascii="Times New Roman" w:hAnsi="Times New Roman" w:cs="Times New Roman"/>
          <w:sz w:val="24"/>
          <w:szCs w:val="24"/>
        </w:rPr>
        <w:t>.</w:t>
      </w:r>
    </w:p>
    <w:p w14:paraId="6D7CECCF" w14:textId="1DD770AC" w:rsidR="00F20BFF" w:rsidRPr="00AB54E8" w:rsidRDefault="00AB54E8" w:rsidP="00F20BFF">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В рамках основного мероприятия «Организация и проведение комплекса мероприятий, направленных на профилактику правонарушений» с</w:t>
      </w:r>
      <w:r w:rsidR="00F20BFF" w:rsidRPr="00AB54E8">
        <w:rPr>
          <w:rFonts w:ascii="Times New Roman" w:hAnsi="Times New Roman" w:cs="Times New Roman"/>
          <w:sz w:val="24"/>
          <w:szCs w:val="24"/>
        </w:rPr>
        <w:t>редства в сумме 674,45</w:t>
      </w:r>
      <w:r w:rsidRPr="00AB54E8">
        <w:rPr>
          <w:rFonts w:ascii="Times New Roman" w:hAnsi="Times New Roman" w:cs="Times New Roman"/>
          <w:sz w:val="24"/>
          <w:szCs w:val="24"/>
        </w:rPr>
        <w:t xml:space="preserve"> </w:t>
      </w:r>
      <w:r w:rsidR="00F20BFF" w:rsidRPr="00AB54E8">
        <w:rPr>
          <w:rFonts w:ascii="Times New Roman" w:hAnsi="Times New Roman" w:cs="Times New Roman"/>
          <w:sz w:val="24"/>
          <w:szCs w:val="24"/>
        </w:rPr>
        <w:t>тыс.</w:t>
      </w:r>
      <w:r w:rsidRPr="00AB54E8">
        <w:rPr>
          <w:rFonts w:ascii="Times New Roman" w:hAnsi="Times New Roman" w:cs="Times New Roman"/>
          <w:sz w:val="24"/>
          <w:szCs w:val="24"/>
        </w:rPr>
        <w:t xml:space="preserve"> </w:t>
      </w:r>
      <w:r w:rsidR="00F20BFF" w:rsidRPr="00AB54E8">
        <w:rPr>
          <w:rFonts w:ascii="Times New Roman" w:hAnsi="Times New Roman" w:cs="Times New Roman"/>
          <w:sz w:val="24"/>
          <w:szCs w:val="24"/>
        </w:rPr>
        <w:t>рублей направлены на:</w:t>
      </w:r>
    </w:p>
    <w:p w14:paraId="6C95C60B" w14:textId="77777777"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оказание услуг по содержанию и техническому обслуживанию кнопок экстренного вызова (Площадь «Дружбы народов», мемориальный комплекс ветеранов ВОВ) в сумме 75,00 тыс. рублей;</w:t>
      </w:r>
    </w:p>
    <w:p w14:paraId="48DB9625" w14:textId="6D0A459B"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оказание услуг по охране кнопки экстренного вызова полиции («Площадь Дружбы народов», Мемориальный комплекс ветеранов ВОВ) в сумме 298,87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2B1BF6EA" w14:textId="3E1D4451"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обеспечение охраны памятника Жукову во время торжественных мероприятий, посвящённых Дню Победы (оказание услуг посредством физической охраны) в сумме 48,00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6ADC30F1" w14:textId="03D2BEC2"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информационное обеспечение и правовое просвещение населения в области профилактики правонарушений (изготовление памяток) в сумме 16,58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1C4E87C3" w14:textId="46ECB819"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организацию и проведение конкурса, направленного на профилактику правонарушений и преступлений среди несовершеннолетних (МАУ ДО «КШ») в сумме 50,00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0BBB0136" w14:textId="5840D1A2"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проведение выставки работ учащихся школы искусств, направленной на профилактику правонарушений в сфере общественного порядка (МАУ ДО «ДШИ») в сумме 15,00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202A1F07" w14:textId="11CB2BFD"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профилактика и предупреждение детского и юношеского дорожно-транспортного травматизма, совершенствование системы обучения детей навыкам безопасного поведения на дорогах (МАУ ДО «КШ», МА ДОУ ДС №4) в сумме 36,00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0AF5220B" w14:textId="3A634694"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проведение муниципального этапа конкурса программ (проектов) деятельности отрядов юных инспекторов движения ХМАО-Югры (МБОУ СОШ №6) в сумме 50,00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7927B2F2" w14:textId="0D97620D"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разработка и изготовление буклетов на тему соблюдения правил дорожного движения (МАУ ДО «ДШИ») в сумме 49,00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0308DB8A" w14:textId="03994EBD"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развитие отрядов юных инспекторов движения (МБОУ СОШ№2 – приобретение велосипедов) в сумме 30,00 тыс.</w:t>
      </w:r>
      <w:r w:rsidR="00AB54E8" w:rsidRPr="00AB54E8">
        <w:rPr>
          <w:rFonts w:ascii="Times New Roman" w:hAnsi="Times New Roman" w:cs="Times New Roman"/>
          <w:sz w:val="24"/>
          <w:szCs w:val="24"/>
        </w:rPr>
        <w:t xml:space="preserve"> </w:t>
      </w:r>
      <w:r w:rsidRPr="00AB54E8">
        <w:rPr>
          <w:rFonts w:ascii="Times New Roman" w:hAnsi="Times New Roman" w:cs="Times New Roman"/>
          <w:sz w:val="24"/>
          <w:szCs w:val="24"/>
        </w:rPr>
        <w:t>рублей;</w:t>
      </w:r>
    </w:p>
    <w:p w14:paraId="05DAE6B9" w14:textId="77777777" w:rsidR="00F20BFF" w:rsidRPr="00AB54E8" w:rsidRDefault="00F20BFF" w:rsidP="00AB54E8">
      <w:pPr>
        <w:autoSpaceDE w:val="0"/>
        <w:autoSpaceDN w:val="0"/>
        <w:adjustRightInd w:val="0"/>
        <w:spacing w:after="0"/>
        <w:ind w:firstLine="567"/>
        <w:jc w:val="both"/>
        <w:rPr>
          <w:rFonts w:ascii="Times New Roman" w:hAnsi="Times New Roman" w:cs="Times New Roman"/>
          <w:sz w:val="24"/>
          <w:szCs w:val="24"/>
        </w:rPr>
      </w:pPr>
      <w:r w:rsidRPr="00AB54E8">
        <w:rPr>
          <w:rFonts w:ascii="Times New Roman" w:hAnsi="Times New Roman" w:cs="Times New Roman"/>
          <w:sz w:val="24"/>
          <w:szCs w:val="24"/>
        </w:rPr>
        <w:t>- проведение детских игровых программ по профилактике детского дорожно-транспортного травматизма (АУК ДК «Нефтяник») в сумме 5,00 тыс. рублей;</w:t>
      </w:r>
    </w:p>
    <w:p w14:paraId="39D1F36B" w14:textId="04F9A391" w:rsidR="00F20BFF" w:rsidRPr="008A4E2E" w:rsidRDefault="00F20BFF" w:rsidP="00AB54E8">
      <w:pPr>
        <w:autoSpaceDE w:val="0"/>
        <w:autoSpaceDN w:val="0"/>
        <w:adjustRightInd w:val="0"/>
        <w:spacing w:after="0"/>
        <w:ind w:firstLine="567"/>
        <w:jc w:val="both"/>
        <w:rPr>
          <w:rFonts w:ascii="Times New Roman" w:hAnsi="Times New Roman" w:cs="Times New Roman"/>
          <w:sz w:val="24"/>
          <w:szCs w:val="24"/>
        </w:rPr>
      </w:pPr>
      <w:r w:rsidRPr="008A4E2E">
        <w:rPr>
          <w:rFonts w:ascii="Times New Roman" w:hAnsi="Times New Roman" w:cs="Times New Roman"/>
          <w:sz w:val="24"/>
          <w:szCs w:val="24"/>
        </w:rPr>
        <w:t>- проведение семинаров, круглых столов для представителей общественных организаций, специалистов, занимающихся профилактикой правонарушений (АУ ГМЦ «Вектор М») в сумме 1,00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w:t>
      </w:r>
    </w:p>
    <w:p w14:paraId="467420C9" w14:textId="64B3C12D" w:rsidR="00F20BFF" w:rsidRPr="008A4E2E" w:rsidRDefault="00F20BFF" w:rsidP="00F20BFF">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b/>
          <w:i/>
          <w:sz w:val="24"/>
          <w:szCs w:val="24"/>
        </w:rPr>
        <w:t xml:space="preserve">На реализацию подпрограммы </w:t>
      </w:r>
      <w:r w:rsidRPr="008A4E2E">
        <w:rPr>
          <w:rFonts w:ascii="Times New Roman" w:hAnsi="Times New Roman" w:cs="Times New Roman"/>
          <w:i/>
          <w:sz w:val="24"/>
          <w:szCs w:val="24"/>
        </w:rPr>
        <w:t>«</w:t>
      </w:r>
      <w:r w:rsidRPr="008A4E2E">
        <w:rPr>
          <w:rFonts w:ascii="Times New Roman" w:hAnsi="Times New Roman" w:cs="Times New Roman"/>
          <w:b/>
          <w:i/>
          <w:sz w:val="24"/>
          <w:szCs w:val="24"/>
        </w:rPr>
        <w:t>Профилактика терроризма в городе Радужный» в 2021 году было направлено 1531,20 тыс.</w:t>
      </w:r>
      <w:r w:rsidR="008A4E2E" w:rsidRPr="008A4E2E">
        <w:rPr>
          <w:rFonts w:ascii="Times New Roman" w:hAnsi="Times New Roman" w:cs="Times New Roman"/>
          <w:b/>
          <w:i/>
          <w:sz w:val="24"/>
          <w:szCs w:val="24"/>
        </w:rPr>
        <w:t xml:space="preserve"> </w:t>
      </w:r>
      <w:r w:rsidRPr="008A4E2E">
        <w:rPr>
          <w:rFonts w:ascii="Times New Roman" w:hAnsi="Times New Roman" w:cs="Times New Roman"/>
          <w:b/>
          <w:i/>
          <w:sz w:val="24"/>
          <w:szCs w:val="24"/>
        </w:rPr>
        <w:t>рублей.</w:t>
      </w:r>
    </w:p>
    <w:p w14:paraId="46199098" w14:textId="5F06BEED" w:rsidR="00F20BFF" w:rsidRPr="008A4E2E" w:rsidRDefault="00F20BFF" w:rsidP="00F20BFF">
      <w:pPr>
        <w:autoSpaceDE w:val="0"/>
        <w:autoSpaceDN w:val="0"/>
        <w:adjustRightInd w:val="0"/>
        <w:spacing w:after="0"/>
        <w:jc w:val="both"/>
        <w:rPr>
          <w:rFonts w:ascii="Times New Roman" w:hAnsi="Times New Roman" w:cs="Times New Roman"/>
          <w:sz w:val="24"/>
          <w:szCs w:val="24"/>
        </w:rPr>
      </w:pPr>
      <w:r w:rsidRPr="008A4E2E">
        <w:rPr>
          <w:rFonts w:ascii="Times New Roman" w:hAnsi="Times New Roman" w:cs="Times New Roman"/>
          <w:sz w:val="24"/>
          <w:szCs w:val="24"/>
        </w:rPr>
        <w:t xml:space="preserve">            Средства, предусмотренные на реализацию основного мероприятия «Усиление антитеррористической защищенности объектов, находящихся в ведении МО» в сумме 1 448,67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 направлены на:</w:t>
      </w:r>
    </w:p>
    <w:p w14:paraId="5DCD0271" w14:textId="322CFFE6" w:rsidR="00F20BFF" w:rsidRPr="008A4E2E" w:rsidRDefault="00F20BFF" w:rsidP="008A4E2E">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sz w:val="24"/>
          <w:szCs w:val="24"/>
        </w:rPr>
        <w:lastRenderedPageBreak/>
        <w:t>- приобретение инженерно-технических средств для обеспечения антитеррористической защищенности объектов, находящихся в ведении муниципального образования (приобретение рамок металлодетекторов, барьеров ограждения) в сумме 1448,67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w:t>
      </w:r>
    </w:p>
    <w:p w14:paraId="1CE3801F" w14:textId="0361E8DC" w:rsidR="00F20BFF" w:rsidRPr="008A4E2E" w:rsidRDefault="00F20BFF" w:rsidP="00F20BFF">
      <w:pPr>
        <w:autoSpaceDE w:val="0"/>
        <w:autoSpaceDN w:val="0"/>
        <w:adjustRightInd w:val="0"/>
        <w:spacing w:after="0"/>
        <w:jc w:val="both"/>
        <w:rPr>
          <w:rFonts w:ascii="Times New Roman" w:hAnsi="Times New Roman" w:cs="Times New Roman"/>
          <w:sz w:val="24"/>
          <w:szCs w:val="24"/>
        </w:rPr>
      </w:pPr>
      <w:r w:rsidRPr="008A4E2E">
        <w:rPr>
          <w:rFonts w:ascii="Times New Roman" w:hAnsi="Times New Roman" w:cs="Times New Roman"/>
          <w:sz w:val="24"/>
          <w:szCs w:val="24"/>
        </w:rPr>
        <w:t xml:space="preserve">           Средства, предусмотренные на реализацию основного мероприятия «Информационно-пропагандистское сопровождение и методическое обеспечение профилактики терроризма» в сумме 82,53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 направлены на:</w:t>
      </w:r>
    </w:p>
    <w:p w14:paraId="5EB6DB49" w14:textId="492B4E03" w:rsidR="00F20BFF" w:rsidRPr="008A4E2E" w:rsidRDefault="00F20BFF" w:rsidP="008A4E2E">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sz w:val="24"/>
          <w:szCs w:val="24"/>
        </w:rPr>
        <w:t>- организацию подготовки и выпуска информационных материалов по профилактике терроризма (листовки, плакаты, брошюры) в сумме 16,98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w:t>
      </w:r>
    </w:p>
    <w:p w14:paraId="280757F0" w14:textId="65EC5D18" w:rsidR="00F20BFF" w:rsidRPr="008A4E2E" w:rsidRDefault="00F20BFF" w:rsidP="008A4E2E">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sz w:val="24"/>
          <w:szCs w:val="24"/>
        </w:rPr>
        <w:t xml:space="preserve">- проведение конкурса рисунков и плакатов на тему: «Терроризму </w:t>
      </w:r>
      <w:proofErr w:type="gramStart"/>
      <w:r w:rsidRPr="008A4E2E">
        <w:rPr>
          <w:rFonts w:ascii="Times New Roman" w:hAnsi="Times New Roman" w:cs="Times New Roman"/>
          <w:sz w:val="24"/>
          <w:szCs w:val="24"/>
        </w:rPr>
        <w:t>скаже</w:t>
      </w:r>
      <w:r w:rsidR="008A4E2E">
        <w:rPr>
          <w:rFonts w:ascii="Times New Roman" w:hAnsi="Times New Roman" w:cs="Times New Roman"/>
          <w:sz w:val="24"/>
          <w:szCs w:val="24"/>
        </w:rPr>
        <w:t xml:space="preserve">м </w:t>
      </w:r>
      <w:r w:rsidRPr="008A4E2E">
        <w:rPr>
          <w:rFonts w:ascii="Times New Roman" w:hAnsi="Times New Roman" w:cs="Times New Roman"/>
          <w:sz w:val="24"/>
          <w:szCs w:val="24"/>
        </w:rPr>
        <w:t>Нет</w:t>
      </w:r>
      <w:proofErr w:type="gramEnd"/>
      <w:r w:rsidRPr="008A4E2E">
        <w:rPr>
          <w:rFonts w:ascii="Times New Roman" w:hAnsi="Times New Roman" w:cs="Times New Roman"/>
          <w:sz w:val="24"/>
          <w:szCs w:val="24"/>
        </w:rPr>
        <w:t>!» в сумме 27,00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w:t>
      </w:r>
    </w:p>
    <w:p w14:paraId="3CC5528D" w14:textId="4BE6A761" w:rsidR="00F20BFF" w:rsidRPr="008A4E2E" w:rsidRDefault="00F20BFF" w:rsidP="008A4E2E">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sz w:val="24"/>
          <w:szCs w:val="24"/>
        </w:rPr>
        <w:t>- организацию работы по изготовлению аудио</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 и видеороликов по профилактике терроризма в сумме 29,55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w:t>
      </w:r>
    </w:p>
    <w:p w14:paraId="78FCC62F" w14:textId="7EF0A8BF" w:rsidR="00F20BFF" w:rsidRPr="008A4E2E" w:rsidRDefault="00F20BFF" w:rsidP="008A4E2E">
      <w:pPr>
        <w:autoSpaceDE w:val="0"/>
        <w:autoSpaceDN w:val="0"/>
        <w:adjustRightInd w:val="0"/>
        <w:spacing w:after="0"/>
        <w:ind w:firstLine="708"/>
        <w:jc w:val="both"/>
        <w:rPr>
          <w:rFonts w:ascii="Times New Roman" w:hAnsi="Times New Roman" w:cs="Times New Roman"/>
          <w:sz w:val="24"/>
          <w:szCs w:val="24"/>
        </w:rPr>
      </w:pPr>
      <w:r w:rsidRPr="008A4E2E">
        <w:rPr>
          <w:rFonts w:ascii="Times New Roman" w:hAnsi="Times New Roman" w:cs="Times New Roman"/>
          <w:sz w:val="24"/>
          <w:szCs w:val="24"/>
        </w:rPr>
        <w:t xml:space="preserve"> - проведение конкурса видеороликов по профилактике терроризма и противодействию его идеологии в сумме 9,00 тыс.</w:t>
      </w:r>
      <w:r w:rsidR="008A4E2E" w:rsidRPr="008A4E2E">
        <w:rPr>
          <w:rFonts w:ascii="Times New Roman" w:hAnsi="Times New Roman" w:cs="Times New Roman"/>
          <w:sz w:val="24"/>
          <w:szCs w:val="24"/>
        </w:rPr>
        <w:t xml:space="preserve"> </w:t>
      </w:r>
      <w:r w:rsidRPr="008A4E2E">
        <w:rPr>
          <w:rFonts w:ascii="Times New Roman" w:hAnsi="Times New Roman" w:cs="Times New Roman"/>
          <w:sz w:val="24"/>
          <w:szCs w:val="24"/>
        </w:rPr>
        <w:t>рублей.</w:t>
      </w:r>
    </w:p>
    <w:p w14:paraId="144BE68C" w14:textId="23B5F1D1" w:rsidR="00F20BFF" w:rsidRPr="009B4381" w:rsidRDefault="00F20BFF" w:rsidP="00F20BFF">
      <w:pPr>
        <w:autoSpaceDE w:val="0"/>
        <w:autoSpaceDN w:val="0"/>
        <w:adjustRightInd w:val="0"/>
        <w:spacing w:after="0"/>
        <w:ind w:firstLine="708"/>
        <w:jc w:val="both"/>
        <w:rPr>
          <w:rFonts w:ascii="Times New Roman" w:hAnsi="Times New Roman" w:cs="Times New Roman"/>
          <w:sz w:val="24"/>
          <w:szCs w:val="24"/>
        </w:rPr>
      </w:pPr>
      <w:r w:rsidRPr="009B4381">
        <w:rPr>
          <w:rFonts w:ascii="Times New Roman" w:hAnsi="Times New Roman" w:cs="Times New Roman"/>
          <w:b/>
          <w:i/>
          <w:sz w:val="24"/>
          <w:szCs w:val="24"/>
        </w:rPr>
        <w:t xml:space="preserve">На реализацию подпрограммы </w:t>
      </w:r>
      <w:r w:rsidRPr="009B4381">
        <w:rPr>
          <w:rFonts w:ascii="Times New Roman" w:hAnsi="Times New Roman" w:cs="Times New Roman"/>
          <w:i/>
          <w:sz w:val="24"/>
          <w:szCs w:val="24"/>
        </w:rPr>
        <w:t>«</w:t>
      </w:r>
      <w:r w:rsidRPr="009B4381">
        <w:rPr>
          <w:rFonts w:ascii="Times New Roman" w:hAnsi="Times New Roman" w:cs="Times New Roman"/>
          <w:b/>
          <w:i/>
          <w:sz w:val="24"/>
          <w:szCs w:val="24"/>
        </w:rPr>
        <w:t>Профилактика незаконного оборота и потребления наркотических средств и психотропных веществ» в 2021 году было направлено 188,29 тыс.</w:t>
      </w:r>
      <w:r w:rsidR="009B4381" w:rsidRPr="009B4381">
        <w:rPr>
          <w:rFonts w:ascii="Times New Roman" w:hAnsi="Times New Roman" w:cs="Times New Roman"/>
          <w:b/>
          <w:i/>
          <w:sz w:val="24"/>
          <w:szCs w:val="24"/>
        </w:rPr>
        <w:t xml:space="preserve"> </w:t>
      </w:r>
      <w:r w:rsidRPr="009B4381">
        <w:rPr>
          <w:rFonts w:ascii="Times New Roman" w:hAnsi="Times New Roman" w:cs="Times New Roman"/>
          <w:b/>
          <w:i/>
          <w:sz w:val="24"/>
          <w:szCs w:val="24"/>
        </w:rPr>
        <w:t>рублей.</w:t>
      </w:r>
    </w:p>
    <w:p w14:paraId="0ABD27D4" w14:textId="77777777" w:rsidR="00F20BFF" w:rsidRPr="00BE28A5" w:rsidRDefault="00F20BFF" w:rsidP="00F20BFF">
      <w:pPr>
        <w:autoSpaceDE w:val="0"/>
        <w:autoSpaceDN w:val="0"/>
        <w:adjustRightInd w:val="0"/>
        <w:spacing w:after="0"/>
        <w:jc w:val="both"/>
        <w:rPr>
          <w:rFonts w:ascii="Times New Roman" w:hAnsi="Times New Roman" w:cs="Times New Roman"/>
          <w:sz w:val="24"/>
          <w:szCs w:val="24"/>
        </w:rPr>
      </w:pPr>
      <w:r w:rsidRPr="00BE28A5">
        <w:rPr>
          <w:rFonts w:ascii="Times New Roman" w:hAnsi="Times New Roman" w:cs="Times New Roman"/>
          <w:sz w:val="24"/>
          <w:szCs w:val="24"/>
        </w:rPr>
        <w:t xml:space="preserve">            Средства, предусмотренные на реализацию основного мероприятия</w:t>
      </w:r>
      <w:r w:rsidRPr="00BE28A5">
        <w:t xml:space="preserve"> «</w:t>
      </w:r>
      <w:r w:rsidRPr="00BE28A5">
        <w:rPr>
          <w:rFonts w:ascii="Times New Roman" w:hAnsi="Times New Roman" w:cs="Times New Roman"/>
          <w:sz w:val="24"/>
          <w:szCs w:val="24"/>
        </w:rPr>
        <w:t>Организация и проведение мероприятий с субъектами профилактики, в том числе с участием общественности» в сумме 118,00 тыс. рублей направлены на:</w:t>
      </w:r>
    </w:p>
    <w:p w14:paraId="15ADA930" w14:textId="5C7D930D" w:rsidR="00F20BFF" w:rsidRPr="00BE28A5" w:rsidRDefault="00F20BFF" w:rsidP="00BE28A5">
      <w:pPr>
        <w:autoSpaceDE w:val="0"/>
        <w:autoSpaceDN w:val="0"/>
        <w:adjustRightInd w:val="0"/>
        <w:spacing w:after="0"/>
        <w:ind w:firstLine="708"/>
        <w:jc w:val="both"/>
        <w:rPr>
          <w:rFonts w:ascii="Times New Roman" w:hAnsi="Times New Roman" w:cs="Times New Roman"/>
          <w:sz w:val="24"/>
          <w:szCs w:val="24"/>
        </w:rPr>
      </w:pPr>
      <w:r w:rsidRPr="00BE28A5">
        <w:rPr>
          <w:rFonts w:ascii="Times New Roman" w:hAnsi="Times New Roman" w:cs="Times New Roman"/>
          <w:sz w:val="24"/>
          <w:szCs w:val="24"/>
        </w:rPr>
        <w:t>- проведение конкурсов программ, проектов, рисунков, стенгазет, сочинений по профилактике наркомании, пропаганде здорового образа жизни и семейного благополучия (МБОУ СОШ№6) в сумме 40,00 тыс.</w:t>
      </w:r>
      <w:r w:rsidR="00BE28A5" w:rsidRPr="00BE28A5">
        <w:rPr>
          <w:rFonts w:ascii="Times New Roman" w:hAnsi="Times New Roman" w:cs="Times New Roman"/>
          <w:sz w:val="24"/>
          <w:szCs w:val="24"/>
        </w:rPr>
        <w:t xml:space="preserve"> </w:t>
      </w:r>
      <w:r w:rsidRPr="00BE28A5">
        <w:rPr>
          <w:rFonts w:ascii="Times New Roman" w:hAnsi="Times New Roman" w:cs="Times New Roman"/>
          <w:sz w:val="24"/>
          <w:szCs w:val="24"/>
        </w:rPr>
        <w:t>рублей;</w:t>
      </w:r>
    </w:p>
    <w:p w14:paraId="4240609E" w14:textId="587F464B" w:rsidR="00F20BFF" w:rsidRPr="00BE28A5" w:rsidRDefault="00F20BFF" w:rsidP="00BE28A5">
      <w:pPr>
        <w:autoSpaceDE w:val="0"/>
        <w:autoSpaceDN w:val="0"/>
        <w:adjustRightInd w:val="0"/>
        <w:spacing w:after="0"/>
        <w:ind w:firstLine="708"/>
        <w:jc w:val="both"/>
        <w:rPr>
          <w:rFonts w:ascii="Times New Roman" w:hAnsi="Times New Roman" w:cs="Times New Roman"/>
          <w:sz w:val="24"/>
          <w:szCs w:val="24"/>
        </w:rPr>
      </w:pPr>
      <w:r w:rsidRPr="00BE28A5">
        <w:rPr>
          <w:rFonts w:ascii="Times New Roman" w:hAnsi="Times New Roman" w:cs="Times New Roman"/>
          <w:sz w:val="24"/>
          <w:szCs w:val="24"/>
        </w:rPr>
        <w:t>- организацию информационной акции "Ты должен знать!", «Ты сильнее! Ломай стереотипы!» (БУК БМЦ) в сумме 28,00 тыс.</w:t>
      </w:r>
      <w:r w:rsidR="00BE28A5" w:rsidRPr="00BE28A5">
        <w:rPr>
          <w:rFonts w:ascii="Times New Roman" w:hAnsi="Times New Roman" w:cs="Times New Roman"/>
          <w:sz w:val="24"/>
          <w:szCs w:val="24"/>
        </w:rPr>
        <w:t xml:space="preserve"> </w:t>
      </w:r>
      <w:r w:rsidRPr="00BE28A5">
        <w:rPr>
          <w:rFonts w:ascii="Times New Roman" w:hAnsi="Times New Roman" w:cs="Times New Roman"/>
          <w:sz w:val="24"/>
          <w:szCs w:val="24"/>
        </w:rPr>
        <w:t>рублей;</w:t>
      </w:r>
    </w:p>
    <w:p w14:paraId="3AC7607F" w14:textId="25B88CA8" w:rsidR="00F20BFF" w:rsidRPr="00BE28A5" w:rsidRDefault="00F20BFF" w:rsidP="00BE28A5">
      <w:pPr>
        <w:autoSpaceDE w:val="0"/>
        <w:autoSpaceDN w:val="0"/>
        <w:adjustRightInd w:val="0"/>
        <w:spacing w:after="0"/>
        <w:ind w:firstLine="708"/>
        <w:jc w:val="both"/>
        <w:rPr>
          <w:rFonts w:ascii="Times New Roman" w:hAnsi="Times New Roman" w:cs="Times New Roman"/>
          <w:sz w:val="24"/>
          <w:szCs w:val="24"/>
        </w:rPr>
      </w:pPr>
      <w:r w:rsidRPr="00BE28A5">
        <w:rPr>
          <w:rFonts w:ascii="Times New Roman" w:hAnsi="Times New Roman" w:cs="Times New Roman"/>
          <w:sz w:val="24"/>
          <w:szCs w:val="24"/>
        </w:rPr>
        <w:t>- проведение акций, профилактических мероприятий, в том числе направленные на противодействие информации, пропагандирующей наркоманию с участием общественности, обеспечение их атрибутикой (АУ ГМЦ «Вектор-М») в сумме 10,00 тыс.</w:t>
      </w:r>
      <w:r w:rsidR="00BE28A5" w:rsidRPr="00BE28A5">
        <w:rPr>
          <w:rFonts w:ascii="Times New Roman" w:hAnsi="Times New Roman" w:cs="Times New Roman"/>
          <w:sz w:val="24"/>
          <w:szCs w:val="24"/>
        </w:rPr>
        <w:t xml:space="preserve"> </w:t>
      </w:r>
      <w:r w:rsidRPr="00BE28A5">
        <w:rPr>
          <w:rFonts w:ascii="Times New Roman" w:hAnsi="Times New Roman" w:cs="Times New Roman"/>
          <w:sz w:val="24"/>
          <w:szCs w:val="24"/>
        </w:rPr>
        <w:t>рублей;</w:t>
      </w:r>
    </w:p>
    <w:p w14:paraId="0DCDAC7A" w14:textId="33F8C19A" w:rsidR="00F20BFF" w:rsidRPr="00BE28A5" w:rsidRDefault="00F20BFF" w:rsidP="00BE28A5">
      <w:pPr>
        <w:autoSpaceDE w:val="0"/>
        <w:autoSpaceDN w:val="0"/>
        <w:adjustRightInd w:val="0"/>
        <w:spacing w:after="0"/>
        <w:ind w:firstLine="708"/>
        <w:jc w:val="both"/>
        <w:rPr>
          <w:rFonts w:ascii="Times New Roman" w:hAnsi="Times New Roman" w:cs="Times New Roman"/>
          <w:sz w:val="24"/>
          <w:szCs w:val="24"/>
        </w:rPr>
      </w:pPr>
      <w:r w:rsidRPr="00BE28A5">
        <w:rPr>
          <w:rFonts w:ascii="Times New Roman" w:hAnsi="Times New Roman" w:cs="Times New Roman"/>
          <w:sz w:val="24"/>
          <w:szCs w:val="24"/>
        </w:rPr>
        <w:t>- обеспечение участия специалистов, педагогов и воспитанников в окружных и международных программах и мероприятиях по профилактике наркотиков, формированию здорового образа жизни населения (АУ ГМЦ «Вектор-М») в сумме 40,00 тыс.</w:t>
      </w:r>
      <w:r w:rsidR="00BE28A5" w:rsidRPr="00BE28A5">
        <w:rPr>
          <w:rFonts w:ascii="Times New Roman" w:hAnsi="Times New Roman" w:cs="Times New Roman"/>
          <w:sz w:val="24"/>
          <w:szCs w:val="24"/>
        </w:rPr>
        <w:t xml:space="preserve"> </w:t>
      </w:r>
      <w:r w:rsidRPr="00BE28A5">
        <w:rPr>
          <w:rFonts w:ascii="Times New Roman" w:hAnsi="Times New Roman" w:cs="Times New Roman"/>
          <w:sz w:val="24"/>
          <w:szCs w:val="24"/>
        </w:rPr>
        <w:t>рублей.</w:t>
      </w:r>
    </w:p>
    <w:p w14:paraId="265E6A9C" w14:textId="77777777" w:rsidR="00F20BFF" w:rsidRPr="00496F72" w:rsidRDefault="00F20BFF" w:rsidP="00F20BF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96F72">
        <w:rPr>
          <w:rFonts w:ascii="Times New Roman" w:hAnsi="Times New Roman" w:cs="Times New Roman"/>
          <w:sz w:val="24"/>
          <w:szCs w:val="24"/>
        </w:rPr>
        <w:t>Средства, предусмотренные на реализацию основного мероприятия</w:t>
      </w:r>
      <w:r w:rsidRPr="00496F72">
        <w:t xml:space="preserve"> «</w:t>
      </w:r>
      <w:r w:rsidRPr="00496F72">
        <w:rPr>
          <w:rFonts w:ascii="Times New Roman" w:hAnsi="Times New Roman" w:cs="Times New Roman"/>
          <w:sz w:val="24"/>
          <w:szCs w:val="24"/>
        </w:rPr>
        <w:t>Создание условий для деятельности субъектов профилактики наркомании» в сумме 70,29 тыс. рублей направлены на:</w:t>
      </w:r>
    </w:p>
    <w:p w14:paraId="0F2CB58C" w14:textId="22C1A487" w:rsidR="00F20BFF" w:rsidRPr="00496F72" w:rsidRDefault="00F20BFF" w:rsidP="00496F72">
      <w:pPr>
        <w:autoSpaceDE w:val="0"/>
        <w:autoSpaceDN w:val="0"/>
        <w:adjustRightInd w:val="0"/>
        <w:spacing w:after="0"/>
        <w:ind w:firstLine="708"/>
        <w:jc w:val="both"/>
        <w:rPr>
          <w:rFonts w:ascii="Times New Roman" w:hAnsi="Times New Roman" w:cs="Times New Roman"/>
          <w:sz w:val="24"/>
          <w:szCs w:val="24"/>
        </w:rPr>
      </w:pPr>
      <w:r w:rsidRPr="00496F72">
        <w:rPr>
          <w:rFonts w:ascii="Times New Roman" w:hAnsi="Times New Roman" w:cs="Times New Roman"/>
          <w:sz w:val="24"/>
          <w:szCs w:val="24"/>
        </w:rPr>
        <w:t>-</w:t>
      </w:r>
      <w:r w:rsidRPr="00496F72">
        <w:t xml:space="preserve"> </w:t>
      </w:r>
      <w:r w:rsidR="00496F72" w:rsidRPr="00C971F6">
        <w:rPr>
          <w:rFonts w:ascii="Times New Roman" w:hAnsi="Times New Roman" w:cs="Times New Roman"/>
          <w:sz w:val="24"/>
          <w:szCs w:val="24"/>
        </w:rPr>
        <w:t>проведение</w:t>
      </w:r>
      <w:r w:rsidR="00496F72">
        <w:t xml:space="preserve"> </w:t>
      </w:r>
      <w:r w:rsidRPr="00496F72">
        <w:rPr>
          <w:rFonts w:ascii="Times New Roman" w:hAnsi="Times New Roman" w:cs="Times New Roman"/>
          <w:sz w:val="24"/>
          <w:szCs w:val="24"/>
        </w:rPr>
        <w:t>спортивны</w:t>
      </w:r>
      <w:r w:rsidR="00496F72">
        <w:rPr>
          <w:rFonts w:ascii="Times New Roman" w:hAnsi="Times New Roman" w:cs="Times New Roman"/>
          <w:sz w:val="24"/>
          <w:szCs w:val="24"/>
        </w:rPr>
        <w:t>х</w:t>
      </w:r>
      <w:r w:rsidRPr="00496F72">
        <w:rPr>
          <w:rFonts w:ascii="Times New Roman" w:hAnsi="Times New Roman" w:cs="Times New Roman"/>
          <w:sz w:val="24"/>
          <w:szCs w:val="24"/>
        </w:rPr>
        <w:t xml:space="preserve"> соревновани</w:t>
      </w:r>
      <w:r w:rsidR="00496F72">
        <w:rPr>
          <w:rFonts w:ascii="Times New Roman" w:hAnsi="Times New Roman" w:cs="Times New Roman"/>
          <w:sz w:val="24"/>
          <w:szCs w:val="24"/>
        </w:rPr>
        <w:t>й</w:t>
      </w:r>
      <w:r w:rsidRPr="00496F72">
        <w:rPr>
          <w:rFonts w:ascii="Times New Roman" w:hAnsi="Times New Roman" w:cs="Times New Roman"/>
          <w:sz w:val="24"/>
          <w:szCs w:val="24"/>
        </w:rPr>
        <w:t>, военно-спортивны</w:t>
      </w:r>
      <w:r w:rsidR="00C971F6">
        <w:rPr>
          <w:rFonts w:ascii="Times New Roman" w:hAnsi="Times New Roman" w:cs="Times New Roman"/>
          <w:sz w:val="24"/>
          <w:szCs w:val="24"/>
        </w:rPr>
        <w:t>х</w:t>
      </w:r>
      <w:r w:rsidRPr="00496F72">
        <w:rPr>
          <w:rFonts w:ascii="Times New Roman" w:hAnsi="Times New Roman" w:cs="Times New Roman"/>
          <w:sz w:val="24"/>
          <w:szCs w:val="24"/>
        </w:rPr>
        <w:t>, туристски</w:t>
      </w:r>
      <w:r w:rsidR="00C971F6">
        <w:rPr>
          <w:rFonts w:ascii="Times New Roman" w:hAnsi="Times New Roman" w:cs="Times New Roman"/>
          <w:sz w:val="24"/>
          <w:szCs w:val="24"/>
        </w:rPr>
        <w:t>х</w:t>
      </w:r>
      <w:r w:rsidRPr="00496F72">
        <w:rPr>
          <w:rFonts w:ascii="Times New Roman" w:hAnsi="Times New Roman" w:cs="Times New Roman"/>
          <w:sz w:val="24"/>
          <w:szCs w:val="24"/>
        </w:rPr>
        <w:t xml:space="preserve"> мероприяти</w:t>
      </w:r>
      <w:r w:rsidR="00C971F6">
        <w:rPr>
          <w:rFonts w:ascii="Times New Roman" w:hAnsi="Times New Roman" w:cs="Times New Roman"/>
          <w:sz w:val="24"/>
          <w:szCs w:val="24"/>
        </w:rPr>
        <w:t>й</w:t>
      </w:r>
      <w:r w:rsidRPr="00496F72">
        <w:rPr>
          <w:rFonts w:ascii="Times New Roman" w:hAnsi="Times New Roman" w:cs="Times New Roman"/>
          <w:sz w:val="24"/>
          <w:szCs w:val="24"/>
        </w:rPr>
        <w:t xml:space="preserve"> в сумме </w:t>
      </w:r>
      <w:r w:rsidR="00535FA6">
        <w:rPr>
          <w:rFonts w:ascii="Times New Roman" w:hAnsi="Times New Roman" w:cs="Times New Roman"/>
          <w:sz w:val="24"/>
          <w:szCs w:val="24"/>
        </w:rPr>
        <w:t>6</w:t>
      </w:r>
      <w:r w:rsidRPr="00496F72">
        <w:rPr>
          <w:rFonts w:ascii="Times New Roman" w:hAnsi="Times New Roman" w:cs="Times New Roman"/>
          <w:sz w:val="24"/>
          <w:szCs w:val="24"/>
        </w:rPr>
        <w:t>2,00 тыс.</w:t>
      </w:r>
      <w:r w:rsidR="00496F72" w:rsidRPr="00496F72">
        <w:rPr>
          <w:rFonts w:ascii="Times New Roman" w:hAnsi="Times New Roman" w:cs="Times New Roman"/>
          <w:sz w:val="24"/>
          <w:szCs w:val="24"/>
        </w:rPr>
        <w:t xml:space="preserve"> </w:t>
      </w:r>
      <w:r w:rsidRPr="00496F72">
        <w:rPr>
          <w:rFonts w:ascii="Times New Roman" w:hAnsi="Times New Roman" w:cs="Times New Roman"/>
          <w:sz w:val="24"/>
          <w:szCs w:val="24"/>
        </w:rPr>
        <w:t>рублей;</w:t>
      </w:r>
    </w:p>
    <w:p w14:paraId="6C49CEE5" w14:textId="257E0282" w:rsidR="00F20BFF" w:rsidRPr="00535FA6" w:rsidRDefault="00F20BFF" w:rsidP="00C971F6">
      <w:pPr>
        <w:autoSpaceDE w:val="0"/>
        <w:autoSpaceDN w:val="0"/>
        <w:adjustRightInd w:val="0"/>
        <w:spacing w:after="0"/>
        <w:ind w:firstLine="708"/>
        <w:jc w:val="both"/>
        <w:rPr>
          <w:rFonts w:ascii="Times New Roman" w:hAnsi="Times New Roman" w:cs="Times New Roman"/>
          <w:sz w:val="24"/>
          <w:szCs w:val="24"/>
        </w:rPr>
      </w:pPr>
      <w:r w:rsidRPr="00535FA6">
        <w:rPr>
          <w:rFonts w:ascii="Times New Roman" w:hAnsi="Times New Roman" w:cs="Times New Roman"/>
          <w:sz w:val="24"/>
          <w:szCs w:val="24"/>
        </w:rPr>
        <w:t xml:space="preserve">соревнования среди работающей молодежи Большие гонки в рамках мероприятия по формированию здорового образа жизни </w:t>
      </w:r>
      <w:r w:rsidR="00C971F6" w:rsidRPr="00535FA6">
        <w:rPr>
          <w:rFonts w:ascii="Times New Roman" w:hAnsi="Times New Roman" w:cs="Times New Roman"/>
          <w:sz w:val="24"/>
          <w:szCs w:val="24"/>
        </w:rPr>
        <w:t xml:space="preserve">(АУ ГМЦ «Вектор-М») </w:t>
      </w:r>
      <w:r w:rsidRPr="00535FA6">
        <w:rPr>
          <w:rFonts w:ascii="Times New Roman" w:hAnsi="Times New Roman" w:cs="Times New Roman"/>
          <w:sz w:val="24"/>
          <w:szCs w:val="24"/>
        </w:rPr>
        <w:t>в сумме 15,00 тыс.</w:t>
      </w:r>
      <w:r w:rsidR="00C971F6" w:rsidRPr="00535FA6">
        <w:rPr>
          <w:rFonts w:ascii="Times New Roman" w:hAnsi="Times New Roman" w:cs="Times New Roman"/>
          <w:sz w:val="24"/>
          <w:szCs w:val="24"/>
        </w:rPr>
        <w:t xml:space="preserve"> </w:t>
      </w:r>
      <w:r w:rsidRPr="00535FA6">
        <w:rPr>
          <w:rFonts w:ascii="Times New Roman" w:hAnsi="Times New Roman" w:cs="Times New Roman"/>
          <w:sz w:val="24"/>
          <w:szCs w:val="24"/>
        </w:rPr>
        <w:t>рублей;</w:t>
      </w:r>
    </w:p>
    <w:p w14:paraId="6E32F6F0" w14:textId="53C39240" w:rsidR="00535FA6" w:rsidRPr="00535FA6" w:rsidRDefault="00535FA6" w:rsidP="00C971F6">
      <w:pPr>
        <w:autoSpaceDE w:val="0"/>
        <w:autoSpaceDN w:val="0"/>
        <w:adjustRightInd w:val="0"/>
        <w:spacing w:after="0"/>
        <w:ind w:firstLine="708"/>
        <w:jc w:val="both"/>
        <w:rPr>
          <w:rFonts w:ascii="Times New Roman" w:hAnsi="Times New Roman" w:cs="Times New Roman"/>
          <w:sz w:val="24"/>
          <w:szCs w:val="24"/>
        </w:rPr>
      </w:pPr>
      <w:r w:rsidRPr="00535FA6">
        <w:rPr>
          <w:rFonts w:ascii="Times New Roman" w:hAnsi="Times New Roman" w:cs="Times New Roman"/>
          <w:sz w:val="24"/>
          <w:szCs w:val="24"/>
        </w:rPr>
        <w:t>военно-спортивных, туристических мероприятий (МБОУ СОШ №2) в сумме 12,00 тыс. рублей;</w:t>
      </w:r>
    </w:p>
    <w:p w14:paraId="66931F4D" w14:textId="523BB146" w:rsidR="00F20BFF" w:rsidRPr="00535FA6" w:rsidRDefault="00F20BFF" w:rsidP="00C971F6">
      <w:pPr>
        <w:autoSpaceDE w:val="0"/>
        <w:autoSpaceDN w:val="0"/>
        <w:adjustRightInd w:val="0"/>
        <w:spacing w:after="0"/>
        <w:ind w:firstLine="708"/>
        <w:jc w:val="both"/>
        <w:rPr>
          <w:rFonts w:ascii="Times New Roman" w:hAnsi="Times New Roman" w:cs="Times New Roman"/>
          <w:sz w:val="24"/>
          <w:szCs w:val="24"/>
        </w:rPr>
      </w:pPr>
      <w:r w:rsidRPr="00535FA6">
        <w:rPr>
          <w:rFonts w:ascii="Times New Roman" w:hAnsi="Times New Roman" w:cs="Times New Roman"/>
          <w:sz w:val="24"/>
          <w:szCs w:val="24"/>
        </w:rPr>
        <w:t>турнир</w:t>
      </w:r>
      <w:r w:rsidR="00535FA6" w:rsidRPr="00535FA6">
        <w:rPr>
          <w:rFonts w:ascii="Times New Roman" w:hAnsi="Times New Roman" w:cs="Times New Roman"/>
          <w:sz w:val="24"/>
          <w:szCs w:val="24"/>
        </w:rPr>
        <w:t>а</w:t>
      </w:r>
      <w:r w:rsidRPr="00535FA6">
        <w:rPr>
          <w:rFonts w:ascii="Times New Roman" w:hAnsi="Times New Roman" w:cs="Times New Roman"/>
          <w:sz w:val="24"/>
          <w:szCs w:val="24"/>
        </w:rPr>
        <w:t xml:space="preserve"> по мини-футболу среди юношей 2009-2010г.р., в рамках городской акции"</w:t>
      </w:r>
      <w:r w:rsidR="00C971F6" w:rsidRPr="00535FA6">
        <w:rPr>
          <w:rFonts w:ascii="Times New Roman" w:hAnsi="Times New Roman" w:cs="Times New Roman"/>
          <w:sz w:val="24"/>
          <w:szCs w:val="24"/>
        </w:rPr>
        <w:t xml:space="preserve"> </w:t>
      </w:r>
      <w:r w:rsidRPr="00535FA6">
        <w:rPr>
          <w:rFonts w:ascii="Times New Roman" w:hAnsi="Times New Roman" w:cs="Times New Roman"/>
          <w:sz w:val="24"/>
          <w:szCs w:val="24"/>
        </w:rPr>
        <w:t xml:space="preserve">Мы выбираем будущее" </w:t>
      </w:r>
      <w:r w:rsidR="00C971F6" w:rsidRPr="00535FA6">
        <w:rPr>
          <w:rFonts w:ascii="Times New Roman" w:hAnsi="Times New Roman" w:cs="Times New Roman"/>
          <w:sz w:val="24"/>
          <w:szCs w:val="24"/>
        </w:rPr>
        <w:t xml:space="preserve">(АУ СК «Сибирь») </w:t>
      </w:r>
      <w:r w:rsidRPr="00535FA6">
        <w:rPr>
          <w:rFonts w:ascii="Times New Roman" w:hAnsi="Times New Roman" w:cs="Times New Roman"/>
          <w:sz w:val="24"/>
          <w:szCs w:val="24"/>
        </w:rPr>
        <w:t>в сумме 5,00 тыс.</w:t>
      </w:r>
      <w:r w:rsidR="00C971F6" w:rsidRPr="00535FA6">
        <w:rPr>
          <w:rFonts w:ascii="Times New Roman" w:hAnsi="Times New Roman" w:cs="Times New Roman"/>
          <w:sz w:val="24"/>
          <w:szCs w:val="24"/>
        </w:rPr>
        <w:t xml:space="preserve"> </w:t>
      </w:r>
      <w:r w:rsidRPr="00535FA6">
        <w:rPr>
          <w:rFonts w:ascii="Times New Roman" w:hAnsi="Times New Roman" w:cs="Times New Roman"/>
          <w:sz w:val="24"/>
          <w:szCs w:val="24"/>
        </w:rPr>
        <w:t>рублей;</w:t>
      </w:r>
    </w:p>
    <w:p w14:paraId="3524AD68" w14:textId="15E3A491" w:rsidR="00F20BFF" w:rsidRPr="00535FA6" w:rsidRDefault="00F20BFF" w:rsidP="00F20BFF">
      <w:pPr>
        <w:autoSpaceDE w:val="0"/>
        <w:autoSpaceDN w:val="0"/>
        <w:adjustRightInd w:val="0"/>
        <w:spacing w:after="0"/>
        <w:jc w:val="both"/>
        <w:rPr>
          <w:rFonts w:ascii="Times New Roman" w:hAnsi="Times New Roman" w:cs="Times New Roman"/>
          <w:sz w:val="24"/>
          <w:szCs w:val="24"/>
        </w:rPr>
      </w:pPr>
      <w:r w:rsidRPr="00535FA6">
        <w:rPr>
          <w:rFonts w:ascii="Times New Roman" w:hAnsi="Times New Roman" w:cs="Times New Roman"/>
          <w:sz w:val="24"/>
          <w:szCs w:val="24"/>
        </w:rPr>
        <w:t>проведение "Открытое личное первенство по плаванию среди мальчиков и девочек 8-9, 10-11лет" в рамках городской акции "Не переступи черту"</w:t>
      </w:r>
      <w:r w:rsidR="00C971F6" w:rsidRPr="00535FA6">
        <w:rPr>
          <w:rFonts w:ascii="Times New Roman" w:hAnsi="Times New Roman" w:cs="Times New Roman"/>
          <w:sz w:val="24"/>
          <w:szCs w:val="24"/>
        </w:rPr>
        <w:t xml:space="preserve"> (АУ ПБ «Аган») </w:t>
      </w:r>
      <w:r w:rsidRPr="00535FA6">
        <w:rPr>
          <w:rFonts w:ascii="Times New Roman" w:hAnsi="Times New Roman" w:cs="Times New Roman"/>
          <w:sz w:val="24"/>
          <w:szCs w:val="24"/>
        </w:rPr>
        <w:t>в сумме 5,00 тыс.</w:t>
      </w:r>
      <w:r w:rsidR="00C971F6" w:rsidRPr="00535FA6">
        <w:rPr>
          <w:rFonts w:ascii="Times New Roman" w:hAnsi="Times New Roman" w:cs="Times New Roman"/>
          <w:sz w:val="24"/>
          <w:szCs w:val="24"/>
        </w:rPr>
        <w:t xml:space="preserve"> </w:t>
      </w:r>
      <w:r w:rsidRPr="00535FA6">
        <w:rPr>
          <w:rFonts w:ascii="Times New Roman" w:hAnsi="Times New Roman" w:cs="Times New Roman"/>
          <w:sz w:val="24"/>
          <w:szCs w:val="24"/>
        </w:rPr>
        <w:t>рублей;</w:t>
      </w:r>
    </w:p>
    <w:p w14:paraId="5B1D3FDA" w14:textId="7E8882E1" w:rsidR="00F20BFF" w:rsidRPr="00535FA6" w:rsidRDefault="00535FA6" w:rsidP="00535FA6">
      <w:pPr>
        <w:autoSpaceDE w:val="0"/>
        <w:autoSpaceDN w:val="0"/>
        <w:adjustRightInd w:val="0"/>
        <w:spacing w:after="0"/>
        <w:ind w:firstLine="708"/>
        <w:jc w:val="both"/>
        <w:rPr>
          <w:rFonts w:ascii="Times New Roman" w:hAnsi="Times New Roman" w:cs="Times New Roman"/>
          <w:sz w:val="24"/>
          <w:szCs w:val="24"/>
        </w:rPr>
      </w:pPr>
      <w:r w:rsidRPr="00535FA6">
        <w:rPr>
          <w:rFonts w:ascii="Times New Roman" w:hAnsi="Times New Roman" w:cs="Times New Roman"/>
          <w:sz w:val="24"/>
          <w:szCs w:val="24"/>
        </w:rPr>
        <w:t>соревнований «</w:t>
      </w:r>
      <w:r w:rsidR="00F20BFF" w:rsidRPr="00535FA6">
        <w:rPr>
          <w:rFonts w:ascii="Times New Roman" w:hAnsi="Times New Roman" w:cs="Times New Roman"/>
          <w:sz w:val="24"/>
          <w:szCs w:val="24"/>
        </w:rPr>
        <w:t xml:space="preserve">Первенство по кикбоксингу в разделе </w:t>
      </w:r>
      <w:proofErr w:type="spellStart"/>
      <w:r w:rsidR="00F20BFF" w:rsidRPr="00535FA6">
        <w:rPr>
          <w:rFonts w:ascii="Times New Roman" w:hAnsi="Times New Roman" w:cs="Times New Roman"/>
          <w:sz w:val="24"/>
          <w:szCs w:val="24"/>
        </w:rPr>
        <w:t>поинтфайтинг</w:t>
      </w:r>
      <w:proofErr w:type="spellEnd"/>
      <w:r w:rsidR="00F20BFF" w:rsidRPr="00535FA6">
        <w:rPr>
          <w:rFonts w:ascii="Times New Roman" w:hAnsi="Times New Roman" w:cs="Times New Roman"/>
          <w:sz w:val="24"/>
          <w:szCs w:val="24"/>
        </w:rPr>
        <w:t xml:space="preserve"> среди юношей и девушек</w:t>
      </w:r>
      <w:r w:rsidRPr="00535FA6">
        <w:rPr>
          <w:rFonts w:ascii="Times New Roman" w:hAnsi="Times New Roman" w:cs="Times New Roman"/>
          <w:sz w:val="24"/>
          <w:szCs w:val="24"/>
        </w:rPr>
        <w:t>»</w:t>
      </w:r>
      <w:r w:rsidR="00F20BFF" w:rsidRPr="00535FA6">
        <w:rPr>
          <w:rFonts w:ascii="Times New Roman" w:hAnsi="Times New Roman" w:cs="Times New Roman"/>
          <w:sz w:val="24"/>
          <w:szCs w:val="24"/>
        </w:rPr>
        <w:t xml:space="preserve"> в рамках городской акции </w:t>
      </w:r>
      <w:r w:rsidRPr="00535FA6">
        <w:rPr>
          <w:rFonts w:ascii="Times New Roman" w:hAnsi="Times New Roman" w:cs="Times New Roman"/>
          <w:sz w:val="24"/>
          <w:szCs w:val="24"/>
        </w:rPr>
        <w:t>«</w:t>
      </w:r>
      <w:r w:rsidR="00F20BFF" w:rsidRPr="00535FA6">
        <w:rPr>
          <w:rFonts w:ascii="Times New Roman" w:hAnsi="Times New Roman" w:cs="Times New Roman"/>
          <w:sz w:val="24"/>
          <w:szCs w:val="24"/>
        </w:rPr>
        <w:t>Спорт против наркотиков</w:t>
      </w:r>
      <w:r w:rsidRPr="00535FA6">
        <w:rPr>
          <w:rFonts w:ascii="Times New Roman" w:hAnsi="Times New Roman" w:cs="Times New Roman"/>
          <w:sz w:val="24"/>
          <w:szCs w:val="24"/>
        </w:rPr>
        <w:t>»</w:t>
      </w:r>
      <w:r w:rsidR="00F20BFF" w:rsidRPr="00535FA6">
        <w:rPr>
          <w:rFonts w:ascii="Times New Roman" w:hAnsi="Times New Roman" w:cs="Times New Roman"/>
          <w:sz w:val="24"/>
          <w:szCs w:val="24"/>
        </w:rPr>
        <w:t>,</w:t>
      </w:r>
      <w:r w:rsidR="00C971F6" w:rsidRPr="00535FA6">
        <w:rPr>
          <w:rFonts w:ascii="Times New Roman" w:hAnsi="Times New Roman" w:cs="Times New Roman"/>
          <w:sz w:val="24"/>
          <w:szCs w:val="24"/>
        </w:rPr>
        <w:t xml:space="preserve"> </w:t>
      </w:r>
      <w:r w:rsidRPr="00535FA6">
        <w:rPr>
          <w:rFonts w:ascii="Times New Roman" w:hAnsi="Times New Roman" w:cs="Times New Roman"/>
          <w:sz w:val="24"/>
          <w:szCs w:val="24"/>
        </w:rPr>
        <w:t>«</w:t>
      </w:r>
      <w:r w:rsidR="00F20BFF" w:rsidRPr="00535FA6">
        <w:rPr>
          <w:rFonts w:ascii="Times New Roman" w:hAnsi="Times New Roman" w:cs="Times New Roman"/>
          <w:sz w:val="24"/>
          <w:szCs w:val="24"/>
        </w:rPr>
        <w:t xml:space="preserve">Первенство по боксу среди </w:t>
      </w:r>
      <w:r w:rsidR="00F20BFF" w:rsidRPr="00535FA6">
        <w:rPr>
          <w:rFonts w:ascii="Times New Roman" w:hAnsi="Times New Roman" w:cs="Times New Roman"/>
          <w:sz w:val="24"/>
          <w:szCs w:val="24"/>
        </w:rPr>
        <w:lastRenderedPageBreak/>
        <w:t xml:space="preserve">юношей и девушек в рамках городской акции </w:t>
      </w:r>
      <w:r w:rsidRPr="00535FA6">
        <w:rPr>
          <w:rFonts w:ascii="Times New Roman" w:hAnsi="Times New Roman" w:cs="Times New Roman"/>
          <w:sz w:val="24"/>
          <w:szCs w:val="24"/>
        </w:rPr>
        <w:t>«</w:t>
      </w:r>
      <w:r w:rsidR="00F20BFF" w:rsidRPr="00535FA6">
        <w:rPr>
          <w:rFonts w:ascii="Times New Roman" w:hAnsi="Times New Roman" w:cs="Times New Roman"/>
          <w:sz w:val="24"/>
          <w:szCs w:val="24"/>
        </w:rPr>
        <w:t>Не переступи черту</w:t>
      </w:r>
      <w:r w:rsidRPr="00535FA6">
        <w:rPr>
          <w:rFonts w:ascii="Times New Roman" w:hAnsi="Times New Roman" w:cs="Times New Roman"/>
          <w:sz w:val="24"/>
          <w:szCs w:val="24"/>
        </w:rPr>
        <w:t>»</w:t>
      </w:r>
      <w:r w:rsidR="00F20BFF" w:rsidRPr="00535FA6">
        <w:rPr>
          <w:rFonts w:ascii="Times New Roman" w:hAnsi="Times New Roman" w:cs="Times New Roman"/>
          <w:sz w:val="24"/>
          <w:szCs w:val="24"/>
        </w:rPr>
        <w:t xml:space="preserve"> </w:t>
      </w:r>
      <w:r w:rsidR="00C971F6" w:rsidRPr="00535FA6">
        <w:rPr>
          <w:rFonts w:ascii="Times New Roman" w:hAnsi="Times New Roman" w:cs="Times New Roman"/>
          <w:sz w:val="24"/>
          <w:szCs w:val="24"/>
        </w:rPr>
        <w:t xml:space="preserve">(МАУ СШОР «Юность») </w:t>
      </w:r>
      <w:r w:rsidR="00F20BFF" w:rsidRPr="00535FA6">
        <w:rPr>
          <w:rFonts w:ascii="Times New Roman" w:hAnsi="Times New Roman" w:cs="Times New Roman"/>
          <w:sz w:val="24"/>
          <w:szCs w:val="24"/>
        </w:rPr>
        <w:t>в сумме 25,00 тыс.</w:t>
      </w:r>
      <w:r w:rsidR="00C971F6" w:rsidRPr="00535FA6">
        <w:rPr>
          <w:rFonts w:ascii="Times New Roman" w:hAnsi="Times New Roman" w:cs="Times New Roman"/>
          <w:sz w:val="24"/>
          <w:szCs w:val="24"/>
        </w:rPr>
        <w:t xml:space="preserve"> </w:t>
      </w:r>
      <w:r w:rsidR="00F20BFF" w:rsidRPr="00535FA6">
        <w:rPr>
          <w:rFonts w:ascii="Times New Roman" w:hAnsi="Times New Roman" w:cs="Times New Roman"/>
          <w:sz w:val="24"/>
          <w:szCs w:val="24"/>
        </w:rPr>
        <w:t>рублей.</w:t>
      </w:r>
    </w:p>
    <w:p w14:paraId="0C277C91" w14:textId="35C603AB" w:rsidR="00F20BFF" w:rsidRDefault="00F20BFF" w:rsidP="00535FA6">
      <w:pPr>
        <w:autoSpaceDE w:val="0"/>
        <w:autoSpaceDN w:val="0"/>
        <w:adjustRightInd w:val="0"/>
        <w:spacing w:after="0"/>
        <w:ind w:firstLine="708"/>
        <w:jc w:val="both"/>
        <w:rPr>
          <w:rFonts w:ascii="Times New Roman" w:hAnsi="Times New Roman" w:cs="Times New Roman"/>
          <w:sz w:val="24"/>
          <w:szCs w:val="24"/>
        </w:rPr>
      </w:pPr>
      <w:r w:rsidRPr="00535FA6">
        <w:rPr>
          <w:rFonts w:ascii="Times New Roman" w:hAnsi="Times New Roman" w:cs="Times New Roman"/>
          <w:sz w:val="24"/>
          <w:szCs w:val="24"/>
        </w:rPr>
        <w:t>- изготовление информационных материалов по профилактике наркомании в сумме 8,29 тыс.</w:t>
      </w:r>
      <w:r w:rsidR="00C971F6" w:rsidRPr="00535FA6">
        <w:rPr>
          <w:rFonts w:ascii="Times New Roman" w:hAnsi="Times New Roman" w:cs="Times New Roman"/>
          <w:sz w:val="24"/>
          <w:szCs w:val="24"/>
        </w:rPr>
        <w:t xml:space="preserve"> </w:t>
      </w:r>
      <w:r w:rsidRPr="00535FA6">
        <w:rPr>
          <w:rFonts w:ascii="Times New Roman" w:hAnsi="Times New Roman" w:cs="Times New Roman"/>
          <w:sz w:val="24"/>
          <w:szCs w:val="24"/>
        </w:rPr>
        <w:t>рублей.</w:t>
      </w:r>
    </w:p>
    <w:p w14:paraId="01BB52A5" w14:textId="77777777" w:rsidR="00A26F98" w:rsidRPr="00FB3522" w:rsidRDefault="00A26F98" w:rsidP="00093AF9">
      <w:pPr>
        <w:spacing w:after="0"/>
        <w:ind w:left="360"/>
        <w:jc w:val="center"/>
        <w:rPr>
          <w:rFonts w:ascii="Times New Roman" w:hAnsi="Times New Roman" w:cs="Times New Roman"/>
          <w:b/>
          <w:sz w:val="25"/>
          <w:szCs w:val="25"/>
          <w:highlight w:val="red"/>
        </w:rPr>
      </w:pPr>
    </w:p>
    <w:p w14:paraId="0A5E3180" w14:textId="04582DE2" w:rsidR="00093AF9" w:rsidRPr="008C2829" w:rsidRDefault="00093AF9" w:rsidP="00E541B1">
      <w:pPr>
        <w:pStyle w:val="a3"/>
        <w:numPr>
          <w:ilvl w:val="0"/>
          <w:numId w:val="5"/>
        </w:numPr>
        <w:spacing w:after="0"/>
        <w:jc w:val="center"/>
        <w:rPr>
          <w:rFonts w:ascii="Times New Roman" w:hAnsi="Times New Roman" w:cs="Times New Roman"/>
          <w:b/>
          <w:sz w:val="25"/>
          <w:szCs w:val="25"/>
        </w:rPr>
      </w:pPr>
      <w:r w:rsidRPr="008C2829">
        <w:rPr>
          <w:rFonts w:ascii="Times New Roman" w:hAnsi="Times New Roman" w:cs="Times New Roman"/>
          <w:b/>
          <w:sz w:val="25"/>
          <w:szCs w:val="25"/>
        </w:rPr>
        <w:t>Муниципальная программа «Защита населения и территорий от чрезвычайных ситуаций, обеспечение пожарной безопасности в городе Радужный на 2019-2025 годы и на период до 2030 года»</w:t>
      </w:r>
    </w:p>
    <w:p w14:paraId="272342FB" w14:textId="0CD0E535" w:rsidR="008C2829" w:rsidRPr="0056659F" w:rsidRDefault="008C2829" w:rsidP="008C2829">
      <w:pPr>
        <w:spacing w:after="0"/>
        <w:ind w:firstLine="708"/>
        <w:jc w:val="both"/>
        <w:rPr>
          <w:rFonts w:ascii="Times New Roman" w:hAnsi="Times New Roman" w:cs="Times New Roman"/>
          <w:sz w:val="24"/>
          <w:szCs w:val="24"/>
        </w:rPr>
      </w:pPr>
      <w:bookmarkStart w:id="31" w:name="_Hlk98341489"/>
      <w:r w:rsidRPr="0056659F">
        <w:rPr>
          <w:rFonts w:ascii="Times New Roman" w:hAnsi="Times New Roman" w:cs="Times New Roman"/>
          <w:sz w:val="24"/>
          <w:szCs w:val="24"/>
        </w:rPr>
        <w:t xml:space="preserve">Муниципальная программа </w:t>
      </w:r>
      <w:r w:rsidR="0056659F" w:rsidRPr="0056659F">
        <w:rPr>
          <w:rFonts w:ascii="Times New Roman" w:hAnsi="Times New Roman" w:cs="Times New Roman"/>
          <w:sz w:val="24"/>
          <w:szCs w:val="24"/>
        </w:rPr>
        <w:t>«</w:t>
      </w:r>
      <w:r w:rsidRPr="0056659F">
        <w:rPr>
          <w:rFonts w:ascii="Times New Roman" w:hAnsi="Times New Roman" w:cs="Times New Roman"/>
          <w:sz w:val="24"/>
          <w:szCs w:val="24"/>
        </w:rPr>
        <w:t>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r w:rsidR="0056659F" w:rsidRPr="0056659F">
        <w:rPr>
          <w:rFonts w:ascii="Times New Roman" w:hAnsi="Times New Roman" w:cs="Times New Roman"/>
          <w:sz w:val="24"/>
          <w:szCs w:val="24"/>
        </w:rPr>
        <w:t>»</w:t>
      </w:r>
      <w:r w:rsidRPr="0056659F">
        <w:rPr>
          <w:rFonts w:ascii="Times New Roman" w:hAnsi="Times New Roman" w:cs="Times New Roman"/>
          <w:sz w:val="24"/>
          <w:szCs w:val="24"/>
        </w:rPr>
        <w:t xml:space="preserve"> утверждена постановлением администрации города Радужный от 13.11.2018 №1863 (далее – муниципальная программа).</w:t>
      </w:r>
    </w:p>
    <w:p w14:paraId="0ECD6F87" w14:textId="77777777" w:rsidR="008C2829" w:rsidRPr="0056659F" w:rsidRDefault="008C2829" w:rsidP="008C2829">
      <w:pPr>
        <w:autoSpaceDE w:val="0"/>
        <w:autoSpaceDN w:val="0"/>
        <w:adjustRightInd w:val="0"/>
        <w:ind w:firstLine="708"/>
        <w:contextualSpacing/>
        <w:jc w:val="both"/>
        <w:rPr>
          <w:rFonts w:ascii="Times New Roman" w:hAnsi="Times New Roman" w:cs="Times New Roman"/>
          <w:sz w:val="24"/>
          <w:szCs w:val="24"/>
        </w:rPr>
      </w:pPr>
      <w:r w:rsidRPr="0056659F">
        <w:rPr>
          <w:rFonts w:ascii="Times New Roman" w:hAnsi="Times New Roman" w:cs="Times New Roman"/>
          <w:sz w:val="24"/>
          <w:szCs w:val="24"/>
        </w:rPr>
        <w:t>Ответственный исполнитель муниципальной программы - управление гражданской защиты и обеспечения безопасности населения администрации города Радужный.</w:t>
      </w:r>
    </w:p>
    <w:p w14:paraId="7A3C476F" w14:textId="77777777" w:rsidR="008C2829" w:rsidRPr="00C10D72" w:rsidRDefault="008C2829" w:rsidP="008C2829">
      <w:pPr>
        <w:autoSpaceDE w:val="0"/>
        <w:autoSpaceDN w:val="0"/>
        <w:adjustRightInd w:val="0"/>
        <w:ind w:firstLine="708"/>
        <w:contextualSpacing/>
        <w:jc w:val="both"/>
        <w:rPr>
          <w:rFonts w:ascii="Times New Roman" w:hAnsi="Times New Roman" w:cs="Times New Roman"/>
          <w:sz w:val="24"/>
          <w:szCs w:val="24"/>
        </w:rPr>
      </w:pPr>
      <w:r w:rsidRPr="00C10D72">
        <w:rPr>
          <w:rFonts w:ascii="Times New Roman" w:hAnsi="Times New Roman" w:cs="Times New Roman"/>
          <w:sz w:val="24"/>
          <w:szCs w:val="24"/>
        </w:rPr>
        <w:t>Соисполнители: управление образования администрации города Радужный, управление культуры, спорта и молодежной политики администрации города Радужный, КУ «Дирекция единого заказчика по городскому хозяйству» города Радужный, МКУ «Управление материально-технического обеспечения деятельности органов местного самоуправления города Радужный».</w:t>
      </w:r>
    </w:p>
    <w:p w14:paraId="0DB90B2A" w14:textId="1CC7CCAB" w:rsidR="008C2829" w:rsidRPr="00C10D72" w:rsidRDefault="008C2829" w:rsidP="00C10D72">
      <w:pPr>
        <w:spacing w:after="0"/>
        <w:ind w:firstLine="709"/>
        <w:contextualSpacing/>
        <w:jc w:val="both"/>
        <w:rPr>
          <w:rFonts w:ascii="Times New Roman" w:hAnsi="Times New Roman" w:cs="Times New Roman"/>
          <w:sz w:val="24"/>
          <w:szCs w:val="24"/>
        </w:rPr>
      </w:pPr>
      <w:r w:rsidRPr="00C10D72">
        <w:rPr>
          <w:rFonts w:ascii="Times New Roman" w:hAnsi="Times New Roman" w:cs="Times New Roman"/>
          <w:sz w:val="24"/>
          <w:szCs w:val="24"/>
        </w:rPr>
        <w:t>Целями муниципальной программы являются: повышение защиты населения и территории города Радужный от угроз природного и техногенного характера</w:t>
      </w:r>
      <w:r w:rsidR="00C10D72" w:rsidRPr="00C10D72">
        <w:rPr>
          <w:rFonts w:ascii="Times New Roman" w:hAnsi="Times New Roman" w:cs="Times New Roman"/>
          <w:sz w:val="24"/>
          <w:szCs w:val="24"/>
        </w:rPr>
        <w:t>,</w:t>
      </w:r>
      <w:r w:rsidRPr="00C10D72">
        <w:rPr>
          <w:rFonts w:ascii="Times New Roman" w:hAnsi="Times New Roman" w:cs="Times New Roman"/>
          <w:sz w:val="24"/>
          <w:szCs w:val="24"/>
        </w:rPr>
        <w:t xml:space="preserve"> обеспечение первичных мер пожарной безопасности в границах городского округа город Радужный.</w:t>
      </w:r>
    </w:p>
    <w:p w14:paraId="0EEE0F32" w14:textId="786F8025" w:rsidR="008C2829" w:rsidRPr="00C10D72" w:rsidRDefault="008C2829" w:rsidP="008C2829">
      <w:pPr>
        <w:autoSpaceDE w:val="0"/>
        <w:autoSpaceDN w:val="0"/>
        <w:adjustRightInd w:val="0"/>
        <w:spacing w:after="0"/>
        <w:ind w:firstLine="708"/>
        <w:contextualSpacing/>
        <w:jc w:val="both"/>
        <w:rPr>
          <w:rFonts w:ascii="Times New Roman" w:hAnsi="Times New Roman" w:cs="Times New Roman"/>
          <w:sz w:val="24"/>
          <w:szCs w:val="24"/>
        </w:rPr>
      </w:pPr>
      <w:r w:rsidRPr="00C10D72">
        <w:rPr>
          <w:rFonts w:ascii="Times New Roman" w:hAnsi="Times New Roman" w:cs="Times New Roman"/>
          <w:sz w:val="24"/>
          <w:szCs w:val="24"/>
        </w:rPr>
        <w:t>На реализацию муниципальной программы предусмотрены бюджетные ассигнования в 2021 году в сумме 9 729,89 тыс. рублей, исполнено за отчетный период 9 698,22 тыс. рублей, или 99,67</w:t>
      </w:r>
      <w:r w:rsidR="00C10D72" w:rsidRPr="00C10D72">
        <w:rPr>
          <w:rFonts w:ascii="Times New Roman" w:hAnsi="Times New Roman" w:cs="Times New Roman"/>
          <w:sz w:val="24"/>
          <w:szCs w:val="24"/>
        </w:rPr>
        <w:t>%.</w:t>
      </w:r>
    </w:p>
    <w:p w14:paraId="5DC9A8D6" w14:textId="77777777" w:rsidR="008C2829" w:rsidRPr="002B7A44" w:rsidRDefault="008C2829" w:rsidP="008C2829">
      <w:pPr>
        <w:autoSpaceDE w:val="0"/>
        <w:autoSpaceDN w:val="0"/>
        <w:adjustRightInd w:val="0"/>
        <w:spacing w:after="0"/>
        <w:ind w:firstLine="708"/>
        <w:contextualSpacing/>
        <w:jc w:val="both"/>
        <w:rPr>
          <w:rFonts w:ascii="Times New Roman" w:hAnsi="Times New Roman" w:cs="Times New Roman"/>
          <w:sz w:val="24"/>
          <w:szCs w:val="24"/>
        </w:rPr>
      </w:pPr>
      <w:r w:rsidRPr="00C10D72">
        <w:rPr>
          <w:rFonts w:ascii="Times New Roman" w:hAnsi="Times New Roman" w:cs="Times New Roman"/>
          <w:sz w:val="24"/>
          <w:szCs w:val="24"/>
        </w:rPr>
        <w:t>Объемы бюджетных ассигнований распределены следующим образом:</w:t>
      </w:r>
    </w:p>
    <w:p w14:paraId="1C5EF203" w14:textId="2A3CF731" w:rsidR="008C2829" w:rsidRPr="00C10D72" w:rsidRDefault="008C2829" w:rsidP="008C2829">
      <w:pPr>
        <w:spacing w:after="0"/>
        <w:contextualSpacing/>
        <w:jc w:val="center"/>
        <w:rPr>
          <w:rFonts w:ascii="Times New Roman" w:hAnsi="Times New Roman" w:cs="Times New Roman"/>
          <w:sz w:val="20"/>
          <w:szCs w:val="20"/>
        </w:rPr>
      </w:pPr>
      <w:r w:rsidRPr="00C10D72">
        <w:rPr>
          <w:rFonts w:ascii="Times New Roman" w:hAnsi="Times New Roman" w:cs="Times New Roman"/>
          <w:b/>
          <w:sz w:val="24"/>
          <w:szCs w:val="24"/>
        </w:rPr>
        <w:t xml:space="preserve">Объем бюджетных ассигнований и исполнение бюджета за 2021 год по основному исполнителю и соисполнителям муниципальной программы </w:t>
      </w:r>
      <w:r w:rsidR="00C10D72" w:rsidRPr="00C10D72">
        <w:rPr>
          <w:rFonts w:ascii="Times New Roman" w:hAnsi="Times New Roman" w:cs="Times New Roman"/>
          <w:b/>
          <w:sz w:val="24"/>
          <w:szCs w:val="24"/>
        </w:rPr>
        <w:t>«</w:t>
      </w:r>
      <w:r w:rsidRPr="00C10D72">
        <w:rPr>
          <w:rFonts w:ascii="Times New Roman" w:hAnsi="Times New Roman" w:cs="Times New Roman"/>
          <w:b/>
          <w:sz w:val="24"/>
          <w:szCs w:val="24"/>
        </w:rPr>
        <w:t>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r w:rsidR="00C10D72" w:rsidRPr="00C10D72">
        <w:rPr>
          <w:rFonts w:ascii="Times New Roman" w:hAnsi="Times New Roman" w:cs="Times New Roman"/>
          <w:b/>
          <w:sz w:val="24"/>
          <w:szCs w:val="24"/>
        </w:rPr>
        <w:t>»</w:t>
      </w:r>
      <w:r w:rsidRPr="00C10D72">
        <w:rPr>
          <w:rFonts w:ascii="Times New Roman" w:hAnsi="Times New Roman" w:cs="Times New Roman"/>
          <w:sz w:val="20"/>
          <w:szCs w:val="20"/>
        </w:rPr>
        <w:t xml:space="preserve">            </w:t>
      </w:r>
    </w:p>
    <w:p w14:paraId="01770F85" w14:textId="77777777" w:rsidR="008C2829" w:rsidRPr="00C10D72" w:rsidRDefault="008C2829" w:rsidP="008C2829">
      <w:pPr>
        <w:spacing w:after="0"/>
        <w:contextualSpacing/>
        <w:jc w:val="center"/>
        <w:rPr>
          <w:rFonts w:ascii="Times New Roman" w:hAnsi="Times New Roman" w:cs="Times New Roman"/>
          <w:sz w:val="20"/>
          <w:szCs w:val="20"/>
        </w:rPr>
      </w:pPr>
      <w:r w:rsidRPr="00C10D72">
        <w:rPr>
          <w:rFonts w:ascii="Times New Roman" w:hAnsi="Times New Roman" w:cs="Times New Roman"/>
          <w:sz w:val="20"/>
          <w:szCs w:val="20"/>
        </w:rPr>
        <w:t xml:space="preserve">                                                                                                                                                                           (тыс. рублей)</w:t>
      </w:r>
    </w:p>
    <w:tbl>
      <w:tblPr>
        <w:tblW w:w="10221" w:type="dxa"/>
        <w:tblInd w:w="93" w:type="dxa"/>
        <w:tblLayout w:type="fixed"/>
        <w:tblLook w:val="04A0" w:firstRow="1" w:lastRow="0" w:firstColumn="1" w:lastColumn="0" w:noHBand="0" w:noVBand="1"/>
      </w:tblPr>
      <w:tblGrid>
        <w:gridCol w:w="724"/>
        <w:gridCol w:w="4961"/>
        <w:gridCol w:w="1560"/>
        <w:gridCol w:w="1417"/>
        <w:gridCol w:w="1559"/>
      </w:tblGrid>
      <w:tr w:rsidR="008C2829" w:rsidRPr="00C10D72" w14:paraId="72B7E344" w14:textId="77777777" w:rsidTr="00855996">
        <w:trPr>
          <w:trHeight w:hRule="exact" w:val="866"/>
          <w:tblHead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4F9B1E28" w14:textId="77777777" w:rsidR="008C2829" w:rsidRPr="00C10D72" w:rsidRDefault="008C2829" w:rsidP="00855996">
            <w:pPr>
              <w:pStyle w:val="22"/>
              <w:shd w:val="clear" w:color="auto" w:fill="auto"/>
              <w:spacing w:line="240" w:lineRule="auto"/>
              <w:ind w:right="180"/>
              <w:contextualSpacing/>
              <w:jc w:val="both"/>
              <w:rPr>
                <w:sz w:val="20"/>
                <w:szCs w:val="20"/>
              </w:rPr>
            </w:pPr>
            <w:r w:rsidRPr="00C10D72">
              <w:rPr>
                <w:sz w:val="20"/>
                <w:szCs w:val="20"/>
              </w:rPr>
              <w:t>№ п/п</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0D142" w14:textId="77777777" w:rsidR="008C2829" w:rsidRPr="00C10D72" w:rsidRDefault="008C2829" w:rsidP="00855996">
            <w:pPr>
              <w:pStyle w:val="22"/>
              <w:shd w:val="clear" w:color="auto" w:fill="auto"/>
              <w:spacing w:line="240" w:lineRule="auto"/>
              <w:ind w:right="180"/>
              <w:contextualSpacing/>
              <w:jc w:val="both"/>
              <w:rPr>
                <w:sz w:val="20"/>
                <w:szCs w:val="20"/>
              </w:rPr>
            </w:pPr>
            <w:r w:rsidRPr="00C10D72">
              <w:rPr>
                <w:sz w:val="20"/>
                <w:szCs w:val="20"/>
              </w:rPr>
              <w:t>Наименование основного исполнителя, соисполнителя муниципальной программы</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7C87F0F" w14:textId="77777777" w:rsidR="008C2829" w:rsidRPr="00C10D72" w:rsidRDefault="008C2829" w:rsidP="00855996">
            <w:pPr>
              <w:pStyle w:val="22"/>
              <w:shd w:val="clear" w:color="auto" w:fill="auto"/>
              <w:spacing w:line="240" w:lineRule="auto"/>
              <w:ind w:right="180"/>
              <w:contextualSpacing/>
              <w:jc w:val="center"/>
              <w:rPr>
                <w:sz w:val="20"/>
                <w:szCs w:val="20"/>
              </w:rPr>
            </w:pPr>
            <w:r w:rsidRPr="00C10D72">
              <w:rPr>
                <w:sz w:val="20"/>
                <w:szCs w:val="20"/>
              </w:rPr>
              <w:t>Назначено на 2021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1BF3120" w14:textId="77777777" w:rsidR="008C2829" w:rsidRPr="00C10D72" w:rsidRDefault="008C2829" w:rsidP="00855996">
            <w:pPr>
              <w:pStyle w:val="22"/>
              <w:shd w:val="clear" w:color="auto" w:fill="auto"/>
              <w:spacing w:line="240" w:lineRule="auto"/>
              <w:ind w:right="-108"/>
              <w:jc w:val="center"/>
              <w:rPr>
                <w:sz w:val="20"/>
                <w:szCs w:val="20"/>
              </w:rPr>
            </w:pPr>
            <w:r w:rsidRPr="00C10D72">
              <w:rPr>
                <w:sz w:val="20"/>
                <w:szCs w:val="20"/>
              </w:rPr>
              <w:t>Исполнено за 2021 год</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2ECC67D3" w14:textId="77777777" w:rsidR="008C2829" w:rsidRPr="00C10D72" w:rsidRDefault="008C2829" w:rsidP="00855996">
            <w:pPr>
              <w:pStyle w:val="22"/>
              <w:shd w:val="clear" w:color="auto" w:fill="auto"/>
              <w:spacing w:line="240" w:lineRule="auto"/>
              <w:ind w:right="180"/>
              <w:contextualSpacing/>
              <w:jc w:val="center"/>
              <w:rPr>
                <w:sz w:val="20"/>
                <w:szCs w:val="20"/>
              </w:rPr>
            </w:pPr>
            <w:r w:rsidRPr="00C10D72">
              <w:rPr>
                <w:sz w:val="20"/>
                <w:szCs w:val="20"/>
              </w:rPr>
              <w:t>% исполнения</w:t>
            </w:r>
          </w:p>
        </w:tc>
      </w:tr>
      <w:tr w:rsidR="008C2829" w:rsidRPr="00C10D72" w14:paraId="76773674" w14:textId="77777777" w:rsidTr="00855996">
        <w:trPr>
          <w:trHeight w:hRule="exact" w:val="29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13968AD6" w14:textId="77777777" w:rsidR="008C2829" w:rsidRPr="00C10D72" w:rsidRDefault="008C2829" w:rsidP="00855996">
            <w:pPr>
              <w:spacing w:after="0" w:line="240" w:lineRule="auto"/>
              <w:contextualSpacing/>
              <w:jc w:val="center"/>
              <w:rPr>
                <w:rFonts w:ascii="Times New Roman" w:hAnsi="Times New Roman" w:cs="Times New Roman"/>
                <w:sz w:val="18"/>
                <w:szCs w:val="18"/>
              </w:rPr>
            </w:pPr>
            <w:r w:rsidRPr="00C10D72">
              <w:rPr>
                <w:rFonts w:ascii="Times New Roman" w:hAnsi="Times New Roman" w:cs="Times New Roman"/>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8F336" w14:textId="77777777" w:rsidR="008C2829" w:rsidRPr="00C10D72" w:rsidRDefault="008C2829" w:rsidP="00855996">
            <w:pPr>
              <w:spacing w:after="0" w:line="240" w:lineRule="auto"/>
              <w:contextualSpacing/>
              <w:jc w:val="center"/>
              <w:rPr>
                <w:rFonts w:ascii="Times New Roman" w:hAnsi="Times New Roman" w:cs="Times New Roman"/>
                <w:bCs/>
                <w:sz w:val="18"/>
                <w:szCs w:val="18"/>
              </w:rPr>
            </w:pPr>
            <w:r w:rsidRPr="00C10D72">
              <w:rPr>
                <w:rFonts w:ascii="Times New Roman" w:hAnsi="Times New Roman" w:cs="Times New Roman"/>
                <w:bCs/>
                <w:sz w:val="18"/>
                <w:szCs w:val="18"/>
              </w:rPr>
              <w:t>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1C770C53" w14:textId="77777777" w:rsidR="008C2829" w:rsidRPr="00C10D72" w:rsidRDefault="008C2829" w:rsidP="00855996">
            <w:pPr>
              <w:spacing w:after="0" w:line="240" w:lineRule="auto"/>
              <w:contextualSpacing/>
              <w:jc w:val="center"/>
              <w:rPr>
                <w:rFonts w:ascii="Times New Roman" w:hAnsi="Times New Roman" w:cs="Times New Roman"/>
                <w:sz w:val="18"/>
                <w:szCs w:val="18"/>
              </w:rPr>
            </w:pPr>
            <w:r w:rsidRPr="00C10D72">
              <w:rPr>
                <w:rFonts w:ascii="Times New Roman" w:hAnsi="Times New Roman" w:cs="Times New Roman"/>
                <w:sz w:val="18"/>
                <w:szCs w:val="18"/>
              </w:rPr>
              <w:t>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E209E5A" w14:textId="77777777" w:rsidR="008C2829" w:rsidRPr="00C10D72" w:rsidRDefault="008C2829" w:rsidP="00855996">
            <w:pPr>
              <w:spacing w:after="0" w:line="240" w:lineRule="auto"/>
              <w:contextualSpacing/>
              <w:jc w:val="center"/>
              <w:rPr>
                <w:rFonts w:ascii="Times New Roman" w:hAnsi="Times New Roman" w:cs="Times New Roman"/>
                <w:sz w:val="18"/>
                <w:szCs w:val="18"/>
              </w:rPr>
            </w:pPr>
            <w:r w:rsidRPr="00C10D72">
              <w:rPr>
                <w:rFonts w:ascii="Times New Roman" w:hAnsi="Times New Roman" w:cs="Times New Roman"/>
                <w:sz w:val="18"/>
                <w:szCs w:val="18"/>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6467A022" w14:textId="77777777" w:rsidR="008C2829" w:rsidRPr="00C10D72" w:rsidRDefault="008C2829" w:rsidP="00855996">
            <w:pPr>
              <w:spacing w:after="0" w:line="240" w:lineRule="auto"/>
              <w:contextualSpacing/>
              <w:jc w:val="center"/>
              <w:rPr>
                <w:rFonts w:ascii="Times New Roman" w:hAnsi="Times New Roman" w:cs="Times New Roman"/>
                <w:sz w:val="18"/>
                <w:szCs w:val="18"/>
              </w:rPr>
            </w:pPr>
            <w:r w:rsidRPr="00C10D72">
              <w:rPr>
                <w:rFonts w:ascii="Times New Roman" w:hAnsi="Times New Roman" w:cs="Times New Roman"/>
                <w:sz w:val="18"/>
                <w:szCs w:val="18"/>
              </w:rPr>
              <w:t>5</w:t>
            </w:r>
          </w:p>
        </w:tc>
      </w:tr>
      <w:tr w:rsidR="008C2829" w:rsidRPr="00C10D72" w14:paraId="3C2D9887" w14:textId="77777777" w:rsidTr="00855996">
        <w:trPr>
          <w:trHeight w:hRule="exact" w:val="339"/>
        </w:trPr>
        <w:tc>
          <w:tcPr>
            <w:tcW w:w="724" w:type="dxa"/>
            <w:tcBorders>
              <w:top w:val="single" w:sz="4" w:space="0" w:color="auto"/>
              <w:left w:val="single" w:sz="4" w:space="0" w:color="auto"/>
              <w:bottom w:val="single" w:sz="4" w:space="0" w:color="auto"/>
              <w:right w:val="single" w:sz="4" w:space="0" w:color="auto"/>
            </w:tcBorders>
            <w:shd w:val="clear" w:color="000000" w:fill="FFFFFF"/>
          </w:tcPr>
          <w:p w14:paraId="5670F4E1" w14:textId="77777777" w:rsidR="008C2829" w:rsidRPr="00C10D72" w:rsidRDefault="008C2829" w:rsidP="00855996">
            <w:pPr>
              <w:spacing w:after="0" w:line="240" w:lineRule="auto"/>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F3594" w14:textId="77777777" w:rsidR="008C2829" w:rsidRPr="00C10D72" w:rsidRDefault="008C2829" w:rsidP="00855996">
            <w:pPr>
              <w:spacing w:after="0" w:line="240" w:lineRule="auto"/>
              <w:contextualSpacing/>
              <w:jc w:val="both"/>
              <w:rPr>
                <w:rFonts w:ascii="Times New Roman" w:hAnsi="Times New Roman" w:cs="Times New Roman"/>
                <w:bCs/>
                <w:sz w:val="20"/>
                <w:szCs w:val="20"/>
              </w:rPr>
            </w:pPr>
            <w:r w:rsidRPr="00C10D72">
              <w:rPr>
                <w:rFonts w:ascii="Times New Roman" w:hAnsi="Times New Roman" w:cs="Times New Roman"/>
                <w:bCs/>
                <w:sz w:val="20"/>
                <w:szCs w:val="20"/>
              </w:rPr>
              <w:t xml:space="preserve">Всего по муниципальной программе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3674070"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9 729,89</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B1FE214"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9 698,22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130E77E"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99,67</w:t>
            </w:r>
          </w:p>
        </w:tc>
      </w:tr>
      <w:tr w:rsidR="008C2829" w:rsidRPr="00C10D72" w14:paraId="6BFEA068" w14:textId="77777777" w:rsidTr="00855996">
        <w:trPr>
          <w:trHeight w:hRule="exact" w:val="287"/>
        </w:trPr>
        <w:tc>
          <w:tcPr>
            <w:tcW w:w="724" w:type="dxa"/>
            <w:tcBorders>
              <w:top w:val="single" w:sz="4" w:space="0" w:color="auto"/>
              <w:left w:val="single" w:sz="4" w:space="0" w:color="auto"/>
              <w:bottom w:val="single" w:sz="4" w:space="0" w:color="000000"/>
              <w:right w:val="single" w:sz="4" w:space="0" w:color="000000"/>
            </w:tcBorders>
            <w:shd w:val="clear" w:color="000000" w:fill="FFFFFF"/>
          </w:tcPr>
          <w:p w14:paraId="3C413F05" w14:textId="77777777" w:rsidR="008C2829" w:rsidRPr="00C10D72" w:rsidRDefault="008C2829" w:rsidP="00855996">
            <w:pPr>
              <w:spacing w:after="0" w:line="240" w:lineRule="auto"/>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E1B83B3"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в том числе:</w:t>
            </w:r>
          </w:p>
        </w:tc>
        <w:tc>
          <w:tcPr>
            <w:tcW w:w="1560" w:type="dxa"/>
            <w:tcBorders>
              <w:top w:val="nil"/>
              <w:left w:val="nil"/>
              <w:bottom w:val="single" w:sz="4" w:space="0" w:color="auto"/>
              <w:right w:val="single" w:sz="4" w:space="0" w:color="auto"/>
            </w:tcBorders>
            <w:shd w:val="clear" w:color="000000" w:fill="FFFFFF"/>
            <w:noWrap/>
            <w:vAlign w:val="bottom"/>
            <w:hideMark/>
          </w:tcPr>
          <w:p w14:paraId="70983E8B" w14:textId="77777777" w:rsidR="008C2829" w:rsidRPr="00C10D72" w:rsidRDefault="008C2829" w:rsidP="00855996">
            <w:pPr>
              <w:rPr>
                <w:rFonts w:ascii="Times New Roman" w:hAnsi="Times New Roman" w:cs="Times New Roman"/>
              </w:rPr>
            </w:pPr>
            <w:r w:rsidRPr="00C10D7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BA45681" w14:textId="77777777" w:rsidR="008C2829" w:rsidRPr="00C10D72" w:rsidRDefault="008C2829" w:rsidP="00855996">
            <w:pPr>
              <w:rPr>
                <w:rFonts w:ascii="Times New Roman" w:hAnsi="Times New Roman" w:cs="Times New Roman"/>
              </w:rPr>
            </w:pPr>
            <w:r w:rsidRPr="00C10D72">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A975E05" w14:textId="77777777" w:rsidR="008C2829" w:rsidRPr="00C10D72" w:rsidRDefault="008C2829" w:rsidP="00855996">
            <w:pPr>
              <w:rPr>
                <w:rFonts w:ascii="Times New Roman" w:hAnsi="Times New Roman" w:cs="Times New Roman"/>
              </w:rPr>
            </w:pPr>
            <w:r w:rsidRPr="00C10D72">
              <w:rPr>
                <w:rFonts w:ascii="Times New Roman" w:hAnsi="Times New Roman" w:cs="Times New Roman"/>
              </w:rPr>
              <w:t> </w:t>
            </w:r>
          </w:p>
        </w:tc>
      </w:tr>
      <w:tr w:rsidR="008C2829" w:rsidRPr="00C10D72" w14:paraId="2F8AF68F" w14:textId="77777777" w:rsidTr="00855996">
        <w:trPr>
          <w:trHeight w:hRule="exact" w:val="765"/>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225CB7A2"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1.</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9FD9372"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Управление гражданской защиты и обеспечения безопасности населения администрации города Радужный (Администрация города Радужный)</w:t>
            </w:r>
          </w:p>
        </w:tc>
        <w:tc>
          <w:tcPr>
            <w:tcW w:w="1560" w:type="dxa"/>
            <w:tcBorders>
              <w:top w:val="nil"/>
              <w:left w:val="nil"/>
              <w:bottom w:val="single" w:sz="4" w:space="0" w:color="auto"/>
              <w:right w:val="single" w:sz="4" w:space="0" w:color="auto"/>
            </w:tcBorders>
            <w:shd w:val="clear" w:color="000000" w:fill="FFFFFF"/>
            <w:noWrap/>
            <w:vAlign w:val="bottom"/>
            <w:hideMark/>
          </w:tcPr>
          <w:p w14:paraId="700E7532"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2 004,72</w:t>
            </w:r>
          </w:p>
        </w:tc>
        <w:tc>
          <w:tcPr>
            <w:tcW w:w="1417" w:type="dxa"/>
            <w:tcBorders>
              <w:top w:val="nil"/>
              <w:left w:val="nil"/>
              <w:bottom w:val="single" w:sz="4" w:space="0" w:color="auto"/>
              <w:right w:val="single" w:sz="4" w:space="0" w:color="auto"/>
            </w:tcBorders>
            <w:shd w:val="clear" w:color="000000" w:fill="FFFFFF"/>
            <w:noWrap/>
            <w:vAlign w:val="bottom"/>
            <w:hideMark/>
          </w:tcPr>
          <w:p w14:paraId="75B2F7DF"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2 003,20</w:t>
            </w:r>
          </w:p>
        </w:tc>
        <w:tc>
          <w:tcPr>
            <w:tcW w:w="1559" w:type="dxa"/>
            <w:tcBorders>
              <w:top w:val="nil"/>
              <w:left w:val="nil"/>
              <w:bottom w:val="single" w:sz="4" w:space="0" w:color="auto"/>
              <w:right w:val="single" w:sz="4" w:space="0" w:color="auto"/>
            </w:tcBorders>
            <w:shd w:val="clear" w:color="000000" w:fill="FFFFFF"/>
            <w:noWrap/>
            <w:vAlign w:val="bottom"/>
            <w:hideMark/>
          </w:tcPr>
          <w:p w14:paraId="6DDC17D3"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99,92</w:t>
            </w:r>
          </w:p>
        </w:tc>
      </w:tr>
      <w:tr w:rsidR="008C2829" w:rsidRPr="00C10D72" w14:paraId="4ACB1099" w14:textId="77777777" w:rsidTr="00855996">
        <w:trPr>
          <w:trHeight w:hRule="exact" w:val="827"/>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01219E00"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2.</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1B71582" w14:textId="77777777" w:rsidR="008C2829" w:rsidRPr="00C10D72" w:rsidRDefault="008C2829" w:rsidP="00855996">
            <w:pPr>
              <w:spacing w:after="0" w:line="240" w:lineRule="auto"/>
              <w:contextualSpacing/>
              <w:jc w:val="both"/>
              <w:rPr>
                <w:rFonts w:ascii="Times New Roman" w:hAnsi="Times New Roman" w:cs="Times New Roman"/>
                <w:bCs/>
                <w:sz w:val="20"/>
                <w:szCs w:val="20"/>
              </w:rPr>
            </w:pPr>
            <w:r w:rsidRPr="00C10D72">
              <w:rPr>
                <w:rFonts w:ascii="Times New Roman" w:hAnsi="Times New Roman" w:cs="Times New Roman"/>
                <w:sz w:val="20"/>
                <w:szCs w:val="20"/>
                <w:lang w:eastAsia="ar-SA"/>
              </w:rPr>
              <w:t xml:space="preserve">МКУ </w:t>
            </w:r>
            <w:r w:rsidRPr="00C10D72">
              <w:rPr>
                <w:rFonts w:ascii="Times New Roman" w:hAnsi="Times New Roman" w:cs="Times New Roman"/>
                <w:sz w:val="20"/>
                <w:szCs w:val="20"/>
              </w:rPr>
              <w:t>«Управление материально-технического обеспечения деятельности органов местного самоуправления города Радужный»</w:t>
            </w:r>
            <w:r w:rsidRPr="00C10D72">
              <w:rPr>
                <w:rFonts w:ascii="Times New Roman" w:hAnsi="Times New Roman" w:cs="Times New Roman"/>
                <w:sz w:val="24"/>
                <w:szCs w:val="24"/>
              </w:rPr>
              <w:t xml:space="preserve"> </w:t>
            </w:r>
            <w:r w:rsidRPr="00C10D72">
              <w:rPr>
                <w:rFonts w:ascii="Times New Roman" w:hAnsi="Times New Roman" w:cs="Times New Roman"/>
                <w:sz w:val="20"/>
                <w:szCs w:val="20"/>
                <w:lang w:eastAsia="ar-SA"/>
              </w:rPr>
              <w:t>города Радужный</w:t>
            </w:r>
          </w:p>
        </w:tc>
        <w:tc>
          <w:tcPr>
            <w:tcW w:w="1560" w:type="dxa"/>
            <w:tcBorders>
              <w:top w:val="nil"/>
              <w:left w:val="nil"/>
              <w:bottom w:val="single" w:sz="4" w:space="0" w:color="auto"/>
              <w:right w:val="single" w:sz="4" w:space="0" w:color="auto"/>
            </w:tcBorders>
            <w:shd w:val="clear" w:color="000000" w:fill="FFFFFF"/>
            <w:noWrap/>
            <w:vAlign w:val="bottom"/>
            <w:hideMark/>
          </w:tcPr>
          <w:p w14:paraId="67C0D5D8"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175,10</w:t>
            </w:r>
          </w:p>
        </w:tc>
        <w:tc>
          <w:tcPr>
            <w:tcW w:w="1417" w:type="dxa"/>
            <w:tcBorders>
              <w:top w:val="nil"/>
              <w:left w:val="nil"/>
              <w:bottom w:val="single" w:sz="4" w:space="0" w:color="auto"/>
              <w:right w:val="single" w:sz="4" w:space="0" w:color="auto"/>
            </w:tcBorders>
            <w:shd w:val="clear" w:color="000000" w:fill="FFFFFF"/>
            <w:noWrap/>
            <w:vAlign w:val="bottom"/>
            <w:hideMark/>
          </w:tcPr>
          <w:p w14:paraId="6BD8BEF4"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170,07</w:t>
            </w:r>
          </w:p>
        </w:tc>
        <w:tc>
          <w:tcPr>
            <w:tcW w:w="1559" w:type="dxa"/>
            <w:tcBorders>
              <w:top w:val="nil"/>
              <w:left w:val="nil"/>
              <w:bottom w:val="single" w:sz="4" w:space="0" w:color="auto"/>
              <w:right w:val="single" w:sz="4" w:space="0" w:color="auto"/>
            </w:tcBorders>
            <w:shd w:val="clear" w:color="000000" w:fill="FFFFFF"/>
            <w:noWrap/>
            <w:vAlign w:val="bottom"/>
            <w:hideMark/>
          </w:tcPr>
          <w:p w14:paraId="7522956B"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97,13</w:t>
            </w:r>
          </w:p>
        </w:tc>
      </w:tr>
      <w:tr w:rsidR="008C2829" w:rsidRPr="00C10D72" w14:paraId="632842E5" w14:textId="77777777" w:rsidTr="00855996">
        <w:trPr>
          <w:trHeight w:hRule="exact" w:val="563"/>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6B48989E"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3.</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5B13D9D6"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Управление образования администрации города Радужный</w:t>
            </w:r>
          </w:p>
        </w:tc>
        <w:tc>
          <w:tcPr>
            <w:tcW w:w="1560" w:type="dxa"/>
            <w:tcBorders>
              <w:top w:val="nil"/>
              <w:left w:val="nil"/>
              <w:bottom w:val="single" w:sz="4" w:space="0" w:color="auto"/>
              <w:right w:val="single" w:sz="4" w:space="0" w:color="auto"/>
            </w:tcBorders>
            <w:shd w:val="clear" w:color="000000" w:fill="FFFFFF"/>
            <w:noWrap/>
            <w:vAlign w:val="bottom"/>
          </w:tcPr>
          <w:p w14:paraId="2398CB13"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2 477,87</w:t>
            </w:r>
          </w:p>
        </w:tc>
        <w:tc>
          <w:tcPr>
            <w:tcW w:w="1417" w:type="dxa"/>
            <w:tcBorders>
              <w:top w:val="nil"/>
              <w:left w:val="nil"/>
              <w:bottom w:val="single" w:sz="4" w:space="0" w:color="auto"/>
              <w:right w:val="single" w:sz="4" w:space="0" w:color="auto"/>
            </w:tcBorders>
            <w:shd w:val="clear" w:color="000000" w:fill="FFFFFF"/>
            <w:noWrap/>
            <w:vAlign w:val="bottom"/>
          </w:tcPr>
          <w:p w14:paraId="37B353B2"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2 477,86</w:t>
            </w:r>
          </w:p>
        </w:tc>
        <w:tc>
          <w:tcPr>
            <w:tcW w:w="1559" w:type="dxa"/>
            <w:tcBorders>
              <w:top w:val="nil"/>
              <w:left w:val="nil"/>
              <w:bottom w:val="single" w:sz="4" w:space="0" w:color="auto"/>
              <w:right w:val="single" w:sz="4" w:space="0" w:color="auto"/>
            </w:tcBorders>
            <w:shd w:val="clear" w:color="000000" w:fill="FFFFFF"/>
            <w:noWrap/>
            <w:vAlign w:val="bottom"/>
          </w:tcPr>
          <w:p w14:paraId="759EAB8D"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99,99</w:t>
            </w:r>
          </w:p>
        </w:tc>
      </w:tr>
      <w:tr w:rsidR="008C2829" w:rsidRPr="00FB6B92" w14:paraId="4167A7FD" w14:textId="77777777" w:rsidTr="00855996">
        <w:trPr>
          <w:trHeight w:hRule="exact" w:val="532"/>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1A9B4301"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t>4.</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6641D9" w14:textId="77777777" w:rsidR="008C2829" w:rsidRPr="00C10D72" w:rsidRDefault="008C2829" w:rsidP="00855996">
            <w:pPr>
              <w:spacing w:after="0" w:line="240" w:lineRule="auto"/>
              <w:contextualSpacing/>
              <w:jc w:val="both"/>
              <w:rPr>
                <w:rFonts w:ascii="Times New Roman" w:hAnsi="Times New Roman" w:cs="Times New Roman"/>
                <w:bCs/>
                <w:sz w:val="20"/>
                <w:szCs w:val="20"/>
              </w:rPr>
            </w:pPr>
            <w:r w:rsidRPr="00C10D72">
              <w:rPr>
                <w:rFonts w:ascii="Times New Roman" w:hAnsi="Times New Roman" w:cs="Times New Roman"/>
                <w:bCs/>
                <w:sz w:val="20"/>
                <w:szCs w:val="20"/>
              </w:rPr>
              <w:t>Управление культуры, спорта и молодежной политики администрации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5AF8FC6B"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2 041,93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CF885DE"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2 041,93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053445D5"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100,00</w:t>
            </w:r>
          </w:p>
        </w:tc>
      </w:tr>
      <w:tr w:rsidR="008C2829" w:rsidRPr="00FB6B92" w14:paraId="21629E41" w14:textId="77777777" w:rsidTr="00855996">
        <w:trPr>
          <w:trHeight w:hRule="exact" w:val="593"/>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40A463CF"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sz w:val="20"/>
                <w:szCs w:val="20"/>
              </w:rPr>
              <w:lastRenderedPageBreak/>
              <w:t>5.</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95E04D" w14:textId="77777777" w:rsidR="008C2829" w:rsidRPr="00C10D72" w:rsidRDefault="008C2829" w:rsidP="00855996">
            <w:pPr>
              <w:spacing w:after="0" w:line="240" w:lineRule="auto"/>
              <w:contextualSpacing/>
              <w:jc w:val="both"/>
              <w:rPr>
                <w:rFonts w:ascii="Times New Roman" w:hAnsi="Times New Roman" w:cs="Times New Roman"/>
                <w:sz w:val="20"/>
                <w:szCs w:val="20"/>
              </w:rPr>
            </w:pPr>
            <w:r w:rsidRPr="00C10D72">
              <w:rPr>
                <w:rFonts w:ascii="Times New Roman" w:hAnsi="Times New Roman" w:cs="Times New Roman"/>
                <w:bCs/>
                <w:sz w:val="20"/>
                <w:szCs w:val="20"/>
              </w:rPr>
              <w:t>Казённое учреждение «Дирекция единого заказчика по городскому хозяйству»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79CADD95"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3 030,27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76A3A7D1"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3 005,16</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F6A0584" w14:textId="77777777" w:rsidR="008C2829" w:rsidRPr="00C10D72" w:rsidRDefault="008C2829" w:rsidP="00855996">
            <w:pPr>
              <w:jc w:val="center"/>
              <w:rPr>
                <w:rFonts w:ascii="Times New Roman" w:hAnsi="Times New Roman" w:cs="Times New Roman"/>
                <w:sz w:val="20"/>
                <w:szCs w:val="20"/>
              </w:rPr>
            </w:pPr>
            <w:r w:rsidRPr="00C10D72">
              <w:rPr>
                <w:rFonts w:ascii="Times New Roman" w:hAnsi="Times New Roman" w:cs="Times New Roman"/>
                <w:sz w:val="20"/>
                <w:szCs w:val="20"/>
              </w:rPr>
              <w:t>99,17</w:t>
            </w:r>
          </w:p>
        </w:tc>
      </w:tr>
    </w:tbl>
    <w:p w14:paraId="5F5DDC7B" w14:textId="77777777" w:rsidR="008C2829" w:rsidRPr="008C2829" w:rsidRDefault="008C2829" w:rsidP="008C2829">
      <w:pPr>
        <w:ind w:firstLine="708"/>
        <w:contextualSpacing/>
        <w:jc w:val="center"/>
        <w:rPr>
          <w:rFonts w:ascii="Times New Roman" w:hAnsi="Times New Roman" w:cs="Times New Roman"/>
          <w:b/>
          <w:sz w:val="24"/>
          <w:szCs w:val="24"/>
          <w:highlight w:val="lightGray"/>
        </w:rPr>
      </w:pPr>
    </w:p>
    <w:p w14:paraId="2EE055B8" w14:textId="136FB5F2" w:rsidR="008C2829" w:rsidRPr="00C10D72" w:rsidRDefault="008C2829" w:rsidP="008C2829">
      <w:pPr>
        <w:ind w:firstLine="708"/>
        <w:contextualSpacing/>
        <w:jc w:val="center"/>
        <w:rPr>
          <w:rFonts w:ascii="Times New Roman" w:hAnsi="Times New Roman" w:cs="Times New Roman"/>
          <w:b/>
          <w:sz w:val="24"/>
          <w:szCs w:val="24"/>
        </w:rPr>
      </w:pPr>
      <w:r w:rsidRPr="00C10D72">
        <w:rPr>
          <w:rFonts w:ascii="Times New Roman" w:hAnsi="Times New Roman" w:cs="Times New Roman"/>
          <w:b/>
          <w:sz w:val="24"/>
          <w:szCs w:val="24"/>
        </w:rPr>
        <w:t xml:space="preserve">Структура расходов муниципальной программы </w:t>
      </w:r>
      <w:r w:rsidR="00C10D72" w:rsidRPr="00C10D72">
        <w:rPr>
          <w:rFonts w:ascii="Times New Roman" w:hAnsi="Times New Roman" w:cs="Times New Roman"/>
          <w:b/>
          <w:sz w:val="24"/>
          <w:szCs w:val="24"/>
        </w:rPr>
        <w:t>«</w:t>
      </w:r>
      <w:r w:rsidRPr="00C10D72">
        <w:rPr>
          <w:rFonts w:ascii="Times New Roman" w:hAnsi="Times New Roman" w:cs="Times New Roman"/>
          <w:b/>
          <w:sz w:val="24"/>
          <w:szCs w:val="24"/>
        </w:rPr>
        <w:t>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r w:rsidR="00C10D72" w:rsidRPr="00C10D72">
        <w:rPr>
          <w:rFonts w:ascii="Times New Roman" w:hAnsi="Times New Roman" w:cs="Times New Roman"/>
          <w:b/>
          <w:sz w:val="24"/>
          <w:szCs w:val="24"/>
        </w:rPr>
        <w:t>»</w:t>
      </w:r>
      <w:r w:rsidRPr="00C10D72">
        <w:rPr>
          <w:rFonts w:ascii="Times New Roman" w:hAnsi="Times New Roman" w:cs="Times New Roman"/>
          <w:b/>
          <w:sz w:val="24"/>
          <w:szCs w:val="24"/>
        </w:rPr>
        <w:t xml:space="preserve"> за 2021 год</w:t>
      </w:r>
    </w:p>
    <w:p w14:paraId="6F45310F" w14:textId="77777777" w:rsidR="008C2829" w:rsidRPr="00C10D72" w:rsidRDefault="008C2829" w:rsidP="008C2829">
      <w:pPr>
        <w:spacing w:after="0"/>
        <w:contextualSpacing/>
        <w:jc w:val="center"/>
        <w:rPr>
          <w:rFonts w:ascii="Times New Roman" w:hAnsi="Times New Roman" w:cs="Times New Roman"/>
          <w:sz w:val="20"/>
          <w:szCs w:val="20"/>
        </w:rPr>
      </w:pPr>
      <w:r w:rsidRPr="00C10D72">
        <w:rPr>
          <w:rFonts w:ascii="Times New Roman" w:hAnsi="Times New Roman" w:cs="Times New Roman"/>
          <w:sz w:val="20"/>
          <w:szCs w:val="20"/>
        </w:rPr>
        <w:t xml:space="preserve">                                                                                                                                                                           (тыс. рублей)</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276"/>
        <w:gridCol w:w="992"/>
        <w:gridCol w:w="1134"/>
        <w:gridCol w:w="850"/>
        <w:gridCol w:w="851"/>
        <w:gridCol w:w="992"/>
      </w:tblGrid>
      <w:tr w:rsidR="008C2829" w:rsidRPr="00C10D72" w14:paraId="30157EDA" w14:textId="77777777" w:rsidTr="00855996">
        <w:trPr>
          <w:trHeight w:hRule="exact" w:val="467"/>
          <w:tblHeader/>
        </w:trPr>
        <w:tc>
          <w:tcPr>
            <w:tcW w:w="568" w:type="dxa"/>
            <w:vMerge w:val="restart"/>
            <w:shd w:val="clear" w:color="auto" w:fill="auto"/>
            <w:vAlign w:val="center"/>
            <w:hideMark/>
          </w:tcPr>
          <w:p w14:paraId="4C77F5A6" w14:textId="77777777" w:rsidR="008C2829" w:rsidRPr="00C10D72" w:rsidRDefault="008C2829" w:rsidP="00855996">
            <w:pPr>
              <w:pStyle w:val="22"/>
              <w:shd w:val="clear" w:color="auto" w:fill="auto"/>
              <w:spacing w:line="276" w:lineRule="auto"/>
              <w:ind w:right="180"/>
              <w:contextualSpacing/>
              <w:jc w:val="both"/>
              <w:rPr>
                <w:sz w:val="20"/>
                <w:szCs w:val="20"/>
              </w:rPr>
            </w:pPr>
            <w:r w:rsidRPr="00C10D72">
              <w:rPr>
                <w:sz w:val="20"/>
                <w:szCs w:val="20"/>
              </w:rPr>
              <w:t>№ п/п</w:t>
            </w:r>
          </w:p>
        </w:tc>
        <w:tc>
          <w:tcPr>
            <w:tcW w:w="3969" w:type="dxa"/>
            <w:vMerge w:val="restart"/>
            <w:shd w:val="clear" w:color="auto" w:fill="auto"/>
            <w:vAlign w:val="center"/>
            <w:hideMark/>
          </w:tcPr>
          <w:p w14:paraId="3117BC0B" w14:textId="77777777" w:rsidR="008C2829" w:rsidRPr="00C10D72" w:rsidRDefault="008C2829" w:rsidP="00855996">
            <w:pPr>
              <w:pStyle w:val="22"/>
              <w:shd w:val="clear" w:color="auto" w:fill="auto"/>
              <w:spacing w:line="276" w:lineRule="auto"/>
              <w:ind w:right="180"/>
              <w:contextualSpacing/>
              <w:rPr>
                <w:sz w:val="20"/>
                <w:szCs w:val="20"/>
              </w:rPr>
            </w:pPr>
            <w:r w:rsidRPr="00C10D72">
              <w:rPr>
                <w:sz w:val="20"/>
                <w:szCs w:val="20"/>
              </w:rPr>
              <w:t>Наименование муниципальной программы, подпрограммы муниципальной программы</w:t>
            </w:r>
          </w:p>
        </w:tc>
        <w:tc>
          <w:tcPr>
            <w:tcW w:w="2268" w:type="dxa"/>
            <w:gridSpan w:val="2"/>
            <w:shd w:val="clear" w:color="auto" w:fill="auto"/>
            <w:vAlign w:val="center"/>
            <w:hideMark/>
          </w:tcPr>
          <w:p w14:paraId="7695CA8F" w14:textId="77777777" w:rsidR="008C2829" w:rsidRPr="00C10D72" w:rsidRDefault="008C2829" w:rsidP="00855996">
            <w:pPr>
              <w:spacing w:after="0" w:line="240" w:lineRule="auto"/>
              <w:jc w:val="center"/>
              <w:rPr>
                <w:rFonts w:ascii="Times New Roman" w:hAnsi="Times New Roman" w:cs="Times New Roman"/>
                <w:sz w:val="20"/>
                <w:szCs w:val="20"/>
              </w:rPr>
            </w:pPr>
            <w:r w:rsidRPr="00C10D72">
              <w:rPr>
                <w:rFonts w:ascii="Times New Roman" w:hAnsi="Times New Roman" w:cs="Times New Roman"/>
                <w:sz w:val="20"/>
                <w:szCs w:val="20"/>
              </w:rPr>
              <w:t>Назначено на 2021 год</w:t>
            </w:r>
          </w:p>
        </w:tc>
        <w:tc>
          <w:tcPr>
            <w:tcW w:w="1984" w:type="dxa"/>
            <w:gridSpan w:val="2"/>
            <w:shd w:val="clear" w:color="auto" w:fill="auto"/>
            <w:vAlign w:val="center"/>
            <w:hideMark/>
          </w:tcPr>
          <w:p w14:paraId="6B88C49C" w14:textId="77777777" w:rsidR="008C2829" w:rsidRPr="00C10D72" w:rsidRDefault="008C2829" w:rsidP="00855996">
            <w:pPr>
              <w:pStyle w:val="22"/>
              <w:shd w:val="clear" w:color="auto" w:fill="auto"/>
              <w:spacing w:line="240" w:lineRule="auto"/>
              <w:ind w:right="180"/>
              <w:jc w:val="center"/>
              <w:rPr>
                <w:sz w:val="20"/>
                <w:szCs w:val="20"/>
              </w:rPr>
            </w:pPr>
            <w:r w:rsidRPr="00C10D72">
              <w:rPr>
                <w:sz w:val="20"/>
                <w:szCs w:val="20"/>
              </w:rPr>
              <w:t xml:space="preserve">Исполнено за </w:t>
            </w:r>
          </w:p>
          <w:p w14:paraId="78EB8DD4" w14:textId="77777777" w:rsidR="008C2829" w:rsidRPr="00C10D72" w:rsidRDefault="008C2829" w:rsidP="00855996">
            <w:pPr>
              <w:spacing w:after="0" w:line="240" w:lineRule="auto"/>
              <w:jc w:val="center"/>
              <w:rPr>
                <w:rFonts w:ascii="Times New Roman" w:hAnsi="Times New Roman" w:cs="Times New Roman"/>
                <w:sz w:val="20"/>
                <w:szCs w:val="20"/>
              </w:rPr>
            </w:pPr>
            <w:r w:rsidRPr="00C10D72">
              <w:rPr>
                <w:rFonts w:ascii="Times New Roman" w:hAnsi="Times New Roman" w:cs="Times New Roman"/>
                <w:sz w:val="20"/>
                <w:szCs w:val="20"/>
              </w:rPr>
              <w:t>2021 год</w:t>
            </w:r>
          </w:p>
        </w:tc>
        <w:tc>
          <w:tcPr>
            <w:tcW w:w="851" w:type="dxa"/>
            <w:vMerge w:val="restart"/>
            <w:shd w:val="clear" w:color="auto" w:fill="auto"/>
            <w:vAlign w:val="center"/>
            <w:hideMark/>
          </w:tcPr>
          <w:p w14:paraId="7FACF346" w14:textId="77777777" w:rsidR="008C2829" w:rsidRPr="00C10D72" w:rsidRDefault="008C2829" w:rsidP="00855996">
            <w:pPr>
              <w:pStyle w:val="22"/>
              <w:shd w:val="clear" w:color="auto" w:fill="auto"/>
              <w:spacing w:line="276" w:lineRule="auto"/>
              <w:ind w:right="180"/>
              <w:contextualSpacing/>
              <w:jc w:val="center"/>
              <w:rPr>
                <w:sz w:val="18"/>
                <w:szCs w:val="18"/>
              </w:rPr>
            </w:pPr>
            <w:r w:rsidRPr="00C10D72">
              <w:rPr>
                <w:sz w:val="18"/>
                <w:szCs w:val="18"/>
              </w:rPr>
              <w:t>% исполнения</w:t>
            </w:r>
          </w:p>
        </w:tc>
        <w:tc>
          <w:tcPr>
            <w:tcW w:w="992" w:type="dxa"/>
            <w:vMerge w:val="restart"/>
            <w:shd w:val="clear" w:color="auto" w:fill="auto"/>
            <w:vAlign w:val="center"/>
          </w:tcPr>
          <w:p w14:paraId="28FDCEF9" w14:textId="77777777" w:rsidR="008C2829" w:rsidRPr="00C10D72" w:rsidRDefault="008C2829" w:rsidP="00855996">
            <w:pPr>
              <w:pStyle w:val="22"/>
              <w:shd w:val="clear" w:color="auto" w:fill="auto"/>
              <w:spacing w:line="276" w:lineRule="auto"/>
              <w:ind w:right="180"/>
              <w:contextualSpacing/>
              <w:jc w:val="center"/>
              <w:rPr>
                <w:sz w:val="18"/>
                <w:szCs w:val="18"/>
              </w:rPr>
            </w:pPr>
            <w:r w:rsidRPr="00C10D72">
              <w:rPr>
                <w:sz w:val="18"/>
                <w:szCs w:val="18"/>
              </w:rPr>
              <w:t>Отклонение,</w:t>
            </w:r>
          </w:p>
          <w:p w14:paraId="2BF9FAC1" w14:textId="77777777" w:rsidR="008C2829" w:rsidRPr="00C10D72" w:rsidRDefault="008C2829" w:rsidP="00855996">
            <w:pPr>
              <w:pStyle w:val="22"/>
              <w:shd w:val="clear" w:color="auto" w:fill="auto"/>
              <w:spacing w:line="276" w:lineRule="auto"/>
              <w:ind w:right="180"/>
              <w:contextualSpacing/>
              <w:jc w:val="center"/>
              <w:rPr>
                <w:sz w:val="20"/>
                <w:szCs w:val="20"/>
              </w:rPr>
            </w:pPr>
            <w:r w:rsidRPr="00C10D72">
              <w:rPr>
                <w:sz w:val="18"/>
                <w:szCs w:val="18"/>
              </w:rPr>
              <w:t>тыс. рублей</w:t>
            </w:r>
          </w:p>
        </w:tc>
      </w:tr>
      <w:tr w:rsidR="008C2829" w:rsidRPr="00C10D72" w14:paraId="554201CD" w14:textId="77777777" w:rsidTr="00855996">
        <w:trPr>
          <w:trHeight w:hRule="exact" w:val="1026"/>
          <w:tblHeader/>
        </w:trPr>
        <w:tc>
          <w:tcPr>
            <w:tcW w:w="568" w:type="dxa"/>
            <w:vMerge/>
            <w:vAlign w:val="center"/>
            <w:hideMark/>
          </w:tcPr>
          <w:p w14:paraId="43B048A3" w14:textId="77777777" w:rsidR="008C2829" w:rsidRPr="00C10D72" w:rsidRDefault="008C2829" w:rsidP="00855996">
            <w:pPr>
              <w:pStyle w:val="22"/>
              <w:shd w:val="clear" w:color="auto" w:fill="auto"/>
              <w:spacing w:line="276" w:lineRule="auto"/>
              <w:ind w:right="180"/>
              <w:contextualSpacing/>
              <w:jc w:val="both"/>
              <w:rPr>
                <w:sz w:val="20"/>
                <w:szCs w:val="20"/>
              </w:rPr>
            </w:pPr>
          </w:p>
        </w:tc>
        <w:tc>
          <w:tcPr>
            <w:tcW w:w="3969" w:type="dxa"/>
            <w:vMerge/>
            <w:vAlign w:val="center"/>
            <w:hideMark/>
          </w:tcPr>
          <w:p w14:paraId="5CDF6E14" w14:textId="77777777" w:rsidR="008C2829" w:rsidRPr="00C10D72" w:rsidRDefault="008C2829" w:rsidP="00855996">
            <w:pPr>
              <w:pStyle w:val="22"/>
              <w:shd w:val="clear" w:color="auto" w:fill="auto"/>
              <w:spacing w:line="276" w:lineRule="auto"/>
              <w:ind w:right="180"/>
              <w:contextualSpacing/>
              <w:jc w:val="both"/>
              <w:rPr>
                <w:sz w:val="20"/>
                <w:szCs w:val="20"/>
              </w:rPr>
            </w:pPr>
          </w:p>
        </w:tc>
        <w:tc>
          <w:tcPr>
            <w:tcW w:w="1276" w:type="dxa"/>
            <w:shd w:val="clear" w:color="auto" w:fill="auto"/>
            <w:vAlign w:val="center"/>
            <w:hideMark/>
          </w:tcPr>
          <w:p w14:paraId="028EDF71" w14:textId="77777777" w:rsidR="008C2829" w:rsidRPr="00C10D72" w:rsidRDefault="008C2829" w:rsidP="00855996">
            <w:pPr>
              <w:pStyle w:val="22"/>
              <w:shd w:val="clear" w:color="auto" w:fill="auto"/>
              <w:spacing w:line="276" w:lineRule="auto"/>
              <w:ind w:right="180"/>
              <w:contextualSpacing/>
              <w:jc w:val="both"/>
              <w:rPr>
                <w:sz w:val="18"/>
                <w:szCs w:val="18"/>
              </w:rPr>
            </w:pPr>
            <w:r w:rsidRPr="00C10D72">
              <w:rPr>
                <w:sz w:val="18"/>
                <w:szCs w:val="18"/>
              </w:rPr>
              <w:t>сумма, тыс. рублей</w:t>
            </w:r>
          </w:p>
        </w:tc>
        <w:tc>
          <w:tcPr>
            <w:tcW w:w="992" w:type="dxa"/>
            <w:shd w:val="clear" w:color="auto" w:fill="auto"/>
            <w:vAlign w:val="center"/>
            <w:hideMark/>
          </w:tcPr>
          <w:p w14:paraId="3E1EB44A" w14:textId="77777777" w:rsidR="008C2829" w:rsidRPr="00C10D72" w:rsidRDefault="008C2829" w:rsidP="00855996">
            <w:pPr>
              <w:ind w:left="-108"/>
              <w:contextualSpacing/>
              <w:jc w:val="center"/>
              <w:rPr>
                <w:rFonts w:ascii="Times New Roman" w:hAnsi="Times New Roman" w:cs="Times New Roman"/>
                <w:bCs/>
                <w:sz w:val="18"/>
                <w:szCs w:val="18"/>
                <w:lang w:val="en-US"/>
              </w:rPr>
            </w:pPr>
            <w:r w:rsidRPr="00C10D72">
              <w:rPr>
                <w:rFonts w:ascii="Times New Roman" w:hAnsi="Times New Roman" w:cs="Times New Roman"/>
                <w:bCs/>
                <w:sz w:val="18"/>
                <w:szCs w:val="18"/>
                <w:lang w:val="en-US"/>
              </w:rPr>
              <w:t xml:space="preserve">% к </w:t>
            </w:r>
            <w:proofErr w:type="spellStart"/>
            <w:r w:rsidRPr="00C10D72">
              <w:rPr>
                <w:rFonts w:ascii="Times New Roman" w:hAnsi="Times New Roman" w:cs="Times New Roman"/>
                <w:bCs/>
                <w:sz w:val="18"/>
                <w:szCs w:val="18"/>
                <w:lang w:val="en-US"/>
              </w:rPr>
              <w:t>общему</w:t>
            </w:r>
            <w:proofErr w:type="spellEnd"/>
            <w:r w:rsidRPr="00C10D72">
              <w:rPr>
                <w:rFonts w:ascii="Times New Roman" w:hAnsi="Times New Roman" w:cs="Times New Roman"/>
                <w:bCs/>
                <w:sz w:val="18"/>
                <w:szCs w:val="18"/>
              </w:rPr>
              <w:t xml:space="preserve"> </w:t>
            </w:r>
            <w:proofErr w:type="spellStart"/>
            <w:r w:rsidRPr="00C10D72">
              <w:rPr>
                <w:rFonts w:ascii="Times New Roman" w:hAnsi="Times New Roman" w:cs="Times New Roman"/>
                <w:bCs/>
                <w:sz w:val="18"/>
                <w:szCs w:val="18"/>
                <w:lang w:val="en-US"/>
              </w:rPr>
              <w:t>объему</w:t>
            </w:r>
            <w:proofErr w:type="spellEnd"/>
            <w:r w:rsidRPr="00C10D72">
              <w:rPr>
                <w:rFonts w:ascii="Times New Roman" w:hAnsi="Times New Roman" w:cs="Times New Roman"/>
                <w:bCs/>
                <w:sz w:val="18"/>
                <w:szCs w:val="18"/>
              </w:rPr>
              <w:t xml:space="preserve"> </w:t>
            </w:r>
            <w:proofErr w:type="spellStart"/>
            <w:r w:rsidRPr="00C10D72">
              <w:rPr>
                <w:rFonts w:ascii="Times New Roman" w:hAnsi="Times New Roman" w:cs="Times New Roman"/>
                <w:bCs/>
                <w:sz w:val="18"/>
                <w:szCs w:val="18"/>
                <w:lang w:val="en-US"/>
              </w:rPr>
              <w:t>расходов</w:t>
            </w:r>
            <w:proofErr w:type="spellEnd"/>
          </w:p>
        </w:tc>
        <w:tc>
          <w:tcPr>
            <w:tcW w:w="1134" w:type="dxa"/>
            <w:shd w:val="clear" w:color="auto" w:fill="auto"/>
            <w:vAlign w:val="center"/>
            <w:hideMark/>
          </w:tcPr>
          <w:p w14:paraId="3AF7443E" w14:textId="77777777" w:rsidR="008C2829" w:rsidRPr="00C10D72" w:rsidRDefault="008C2829" w:rsidP="00855996">
            <w:pPr>
              <w:pStyle w:val="22"/>
              <w:shd w:val="clear" w:color="auto" w:fill="auto"/>
              <w:spacing w:line="276" w:lineRule="auto"/>
              <w:ind w:right="180"/>
              <w:contextualSpacing/>
              <w:jc w:val="both"/>
              <w:rPr>
                <w:sz w:val="18"/>
                <w:szCs w:val="18"/>
              </w:rPr>
            </w:pPr>
            <w:r w:rsidRPr="00C10D72">
              <w:rPr>
                <w:sz w:val="18"/>
                <w:szCs w:val="18"/>
              </w:rPr>
              <w:t>сумма, тыс. рублей</w:t>
            </w:r>
          </w:p>
        </w:tc>
        <w:tc>
          <w:tcPr>
            <w:tcW w:w="850" w:type="dxa"/>
            <w:shd w:val="clear" w:color="auto" w:fill="auto"/>
            <w:vAlign w:val="center"/>
            <w:hideMark/>
          </w:tcPr>
          <w:p w14:paraId="3B01C256" w14:textId="77777777" w:rsidR="008C2829" w:rsidRPr="00C10D72" w:rsidRDefault="008C2829" w:rsidP="00855996">
            <w:pPr>
              <w:ind w:left="-108"/>
              <w:contextualSpacing/>
              <w:jc w:val="center"/>
              <w:rPr>
                <w:rFonts w:ascii="Times New Roman" w:hAnsi="Times New Roman" w:cs="Times New Roman"/>
                <w:bCs/>
                <w:sz w:val="18"/>
                <w:szCs w:val="18"/>
                <w:lang w:val="en-US"/>
              </w:rPr>
            </w:pPr>
            <w:r w:rsidRPr="00C10D72">
              <w:rPr>
                <w:rFonts w:ascii="Times New Roman" w:hAnsi="Times New Roman" w:cs="Times New Roman"/>
                <w:bCs/>
                <w:sz w:val="18"/>
                <w:szCs w:val="18"/>
                <w:lang w:val="en-US"/>
              </w:rPr>
              <w:t xml:space="preserve">% к </w:t>
            </w:r>
            <w:proofErr w:type="spellStart"/>
            <w:r w:rsidRPr="00C10D72">
              <w:rPr>
                <w:rFonts w:ascii="Times New Roman" w:hAnsi="Times New Roman" w:cs="Times New Roman"/>
                <w:bCs/>
                <w:sz w:val="18"/>
                <w:szCs w:val="18"/>
                <w:lang w:val="en-US"/>
              </w:rPr>
              <w:t>общему</w:t>
            </w:r>
            <w:proofErr w:type="spellEnd"/>
            <w:r w:rsidRPr="00C10D72">
              <w:rPr>
                <w:rFonts w:ascii="Times New Roman" w:hAnsi="Times New Roman" w:cs="Times New Roman"/>
                <w:bCs/>
                <w:sz w:val="18"/>
                <w:szCs w:val="18"/>
              </w:rPr>
              <w:t xml:space="preserve"> </w:t>
            </w:r>
            <w:proofErr w:type="spellStart"/>
            <w:r w:rsidRPr="00C10D72">
              <w:rPr>
                <w:rFonts w:ascii="Times New Roman" w:hAnsi="Times New Roman" w:cs="Times New Roman"/>
                <w:bCs/>
                <w:sz w:val="18"/>
                <w:szCs w:val="18"/>
                <w:lang w:val="en-US"/>
              </w:rPr>
              <w:t>объему</w:t>
            </w:r>
            <w:proofErr w:type="spellEnd"/>
            <w:r w:rsidRPr="00C10D72">
              <w:rPr>
                <w:rFonts w:ascii="Times New Roman" w:hAnsi="Times New Roman" w:cs="Times New Roman"/>
                <w:bCs/>
                <w:sz w:val="18"/>
                <w:szCs w:val="18"/>
              </w:rPr>
              <w:t xml:space="preserve"> </w:t>
            </w:r>
            <w:proofErr w:type="spellStart"/>
            <w:r w:rsidRPr="00C10D72">
              <w:rPr>
                <w:rFonts w:ascii="Times New Roman" w:hAnsi="Times New Roman" w:cs="Times New Roman"/>
                <w:bCs/>
                <w:sz w:val="18"/>
                <w:szCs w:val="18"/>
                <w:lang w:val="en-US"/>
              </w:rPr>
              <w:t>расходов</w:t>
            </w:r>
            <w:proofErr w:type="spellEnd"/>
          </w:p>
        </w:tc>
        <w:tc>
          <w:tcPr>
            <w:tcW w:w="851" w:type="dxa"/>
            <w:vMerge/>
            <w:shd w:val="clear" w:color="auto" w:fill="auto"/>
            <w:vAlign w:val="center"/>
            <w:hideMark/>
          </w:tcPr>
          <w:p w14:paraId="4D891F7A" w14:textId="77777777" w:rsidR="008C2829" w:rsidRPr="00C10D72" w:rsidRDefault="008C2829" w:rsidP="00855996">
            <w:pPr>
              <w:pStyle w:val="22"/>
              <w:shd w:val="clear" w:color="auto" w:fill="auto"/>
              <w:spacing w:line="276" w:lineRule="auto"/>
              <w:ind w:right="180"/>
              <w:contextualSpacing/>
              <w:jc w:val="both"/>
              <w:rPr>
                <w:sz w:val="20"/>
                <w:szCs w:val="20"/>
              </w:rPr>
            </w:pPr>
          </w:p>
        </w:tc>
        <w:tc>
          <w:tcPr>
            <w:tcW w:w="992" w:type="dxa"/>
            <w:vMerge/>
            <w:shd w:val="clear" w:color="auto" w:fill="auto"/>
            <w:vAlign w:val="center"/>
          </w:tcPr>
          <w:p w14:paraId="20897B0A" w14:textId="77777777" w:rsidR="008C2829" w:rsidRPr="00C10D72" w:rsidRDefault="008C2829" w:rsidP="00855996">
            <w:pPr>
              <w:pStyle w:val="22"/>
              <w:shd w:val="clear" w:color="auto" w:fill="auto"/>
              <w:spacing w:line="276" w:lineRule="auto"/>
              <w:ind w:right="180"/>
              <w:contextualSpacing/>
              <w:jc w:val="both"/>
              <w:rPr>
                <w:sz w:val="20"/>
                <w:szCs w:val="20"/>
              </w:rPr>
            </w:pPr>
          </w:p>
        </w:tc>
      </w:tr>
      <w:tr w:rsidR="008C2829" w:rsidRPr="00FB6B92" w14:paraId="35ED3972" w14:textId="77777777" w:rsidTr="00855996">
        <w:trPr>
          <w:trHeight w:hRule="exact" w:val="265"/>
          <w:tblHeader/>
        </w:trPr>
        <w:tc>
          <w:tcPr>
            <w:tcW w:w="568" w:type="dxa"/>
            <w:shd w:val="clear" w:color="auto" w:fill="auto"/>
            <w:vAlign w:val="center"/>
            <w:hideMark/>
          </w:tcPr>
          <w:p w14:paraId="604C0723" w14:textId="77777777" w:rsidR="008C2829" w:rsidRPr="00C10D72" w:rsidRDefault="008C2829" w:rsidP="00855996">
            <w:pPr>
              <w:contextualSpacing/>
              <w:jc w:val="center"/>
              <w:rPr>
                <w:rFonts w:ascii="Times New Roman" w:hAnsi="Times New Roman" w:cs="Times New Roman"/>
                <w:sz w:val="16"/>
                <w:szCs w:val="16"/>
                <w:lang w:val="en-US"/>
              </w:rPr>
            </w:pPr>
            <w:r w:rsidRPr="00C10D72">
              <w:rPr>
                <w:rFonts w:ascii="Times New Roman" w:hAnsi="Times New Roman" w:cs="Times New Roman"/>
                <w:sz w:val="16"/>
                <w:szCs w:val="16"/>
                <w:lang w:val="en-US"/>
              </w:rPr>
              <w:t>1</w:t>
            </w:r>
          </w:p>
        </w:tc>
        <w:tc>
          <w:tcPr>
            <w:tcW w:w="3969" w:type="dxa"/>
            <w:shd w:val="clear" w:color="auto" w:fill="auto"/>
            <w:vAlign w:val="center"/>
            <w:hideMark/>
          </w:tcPr>
          <w:p w14:paraId="5FBAB89B" w14:textId="77777777" w:rsidR="008C2829" w:rsidRPr="00C10D72" w:rsidRDefault="008C2829" w:rsidP="00855996">
            <w:pPr>
              <w:contextualSpacing/>
              <w:jc w:val="center"/>
              <w:rPr>
                <w:rFonts w:ascii="Times New Roman" w:hAnsi="Times New Roman" w:cs="Times New Roman"/>
                <w:sz w:val="16"/>
                <w:szCs w:val="16"/>
                <w:lang w:val="en-US"/>
              </w:rPr>
            </w:pPr>
            <w:r w:rsidRPr="00C10D72">
              <w:rPr>
                <w:rFonts w:ascii="Times New Roman" w:hAnsi="Times New Roman" w:cs="Times New Roman"/>
                <w:sz w:val="16"/>
                <w:szCs w:val="16"/>
                <w:lang w:val="en-US"/>
              </w:rPr>
              <w:t>2</w:t>
            </w:r>
          </w:p>
        </w:tc>
        <w:tc>
          <w:tcPr>
            <w:tcW w:w="1276" w:type="dxa"/>
            <w:shd w:val="clear" w:color="auto" w:fill="auto"/>
            <w:vAlign w:val="center"/>
            <w:hideMark/>
          </w:tcPr>
          <w:p w14:paraId="19490BEB" w14:textId="77777777" w:rsidR="008C2829" w:rsidRPr="00C10D72" w:rsidRDefault="008C2829" w:rsidP="00855996">
            <w:pPr>
              <w:ind w:left="-108"/>
              <w:contextualSpacing/>
              <w:jc w:val="center"/>
              <w:rPr>
                <w:rFonts w:ascii="Times New Roman" w:hAnsi="Times New Roman" w:cs="Times New Roman"/>
                <w:sz w:val="16"/>
                <w:szCs w:val="16"/>
                <w:lang w:val="en-US"/>
              </w:rPr>
            </w:pPr>
            <w:r w:rsidRPr="00C10D72">
              <w:rPr>
                <w:rFonts w:ascii="Times New Roman" w:hAnsi="Times New Roman" w:cs="Times New Roman"/>
                <w:sz w:val="16"/>
                <w:szCs w:val="16"/>
                <w:lang w:val="en-US"/>
              </w:rPr>
              <w:t>3</w:t>
            </w:r>
          </w:p>
        </w:tc>
        <w:tc>
          <w:tcPr>
            <w:tcW w:w="992" w:type="dxa"/>
            <w:shd w:val="clear" w:color="auto" w:fill="auto"/>
            <w:vAlign w:val="center"/>
            <w:hideMark/>
          </w:tcPr>
          <w:p w14:paraId="225B08A5" w14:textId="77777777" w:rsidR="008C2829" w:rsidRPr="00C10D72" w:rsidRDefault="008C2829" w:rsidP="00855996">
            <w:pPr>
              <w:ind w:left="-108"/>
              <w:contextualSpacing/>
              <w:jc w:val="center"/>
              <w:rPr>
                <w:rFonts w:ascii="Times New Roman" w:hAnsi="Times New Roman" w:cs="Times New Roman"/>
                <w:sz w:val="16"/>
                <w:szCs w:val="16"/>
                <w:lang w:val="en-US"/>
              </w:rPr>
            </w:pPr>
            <w:r w:rsidRPr="00C10D72">
              <w:rPr>
                <w:rFonts w:ascii="Times New Roman" w:hAnsi="Times New Roman" w:cs="Times New Roman"/>
                <w:sz w:val="16"/>
                <w:szCs w:val="16"/>
                <w:lang w:val="en-US"/>
              </w:rPr>
              <w:t>4</w:t>
            </w:r>
          </w:p>
        </w:tc>
        <w:tc>
          <w:tcPr>
            <w:tcW w:w="1134" w:type="dxa"/>
            <w:shd w:val="clear" w:color="auto" w:fill="auto"/>
            <w:vAlign w:val="center"/>
            <w:hideMark/>
          </w:tcPr>
          <w:p w14:paraId="1967665B" w14:textId="77777777" w:rsidR="008C2829" w:rsidRPr="00C10D72" w:rsidRDefault="008C2829" w:rsidP="00855996">
            <w:pPr>
              <w:contextualSpacing/>
              <w:jc w:val="center"/>
              <w:rPr>
                <w:rFonts w:ascii="Times New Roman" w:hAnsi="Times New Roman" w:cs="Times New Roman"/>
                <w:sz w:val="16"/>
                <w:szCs w:val="16"/>
                <w:lang w:val="en-US"/>
              </w:rPr>
            </w:pPr>
            <w:r w:rsidRPr="00C10D72">
              <w:rPr>
                <w:rFonts w:ascii="Times New Roman" w:hAnsi="Times New Roman" w:cs="Times New Roman"/>
                <w:sz w:val="16"/>
                <w:szCs w:val="16"/>
                <w:lang w:val="en-US"/>
              </w:rPr>
              <w:t>5</w:t>
            </w:r>
          </w:p>
        </w:tc>
        <w:tc>
          <w:tcPr>
            <w:tcW w:w="850" w:type="dxa"/>
            <w:shd w:val="clear" w:color="auto" w:fill="auto"/>
            <w:vAlign w:val="center"/>
            <w:hideMark/>
          </w:tcPr>
          <w:p w14:paraId="2ECE5E51" w14:textId="77777777" w:rsidR="008C2829" w:rsidRPr="00C10D72" w:rsidRDefault="008C2829" w:rsidP="00855996">
            <w:pPr>
              <w:contextualSpacing/>
              <w:jc w:val="center"/>
              <w:rPr>
                <w:rFonts w:ascii="Times New Roman" w:hAnsi="Times New Roman" w:cs="Times New Roman"/>
                <w:sz w:val="16"/>
                <w:szCs w:val="16"/>
                <w:lang w:val="en-US"/>
              </w:rPr>
            </w:pPr>
            <w:r w:rsidRPr="00C10D72">
              <w:rPr>
                <w:rFonts w:ascii="Times New Roman" w:hAnsi="Times New Roman" w:cs="Times New Roman"/>
                <w:sz w:val="16"/>
                <w:szCs w:val="16"/>
                <w:lang w:val="en-US"/>
              </w:rPr>
              <w:t>6</w:t>
            </w:r>
          </w:p>
        </w:tc>
        <w:tc>
          <w:tcPr>
            <w:tcW w:w="851" w:type="dxa"/>
            <w:shd w:val="clear" w:color="auto" w:fill="auto"/>
            <w:vAlign w:val="center"/>
            <w:hideMark/>
          </w:tcPr>
          <w:p w14:paraId="3E05182D" w14:textId="77777777" w:rsidR="008C2829" w:rsidRPr="00C10D72" w:rsidRDefault="008C2829" w:rsidP="00855996">
            <w:pPr>
              <w:contextualSpacing/>
              <w:jc w:val="center"/>
              <w:rPr>
                <w:rFonts w:ascii="Times New Roman" w:hAnsi="Times New Roman" w:cs="Times New Roman"/>
                <w:sz w:val="16"/>
                <w:szCs w:val="16"/>
              </w:rPr>
            </w:pPr>
            <w:r w:rsidRPr="00C10D72">
              <w:rPr>
                <w:rFonts w:ascii="Times New Roman" w:hAnsi="Times New Roman" w:cs="Times New Roman"/>
                <w:sz w:val="16"/>
                <w:szCs w:val="16"/>
              </w:rPr>
              <w:t>7</w:t>
            </w:r>
          </w:p>
        </w:tc>
        <w:tc>
          <w:tcPr>
            <w:tcW w:w="992" w:type="dxa"/>
            <w:shd w:val="clear" w:color="auto" w:fill="auto"/>
            <w:vAlign w:val="center"/>
            <w:hideMark/>
          </w:tcPr>
          <w:p w14:paraId="647D4C83" w14:textId="77777777" w:rsidR="008C2829" w:rsidRPr="00C10D72" w:rsidRDefault="008C2829" w:rsidP="00855996">
            <w:pPr>
              <w:contextualSpacing/>
              <w:jc w:val="center"/>
              <w:rPr>
                <w:rFonts w:ascii="Times New Roman" w:hAnsi="Times New Roman" w:cs="Times New Roman"/>
                <w:sz w:val="16"/>
                <w:szCs w:val="16"/>
              </w:rPr>
            </w:pPr>
            <w:r w:rsidRPr="00C10D72">
              <w:rPr>
                <w:rFonts w:ascii="Times New Roman" w:hAnsi="Times New Roman" w:cs="Times New Roman"/>
                <w:sz w:val="16"/>
                <w:szCs w:val="16"/>
              </w:rPr>
              <w:t>8</w:t>
            </w:r>
          </w:p>
        </w:tc>
      </w:tr>
      <w:tr w:rsidR="008C2829" w:rsidRPr="00FB6B92" w14:paraId="79738C97" w14:textId="77777777" w:rsidTr="00855996">
        <w:trPr>
          <w:trHeight w:hRule="exact" w:val="374"/>
        </w:trPr>
        <w:tc>
          <w:tcPr>
            <w:tcW w:w="568" w:type="dxa"/>
            <w:shd w:val="clear" w:color="auto" w:fill="auto"/>
            <w:vAlign w:val="center"/>
            <w:hideMark/>
          </w:tcPr>
          <w:p w14:paraId="68C1ADEB" w14:textId="77777777" w:rsidR="008C2829" w:rsidRPr="00AF6CAE" w:rsidRDefault="008C2829" w:rsidP="00855996">
            <w:pPr>
              <w:contextualSpacing/>
              <w:jc w:val="center"/>
              <w:rPr>
                <w:rFonts w:ascii="Times New Roman" w:hAnsi="Times New Roman" w:cs="Times New Roman"/>
                <w:sz w:val="20"/>
                <w:szCs w:val="20"/>
                <w:lang w:val="en-US"/>
              </w:rPr>
            </w:pPr>
          </w:p>
        </w:tc>
        <w:tc>
          <w:tcPr>
            <w:tcW w:w="3969" w:type="dxa"/>
            <w:shd w:val="clear" w:color="auto" w:fill="auto"/>
            <w:vAlign w:val="center"/>
            <w:hideMark/>
          </w:tcPr>
          <w:p w14:paraId="6939F29A" w14:textId="77777777" w:rsidR="008C2829" w:rsidRPr="00AF6CAE" w:rsidRDefault="008C2829" w:rsidP="00855996">
            <w:pPr>
              <w:contextualSpacing/>
              <w:rPr>
                <w:rFonts w:ascii="Times New Roman" w:hAnsi="Times New Roman" w:cs="Times New Roman"/>
                <w:sz w:val="20"/>
                <w:szCs w:val="20"/>
              </w:rPr>
            </w:pPr>
            <w:r w:rsidRPr="00AF6CAE">
              <w:rPr>
                <w:rFonts w:ascii="Times New Roman" w:hAnsi="Times New Roman" w:cs="Times New Roman"/>
                <w:sz w:val="20"/>
                <w:szCs w:val="20"/>
              </w:rPr>
              <w:t>Всего по муниципальной программе, в т.ч.:</w:t>
            </w:r>
          </w:p>
        </w:tc>
        <w:tc>
          <w:tcPr>
            <w:tcW w:w="1276" w:type="dxa"/>
            <w:shd w:val="clear" w:color="auto" w:fill="auto"/>
            <w:vAlign w:val="bottom"/>
            <w:hideMark/>
          </w:tcPr>
          <w:p w14:paraId="6F1CDCCD"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9 729,89</w:t>
            </w:r>
          </w:p>
        </w:tc>
        <w:tc>
          <w:tcPr>
            <w:tcW w:w="992" w:type="dxa"/>
            <w:shd w:val="clear" w:color="auto" w:fill="auto"/>
            <w:vAlign w:val="bottom"/>
            <w:hideMark/>
          </w:tcPr>
          <w:p w14:paraId="414FA307"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100</w:t>
            </w:r>
          </w:p>
        </w:tc>
        <w:tc>
          <w:tcPr>
            <w:tcW w:w="1134" w:type="dxa"/>
            <w:shd w:val="clear" w:color="auto" w:fill="auto"/>
            <w:vAlign w:val="bottom"/>
            <w:hideMark/>
          </w:tcPr>
          <w:p w14:paraId="272E1571"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9 698,22</w:t>
            </w:r>
          </w:p>
        </w:tc>
        <w:tc>
          <w:tcPr>
            <w:tcW w:w="850" w:type="dxa"/>
            <w:shd w:val="clear" w:color="auto" w:fill="auto"/>
            <w:vAlign w:val="bottom"/>
            <w:hideMark/>
          </w:tcPr>
          <w:p w14:paraId="2DF957FC"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100</w:t>
            </w:r>
          </w:p>
        </w:tc>
        <w:tc>
          <w:tcPr>
            <w:tcW w:w="851" w:type="dxa"/>
            <w:shd w:val="clear" w:color="auto" w:fill="auto"/>
            <w:vAlign w:val="bottom"/>
            <w:hideMark/>
          </w:tcPr>
          <w:p w14:paraId="51B12068"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99,67</w:t>
            </w:r>
          </w:p>
        </w:tc>
        <w:tc>
          <w:tcPr>
            <w:tcW w:w="992" w:type="dxa"/>
            <w:shd w:val="clear" w:color="auto" w:fill="auto"/>
            <w:vAlign w:val="bottom"/>
            <w:hideMark/>
          </w:tcPr>
          <w:p w14:paraId="13352906"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-31,67</w:t>
            </w:r>
          </w:p>
        </w:tc>
      </w:tr>
      <w:tr w:rsidR="00C10D72" w:rsidRPr="00FB6B92" w14:paraId="526E4060" w14:textId="77777777" w:rsidTr="00855996">
        <w:trPr>
          <w:trHeight w:hRule="exact" w:val="232"/>
        </w:trPr>
        <w:tc>
          <w:tcPr>
            <w:tcW w:w="568" w:type="dxa"/>
            <w:shd w:val="clear" w:color="auto" w:fill="auto"/>
            <w:vAlign w:val="center"/>
          </w:tcPr>
          <w:p w14:paraId="0622D57F" w14:textId="77777777" w:rsidR="00C10D72" w:rsidRPr="00AF6CAE" w:rsidRDefault="00C10D72" w:rsidP="00C10D72">
            <w:pPr>
              <w:contextualSpacing/>
              <w:jc w:val="center"/>
              <w:rPr>
                <w:rFonts w:ascii="Times New Roman" w:hAnsi="Times New Roman" w:cs="Times New Roman"/>
                <w:sz w:val="20"/>
                <w:szCs w:val="20"/>
                <w:lang w:val="en-US"/>
              </w:rPr>
            </w:pPr>
          </w:p>
        </w:tc>
        <w:tc>
          <w:tcPr>
            <w:tcW w:w="3969" w:type="dxa"/>
            <w:shd w:val="clear" w:color="auto" w:fill="auto"/>
          </w:tcPr>
          <w:p w14:paraId="01652D7A" w14:textId="2E6192D5" w:rsidR="00C10D72" w:rsidRPr="00AF6CAE" w:rsidRDefault="00C10D72" w:rsidP="00C10D72">
            <w:pPr>
              <w:spacing w:after="0" w:line="240" w:lineRule="auto"/>
              <w:rPr>
                <w:rFonts w:ascii="Times New Roman" w:hAnsi="Times New Roman" w:cs="Times New Roman"/>
                <w:sz w:val="20"/>
                <w:szCs w:val="20"/>
              </w:rPr>
            </w:pPr>
            <w:r w:rsidRPr="00AF6CAE">
              <w:rPr>
                <w:rFonts w:ascii="Times New Roman" w:hAnsi="Times New Roman" w:cs="Times New Roman"/>
                <w:sz w:val="20"/>
                <w:szCs w:val="20"/>
              </w:rPr>
              <w:t xml:space="preserve">- средства бюджета автономного округа </w:t>
            </w:r>
          </w:p>
        </w:tc>
        <w:tc>
          <w:tcPr>
            <w:tcW w:w="1276" w:type="dxa"/>
            <w:shd w:val="clear" w:color="auto" w:fill="auto"/>
            <w:vAlign w:val="bottom"/>
          </w:tcPr>
          <w:p w14:paraId="218E479C" w14:textId="704AB2AB"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473,57</w:t>
            </w:r>
          </w:p>
        </w:tc>
        <w:tc>
          <w:tcPr>
            <w:tcW w:w="992" w:type="dxa"/>
            <w:shd w:val="clear" w:color="auto" w:fill="auto"/>
            <w:vAlign w:val="bottom"/>
          </w:tcPr>
          <w:p w14:paraId="6A5DFE8B" w14:textId="7CB53A49"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1134" w:type="dxa"/>
            <w:shd w:val="clear" w:color="auto" w:fill="auto"/>
            <w:vAlign w:val="bottom"/>
          </w:tcPr>
          <w:p w14:paraId="32FAFBCB" w14:textId="4F89FF93"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473,57</w:t>
            </w:r>
          </w:p>
        </w:tc>
        <w:tc>
          <w:tcPr>
            <w:tcW w:w="850" w:type="dxa"/>
            <w:shd w:val="clear" w:color="auto" w:fill="auto"/>
            <w:vAlign w:val="bottom"/>
          </w:tcPr>
          <w:p w14:paraId="619A5C15" w14:textId="7C1E8A62"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851" w:type="dxa"/>
            <w:shd w:val="clear" w:color="auto" w:fill="auto"/>
            <w:vAlign w:val="bottom"/>
          </w:tcPr>
          <w:p w14:paraId="79CB7A73" w14:textId="3AAFC597"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100,00</w:t>
            </w:r>
          </w:p>
        </w:tc>
        <w:tc>
          <w:tcPr>
            <w:tcW w:w="992" w:type="dxa"/>
            <w:shd w:val="clear" w:color="auto" w:fill="auto"/>
            <w:vAlign w:val="bottom"/>
          </w:tcPr>
          <w:p w14:paraId="0E259267" w14:textId="043C1298"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0,00</w:t>
            </w:r>
          </w:p>
        </w:tc>
      </w:tr>
      <w:tr w:rsidR="008C2829" w:rsidRPr="00FB6B92" w14:paraId="06DD1AFB" w14:textId="77777777" w:rsidTr="00855996">
        <w:trPr>
          <w:trHeight w:hRule="exact" w:val="232"/>
        </w:trPr>
        <w:tc>
          <w:tcPr>
            <w:tcW w:w="568" w:type="dxa"/>
            <w:shd w:val="clear" w:color="auto" w:fill="auto"/>
            <w:vAlign w:val="center"/>
            <w:hideMark/>
          </w:tcPr>
          <w:p w14:paraId="60E56CA6" w14:textId="77777777" w:rsidR="008C2829" w:rsidRPr="00AF6CAE" w:rsidRDefault="008C2829" w:rsidP="00855996">
            <w:pPr>
              <w:contextualSpacing/>
              <w:jc w:val="center"/>
              <w:rPr>
                <w:rFonts w:ascii="Times New Roman" w:hAnsi="Times New Roman" w:cs="Times New Roman"/>
                <w:sz w:val="20"/>
                <w:szCs w:val="20"/>
                <w:lang w:val="en-US"/>
              </w:rPr>
            </w:pPr>
          </w:p>
        </w:tc>
        <w:tc>
          <w:tcPr>
            <w:tcW w:w="3969" w:type="dxa"/>
            <w:shd w:val="clear" w:color="auto" w:fill="auto"/>
            <w:hideMark/>
          </w:tcPr>
          <w:p w14:paraId="5C85F671" w14:textId="77777777" w:rsidR="008C2829" w:rsidRPr="00AF6CAE" w:rsidRDefault="008C2829" w:rsidP="00855996">
            <w:pPr>
              <w:spacing w:after="0" w:line="240" w:lineRule="auto"/>
              <w:rPr>
                <w:rFonts w:ascii="Times New Roman" w:hAnsi="Times New Roman" w:cs="Times New Roman"/>
                <w:sz w:val="20"/>
                <w:szCs w:val="20"/>
              </w:rPr>
            </w:pPr>
            <w:r w:rsidRPr="00AF6CAE">
              <w:rPr>
                <w:rFonts w:ascii="Times New Roman" w:hAnsi="Times New Roman" w:cs="Times New Roman"/>
                <w:sz w:val="20"/>
                <w:szCs w:val="20"/>
              </w:rPr>
              <w:t>- средства   бюджета города</w:t>
            </w:r>
          </w:p>
        </w:tc>
        <w:tc>
          <w:tcPr>
            <w:tcW w:w="1276" w:type="dxa"/>
            <w:shd w:val="clear" w:color="auto" w:fill="auto"/>
            <w:vAlign w:val="bottom"/>
            <w:hideMark/>
          </w:tcPr>
          <w:p w14:paraId="1A4C3A99"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9 256,32</w:t>
            </w:r>
          </w:p>
          <w:p w14:paraId="7970C87C" w14:textId="77777777" w:rsidR="008C2829" w:rsidRPr="00AF6CAE" w:rsidRDefault="008C2829" w:rsidP="00855996">
            <w:pPr>
              <w:jc w:val="center"/>
              <w:rPr>
                <w:rFonts w:ascii="Times New Roman" w:hAnsi="Times New Roman" w:cs="Times New Roman"/>
                <w:sz w:val="20"/>
                <w:szCs w:val="20"/>
              </w:rPr>
            </w:pPr>
          </w:p>
        </w:tc>
        <w:tc>
          <w:tcPr>
            <w:tcW w:w="992" w:type="dxa"/>
            <w:shd w:val="clear" w:color="auto" w:fill="auto"/>
            <w:vAlign w:val="bottom"/>
            <w:hideMark/>
          </w:tcPr>
          <w:p w14:paraId="76C83321"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1134" w:type="dxa"/>
            <w:shd w:val="clear" w:color="auto" w:fill="auto"/>
            <w:vAlign w:val="bottom"/>
            <w:hideMark/>
          </w:tcPr>
          <w:p w14:paraId="795E8361"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9 224,65</w:t>
            </w:r>
          </w:p>
        </w:tc>
        <w:tc>
          <w:tcPr>
            <w:tcW w:w="850" w:type="dxa"/>
            <w:shd w:val="clear" w:color="auto" w:fill="auto"/>
            <w:vAlign w:val="bottom"/>
            <w:hideMark/>
          </w:tcPr>
          <w:p w14:paraId="39E30CF6"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851" w:type="dxa"/>
            <w:shd w:val="clear" w:color="auto" w:fill="auto"/>
            <w:vAlign w:val="bottom"/>
            <w:hideMark/>
          </w:tcPr>
          <w:p w14:paraId="5675026C"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99,66</w:t>
            </w:r>
          </w:p>
        </w:tc>
        <w:tc>
          <w:tcPr>
            <w:tcW w:w="992" w:type="dxa"/>
            <w:shd w:val="clear" w:color="auto" w:fill="auto"/>
            <w:vAlign w:val="bottom"/>
            <w:hideMark/>
          </w:tcPr>
          <w:p w14:paraId="61EAC6E5"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-31,67</w:t>
            </w:r>
          </w:p>
        </w:tc>
      </w:tr>
      <w:tr w:rsidR="008C2829" w:rsidRPr="00FB6B92" w14:paraId="269D767B" w14:textId="77777777" w:rsidTr="00855996">
        <w:trPr>
          <w:trHeight w:hRule="exact" w:val="842"/>
        </w:trPr>
        <w:tc>
          <w:tcPr>
            <w:tcW w:w="568" w:type="dxa"/>
            <w:shd w:val="clear" w:color="auto" w:fill="auto"/>
            <w:vAlign w:val="center"/>
            <w:hideMark/>
          </w:tcPr>
          <w:p w14:paraId="62309E5A" w14:textId="77777777" w:rsidR="008C2829" w:rsidRPr="00AF6CAE" w:rsidRDefault="008C2829" w:rsidP="00855996">
            <w:pPr>
              <w:contextualSpacing/>
              <w:jc w:val="center"/>
              <w:rPr>
                <w:rFonts w:ascii="Times New Roman" w:hAnsi="Times New Roman" w:cs="Times New Roman"/>
                <w:sz w:val="20"/>
                <w:szCs w:val="20"/>
              </w:rPr>
            </w:pPr>
            <w:r w:rsidRPr="00AF6CAE">
              <w:rPr>
                <w:rFonts w:ascii="Times New Roman" w:hAnsi="Times New Roman" w:cs="Times New Roman"/>
                <w:sz w:val="20"/>
                <w:szCs w:val="20"/>
              </w:rPr>
              <w:t>1.</w:t>
            </w:r>
          </w:p>
        </w:tc>
        <w:tc>
          <w:tcPr>
            <w:tcW w:w="3969" w:type="dxa"/>
            <w:shd w:val="clear" w:color="auto" w:fill="auto"/>
            <w:vAlign w:val="center"/>
            <w:hideMark/>
          </w:tcPr>
          <w:p w14:paraId="7E37DE79" w14:textId="77777777" w:rsidR="008C2829" w:rsidRPr="00AF6CAE" w:rsidRDefault="008C2829" w:rsidP="00855996">
            <w:pPr>
              <w:contextualSpacing/>
              <w:rPr>
                <w:rFonts w:ascii="Times New Roman" w:hAnsi="Times New Roman" w:cs="Times New Roman"/>
                <w:sz w:val="20"/>
                <w:szCs w:val="20"/>
              </w:rPr>
            </w:pPr>
            <w:r w:rsidRPr="00AF6CAE">
              <w:rPr>
                <w:rFonts w:ascii="Times New Roman" w:hAnsi="Times New Roman" w:cs="Times New Roman"/>
                <w:sz w:val="20"/>
                <w:szCs w:val="20"/>
              </w:rPr>
              <w:t>Подпрограмма «Защита населения и территорий города Радужный от чрезвычайных ситуаций» всего, в т.ч.:</w:t>
            </w:r>
          </w:p>
        </w:tc>
        <w:tc>
          <w:tcPr>
            <w:tcW w:w="1276" w:type="dxa"/>
            <w:shd w:val="clear" w:color="auto" w:fill="auto"/>
            <w:vAlign w:val="bottom"/>
            <w:hideMark/>
          </w:tcPr>
          <w:p w14:paraId="405ECADB"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4 951,02</w:t>
            </w:r>
          </w:p>
        </w:tc>
        <w:tc>
          <w:tcPr>
            <w:tcW w:w="992" w:type="dxa"/>
            <w:shd w:val="clear" w:color="auto" w:fill="auto"/>
            <w:vAlign w:val="bottom"/>
            <w:hideMark/>
          </w:tcPr>
          <w:p w14:paraId="0F9919FD"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50,88</w:t>
            </w:r>
          </w:p>
        </w:tc>
        <w:tc>
          <w:tcPr>
            <w:tcW w:w="1134" w:type="dxa"/>
            <w:shd w:val="clear" w:color="auto" w:fill="auto"/>
            <w:vAlign w:val="bottom"/>
            <w:hideMark/>
          </w:tcPr>
          <w:p w14:paraId="7F86BDFF"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4 919,56</w:t>
            </w:r>
          </w:p>
        </w:tc>
        <w:tc>
          <w:tcPr>
            <w:tcW w:w="850" w:type="dxa"/>
            <w:shd w:val="clear" w:color="auto" w:fill="auto"/>
            <w:vAlign w:val="bottom"/>
            <w:hideMark/>
          </w:tcPr>
          <w:p w14:paraId="6F33DD97" w14:textId="77777777" w:rsidR="008C2829" w:rsidRPr="00AF6CAE" w:rsidRDefault="008C2829" w:rsidP="00855996">
            <w:pPr>
              <w:rPr>
                <w:rFonts w:ascii="Times New Roman" w:hAnsi="Times New Roman" w:cs="Times New Roman"/>
                <w:sz w:val="20"/>
                <w:szCs w:val="20"/>
              </w:rPr>
            </w:pPr>
            <w:r w:rsidRPr="00AF6CAE">
              <w:rPr>
                <w:rFonts w:ascii="Times New Roman" w:hAnsi="Times New Roman" w:cs="Times New Roman"/>
                <w:sz w:val="20"/>
                <w:szCs w:val="20"/>
              </w:rPr>
              <w:t>50,73</w:t>
            </w:r>
          </w:p>
        </w:tc>
        <w:tc>
          <w:tcPr>
            <w:tcW w:w="851" w:type="dxa"/>
            <w:shd w:val="clear" w:color="auto" w:fill="auto"/>
            <w:vAlign w:val="bottom"/>
            <w:hideMark/>
          </w:tcPr>
          <w:p w14:paraId="33C8D0BC"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99,36</w:t>
            </w:r>
          </w:p>
        </w:tc>
        <w:tc>
          <w:tcPr>
            <w:tcW w:w="992" w:type="dxa"/>
            <w:shd w:val="clear" w:color="auto" w:fill="auto"/>
            <w:vAlign w:val="bottom"/>
            <w:hideMark/>
          </w:tcPr>
          <w:p w14:paraId="39FC7EE9"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-31,46</w:t>
            </w:r>
          </w:p>
        </w:tc>
      </w:tr>
      <w:tr w:rsidR="00C10D72" w:rsidRPr="00FB6B92" w14:paraId="438EB3D7" w14:textId="77777777" w:rsidTr="00855996">
        <w:trPr>
          <w:trHeight w:hRule="exact" w:val="284"/>
        </w:trPr>
        <w:tc>
          <w:tcPr>
            <w:tcW w:w="568" w:type="dxa"/>
            <w:shd w:val="clear" w:color="auto" w:fill="auto"/>
            <w:vAlign w:val="center"/>
          </w:tcPr>
          <w:p w14:paraId="38260DB3" w14:textId="77777777" w:rsidR="00C10D72" w:rsidRPr="00AF6CAE" w:rsidRDefault="00C10D72" w:rsidP="00C10D72">
            <w:pPr>
              <w:contextualSpacing/>
              <w:jc w:val="center"/>
              <w:rPr>
                <w:rFonts w:ascii="Times New Roman" w:hAnsi="Times New Roman" w:cs="Times New Roman"/>
                <w:sz w:val="20"/>
                <w:szCs w:val="20"/>
              </w:rPr>
            </w:pPr>
          </w:p>
        </w:tc>
        <w:tc>
          <w:tcPr>
            <w:tcW w:w="3969" w:type="dxa"/>
            <w:shd w:val="clear" w:color="auto" w:fill="auto"/>
          </w:tcPr>
          <w:p w14:paraId="26E84C51" w14:textId="665F11C4" w:rsidR="00C10D72" w:rsidRPr="00AF6CAE" w:rsidRDefault="00C10D72" w:rsidP="00C10D72">
            <w:pPr>
              <w:spacing w:after="0" w:line="240" w:lineRule="auto"/>
              <w:rPr>
                <w:rFonts w:ascii="Times New Roman" w:hAnsi="Times New Roman" w:cs="Times New Roman"/>
                <w:sz w:val="20"/>
                <w:szCs w:val="20"/>
              </w:rPr>
            </w:pPr>
            <w:r w:rsidRPr="00AF6CAE">
              <w:rPr>
                <w:rFonts w:ascii="Times New Roman" w:hAnsi="Times New Roman" w:cs="Times New Roman"/>
                <w:sz w:val="20"/>
                <w:szCs w:val="20"/>
              </w:rPr>
              <w:t xml:space="preserve">- средства бюджета автономного округа </w:t>
            </w:r>
          </w:p>
        </w:tc>
        <w:tc>
          <w:tcPr>
            <w:tcW w:w="1276" w:type="dxa"/>
            <w:shd w:val="clear" w:color="auto" w:fill="auto"/>
            <w:vAlign w:val="bottom"/>
          </w:tcPr>
          <w:p w14:paraId="38C4936C" w14:textId="68396FA1"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473,57</w:t>
            </w:r>
          </w:p>
        </w:tc>
        <w:tc>
          <w:tcPr>
            <w:tcW w:w="992" w:type="dxa"/>
            <w:shd w:val="clear" w:color="auto" w:fill="auto"/>
            <w:vAlign w:val="bottom"/>
          </w:tcPr>
          <w:p w14:paraId="68586176" w14:textId="7E7C751C"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1134" w:type="dxa"/>
            <w:shd w:val="clear" w:color="auto" w:fill="auto"/>
            <w:vAlign w:val="bottom"/>
          </w:tcPr>
          <w:p w14:paraId="219FD3CB" w14:textId="07A5BC85"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473,57</w:t>
            </w:r>
          </w:p>
        </w:tc>
        <w:tc>
          <w:tcPr>
            <w:tcW w:w="850" w:type="dxa"/>
            <w:shd w:val="clear" w:color="auto" w:fill="auto"/>
            <w:vAlign w:val="bottom"/>
          </w:tcPr>
          <w:p w14:paraId="0B8CEA1E" w14:textId="7C3DEBD7"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851" w:type="dxa"/>
            <w:shd w:val="clear" w:color="auto" w:fill="auto"/>
            <w:vAlign w:val="bottom"/>
          </w:tcPr>
          <w:p w14:paraId="37FE2C6F" w14:textId="6E8D99C7"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100,00</w:t>
            </w:r>
          </w:p>
        </w:tc>
        <w:tc>
          <w:tcPr>
            <w:tcW w:w="992" w:type="dxa"/>
            <w:shd w:val="clear" w:color="auto" w:fill="auto"/>
            <w:vAlign w:val="bottom"/>
          </w:tcPr>
          <w:p w14:paraId="2CFB6642" w14:textId="49515F1A" w:rsidR="00C10D72" w:rsidRPr="00AF6CAE" w:rsidRDefault="00C10D72" w:rsidP="00C10D72">
            <w:pPr>
              <w:jc w:val="center"/>
              <w:rPr>
                <w:rFonts w:ascii="Times New Roman" w:hAnsi="Times New Roman" w:cs="Times New Roman"/>
                <w:sz w:val="20"/>
                <w:szCs w:val="20"/>
              </w:rPr>
            </w:pPr>
            <w:r w:rsidRPr="00AF6CAE">
              <w:rPr>
                <w:rFonts w:ascii="Times New Roman" w:hAnsi="Times New Roman" w:cs="Times New Roman"/>
                <w:sz w:val="20"/>
                <w:szCs w:val="20"/>
              </w:rPr>
              <w:t>0,00</w:t>
            </w:r>
          </w:p>
        </w:tc>
      </w:tr>
      <w:tr w:rsidR="008C2829" w:rsidRPr="00FB6B92" w14:paraId="5A42F674" w14:textId="77777777" w:rsidTr="00855996">
        <w:trPr>
          <w:trHeight w:hRule="exact" w:val="284"/>
        </w:trPr>
        <w:tc>
          <w:tcPr>
            <w:tcW w:w="568" w:type="dxa"/>
            <w:shd w:val="clear" w:color="auto" w:fill="auto"/>
            <w:vAlign w:val="center"/>
            <w:hideMark/>
          </w:tcPr>
          <w:p w14:paraId="01D70B41" w14:textId="77777777" w:rsidR="008C2829" w:rsidRPr="00AF6CAE" w:rsidRDefault="008C2829" w:rsidP="00855996">
            <w:pPr>
              <w:contextualSpacing/>
              <w:jc w:val="center"/>
              <w:rPr>
                <w:rFonts w:ascii="Times New Roman" w:hAnsi="Times New Roman" w:cs="Times New Roman"/>
                <w:sz w:val="20"/>
                <w:szCs w:val="20"/>
              </w:rPr>
            </w:pPr>
          </w:p>
        </w:tc>
        <w:tc>
          <w:tcPr>
            <w:tcW w:w="3969" w:type="dxa"/>
            <w:shd w:val="clear" w:color="auto" w:fill="auto"/>
            <w:hideMark/>
          </w:tcPr>
          <w:p w14:paraId="31D7636D" w14:textId="77777777" w:rsidR="008C2829" w:rsidRPr="00AF6CAE" w:rsidRDefault="008C2829" w:rsidP="00855996">
            <w:pPr>
              <w:spacing w:after="0" w:line="240" w:lineRule="auto"/>
              <w:rPr>
                <w:rFonts w:ascii="Times New Roman" w:hAnsi="Times New Roman" w:cs="Times New Roman"/>
                <w:sz w:val="20"/>
                <w:szCs w:val="20"/>
              </w:rPr>
            </w:pPr>
            <w:r w:rsidRPr="00AF6CAE">
              <w:rPr>
                <w:rFonts w:ascii="Times New Roman" w:hAnsi="Times New Roman" w:cs="Times New Roman"/>
                <w:sz w:val="20"/>
                <w:szCs w:val="20"/>
              </w:rPr>
              <w:t>- средства   бюджета города</w:t>
            </w:r>
          </w:p>
        </w:tc>
        <w:tc>
          <w:tcPr>
            <w:tcW w:w="1276" w:type="dxa"/>
            <w:shd w:val="clear" w:color="auto" w:fill="auto"/>
            <w:vAlign w:val="bottom"/>
            <w:hideMark/>
          </w:tcPr>
          <w:p w14:paraId="2F0E29E3"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4 477,45</w:t>
            </w:r>
          </w:p>
        </w:tc>
        <w:tc>
          <w:tcPr>
            <w:tcW w:w="992" w:type="dxa"/>
            <w:shd w:val="clear" w:color="auto" w:fill="auto"/>
            <w:vAlign w:val="bottom"/>
            <w:hideMark/>
          </w:tcPr>
          <w:p w14:paraId="4D69B96A"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1134" w:type="dxa"/>
            <w:shd w:val="clear" w:color="auto" w:fill="auto"/>
            <w:vAlign w:val="bottom"/>
            <w:hideMark/>
          </w:tcPr>
          <w:p w14:paraId="6BFAEA14"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4 445,99</w:t>
            </w:r>
          </w:p>
        </w:tc>
        <w:tc>
          <w:tcPr>
            <w:tcW w:w="850" w:type="dxa"/>
            <w:shd w:val="clear" w:color="auto" w:fill="auto"/>
            <w:vAlign w:val="bottom"/>
            <w:hideMark/>
          </w:tcPr>
          <w:p w14:paraId="13F2E18D"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851" w:type="dxa"/>
            <w:shd w:val="clear" w:color="auto" w:fill="auto"/>
            <w:vAlign w:val="bottom"/>
            <w:hideMark/>
          </w:tcPr>
          <w:p w14:paraId="67C3A16E"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99,30</w:t>
            </w:r>
          </w:p>
        </w:tc>
        <w:tc>
          <w:tcPr>
            <w:tcW w:w="992" w:type="dxa"/>
            <w:shd w:val="clear" w:color="auto" w:fill="auto"/>
            <w:vAlign w:val="bottom"/>
            <w:hideMark/>
          </w:tcPr>
          <w:p w14:paraId="5714F68A"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-31,46</w:t>
            </w:r>
          </w:p>
        </w:tc>
      </w:tr>
      <w:tr w:rsidR="008C2829" w:rsidRPr="00FB6B92" w14:paraId="6CEFA987" w14:textId="77777777" w:rsidTr="00855996">
        <w:trPr>
          <w:trHeight w:hRule="exact" w:val="775"/>
        </w:trPr>
        <w:tc>
          <w:tcPr>
            <w:tcW w:w="568" w:type="dxa"/>
            <w:shd w:val="clear" w:color="auto" w:fill="auto"/>
            <w:vAlign w:val="center"/>
            <w:hideMark/>
          </w:tcPr>
          <w:p w14:paraId="5E59A83F" w14:textId="77777777" w:rsidR="008C2829" w:rsidRPr="00AF6CAE" w:rsidRDefault="008C2829" w:rsidP="00855996">
            <w:pPr>
              <w:contextualSpacing/>
              <w:jc w:val="center"/>
              <w:rPr>
                <w:rFonts w:ascii="Times New Roman" w:hAnsi="Times New Roman" w:cs="Times New Roman"/>
                <w:sz w:val="20"/>
                <w:szCs w:val="20"/>
              </w:rPr>
            </w:pPr>
            <w:r w:rsidRPr="00AF6CAE">
              <w:rPr>
                <w:rFonts w:ascii="Times New Roman" w:hAnsi="Times New Roman" w:cs="Times New Roman"/>
                <w:sz w:val="20"/>
                <w:szCs w:val="20"/>
              </w:rPr>
              <w:t>2.</w:t>
            </w:r>
          </w:p>
        </w:tc>
        <w:tc>
          <w:tcPr>
            <w:tcW w:w="3969" w:type="dxa"/>
            <w:shd w:val="clear" w:color="auto" w:fill="auto"/>
            <w:vAlign w:val="center"/>
            <w:hideMark/>
          </w:tcPr>
          <w:p w14:paraId="309854C0" w14:textId="77777777" w:rsidR="008C2829" w:rsidRPr="00AF6CAE" w:rsidRDefault="008C2829" w:rsidP="00855996">
            <w:pPr>
              <w:contextualSpacing/>
              <w:rPr>
                <w:rFonts w:ascii="Times New Roman" w:hAnsi="Times New Roman" w:cs="Times New Roman"/>
                <w:sz w:val="20"/>
                <w:szCs w:val="20"/>
              </w:rPr>
            </w:pPr>
            <w:r w:rsidRPr="00AF6CAE">
              <w:rPr>
                <w:rFonts w:ascii="Times New Roman" w:hAnsi="Times New Roman" w:cs="Times New Roman"/>
                <w:sz w:val="20"/>
                <w:szCs w:val="20"/>
              </w:rPr>
              <w:t>Подпрограмма «Обеспечение первичных мер пожарной безопасности в городе Радужный» всего, в т.ч.:</w:t>
            </w:r>
          </w:p>
        </w:tc>
        <w:tc>
          <w:tcPr>
            <w:tcW w:w="1276" w:type="dxa"/>
            <w:shd w:val="clear" w:color="auto" w:fill="auto"/>
            <w:vAlign w:val="bottom"/>
            <w:hideMark/>
          </w:tcPr>
          <w:p w14:paraId="5EF817C0"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4 778,87</w:t>
            </w:r>
          </w:p>
        </w:tc>
        <w:tc>
          <w:tcPr>
            <w:tcW w:w="992" w:type="dxa"/>
            <w:shd w:val="clear" w:color="auto" w:fill="auto"/>
            <w:vAlign w:val="bottom"/>
            <w:hideMark/>
          </w:tcPr>
          <w:p w14:paraId="6EB3FDF5"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49,12</w:t>
            </w:r>
          </w:p>
        </w:tc>
        <w:tc>
          <w:tcPr>
            <w:tcW w:w="1134" w:type="dxa"/>
            <w:shd w:val="clear" w:color="auto" w:fill="auto"/>
            <w:vAlign w:val="bottom"/>
            <w:hideMark/>
          </w:tcPr>
          <w:p w14:paraId="0A229EB6"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4 778,66</w:t>
            </w:r>
          </w:p>
        </w:tc>
        <w:tc>
          <w:tcPr>
            <w:tcW w:w="850" w:type="dxa"/>
            <w:shd w:val="clear" w:color="auto" w:fill="auto"/>
            <w:vAlign w:val="bottom"/>
            <w:hideMark/>
          </w:tcPr>
          <w:p w14:paraId="6D2F6596"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49,27</w:t>
            </w:r>
          </w:p>
        </w:tc>
        <w:tc>
          <w:tcPr>
            <w:tcW w:w="851" w:type="dxa"/>
            <w:shd w:val="clear" w:color="auto" w:fill="auto"/>
            <w:vAlign w:val="bottom"/>
            <w:hideMark/>
          </w:tcPr>
          <w:p w14:paraId="4E59118B"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99,99</w:t>
            </w:r>
          </w:p>
        </w:tc>
        <w:tc>
          <w:tcPr>
            <w:tcW w:w="992" w:type="dxa"/>
            <w:shd w:val="clear" w:color="auto" w:fill="auto"/>
            <w:vAlign w:val="bottom"/>
            <w:hideMark/>
          </w:tcPr>
          <w:p w14:paraId="4A02EA9F"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-0,19</w:t>
            </w:r>
          </w:p>
        </w:tc>
      </w:tr>
      <w:tr w:rsidR="008C2829" w:rsidRPr="00FB6B92" w14:paraId="2B0C7D4A" w14:textId="77777777" w:rsidTr="00855996">
        <w:trPr>
          <w:trHeight w:hRule="exact" w:val="310"/>
        </w:trPr>
        <w:tc>
          <w:tcPr>
            <w:tcW w:w="568" w:type="dxa"/>
            <w:shd w:val="clear" w:color="auto" w:fill="auto"/>
            <w:vAlign w:val="center"/>
            <w:hideMark/>
          </w:tcPr>
          <w:p w14:paraId="4147A318" w14:textId="77777777" w:rsidR="008C2829" w:rsidRPr="00AF6CAE" w:rsidRDefault="008C2829" w:rsidP="00855996">
            <w:pPr>
              <w:contextualSpacing/>
              <w:jc w:val="center"/>
              <w:rPr>
                <w:rFonts w:ascii="Times New Roman" w:hAnsi="Times New Roman" w:cs="Times New Roman"/>
                <w:sz w:val="20"/>
                <w:szCs w:val="20"/>
              </w:rPr>
            </w:pPr>
          </w:p>
        </w:tc>
        <w:tc>
          <w:tcPr>
            <w:tcW w:w="3969" w:type="dxa"/>
            <w:shd w:val="clear" w:color="auto" w:fill="auto"/>
            <w:hideMark/>
          </w:tcPr>
          <w:p w14:paraId="74489DB7" w14:textId="77777777" w:rsidR="008C2829" w:rsidRPr="00AF6CAE" w:rsidRDefault="008C2829" w:rsidP="00855996">
            <w:pPr>
              <w:spacing w:after="0" w:line="240" w:lineRule="auto"/>
              <w:rPr>
                <w:rFonts w:ascii="Times New Roman" w:hAnsi="Times New Roman" w:cs="Times New Roman"/>
                <w:sz w:val="20"/>
                <w:szCs w:val="20"/>
              </w:rPr>
            </w:pPr>
            <w:r w:rsidRPr="00AF6CAE">
              <w:rPr>
                <w:rFonts w:ascii="Times New Roman" w:hAnsi="Times New Roman" w:cs="Times New Roman"/>
                <w:sz w:val="20"/>
                <w:szCs w:val="20"/>
              </w:rPr>
              <w:t>- средства   бюджета города</w:t>
            </w:r>
          </w:p>
        </w:tc>
        <w:tc>
          <w:tcPr>
            <w:tcW w:w="1276" w:type="dxa"/>
            <w:shd w:val="clear" w:color="auto" w:fill="auto"/>
            <w:vAlign w:val="bottom"/>
            <w:hideMark/>
          </w:tcPr>
          <w:p w14:paraId="20D7790F"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4 778,87</w:t>
            </w:r>
          </w:p>
        </w:tc>
        <w:tc>
          <w:tcPr>
            <w:tcW w:w="992" w:type="dxa"/>
            <w:shd w:val="clear" w:color="auto" w:fill="auto"/>
            <w:vAlign w:val="bottom"/>
            <w:hideMark/>
          </w:tcPr>
          <w:p w14:paraId="054BE66E"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1134" w:type="dxa"/>
            <w:shd w:val="clear" w:color="auto" w:fill="auto"/>
            <w:vAlign w:val="bottom"/>
            <w:hideMark/>
          </w:tcPr>
          <w:p w14:paraId="4BD3C35B"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4 778,66</w:t>
            </w:r>
          </w:p>
        </w:tc>
        <w:tc>
          <w:tcPr>
            <w:tcW w:w="850" w:type="dxa"/>
            <w:shd w:val="clear" w:color="auto" w:fill="auto"/>
            <w:vAlign w:val="bottom"/>
            <w:hideMark/>
          </w:tcPr>
          <w:p w14:paraId="15FA5925"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х</w:t>
            </w:r>
          </w:p>
        </w:tc>
        <w:tc>
          <w:tcPr>
            <w:tcW w:w="851" w:type="dxa"/>
            <w:shd w:val="clear" w:color="auto" w:fill="auto"/>
            <w:vAlign w:val="bottom"/>
            <w:hideMark/>
          </w:tcPr>
          <w:p w14:paraId="403AA72D"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99,99</w:t>
            </w:r>
          </w:p>
        </w:tc>
        <w:tc>
          <w:tcPr>
            <w:tcW w:w="992" w:type="dxa"/>
            <w:shd w:val="clear" w:color="auto" w:fill="auto"/>
            <w:vAlign w:val="bottom"/>
            <w:hideMark/>
          </w:tcPr>
          <w:p w14:paraId="252C2ECF" w14:textId="77777777" w:rsidR="008C2829" w:rsidRPr="00AF6CAE" w:rsidRDefault="008C2829" w:rsidP="00855996">
            <w:pPr>
              <w:jc w:val="center"/>
              <w:rPr>
                <w:rFonts w:ascii="Times New Roman" w:hAnsi="Times New Roman" w:cs="Times New Roman"/>
                <w:sz w:val="20"/>
                <w:szCs w:val="20"/>
              </w:rPr>
            </w:pPr>
            <w:r w:rsidRPr="00AF6CAE">
              <w:rPr>
                <w:rFonts w:ascii="Times New Roman" w:hAnsi="Times New Roman" w:cs="Times New Roman"/>
                <w:sz w:val="20"/>
                <w:szCs w:val="20"/>
              </w:rPr>
              <w:t>-0,19</w:t>
            </w:r>
          </w:p>
        </w:tc>
      </w:tr>
    </w:tbl>
    <w:p w14:paraId="0FA572D0" w14:textId="77777777" w:rsidR="008C2829" w:rsidRPr="008C2829" w:rsidRDefault="008C2829" w:rsidP="008C2829">
      <w:pPr>
        <w:pStyle w:val="a7"/>
        <w:tabs>
          <w:tab w:val="left" w:pos="0"/>
        </w:tabs>
        <w:suppressAutoHyphens/>
        <w:spacing w:before="0" w:beforeAutospacing="0" w:after="0" w:afterAutospacing="0" w:line="276" w:lineRule="auto"/>
        <w:ind w:firstLine="709"/>
        <w:jc w:val="both"/>
        <w:rPr>
          <w:highlight w:val="lightGray"/>
        </w:rPr>
      </w:pPr>
    </w:p>
    <w:p w14:paraId="7FB6A603" w14:textId="0A17971C" w:rsidR="008C2829" w:rsidRPr="00AF6CAE" w:rsidRDefault="008C2829" w:rsidP="00AF6CAE">
      <w:pPr>
        <w:autoSpaceDE w:val="0"/>
        <w:autoSpaceDN w:val="0"/>
        <w:adjustRightInd w:val="0"/>
        <w:ind w:firstLine="708"/>
        <w:contextualSpacing/>
        <w:jc w:val="both"/>
        <w:rPr>
          <w:rFonts w:ascii="Times New Roman" w:hAnsi="Times New Roman" w:cs="Times New Roman"/>
          <w:sz w:val="24"/>
          <w:szCs w:val="24"/>
        </w:rPr>
      </w:pPr>
      <w:r w:rsidRPr="00AF6CAE">
        <w:rPr>
          <w:rFonts w:ascii="Times New Roman" w:eastAsia="Times New Roman" w:hAnsi="Times New Roman" w:cs="Times New Roman"/>
          <w:b/>
          <w:i/>
          <w:sz w:val="24"/>
          <w:szCs w:val="24"/>
          <w:lang w:eastAsia="ru-RU"/>
        </w:rPr>
        <w:t>На реализацию подпрограммы «</w:t>
      </w:r>
      <w:r w:rsidRPr="00AF6CAE">
        <w:rPr>
          <w:rFonts w:ascii="Times New Roman" w:hAnsi="Times New Roman" w:cs="Times New Roman"/>
          <w:b/>
          <w:i/>
          <w:sz w:val="24"/>
          <w:szCs w:val="24"/>
        </w:rPr>
        <w:t>Защита населения и территорий города Радужный от чрезвычайных ситуаций» в 2021 году было направлено 4 919,56 тыс.</w:t>
      </w:r>
      <w:r w:rsidR="00AF6CAE" w:rsidRPr="00AF6CAE">
        <w:rPr>
          <w:rFonts w:ascii="Times New Roman" w:hAnsi="Times New Roman" w:cs="Times New Roman"/>
          <w:b/>
          <w:i/>
          <w:sz w:val="24"/>
          <w:szCs w:val="24"/>
        </w:rPr>
        <w:t xml:space="preserve"> </w:t>
      </w:r>
      <w:r w:rsidRPr="00AF6CAE">
        <w:rPr>
          <w:rFonts w:ascii="Times New Roman" w:hAnsi="Times New Roman" w:cs="Times New Roman"/>
          <w:b/>
          <w:i/>
          <w:sz w:val="24"/>
          <w:szCs w:val="24"/>
        </w:rPr>
        <w:t>рублей:</w:t>
      </w:r>
      <w:r w:rsidRPr="00AF6CAE">
        <w:rPr>
          <w:rFonts w:ascii="Times New Roman" w:hAnsi="Times New Roman" w:cs="Times New Roman"/>
          <w:sz w:val="24"/>
          <w:szCs w:val="24"/>
        </w:rPr>
        <w:t xml:space="preserve"> за счет средств бюджета автономного округа </w:t>
      </w:r>
      <w:r w:rsidR="00AF6CAE" w:rsidRPr="00AF6CAE">
        <w:rPr>
          <w:rFonts w:ascii="Times New Roman" w:hAnsi="Times New Roman" w:cs="Times New Roman"/>
          <w:sz w:val="24"/>
          <w:szCs w:val="24"/>
        </w:rPr>
        <w:t>в сумме</w:t>
      </w:r>
      <w:r w:rsidRPr="00AF6CAE">
        <w:rPr>
          <w:rFonts w:ascii="Times New Roman" w:hAnsi="Times New Roman" w:cs="Times New Roman"/>
          <w:sz w:val="24"/>
          <w:szCs w:val="24"/>
        </w:rPr>
        <w:t xml:space="preserve"> 473,58 тыс.</w:t>
      </w:r>
      <w:r w:rsidR="00AF6CAE" w:rsidRPr="00AF6CAE">
        <w:rPr>
          <w:rFonts w:ascii="Times New Roman" w:hAnsi="Times New Roman" w:cs="Times New Roman"/>
          <w:sz w:val="24"/>
          <w:szCs w:val="24"/>
        </w:rPr>
        <w:t xml:space="preserve"> </w:t>
      </w:r>
      <w:r w:rsidRPr="00AF6CAE">
        <w:rPr>
          <w:rFonts w:ascii="Times New Roman" w:hAnsi="Times New Roman" w:cs="Times New Roman"/>
          <w:sz w:val="24"/>
          <w:szCs w:val="24"/>
        </w:rPr>
        <w:t>рублей</w:t>
      </w:r>
      <w:r w:rsidR="00AF6CAE" w:rsidRPr="00AF6CAE">
        <w:rPr>
          <w:rFonts w:ascii="Times New Roman" w:hAnsi="Times New Roman" w:cs="Times New Roman"/>
          <w:sz w:val="24"/>
          <w:szCs w:val="24"/>
        </w:rPr>
        <w:t xml:space="preserve">, </w:t>
      </w:r>
      <w:r w:rsidRPr="00AF6CAE">
        <w:rPr>
          <w:rFonts w:ascii="Times New Roman" w:hAnsi="Times New Roman" w:cs="Times New Roman"/>
          <w:sz w:val="24"/>
          <w:szCs w:val="24"/>
        </w:rPr>
        <w:t xml:space="preserve">за счет средств бюджета города </w:t>
      </w:r>
      <w:r w:rsidR="00AF6CAE" w:rsidRPr="00AF6CAE">
        <w:rPr>
          <w:rFonts w:ascii="Times New Roman" w:hAnsi="Times New Roman" w:cs="Times New Roman"/>
          <w:sz w:val="24"/>
          <w:szCs w:val="24"/>
        </w:rPr>
        <w:t>в сумме</w:t>
      </w:r>
      <w:r w:rsidRPr="00AF6CAE">
        <w:rPr>
          <w:rFonts w:ascii="Times New Roman" w:hAnsi="Times New Roman" w:cs="Times New Roman"/>
          <w:sz w:val="24"/>
          <w:szCs w:val="24"/>
        </w:rPr>
        <w:t xml:space="preserve"> 4 445,98 тыс.</w:t>
      </w:r>
      <w:r w:rsidR="00AF6CAE" w:rsidRPr="00AF6CAE">
        <w:rPr>
          <w:rFonts w:ascii="Times New Roman" w:hAnsi="Times New Roman" w:cs="Times New Roman"/>
          <w:sz w:val="24"/>
          <w:szCs w:val="24"/>
        </w:rPr>
        <w:t xml:space="preserve"> </w:t>
      </w:r>
      <w:r w:rsidRPr="00AF6CAE">
        <w:rPr>
          <w:rFonts w:ascii="Times New Roman" w:hAnsi="Times New Roman" w:cs="Times New Roman"/>
          <w:sz w:val="24"/>
          <w:szCs w:val="24"/>
        </w:rPr>
        <w:t>рублей.</w:t>
      </w:r>
    </w:p>
    <w:p w14:paraId="1D0BCA96" w14:textId="77777777" w:rsidR="008C2829" w:rsidRPr="00AF6CAE" w:rsidRDefault="008C2829" w:rsidP="00AF6CAE">
      <w:pPr>
        <w:autoSpaceDE w:val="0"/>
        <w:autoSpaceDN w:val="0"/>
        <w:adjustRightInd w:val="0"/>
        <w:spacing w:after="0"/>
        <w:ind w:firstLine="708"/>
        <w:jc w:val="both"/>
        <w:rPr>
          <w:rFonts w:ascii="Times New Roman" w:hAnsi="Times New Roman" w:cs="Times New Roman"/>
          <w:sz w:val="24"/>
          <w:szCs w:val="24"/>
        </w:rPr>
      </w:pPr>
      <w:r w:rsidRPr="00AF6CAE">
        <w:rPr>
          <w:rFonts w:ascii="Times New Roman" w:hAnsi="Times New Roman" w:cs="Times New Roman"/>
          <w:sz w:val="24"/>
          <w:szCs w:val="24"/>
        </w:rPr>
        <w:t>В рамках данной подпрограммы реализуется 4 основных мероприятия:</w:t>
      </w:r>
    </w:p>
    <w:p w14:paraId="68679BF4" w14:textId="7F5324F5" w:rsidR="008C2829" w:rsidRPr="00630487" w:rsidRDefault="008C2829" w:rsidP="00AF6CAE">
      <w:pPr>
        <w:autoSpaceDE w:val="0"/>
        <w:autoSpaceDN w:val="0"/>
        <w:adjustRightInd w:val="0"/>
        <w:spacing w:after="0"/>
        <w:ind w:firstLine="708"/>
        <w:jc w:val="both"/>
        <w:rPr>
          <w:rFonts w:ascii="Times New Roman" w:hAnsi="Times New Roman" w:cs="Times New Roman"/>
          <w:sz w:val="24"/>
          <w:szCs w:val="24"/>
        </w:rPr>
      </w:pPr>
      <w:r w:rsidRPr="00630487">
        <w:rPr>
          <w:rFonts w:ascii="Times New Roman" w:hAnsi="Times New Roman" w:cs="Times New Roman"/>
          <w:sz w:val="24"/>
          <w:szCs w:val="24"/>
        </w:rPr>
        <w:t xml:space="preserve">1) </w:t>
      </w:r>
      <w:r w:rsidR="00AF6CAE" w:rsidRPr="00630487">
        <w:rPr>
          <w:rFonts w:ascii="Times New Roman" w:hAnsi="Times New Roman" w:cs="Times New Roman"/>
          <w:sz w:val="24"/>
          <w:szCs w:val="24"/>
        </w:rPr>
        <w:t xml:space="preserve"> </w:t>
      </w:r>
      <w:r w:rsidRPr="00630487">
        <w:rPr>
          <w:rFonts w:ascii="Times New Roman" w:hAnsi="Times New Roman" w:cs="Times New Roman"/>
          <w:sz w:val="24"/>
          <w:szCs w:val="24"/>
        </w:rPr>
        <w:t>Основное мероприятие «Снижение рисков и смягчение последствий чрезвычайных ситуаций природного и техногенного характера»;</w:t>
      </w:r>
    </w:p>
    <w:p w14:paraId="69D6DA12" w14:textId="290D1E5C" w:rsidR="008C2829" w:rsidRPr="00630487" w:rsidRDefault="008C2829" w:rsidP="00AF6CAE">
      <w:pPr>
        <w:autoSpaceDE w:val="0"/>
        <w:autoSpaceDN w:val="0"/>
        <w:adjustRightInd w:val="0"/>
        <w:spacing w:after="0"/>
        <w:ind w:firstLine="708"/>
        <w:jc w:val="both"/>
        <w:rPr>
          <w:rFonts w:ascii="Times New Roman" w:hAnsi="Times New Roman" w:cs="Times New Roman"/>
          <w:sz w:val="24"/>
          <w:szCs w:val="24"/>
        </w:rPr>
      </w:pPr>
      <w:r w:rsidRPr="00630487">
        <w:rPr>
          <w:rFonts w:ascii="Times New Roman" w:hAnsi="Times New Roman" w:cs="Times New Roman"/>
          <w:sz w:val="24"/>
          <w:szCs w:val="24"/>
        </w:rPr>
        <w:t>2)</w:t>
      </w:r>
      <w:r w:rsidRPr="00630487">
        <w:t xml:space="preserve"> </w:t>
      </w:r>
      <w:r w:rsidR="00AF6CAE" w:rsidRPr="00630487">
        <w:t xml:space="preserve">   </w:t>
      </w:r>
      <w:r w:rsidRPr="00630487">
        <w:rPr>
          <w:rFonts w:ascii="Times New Roman" w:hAnsi="Times New Roman" w:cs="Times New Roman"/>
          <w:sz w:val="24"/>
          <w:szCs w:val="24"/>
        </w:rPr>
        <w:t>Основное мероприятие «Охрана жизни и здоровья людей на водных объектах»;</w:t>
      </w:r>
    </w:p>
    <w:p w14:paraId="79B65127" w14:textId="468CA7ED" w:rsidR="00AF6CAE" w:rsidRPr="00630487" w:rsidRDefault="00AF6CAE" w:rsidP="00AF6CAE">
      <w:pPr>
        <w:tabs>
          <w:tab w:val="left" w:pos="567"/>
        </w:tabs>
        <w:autoSpaceDE w:val="0"/>
        <w:autoSpaceDN w:val="0"/>
        <w:adjustRightInd w:val="0"/>
        <w:spacing w:after="0"/>
        <w:jc w:val="both"/>
        <w:rPr>
          <w:rFonts w:ascii="Times New Roman" w:hAnsi="Times New Roman" w:cs="Times New Roman"/>
          <w:sz w:val="24"/>
          <w:szCs w:val="24"/>
        </w:rPr>
      </w:pPr>
      <w:r w:rsidRPr="00630487">
        <w:rPr>
          <w:rFonts w:ascii="Times New Roman" w:hAnsi="Times New Roman" w:cs="Times New Roman"/>
          <w:sz w:val="24"/>
          <w:szCs w:val="24"/>
        </w:rPr>
        <w:tab/>
        <w:t xml:space="preserve">  </w:t>
      </w:r>
      <w:r w:rsidR="008C2829" w:rsidRPr="00630487">
        <w:rPr>
          <w:rFonts w:ascii="Times New Roman" w:hAnsi="Times New Roman" w:cs="Times New Roman"/>
          <w:sz w:val="24"/>
          <w:szCs w:val="24"/>
        </w:rPr>
        <w:t>3) Основное мероприятие «Мероприятия, связанные с предупреждением и (или) ликвидацией последствий чрезвычайных ситуаций природного и техногенного характера в городе Радужный»;</w:t>
      </w:r>
    </w:p>
    <w:p w14:paraId="21C6EBE4" w14:textId="1D130FD5" w:rsidR="008C2829" w:rsidRPr="00630487" w:rsidRDefault="00AF6CAE" w:rsidP="00AF6CAE">
      <w:pPr>
        <w:tabs>
          <w:tab w:val="left" w:pos="567"/>
        </w:tabs>
        <w:autoSpaceDE w:val="0"/>
        <w:autoSpaceDN w:val="0"/>
        <w:adjustRightInd w:val="0"/>
        <w:spacing w:after="0"/>
        <w:jc w:val="both"/>
        <w:rPr>
          <w:rFonts w:ascii="Times New Roman" w:hAnsi="Times New Roman" w:cs="Times New Roman"/>
          <w:sz w:val="24"/>
          <w:szCs w:val="24"/>
        </w:rPr>
      </w:pPr>
      <w:r w:rsidRPr="00630487">
        <w:rPr>
          <w:rFonts w:ascii="Times New Roman" w:hAnsi="Times New Roman" w:cs="Times New Roman"/>
          <w:sz w:val="24"/>
          <w:szCs w:val="24"/>
        </w:rPr>
        <w:tab/>
        <w:t xml:space="preserve"> </w:t>
      </w:r>
      <w:r w:rsidR="008C2829" w:rsidRPr="00630487">
        <w:rPr>
          <w:rFonts w:ascii="Times New Roman" w:hAnsi="Times New Roman" w:cs="Times New Roman"/>
          <w:sz w:val="24"/>
          <w:szCs w:val="24"/>
        </w:rPr>
        <w:t xml:space="preserve"> 4)</w:t>
      </w:r>
      <w:r w:rsidR="008C2829" w:rsidRPr="00630487">
        <w:t xml:space="preserve">  </w:t>
      </w:r>
      <w:r w:rsidR="008C2829" w:rsidRPr="00630487">
        <w:rPr>
          <w:rFonts w:ascii="Times New Roman" w:hAnsi="Times New Roman" w:cs="Times New Roman"/>
          <w:sz w:val="24"/>
          <w:szCs w:val="24"/>
        </w:rPr>
        <w:t>Основное мероприятие «Обеспечение комплекса мер, направленных на профилактику и устранение последствий новой коронавирусной инфекции (COVID-19) в городе Радужный».</w:t>
      </w:r>
    </w:p>
    <w:p w14:paraId="67543B34" w14:textId="7BEC47E5" w:rsidR="008C2829" w:rsidRPr="00630487" w:rsidRDefault="00630487" w:rsidP="00630487">
      <w:pPr>
        <w:autoSpaceDE w:val="0"/>
        <w:autoSpaceDN w:val="0"/>
        <w:adjustRightInd w:val="0"/>
        <w:spacing w:after="0"/>
        <w:ind w:firstLine="708"/>
        <w:jc w:val="both"/>
        <w:rPr>
          <w:rFonts w:ascii="Times New Roman" w:hAnsi="Times New Roman" w:cs="Times New Roman"/>
          <w:sz w:val="24"/>
          <w:szCs w:val="24"/>
        </w:rPr>
      </w:pPr>
      <w:r w:rsidRPr="00630487">
        <w:rPr>
          <w:rFonts w:ascii="Times New Roman" w:hAnsi="Times New Roman" w:cs="Times New Roman"/>
          <w:sz w:val="24"/>
          <w:szCs w:val="24"/>
        </w:rPr>
        <w:t>В рамках реализации основного мероприятия «Снижение рисков и смягчение последствий чрезвычайных ситуаций природного и техногенного характера» с</w:t>
      </w:r>
      <w:r w:rsidR="008C2829" w:rsidRPr="00630487">
        <w:rPr>
          <w:rFonts w:ascii="Times New Roman" w:hAnsi="Times New Roman" w:cs="Times New Roman"/>
          <w:sz w:val="24"/>
          <w:szCs w:val="24"/>
        </w:rPr>
        <w:t>редства</w:t>
      </w:r>
      <w:r w:rsidRPr="00630487">
        <w:rPr>
          <w:rFonts w:ascii="Times New Roman" w:hAnsi="Times New Roman" w:cs="Times New Roman"/>
          <w:sz w:val="24"/>
          <w:szCs w:val="24"/>
        </w:rPr>
        <w:t xml:space="preserve"> </w:t>
      </w:r>
      <w:r w:rsidR="008C2829" w:rsidRPr="00630487">
        <w:rPr>
          <w:rFonts w:ascii="Times New Roman" w:hAnsi="Times New Roman" w:cs="Times New Roman"/>
          <w:sz w:val="24"/>
          <w:szCs w:val="24"/>
        </w:rPr>
        <w:t>в сумме 1 991,52 тыс.</w:t>
      </w:r>
      <w:r w:rsidRPr="00630487">
        <w:rPr>
          <w:rFonts w:ascii="Times New Roman" w:hAnsi="Times New Roman" w:cs="Times New Roman"/>
          <w:sz w:val="24"/>
          <w:szCs w:val="24"/>
        </w:rPr>
        <w:t xml:space="preserve"> </w:t>
      </w:r>
      <w:r w:rsidR="008C2829" w:rsidRPr="00630487">
        <w:rPr>
          <w:rFonts w:ascii="Times New Roman" w:hAnsi="Times New Roman" w:cs="Times New Roman"/>
          <w:sz w:val="24"/>
          <w:szCs w:val="24"/>
        </w:rPr>
        <w:t>рублей направлены на:</w:t>
      </w:r>
    </w:p>
    <w:p w14:paraId="25702EA1" w14:textId="4582514E" w:rsidR="008C2829" w:rsidRPr="00630487" w:rsidRDefault="008C2829" w:rsidP="00630487">
      <w:pPr>
        <w:autoSpaceDE w:val="0"/>
        <w:autoSpaceDN w:val="0"/>
        <w:adjustRightInd w:val="0"/>
        <w:spacing w:after="0"/>
        <w:ind w:firstLine="708"/>
        <w:jc w:val="both"/>
        <w:rPr>
          <w:rFonts w:ascii="Times New Roman" w:hAnsi="Times New Roman" w:cs="Times New Roman"/>
          <w:sz w:val="24"/>
          <w:szCs w:val="24"/>
        </w:rPr>
      </w:pPr>
      <w:r w:rsidRPr="00630487">
        <w:rPr>
          <w:rFonts w:ascii="Times New Roman" w:hAnsi="Times New Roman" w:cs="Times New Roman"/>
          <w:sz w:val="24"/>
          <w:szCs w:val="24"/>
        </w:rPr>
        <w:t xml:space="preserve"> -</w:t>
      </w:r>
      <w:r w:rsidRPr="00630487">
        <w:t xml:space="preserve"> </w:t>
      </w:r>
      <w:r w:rsidRPr="00630487">
        <w:rPr>
          <w:rFonts w:ascii="Times New Roman" w:hAnsi="Times New Roman" w:cs="Times New Roman"/>
          <w:sz w:val="24"/>
          <w:szCs w:val="24"/>
        </w:rPr>
        <w:t>мероприятия, направленные на предупреждение чрезвычайных ситуаций (содержание прямых линий связи на случай возникновения ЧС) в сумме 39,08 тыс.</w:t>
      </w:r>
      <w:r w:rsidR="00630487" w:rsidRPr="00630487">
        <w:rPr>
          <w:rFonts w:ascii="Times New Roman" w:hAnsi="Times New Roman" w:cs="Times New Roman"/>
          <w:sz w:val="24"/>
          <w:szCs w:val="24"/>
        </w:rPr>
        <w:t xml:space="preserve"> </w:t>
      </w:r>
      <w:r w:rsidRPr="00630487">
        <w:rPr>
          <w:rFonts w:ascii="Times New Roman" w:hAnsi="Times New Roman" w:cs="Times New Roman"/>
          <w:sz w:val="24"/>
          <w:szCs w:val="24"/>
        </w:rPr>
        <w:t>рублей;</w:t>
      </w:r>
    </w:p>
    <w:p w14:paraId="5BB9B02D" w14:textId="4CD44A41" w:rsidR="008C2829" w:rsidRPr="00191A18" w:rsidRDefault="008C2829" w:rsidP="00191A18">
      <w:pPr>
        <w:autoSpaceDE w:val="0"/>
        <w:autoSpaceDN w:val="0"/>
        <w:adjustRightInd w:val="0"/>
        <w:spacing w:after="0"/>
        <w:ind w:firstLine="708"/>
        <w:jc w:val="both"/>
        <w:rPr>
          <w:rFonts w:ascii="Times New Roman" w:hAnsi="Times New Roman" w:cs="Times New Roman"/>
          <w:sz w:val="24"/>
          <w:szCs w:val="24"/>
        </w:rPr>
      </w:pPr>
      <w:r w:rsidRPr="00191A18">
        <w:rPr>
          <w:rFonts w:ascii="Times New Roman" w:hAnsi="Times New Roman" w:cs="Times New Roman"/>
          <w:sz w:val="24"/>
          <w:szCs w:val="24"/>
        </w:rPr>
        <w:lastRenderedPageBreak/>
        <w:t>- совершенствование системы оповещения и связи; приобретение, монтаж, установка, подключение; содержание и обслуживание системы оповещения и связи. (оказание услуг связи и услуг по техническому обслуживанию оборудования и технических средств оповещения территориальной автоматизированной системы централизованного оповещения населения (ТАСЦО)) в сумме   1 905,88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w:t>
      </w:r>
    </w:p>
    <w:p w14:paraId="7DA89871" w14:textId="4CDB95DE" w:rsidR="008C2829" w:rsidRPr="00191A18" w:rsidRDefault="008C2829" w:rsidP="00191A18">
      <w:pPr>
        <w:autoSpaceDE w:val="0"/>
        <w:autoSpaceDN w:val="0"/>
        <w:adjustRightInd w:val="0"/>
        <w:spacing w:after="0"/>
        <w:ind w:firstLine="708"/>
        <w:jc w:val="both"/>
        <w:rPr>
          <w:rFonts w:ascii="Times New Roman" w:hAnsi="Times New Roman" w:cs="Times New Roman"/>
          <w:sz w:val="24"/>
          <w:szCs w:val="24"/>
        </w:rPr>
      </w:pPr>
      <w:r w:rsidRPr="00191A18">
        <w:rPr>
          <w:rFonts w:ascii="Times New Roman" w:hAnsi="Times New Roman" w:cs="Times New Roman"/>
          <w:sz w:val="24"/>
          <w:szCs w:val="24"/>
        </w:rPr>
        <w:t>- разработка и согласование Паспорта безопасности города Радужный в сумме 46,56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w:t>
      </w:r>
    </w:p>
    <w:p w14:paraId="47ED2F0C" w14:textId="48F2430E" w:rsidR="008C2829" w:rsidRPr="00191A18" w:rsidRDefault="008C2829" w:rsidP="008C2829">
      <w:pPr>
        <w:tabs>
          <w:tab w:val="left" w:pos="426"/>
        </w:tabs>
        <w:autoSpaceDE w:val="0"/>
        <w:autoSpaceDN w:val="0"/>
        <w:adjustRightInd w:val="0"/>
        <w:spacing w:after="0"/>
        <w:jc w:val="both"/>
        <w:rPr>
          <w:rFonts w:ascii="Times New Roman" w:hAnsi="Times New Roman" w:cs="Times New Roman"/>
          <w:sz w:val="24"/>
          <w:szCs w:val="24"/>
        </w:rPr>
      </w:pPr>
      <w:r w:rsidRPr="00191A18">
        <w:rPr>
          <w:rFonts w:ascii="Times New Roman" w:hAnsi="Times New Roman" w:cs="Times New Roman"/>
          <w:sz w:val="24"/>
          <w:szCs w:val="24"/>
        </w:rPr>
        <w:t xml:space="preserve">        </w:t>
      </w:r>
      <w:r w:rsidR="00191A18" w:rsidRPr="00191A18">
        <w:rPr>
          <w:rFonts w:ascii="Times New Roman" w:hAnsi="Times New Roman" w:cs="Times New Roman"/>
          <w:sz w:val="24"/>
          <w:szCs w:val="24"/>
        </w:rPr>
        <w:tab/>
        <w:t>В рамках реализации основного мероприятия «Охрана жизни и здоровья людей на водных объектах» с</w:t>
      </w:r>
      <w:r w:rsidRPr="00191A18">
        <w:rPr>
          <w:rFonts w:ascii="Times New Roman" w:hAnsi="Times New Roman" w:cs="Times New Roman"/>
          <w:sz w:val="24"/>
          <w:szCs w:val="24"/>
        </w:rPr>
        <w:t>редства в сумме ,600,27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 направлены на:</w:t>
      </w:r>
    </w:p>
    <w:p w14:paraId="7132ACE8" w14:textId="66704F88" w:rsidR="008C2829" w:rsidRPr="00191A18" w:rsidRDefault="008C2829" w:rsidP="008C2829">
      <w:pPr>
        <w:autoSpaceDE w:val="0"/>
        <w:autoSpaceDN w:val="0"/>
        <w:adjustRightInd w:val="0"/>
        <w:spacing w:after="0"/>
        <w:jc w:val="both"/>
        <w:rPr>
          <w:rFonts w:ascii="Times New Roman" w:hAnsi="Times New Roman" w:cs="Times New Roman"/>
          <w:sz w:val="24"/>
          <w:szCs w:val="24"/>
        </w:rPr>
      </w:pPr>
      <w:r w:rsidRPr="00191A18">
        <w:rPr>
          <w:rFonts w:ascii="Times New Roman" w:hAnsi="Times New Roman" w:cs="Times New Roman"/>
          <w:sz w:val="24"/>
          <w:szCs w:val="24"/>
        </w:rPr>
        <w:t xml:space="preserve">        </w:t>
      </w:r>
      <w:r w:rsidR="00191A18" w:rsidRPr="00191A18">
        <w:rPr>
          <w:rFonts w:ascii="Times New Roman" w:hAnsi="Times New Roman" w:cs="Times New Roman"/>
          <w:sz w:val="24"/>
          <w:szCs w:val="24"/>
        </w:rPr>
        <w:tab/>
      </w:r>
      <w:r w:rsidRPr="00191A18">
        <w:rPr>
          <w:rFonts w:ascii="Times New Roman" w:hAnsi="Times New Roman" w:cs="Times New Roman"/>
          <w:sz w:val="24"/>
          <w:szCs w:val="24"/>
        </w:rPr>
        <w:t>- услуги по обеспечению безопасности людей в местах массового купания на реке Аган (</w:t>
      </w:r>
      <w:r w:rsidR="00191A18" w:rsidRPr="00191A18">
        <w:rPr>
          <w:rFonts w:ascii="Times New Roman" w:hAnsi="Times New Roman" w:cs="Times New Roman"/>
          <w:sz w:val="24"/>
          <w:szCs w:val="24"/>
        </w:rPr>
        <w:t>д</w:t>
      </w:r>
      <w:r w:rsidRPr="00191A18">
        <w:rPr>
          <w:rFonts w:ascii="Times New Roman" w:hAnsi="Times New Roman" w:cs="Times New Roman"/>
          <w:sz w:val="24"/>
          <w:szCs w:val="24"/>
        </w:rPr>
        <w:t>ежурство спасателей) в сумме 516,96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w:t>
      </w:r>
    </w:p>
    <w:p w14:paraId="40204069" w14:textId="0D539800" w:rsidR="008C2829" w:rsidRPr="00191A18" w:rsidRDefault="008C2829" w:rsidP="008C2829">
      <w:pPr>
        <w:autoSpaceDE w:val="0"/>
        <w:autoSpaceDN w:val="0"/>
        <w:adjustRightInd w:val="0"/>
        <w:spacing w:after="0"/>
        <w:jc w:val="both"/>
        <w:rPr>
          <w:rFonts w:ascii="Times New Roman" w:hAnsi="Times New Roman" w:cs="Times New Roman"/>
          <w:sz w:val="24"/>
          <w:szCs w:val="24"/>
        </w:rPr>
      </w:pPr>
      <w:r w:rsidRPr="00191A18">
        <w:rPr>
          <w:rFonts w:ascii="Times New Roman" w:hAnsi="Times New Roman" w:cs="Times New Roman"/>
          <w:sz w:val="24"/>
          <w:szCs w:val="24"/>
        </w:rPr>
        <w:t xml:space="preserve">       </w:t>
      </w:r>
      <w:r w:rsidR="00191A18" w:rsidRPr="00191A18">
        <w:rPr>
          <w:rFonts w:ascii="Times New Roman" w:hAnsi="Times New Roman" w:cs="Times New Roman"/>
          <w:sz w:val="24"/>
          <w:szCs w:val="24"/>
        </w:rPr>
        <w:tab/>
      </w:r>
      <w:r w:rsidRPr="00191A18">
        <w:rPr>
          <w:rFonts w:ascii="Times New Roman" w:hAnsi="Times New Roman" w:cs="Times New Roman"/>
          <w:sz w:val="24"/>
          <w:szCs w:val="24"/>
        </w:rPr>
        <w:t>- услуги по обеспечению безопасности людей в местах массового купания на реке Аган (</w:t>
      </w:r>
      <w:r w:rsidR="00191A18" w:rsidRPr="00191A18">
        <w:rPr>
          <w:rFonts w:ascii="Times New Roman" w:hAnsi="Times New Roman" w:cs="Times New Roman"/>
          <w:sz w:val="24"/>
          <w:szCs w:val="24"/>
        </w:rPr>
        <w:t>в</w:t>
      </w:r>
      <w:r w:rsidRPr="00191A18">
        <w:rPr>
          <w:rFonts w:ascii="Times New Roman" w:hAnsi="Times New Roman" w:cs="Times New Roman"/>
          <w:sz w:val="24"/>
          <w:szCs w:val="24"/>
        </w:rPr>
        <w:t>одолазное обследование и очистка дна акватории реки Аган) в сумме 42,99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w:t>
      </w:r>
    </w:p>
    <w:p w14:paraId="3053C700" w14:textId="6A0B37C1" w:rsidR="008C2829" w:rsidRPr="00191A18" w:rsidRDefault="008C2829" w:rsidP="008C2829">
      <w:pPr>
        <w:autoSpaceDE w:val="0"/>
        <w:autoSpaceDN w:val="0"/>
        <w:adjustRightInd w:val="0"/>
        <w:spacing w:after="0"/>
        <w:jc w:val="both"/>
        <w:rPr>
          <w:rFonts w:ascii="Times New Roman" w:hAnsi="Times New Roman" w:cs="Times New Roman"/>
          <w:sz w:val="24"/>
          <w:szCs w:val="24"/>
        </w:rPr>
      </w:pPr>
      <w:r w:rsidRPr="00191A18">
        <w:rPr>
          <w:rFonts w:ascii="Times New Roman" w:hAnsi="Times New Roman" w:cs="Times New Roman"/>
          <w:sz w:val="24"/>
          <w:szCs w:val="24"/>
        </w:rPr>
        <w:t xml:space="preserve">      </w:t>
      </w:r>
      <w:r w:rsidR="00191A18" w:rsidRPr="00191A18">
        <w:rPr>
          <w:rFonts w:ascii="Times New Roman" w:hAnsi="Times New Roman" w:cs="Times New Roman"/>
          <w:sz w:val="24"/>
          <w:szCs w:val="24"/>
        </w:rPr>
        <w:tab/>
      </w:r>
      <w:r w:rsidRPr="00191A18">
        <w:rPr>
          <w:rFonts w:ascii="Times New Roman" w:hAnsi="Times New Roman" w:cs="Times New Roman"/>
          <w:sz w:val="24"/>
          <w:szCs w:val="24"/>
        </w:rPr>
        <w:t xml:space="preserve"> - создание спасательных постов в местах массового отдыха людей на водных объектах (знак "Купание запрещено"; знак "Выход на лед запрещен") в сумме 37,00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w:t>
      </w:r>
    </w:p>
    <w:p w14:paraId="19061016" w14:textId="1FA4D922" w:rsidR="008C2829" w:rsidRPr="00191A18" w:rsidRDefault="008C2829" w:rsidP="008C2829">
      <w:pPr>
        <w:autoSpaceDE w:val="0"/>
        <w:autoSpaceDN w:val="0"/>
        <w:adjustRightInd w:val="0"/>
        <w:spacing w:after="0"/>
        <w:jc w:val="both"/>
        <w:rPr>
          <w:rFonts w:ascii="Times New Roman" w:hAnsi="Times New Roman" w:cs="Times New Roman"/>
          <w:sz w:val="24"/>
          <w:szCs w:val="24"/>
        </w:rPr>
      </w:pPr>
      <w:r w:rsidRPr="00191A18">
        <w:rPr>
          <w:rFonts w:ascii="Times New Roman" w:hAnsi="Times New Roman" w:cs="Times New Roman"/>
          <w:sz w:val="24"/>
          <w:szCs w:val="24"/>
        </w:rPr>
        <w:t xml:space="preserve">       </w:t>
      </w:r>
      <w:r w:rsidR="00191A18" w:rsidRPr="00191A18">
        <w:rPr>
          <w:rFonts w:ascii="Times New Roman" w:hAnsi="Times New Roman" w:cs="Times New Roman"/>
          <w:sz w:val="24"/>
          <w:szCs w:val="24"/>
        </w:rPr>
        <w:tab/>
      </w:r>
      <w:r w:rsidRPr="00191A18">
        <w:rPr>
          <w:rFonts w:ascii="Times New Roman" w:hAnsi="Times New Roman" w:cs="Times New Roman"/>
          <w:sz w:val="24"/>
          <w:szCs w:val="24"/>
        </w:rPr>
        <w:t>- пропаганда правил поведения населения в местах массового отдыха на водных объектах (изготовление памяток) в сумме 3,32 тыс.</w:t>
      </w:r>
      <w:r w:rsidR="00191A18" w:rsidRPr="00191A18">
        <w:rPr>
          <w:rFonts w:ascii="Times New Roman" w:hAnsi="Times New Roman" w:cs="Times New Roman"/>
          <w:sz w:val="24"/>
          <w:szCs w:val="24"/>
        </w:rPr>
        <w:t xml:space="preserve"> </w:t>
      </w:r>
      <w:r w:rsidRPr="00191A18">
        <w:rPr>
          <w:rFonts w:ascii="Times New Roman" w:hAnsi="Times New Roman" w:cs="Times New Roman"/>
          <w:sz w:val="24"/>
          <w:szCs w:val="24"/>
        </w:rPr>
        <w:t>рублей.</w:t>
      </w:r>
    </w:p>
    <w:p w14:paraId="18A3E19A" w14:textId="36C54F20" w:rsidR="008C2829" w:rsidRPr="009A3C39" w:rsidRDefault="008C2829" w:rsidP="008C2829">
      <w:pPr>
        <w:autoSpaceDE w:val="0"/>
        <w:autoSpaceDN w:val="0"/>
        <w:adjustRightInd w:val="0"/>
        <w:spacing w:after="0"/>
        <w:jc w:val="both"/>
        <w:rPr>
          <w:rFonts w:ascii="Times New Roman" w:hAnsi="Times New Roman" w:cs="Times New Roman"/>
          <w:sz w:val="24"/>
          <w:szCs w:val="24"/>
        </w:rPr>
      </w:pPr>
      <w:r w:rsidRPr="009A3C39">
        <w:rPr>
          <w:rFonts w:ascii="Times New Roman" w:hAnsi="Times New Roman" w:cs="Times New Roman"/>
          <w:sz w:val="24"/>
          <w:szCs w:val="24"/>
        </w:rPr>
        <w:t xml:space="preserve">        </w:t>
      </w:r>
      <w:r w:rsidR="009A3C39" w:rsidRPr="009A3C39">
        <w:rPr>
          <w:rFonts w:ascii="Times New Roman" w:hAnsi="Times New Roman" w:cs="Times New Roman"/>
          <w:sz w:val="24"/>
          <w:szCs w:val="24"/>
        </w:rPr>
        <w:tab/>
      </w:r>
      <w:r w:rsidRPr="009A3C39">
        <w:rPr>
          <w:rFonts w:ascii="Times New Roman" w:hAnsi="Times New Roman" w:cs="Times New Roman"/>
          <w:sz w:val="24"/>
          <w:szCs w:val="24"/>
        </w:rPr>
        <w:t>Средства, предусмотренные на реализацию основного мероприятия «Мероприятия, связанные с предупреждением и (или) ликвидацией последствий чрезвычайных ситуаций природного и техногенного характера в городе Радужный» в сумме 999,86 тыс.</w:t>
      </w:r>
      <w:r w:rsidR="009A3C39" w:rsidRPr="009A3C39">
        <w:rPr>
          <w:rFonts w:ascii="Times New Roman" w:hAnsi="Times New Roman" w:cs="Times New Roman"/>
          <w:sz w:val="24"/>
          <w:szCs w:val="24"/>
        </w:rPr>
        <w:t xml:space="preserve"> </w:t>
      </w:r>
      <w:r w:rsidRPr="009A3C39">
        <w:rPr>
          <w:rFonts w:ascii="Times New Roman" w:hAnsi="Times New Roman" w:cs="Times New Roman"/>
          <w:sz w:val="24"/>
          <w:szCs w:val="24"/>
        </w:rPr>
        <w:t xml:space="preserve">рублей направлены на проведение неотложных мероприятий по изъятию из привычной среды обитания животных (собак) без владельцев, животных, от права собственности на которых владельцы отказались, а также животных находящихся на </w:t>
      </w:r>
      <w:proofErr w:type="spellStart"/>
      <w:r w:rsidRPr="009A3C39">
        <w:rPr>
          <w:rFonts w:ascii="Times New Roman" w:hAnsi="Times New Roman" w:cs="Times New Roman"/>
          <w:sz w:val="24"/>
          <w:szCs w:val="24"/>
        </w:rPr>
        <w:t>самовыгуле</w:t>
      </w:r>
      <w:proofErr w:type="spellEnd"/>
      <w:r w:rsidRPr="009A3C39">
        <w:rPr>
          <w:rFonts w:ascii="Times New Roman" w:hAnsi="Times New Roman" w:cs="Times New Roman"/>
          <w:sz w:val="24"/>
          <w:szCs w:val="24"/>
        </w:rPr>
        <w:t xml:space="preserve"> (в том числе имеющих </w:t>
      </w:r>
      <w:proofErr w:type="spellStart"/>
      <w:r w:rsidRPr="009A3C39">
        <w:rPr>
          <w:rFonts w:ascii="Times New Roman" w:hAnsi="Times New Roman" w:cs="Times New Roman"/>
          <w:sz w:val="24"/>
          <w:szCs w:val="24"/>
        </w:rPr>
        <w:t>неснимаемые</w:t>
      </w:r>
      <w:proofErr w:type="spellEnd"/>
      <w:r w:rsidRPr="009A3C39">
        <w:rPr>
          <w:rFonts w:ascii="Times New Roman" w:hAnsi="Times New Roman" w:cs="Times New Roman"/>
          <w:sz w:val="24"/>
          <w:szCs w:val="24"/>
        </w:rPr>
        <w:t xml:space="preserve"> и несмываемые метки), их перемещению, размещению и дальнейшему присмотру и уходу в специально отведенном для этого месте в том числе:</w:t>
      </w:r>
    </w:p>
    <w:p w14:paraId="6212A0F8" w14:textId="2BE7A30B" w:rsidR="008C2829" w:rsidRPr="009A3C39" w:rsidRDefault="008C2829" w:rsidP="009A3C39">
      <w:pPr>
        <w:autoSpaceDE w:val="0"/>
        <w:autoSpaceDN w:val="0"/>
        <w:adjustRightInd w:val="0"/>
        <w:spacing w:after="0"/>
        <w:ind w:firstLine="708"/>
        <w:jc w:val="both"/>
        <w:rPr>
          <w:rFonts w:ascii="Times New Roman" w:hAnsi="Times New Roman" w:cs="Times New Roman"/>
          <w:sz w:val="24"/>
          <w:szCs w:val="24"/>
        </w:rPr>
      </w:pPr>
      <w:r w:rsidRPr="009A3C39">
        <w:rPr>
          <w:rFonts w:ascii="Times New Roman" w:hAnsi="Times New Roman" w:cs="Times New Roman"/>
          <w:sz w:val="24"/>
          <w:szCs w:val="24"/>
        </w:rPr>
        <w:t xml:space="preserve">     - изъятие из привычной среды обитания животных (собак) без владельцев, животных, от права собственности</w:t>
      </w:r>
      <w:r w:rsidR="009A3C39" w:rsidRPr="009A3C39">
        <w:rPr>
          <w:rFonts w:ascii="Times New Roman" w:hAnsi="Times New Roman" w:cs="Times New Roman"/>
          <w:sz w:val="24"/>
          <w:szCs w:val="24"/>
        </w:rPr>
        <w:t>,</w:t>
      </w:r>
      <w:r w:rsidRPr="009A3C39">
        <w:rPr>
          <w:rFonts w:ascii="Times New Roman" w:hAnsi="Times New Roman" w:cs="Times New Roman"/>
          <w:sz w:val="24"/>
          <w:szCs w:val="24"/>
        </w:rPr>
        <w:t xml:space="preserve"> на которых владельцы отказались, а также животных, находящихся на </w:t>
      </w:r>
      <w:proofErr w:type="spellStart"/>
      <w:r w:rsidRPr="009A3C39">
        <w:rPr>
          <w:rFonts w:ascii="Times New Roman" w:hAnsi="Times New Roman" w:cs="Times New Roman"/>
          <w:sz w:val="24"/>
          <w:szCs w:val="24"/>
        </w:rPr>
        <w:t>самовыгуле</w:t>
      </w:r>
      <w:proofErr w:type="spellEnd"/>
      <w:r w:rsidRPr="009A3C39">
        <w:rPr>
          <w:rFonts w:ascii="Times New Roman" w:hAnsi="Times New Roman" w:cs="Times New Roman"/>
          <w:sz w:val="24"/>
          <w:szCs w:val="24"/>
        </w:rPr>
        <w:t xml:space="preserve"> (в том числе имеющих </w:t>
      </w:r>
      <w:proofErr w:type="spellStart"/>
      <w:r w:rsidRPr="009A3C39">
        <w:rPr>
          <w:rFonts w:ascii="Times New Roman" w:hAnsi="Times New Roman" w:cs="Times New Roman"/>
          <w:sz w:val="24"/>
          <w:szCs w:val="24"/>
        </w:rPr>
        <w:t>неснимаемые</w:t>
      </w:r>
      <w:proofErr w:type="spellEnd"/>
      <w:r w:rsidRPr="009A3C39">
        <w:rPr>
          <w:rFonts w:ascii="Times New Roman" w:hAnsi="Times New Roman" w:cs="Times New Roman"/>
          <w:sz w:val="24"/>
          <w:szCs w:val="24"/>
        </w:rPr>
        <w:t xml:space="preserve"> и несмываемые метки) в сумме 431,75 тыс.</w:t>
      </w:r>
      <w:r w:rsidR="009A3C39" w:rsidRPr="009A3C39">
        <w:rPr>
          <w:rFonts w:ascii="Times New Roman" w:hAnsi="Times New Roman" w:cs="Times New Roman"/>
          <w:sz w:val="24"/>
          <w:szCs w:val="24"/>
        </w:rPr>
        <w:t xml:space="preserve"> </w:t>
      </w:r>
      <w:r w:rsidRPr="009A3C39">
        <w:rPr>
          <w:rFonts w:ascii="Times New Roman" w:hAnsi="Times New Roman" w:cs="Times New Roman"/>
          <w:sz w:val="24"/>
          <w:szCs w:val="24"/>
        </w:rPr>
        <w:t>рублей;</w:t>
      </w:r>
    </w:p>
    <w:p w14:paraId="7FB623A1" w14:textId="7A6932CD" w:rsidR="008C2829" w:rsidRPr="009A3C39" w:rsidRDefault="008C2829" w:rsidP="008C2829">
      <w:pPr>
        <w:autoSpaceDE w:val="0"/>
        <w:autoSpaceDN w:val="0"/>
        <w:adjustRightInd w:val="0"/>
        <w:spacing w:after="0"/>
        <w:jc w:val="both"/>
        <w:rPr>
          <w:rFonts w:ascii="Times New Roman" w:hAnsi="Times New Roman" w:cs="Times New Roman"/>
          <w:sz w:val="24"/>
          <w:szCs w:val="24"/>
        </w:rPr>
      </w:pPr>
      <w:r w:rsidRPr="009A3C39">
        <w:rPr>
          <w:rFonts w:ascii="Times New Roman" w:hAnsi="Times New Roman" w:cs="Times New Roman"/>
          <w:sz w:val="24"/>
          <w:szCs w:val="24"/>
        </w:rPr>
        <w:t xml:space="preserve">    </w:t>
      </w:r>
      <w:r w:rsidR="009A3C39" w:rsidRPr="009A3C39">
        <w:rPr>
          <w:rFonts w:ascii="Times New Roman" w:hAnsi="Times New Roman" w:cs="Times New Roman"/>
          <w:sz w:val="24"/>
          <w:szCs w:val="24"/>
        </w:rPr>
        <w:tab/>
      </w:r>
      <w:r w:rsidRPr="009A3C39">
        <w:rPr>
          <w:rFonts w:ascii="Times New Roman" w:hAnsi="Times New Roman" w:cs="Times New Roman"/>
          <w:sz w:val="24"/>
          <w:szCs w:val="24"/>
        </w:rPr>
        <w:t xml:space="preserve"> - перемещение животных (собак) без владельцев, животных от права </w:t>
      </w:r>
      <w:proofErr w:type="gramStart"/>
      <w:r w:rsidRPr="009A3C39">
        <w:rPr>
          <w:rFonts w:ascii="Times New Roman" w:hAnsi="Times New Roman" w:cs="Times New Roman"/>
          <w:sz w:val="24"/>
          <w:szCs w:val="24"/>
        </w:rPr>
        <w:t>собственности</w:t>
      </w:r>
      <w:proofErr w:type="gramEnd"/>
      <w:r w:rsidRPr="009A3C39">
        <w:rPr>
          <w:rFonts w:ascii="Times New Roman" w:hAnsi="Times New Roman" w:cs="Times New Roman"/>
          <w:sz w:val="24"/>
          <w:szCs w:val="24"/>
        </w:rPr>
        <w:t xml:space="preserve"> на которых владельцы отказались, а также животных, находящихся на </w:t>
      </w:r>
      <w:proofErr w:type="spellStart"/>
      <w:r w:rsidRPr="009A3C39">
        <w:rPr>
          <w:rFonts w:ascii="Times New Roman" w:hAnsi="Times New Roman" w:cs="Times New Roman"/>
          <w:sz w:val="24"/>
          <w:szCs w:val="24"/>
        </w:rPr>
        <w:t>самовыгуле</w:t>
      </w:r>
      <w:proofErr w:type="spellEnd"/>
      <w:r w:rsidRPr="009A3C39">
        <w:rPr>
          <w:rFonts w:ascii="Times New Roman" w:hAnsi="Times New Roman" w:cs="Times New Roman"/>
          <w:sz w:val="24"/>
          <w:szCs w:val="24"/>
        </w:rPr>
        <w:t xml:space="preserve"> (в том числе имеющих </w:t>
      </w:r>
      <w:proofErr w:type="spellStart"/>
      <w:r w:rsidRPr="009A3C39">
        <w:rPr>
          <w:rFonts w:ascii="Times New Roman" w:hAnsi="Times New Roman" w:cs="Times New Roman"/>
          <w:sz w:val="24"/>
          <w:szCs w:val="24"/>
        </w:rPr>
        <w:t>неснимаемые</w:t>
      </w:r>
      <w:proofErr w:type="spellEnd"/>
      <w:r w:rsidRPr="009A3C39">
        <w:rPr>
          <w:rFonts w:ascii="Times New Roman" w:hAnsi="Times New Roman" w:cs="Times New Roman"/>
          <w:sz w:val="24"/>
          <w:szCs w:val="24"/>
        </w:rPr>
        <w:t xml:space="preserve"> и несмываемые метки) в специально отведенное для этого месте в сумме 42,60 тыс.</w:t>
      </w:r>
      <w:r w:rsidR="00C141C8">
        <w:rPr>
          <w:rFonts w:ascii="Times New Roman" w:hAnsi="Times New Roman" w:cs="Times New Roman"/>
          <w:sz w:val="24"/>
          <w:szCs w:val="24"/>
        </w:rPr>
        <w:t xml:space="preserve"> </w:t>
      </w:r>
      <w:r w:rsidRPr="009A3C39">
        <w:rPr>
          <w:rFonts w:ascii="Times New Roman" w:hAnsi="Times New Roman" w:cs="Times New Roman"/>
          <w:sz w:val="24"/>
          <w:szCs w:val="24"/>
        </w:rPr>
        <w:t>рублей;</w:t>
      </w:r>
    </w:p>
    <w:p w14:paraId="10E9C804" w14:textId="77777777" w:rsidR="00C141C8" w:rsidRDefault="008C2829" w:rsidP="00C141C8">
      <w:pPr>
        <w:autoSpaceDE w:val="0"/>
        <w:autoSpaceDN w:val="0"/>
        <w:adjustRightInd w:val="0"/>
        <w:spacing w:after="0"/>
        <w:ind w:firstLine="708"/>
        <w:jc w:val="both"/>
        <w:rPr>
          <w:rFonts w:ascii="Times New Roman" w:hAnsi="Times New Roman" w:cs="Times New Roman"/>
          <w:sz w:val="24"/>
          <w:szCs w:val="24"/>
        </w:rPr>
      </w:pPr>
      <w:r w:rsidRPr="00C141C8">
        <w:rPr>
          <w:rFonts w:ascii="Times New Roman" w:hAnsi="Times New Roman" w:cs="Times New Roman"/>
          <w:sz w:val="24"/>
          <w:szCs w:val="24"/>
        </w:rPr>
        <w:t xml:space="preserve">    - размещение и дальнейший присмотр, и уход за животными (собаками) без владельцев, животными, от права собственности</w:t>
      </w:r>
      <w:r w:rsidR="00C141C8" w:rsidRPr="00C141C8">
        <w:rPr>
          <w:rFonts w:ascii="Times New Roman" w:hAnsi="Times New Roman" w:cs="Times New Roman"/>
          <w:sz w:val="24"/>
          <w:szCs w:val="24"/>
        </w:rPr>
        <w:t>,</w:t>
      </w:r>
      <w:r w:rsidRPr="00C141C8">
        <w:rPr>
          <w:rFonts w:ascii="Times New Roman" w:hAnsi="Times New Roman" w:cs="Times New Roman"/>
          <w:sz w:val="24"/>
          <w:szCs w:val="24"/>
        </w:rPr>
        <w:t xml:space="preserve"> на которых владельцы отказались, а </w:t>
      </w:r>
      <w:proofErr w:type="gramStart"/>
      <w:r w:rsidRPr="00C141C8">
        <w:rPr>
          <w:rFonts w:ascii="Times New Roman" w:hAnsi="Times New Roman" w:cs="Times New Roman"/>
          <w:sz w:val="24"/>
          <w:szCs w:val="24"/>
        </w:rPr>
        <w:t>так</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же</w:t>
      </w:r>
      <w:proofErr w:type="gramEnd"/>
      <w:r w:rsidRPr="00C141C8">
        <w:rPr>
          <w:rFonts w:ascii="Times New Roman" w:hAnsi="Times New Roman" w:cs="Times New Roman"/>
          <w:sz w:val="24"/>
          <w:szCs w:val="24"/>
        </w:rPr>
        <w:t xml:space="preserve"> животными, которые находились на </w:t>
      </w:r>
      <w:proofErr w:type="spellStart"/>
      <w:r w:rsidRPr="00C141C8">
        <w:rPr>
          <w:rFonts w:ascii="Times New Roman" w:hAnsi="Times New Roman" w:cs="Times New Roman"/>
          <w:sz w:val="24"/>
          <w:szCs w:val="24"/>
        </w:rPr>
        <w:t>самовыгуле</w:t>
      </w:r>
      <w:proofErr w:type="spellEnd"/>
      <w:r w:rsidRPr="00C141C8">
        <w:rPr>
          <w:rFonts w:ascii="Times New Roman" w:hAnsi="Times New Roman" w:cs="Times New Roman"/>
          <w:sz w:val="24"/>
          <w:szCs w:val="24"/>
        </w:rPr>
        <w:t xml:space="preserve"> (в том числе имеющих </w:t>
      </w:r>
      <w:proofErr w:type="spellStart"/>
      <w:r w:rsidRPr="00C141C8">
        <w:rPr>
          <w:rFonts w:ascii="Times New Roman" w:hAnsi="Times New Roman" w:cs="Times New Roman"/>
          <w:sz w:val="24"/>
          <w:szCs w:val="24"/>
        </w:rPr>
        <w:t>неснимаемые</w:t>
      </w:r>
      <w:proofErr w:type="spellEnd"/>
      <w:r w:rsidRPr="00C141C8">
        <w:rPr>
          <w:rFonts w:ascii="Times New Roman" w:hAnsi="Times New Roman" w:cs="Times New Roman"/>
          <w:sz w:val="24"/>
          <w:szCs w:val="24"/>
        </w:rPr>
        <w:t xml:space="preserve"> и несмываемые метки), в специально отведенном для этого месте в сумме 525,51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рублей</w:t>
      </w:r>
      <w:r w:rsidR="00C141C8">
        <w:rPr>
          <w:rFonts w:ascii="Times New Roman" w:hAnsi="Times New Roman" w:cs="Times New Roman"/>
          <w:sz w:val="24"/>
          <w:szCs w:val="24"/>
        </w:rPr>
        <w:t>.</w:t>
      </w:r>
    </w:p>
    <w:p w14:paraId="55958F1D" w14:textId="1ABD2145" w:rsidR="008C2829" w:rsidRPr="00C141C8" w:rsidRDefault="00C141C8" w:rsidP="00C141C8">
      <w:pPr>
        <w:autoSpaceDE w:val="0"/>
        <w:autoSpaceDN w:val="0"/>
        <w:adjustRightInd w:val="0"/>
        <w:spacing w:after="0"/>
        <w:ind w:firstLine="708"/>
        <w:jc w:val="both"/>
        <w:rPr>
          <w:rFonts w:ascii="Times New Roman" w:hAnsi="Times New Roman" w:cs="Times New Roman"/>
          <w:sz w:val="24"/>
          <w:szCs w:val="24"/>
        </w:rPr>
      </w:pPr>
      <w:r w:rsidRPr="00C141C8">
        <w:rPr>
          <w:rFonts w:ascii="Times New Roman" w:hAnsi="Times New Roman" w:cs="Times New Roman"/>
          <w:sz w:val="24"/>
          <w:szCs w:val="24"/>
        </w:rPr>
        <w:t>В рамках реализации основного мероприятия «Обеспечение комплекса мер, направленных на профилактику и устранение последствий новой коронавирусной инфекции (COVID-19) в городе Радужный» с</w:t>
      </w:r>
      <w:r w:rsidR="008C2829" w:rsidRPr="00C141C8">
        <w:rPr>
          <w:rFonts w:ascii="Times New Roman" w:hAnsi="Times New Roman" w:cs="Times New Roman"/>
          <w:sz w:val="24"/>
          <w:szCs w:val="24"/>
        </w:rPr>
        <w:t>редства в сумме 1 327,91 тыс.</w:t>
      </w:r>
      <w:r w:rsidRPr="00C141C8">
        <w:rPr>
          <w:rFonts w:ascii="Times New Roman" w:hAnsi="Times New Roman" w:cs="Times New Roman"/>
          <w:sz w:val="24"/>
          <w:szCs w:val="24"/>
        </w:rPr>
        <w:t xml:space="preserve"> </w:t>
      </w:r>
      <w:r w:rsidR="008C2829" w:rsidRPr="00C141C8">
        <w:rPr>
          <w:rFonts w:ascii="Times New Roman" w:hAnsi="Times New Roman" w:cs="Times New Roman"/>
          <w:sz w:val="24"/>
          <w:szCs w:val="24"/>
        </w:rPr>
        <w:t>рублей направлены на:</w:t>
      </w:r>
    </w:p>
    <w:p w14:paraId="65A02632" w14:textId="1D3CE2FF" w:rsidR="008C2829" w:rsidRPr="00C141C8" w:rsidRDefault="008C2829" w:rsidP="008C2829">
      <w:pPr>
        <w:autoSpaceDE w:val="0"/>
        <w:autoSpaceDN w:val="0"/>
        <w:adjustRightInd w:val="0"/>
        <w:spacing w:after="0"/>
        <w:jc w:val="both"/>
        <w:rPr>
          <w:rFonts w:ascii="Times New Roman" w:hAnsi="Times New Roman" w:cs="Times New Roman"/>
          <w:sz w:val="24"/>
          <w:szCs w:val="24"/>
        </w:rPr>
      </w:pPr>
      <w:r w:rsidRPr="00C141C8">
        <w:rPr>
          <w:rFonts w:ascii="Times New Roman" w:hAnsi="Times New Roman" w:cs="Times New Roman"/>
          <w:sz w:val="24"/>
          <w:szCs w:val="24"/>
        </w:rPr>
        <w:t xml:space="preserve">         - проведение дезинфекционных мероприятий, в том числе дезинфекция очагов возникновения коронавирусной инфекции, обеззараживание объектов инфраструктуры, открытых пространств, мест общего пользования многоквартирных жилых домов в сумме 1222,61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 xml:space="preserve">рублей, в том числе за счет средств бюджета </w:t>
      </w:r>
      <w:r w:rsidR="00C141C8" w:rsidRPr="00C141C8">
        <w:rPr>
          <w:rFonts w:ascii="Times New Roman" w:hAnsi="Times New Roman" w:cs="Times New Roman"/>
          <w:sz w:val="24"/>
          <w:szCs w:val="24"/>
        </w:rPr>
        <w:t xml:space="preserve">автономного </w:t>
      </w:r>
      <w:r w:rsidRPr="00C141C8">
        <w:rPr>
          <w:rFonts w:ascii="Times New Roman" w:hAnsi="Times New Roman" w:cs="Times New Roman"/>
          <w:sz w:val="24"/>
          <w:szCs w:val="24"/>
        </w:rPr>
        <w:t>округа в сумме 473,58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рублей</w:t>
      </w:r>
      <w:r w:rsidR="00C141C8" w:rsidRPr="00C141C8">
        <w:rPr>
          <w:rFonts w:ascii="Times New Roman" w:hAnsi="Times New Roman" w:cs="Times New Roman"/>
          <w:sz w:val="24"/>
          <w:szCs w:val="24"/>
        </w:rPr>
        <w:t>,</w:t>
      </w:r>
      <w:r w:rsidRPr="00C141C8">
        <w:rPr>
          <w:rFonts w:ascii="Times New Roman" w:hAnsi="Times New Roman" w:cs="Times New Roman"/>
          <w:sz w:val="24"/>
          <w:szCs w:val="24"/>
        </w:rPr>
        <w:t xml:space="preserve"> за счет средств бюджета города в сумме 749,03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рублей.</w:t>
      </w:r>
    </w:p>
    <w:p w14:paraId="4BE64420" w14:textId="7CA03BC5" w:rsidR="008C2829" w:rsidRPr="00C141C8" w:rsidRDefault="008C2829" w:rsidP="00C141C8">
      <w:pPr>
        <w:autoSpaceDE w:val="0"/>
        <w:autoSpaceDN w:val="0"/>
        <w:adjustRightInd w:val="0"/>
        <w:spacing w:after="0"/>
        <w:ind w:firstLine="708"/>
        <w:jc w:val="both"/>
        <w:rPr>
          <w:rFonts w:ascii="Times New Roman" w:hAnsi="Times New Roman" w:cs="Times New Roman"/>
          <w:sz w:val="24"/>
          <w:szCs w:val="24"/>
        </w:rPr>
      </w:pPr>
      <w:r w:rsidRPr="00C141C8">
        <w:rPr>
          <w:rFonts w:ascii="Times New Roman" w:hAnsi="Times New Roman" w:cs="Times New Roman"/>
          <w:sz w:val="24"/>
          <w:szCs w:val="24"/>
        </w:rPr>
        <w:lastRenderedPageBreak/>
        <w:t>- реализация мероприятий по проведению дополнительных мер по предупреждению завоза и распространения новой коронавирусной инфекции, вызванной COVID-19 в городе Радужный (проведение дезинфекционных мероприятий в образовательных учреждениях города) в сумме 105,30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рублей.</w:t>
      </w:r>
    </w:p>
    <w:p w14:paraId="5BD0520B" w14:textId="2A21DFF1" w:rsidR="008C2829" w:rsidRPr="00C141C8" w:rsidRDefault="008C2829" w:rsidP="008C2829">
      <w:pPr>
        <w:autoSpaceDE w:val="0"/>
        <w:autoSpaceDN w:val="0"/>
        <w:adjustRightInd w:val="0"/>
        <w:ind w:firstLine="708"/>
        <w:contextualSpacing/>
        <w:jc w:val="both"/>
        <w:rPr>
          <w:rFonts w:ascii="Times New Roman" w:hAnsi="Times New Roman" w:cs="Times New Roman"/>
          <w:b/>
          <w:i/>
          <w:sz w:val="24"/>
          <w:szCs w:val="24"/>
        </w:rPr>
      </w:pPr>
      <w:r w:rsidRPr="00C141C8">
        <w:rPr>
          <w:rFonts w:ascii="Times New Roman" w:eastAsia="Times New Roman" w:hAnsi="Times New Roman" w:cs="Times New Roman"/>
          <w:b/>
          <w:i/>
          <w:sz w:val="24"/>
          <w:szCs w:val="24"/>
          <w:lang w:eastAsia="ru-RU"/>
        </w:rPr>
        <w:t>На реализацию подпрограммы «</w:t>
      </w:r>
      <w:r w:rsidRPr="00C141C8">
        <w:rPr>
          <w:rFonts w:ascii="Times New Roman" w:hAnsi="Times New Roman" w:cs="Times New Roman"/>
          <w:b/>
          <w:i/>
          <w:sz w:val="24"/>
          <w:szCs w:val="24"/>
        </w:rPr>
        <w:t>Обеспечение первичных мер пожарной безопасности в городе Радужный» в 2021 году было направлено 4 778,66 тыс.</w:t>
      </w:r>
      <w:r w:rsidR="00C141C8" w:rsidRPr="00C141C8">
        <w:rPr>
          <w:rFonts w:ascii="Times New Roman" w:hAnsi="Times New Roman" w:cs="Times New Roman"/>
          <w:b/>
          <w:i/>
          <w:sz w:val="24"/>
          <w:szCs w:val="24"/>
        </w:rPr>
        <w:t xml:space="preserve"> </w:t>
      </w:r>
      <w:r w:rsidRPr="00C141C8">
        <w:rPr>
          <w:rFonts w:ascii="Times New Roman" w:hAnsi="Times New Roman" w:cs="Times New Roman"/>
          <w:b/>
          <w:i/>
          <w:sz w:val="24"/>
          <w:szCs w:val="24"/>
        </w:rPr>
        <w:t>рублей за счет средств бюджета города.</w:t>
      </w:r>
    </w:p>
    <w:p w14:paraId="61E868B4" w14:textId="77777777" w:rsidR="008C2829" w:rsidRPr="00C141C8" w:rsidRDefault="008C2829" w:rsidP="008C2829">
      <w:pPr>
        <w:autoSpaceDE w:val="0"/>
        <w:autoSpaceDN w:val="0"/>
        <w:adjustRightInd w:val="0"/>
        <w:spacing w:after="0"/>
        <w:jc w:val="both"/>
        <w:rPr>
          <w:rFonts w:ascii="Times New Roman" w:hAnsi="Times New Roman" w:cs="Times New Roman"/>
          <w:sz w:val="24"/>
          <w:szCs w:val="24"/>
        </w:rPr>
      </w:pPr>
      <w:r w:rsidRPr="00C141C8">
        <w:rPr>
          <w:rFonts w:ascii="Times New Roman" w:hAnsi="Times New Roman" w:cs="Times New Roman"/>
          <w:sz w:val="24"/>
          <w:szCs w:val="24"/>
        </w:rPr>
        <w:t xml:space="preserve">          В рамках данной подпрограммы реализуется 3 основных мероприятия:</w:t>
      </w:r>
    </w:p>
    <w:p w14:paraId="2C05B322" w14:textId="77777777" w:rsidR="008C2829" w:rsidRPr="00C141C8" w:rsidRDefault="008C2829" w:rsidP="008C2829">
      <w:pPr>
        <w:autoSpaceDE w:val="0"/>
        <w:autoSpaceDN w:val="0"/>
        <w:adjustRightInd w:val="0"/>
        <w:contextualSpacing/>
        <w:jc w:val="both"/>
        <w:rPr>
          <w:rFonts w:ascii="Times New Roman" w:eastAsia="Times New Roman" w:hAnsi="Times New Roman" w:cs="Times New Roman"/>
          <w:sz w:val="24"/>
          <w:szCs w:val="24"/>
          <w:lang w:eastAsia="ru-RU"/>
        </w:rPr>
      </w:pPr>
      <w:r w:rsidRPr="00C141C8">
        <w:rPr>
          <w:rFonts w:ascii="Times New Roman" w:hAnsi="Times New Roman" w:cs="Times New Roman"/>
          <w:sz w:val="24"/>
          <w:szCs w:val="24"/>
        </w:rPr>
        <w:t xml:space="preserve">          1) Основное мероприятие</w:t>
      </w:r>
      <w:r w:rsidRPr="00C141C8">
        <w:t xml:space="preserve"> </w:t>
      </w:r>
      <w:r w:rsidRPr="00C141C8">
        <w:rPr>
          <w:rFonts w:ascii="Times New Roman" w:hAnsi="Times New Roman" w:cs="Times New Roman"/>
          <w:sz w:val="24"/>
          <w:szCs w:val="24"/>
        </w:rPr>
        <w:t>«Создание условий для поддержки общественных объединений пожарной охраны»;</w:t>
      </w:r>
    </w:p>
    <w:p w14:paraId="71B5EED9" w14:textId="77777777" w:rsidR="008C2829" w:rsidRPr="00C141C8" w:rsidRDefault="008C2829" w:rsidP="008C2829">
      <w:pPr>
        <w:autoSpaceDE w:val="0"/>
        <w:autoSpaceDN w:val="0"/>
        <w:adjustRightInd w:val="0"/>
        <w:contextualSpacing/>
        <w:jc w:val="both"/>
        <w:rPr>
          <w:rFonts w:ascii="Times New Roman" w:eastAsia="Times New Roman" w:hAnsi="Times New Roman" w:cs="Times New Roman"/>
          <w:sz w:val="24"/>
          <w:szCs w:val="24"/>
          <w:lang w:eastAsia="ru-RU"/>
        </w:rPr>
      </w:pPr>
      <w:r w:rsidRPr="00C141C8">
        <w:rPr>
          <w:rFonts w:ascii="Times New Roman" w:eastAsia="Times New Roman" w:hAnsi="Times New Roman" w:cs="Times New Roman"/>
          <w:sz w:val="24"/>
          <w:szCs w:val="24"/>
          <w:lang w:eastAsia="ru-RU"/>
        </w:rPr>
        <w:t xml:space="preserve">          2)</w:t>
      </w:r>
      <w:r w:rsidRPr="00C141C8">
        <w:t xml:space="preserve"> </w:t>
      </w:r>
      <w:r w:rsidRPr="00C141C8">
        <w:rPr>
          <w:rFonts w:ascii="Times New Roman" w:eastAsia="Times New Roman" w:hAnsi="Times New Roman" w:cs="Times New Roman"/>
          <w:sz w:val="24"/>
          <w:szCs w:val="24"/>
          <w:lang w:eastAsia="ru-RU"/>
        </w:rPr>
        <w:t>Основное мероприятие «Обеспечение пожарной безопасности на территории города Радужный»;</w:t>
      </w:r>
    </w:p>
    <w:p w14:paraId="6B98F051" w14:textId="77777777" w:rsidR="008C2829" w:rsidRPr="00C141C8" w:rsidRDefault="008C2829" w:rsidP="008C2829">
      <w:pPr>
        <w:autoSpaceDE w:val="0"/>
        <w:autoSpaceDN w:val="0"/>
        <w:adjustRightInd w:val="0"/>
        <w:contextualSpacing/>
        <w:jc w:val="both"/>
        <w:rPr>
          <w:rFonts w:ascii="Times New Roman" w:eastAsia="Times New Roman" w:hAnsi="Times New Roman" w:cs="Times New Roman"/>
          <w:sz w:val="24"/>
          <w:szCs w:val="24"/>
          <w:lang w:eastAsia="ru-RU"/>
        </w:rPr>
      </w:pPr>
      <w:r w:rsidRPr="00C141C8">
        <w:rPr>
          <w:rFonts w:ascii="Times New Roman" w:eastAsia="Times New Roman" w:hAnsi="Times New Roman" w:cs="Times New Roman"/>
          <w:sz w:val="24"/>
          <w:szCs w:val="24"/>
          <w:lang w:eastAsia="ru-RU"/>
        </w:rPr>
        <w:t xml:space="preserve">          3) Основное мероприятие «Повышение квалификации работников и организация пропаганды, обучения населения».</w:t>
      </w:r>
    </w:p>
    <w:p w14:paraId="65484C6F" w14:textId="33BA0ED1" w:rsidR="008C2829" w:rsidRPr="00C141C8" w:rsidRDefault="008C2829" w:rsidP="008C2829">
      <w:pPr>
        <w:autoSpaceDE w:val="0"/>
        <w:autoSpaceDN w:val="0"/>
        <w:adjustRightInd w:val="0"/>
        <w:contextualSpacing/>
        <w:jc w:val="both"/>
        <w:rPr>
          <w:rFonts w:ascii="Times New Roman" w:eastAsia="Times New Roman" w:hAnsi="Times New Roman" w:cs="Times New Roman"/>
          <w:sz w:val="24"/>
          <w:szCs w:val="24"/>
          <w:lang w:eastAsia="ru-RU"/>
        </w:rPr>
      </w:pPr>
      <w:r w:rsidRPr="00C141C8">
        <w:rPr>
          <w:rFonts w:ascii="Times New Roman" w:hAnsi="Times New Roman" w:cs="Times New Roman"/>
          <w:sz w:val="24"/>
          <w:szCs w:val="24"/>
        </w:rPr>
        <w:t xml:space="preserve">           Средства, предусмотренные на реализацию основного мероприятия « Создание условий для поддержки общественных объединений пожарной охраны» в сумме 114,70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рублей направлены на с</w:t>
      </w:r>
      <w:r w:rsidRPr="00C141C8">
        <w:rPr>
          <w:rFonts w:ascii="Times New Roman" w:eastAsia="Times New Roman" w:hAnsi="Times New Roman" w:cs="Times New Roman"/>
          <w:sz w:val="24"/>
          <w:szCs w:val="24"/>
          <w:lang w:eastAsia="ru-RU"/>
        </w:rPr>
        <w:t>убсидию на финансовое обеспечение затрат некоммерческим организациям на финансовую поддержку деятельности добровольной пожарной дружины - стимулирующая выплата за проведение профилактической и агитационной работы, направленной на предотвращение возникновения пожаров и загораний членам добровольной пожарной дружины АНО "Чистая культура"</w:t>
      </w:r>
      <w:r w:rsidR="00C141C8">
        <w:rPr>
          <w:rFonts w:ascii="Times New Roman" w:eastAsia="Times New Roman" w:hAnsi="Times New Roman" w:cs="Times New Roman"/>
          <w:sz w:val="24"/>
          <w:szCs w:val="24"/>
          <w:lang w:eastAsia="ru-RU"/>
        </w:rPr>
        <w:t>.</w:t>
      </w:r>
    </w:p>
    <w:p w14:paraId="21A925A7" w14:textId="19066AC4" w:rsidR="008C2829" w:rsidRPr="00C141C8" w:rsidRDefault="008C2829" w:rsidP="008C2829">
      <w:pPr>
        <w:autoSpaceDE w:val="0"/>
        <w:autoSpaceDN w:val="0"/>
        <w:adjustRightInd w:val="0"/>
        <w:ind w:firstLine="708"/>
        <w:contextualSpacing/>
        <w:jc w:val="both"/>
        <w:rPr>
          <w:rFonts w:ascii="Times New Roman" w:hAnsi="Times New Roman" w:cs="Times New Roman"/>
          <w:sz w:val="24"/>
          <w:szCs w:val="24"/>
        </w:rPr>
      </w:pPr>
      <w:r w:rsidRPr="00C141C8">
        <w:rPr>
          <w:rFonts w:ascii="Times New Roman" w:hAnsi="Times New Roman" w:cs="Times New Roman"/>
          <w:sz w:val="24"/>
          <w:szCs w:val="24"/>
        </w:rPr>
        <w:t>Средства, предусмотренные на реализацию основного мероприятия «</w:t>
      </w:r>
      <w:r w:rsidRPr="00C141C8">
        <w:rPr>
          <w:rFonts w:ascii="Times New Roman" w:eastAsia="Times New Roman" w:hAnsi="Times New Roman" w:cs="Times New Roman"/>
          <w:sz w:val="24"/>
          <w:szCs w:val="24"/>
          <w:lang w:eastAsia="ru-RU"/>
        </w:rPr>
        <w:t>Обеспечение пожарной безопасности на территории города Радужный</w:t>
      </w:r>
      <w:r w:rsidRPr="00C141C8">
        <w:rPr>
          <w:rFonts w:ascii="Times New Roman" w:hAnsi="Times New Roman" w:cs="Times New Roman"/>
          <w:sz w:val="24"/>
          <w:szCs w:val="24"/>
        </w:rPr>
        <w:t>» в сумме 4 622,90 тыс.</w:t>
      </w:r>
      <w:r w:rsidR="00C141C8" w:rsidRPr="00C141C8">
        <w:rPr>
          <w:rFonts w:ascii="Times New Roman" w:hAnsi="Times New Roman" w:cs="Times New Roman"/>
          <w:sz w:val="24"/>
          <w:szCs w:val="24"/>
        </w:rPr>
        <w:t xml:space="preserve"> </w:t>
      </w:r>
      <w:r w:rsidRPr="00C141C8">
        <w:rPr>
          <w:rFonts w:ascii="Times New Roman" w:hAnsi="Times New Roman" w:cs="Times New Roman"/>
          <w:sz w:val="24"/>
          <w:szCs w:val="24"/>
        </w:rPr>
        <w:t>рублей направлены на:</w:t>
      </w:r>
    </w:p>
    <w:p w14:paraId="79725FF8" w14:textId="45627C38" w:rsidR="00BC038A" w:rsidRPr="00743DF0" w:rsidRDefault="008C2829" w:rsidP="00BC038A">
      <w:pPr>
        <w:autoSpaceDE w:val="0"/>
        <w:autoSpaceDN w:val="0"/>
        <w:adjustRightInd w:val="0"/>
        <w:ind w:firstLine="708"/>
        <w:contextualSpacing/>
        <w:jc w:val="both"/>
        <w:rPr>
          <w:rFonts w:ascii="Times New Roman" w:hAnsi="Times New Roman" w:cs="Times New Roman"/>
          <w:sz w:val="24"/>
          <w:szCs w:val="24"/>
        </w:rPr>
      </w:pPr>
      <w:r w:rsidRPr="00994238">
        <w:rPr>
          <w:rFonts w:ascii="Times New Roman" w:hAnsi="Times New Roman" w:cs="Times New Roman"/>
          <w:sz w:val="24"/>
          <w:szCs w:val="24"/>
        </w:rPr>
        <w:t xml:space="preserve">- </w:t>
      </w:r>
      <w:r w:rsidR="00057A4D">
        <w:rPr>
          <w:rFonts w:ascii="Times New Roman" w:hAnsi="Times New Roman" w:cs="Times New Roman"/>
          <w:sz w:val="24"/>
          <w:szCs w:val="24"/>
        </w:rPr>
        <w:t xml:space="preserve">на реализацию противопожарных мероприятий в </w:t>
      </w:r>
      <w:r w:rsidR="00057A4D" w:rsidRPr="00994238">
        <w:rPr>
          <w:rFonts w:ascii="Times New Roman" w:hAnsi="Times New Roman" w:cs="Times New Roman"/>
          <w:sz w:val="24"/>
          <w:szCs w:val="24"/>
        </w:rPr>
        <w:t>административных здани</w:t>
      </w:r>
      <w:r w:rsidR="00057A4D">
        <w:rPr>
          <w:rFonts w:ascii="Times New Roman" w:hAnsi="Times New Roman" w:cs="Times New Roman"/>
          <w:sz w:val="24"/>
          <w:szCs w:val="24"/>
        </w:rPr>
        <w:t>ях</w:t>
      </w:r>
      <w:r w:rsidR="00057A4D" w:rsidRPr="00994238">
        <w:rPr>
          <w:rFonts w:ascii="Times New Roman" w:hAnsi="Times New Roman" w:cs="Times New Roman"/>
          <w:sz w:val="24"/>
          <w:szCs w:val="24"/>
        </w:rPr>
        <w:t xml:space="preserve"> администрации </w:t>
      </w:r>
      <w:r w:rsidR="00057A4D" w:rsidRPr="00264CB6">
        <w:rPr>
          <w:rFonts w:ascii="Times New Roman" w:hAnsi="Times New Roman" w:cs="Times New Roman"/>
          <w:sz w:val="24"/>
          <w:szCs w:val="24"/>
        </w:rPr>
        <w:t>города в сумме 230,41 тыс. рублей:</w:t>
      </w:r>
      <w:r w:rsidR="00BC038A">
        <w:rPr>
          <w:rFonts w:ascii="Times New Roman" w:hAnsi="Times New Roman" w:cs="Times New Roman"/>
          <w:sz w:val="24"/>
          <w:szCs w:val="24"/>
        </w:rPr>
        <w:t xml:space="preserve"> </w:t>
      </w:r>
      <w:r w:rsidRPr="00743DF0">
        <w:rPr>
          <w:rFonts w:ascii="Times New Roman" w:hAnsi="Times New Roman" w:cs="Times New Roman"/>
          <w:sz w:val="24"/>
          <w:szCs w:val="24"/>
        </w:rPr>
        <w:t xml:space="preserve">приобретение первичных средств пожаротушения, </w:t>
      </w:r>
      <w:proofErr w:type="spellStart"/>
      <w:r w:rsidRPr="00743DF0">
        <w:rPr>
          <w:rFonts w:ascii="Times New Roman" w:hAnsi="Times New Roman" w:cs="Times New Roman"/>
          <w:sz w:val="24"/>
          <w:szCs w:val="24"/>
        </w:rPr>
        <w:t>самосрабатывающих</w:t>
      </w:r>
      <w:proofErr w:type="spellEnd"/>
      <w:r w:rsidRPr="00743DF0">
        <w:rPr>
          <w:rFonts w:ascii="Times New Roman" w:hAnsi="Times New Roman" w:cs="Times New Roman"/>
          <w:sz w:val="24"/>
          <w:szCs w:val="24"/>
        </w:rPr>
        <w:t xml:space="preserve"> огнетушителей </w:t>
      </w:r>
      <w:r w:rsidR="00BC038A" w:rsidRPr="00743DF0">
        <w:rPr>
          <w:rFonts w:ascii="Times New Roman" w:hAnsi="Times New Roman" w:cs="Times New Roman"/>
          <w:sz w:val="24"/>
          <w:szCs w:val="24"/>
        </w:rPr>
        <w:t>(</w:t>
      </w:r>
      <w:r w:rsidRPr="00743DF0">
        <w:rPr>
          <w:rFonts w:ascii="Times New Roman" w:hAnsi="Times New Roman" w:cs="Times New Roman"/>
          <w:sz w:val="24"/>
          <w:szCs w:val="24"/>
        </w:rPr>
        <w:t>33,44 тыс.</w:t>
      </w:r>
      <w:r w:rsidR="00994238" w:rsidRPr="00743DF0">
        <w:rPr>
          <w:rFonts w:ascii="Times New Roman" w:hAnsi="Times New Roman" w:cs="Times New Roman"/>
          <w:sz w:val="24"/>
          <w:szCs w:val="24"/>
        </w:rPr>
        <w:t xml:space="preserve"> </w:t>
      </w:r>
      <w:r w:rsidRPr="00743DF0">
        <w:rPr>
          <w:rFonts w:ascii="Times New Roman" w:hAnsi="Times New Roman" w:cs="Times New Roman"/>
          <w:sz w:val="24"/>
          <w:szCs w:val="24"/>
        </w:rPr>
        <w:t>рублей</w:t>
      </w:r>
      <w:r w:rsidR="00BC038A" w:rsidRPr="00743DF0">
        <w:rPr>
          <w:rFonts w:ascii="Times New Roman" w:hAnsi="Times New Roman" w:cs="Times New Roman"/>
          <w:sz w:val="24"/>
          <w:szCs w:val="24"/>
        </w:rPr>
        <w:t>)</w:t>
      </w:r>
      <w:r w:rsidRPr="00743DF0">
        <w:rPr>
          <w:rFonts w:ascii="Times New Roman" w:hAnsi="Times New Roman" w:cs="Times New Roman"/>
          <w:sz w:val="24"/>
          <w:szCs w:val="24"/>
        </w:rPr>
        <w:t>;</w:t>
      </w:r>
      <w:r w:rsidR="00BC038A" w:rsidRPr="00743DF0">
        <w:rPr>
          <w:rFonts w:ascii="Times New Roman" w:hAnsi="Times New Roman" w:cs="Times New Roman"/>
          <w:sz w:val="24"/>
          <w:szCs w:val="24"/>
        </w:rPr>
        <w:t xml:space="preserve">  приобретение пластин пожаротушения ФОГ 50, ФОГ розетка (71,72 тыс. рублей); приобретение знаков пожарной безопасности (4,08 тыс. рублей); приобретение светильников аварийного освещений светодиодных, "Выход" (21,75 тыс. рублей); устройство подъездов с твердым покрытием к пожарным гидрантам (99,42 тыс. рублей);</w:t>
      </w:r>
    </w:p>
    <w:p w14:paraId="402D6C85" w14:textId="59DABF3E" w:rsidR="00B15DB4" w:rsidRPr="00B15DB4" w:rsidRDefault="008C2829" w:rsidP="00B15DB4">
      <w:pPr>
        <w:autoSpaceDE w:val="0"/>
        <w:autoSpaceDN w:val="0"/>
        <w:adjustRightInd w:val="0"/>
        <w:ind w:firstLine="708"/>
        <w:contextualSpacing/>
        <w:jc w:val="both"/>
        <w:rPr>
          <w:rFonts w:ascii="Times New Roman" w:hAnsi="Times New Roman" w:cs="Times New Roman"/>
          <w:sz w:val="24"/>
          <w:szCs w:val="24"/>
        </w:rPr>
      </w:pPr>
      <w:bookmarkStart w:id="32" w:name="_Hlk98346032"/>
      <w:r w:rsidRPr="00994238">
        <w:rPr>
          <w:rFonts w:ascii="Times New Roman" w:hAnsi="Times New Roman" w:cs="Times New Roman"/>
          <w:sz w:val="24"/>
          <w:szCs w:val="24"/>
        </w:rPr>
        <w:t xml:space="preserve">- </w:t>
      </w:r>
      <w:r w:rsidR="00994238">
        <w:rPr>
          <w:rFonts w:ascii="Times New Roman" w:hAnsi="Times New Roman" w:cs="Times New Roman"/>
          <w:sz w:val="24"/>
          <w:szCs w:val="24"/>
        </w:rPr>
        <w:t xml:space="preserve">на реализацию противопожарных мероприятий в образовательных учреждениях города в </w:t>
      </w:r>
      <w:r w:rsidR="00994238" w:rsidRPr="00264CB6">
        <w:rPr>
          <w:rFonts w:ascii="Times New Roman" w:hAnsi="Times New Roman" w:cs="Times New Roman"/>
          <w:sz w:val="24"/>
          <w:szCs w:val="24"/>
        </w:rPr>
        <w:t>сумме 2 350,5</w:t>
      </w:r>
      <w:r w:rsidR="00264CB6" w:rsidRPr="00264CB6">
        <w:rPr>
          <w:rFonts w:ascii="Times New Roman" w:hAnsi="Times New Roman" w:cs="Times New Roman"/>
          <w:sz w:val="24"/>
          <w:szCs w:val="24"/>
        </w:rPr>
        <w:t>6</w:t>
      </w:r>
      <w:r w:rsidR="00994238">
        <w:rPr>
          <w:rFonts w:ascii="Times New Roman" w:hAnsi="Times New Roman" w:cs="Times New Roman"/>
          <w:sz w:val="24"/>
          <w:szCs w:val="24"/>
        </w:rPr>
        <w:t xml:space="preserve"> тыс. рублей</w:t>
      </w:r>
      <w:r w:rsidR="009A2C86">
        <w:rPr>
          <w:rFonts w:ascii="Times New Roman" w:hAnsi="Times New Roman" w:cs="Times New Roman"/>
          <w:sz w:val="24"/>
          <w:szCs w:val="24"/>
        </w:rPr>
        <w:t>:</w:t>
      </w:r>
      <w:bookmarkEnd w:id="32"/>
      <w:r w:rsidR="00994238">
        <w:rPr>
          <w:rFonts w:ascii="Times New Roman" w:hAnsi="Times New Roman" w:cs="Times New Roman"/>
          <w:sz w:val="24"/>
          <w:szCs w:val="24"/>
        </w:rPr>
        <w:t xml:space="preserve"> </w:t>
      </w:r>
      <w:r w:rsidRPr="00994238">
        <w:rPr>
          <w:rFonts w:ascii="Times New Roman" w:hAnsi="Times New Roman" w:cs="Times New Roman"/>
          <w:sz w:val="24"/>
          <w:szCs w:val="24"/>
        </w:rPr>
        <w:t>приобретение и перезарядка огнетушителей, приобретение кронштейнов для огнетушителей, замена ЗПУ, манометров</w:t>
      </w:r>
      <w:r w:rsidR="009A2C86">
        <w:rPr>
          <w:rFonts w:ascii="Times New Roman" w:hAnsi="Times New Roman" w:cs="Times New Roman"/>
          <w:sz w:val="24"/>
          <w:szCs w:val="24"/>
        </w:rPr>
        <w:t xml:space="preserve"> (</w:t>
      </w:r>
      <w:r w:rsidRPr="00994238">
        <w:rPr>
          <w:rFonts w:ascii="Times New Roman" w:hAnsi="Times New Roman" w:cs="Times New Roman"/>
          <w:sz w:val="24"/>
          <w:szCs w:val="24"/>
        </w:rPr>
        <w:t>31,18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проверка работоспособности (испытание) противопожарных дверей и люков </w:t>
      </w:r>
      <w:r w:rsidR="009A2C86">
        <w:rPr>
          <w:rFonts w:ascii="Times New Roman" w:hAnsi="Times New Roman" w:cs="Times New Roman"/>
          <w:sz w:val="24"/>
          <w:szCs w:val="24"/>
        </w:rPr>
        <w:t>(</w:t>
      </w:r>
      <w:r w:rsidRPr="00994238">
        <w:rPr>
          <w:rFonts w:ascii="Times New Roman" w:hAnsi="Times New Roman" w:cs="Times New Roman"/>
          <w:sz w:val="24"/>
          <w:szCs w:val="24"/>
        </w:rPr>
        <w:t>200,14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огнезащитная обработка деревянных конструкций кровли, с проведением эксплуатационных испытаний по контролю качества испытания ограждения крыши </w:t>
      </w:r>
      <w:r w:rsidR="009A2C86">
        <w:rPr>
          <w:rFonts w:ascii="Times New Roman" w:hAnsi="Times New Roman" w:cs="Times New Roman"/>
          <w:sz w:val="24"/>
          <w:szCs w:val="24"/>
        </w:rPr>
        <w:t>(</w:t>
      </w:r>
      <w:r w:rsidRPr="00994238">
        <w:rPr>
          <w:rFonts w:ascii="Times New Roman" w:hAnsi="Times New Roman" w:cs="Times New Roman"/>
          <w:sz w:val="24"/>
          <w:szCs w:val="24"/>
        </w:rPr>
        <w:t>215,08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ремонт и обслуживание системы пожарной сигнализации (перенос, демонтаж, установка прибора системы пожарной сигнализации), ремонт системы речевого оповещения (извещателей) пожарной сигнализации, замена проводов, кабелей, соединительных линий на негорючий кабель пожарной сигнализации, замена приборов ОПС и кабельных линий </w:t>
      </w:r>
      <w:r w:rsidR="009A2C86">
        <w:rPr>
          <w:rFonts w:ascii="Times New Roman" w:hAnsi="Times New Roman" w:cs="Times New Roman"/>
          <w:sz w:val="24"/>
          <w:szCs w:val="24"/>
        </w:rPr>
        <w:t>(</w:t>
      </w:r>
      <w:r w:rsidRPr="00994238">
        <w:rPr>
          <w:rFonts w:ascii="Times New Roman" w:hAnsi="Times New Roman" w:cs="Times New Roman"/>
          <w:sz w:val="24"/>
          <w:szCs w:val="24"/>
        </w:rPr>
        <w:t>482,73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проверка работоспособности (испытание) </w:t>
      </w:r>
      <w:proofErr w:type="spellStart"/>
      <w:r w:rsidRPr="00994238">
        <w:rPr>
          <w:rFonts w:ascii="Times New Roman" w:hAnsi="Times New Roman" w:cs="Times New Roman"/>
          <w:sz w:val="24"/>
          <w:szCs w:val="24"/>
        </w:rPr>
        <w:t>электрозадвижек</w:t>
      </w:r>
      <w:proofErr w:type="spellEnd"/>
      <w:r w:rsidRPr="00994238">
        <w:rPr>
          <w:rFonts w:ascii="Times New Roman" w:hAnsi="Times New Roman" w:cs="Times New Roman"/>
          <w:sz w:val="24"/>
          <w:szCs w:val="24"/>
        </w:rPr>
        <w:t xml:space="preserve"> </w:t>
      </w:r>
      <w:r w:rsidR="009A2C86">
        <w:rPr>
          <w:rFonts w:ascii="Times New Roman" w:hAnsi="Times New Roman" w:cs="Times New Roman"/>
          <w:sz w:val="24"/>
          <w:szCs w:val="24"/>
        </w:rPr>
        <w:t xml:space="preserve"> (</w:t>
      </w:r>
      <w:r w:rsidRPr="00994238">
        <w:rPr>
          <w:rFonts w:ascii="Times New Roman" w:hAnsi="Times New Roman" w:cs="Times New Roman"/>
          <w:sz w:val="24"/>
          <w:szCs w:val="24"/>
        </w:rPr>
        <w:t>2,60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приобретение и установка пожарных шкафов, стендов (уголок пожарной безопасности), информационных щитов, противопожарных знаков, табличек, планов эвакуации, ковриков диэлектрических </w:t>
      </w:r>
      <w:r w:rsidR="009A2C86">
        <w:rPr>
          <w:rFonts w:ascii="Times New Roman" w:hAnsi="Times New Roman" w:cs="Times New Roman"/>
          <w:sz w:val="24"/>
          <w:szCs w:val="24"/>
        </w:rPr>
        <w:t>(</w:t>
      </w:r>
      <w:r w:rsidRPr="00994238">
        <w:rPr>
          <w:rFonts w:ascii="Times New Roman" w:hAnsi="Times New Roman" w:cs="Times New Roman"/>
          <w:sz w:val="24"/>
          <w:szCs w:val="24"/>
        </w:rPr>
        <w:t>43,15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испытание системы внутреннего противопожарного водопровода на водоотдачу, </w:t>
      </w:r>
      <w:r w:rsidRPr="00994238">
        <w:rPr>
          <w:rFonts w:ascii="Times New Roman" w:hAnsi="Times New Roman" w:cs="Times New Roman"/>
          <w:sz w:val="24"/>
          <w:szCs w:val="24"/>
        </w:rPr>
        <w:lastRenderedPageBreak/>
        <w:t xml:space="preserve">пожарных кранов и перекатка пожарных рукавов, приобретение пожарных кранов. рукавов и стволов </w:t>
      </w:r>
      <w:r w:rsidR="009A2C86">
        <w:rPr>
          <w:rFonts w:ascii="Times New Roman" w:hAnsi="Times New Roman" w:cs="Times New Roman"/>
          <w:sz w:val="24"/>
          <w:szCs w:val="24"/>
        </w:rPr>
        <w:t>(</w:t>
      </w:r>
      <w:r w:rsidRPr="00994238">
        <w:rPr>
          <w:rFonts w:ascii="Times New Roman" w:hAnsi="Times New Roman" w:cs="Times New Roman"/>
          <w:sz w:val="24"/>
          <w:szCs w:val="24"/>
        </w:rPr>
        <w:t>209,92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приобретение и установка противопожарных дверей и люков </w:t>
      </w:r>
      <w:r w:rsidR="009A2C86">
        <w:rPr>
          <w:rFonts w:ascii="Times New Roman" w:hAnsi="Times New Roman" w:cs="Times New Roman"/>
          <w:sz w:val="24"/>
          <w:szCs w:val="24"/>
        </w:rPr>
        <w:t>(</w:t>
      </w:r>
      <w:r w:rsidRPr="00994238">
        <w:rPr>
          <w:rFonts w:ascii="Times New Roman" w:hAnsi="Times New Roman" w:cs="Times New Roman"/>
          <w:sz w:val="24"/>
          <w:szCs w:val="24"/>
        </w:rPr>
        <w:t>243,00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приобретение и установка доводчиков на противопожарные двери, проверка (испытание) их работоспособности </w:t>
      </w:r>
      <w:r w:rsidR="009A2C86">
        <w:rPr>
          <w:rFonts w:ascii="Times New Roman" w:hAnsi="Times New Roman" w:cs="Times New Roman"/>
          <w:sz w:val="24"/>
          <w:szCs w:val="24"/>
        </w:rPr>
        <w:t>(</w:t>
      </w:r>
      <w:r w:rsidRPr="00994238">
        <w:rPr>
          <w:rFonts w:ascii="Times New Roman" w:hAnsi="Times New Roman" w:cs="Times New Roman"/>
          <w:sz w:val="24"/>
          <w:szCs w:val="24"/>
        </w:rPr>
        <w:t>28,86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w:t>
      </w:r>
      <w:r w:rsidR="009A2C86">
        <w:rPr>
          <w:rFonts w:ascii="Times New Roman" w:hAnsi="Times New Roman" w:cs="Times New Roman"/>
          <w:sz w:val="24"/>
          <w:szCs w:val="24"/>
        </w:rPr>
        <w:t xml:space="preserve"> </w:t>
      </w:r>
      <w:r w:rsidRPr="00994238">
        <w:rPr>
          <w:rFonts w:ascii="Times New Roman" w:hAnsi="Times New Roman" w:cs="Times New Roman"/>
          <w:sz w:val="24"/>
          <w:szCs w:val="24"/>
        </w:rPr>
        <w:t xml:space="preserve">установка, ремонт, испытание на прочность, монтаж, демонтаж ограждения кровли </w:t>
      </w:r>
      <w:r w:rsidR="009A2C86">
        <w:rPr>
          <w:rFonts w:ascii="Times New Roman" w:hAnsi="Times New Roman" w:cs="Times New Roman"/>
          <w:sz w:val="24"/>
          <w:szCs w:val="24"/>
        </w:rPr>
        <w:t>(</w:t>
      </w:r>
      <w:r w:rsidRPr="00994238">
        <w:rPr>
          <w:rFonts w:ascii="Times New Roman" w:hAnsi="Times New Roman" w:cs="Times New Roman"/>
          <w:sz w:val="24"/>
          <w:szCs w:val="24"/>
        </w:rPr>
        <w:t>43,35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приобретение и установка противопожарных (металлических) стеллажей, полок, стоек, уголков </w:t>
      </w:r>
      <w:r w:rsidR="009A2C86">
        <w:rPr>
          <w:rFonts w:ascii="Times New Roman" w:hAnsi="Times New Roman" w:cs="Times New Roman"/>
          <w:sz w:val="24"/>
          <w:szCs w:val="24"/>
        </w:rPr>
        <w:t>(</w:t>
      </w:r>
      <w:r w:rsidRPr="00994238">
        <w:rPr>
          <w:rFonts w:ascii="Times New Roman" w:hAnsi="Times New Roman" w:cs="Times New Roman"/>
          <w:sz w:val="24"/>
          <w:szCs w:val="24"/>
        </w:rPr>
        <w:t>155,66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9A2C86">
        <w:rPr>
          <w:rFonts w:ascii="Times New Roman" w:hAnsi="Times New Roman" w:cs="Times New Roman"/>
          <w:sz w:val="24"/>
          <w:szCs w:val="24"/>
        </w:rPr>
        <w:t>)</w:t>
      </w:r>
      <w:r w:rsidRPr="00994238">
        <w:rPr>
          <w:rFonts w:ascii="Times New Roman" w:hAnsi="Times New Roman" w:cs="Times New Roman"/>
          <w:sz w:val="24"/>
          <w:szCs w:val="24"/>
        </w:rPr>
        <w:t xml:space="preserve">; замена светильников аварийного освещения </w:t>
      </w:r>
      <w:r w:rsidR="00B15DB4">
        <w:rPr>
          <w:rFonts w:ascii="Times New Roman" w:hAnsi="Times New Roman" w:cs="Times New Roman"/>
          <w:sz w:val="24"/>
          <w:szCs w:val="24"/>
        </w:rPr>
        <w:t>(</w:t>
      </w:r>
      <w:r w:rsidRPr="00994238">
        <w:rPr>
          <w:rFonts w:ascii="Times New Roman" w:hAnsi="Times New Roman" w:cs="Times New Roman"/>
          <w:sz w:val="24"/>
          <w:szCs w:val="24"/>
        </w:rPr>
        <w:t>174,7</w:t>
      </w:r>
      <w:r w:rsidR="00264CB6">
        <w:rPr>
          <w:rFonts w:ascii="Times New Roman" w:hAnsi="Times New Roman" w:cs="Times New Roman"/>
          <w:sz w:val="24"/>
          <w:szCs w:val="24"/>
        </w:rPr>
        <w:t>4</w:t>
      </w:r>
      <w:r w:rsidRPr="00994238">
        <w:rPr>
          <w:rFonts w:ascii="Times New Roman" w:hAnsi="Times New Roman" w:cs="Times New Roman"/>
          <w:sz w:val="24"/>
          <w:szCs w:val="24"/>
        </w:rPr>
        <w:t xml:space="preserve"> тыс.</w:t>
      </w:r>
      <w:r w:rsidR="00994238" w:rsidRPr="00994238">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B15DB4">
        <w:rPr>
          <w:rFonts w:ascii="Times New Roman" w:hAnsi="Times New Roman" w:cs="Times New Roman"/>
          <w:sz w:val="24"/>
          <w:szCs w:val="24"/>
        </w:rPr>
        <w:t>)</w:t>
      </w:r>
      <w:r w:rsidRPr="00994238">
        <w:rPr>
          <w:rFonts w:ascii="Times New Roman" w:hAnsi="Times New Roman" w:cs="Times New Roman"/>
          <w:sz w:val="24"/>
          <w:szCs w:val="24"/>
        </w:rPr>
        <w:t xml:space="preserve">; обслуживание и ремонт системы вентиляции </w:t>
      </w:r>
      <w:r w:rsidR="00B15DB4">
        <w:rPr>
          <w:rFonts w:ascii="Times New Roman" w:hAnsi="Times New Roman" w:cs="Times New Roman"/>
          <w:sz w:val="24"/>
          <w:szCs w:val="24"/>
        </w:rPr>
        <w:t>(</w:t>
      </w:r>
      <w:r w:rsidRPr="00994238">
        <w:rPr>
          <w:rFonts w:ascii="Times New Roman" w:hAnsi="Times New Roman" w:cs="Times New Roman"/>
          <w:sz w:val="24"/>
          <w:szCs w:val="24"/>
        </w:rPr>
        <w:t>235,51 тыс.</w:t>
      </w:r>
      <w:r w:rsidR="00B15DB4">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B15DB4">
        <w:rPr>
          <w:rFonts w:ascii="Times New Roman" w:hAnsi="Times New Roman" w:cs="Times New Roman"/>
          <w:sz w:val="24"/>
          <w:szCs w:val="24"/>
        </w:rPr>
        <w:t>)</w:t>
      </w:r>
      <w:r w:rsidRPr="00994238">
        <w:rPr>
          <w:rFonts w:ascii="Times New Roman" w:hAnsi="Times New Roman" w:cs="Times New Roman"/>
          <w:sz w:val="24"/>
          <w:szCs w:val="24"/>
        </w:rPr>
        <w:t xml:space="preserve">; испытание наружных пожарных лестниц </w:t>
      </w:r>
      <w:r w:rsidR="00B15DB4">
        <w:rPr>
          <w:rFonts w:ascii="Times New Roman" w:hAnsi="Times New Roman" w:cs="Times New Roman"/>
          <w:sz w:val="24"/>
          <w:szCs w:val="24"/>
        </w:rPr>
        <w:t>(</w:t>
      </w:r>
      <w:r w:rsidRPr="00994238">
        <w:rPr>
          <w:rFonts w:ascii="Times New Roman" w:hAnsi="Times New Roman" w:cs="Times New Roman"/>
          <w:sz w:val="24"/>
          <w:szCs w:val="24"/>
        </w:rPr>
        <w:t>10,46 тыс.</w:t>
      </w:r>
      <w:r w:rsidR="00B15DB4">
        <w:rPr>
          <w:rFonts w:ascii="Times New Roman" w:hAnsi="Times New Roman" w:cs="Times New Roman"/>
          <w:sz w:val="24"/>
          <w:szCs w:val="24"/>
        </w:rPr>
        <w:t xml:space="preserve"> </w:t>
      </w:r>
      <w:r w:rsidRPr="00994238">
        <w:rPr>
          <w:rFonts w:ascii="Times New Roman" w:hAnsi="Times New Roman" w:cs="Times New Roman"/>
          <w:sz w:val="24"/>
          <w:szCs w:val="24"/>
        </w:rPr>
        <w:t>рублей</w:t>
      </w:r>
      <w:r w:rsidR="00B15DB4">
        <w:rPr>
          <w:rFonts w:ascii="Times New Roman" w:hAnsi="Times New Roman" w:cs="Times New Roman"/>
          <w:sz w:val="24"/>
          <w:szCs w:val="24"/>
        </w:rPr>
        <w:t>)</w:t>
      </w:r>
      <w:r w:rsidRPr="00994238">
        <w:rPr>
          <w:rFonts w:ascii="Times New Roman" w:hAnsi="Times New Roman" w:cs="Times New Roman"/>
          <w:sz w:val="24"/>
          <w:szCs w:val="24"/>
        </w:rPr>
        <w:t>;</w:t>
      </w:r>
      <w:r w:rsidR="00B15DB4" w:rsidRPr="00B15DB4">
        <w:rPr>
          <w:rFonts w:ascii="Times New Roman" w:hAnsi="Times New Roman" w:cs="Times New Roman"/>
          <w:sz w:val="24"/>
          <w:szCs w:val="24"/>
          <w:highlight w:val="lightGray"/>
        </w:rPr>
        <w:t xml:space="preserve"> </w:t>
      </w:r>
      <w:r w:rsidR="00B15DB4" w:rsidRPr="008C2829">
        <w:rPr>
          <w:rFonts w:ascii="Times New Roman" w:hAnsi="Times New Roman" w:cs="Times New Roman"/>
          <w:sz w:val="24"/>
          <w:szCs w:val="24"/>
          <w:highlight w:val="lightGray"/>
        </w:rPr>
        <w:t xml:space="preserve"> </w:t>
      </w:r>
      <w:r w:rsidR="00B15DB4" w:rsidRPr="00B15DB4">
        <w:rPr>
          <w:rFonts w:ascii="Times New Roman" w:hAnsi="Times New Roman" w:cs="Times New Roman"/>
          <w:sz w:val="24"/>
          <w:szCs w:val="24"/>
        </w:rPr>
        <w:t>ремонт путей следования при эвакуации при пожаре (274,18 тыс. рублей);</w:t>
      </w:r>
    </w:p>
    <w:p w14:paraId="45696277" w14:textId="057567C0" w:rsidR="008C2829" w:rsidRDefault="00B15DB4" w:rsidP="008C2829">
      <w:pPr>
        <w:autoSpaceDE w:val="0"/>
        <w:autoSpaceDN w:val="0"/>
        <w:adjustRightInd w:val="0"/>
        <w:ind w:firstLine="708"/>
        <w:contextualSpacing/>
        <w:jc w:val="both"/>
        <w:rPr>
          <w:rFonts w:ascii="Times New Roman" w:hAnsi="Times New Roman" w:cs="Times New Roman"/>
          <w:sz w:val="24"/>
          <w:szCs w:val="24"/>
        </w:rPr>
      </w:pPr>
      <w:r w:rsidRPr="00057A4D">
        <w:rPr>
          <w:rFonts w:ascii="Times New Roman" w:hAnsi="Times New Roman" w:cs="Times New Roman"/>
          <w:sz w:val="24"/>
          <w:szCs w:val="24"/>
        </w:rPr>
        <w:t xml:space="preserve">- на реализацию противопожарных мероприятий в учреждениях культуры, спорта и молодежной политики </w:t>
      </w:r>
      <w:r w:rsidRPr="00264CB6">
        <w:rPr>
          <w:rFonts w:ascii="Times New Roman" w:hAnsi="Times New Roman" w:cs="Times New Roman"/>
          <w:sz w:val="24"/>
          <w:szCs w:val="24"/>
        </w:rPr>
        <w:t>города в сумме 2 041,93 тыс</w:t>
      </w:r>
      <w:r w:rsidRPr="00057A4D">
        <w:rPr>
          <w:rFonts w:ascii="Times New Roman" w:hAnsi="Times New Roman" w:cs="Times New Roman"/>
          <w:sz w:val="24"/>
          <w:szCs w:val="24"/>
        </w:rPr>
        <w:t>. рублей:</w:t>
      </w:r>
      <w:r w:rsidR="008C2829" w:rsidRPr="00057A4D">
        <w:rPr>
          <w:rFonts w:ascii="Times New Roman" w:hAnsi="Times New Roman" w:cs="Times New Roman"/>
          <w:sz w:val="24"/>
          <w:szCs w:val="24"/>
        </w:rPr>
        <w:t xml:space="preserve"> перекатка пожарного рукава на новую скатку </w:t>
      </w:r>
      <w:r w:rsidRPr="00057A4D">
        <w:rPr>
          <w:rFonts w:ascii="Times New Roman" w:hAnsi="Times New Roman" w:cs="Times New Roman"/>
          <w:sz w:val="24"/>
          <w:szCs w:val="24"/>
        </w:rPr>
        <w:t>(</w:t>
      </w:r>
      <w:r w:rsidR="008C2829" w:rsidRPr="00057A4D">
        <w:rPr>
          <w:rFonts w:ascii="Times New Roman" w:hAnsi="Times New Roman" w:cs="Times New Roman"/>
          <w:sz w:val="24"/>
          <w:szCs w:val="24"/>
        </w:rPr>
        <w:t>19,10 тыс.</w:t>
      </w:r>
      <w:r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испытание огнезащитной обработки деревянных конструкций кровли </w:t>
      </w:r>
      <w:r w:rsidRPr="00057A4D">
        <w:rPr>
          <w:rFonts w:ascii="Times New Roman" w:hAnsi="Times New Roman" w:cs="Times New Roman"/>
          <w:sz w:val="24"/>
          <w:szCs w:val="24"/>
        </w:rPr>
        <w:t>(</w:t>
      </w:r>
      <w:r w:rsidR="008C2829" w:rsidRPr="00057A4D">
        <w:rPr>
          <w:rFonts w:ascii="Times New Roman" w:hAnsi="Times New Roman" w:cs="Times New Roman"/>
          <w:sz w:val="24"/>
          <w:szCs w:val="24"/>
        </w:rPr>
        <w:t>11,90 тыс.</w:t>
      </w:r>
      <w:r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приобретение, замена и установка противопожарных дверей и доводчиков кровли </w:t>
      </w:r>
      <w:r w:rsidRPr="00057A4D">
        <w:rPr>
          <w:rFonts w:ascii="Times New Roman" w:hAnsi="Times New Roman" w:cs="Times New Roman"/>
          <w:sz w:val="24"/>
          <w:szCs w:val="24"/>
        </w:rPr>
        <w:t>(</w:t>
      </w:r>
      <w:r w:rsidR="008C2829" w:rsidRPr="00057A4D">
        <w:rPr>
          <w:rFonts w:ascii="Times New Roman" w:hAnsi="Times New Roman" w:cs="Times New Roman"/>
          <w:sz w:val="24"/>
          <w:szCs w:val="24"/>
        </w:rPr>
        <w:t>345,70 тыс.</w:t>
      </w:r>
      <w:r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проведение независимой оценки пожарного риска с оформлением декларации пожарной безопасности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83,60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w:t>
      </w:r>
      <w:r w:rsidR="008C2829" w:rsidRPr="00057A4D">
        <w:rPr>
          <w:rFonts w:ascii="Times New Roman" w:eastAsia="Times New Roman" w:hAnsi="Times New Roman" w:cs="Times New Roman"/>
          <w:sz w:val="24"/>
          <w:szCs w:val="24"/>
          <w:lang w:eastAsia="ru-RU"/>
        </w:rPr>
        <w:t xml:space="preserve"> испытание электрооборудования и кабельных линий, измерение сопротивления изоляции электропроводки </w:t>
      </w:r>
      <w:r w:rsidR="00B87DCB" w:rsidRPr="00057A4D">
        <w:rPr>
          <w:rFonts w:ascii="Times New Roman" w:eastAsia="Times New Roman" w:hAnsi="Times New Roman" w:cs="Times New Roman"/>
          <w:sz w:val="24"/>
          <w:szCs w:val="24"/>
          <w:lang w:eastAsia="ru-RU"/>
        </w:rPr>
        <w:t>(</w:t>
      </w:r>
      <w:r w:rsidR="008C2829" w:rsidRPr="00057A4D">
        <w:rPr>
          <w:rFonts w:ascii="Times New Roman" w:hAnsi="Times New Roman" w:cs="Times New Roman"/>
          <w:sz w:val="24"/>
          <w:szCs w:val="24"/>
        </w:rPr>
        <w:t>166,60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техническое обслуживание  систем вентиляции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16,90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проверка работоспособности противопожарных дверей, люков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169,22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проведение испытания диэлектрических средств защиты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9,22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огнезащитная обработка деревянных конструкций кровли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213,27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w:t>
      </w:r>
      <w:r w:rsidR="008C2829" w:rsidRPr="00057A4D">
        <w:rPr>
          <w:rFonts w:ascii="Times New Roman" w:eastAsia="Times New Roman" w:hAnsi="Times New Roman" w:cs="Times New Roman"/>
          <w:sz w:val="24"/>
          <w:szCs w:val="24"/>
          <w:lang w:eastAsia="ru-RU"/>
        </w:rPr>
        <w:t xml:space="preserve"> приобретение, перезарядка, ремонт и утилизация  огнетушителей</w:t>
      </w:r>
      <w:r w:rsidR="008C2829" w:rsidRPr="00057A4D">
        <w:rPr>
          <w:rFonts w:ascii="Times New Roman" w:hAnsi="Times New Roman" w:cs="Times New Roman"/>
          <w:sz w:val="24"/>
          <w:szCs w:val="24"/>
        </w:rPr>
        <w:t xml:space="preserve">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41,99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w:t>
      </w:r>
      <w:r w:rsidR="008C2829" w:rsidRPr="00057A4D">
        <w:rPr>
          <w:rFonts w:ascii="Times New Roman" w:eastAsia="Times New Roman" w:hAnsi="Times New Roman" w:cs="Times New Roman"/>
          <w:sz w:val="24"/>
          <w:szCs w:val="24"/>
          <w:lang w:eastAsia="ru-RU"/>
        </w:rPr>
        <w:t xml:space="preserve"> замена системы пожарной сигнализации и оповещения с разработкой проектной документации, проведение пуско-наладочных работ</w:t>
      </w:r>
      <w:r w:rsidR="008C2829" w:rsidRPr="00057A4D">
        <w:rPr>
          <w:rFonts w:ascii="Times New Roman" w:hAnsi="Times New Roman" w:cs="Times New Roman"/>
          <w:sz w:val="24"/>
          <w:szCs w:val="24"/>
        </w:rPr>
        <w:t xml:space="preserve"> </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651,62 тыс.</w:t>
      </w:r>
      <w:r w:rsidR="00B87DCB"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B87DCB"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испытание внутреннего пожарного водопровода на водоотдачу, испытание водопроводных кранов и стояков  </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184,35 тыс.</w:t>
      </w:r>
      <w:r w:rsidR="00057A4D"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приобретение и установка противопожарных (металлических) стеллажей и шкафов   </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60,44 тыс.</w:t>
      </w:r>
      <w:r w:rsidR="00057A4D"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приобретение </w:t>
      </w:r>
      <w:proofErr w:type="spellStart"/>
      <w:r w:rsidR="008C2829" w:rsidRPr="00057A4D">
        <w:rPr>
          <w:rFonts w:ascii="Times New Roman" w:hAnsi="Times New Roman" w:cs="Times New Roman"/>
          <w:sz w:val="24"/>
          <w:szCs w:val="24"/>
        </w:rPr>
        <w:t>газодымозащитного</w:t>
      </w:r>
      <w:proofErr w:type="spellEnd"/>
      <w:r w:rsidR="008C2829" w:rsidRPr="00057A4D">
        <w:rPr>
          <w:rFonts w:ascii="Times New Roman" w:hAnsi="Times New Roman" w:cs="Times New Roman"/>
          <w:sz w:val="24"/>
          <w:szCs w:val="24"/>
        </w:rPr>
        <w:t xml:space="preserve"> комплекта </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40,00 тыс.</w:t>
      </w:r>
      <w:r w:rsidR="00057A4D"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испытание наружных пожарных лестниц   </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9,30 тыс.</w:t>
      </w:r>
      <w:r w:rsidR="00057A4D"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 xml:space="preserve">; приобретение и установка противопожарных стендов,  уголков, пожарных шкафов </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16,50 тыс.</w:t>
      </w:r>
      <w:r w:rsidR="00057A4D" w:rsidRPr="00057A4D">
        <w:rPr>
          <w:rFonts w:ascii="Times New Roman" w:hAnsi="Times New Roman" w:cs="Times New Roman"/>
          <w:sz w:val="24"/>
          <w:szCs w:val="24"/>
        </w:rPr>
        <w:t xml:space="preserve"> </w:t>
      </w:r>
      <w:r w:rsidR="008C2829" w:rsidRPr="00057A4D">
        <w:rPr>
          <w:rFonts w:ascii="Times New Roman" w:hAnsi="Times New Roman" w:cs="Times New Roman"/>
          <w:sz w:val="24"/>
          <w:szCs w:val="24"/>
        </w:rPr>
        <w:t>рублей</w:t>
      </w:r>
      <w:r w:rsidR="00057A4D" w:rsidRPr="00057A4D">
        <w:rPr>
          <w:rFonts w:ascii="Times New Roman" w:hAnsi="Times New Roman" w:cs="Times New Roman"/>
          <w:sz w:val="24"/>
          <w:szCs w:val="24"/>
        </w:rPr>
        <w:t>)</w:t>
      </w:r>
      <w:r w:rsidR="008C2829" w:rsidRPr="00057A4D">
        <w:rPr>
          <w:rFonts w:ascii="Times New Roman" w:hAnsi="Times New Roman" w:cs="Times New Roman"/>
          <w:sz w:val="24"/>
          <w:szCs w:val="24"/>
        </w:rPr>
        <w:t>;</w:t>
      </w:r>
      <w:r w:rsidR="00264CB6" w:rsidRPr="00264CB6">
        <w:rPr>
          <w:rFonts w:ascii="Times New Roman" w:hAnsi="Times New Roman" w:cs="Times New Roman"/>
          <w:sz w:val="24"/>
          <w:szCs w:val="24"/>
        </w:rPr>
        <w:t xml:space="preserve"> </w:t>
      </w:r>
      <w:r w:rsidR="00264CB6" w:rsidRPr="00743DF0">
        <w:rPr>
          <w:rFonts w:ascii="Times New Roman" w:hAnsi="Times New Roman" w:cs="Times New Roman"/>
          <w:sz w:val="24"/>
          <w:szCs w:val="24"/>
        </w:rPr>
        <w:t>приобретение противопожарного инвентаря (2,2</w:t>
      </w:r>
      <w:r w:rsidR="00264CB6">
        <w:rPr>
          <w:rFonts w:ascii="Times New Roman" w:hAnsi="Times New Roman" w:cs="Times New Roman"/>
          <w:sz w:val="24"/>
          <w:szCs w:val="24"/>
        </w:rPr>
        <w:t>2</w:t>
      </w:r>
      <w:r w:rsidR="00264CB6" w:rsidRPr="00743DF0">
        <w:rPr>
          <w:rFonts w:ascii="Times New Roman" w:hAnsi="Times New Roman" w:cs="Times New Roman"/>
          <w:sz w:val="24"/>
          <w:szCs w:val="24"/>
        </w:rPr>
        <w:t xml:space="preserve"> тыс. рублей)</w:t>
      </w:r>
      <w:r w:rsidR="00264CB6">
        <w:rPr>
          <w:rFonts w:ascii="Times New Roman" w:hAnsi="Times New Roman" w:cs="Times New Roman"/>
          <w:sz w:val="24"/>
          <w:szCs w:val="24"/>
        </w:rPr>
        <w:t>.</w:t>
      </w:r>
    </w:p>
    <w:p w14:paraId="0DC4975D" w14:textId="663E9C29" w:rsidR="008C2829" w:rsidRPr="009A7CF8" w:rsidRDefault="008C2829" w:rsidP="008C2829">
      <w:pPr>
        <w:autoSpaceDE w:val="0"/>
        <w:autoSpaceDN w:val="0"/>
        <w:adjustRightInd w:val="0"/>
        <w:ind w:firstLine="708"/>
        <w:contextualSpacing/>
        <w:jc w:val="both"/>
        <w:rPr>
          <w:rFonts w:ascii="Times New Roman" w:hAnsi="Times New Roman" w:cs="Times New Roman"/>
          <w:sz w:val="24"/>
          <w:szCs w:val="24"/>
        </w:rPr>
      </w:pPr>
      <w:r w:rsidRPr="009A7CF8">
        <w:rPr>
          <w:rFonts w:ascii="Times New Roman" w:hAnsi="Times New Roman" w:cs="Times New Roman"/>
          <w:sz w:val="24"/>
          <w:szCs w:val="24"/>
        </w:rPr>
        <w:t>Средства, предусмотренные на реализацию основного мероприятия «</w:t>
      </w:r>
      <w:r w:rsidRPr="009A7CF8">
        <w:rPr>
          <w:rFonts w:ascii="Times New Roman" w:eastAsia="Times New Roman" w:hAnsi="Times New Roman" w:cs="Times New Roman"/>
          <w:sz w:val="24"/>
          <w:szCs w:val="24"/>
          <w:lang w:eastAsia="ru-RU"/>
        </w:rPr>
        <w:t>Повышение квалификации работников и организация пропаганды, обучения населения»</w:t>
      </w:r>
      <w:r w:rsidRPr="009A7CF8">
        <w:rPr>
          <w:rFonts w:ascii="Times New Roman" w:hAnsi="Times New Roman" w:cs="Times New Roman"/>
          <w:sz w:val="24"/>
          <w:szCs w:val="24"/>
        </w:rPr>
        <w:t xml:space="preserve"> в сумме 41,06 тыс.</w:t>
      </w:r>
      <w:r w:rsidR="00BC038A" w:rsidRPr="009A7CF8">
        <w:rPr>
          <w:rFonts w:ascii="Times New Roman" w:hAnsi="Times New Roman" w:cs="Times New Roman"/>
          <w:sz w:val="24"/>
          <w:szCs w:val="24"/>
        </w:rPr>
        <w:t xml:space="preserve"> </w:t>
      </w:r>
      <w:r w:rsidRPr="009A7CF8">
        <w:rPr>
          <w:rFonts w:ascii="Times New Roman" w:hAnsi="Times New Roman" w:cs="Times New Roman"/>
          <w:sz w:val="24"/>
          <w:szCs w:val="24"/>
        </w:rPr>
        <w:t>рублей направлены на:</w:t>
      </w:r>
    </w:p>
    <w:p w14:paraId="49EF85FA" w14:textId="0AF9B72D" w:rsidR="008C2829" w:rsidRPr="009A7CF8" w:rsidRDefault="008C2829" w:rsidP="008C2829">
      <w:pPr>
        <w:autoSpaceDE w:val="0"/>
        <w:autoSpaceDN w:val="0"/>
        <w:adjustRightInd w:val="0"/>
        <w:ind w:firstLine="708"/>
        <w:contextualSpacing/>
        <w:jc w:val="both"/>
        <w:rPr>
          <w:rFonts w:ascii="Times New Roman" w:hAnsi="Times New Roman" w:cs="Times New Roman"/>
          <w:sz w:val="24"/>
          <w:szCs w:val="24"/>
        </w:rPr>
      </w:pPr>
      <w:r w:rsidRPr="009A7CF8">
        <w:rPr>
          <w:rFonts w:ascii="Times New Roman" w:hAnsi="Times New Roman" w:cs="Times New Roman"/>
          <w:sz w:val="24"/>
          <w:szCs w:val="24"/>
        </w:rPr>
        <w:t>-</w:t>
      </w:r>
      <w:r w:rsidRPr="009A7CF8">
        <w:t xml:space="preserve"> </w:t>
      </w:r>
      <w:r w:rsidRPr="009A7CF8">
        <w:rPr>
          <w:rFonts w:ascii="Times New Roman" w:hAnsi="Times New Roman" w:cs="Times New Roman"/>
          <w:sz w:val="24"/>
          <w:szCs w:val="24"/>
        </w:rPr>
        <w:t>проведение пожарно-технического минимума для руководителей и лиц, ответственных за пожарную безопасность и проведение противопожарных инструктажей в сумме 22,00 тыс.</w:t>
      </w:r>
      <w:r w:rsidR="00BC038A" w:rsidRPr="009A7CF8">
        <w:rPr>
          <w:rFonts w:ascii="Times New Roman" w:hAnsi="Times New Roman" w:cs="Times New Roman"/>
          <w:sz w:val="24"/>
          <w:szCs w:val="24"/>
        </w:rPr>
        <w:t xml:space="preserve"> </w:t>
      </w:r>
      <w:r w:rsidRPr="009A7CF8">
        <w:rPr>
          <w:rFonts w:ascii="Times New Roman" w:hAnsi="Times New Roman" w:cs="Times New Roman"/>
          <w:sz w:val="24"/>
          <w:szCs w:val="24"/>
        </w:rPr>
        <w:t>рублей;</w:t>
      </w:r>
    </w:p>
    <w:p w14:paraId="04F3B4B2" w14:textId="28F4EA81" w:rsidR="008C2829" w:rsidRDefault="008C2829" w:rsidP="008C2829">
      <w:pPr>
        <w:autoSpaceDE w:val="0"/>
        <w:autoSpaceDN w:val="0"/>
        <w:adjustRightInd w:val="0"/>
        <w:ind w:firstLine="708"/>
        <w:contextualSpacing/>
        <w:jc w:val="both"/>
        <w:rPr>
          <w:rFonts w:ascii="Times New Roman" w:hAnsi="Times New Roman" w:cs="Times New Roman"/>
          <w:sz w:val="24"/>
          <w:szCs w:val="24"/>
        </w:rPr>
      </w:pPr>
      <w:r w:rsidRPr="009A7CF8">
        <w:rPr>
          <w:rFonts w:ascii="Times New Roman" w:hAnsi="Times New Roman" w:cs="Times New Roman"/>
          <w:sz w:val="24"/>
          <w:szCs w:val="24"/>
        </w:rPr>
        <w:t>- информирование населения по вопросам пожарной безопасности, поведению в различных чрезвычайных ситуациях природного и техногенного характера, выпуск серий публикаций, специализированной литературы, плакатов, буклетов, брошюр   для широкого распространения противопожарной пропаганды и агитации среди населения в сумме 19,06 тыс.</w:t>
      </w:r>
      <w:r w:rsidR="00BC038A" w:rsidRPr="009A7CF8">
        <w:rPr>
          <w:rFonts w:ascii="Times New Roman" w:hAnsi="Times New Roman" w:cs="Times New Roman"/>
          <w:sz w:val="24"/>
          <w:szCs w:val="24"/>
        </w:rPr>
        <w:t xml:space="preserve"> </w:t>
      </w:r>
      <w:r w:rsidRPr="009A7CF8">
        <w:rPr>
          <w:rFonts w:ascii="Times New Roman" w:hAnsi="Times New Roman" w:cs="Times New Roman"/>
          <w:sz w:val="24"/>
          <w:szCs w:val="24"/>
        </w:rPr>
        <w:t>рублей.</w:t>
      </w:r>
    </w:p>
    <w:bookmarkEnd w:id="31"/>
    <w:p w14:paraId="7906C301" w14:textId="77777777" w:rsidR="008C2829" w:rsidRPr="002B7A44" w:rsidRDefault="008C2829" w:rsidP="009E6FA7">
      <w:pPr>
        <w:autoSpaceDE w:val="0"/>
        <w:autoSpaceDN w:val="0"/>
        <w:adjustRightInd w:val="0"/>
        <w:ind w:firstLine="708"/>
        <w:contextualSpacing/>
        <w:jc w:val="both"/>
      </w:pPr>
    </w:p>
    <w:p w14:paraId="34AE1E3C" w14:textId="484AFCD9" w:rsidR="00491CA6" w:rsidRPr="00B46CD5" w:rsidRDefault="00491CA6" w:rsidP="00E541B1">
      <w:pPr>
        <w:pStyle w:val="a3"/>
        <w:numPr>
          <w:ilvl w:val="0"/>
          <w:numId w:val="5"/>
        </w:numPr>
        <w:spacing w:after="0"/>
        <w:jc w:val="center"/>
        <w:rPr>
          <w:rFonts w:ascii="Times New Roman" w:hAnsi="Times New Roman" w:cs="Times New Roman"/>
          <w:b/>
          <w:sz w:val="25"/>
          <w:szCs w:val="25"/>
        </w:rPr>
      </w:pPr>
      <w:r w:rsidRPr="00B46CD5">
        <w:rPr>
          <w:rFonts w:ascii="Times New Roman" w:hAnsi="Times New Roman" w:cs="Times New Roman"/>
          <w:b/>
          <w:sz w:val="25"/>
          <w:szCs w:val="25"/>
        </w:rPr>
        <w:t>Муниципальная программа «Управление муниципальными финансами город</w:t>
      </w:r>
      <w:r w:rsidR="00892F69" w:rsidRPr="00B46CD5">
        <w:rPr>
          <w:rFonts w:ascii="Times New Roman" w:hAnsi="Times New Roman" w:cs="Times New Roman"/>
          <w:b/>
          <w:sz w:val="25"/>
          <w:szCs w:val="25"/>
        </w:rPr>
        <w:t>а</w:t>
      </w:r>
      <w:r w:rsidR="00803109" w:rsidRPr="00B46CD5">
        <w:rPr>
          <w:rFonts w:ascii="Times New Roman" w:hAnsi="Times New Roman" w:cs="Times New Roman"/>
          <w:b/>
          <w:sz w:val="25"/>
          <w:szCs w:val="25"/>
        </w:rPr>
        <w:t xml:space="preserve"> Радужный на 2019 - 2025</w:t>
      </w:r>
      <w:r w:rsidRPr="00B46CD5">
        <w:rPr>
          <w:rFonts w:ascii="Times New Roman" w:hAnsi="Times New Roman" w:cs="Times New Roman"/>
          <w:b/>
          <w:sz w:val="25"/>
          <w:szCs w:val="25"/>
        </w:rPr>
        <w:t xml:space="preserve"> годы</w:t>
      </w:r>
      <w:r w:rsidR="00803109" w:rsidRPr="00B46CD5">
        <w:rPr>
          <w:rFonts w:ascii="Times New Roman" w:hAnsi="Times New Roman" w:cs="Times New Roman"/>
          <w:b/>
          <w:sz w:val="25"/>
          <w:szCs w:val="25"/>
        </w:rPr>
        <w:t xml:space="preserve"> и на период до 2030 годы</w:t>
      </w:r>
      <w:r w:rsidRPr="00B46CD5">
        <w:rPr>
          <w:rFonts w:ascii="Times New Roman" w:hAnsi="Times New Roman" w:cs="Times New Roman"/>
          <w:b/>
          <w:sz w:val="25"/>
          <w:szCs w:val="25"/>
        </w:rPr>
        <w:t>»</w:t>
      </w:r>
    </w:p>
    <w:p w14:paraId="16CAB0E7" w14:textId="0A791303" w:rsidR="00803109" w:rsidRPr="002B7A44" w:rsidRDefault="00803109" w:rsidP="00803109">
      <w:pPr>
        <w:autoSpaceDE w:val="0"/>
        <w:autoSpaceDN w:val="0"/>
        <w:adjustRightInd w:val="0"/>
        <w:spacing w:after="0"/>
        <w:ind w:firstLine="708"/>
        <w:jc w:val="both"/>
        <w:rPr>
          <w:rFonts w:ascii="Times New Roman" w:hAnsi="Times New Roman" w:cs="Times New Roman"/>
          <w:sz w:val="24"/>
          <w:szCs w:val="24"/>
        </w:rPr>
      </w:pPr>
      <w:r w:rsidRPr="00B46CD5">
        <w:rPr>
          <w:rFonts w:ascii="Times New Roman" w:hAnsi="Times New Roman" w:cs="Times New Roman"/>
          <w:sz w:val="24"/>
          <w:szCs w:val="24"/>
        </w:rPr>
        <w:t>Муниципальная программа «Управление муниципальными финансами города Радужный на 2019-2025 годы и на период до 2030 годы» утверждена постановлением администрации города Радужный от 16 октября 2018 года № 1660 (далее – муниципальная программа).</w:t>
      </w:r>
    </w:p>
    <w:p w14:paraId="78F13DDE" w14:textId="50C32DD6" w:rsidR="00803109" w:rsidRPr="00B46CD5" w:rsidRDefault="00803109" w:rsidP="00803109">
      <w:pPr>
        <w:autoSpaceDE w:val="0"/>
        <w:autoSpaceDN w:val="0"/>
        <w:adjustRightInd w:val="0"/>
        <w:spacing w:after="0"/>
        <w:ind w:firstLine="708"/>
        <w:jc w:val="both"/>
        <w:rPr>
          <w:rFonts w:ascii="Times New Roman" w:hAnsi="Times New Roman" w:cs="Times New Roman"/>
          <w:sz w:val="24"/>
          <w:szCs w:val="24"/>
        </w:rPr>
      </w:pPr>
      <w:r w:rsidRPr="00B46CD5">
        <w:rPr>
          <w:rFonts w:ascii="Times New Roman" w:hAnsi="Times New Roman" w:cs="Times New Roman"/>
          <w:sz w:val="24"/>
          <w:szCs w:val="24"/>
        </w:rPr>
        <w:t>Ответственный исполнитель программы – комитет финансов администрации города Радужный</w:t>
      </w:r>
      <w:r w:rsidR="00E56C82" w:rsidRPr="00B46CD5">
        <w:rPr>
          <w:rFonts w:ascii="Times New Roman" w:hAnsi="Times New Roman" w:cs="Times New Roman"/>
          <w:sz w:val="24"/>
          <w:szCs w:val="24"/>
        </w:rPr>
        <w:t>, соисполнител</w:t>
      </w:r>
      <w:r w:rsidR="00FB6009" w:rsidRPr="00B46CD5">
        <w:rPr>
          <w:rFonts w:ascii="Times New Roman" w:hAnsi="Times New Roman" w:cs="Times New Roman"/>
          <w:sz w:val="24"/>
          <w:szCs w:val="24"/>
        </w:rPr>
        <w:t>ь</w:t>
      </w:r>
      <w:r w:rsidRPr="00B46CD5">
        <w:rPr>
          <w:rFonts w:ascii="Times New Roman" w:hAnsi="Times New Roman" w:cs="Times New Roman"/>
          <w:sz w:val="24"/>
          <w:szCs w:val="24"/>
        </w:rPr>
        <w:t xml:space="preserve"> – </w:t>
      </w:r>
      <w:r w:rsidR="00EA20C4" w:rsidRPr="00B46CD5">
        <w:rPr>
          <w:rFonts w:ascii="Times New Roman" w:hAnsi="Times New Roman" w:cs="Times New Roman"/>
          <w:sz w:val="24"/>
          <w:szCs w:val="24"/>
        </w:rPr>
        <w:t xml:space="preserve">управление учета и отчетности </w:t>
      </w:r>
      <w:r w:rsidR="00943B5A" w:rsidRPr="00B46CD5">
        <w:rPr>
          <w:rFonts w:ascii="Times New Roman" w:hAnsi="Times New Roman" w:cs="Times New Roman"/>
          <w:sz w:val="24"/>
          <w:szCs w:val="24"/>
        </w:rPr>
        <w:t>администрации</w:t>
      </w:r>
      <w:r w:rsidRPr="00B46CD5">
        <w:rPr>
          <w:rFonts w:ascii="Times New Roman" w:hAnsi="Times New Roman" w:cs="Times New Roman"/>
          <w:sz w:val="24"/>
          <w:szCs w:val="24"/>
        </w:rPr>
        <w:t xml:space="preserve"> города Радужный</w:t>
      </w:r>
      <w:r w:rsidR="00FB6009" w:rsidRPr="00B46CD5">
        <w:rPr>
          <w:rFonts w:ascii="Times New Roman" w:hAnsi="Times New Roman" w:cs="Times New Roman"/>
          <w:sz w:val="24"/>
          <w:szCs w:val="24"/>
        </w:rPr>
        <w:t>.</w:t>
      </w:r>
    </w:p>
    <w:p w14:paraId="59DF7771" w14:textId="61DAFE94" w:rsidR="00803109" w:rsidRPr="002B7A44" w:rsidRDefault="00803109" w:rsidP="00803109">
      <w:pPr>
        <w:autoSpaceDE w:val="0"/>
        <w:autoSpaceDN w:val="0"/>
        <w:adjustRightInd w:val="0"/>
        <w:spacing w:after="0"/>
        <w:ind w:firstLine="708"/>
        <w:jc w:val="both"/>
        <w:rPr>
          <w:rFonts w:ascii="Times New Roman" w:hAnsi="Times New Roman" w:cs="Times New Roman"/>
          <w:sz w:val="24"/>
          <w:szCs w:val="24"/>
        </w:rPr>
      </w:pPr>
      <w:r w:rsidRPr="00B46CD5">
        <w:rPr>
          <w:rFonts w:ascii="Times New Roman" w:hAnsi="Times New Roman" w:cs="Times New Roman"/>
          <w:sz w:val="24"/>
          <w:szCs w:val="24"/>
        </w:rPr>
        <w:lastRenderedPageBreak/>
        <w:t>Целью муниципальной программы является повышение качества управления муниципальными финансами города Радужный.</w:t>
      </w:r>
    </w:p>
    <w:p w14:paraId="6CF60563" w14:textId="38C938B7" w:rsidR="00803109" w:rsidRPr="00B46CD5" w:rsidRDefault="00803109" w:rsidP="00803109">
      <w:pPr>
        <w:autoSpaceDE w:val="0"/>
        <w:autoSpaceDN w:val="0"/>
        <w:adjustRightInd w:val="0"/>
        <w:spacing w:after="0"/>
        <w:ind w:firstLine="708"/>
        <w:jc w:val="both"/>
        <w:rPr>
          <w:rFonts w:ascii="Times New Roman" w:hAnsi="Times New Roman"/>
          <w:sz w:val="24"/>
          <w:szCs w:val="24"/>
        </w:rPr>
      </w:pPr>
      <w:r w:rsidRPr="00B46CD5">
        <w:rPr>
          <w:rFonts w:ascii="Times New Roman" w:hAnsi="Times New Roman" w:cs="Times New Roman"/>
          <w:sz w:val="24"/>
          <w:szCs w:val="24"/>
        </w:rPr>
        <w:t>На реализацию муниципальной программы запланировано</w:t>
      </w:r>
      <w:r w:rsidRPr="00B46CD5">
        <w:rPr>
          <w:rFonts w:ascii="Times New Roman" w:eastAsia="Times New Roman" w:hAnsi="Times New Roman" w:cs="Times New Roman"/>
          <w:sz w:val="24"/>
          <w:szCs w:val="24"/>
          <w:lang w:eastAsia="ru-RU"/>
        </w:rPr>
        <w:t xml:space="preserve"> </w:t>
      </w:r>
      <w:r w:rsidRPr="00B46CD5">
        <w:rPr>
          <w:rFonts w:ascii="Times New Roman" w:hAnsi="Times New Roman"/>
          <w:sz w:val="24"/>
          <w:szCs w:val="24"/>
        </w:rPr>
        <w:t>в 20</w:t>
      </w:r>
      <w:r w:rsidR="000D1F45" w:rsidRPr="00B46CD5">
        <w:rPr>
          <w:rFonts w:ascii="Times New Roman" w:hAnsi="Times New Roman"/>
          <w:sz w:val="24"/>
          <w:szCs w:val="24"/>
        </w:rPr>
        <w:t>2</w:t>
      </w:r>
      <w:r w:rsidR="00FB6009" w:rsidRPr="00B46CD5">
        <w:rPr>
          <w:rFonts w:ascii="Times New Roman" w:hAnsi="Times New Roman"/>
          <w:sz w:val="24"/>
          <w:szCs w:val="24"/>
        </w:rPr>
        <w:t>1</w:t>
      </w:r>
      <w:r w:rsidRPr="00B46CD5">
        <w:rPr>
          <w:rFonts w:ascii="Times New Roman" w:hAnsi="Times New Roman"/>
          <w:sz w:val="24"/>
          <w:szCs w:val="24"/>
        </w:rPr>
        <w:t xml:space="preserve"> году – </w:t>
      </w:r>
      <w:r w:rsidR="00FB6009" w:rsidRPr="00B46CD5">
        <w:rPr>
          <w:rFonts w:ascii="Times New Roman" w:hAnsi="Times New Roman"/>
          <w:sz w:val="24"/>
          <w:szCs w:val="24"/>
        </w:rPr>
        <w:t>37 055,91</w:t>
      </w:r>
      <w:r w:rsidRPr="00B46CD5">
        <w:rPr>
          <w:rFonts w:ascii="Times New Roman" w:hAnsi="Times New Roman"/>
          <w:sz w:val="24"/>
          <w:szCs w:val="24"/>
        </w:rPr>
        <w:t xml:space="preserve"> тыс. рублей, исполнено за отчетный период – </w:t>
      </w:r>
      <w:r w:rsidR="00FB6009" w:rsidRPr="00B46CD5">
        <w:rPr>
          <w:rFonts w:ascii="Times New Roman" w:hAnsi="Times New Roman"/>
          <w:sz w:val="24"/>
          <w:szCs w:val="24"/>
        </w:rPr>
        <w:t>36 350,45</w:t>
      </w:r>
      <w:r w:rsidR="00273717" w:rsidRPr="00B46CD5">
        <w:rPr>
          <w:rFonts w:ascii="Times New Roman" w:hAnsi="Times New Roman"/>
          <w:sz w:val="24"/>
          <w:szCs w:val="24"/>
        </w:rPr>
        <w:t xml:space="preserve"> </w:t>
      </w:r>
      <w:r w:rsidRPr="00B46CD5">
        <w:rPr>
          <w:rFonts w:ascii="Times New Roman" w:hAnsi="Times New Roman"/>
          <w:sz w:val="24"/>
          <w:szCs w:val="24"/>
        </w:rPr>
        <w:t xml:space="preserve">тыс. рублей, или </w:t>
      </w:r>
      <w:r w:rsidR="00E56C82" w:rsidRPr="00B46CD5">
        <w:rPr>
          <w:rFonts w:ascii="Times New Roman" w:hAnsi="Times New Roman"/>
          <w:sz w:val="24"/>
          <w:szCs w:val="24"/>
        </w:rPr>
        <w:t>98,</w:t>
      </w:r>
      <w:r w:rsidR="00FB6009" w:rsidRPr="00B46CD5">
        <w:rPr>
          <w:rFonts w:ascii="Times New Roman" w:hAnsi="Times New Roman"/>
          <w:sz w:val="24"/>
          <w:szCs w:val="24"/>
        </w:rPr>
        <w:t>10</w:t>
      </w:r>
      <w:r w:rsidRPr="00B46CD5">
        <w:rPr>
          <w:rFonts w:ascii="Times New Roman" w:hAnsi="Times New Roman"/>
          <w:sz w:val="24"/>
          <w:szCs w:val="24"/>
        </w:rPr>
        <w:t>%</w:t>
      </w:r>
      <w:r w:rsidR="00831FA1" w:rsidRPr="00B46CD5">
        <w:rPr>
          <w:rFonts w:ascii="Times New Roman" w:hAnsi="Times New Roman"/>
          <w:sz w:val="24"/>
          <w:szCs w:val="24"/>
        </w:rPr>
        <w:t xml:space="preserve"> к уточненным плановым назначениям</w:t>
      </w:r>
      <w:r w:rsidRPr="00B46CD5">
        <w:rPr>
          <w:rFonts w:ascii="Times New Roman" w:hAnsi="Times New Roman"/>
          <w:sz w:val="24"/>
          <w:szCs w:val="24"/>
        </w:rPr>
        <w:t>.</w:t>
      </w:r>
    </w:p>
    <w:p w14:paraId="353990EA" w14:textId="77777777" w:rsidR="00803109" w:rsidRPr="002B7A44" w:rsidRDefault="00803109" w:rsidP="00803109">
      <w:pPr>
        <w:pStyle w:val="11"/>
        <w:shd w:val="clear" w:color="auto" w:fill="auto"/>
        <w:spacing w:line="276" w:lineRule="auto"/>
        <w:ind w:right="140" w:firstLine="709"/>
        <w:jc w:val="both"/>
        <w:rPr>
          <w:rFonts w:ascii="Times New Roman" w:hAnsi="Times New Roman"/>
          <w:sz w:val="24"/>
          <w:szCs w:val="24"/>
        </w:rPr>
      </w:pPr>
      <w:r w:rsidRPr="00B46CD5">
        <w:rPr>
          <w:rFonts w:ascii="Times New Roman" w:hAnsi="Times New Roman"/>
          <w:sz w:val="24"/>
          <w:szCs w:val="24"/>
        </w:rPr>
        <w:t>Объемы бюджетных ассигнований распределены следующим образом:</w:t>
      </w:r>
    </w:p>
    <w:p w14:paraId="7C7934D9" w14:textId="4103675A" w:rsidR="00803109" w:rsidRPr="00B46CD5" w:rsidRDefault="00803109" w:rsidP="00803109">
      <w:pPr>
        <w:pStyle w:val="a7"/>
        <w:tabs>
          <w:tab w:val="left" w:pos="459"/>
        </w:tabs>
        <w:suppressAutoHyphens/>
        <w:spacing w:before="0" w:beforeAutospacing="0" w:after="0" w:afterAutospacing="0" w:line="276" w:lineRule="auto"/>
        <w:jc w:val="center"/>
        <w:rPr>
          <w:b/>
        </w:rPr>
      </w:pPr>
      <w:r w:rsidRPr="00B46CD5">
        <w:rPr>
          <w:b/>
        </w:rPr>
        <w:t>Объемы бюджетных ассигнований и исполнение бюджета за 20</w:t>
      </w:r>
      <w:r w:rsidR="00C232FB" w:rsidRPr="00B46CD5">
        <w:rPr>
          <w:b/>
        </w:rPr>
        <w:t>2</w:t>
      </w:r>
      <w:r w:rsidR="000603CA" w:rsidRPr="00B46CD5">
        <w:rPr>
          <w:b/>
        </w:rPr>
        <w:t>1</w:t>
      </w:r>
      <w:r w:rsidR="00515C60" w:rsidRPr="00B46CD5">
        <w:rPr>
          <w:b/>
        </w:rPr>
        <w:t xml:space="preserve"> год</w:t>
      </w:r>
      <w:r w:rsidRPr="00B46CD5">
        <w:rPr>
          <w:b/>
        </w:rPr>
        <w:t xml:space="preserve"> по основному исполнителю и соисполнителю муниципальной программы </w:t>
      </w:r>
      <w:r w:rsidRPr="00B46CD5">
        <w:rPr>
          <w:rFonts w:eastAsia="Calibri"/>
          <w:b/>
        </w:rPr>
        <w:t>«</w:t>
      </w:r>
      <w:r w:rsidRPr="00B46CD5">
        <w:rPr>
          <w:b/>
        </w:rPr>
        <w:t xml:space="preserve">Управление муниципальными финансами города Радужный на 2019-2025 годы и на период до 2030 годы» </w:t>
      </w:r>
    </w:p>
    <w:p w14:paraId="50ED72D9" w14:textId="77777777" w:rsidR="00803109" w:rsidRPr="00B46CD5" w:rsidRDefault="00803109" w:rsidP="00404A96">
      <w:pPr>
        <w:spacing w:after="0"/>
        <w:ind w:firstLine="709"/>
        <w:jc w:val="right"/>
        <w:rPr>
          <w:rFonts w:ascii="Times New Roman" w:hAnsi="Times New Roman" w:cs="Times New Roman"/>
          <w:sz w:val="20"/>
          <w:szCs w:val="20"/>
        </w:rPr>
      </w:pPr>
      <w:r w:rsidRPr="00B46CD5">
        <w:rPr>
          <w:rFonts w:ascii="Times New Roman" w:hAnsi="Times New Roman" w:cs="Times New Roman"/>
        </w:rPr>
        <w:t xml:space="preserve">                                                                                                                                </w:t>
      </w:r>
      <w:r w:rsidRPr="00B46CD5">
        <w:rPr>
          <w:rFonts w:ascii="Times New Roman" w:hAnsi="Times New Roman" w:cs="Times New Roman"/>
          <w:sz w:val="20"/>
          <w:szCs w:val="20"/>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820"/>
        <w:gridCol w:w="1417"/>
        <w:gridCol w:w="1602"/>
        <w:gridCol w:w="1418"/>
      </w:tblGrid>
      <w:tr w:rsidR="00125C60" w:rsidRPr="00B46CD5" w14:paraId="4271742C" w14:textId="77777777" w:rsidTr="00C96967">
        <w:trPr>
          <w:trHeight w:val="468"/>
        </w:trPr>
        <w:tc>
          <w:tcPr>
            <w:tcW w:w="666" w:type="dxa"/>
            <w:vAlign w:val="center"/>
          </w:tcPr>
          <w:p w14:paraId="405BDF26" w14:textId="77777777" w:rsidR="00803109" w:rsidRPr="00B46CD5" w:rsidRDefault="00803109" w:rsidP="00C96967">
            <w:pPr>
              <w:pStyle w:val="22"/>
              <w:shd w:val="clear" w:color="auto" w:fill="auto"/>
              <w:spacing w:line="240" w:lineRule="auto"/>
              <w:ind w:right="180"/>
              <w:jc w:val="both"/>
              <w:rPr>
                <w:sz w:val="20"/>
                <w:szCs w:val="20"/>
              </w:rPr>
            </w:pPr>
            <w:r w:rsidRPr="00B46CD5">
              <w:rPr>
                <w:sz w:val="20"/>
                <w:szCs w:val="20"/>
              </w:rPr>
              <w:t>№ п/п</w:t>
            </w:r>
          </w:p>
        </w:tc>
        <w:tc>
          <w:tcPr>
            <w:tcW w:w="4820" w:type="dxa"/>
            <w:vAlign w:val="center"/>
          </w:tcPr>
          <w:p w14:paraId="1F8C995C" w14:textId="77777777" w:rsidR="00803109" w:rsidRPr="00B46CD5" w:rsidRDefault="00803109" w:rsidP="00C96967">
            <w:pPr>
              <w:pStyle w:val="22"/>
              <w:shd w:val="clear" w:color="auto" w:fill="auto"/>
              <w:spacing w:line="240" w:lineRule="auto"/>
              <w:ind w:right="180"/>
              <w:jc w:val="both"/>
              <w:rPr>
                <w:sz w:val="20"/>
                <w:szCs w:val="20"/>
              </w:rPr>
            </w:pPr>
            <w:r w:rsidRPr="00B46CD5">
              <w:rPr>
                <w:sz w:val="20"/>
                <w:szCs w:val="20"/>
              </w:rPr>
              <w:t>Наименование основного исполнителя, соисполнителя государственной программы</w:t>
            </w:r>
          </w:p>
        </w:tc>
        <w:tc>
          <w:tcPr>
            <w:tcW w:w="1417" w:type="dxa"/>
            <w:vAlign w:val="center"/>
          </w:tcPr>
          <w:p w14:paraId="6FE42F1E" w14:textId="6B1F4A67" w:rsidR="00803109" w:rsidRPr="00B46CD5" w:rsidRDefault="00803109" w:rsidP="0039548F">
            <w:pPr>
              <w:pStyle w:val="22"/>
              <w:shd w:val="clear" w:color="auto" w:fill="auto"/>
              <w:spacing w:line="240" w:lineRule="auto"/>
              <w:ind w:right="180"/>
              <w:jc w:val="both"/>
              <w:rPr>
                <w:sz w:val="20"/>
                <w:szCs w:val="20"/>
              </w:rPr>
            </w:pPr>
            <w:r w:rsidRPr="00B46CD5">
              <w:rPr>
                <w:sz w:val="20"/>
                <w:szCs w:val="20"/>
              </w:rPr>
              <w:t>Назначено на 20</w:t>
            </w:r>
            <w:r w:rsidR="0039548F" w:rsidRPr="00B46CD5">
              <w:rPr>
                <w:sz w:val="20"/>
                <w:szCs w:val="20"/>
              </w:rPr>
              <w:t>2</w:t>
            </w:r>
            <w:r w:rsidR="000603CA" w:rsidRPr="00B46CD5">
              <w:rPr>
                <w:sz w:val="20"/>
                <w:szCs w:val="20"/>
              </w:rPr>
              <w:t>1</w:t>
            </w:r>
            <w:r w:rsidRPr="00B46CD5">
              <w:rPr>
                <w:sz w:val="20"/>
                <w:szCs w:val="20"/>
              </w:rPr>
              <w:t xml:space="preserve"> год</w:t>
            </w:r>
          </w:p>
        </w:tc>
        <w:tc>
          <w:tcPr>
            <w:tcW w:w="1602" w:type="dxa"/>
            <w:vAlign w:val="center"/>
          </w:tcPr>
          <w:p w14:paraId="1FF083CB" w14:textId="183751BC" w:rsidR="00803109" w:rsidRPr="00B46CD5" w:rsidRDefault="00803109" w:rsidP="00515C60">
            <w:pPr>
              <w:pStyle w:val="22"/>
              <w:shd w:val="clear" w:color="auto" w:fill="auto"/>
              <w:spacing w:line="240" w:lineRule="auto"/>
              <w:ind w:right="180"/>
              <w:jc w:val="center"/>
              <w:rPr>
                <w:sz w:val="20"/>
                <w:szCs w:val="20"/>
              </w:rPr>
            </w:pPr>
            <w:r w:rsidRPr="00B46CD5">
              <w:rPr>
                <w:sz w:val="20"/>
                <w:szCs w:val="20"/>
              </w:rPr>
              <w:t>Исполнено за 20</w:t>
            </w:r>
            <w:r w:rsidR="0039548F" w:rsidRPr="00B46CD5">
              <w:rPr>
                <w:sz w:val="20"/>
                <w:szCs w:val="20"/>
              </w:rPr>
              <w:t>2</w:t>
            </w:r>
            <w:r w:rsidR="000603CA" w:rsidRPr="00B46CD5">
              <w:rPr>
                <w:sz w:val="20"/>
                <w:szCs w:val="20"/>
              </w:rPr>
              <w:t>1</w:t>
            </w:r>
            <w:r w:rsidRPr="00B46CD5">
              <w:rPr>
                <w:sz w:val="20"/>
                <w:szCs w:val="20"/>
              </w:rPr>
              <w:t xml:space="preserve"> год</w:t>
            </w:r>
          </w:p>
        </w:tc>
        <w:tc>
          <w:tcPr>
            <w:tcW w:w="1418" w:type="dxa"/>
            <w:vAlign w:val="center"/>
          </w:tcPr>
          <w:p w14:paraId="68FCB9D1" w14:textId="77777777" w:rsidR="00803109" w:rsidRPr="00B46CD5" w:rsidRDefault="00803109" w:rsidP="00C96967">
            <w:pPr>
              <w:pStyle w:val="22"/>
              <w:shd w:val="clear" w:color="auto" w:fill="auto"/>
              <w:spacing w:line="240" w:lineRule="auto"/>
              <w:ind w:right="180"/>
              <w:jc w:val="both"/>
              <w:rPr>
                <w:sz w:val="20"/>
                <w:szCs w:val="20"/>
              </w:rPr>
            </w:pPr>
            <w:r w:rsidRPr="00B46CD5">
              <w:rPr>
                <w:sz w:val="20"/>
                <w:szCs w:val="20"/>
              </w:rPr>
              <w:t>% исполнения</w:t>
            </w:r>
          </w:p>
        </w:tc>
      </w:tr>
      <w:tr w:rsidR="00125C60" w:rsidRPr="00B46CD5" w14:paraId="435CE322" w14:textId="77777777" w:rsidTr="00C96967">
        <w:tc>
          <w:tcPr>
            <w:tcW w:w="666" w:type="dxa"/>
          </w:tcPr>
          <w:p w14:paraId="15828F62"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r w:rsidRPr="00B46CD5">
              <w:rPr>
                <w:sz w:val="20"/>
                <w:szCs w:val="20"/>
              </w:rPr>
              <w:t>1</w:t>
            </w:r>
          </w:p>
        </w:tc>
        <w:tc>
          <w:tcPr>
            <w:tcW w:w="4820" w:type="dxa"/>
          </w:tcPr>
          <w:p w14:paraId="4CC35C72"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r w:rsidRPr="00B46CD5">
              <w:rPr>
                <w:sz w:val="20"/>
                <w:szCs w:val="20"/>
              </w:rPr>
              <w:t>2</w:t>
            </w:r>
          </w:p>
        </w:tc>
        <w:tc>
          <w:tcPr>
            <w:tcW w:w="1417" w:type="dxa"/>
          </w:tcPr>
          <w:p w14:paraId="7DBE63F1"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r w:rsidRPr="00B46CD5">
              <w:rPr>
                <w:sz w:val="20"/>
                <w:szCs w:val="20"/>
              </w:rPr>
              <w:t>3</w:t>
            </w:r>
          </w:p>
        </w:tc>
        <w:tc>
          <w:tcPr>
            <w:tcW w:w="1602" w:type="dxa"/>
          </w:tcPr>
          <w:p w14:paraId="0C0D0F49"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r w:rsidRPr="00B46CD5">
              <w:rPr>
                <w:sz w:val="20"/>
                <w:szCs w:val="20"/>
              </w:rPr>
              <w:t>4</w:t>
            </w:r>
          </w:p>
        </w:tc>
        <w:tc>
          <w:tcPr>
            <w:tcW w:w="1418" w:type="dxa"/>
          </w:tcPr>
          <w:p w14:paraId="6C102B60"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r w:rsidRPr="00B46CD5">
              <w:rPr>
                <w:sz w:val="20"/>
                <w:szCs w:val="20"/>
              </w:rPr>
              <w:t>5</w:t>
            </w:r>
          </w:p>
        </w:tc>
      </w:tr>
      <w:tr w:rsidR="00125C60" w:rsidRPr="00B46CD5" w14:paraId="4495779D" w14:textId="77777777" w:rsidTr="00C96967">
        <w:trPr>
          <w:trHeight w:val="492"/>
        </w:trPr>
        <w:tc>
          <w:tcPr>
            <w:tcW w:w="666" w:type="dxa"/>
            <w:vAlign w:val="center"/>
          </w:tcPr>
          <w:p w14:paraId="5D82607F"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p>
        </w:tc>
        <w:tc>
          <w:tcPr>
            <w:tcW w:w="4820" w:type="dxa"/>
            <w:vAlign w:val="center"/>
          </w:tcPr>
          <w:p w14:paraId="6DBCDD79" w14:textId="77777777" w:rsidR="00803109" w:rsidRPr="00B46CD5" w:rsidRDefault="00803109" w:rsidP="00C96967">
            <w:pPr>
              <w:pStyle w:val="a7"/>
              <w:tabs>
                <w:tab w:val="left" w:pos="459"/>
              </w:tabs>
              <w:suppressAutoHyphens/>
              <w:spacing w:before="0" w:beforeAutospacing="0" w:after="0" w:afterAutospacing="0"/>
              <w:rPr>
                <w:sz w:val="20"/>
                <w:szCs w:val="20"/>
              </w:rPr>
            </w:pPr>
            <w:r w:rsidRPr="00B46CD5">
              <w:rPr>
                <w:sz w:val="20"/>
                <w:szCs w:val="20"/>
              </w:rPr>
              <w:t>Всего по муниципальной программе (средства бюджета города)</w:t>
            </w:r>
          </w:p>
        </w:tc>
        <w:tc>
          <w:tcPr>
            <w:tcW w:w="1417" w:type="dxa"/>
            <w:vAlign w:val="center"/>
          </w:tcPr>
          <w:p w14:paraId="01895609" w14:textId="363C9D3D" w:rsidR="00803109" w:rsidRPr="00B46CD5" w:rsidRDefault="000603CA" w:rsidP="00C96967">
            <w:pPr>
              <w:pStyle w:val="a7"/>
              <w:tabs>
                <w:tab w:val="left" w:pos="459"/>
              </w:tabs>
              <w:suppressAutoHyphens/>
              <w:spacing w:before="0" w:beforeAutospacing="0" w:after="0" w:afterAutospacing="0"/>
              <w:jc w:val="center"/>
              <w:rPr>
                <w:sz w:val="20"/>
                <w:szCs w:val="20"/>
              </w:rPr>
            </w:pPr>
            <w:r w:rsidRPr="00B46CD5">
              <w:rPr>
                <w:sz w:val="20"/>
                <w:szCs w:val="20"/>
              </w:rPr>
              <w:t>37 055,91</w:t>
            </w:r>
          </w:p>
        </w:tc>
        <w:tc>
          <w:tcPr>
            <w:tcW w:w="1602" w:type="dxa"/>
            <w:vAlign w:val="center"/>
          </w:tcPr>
          <w:p w14:paraId="0CB63A1D" w14:textId="1522083A" w:rsidR="00803109" w:rsidRPr="00B46CD5" w:rsidRDefault="000603CA" w:rsidP="00847A81">
            <w:pPr>
              <w:pStyle w:val="a7"/>
              <w:tabs>
                <w:tab w:val="left" w:pos="459"/>
              </w:tabs>
              <w:suppressAutoHyphens/>
              <w:spacing w:before="0" w:beforeAutospacing="0" w:after="0" w:afterAutospacing="0"/>
              <w:jc w:val="center"/>
              <w:rPr>
                <w:sz w:val="20"/>
                <w:szCs w:val="20"/>
              </w:rPr>
            </w:pPr>
            <w:r w:rsidRPr="00B46CD5">
              <w:rPr>
                <w:sz w:val="20"/>
                <w:szCs w:val="20"/>
              </w:rPr>
              <w:t>36 350,45</w:t>
            </w:r>
          </w:p>
        </w:tc>
        <w:tc>
          <w:tcPr>
            <w:tcW w:w="1418" w:type="dxa"/>
            <w:vAlign w:val="center"/>
          </w:tcPr>
          <w:p w14:paraId="45E02FC5" w14:textId="7BAAFF3A" w:rsidR="00803109" w:rsidRPr="00B46CD5" w:rsidRDefault="00515C60" w:rsidP="00C96967">
            <w:pPr>
              <w:pStyle w:val="a7"/>
              <w:tabs>
                <w:tab w:val="left" w:pos="459"/>
              </w:tabs>
              <w:suppressAutoHyphens/>
              <w:spacing w:before="0" w:beforeAutospacing="0" w:after="0" w:afterAutospacing="0"/>
              <w:jc w:val="center"/>
              <w:rPr>
                <w:sz w:val="20"/>
                <w:szCs w:val="20"/>
              </w:rPr>
            </w:pPr>
            <w:r w:rsidRPr="00B46CD5">
              <w:rPr>
                <w:sz w:val="20"/>
                <w:szCs w:val="20"/>
              </w:rPr>
              <w:t>98,</w:t>
            </w:r>
            <w:r w:rsidR="000603CA" w:rsidRPr="00B46CD5">
              <w:rPr>
                <w:sz w:val="20"/>
                <w:szCs w:val="20"/>
              </w:rPr>
              <w:t>10</w:t>
            </w:r>
          </w:p>
        </w:tc>
      </w:tr>
      <w:tr w:rsidR="00125C60" w:rsidRPr="00B46CD5" w14:paraId="29BFE076" w14:textId="77777777" w:rsidTr="00C96967">
        <w:trPr>
          <w:trHeight w:val="239"/>
        </w:trPr>
        <w:tc>
          <w:tcPr>
            <w:tcW w:w="666" w:type="dxa"/>
            <w:vAlign w:val="center"/>
          </w:tcPr>
          <w:p w14:paraId="351A9881"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p>
        </w:tc>
        <w:tc>
          <w:tcPr>
            <w:tcW w:w="4820" w:type="dxa"/>
            <w:vAlign w:val="center"/>
          </w:tcPr>
          <w:p w14:paraId="585957DE" w14:textId="77777777" w:rsidR="00803109" w:rsidRPr="00B46CD5" w:rsidRDefault="00803109" w:rsidP="00C96967">
            <w:pPr>
              <w:pStyle w:val="a7"/>
              <w:tabs>
                <w:tab w:val="left" w:pos="459"/>
              </w:tabs>
              <w:suppressAutoHyphens/>
              <w:spacing w:before="0" w:beforeAutospacing="0" w:after="0" w:afterAutospacing="0"/>
              <w:rPr>
                <w:sz w:val="20"/>
                <w:szCs w:val="20"/>
              </w:rPr>
            </w:pPr>
            <w:r w:rsidRPr="00B46CD5">
              <w:rPr>
                <w:sz w:val="20"/>
                <w:szCs w:val="20"/>
              </w:rPr>
              <w:t>в том числе:</w:t>
            </w:r>
          </w:p>
        </w:tc>
        <w:tc>
          <w:tcPr>
            <w:tcW w:w="1417" w:type="dxa"/>
            <w:vAlign w:val="center"/>
          </w:tcPr>
          <w:p w14:paraId="768CB2AA"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p>
        </w:tc>
        <w:tc>
          <w:tcPr>
            <w:tcW w:w="1602" w:type="dxa"/>
            <w:vAlign w:val="center"/>
          </w:tcPr>
          <w:p w14:paraId="0EAF2DDB"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p>
        </w:tc>
        <w:tc>
          <w:tcPr>
            <w:tcW w:w="1418" w:type="dxa"/>
            <w:vAlign w:val="center"/>
          </w:tcPr>
          <w:p w14:paraId="717ED50A" w14:textId="77777777" w:rsidR="00803109" w:rsidRPr="00B46CD5" w:rsidRDefault="00803109" w:rsidP="00C96967">
            <w:pPr>
              <w:pStyle w:val="a7"/>
              <w:tabs>
                <w:tab w:val="left" w:pos="459"/>
              </w:tabs>
              <w:suppressAutoHyphens/>
              <w:spacing w:before="0" w:beforeAutospacing="0" w:after="0" w:afterAutospacing="0"/>
              <w:jc w:val="center"/>
              <w:rPr>
                <w:sz w:val="20"/>
                <w:szCs w:val="20"/>
              </w:rPr>
            </w:pPr>
          </w:p>
        </w:tc>
      </w:tr>
      <w:tr w:rsidR="000603CA" w:rsidRPr="00B46CD5" w14:paraId="26D0A230" w14:textId="77777777" w:rsidTr="00C96967">
        <w:trPr>
          <w:trHeight w:val="271"/>
        </w:trPr>
        <w:tc>
          <w:tcPr>
            <w:tcW w:w="666" w:type="dxa"/>
            <w:vAlign w:val="center"/>
          </w:tcPr>
          <w:p w14:paraId="4112E436" w14:textId="77777777" w:rsidR="000603CA" w:rsidRPr="00B46CD5" w:rsidRDefault="000603CA" w:rsidP="000603CA">
            <w:pPr>
              <w:pStyle w:val="a7"/>
              <w:tabs>
                <w:tab w:val="left" w:pos="459"/>
              </w:tabs>
              <w:suppressAutoHyphens/>
              <w:spacing w:before="0" w:beforeAutospacing="0" w:after="0" w:afterAutospacing="0"/>
              <w:jc w:val="center"/>
              <w:rPr>
                <w:sz w:val="20"/>
                <w:szCs w:val="20"/>
              </w:rPr>
            </w:pPr>
            <w:r w:rsidRPr="00B46CD5">
              <w:rPr>
                <w:sz w:val="20"/>
                <w:szCs w:val="20"/>
              </w:rPr>
              <w:t>1</w:t>
            </w:r>
          </w:p>
        </w:tc>
        <w:tc>
          <w:tcPr>
            <w:tcW w:w="4820" w:type="dxa"/>
            <w:vAlign w:val="center"/>
          </w:tcPr>
          <w:p w14:paraId="0CC9C130" w14:textId="77777777" w:rsidR="000603CA" w:rsidRPr="00B46CD5" w:rsidRDefault="000603CA" w:rsidP="000603CA">
            <w:pPr>
              <w:pStyle w:val="a7"/>
              <w:tabs>
                <w:tab w:val="left" w:pos="459"/>
              </w:tabs>
              <w:suppressAutoHyphens/>
              <w:spacing w:before="0" w:beforeAutospacing="0" w:after="0" w:afterAutospacing="0"/>
              <w:rPr>
                <w:sz w:val="20"/>
                <w:szCs w:val="20"/>
              </w:rPr>
            </w:pPr>
            <w:r w:rsidRPr="00B46CD5">
              <w:rPr>
                <w:sz w:val="20"/>
                <w:szCs w:val="20"/>
              </w:rPr>
              <w:t>Управление учета и отчетности администрации города Радужный</w:t>
            </w:r>
          </w:p>
        </w:tc>
        <w:tc>
          <w:tcPr>
            <w:tcW w:w="1417" w:type="dxa"/>
            <w:vAlign w:val="center"/>
          </w:tcPr>
          <w:p w14:paraId="3305128C" w14:textId="389A9519" w:rsidR="000603CA" w:rsidRPr="00B46CD5" w:rsidRDefault="000603CA" w:rsidP="000603CA">
            <w:pPr>
              <w:pStyle w:val="a7"/>
              <w:tabs>
                <w:tab w:val="left" w:pos="459"/>
              </w:tabs>
              <w:suppressAutoHyphens/>
              <w:spacing w:before="0" w:beforeAutospacing="0" w:after="0" w:afterAutospacing="0"/>
              <w:jc w:val="center"/>
              <w:rPr>
                <w:sz w:val="20"/>
                <w:szCs w:val="20"/>
              </w:rPr>
            </w:pPr>
            <w:r w:rsidRPr="00B46CD5">
              <w:rPr>
                <w:sz w:val="20"/>
                <w:szCs w:val="20"/>
              </w:rPr>
              <w:t>37 055,91</w:t>
            </w:r>
          </w:p>
        </w:tc>
        <w:tc>
          <w:tcPr>
            <w:tcW w:w="1602" w:type="dxa"/>
            <w:vAlign w:val="center"/>
          </w:tcPr>
          <w:p w14:paraId="64A562F8" w14:textId="2297AAE0" w:rsidR="000603CA" w:rsidRPr="00B46CD5" w:rsidRDefault="000603CA" w:rsidP="000603CA">
            <w:pPr>
              <w:pStyle w:val="a7"/>
              <w:tabs>
                <w:tab w:val="left" w:pos="459"/>
              </w:tabs>
              <w:suppressAutoHyphens/>
              <w:spacing w:before="0" w:beforeAutospacing="0" w:after="0" w:afterAutospacing="0"/>
              <w:jc w:val="center"/>
              <w:rPr>
                <w:sz w:val="20"/>
                <w:szCs w:val="20"/>
              </w:rPr>
            </w:pPr>
            <w:r w:rsidRPr="00B46CD5">
              <w:rPr>
                <w:sz w:val="20"/>
                <w:szCs w:val="20"/>
              </w:rPr>
              <w:t>36 350,45</w:t>
            </w:r>
          </w:p>
        </w:tc>
        <w:tc>
          <w:tcPr>
            <w:tcW w:w="1418" w:type="dxa"/>
            <w:vAlign w:val="center"/>
          </w:tcPr>
          <w:p w14:paraId="37D2A354" w14:textId="52BB9312" w:rsidR="000603CA" w:rsidRPr="00B46CD5" w:rsidRDefault="000603CA" w:rsidP="000603CA">
            <w:pPr>
              <w:pStyle w:val="a7"/>
              <w:tabs>
                <w:tab w:val="left" w:pos="459"/>
              </w:tabs>
              <w:suppressAutoHyphens/>
              <w:spacing w:before="0" w:beforeAutospacing="0" w:after="0" w:afterAutospacing="0"/>
              <w:jc w:val="center"/>
              <w:rPr>
                <w:sz w:val="20"/>
                <w:szCs w:val="20"/>
              </w:rPr>
            </w:pPr>
            <w:r w:rsidRPr="00B46CD5">
              <w:rPr>
                <w:sz w:val="20"/>
                <w:szCs w:val="20"/>
              </w:rPr>
              <w:t>98,10</w:t>
            </w:r>
          </w:p>
        </w:tc>
      </w:tr>
    </w:tbl>
    <w:p w14:paraId="4E8634F5" w14:textId="77777777" w:rsidR="00803109" w:rsidRPr="002B7A44" w:rsidRDefault="009D3DA1" w:rsidP="00803109">
      <w:pPr>
        <w:pStyle w:val="a7"/>
        <w:tabs>
          <w:tab w:val="left" w:pos="459"/>
        </w:tabs>
        <w:suppressAutoHyphens/>
        <w:spacing w:before="0" w:beforeAutospacing="0" w:after="0" w:afterAutospacing="0" w:line="276" w:lineRule="auto"/>
      </w:pPr>
      <w:r w:rsidRPr="00B46CD5">
        <w:t xml:space="preserve">   </w:t>
      </w:r>
      <w:r w:rsidR="00803109" w:rsidRPr="00B46CD5">
        <w:t>В состав муниципальной программы входят две подпрограммы.</w:t>
      </w:r>
    </w:p>
    <w:p w14:paraId="0DAA7D03" w14:textId="77777777" w:rsidR="00FA751E" w:rsidRPr="002B7A44" w:rsidRDefault="00FA751E" w:rsidP="00803109">
      <w:pPr>
        <w:pStyle w:val="a7"/>
        <w:tabs>
          <w:tab w:val="left" w:pos="459"/>
        </w:tabs>
        <w:suppressAutoHyphens/>
        <w:spacing w:before="0" w:beforeAutospacing="0" w:after="0" w:afterAutospacing="0" w:line="276" w:lineRule="auto"/>
        <w:jc w:val="center"/>
        <w:rPr>
          <w:b/>
        </w:rPr>
      </w:pPr>
    </w:p>
    <w:p w14:paraId="608AA60B" w14:textId="77777777" w:rsidR="00803109" w:rsidRPr="002B7A44" w:rsidRDefault="00803109" w:rsidP="00803109">
      <w:pPr>
        <w:pStyle w:val="a7"/>
        <w:tabs>
          <w:tab w:val="left" w:pos="459"/>
        </w:tabs>
        <w:suppressAutoHyphens/>
        <w:spacing w:before="0" w:beforeAutospacing="0" w:after="0" w:afterAutospacing="0" w:line="276" w:lineRule="auto"/>
        <w:jc w:val="center"/>
        <w:rPr>
          <w:b/>
        </w:rPr>
      </w:pPr>
      <w:r w:rsidRPr="002B7A44">
        <w:rPr>
          <w:b/>
        </w:rPr>
        <w:t xml:space="preserve">Структура расходов муниципальной программы </w:t>
      </w:r>
    </w:p>
    <w:p w14:paraId="4210D88D" w14:textId="77777777" w:rsidR="00803109" w:rsidRPr="002B7A44" w:rsidRDefault="00803109" w:rsidP="00803109">
      <w:pPr>
        <w:pStyle w:val="a7"/>
        <w:tabs>
          <w:tab w:val="left" w:pos="459"/>
        </w:tabs>
        <w:suppressAutoHyphens/>
        <w:spacing w:before="0" w:beforeAutospacing="0" w:after="0" w:afterAutospacing="0" w:line="276" w:lineRule="auto"/>
        <w:jc w:val="center"/>
        <w:rPr>
          <w:b/>
        </w:rPr>
      </w:pPr>
      <w:r w:rsidRPr="002B7A44">
        <w:rPr>
          <w:b/>
        </w:rPr>
        <w:t>«Управление муниципальными финансами города Радужный на 2019-2025 годы и на период до 2030 годы» за 20</w:t>
      </w:r>
      <w:r w:rsidR="001754A5" w:rsidRPr="002B7A44">
        <w:rPr>
          <w:b/>
        </w:rPr>
        <w:t>20</w:t>
      </w:r>
      <w:r w:rsidR="00A60B19" w:rsidRPr="002B7A44">
        <w:rPr>
          <w:b/>
        </w:rPr>
        <w:t xml:space="preserve"> год</w:t>
      </w:r>
      <w:r w:rsidRPr="002B7A44">
        <w:rPr>
          <w:b/>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559"/>
        <w:gridCol w:w="992"/>
        <w:gridCol w:w="1559"/>
        <w:gridCol w:w="993"/>
        <w:gridCol w:w="992"/>
        <w:gridCol w:w="1276"/>
      </w:tblGrid>
      <w:tr w:rsidR="00125C60" w:rsidRPr="002B7A44" w14:paraId="4433FC78" w14:textId="77777777" w:rsidTr="006F6724">
        <w:trPr>
          <w:tblHeader/>
        </w:trPr>
        <w:tc>
          <w:tcPr>
            <w:tcW w:w="709" w:type="dxa"/>
            <w:vMerge w:val="restart"/>
            <w:vAlign w:val="center"/>
          </w:tcPr>
          <w:p w14:paraId="1B5069EC"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 п/п</w:t>
            </w:r>
          </w:p>
        </w:tc>
        <w:tc>
          <w:tcPr>
            <w:tcW w:w="2127" w:type="dxa"/>
            <w:vMerge w:val="restart"/>
            <w:vAlign w:val="center"/>
          </w:tcPr>
          <w:p w14:paraId="76FC4E42"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551" w:type="dxa"/>
            <w:gridSpan w:val="2"/>
            <w:vAlign w:val="center"/>
          </w:tcPr>
          <w:p w14:paraId="48533DC6" w14:textId="01416C93" w:rsidR="00803109" w:rsidRPr="002B7A44" w:rsidRDefault="00803109" w:rsidP="009D62A9">
            <w:pPr>
              <w:pStyle w:val="22"/>
              <w:shd w:val="clear" w:color="auto" w:fill="auto"/>
              <w:spacing w:line="240" w:lineRule="auto"/>
              <w:ind w:right="180"/>
              <w:jc w:val="both"/>
              <w:rPr>
                <w:sz w:val="20"/>
                <w:szCs w:val="20"/>
              </w:rPr>
            </w:pPr>
            <w:r w:rsidRPr="002B7A44">
              <w:rPr>
                <w:sz w:val="20"/>
                <w:szCs w:val="20"/>
              </w:rPr>
              <w:t>Назначено на 20</w:t>
            </w:r>
            <w:r w:rsidR="009D62A9" w:rsidRPr="002B7A44">
              <w:rPr>
                <w:sz w:val="20"/>
                <w:szCs w:val="20"/>
              </w:rPr>
              <w:t>2</w:t>
            </w:r>
            <w:r w:rsidR="00E105A9">
              <w:rPr>
                <w:sz w:val="20"/>
                <w:szCs w:val="20"/>
              </w:rPr>
              <w:t>1</w:t>
            </w:r>
            <w:r w:rsidRPr="002B7A44">
              <w:rPr>
                <w:sz w:val="20"/>
                <w:szCs w:val="20"/>
              </w:rPr>
              <w:t xml:space="preserve"> год</w:t>
            </w:r>
          </w:p>
        </w:tc>
        <w:tc>
          <w:tcPr>
            <w:tcW w:w="2552" w:type="dxa"/>
            <w:gridSpan w:val="2"/>
            <w:vAlign w:val="center"/>
          </w:tcPr>
          <w:p w14:paraId="3C75C240" w14:textId="7D259487" w:rsidR="00803109" w:rsidRPr="002B7A44" w:rsidRDefault="00803109" w:rsidP="00A60B19">
            <w:pPr>
              <w:pStyle w:val="22"/>
              <w:shd w:val="clear" w:color="auto" w:fill="auto"/>
              <w:spacing w:line="240" w:lineRule="auto"/>
              <w:ind w:right="180"/>
              <w:jc w:val="center"/>
              <w:rPr>
                <w:sz w:val="20"/>
                <w:szCs w:val="20"/>
              </w:rPr>
            </w:pPr>
            <w:r w:rsidRPr="002B7A44">
              <w:rPr>
                <w:sz w:val="20"/>
                <w:szCs w:val="20"/>
              </w:rPr>
              <w:t>Исполнено за 20</w:t>
            </w:r>
            <w:r w:rsidR="009D62A9" w:rsidRPr="002B7A44">
              <w:rPr>
                <w:sz w:val="20"/>
                <w:szCs w:val="20"/>
              </w:rPr>
              <w:t>2</w:t>
            </w:r>
            <w:r w:rsidR="00E105A9">
              <w:rPr>
                <w:sz w:val="20"/>
                <w:szCs w:val="20"/>
              </w:rPr>
              <w:t>1</w:t>
            </w:r>
            <w:r w:rsidRPr="002B7A44">
              <w:rPr>
                <w:sz w:val="20"/>
                <w:szCs w:val="20"/>
              </w:rPr>
              <w:t xml:space="preserve"> год</w:t>
            </w:r>
          </w:p>
        </w:tc>
        <w:tc>
          <w:tcPr>
            <w:tcW w:w="992" w:type="dxa"/>
            <w:vMerge w:val="restart"/>
            <w:vAlign w:val="center"/>
          </w:tcPr>
          <w:p w14:paraId="0CA9EB9E"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 исполнения</w:t>
            </w:r>
          </w:p>
        </w:tc>
        <w:tc>
          <w:tcPr>
            <w:tcW w:w="1276" w:type="dxa"/>
            <w:vMerge w:val="restart"/>
            <w:vAlign w:val="center"/>
          </w:tcPr>
          <w:p w14:paraId="6DC0C21F"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Отклонение,</w:t>
            </w:r>
          </w:p>
          <w:p w14:paraId="16E4022B"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тыс. рублей</w:t>
            </w:r>
          </w:p>
        </w:tc>
      </w:tr>
      <w:tr w:rsidR="00125C60" w:rsidRPr="002B7A44" w14:paraId="1893A023" w14:textId="77777777" w:rsidTr="006F6724">
        <w:trPr>
          <w:tblHeader/>
        </w:trPr>
        <w:tc>
          <w:tcPr>
            <w:tcW w:w="709" w:type="dxa"/>
            <w:vMerge/>
            <w:vAlign w:val="center"/>
          </w:tcPr>
          <w:p w14:paraId="19696110"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2127" w:type="dxa"/>
            <w:vMerge/>
            <w:vAlign w:val="center"/>
          </w:tcPr>
          <w:p w14:paraId="7ABD51A4"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1559" w:type="dxa"/>
            <w:vAlign w:val="center"/>
          </w:tcPr>
          <w:p w14:paraId="4BF1EE93"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2" w:type="dxa"/>
            <w:vAlign w:val="center"/>
          </w:tcPr>
          <w:p w14:paraId="1B5A49C2"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559" w:type="dxa"/>
            <w:vAlign w:val="center"/>
          </w:tcPr>
          <w:p w14:paraId="71CC4E79"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3" w:type="dxa"/>
            <w:vAlign w:val="center"/>
          </w:tcPr>
          <w:p w14:paraId="45EB5E3C"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992" w:type="dxa"/>
            <w:vMerge/>
            <w:vAlign w:val="center"/>
          </w:tcPr>
          <w:p w14:paraId="718AFB63"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1276" w:type="dxa"/>
            <w:vMerge/>
            <w:vAlign w:val="center"/>
          </w:tcPr>
          <w:p w14:paraId="7BDAEBC3" w14:textId="77777777" w:rsidR="00803109" w:rsidRPr="002B7A44" w:rsidRDefault="00803109" w:rsidP="00C96967">
            <w:pPr>
              <w:spacing w:after="0" w:line="240" w:lineRule="auto"/>
              <w:jc w:val="center"/>
              <w:rPr>
                <w:rFonts w:ascii="Times New Roman" w:hAnsi="Times New Roman" w:cs="Times New Roman"/>
                <w:sz w:val="20"/>
                <w:szCs w:val="20"/>
              </w:rPr>
            </w:pPr>
          </w:p>
        </w:tc>
      </w:tr>
      <w:tr w:rsidR="00125C60" w:rsidRPr="002B7A44" w14:paraId="06BC13B4" w14:textId="77777777" w:rsidTr="006F6724">
        <w:trPr>
          <w:tblHeader/>
        </w:trPr>
        <w:tc>
          <w:tcPr>
            <w:tcW w:w="709" w:type="dxa"/>
            <w:vAlign w:val="center"/>
          </w:tcPr>
          <w:p w14:paraId="727321C6"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127" w:type="dxa"/>
            <w:vAlign w:val="center"/>
          </w:tcPr>
          <w:p w14:paraId="45E39893"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559" w:type="dxa"/>
            <w:vAlign w:val="center"/>
          </w:tcPr>
          <w:p w14:paraId="47610BC1"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992" w:type="dxa"/>
            <w:vAlign w:val="center"/>
          </w:tcPr>
          <w:p w14:paraId="710CC879"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559" w:type="dxa"/>
            <w:vAlign w:val="center"/>
          </w:tcPr>
          <w:p w14:paraId="1273B03D"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993" w:type="dxa"/>
            <w:vAlign w:val="center"/>
          </w:tcPr>
          <w:p w14:paraId="7B3CC562"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992" w:type="dxa"/>
            <w:vAlign w:val="center"/>
          </w:tcPr>
          <w:p w14:paraId="656D4DC4"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276" w:type="dxa"/>
            <w:vAlign w:val="center"/>
          </w:tcPr>
          <w:p w14:paraId="2D4D3A23"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125C60" w:rsidRPr="00B46CD5" w14:paraId="56B69B39" w14:textId="77777777" w:rsidTr="006F6724">
        <w:tc>
          <w:tcPr>
            <w:tcW w:w="709" w:type="dxa"/>
          </w:tcPr>
          <w:p w14:paraId="784CA2B3"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2127" w:type="dxa"/>
            <w:vAlign w:val="center"/>
          </w:tcPr>
          <w:p w14:paraId="2F0AA3B7" w14:textId="77777777" w:rsidR="00803109" w:rsidRPr="00B46CD5" w:rsidRDefault="00803109" w:rsidP="00C96967">
            <w:pPr>
              <w:spacing w:after="0" w:line="240" w:lineRule="auto"/>
              <w:rPr>
                <w:rFonts w:ascii="Times New Roman" w:hAnsi="Times New Roman" w:cs="Times New Roman"/>
                <w:sz w:val="20"/>
                <w:szCs w:val="20"/>
              </w:rPr>
            </w:pPr>
            <w:r w:rsidRPr="00B46CD5">
              <w:rPr>
                <w:rFonts w:ascii="Times New Roman" w:hAnsi="Times New Roman" w:cs="Times New Roman"/>
                <w:sz w:val="20"/>
                <w:szCs w:val="20"/>
              </w:rPr>
              <w:t>Всего по муниципальной программе, в т.ч.:</w:t>
            </w:r>
          </w:p>
        </w:tc>
        <w:tc>
          <w:tcPr>
            <w:tcW w:w="1559" w:type="dxa"/>
            <w:vAlign w:val="center"/>
          </w:tcPr>
          <w:p w14:paraId="46377288" w14:textId="75FC8660" w:rsidR="00803109" w:rsidRPr="00B46CD5" w:rsidRDefault="00E105A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37 055,91</w:t>
            </w:r>
          </w:p>
        </w:tc>
        <w:tc>
          <w:tcPr>
            <w:tcW w:w="992" w:type="dxa"/>
            <w:vAlign w:val="center"/>
          </w:tcPr>
          <w:p w14:paraId="58319715"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100,00</w:t>
            </w:r>
          </w:p>
        </w:tc>
        <w:tc>
          <w:tcPr>
            <w:tcW w:w="1559" w:type="dxa"/>
            <w:vAlign w:val="center"/>
          </w:tcPr>
          <w:p w14:paraId="017DEC01" w14:textId="6DD53138" w:rsidR="00803109" w:rsidRPr="00B46CD5" w:rsidRDefault="00E105A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36 350,45</w:t>
            </w:r>
          </w:p>
        </w:tc>
        <w:tc>
          <w:tcPr>
            <w:tcW w:w="993" w:type="dxa"/>
            <w:vAlign w:val="center"/>
          </w:tcPr>
          <w:p w14:paraId="56D3A101"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100,00</w:t>
            </w:r>
          </w:p>
        </w:tc>
        <w:tc>
          <w:tcPr>
            <w:tcW w:w="992" w:type="dxa"/>
            <w:vAlign w:val="center"/>
          </w:tcPr>
          <w:p w14:paraId="0FD47783" w14:textId="59C169E8" w:rsidR="00803109" w:rsidRPr="00B46CD5" w:rsidRDefault="00A60B1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98,</w:t>
            </w:r>
            <w:r w:rsidR="00E105A9" w:rsidRPr="00B46CD5">
              <w:rPr>
                <w:rFonts w:ascii="Times New Roman" w:hAnsi="Times New Roman" w:cs="Times New Roman"/>
                <w:sz w:val="20"/>
                <w:szCs w:val="20"/>
              </w:rPr>
              <w:t>10</w:t>
            </w:r>
          </w:p>
        </w:tc>
        <w:tc>
          <w:tcPr>
            <w:tcW w:w="1276" w:type="dxa"/>
            <w:vAlign w:val="center"/>
          </w:tcPr>
          <w:p w14:paraId="64F99ADA" w14:textId="7E88D9BB" w:rsidR="00803109" w:rsidRPr="00B46CD5" w:rsidRDefault="00803109" w:rsidP="00A60B1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w:t>
            </w:r>
            <w:r w:rsidR="00E105A9" w:rsidRPr="00B46CD5">
              <w:rPr>
                <w:rFonts w:ascii="Times New Roman" w:hAnsi="Times New Roman" w:cs="Times New Roman"/>
                <w:sz w:val="20"/>
                <w:szCs w:val="20"/>
              </w:rPr>
              <w:t>705,46</w:t>
            </w:r>
          </w:p>
        </w:tc>
      </w:tr>
      <w:tr w:rsidR="00E105A9" w:rsidRPr="00B46CD5" w14:paraId="68B995B1" w14:textId="77777777" w:rsidTr="006F6724">
        <w:tc>
          <w:tcPr>
            <w:tcW w:w="709" w:type="dxa"/>
          </w:tcPr>
          <w:p w14:paraId="366DC77A" w14:textId="77777777" w:rsidR="00E105A9" w:rsidRPr="00B46CD5" w:rsidRDefault="00E105A9" w:rsidP="00E105A9">
            <w:pPr>
              <w:spacing w:after="0" w:line="240" w:lineRule="auto"/>
              <w:jc w:val="center"/>
              <w:rPr>
                <w:rFonts w:ascii="Times New Roman" w:hAnsi="Times New Roman" w:cs="Times New Roman"/>
                <w:sz w:val="20"/>
                <w:szCs w:val="20"/>
              </w:rPr>
            </w:pPr>
          </w:p>
        </w:tc>
        <w:tc>
          <w:tcPr>
            <w:tcW w:w="2127" w:type="dxa"/>
            <w:vAlign w:val="center"/>
          </w:tcPr>
          <w:p w14:paraId="2C8A7122" w14:textId="77777777" w:rsidR="00E105A9" w:rsidRPr="00B46CD5" w:rsidRDefault="00E105A9" w:rsidP="00E105A9">
            <w:pPr>
              <w:spacing w:after="0" w:line="240" w:lineRule="auto"/>
              <w:rPr>
                <w:rFonts w:ascii="Times New Roman" w:hAnsi="Times New Roman" w:cs="Times New Roman"/>
                <w:sz w:val="20"/>
                <w:szCs w:val="20"/>
              </w:rPr>
            </w:pPr>
            <w:r w:rsidRPr="00B46CD5">
              <w:rPr>
                <w:rFonts w:ascii="Times New Roman" w:hAnsi="Times New Roman" w:cs="Times New Roman"/>
                <w:sz w:val="20"/>
                <w:szCs w:val="20"/>
              </w:rPr>
              <w:t>- средства бюджета города</w:t>
            </w:r>
          </w:p>
        </w:tc>
        <w:tc>
          <w:tcPr>
            <w:tcW w:w="1559" w:type="dxa"/>
            <w:vAlign w:val="center"/>
          </w:tcPr>
          <w:p w14:paraId="5622E8B6" w14:textId="444C90A3" w:rsidR="00E105A9" w:rsidRPr="00B46CD5" w:rsidRDefault="00E105A9" w:rsidP="00E105A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37 055,91</w:t>
            </w:r>
          </w:p>
        </w:tc>
        <w:tc>
          <w:tcPr>
            <w:tcW w:w="992" w:type="dxa"/>
            <w:vAlign w:val="center"/>
          </w:tcPr>
          <w:p w14:paraId="14467346" w14:textId="184B71D8" w:rsidR="00E105A9" w:rsidRPr="00B46CD5" w:rsidRDefault="00E105A9" w:rsidP="00E105A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100,00</w:t>
            </w:r>
          </w:p>
        </w:tc>
        <w:tc>
          <w:tcPr>
            <w:tcW w:w="1559" w:type="dxa"/>
            <w:vAlign w:val="center"/>
          </w:tcPr>
          <w:p w14:paraId="6DC10025" w14:textId="424E5E1A" w:rsidR="00E105A9" w:rsidRPr="00B46CD5" w:rsidRDefault="00E105A9" w:rsidP="00E105A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36 350,45</w:t>
            </w:r>
          </w:p>
        </w:tc>
        <w:tc>
          <w:tcPr>
            <w:tcW w:w="993" w:type="dxa"/>
            <w:vAlign w:val="center"/>
          </w:tcPr>
          <w:p w14:paraId="202F82BB" w14:textId="768F548E" w:rsidR="00E105A9" w:rsidRPr="00B46CD5" w:rsidRDefault="00E105A9" w:rsidP="00E105A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100,00</w:t>
            </w:r>
          </w:p>
        </w:tc>
        <w:tc>
          <w:tcPr>
            <w:tcW w:w="992" w:type="dxa"/>
            <w:vAlign w:val="center"/>
          </w:tcPr>
          <w:p w14:paraId="59B6FA00" w14:textId="1F00E9CA" w:rsidR="00E105A9" w:rsidRPr="00B46CD5" w:rsidRDefault="00E105A9" w:rsidP="00E105A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98,10</w:t>
            </w:r>
          </w:p>
        </w:tc>
        <w:tc>
          <w:tcPr>
            <w:tcW w:w="1276" w:type="dxa"/>
            <w:vAlign w:val="center"/>
          </w:tcPr>
          <w:p w14:paraId="5BA1C96F" w14:textId="3835B17D" w:rsidR="00E105A9" w:rsidRPr="00B46CD5" w:rsidRDefault="00E105A9" w:rsidP="00E105A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-705,46</w:t>
            </w:r>
          </w:p>
        </w:tc>
      </w:tr>
      <w:tr w:rsidR="00125C60" w:rsidRPr="00B46CD5" w14:paraId="0B3B7A36" w14:textId="77777777" w:rsidTr="006F6724">
        <w:tc>
          <w:tcPr>
            <w:tcW w:w="709" w:type="dxa"/>
          </w:tcPr>
          <w:p w14:paraId="32B0967F"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w:t>
            </w:r>
          </w:p>
        </w:tc>
        <w:tc>
          <w:tcPr>
            <w:tcW w:w="2127" w:type="dxa"/>
            <w:vAlign w:val="center"/>
          </w:tcPr>
          <w:p w14:paraId="3B8A4EE5" w14:textId="29655F37" w:rsidR="00803109" w:rsidRPr="00B46CD5" w:rsidRDefault="00803109" w:rsidP="00C96967">
            <w:pPr>
              <w:spacing w:after="0" w:line="240" w:lineRule="auto"/>
              <w:rPr>
                <w:rFonts w:ascii="Times New Roman" w:hAnsi="Times New Roman" w:cs="Times New Roman"/>
                <w:sz w:val="20"/>
                <w:szCs w:val="20"/>
              </w:rPr>
            </w:pPr>
            <w:r w:rsidRPr="00B46CD5">
              <w:rPr>
                <w:rFonts w:ascii="Times New Roman" w:hAnsi="Times New Roman" w:cs="Times New Roman"/>
                <w:sz w:val="20"/>
                <w:szCs w:val="20"/>
              </w:rPr>
              <w:t xml:space="preserve">Подпрограмма </w:t>
            </w:r>
            <w:r w:rsidRPr="00B46CD5">
              <w:rPr>
                <w:rFonts w:ascii="Times New Roman" w:hAnsi="Times New Roman" w:cs="Times New Roman"/>
                <w:bCs/>
                <w:sz w:val="20"/>
                <w:szCs w:val="20"/>
              </w:rPr>
              <w:t>«Организация бюджетного процесса в городе Радужный»</w:t>
            </w:r>
            <w:r w:rsidRPr="00B46CD5">
              <w:rPr>
                <w:rFonts w:ascii="Times New Roman" w:hAnsi="Times New Roman" w:cs="Times New Roman"/>
                <w:b/>
                <w:bCs/>
                <w:sz w:val="20"/>
                <w:szCs w:val="20"/>
              </w:rPr>
              <w:t xml:space="preserve"> </w:t>
            </w:r>
            <w:r w:rsidRPr="00B46CD5">
              <w:rPr>
                <w:rFonts w:ascii="Times New Roman" w:hAnsi="Times New Roman" w:cs="Times New Roman"/>
                <w:sz w:val="20"/>
                <w:szCs w:val="20"/>
              </w:rPr>
              <w:t>всего, в т.ч.:</w:t>
            </w:r>
          </w:p>
        </w:tc>
        <w:tc>
          <w:tcPr>
            <w:tcW w:w="1559" w:type="dxa"/>
            <w:vAlign w:val="center"/>
          </w:tcPr>
          <w:p w14:paraId="440168FB" w14:textId="7B2671B0" w:rsidR="00803109" w:rsidRPr="00B46CD5" w:rsidRDefault="00E105A9" w:rsidP="006F76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36 518,31</w:t>
            </w:r>
          </w:p>
        </w:tc>
        <w:tc>
          <w:tcPr>
            <w:tcW w:w="992" w:type="dxa"/>
            <w:vAlign w:val="center"/>
          </w:tcPr>
          <w:p w14:paraId="05252B18" w14:textId="7800846F" w:rsidR="00803109" w:rsidRPr="00B46CD5" w:rsidRDefault="00E105A9" w:rsidP="00AF2EBA">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98,55</w:t>
            </w:r>
          </w:p>
        </w:tc>
        <w:tc>
          <w:tcPr>
            <w:tcW w:w="1559" w:type="dxa"/>
            <w:vAlign w:val="center"/>
          </w:tcPr>
          <w:p w14:paraId="7DF2FD40" w14:textId="446E9410" w:rsidR="00803109" w:rsidRPr="00B46CD5" w:rsidRDefault="00E105A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36 350,45</w:t>
            </w:r>
          </w:p>
        </w:tc>
        <w:tc>
          <w:tcPr>
            <w:tcW w:w="993" w:type="dxa"/>
            <w:vAlign w:val="center"/>
          </w:tcPr>
          <w:p w14:paraId="6DEA6FAA"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100,00</w:t>
            </w:r>
          </w:p>
        </w:tc>
        <w:tc>
          <w:tcPr>
            <w:tcW w:w="992" w:type="dxa"/>
            <w:vAlign w:val="center"/>
          </w:tcPr>
          <w:p w14:paraId="55CAD0DB" w14:textId="76B024AC" w:rsidR="00803109" w:rsidRPr="00B46CD5" w:rsidRDefault="00E105A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99,54</w:t>
            </w:r>
          </w:p>
        </w:tc>
        <w:tc>
          <w:tcPr>
            <w:tcW w:w="1276" w:type="dxa"/>
            <w:vAlign w:val="center"/>
          </w:tcPr>
          <w:p w14:paraId="60BB4463" w14:textId="2ED3211E" w:rsidR="00803109" w:rsidRPr="00B46CD5" w:rsidRDefault="00803109" w:rsidP="00076B88">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w:t>
            </w:r>
            <w:r w:rsidR="00E105A9" w:rsidRPr="00B46CD5">
              <w:rPr>
                <w:rFonts w:ascii="Times New Roman" w:hAnsi="Times New Roman" w:cs="Times New Roman"/>
                <w:sz w:val="20"/>
                <w:szCs w:val="20"/>
              </w:rPr>
              <w:t>167,86</w:t>
            </w:r>
          </w:p>
        </w:tc>
      </w:tr>
      <w:tr w:rsidR="00FF45EA" w:rsidRPr="00B46CD5" w14:paraId="51723269" w14:textId="77777777" w:rsidTr="006F6724">
        <w:tc>
          <w:tcPr>
            <w:tcW w:w="709" w:type="dxa"/>
          </w:tcPr>
          <w:p w14:paraId="03CC20D8" w14:textId="77777777" w:rsidR="00FF45EA" w:rsidRPr="00B46CD5" w:rsidRDefault="00FF45EA" w:rsidP="00C96967">
            <w:pPr>
              <w:spacing w:after="0" w:line="240" w:lineRule="auto"/>
              <w:jc w:val="center"/>
              <w:rPr>
                <w:rFonts w:ascii="Times New Roman" w:hAnsi="Times New Roman" w:cs="Times New Roman"/>
                <w:sz w:val="20"/>
                <w:szCs w:val="20"/>
              </w:rPr>
            </w:pPr>
          </w:p>
        </w:tc>
        <w:tc>
          <w:tcPr>
            <w:tcW w:w="2127" w:type="dxa"/>
            <w:vAlign w:val="center"/>
          </w:tcPr>
          <w:p w14:paraId="4914ACED" w14:textId="77777777" w:rsidR="00FF45EA" w:rsidRPr="00B46CD5" w:rsidRDefault="00FF45EA" w:rsidP="00C96967">
            <w:pPr>
              <w:spacing w:after="0" w:line="240" w:lineRule="auto"/>
              <w:rPr>
                <w:rFonts w:ascii="Times New Roman" w:hAnsi="Times New Roman" w:cs="Times New Roman"/>
                <w:sz w:val="20"/>
                <w:szCs w:val="20"/>
              </w:rPr>
            </w:pPr>
            <w:r w:rsidRPr="00B46CD5">
              <w:rPr>
                <w:rFonts w:ascii="Times New Roman" w:hAnsi="Times New Roman" w:cs="Times New Roman"/>
                <w:sz w:val="20"/>
                <w:szCs w:val="20"/>
              </w:rPr>
              <w:t>- средства бюджета города</w:t>
            </w:r>
          </w:p>
        </w:tc>
        <w:tc>
          <w:tcPr>
            <w:tcW w:w="1559" w:type="dxa"/>
            <w:vAlign w:val="center"/>
          </w:tcPr>
          <w:p w14:paraId="393ACB40" w14:textId="2813F317" w:rsidR="00FF45EA" w:rsidRPr="00B46CD5" w:rsidRDefault="00E105A9" w:rsidP="006F76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36 518,31</w:t>
            </w:r>
          </w:p>
        </w:tc>
        <w:tc>
          <w:tcPr>
            <w:tcW w:w="992" w:type="dxa"/>
            <w:vAlign w:val="center"/>
          </w:tcPr>
          <w:p w14:paraId="1F943736" w14:textId="77777777" w:rsidR="00FF45EA" w:rsidRPr="00B46CD5" w:rsidRDefault="00FF45EA"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Х</w:t>
            </w:r>
          </w:p>
        </w:tc>
        <w:tc>
          <w:tcPr>
            <w:tcW w:w="1559" w:type="dxa"/>
            <w:vAlign w:val="center"/>
          </w:tcPr>
          <w:p w14:paraId="1416C7BF" w14:textId="776DB069" w:rsidR="00FF45EA" w:rsidRPr="00B46CD5" w:rsidRDefault="00E105A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36 350,45</w:t>
            </w:r>
          </w:p>
        </w:tc>
        <w:tc>
          <w:tcPr>
            <w:tcW w:w="993" w:type="dxa"/>
            <w:vAlign w:val="center"/>
          </w:tcPr>
          <w:p w14:paraId="48F9958C" w14:textId="77777777" w:rsidR="00FF45EA" w:rsidRPr="00B46CD5" w:rsidRDefault="00FF45EA"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Х</w:t>
            </w:r>
          </w:p>
        </w:tc>
        <w:tc>
          <w:tcPr>
            <w:tcW w:w="992" w:type="dxa"/>
            <w:vAlign w:val="center"/>
          </w:tcPr>
          <w:p w14:paraId="29EAE750" w14:textId="64652896" w:rsidR="00FF45EA" w:rsidRPr="00B46CD5" w:rsidRDefault="00E105A9" w:rsidP="00761C71">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99,54</w:t>
            </w:r>
          </w:p>
        </w:tc>
        <w:tc>
          <w:tcPr>
            <w:tcW w:w="1276" w:type="dxa"/>
            <w:vAlign w:val="center"/>
          </w:tcPr>
          <w:p w14:paraId="33B8BE88" w14:textId="67FE7FB3" w:rsidR="00FF45EA" w:rsidRPr="00B46CD5" w:rsidRDefault="00FF45EA" w:rsidP="00076B88">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w:t>
            </w:r>
            <w:r w:rsidR="006C5882" w:rsidRPr="00B46CD5">
              <w:rPr>
                <w:rFonts w:ascii="Times New Roman" w:hAnsi="Times New Roman" w:cs="Times New Roman"/>
                <w:sz w:val="20"/>
                <w:szCs w:val="20"/>
              </w:rPr>
              <w:t>167,86</w:t>
            </w:r>
          </w:p>
        </w:tc>
      </w:tr>
      <w:tr w:rsidR="00125C60" w:rsidRPr="00B46CD5" w14:paraId="519A7261" w14:textId="77777777" w:rsidTr="006F6724">
        <w:tc>
          <w:tcPr>
            <w:tcW w:w="709" w:type="dxa"/>
          </w:tcPr>
          <w:p w14:paraId="2504B92B"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2</w:t>
            </w:r>
          </w:p>
        </w:tc>
        <w:tc>
          <w:tcPr>
            <w:tcW w:w="2127" w:type="dxa"/>
            <w:vAlign w:val="center"/>
          </w:tcPr>
          <w:p w14:paraId="414063FD" w14:textId="31028697" w:rsidR="00803109" w:rsidRPr="00B46CD5" w:rsidRDefault="00803109" w:rsidP="00C96967">
            <w:pPr>
              <w:spacing w:after="0" w:line="240" w:lineRule="auto"/>
              <w:rPr>
                <w:rFonts w:ascii="Times New Roman" w:hAnsi="Times New Roman" w:cs="Times New Roman"/>
                <w:sz w:val="20"/>
                <w:szCs w:val="20"/>
              </w:rPr>
            </w:pPr>
            <w:r w:rsidRPr="00B46CD5">
              <w:rPr>
                <w:rFonts w:ascii="Times New Roman" w:hAnsi="Times New Roman" w:cs="Times New Roman"/>
                <w:sz w:val="20"/>
                <w:szCs w:val="20"/>
              </w:rPr>
              <w:t>Подпрограмма «Управление муниципальным долгом города Радужный» всего, в т.ч.:</w:t>
            </w:r>
          </w:p>
        </w:tc>
        <w:tc>
          <w:tcPr>
            <w:tcW w:w="1559" w:type="dxa"/>
            <w:vAlign w:val="center"/>
          </w:tcPr>
          <w:p w14:paraId="5E48B1AE" w14:textId="71FAB87F" w:rsidR="00803109" w:rsidRPr="00B46CD5" w:rsidRDefault="006C5882" w:rsidP="006F76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537,60</w:t>
            </w:r>
          </w:p>
        </w:tc>
        <w:tc>
          <w:tcPr>
            <w:tcW w:w="992" w:type="dxa"/>
            <w:vAlign w:val="center"/>
          </w:tcPr>
          <w:p w14:paraId="25D55912" w14:textId="25D50A38" w:rsidR="00803109" w:rsidRPr="00B46CD5" w:rsidRDefault="006C5882" w:rsidP="0020429E">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1,45</w:t>
            </w:r>
          </w:p>
        </w:tc>
        <w:tc>
          <w:tcPr>
            <w:tcW w:w="1559" w:type="dxa"/>
            <w:vAlign w:val="center"/>
          </w:tcPr>
          <w:p w14:paraId="04C6E0DC"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0,00</w:t>
            </w:r>
          </w:p>
        </w:tc>
        <w:tc>
          <w:tcPr>
            <w:tcW w:w="993" w:type="dxa"/>
            <w:vAlign w:val="center"/>
          </w:tcPr>
          <w:p w14:paraId="5CACF8D0"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0,00</w:t>
            </w:r>
          </w:p>
        </w:tc>
        <w:tc>
          <w:tcPr>
            <w:tcW w:w="992" w:type="dxa"/>
            <w:vAlign w:val="center"/>
          </w:tcPr>
          <w:p w14:paraId="72D239CC" w14:textId="77777777" w:rsidR="00803109" w:rsidRPr="00B46CD5" w:rsidRDefault="00803109"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0,00</w:t>
            </w:r>
          </w:p>
        </w:tc>
        <w:tc>
          <w:tcPr>
            <w:tcW w:w="1276" w:type="dxa"/>
            <w:vAlign w:val="center"/>
          </w:tcPr>
          <w:p w14:paraId="06003914" w14:textId="43AB86FF" w:rsidR="00803109" w:rsidRPr="00B46CD5" w:rsidRDefault="00803109" w:rsidP="00F36BE9">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w:t>
            </w:r>
            <w:r w:rsidR="006C5882" w:rsidRPr="00B46CD5">
              <w:rPr>
                <w:rFonts w:ascii="Times New Roman" w:hAnsi="Times New Roman" w:cs="Times New Roman"/>
                <w:sz w:val="20"/>
                <w:szCs w:val="20"/>
              </w:rPr>
              <w:t>537,60</w:t>
            </w:r>
          </w:p>
        </w:tc>
      </w:tr>
      <w:tr w:rsidR="00125C60" w:rsidRPr="00B46CD5" w14:paraId="29B137F6" w14:textId="77777777" w:rsidTr="006F6724">
        <w:tc>
          <w:tcPr>
            <w:tcW w:w="709" w:type="dxa"/>
          </w:tcPr>
          <w:p w14:paraId="2D22E355" w14:textId="77777777" w:rsidR="006F6724" w:rsidRPr="00B46CD5" w:rsidRDefault="006F6724" w:rsidP="00C96967">
            <w:pPr>
              <w:spacing w:after="0" w:line="240" w:lineRule="auto"/>
              <w:jc w:val="center"/>
              <w:rPr>
                <w:rFonts w:ascii="Times New Roman" w:hAnsi="Times New Roman" w:cs="Times New Roman"/>
                <w:sz w:val="20"/>
                <w:szCs w:val="20"/>
              </w:rPr>
            </w:pPr>
          </w:p>
        </w:tc>
        <w:tc>
          <w:tcPr>
            <w:tcW w:w="2127" w:type="dxa"/>
            <w:vAlign w:val="center"/>
          </w:tcPr>
          <w:p w14:paraId="2E780387" w14:textId="77777777" w:rsidR="006F6724" w:rsidRPr="00B46CD5" w:rsidRDefault="006F6724" w:rsidP="00C96967">
            <w:pPr>
              <w:spacing w:after="0" w:line="240" w:lineRule="auto"/>
              <w:rPr>
                <w:rFonts w:ascii="Times New Roman" w:hAnsi="Times New Roman" w:cs="Times New Roman"/>
                <w:sz w:val="20"/>
                <w:szCs w:val="20"/>
              </w:rPr>
            </w:pPr>
            <w:r w:rsidRPr="00B46CD5">
              <w:rPr>
                <w:rFonts w:ascii="Times New Roman" w:hAnsi="Times New Roman" w:cs="Times New Roman"/>
                <w:sz w:val="20"/>
                <w:szCs w:val="20"/>
              </w:rPr>
              <w:t>- средства бюджета города</w:t>
            </w:r>
          </w:p>
        </w:tc>
        <w:tc>
          <w:tcPr>
            <w:tcW w:w="1559" w:type="dxa"/>
            <w:vAlign w:val="center"/>
          </w:tcPr>
          <w:p w14:paraId="4D2C2F1A" w14:textId="3F69E0A5" w:rsidR="006F6724" w:rsidRPr="00B46CD5" w:rsidRDefault="006C5882"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537,60</w:t>
            </w:r>
          </w:p>
        </w:tc>
        <w:tc>
          <w:tcPr>
            <w:tcW w:w="992" w:type="dxa"/>
            <w:vAlign w:val="center"/>
          </w:tcPr>
          <w:p w14:paraId="3317E937" w14:textId="77777777" w:rsidR="006F6724" w:rsidRPr="00B46CD5" w:rsidRDefault="006F6724"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Х</w:t>
            </w:r>
          </w:p>
        </w:tc>
        <w:tc>
          <w:tcPr>
            <w:tcW w:w="1559" w:type="dxa"/>
            <w:vAlign w:val="center"/>
          </w:tcPr>
          <w:p w14:paraId="375AA49E" w14:textId="77777777" w:rsidR="006F6724" w:rsidRPr="00B46CD5" w:rsidRDefault="006F6724"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0,00</w:t>
            </w:r>
          </w:p>
        </w:tc>
        <w:tc>
          <w:tcPr>
            <w:tcW w:w="993" w:type="dxa"/>
            <w:vAlign w:val="center"/>
          </w:tcPr>
          <w:p w14:paraId="2B6A1FBC" w14:textId="77777777" w:rsidR="006F6724" w:rsidRPr="00B46CD5" w:rsidRDefault="006F6724"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Х</w:t>
            </w:r>
          </w:p>
        </w:tc>
        <w:tc>
          <w:tcPr>
            <w:tcW w:w="992" w:type="dxa"/>
            <w:vAlign w:val="center"/>
          </w:tcPr>
          <w:p w14:paraId="21503D13" w14:textId="77777777" w:rsidR="006F6724" w:rsidRPr="00B46CD5" w:rsidRDefault="006F6724" w:rsidP="00C969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0,00</w:t>
            </w:r>
          </w:p>
        </w:tc>
        <w:tc>
          <w:tcPr>
            <w:tcW w:w="1276" w:type="dxa"/>
            <w:vAlign w:val="center"/>
          </w:tcPr>
          <w:p w14:paraId="1E43CA36" w14:textId="2EE92C26" w:rsidR="006F6724" w:rsidRPr="00B46CD5" w:rsidRDefault="00F36BE9" w:rsidP="006F7667">
            <w:pPr>
              <w:spacing w:after="0" w:line="240" w:lineRule="auto"/>
              <w:jc w:val="center"/>
              <w:rPr>
                <w:rFonts w:ascii="Times New Roman" w:hAnsi="Times New Roman" w:cs="Times New Roman"/>
                <w:sz w:val="20"/>
                <w:szCs w:val="20"/>
              </w:rPr>
            </w:pPr>
            <w:r w:rsidRPr="00B46CD5">
              <w:rPr>
                <w:rFonts w:ascii="Times New Roman" w:hAnsi="Times New Roman" w:cs="Times New Roman"/>
                <w:sz w:val="20"/>
                <w:szCs w:val="20"/>
              </w:rPr>
              <w:t>-</w:t>
            </w:r>
            <w:r w:rsidR="006C5882" w:rsidRPr="00B46CD5">
              <w:rPr>
                <w:rFonts w:ascii="Times New Roman" w:hAnsi="Times New Roman" w:cs="Times New Roman"/>
                <w:sz w:val="20"/>
                <w:szCs w:val="20"/>
              </w:rPr>
              <w:t>537,60</w:t>
            </w:r>
          </w:p>
        </w:tc>
      </w:tr>
    </w:tbl>
    <w:p w14:paraId="5FDDB12C" w14:textId="77777777" w:rsidR="00F81E8F" w:rsidRPr="00B46CD5" w:rsidRDefault="00F81E8F" w:rsidP="00803109">
      <w:pPr>
        <w:pStyle w:val="11"/>
        <w:shd w:val="clear" w:color="auto" w:fill="auto"/>
        <w:spacing w:line="276" w:lineRule="auto"/>
        <w:ind w:right="140" w:firstLine="708"/>
        <w:jc w:val="both"/>
        <w:rPr>
          <w:rFonts w:ascii="Times New Roman" w:eastAsia="Times New Roman" w:hAnsi="Times New Roman"/>
          <w:sz w:val="24"/>
          <w:szCs w:val="24"/>
          <w:lang w:eastAsia="ru-RU"/>
        </w:rPr>
      </w:pPr>
    </w:p>
    <w:p w14:paraId="7305A6DC" w14:textId="48A245DE" w:rsidR="00803109" w:rsidRPr="00B46CD5" w:rsidRDefault="00803109" w:rsidP="00803109">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B46CD5">
        <w:rPr>
          <w:rFonts w:ascii="Times New Roman" w:eastAsia="Times New Roman" w:hAnsi="Times New Roman"/>
          <w:sz w:val="24"/>
          <w:szCs w:val="24"/>
          <w:lang w:eastAsia="ru-RU"/>
        </w:rPr>
        <w:t>На реализацию подпрограммы «Организация бюджетного процесса в городе Радужный» за счет средств бюджета города предусмотрено в 20</w:t>
      </w:r>
      <w:r w:rsidR="006F1964" w:rsidRPr="00B46CD5">
        <w:rPr>
          <w:rFonts w:ascii="Times New Roman" w:eastAsia="Times New Roman" w:hAnsi="Times New Roman"/>
          <w:sz w:val="24"/>
          <w:szCs w:val="24"/>
          <w:lang w:eastAsia="ru-RU"/>
        </w:rPr>
        <w:t>2</w:t>
      </w:r>
      <w:r w:rsidR="00F81E8F" w:rsidRPr="00B46CD5">
        <w:rPr>
          <w:rFonts w:ascii="Times New Roman" w:eastAsia="Times New Roman" w:hAnsi="Times New Roman"/>
          <w:sz w:val="24"/>
          <w:szCs w:val="24"/>
          <w:lang w:eastAsia="ru-RU"/>
        </w:rPr>
        <w:t>1</w:t>
      </w:r>
      <w:r w:rsidRPr="00B46CD5">
        <w:rPr>
          <w:rFonts w:ascii="Times New Roman" w:eastAsia="Times New Roman" w:hAnsi="Times New Roman"/>
          <w:sz w:val="24"/>
          <w:szCs w:val="24"/>
          <w:lang w:eastAsia="ru-RU"/>
        </w:rPr>
        <w:t xml:space="preserve"> году – </w:t>
      </w:r>
      <w:r w:rsidR="00F81E8F" w:rsidRPr="00B46CD5">
        <w:rPr>
          <w:rFonts w:ascii="Times New Roman" w:eastAsia="Times New Roman" w:hAnsi="Times New Roman"/>
          <w:sz w:val="24"/>
          <w:szCs w:val="24"/>
          <w:lang w:eastAsia="ru-RU"/>
        </w:rPr>
        <w:t>36 518,31</w:t>
      </w:r>
      <w:r w:rsidRPr="00B46CD5">
        <w:rPr>
          <w:rFonts w:ascii="Times New Roman" w:eastAsia="Times New Roman" w:hAnsi="Times New Roman"/>
          <w:sz w:val="24"/>
          <w:szCs w:val="24"/>
          <w:lang w:eastAsia="ru-RU"/>
        </w:rPr>
        <w:t xml:space="preserve"> тыс. рублей, кассовое исполнение на отчетную дату составило </w:t>
      </w:r>
      <w:r w:rsidR="00F81E8F" w:rsidRPr="00B46CD5">
        <w:rPr>
          <w:rFonts w:ascii="Times New Roman" w:eastAsia="Times New Roman" w:hAnsi="Times New Roman"/>
          <w:sz w:val="24"/>
          <w:szCs w:val="24"/>
          <w:lang w:eastAsia="ru-RU"/>
        </w:rPr>
        <w:t>36 350,45</w:t>
      </w:r>
      <w:r w:rsidRPr="00B46CD5">
        <w:rPr>
          <w:rFonts w:ascii="Times New Roman" w:eastAsia="Times New Roman" w:hAnsi="Times New Roman"/>
          <w:sz w:val="24"/>
          <w:szCs w:val="24"/>
          <w:lang w:eastAsia="ru-RU"/>
        </w:rPr>
        <w:t xml:space="preserve"> тыс. рублей, или </w:t>
      </w:r>
      <w:r w:rsidR="00F81E8F" w:rsidRPr="00B46CD5">
        <w:rPr>
          <w:rFonts w:ascii="Times New Roman" w:eastAsia="Times New Roman" w:hAnsi="Times New Roman"/>
          <w:sz w:val="24"/>
          <w:szCs w:val="24"/>
          <w:lang w:eastAsia="ru-RU"/>
        </w:rPr>
        <w:t>98,10</w:t>
      </w:r>
      <w:r w:rsidR="00D03B04" w:rsidRPr="00B46CD5">
        <w:rPr>
          <w:rFonts w:ascii="Times New Roman" w:eastAsia="Times New Roman" w:hAnsi="Times New Roman"/>
          <w:sz w:val="24"/>
          <w:szCs w:val="24"/>
          <w:lang w:eastAsia="ru-RU"/>
        </w:rPr>
        <w:t xml:space="preserve"> </w:t>
      </w:r>
      <w:r w:rsidRPr="00B46CD5">
        <w:rPr>
          <w:rFonts w:ascii="Times New Roman" w:eastAsia="Times New Roman" w:hAnsi="Times New Roman"/>
          <w:sz w:val="24"/>
          <w:szCs w:val="24"/>
          <w:lang w:eastAsia="ru-RU"/>
        </w:rPr>
        <w:t xml:space="preserve">%. </w:t>
      </w:r>
    </w:p>
    <w:p w14:paraId="3ADF4A78" w14:textId="46B46DD4" w:rsidR="00803109" w:rsidRPr="00B46CD5" w:rsidRDefault="00803109" w:rsidP="00803109">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B46CD5">
        <w:rPr>
          <w:rFonts w:ascii="Times New Roman" w:eastAsia="Times New Roman" w:hAnsi="Times New Roman"/>
          <w:sz w:val="24"/>
          <w:szCs w:val="24"/>
          <w:lang w:eastAsia="ru-RU"/>
        </w:rPr>
        <w:lastRenderedPageBreak/>
        <w:t xml:space="preserve">Указанные средства </w:t>
      </w:r>
      <w:r w:rsidR="00F81E8F" w:rsidRPr="00B46CD5">
        <w:rPr>
          <w:rFonts w:ascii="Times New Roman" w:eastAsia="Times New Roman" w:hAnsi="Times New Roman"/>
          <w:sz w:val="24"/>
          <w:szCs w:val="24"/>
          <w:lang w:eastAsia="ru-RU"/>
        </w:rPr>
        <w:t>направлены</w:t>
      </w:r>
      <w:r w:rsidRPr="00B46CD5">
        <w:rPr>
          <w:rFonts w:ascii="Times New Roman" w:eastAsia="Times New Roman" w:hAnsi="Times New Roman"/>
          <w:sz w:val="24"/>
          <w:szCs w:val="24"/>
          <w:lang w:eastAsia="ru-RU"/>
        </w:rPr>
        <w:t xml:space="preserve"> на обеспечение деятельности комитета финансов администрации города Радужный</w:t>
      </w:r>
      <w:r w:rsidR="00E64DA3" w:rsidRPr="00B46CD5">
        <w:rPr>
          <w:rFonts w:ascii="Times New Roman" w:hAnsi="Times New Roman"/>
          <w:sz w:val="24"/>
          <w:szCs w:val="24"/>
        </w:rPr>
        <w:t xml:space="preserve"> и на оплату услуг по техн</w:t>
      </w:r>
      <w:r w:rsidR="0037334D" w:rsidRPr="00B46CD5">
        <w:rPr>
          <w:rFonts w:ascii="Times New Roman" w:hAnsi="Times New Roman"/>
          <w:sz w:val="24"/>
          <w:szCs w:val="24"/>
        </w:rPr>
        <w:t>ическому сопровождению программ</w:t>
      </w:r>
      <w:r w:rsidR="00E64DA3" w:rsidRPr="00B46CD5">
        <w:rPr>
          <w:rFonts w:ascii="Times New Roman" w:hAnsi="Times New Roman"/>
          <w:sz w:val="24"/>
          <w:szCs w:val="24"/>
        </w:rPr>
        <w:t xml:space="preserve"> АС УРМ</w:t>
      </w:r>
      <w:r w:rsidR="0037334D" w:rsidRPr="00B46CD5">
        <w:rPr>
          <w:rFonts w:ascii="Times New Roman" w:hAnsi="Times New Roman"/>
          <w:sz w:val="24"/>
          <w:szCs w:val="24"/>
        </w:rPr>
        <w:t>, АС «Бюджет»</w:t>
      </w:r>
      <w:r w:rsidRPr="00B46CD5">
        <w:rPr>
          <w:rFonts w:ascii="Times New Roman" w:hAnsi="Times New Roman"/>
          <w:sz w:val="24"/>
          <w:szCs w:val="24"/>
        </w:rPr>
        <w:t>.</w:t>
      </w:r>
    </w:p>
    <w:p w14:paraId="2338C3DF" w14:textId="3F83B31F" w:rsidR="00803109" w:rsidRPr="002B7A44" w:rsidRDefault="00803109" w:rsidP="00803109">
      <w:pPr>
        <w:tabs>
          <w:tab w:val="left" w:pos="0"/>
        </w:tabs>
        <w:spacing w:after="0"/>
        <w:ind w:firstLine="709"/>
        <w:jc w:val="both"/>
        <w:rPr>
          <w:rFonts w:ascii="Times New Roman" w:hAnsi="Times New Roman" w:cs="Times New Roman"/>
          <w:sz w:val="24"/>
          <w:szCs w:val="24"/>
        </w:rPr>
      </w:pPr>
      <w:r w:rsidRPr="00B46CD5">
        <w:rPr>
          <w:rFonts w:ascii="Times New Roman" w:hAnsi="Times New Roman" w:cs="Times New Roman"/>
          <w:sz w:val="24"/>
          <w:szCs w:val="24"/>
        </w:rPr>
        <w:t>На реализацию подпрограммы «Управление муниципальным долгом города Радужный» за счет средств бюджета города предусмотрено в 20</w:t>
      </w:r>
      <w:r w:rsidR="00B5002F" w:rsidRPr="00B46CD5">
        <w:rPr>
          <w:rFonts w:ascii="Times New Roman" w:hAnsi="Times New Roman" w:cs="Times New Roman"/>
          <w:sz w:val="24"/>
          <w:szCs w:val="24"/>
        </w:rPr>
        <w:t>2</w:t>
      </w:r>
      <w:r w:rsidR="00F81E8F" w:rsidRPr="00B46CD5">
        <w:rPr>
          <w:rFonts w:ascii="Times New Roman" w:hAnsi="Times New Roman" w:cs="Times New Roman"/>
          <w:sz w:val="24"/>
          <w:szCs w:val="24"/>
        </w:rPr>
        <w:t>1</w:t>
      </w:r>
      <w:r w:rsidRPr="00B46CD5">
        <w:rPr>
          <w:rFonts w:ascii="Times New Roman" w:hAnsi="Times New Roman" w:cs="Times New Roman"/>
          <w:sz w:val="24"/>
          <w:szCs w:val="24"/>
        </w:rPr>
        <w:t xml:space="preserve"> году – </w:t>
      </w:r>
      <w:r w:rsidR="00F81E8F" w:rsidRPr="00B46CD5">
        <w:rPr>
          <w:rFonts w:ascii="Times New Roman" w:hAnsi="Times New Roman" w:cs="Times New Roman"/>
          <w:sz w:val="24"/>
          <w:szCs w:val="24"/>
        </w:rPr>
        <w:t>537,60</w:t>
      </w:r>
      <w:r w:rsidRPr="00B46CD5">
        <w:rPr>
          <w:rFonts w:ascii="Times New Roman" w:hAnsi="Times New Roman" w:cs="Times New Roman"/>
          <w:sz w:val="24"/>
          <w:szCs w:val="24"/>
        </w:rPr>
        <w:t xml:space="preserve"> тыс. рублей, </w:t>
      </w:r>
      <w:r w:rsidRPr="00B46CD5">
        <w:rPr>
          <w:rFonts w:ascii="Times New Roman" w:hAnsi="Times New Roman"/>
          <w:sz w:val="24"/>
          <w:szCs w:val="24"/>
        </w:rPr>
        <w:t>за отчетный период кассовые расходы не производились.</w:t>
      </w:r>
      <w:r w:rsidR="00295584" w:rsidRPr="00B46CD5">
        <w:rPr>
          <w:rFonts w:ascii="Times New Roman" w:hAnsi="Times New Roman" w:cs="Times New Roman"/>
        </w:rPr>
        <w:t xml:space="preserve"> </w:t>
      </w:r>
      <w:r w:rsidR="00295584" w:rsidRPr="00B46CD5">
        <w:rPr>
          <w:rFonts w:ascii="Times New Roman" w:hAnsi="Times New Roman" w:cs="Times New Roman"/>
          <w:sz w:val="24"/>
          <w:szCs w:val="24"/>
        </w:rPr>
        <w:t>В 202</w:t>
      </w:r>
      <w:r w:rsidR="00F81E8F" w:rsidRPr="00B46CD5">
        <w:rPr>
          <w:rFonts w:ascii="Times New Roman" w:hAnsi="Times New Roman" w:cs="Times New Roman"/>
          <w:sz w:val="24"/>
          <w:szCs w:val="24"/>
        </w:rPr>
        <w:t>1</w:t>
      </w:r>
      <w:r w:rsidR="00295584" w:rsidRPr="00B46CD5">
        <w:rPr>
          <w:rFonts w:ascii="Times New Roman" w:hAnsi="Times New Roman" w:cs="Times New Roman"/>
          <w:sz w:val="24"/>
          <w:szCs w:val="24"/>
        </w:rPr>
        <w:t xml:space="preserve"> году кредитные средства не привлекались</w:t>
      </w:r>
      <w:r w:rsidR="00B41C60" w:rsidRPr="00B46CD5">
        <w:rPr>
          <w:rFonts w:ascii="Times New Roman" w:hAnsi="Times New Roman" w:cs="Times New Roman"/>
          <w:sz w:val="24"/>
          <w:szCs w:val="24"/>
        </w:rPr>
        <w:t>,</w:t>
      </w:r>
      <w:r w:rsidR="00295584" w:rsidRPr="00B46CD5">
        <w:rPr>
          <w:rFonts w:ascii="Times New Roman" w:hAnsi="Times New Roman" w:cs="Times New Roman"/>
          <w:sz w:val="24"/>
          <w:szCs w:val="24"/>
        </w:rPr>
        <w:t xml:space="preserve"> </w:t>
      </w:r>
      <w:r w:rsidR="00B41C60" w:rsidRPr="00B46CD5">
        <w:rPr>
          <w:rFonts w:ascii="Times New Roman" w:hAnsi="Times New Roman" w:cs="Times New Roman"/>
          <w:sz w:val="24"/>
          <w:szCs w:val="24"/>
        </w:rPr>
        <w:t>м</w:t>
      </w:r>
      <w:r w:rsidR="00295584" w:rsidRPr="00B46CD5">
        <w:rPr>
          <w:rFonts w:ascii="Times New Roman" w:hAnsi="Times New Roman" w:cs="Times New Roman"/>
          <w:sz w:val="24"/>
          <w:szCs w:val="24"/>
        </w:rPr>
        <w:t>униципальный долг за отчетный период отсутствует.</w:t>
      </w:r>
    </w:p>
    <w:p w14:paraId="53BF1987" w14:textId="77777777" w:rsidR="00CC3048" w:rsidRPr="002B7A44" w:rsidRDefault="00CC3048" w:rsidP="00307B99">
      <w:pPr>
        <w:pStyle w:val="11"/>
        <w:shd w:val="clear" w:color="auto" w:fill="auto"/>
        <w:spacing w:line="276" w:lineRule="auto"/>
        <w:ind w:right="140" w:firstLine="709"/>
        <w:contextualSpacing/>
        <w:jc w:val="both"/>
        <w:rPr>
          <w:rFonts w:ascii="Times New Roman" w:hAnsi="Times New Roman"/>
          <w:sz w:val="24"/>
          <w:szCs w:val="24"/>
        </w:rPr>
      </w:pPr>
    </w:p>
    <w:p w14:paraId="65432FE0" w14:textId="3938349B" w:rsidR="00820C74" w:rsidRDefault="00820C74" w:rsidP="005D6A90">
      <w:pPr>
        <w:pStyle w:val="a3"/>
        <w:numPr>
          <w:ilvl w:val="0"/>
          <w:numId w:val="5"/>
        </w:numPr>
        <w:spacing w:after="0"/>
        <w:jc w:val="center"/>
        <w:rPr>
          <w:rFonts w:ascii="Times New Roman" w:hAnsi="Times New Roman" w:cs="Times New Roman"/>
          <w:b/>
          <w:sz w:val="25"/>
          <w:szCs w:val="25"/>
        </w:rPr>
      </w:pPr>
      <w:r w:rsidRPr="005D6A90">
        <w:rPr>
          <w:rFonts w:ascii="Times New Roman" w:hAnsi="Times New Roman" w:cs="Times New Roman"/>
          <w:b/>
          <w:sz w:val="25"/>
          <w:szCs w:val="25"/>
        </w:rPr>
        <w:t>Муниципальная программа «Развитие гражданского общества города Радужный на 2019-2025 годы и на период до 2030 года»</w:t>
      </w:r>
    </w:p>
    <w:p w14:paraId="744A88D3" w14:textId="77777777" w:rsidR="00D8330F" w:rsidRPr="00F05118"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F05118">
        <w:rPr>
          <w:rFonts w:ascii="Times New Roman" w:hAnsi="Times New Roman"/>
          <w:sz w:val="24"/>
          <w:szCs w:val="24"/>
        </w:rPr>
        <w:t>Муниципальная программа «Развитие гражданского общества города Радужный на 2019-2025 годы и на период до 2030 года» утверждена постановлением администрации города от 29.10.2018 №1757 (далее – муниципальная программа).</w:t>
      </w:r>
    </w:p>
    <w:p w14:paraId="6A7004D4" w14:textId="1F8261DB" w:rsidR="00D8330F" w:rsidRPr="00F05118" w:rsidRDefault="00D8330F" w:rsidP="00D8330F">
      <w:pPr>
        <w:pStyle w:val="11"/>
        <w:shd w:val="clear" w:color="auto" w:fill="auto"/>
        <w:tabs>
          <w:tab w:val="left" w:pos="1418"/>
        </w:tabs>
        <w:spacing w:line="276" w:lineRule="auto"/>
        <w:ind w:right="140" w:firstLine="709"/>
        <w:contextualSpacing/>
        <w:jc w:val="both"/>
        <w:rPr>
          <w:rFonts w:ascii="Times New Roman" w:hAnsi="Times New Roman"/>
          <w:sz w:val="24"/>
          <w:szCs w:val="24"/>
        </w:rPr>
      </w:pPr>
      <w:r w:rsidRPr="00F05118">
        <w:rPr>
          <w:rFonts w:ascii="Times New Roman" w:hAnsi="Times New Roman"/>
          <w:sz w:val="24"/>
          <w:szCs w:val="24"/>
        </w:rPr>
        <w:t>Ответственный исполнитель муниципальной программы – отдел по работе с общественными организациями и профилактике экстремизма администрации города Радужный, соисполнитель – управление культуры, спорта и молодежной политики администрации города Радужный, казенное учреждение «Дирекция единого заказчика по городскому хозяйству» город</w:t>
      </w:r>
      <w:r w:rsidR="00635720">
        <w:rPr>
          <w:rFonts w:ascii="Times New Roman" w:hAnsi="Times New Roman"/>
          <w:sz w:val="24"/>
          <w:szCs w:val="24"/>
        </w:rPr>
        <w:t>а</w:t>
      </w:r>
      <w:r w:rsidRPr="00F05118">
        <w:rPr>
          <w:rFonts w:ascii="Times New Roman" w:hAnsi="Times New Roman"/>
          <w:sz w:val="24"/>
          <w:szCs w:val="24"/>
        </w:rPr>
        <w:t xml:space="preserve"> Радужный.</w:t>
      </w:r>
    </w:p>
    <w:p w14:paraId="667634B8" w14:textId="77777777" w:rsidR="00D8330F" w:rsidRPr="00F05118" w:rsidRDefault="00D8330F" w:rsidP="00D8330F">
      <w:pPr>
        <w:pStyle w:val="11"/>
        <w:shd w:val="clear" w:color="auto" w:fill="auto"/>
        <w:spacing w:line="276" w:lineRule="auto"/>
        <w:ind w:right="140" w:firstLine="708"/>
        <w:contextualSpacing/>
        <w:jc w:val="both"/>
        <w:rPr>
          <w:rFonts w:ascii="Times New Roman" w:hAnsi="Times New Roman"/>
          <w:sz w:val="24"/>
          <w:szCs w:val="24"/>
        </w:rPr>
      </w:pPr>
      <w:r w:rsidRPr="00F05118">
        <w:rPr>
          <w:rFonts w:ascii="Times New Roman" w:hAnsi="Times New Roman"/>
          <w:sz w:val="24"/>
          <w:szCs w:val="24"/>
        </w:rPr>
        <w:t>Целью муниципальной программы является создание условий для формирования и развития гражданского общества города Радужный, обеспечения эффективности и финансовой устойчивости социально ориентированных некоммерческих организаций.</w:t>
      </w:r>
    </w:p>
    <w:p w14:paraId="5FD172C6" w14:textId="77777777" w:rsidR="00D8330F" w:rsidRPr="00F05118"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F05118">
        <w:rPr>
          <w:rFonts w:ascii="Times New Roman" w:hAnsi="Times New Roman"/>
          <w:sz w:val="24"/>
          <w:szCs w:val="24"/>
        </w:rPr>
        <w:t>На реализацию муниципальной программы запланировано в 2021 году – 20 901,65 тыс. рублей, исполнено за отчетный период – 20 895,61 тыс. рублей, или 99,97% к уточненным плановым назначениям.</w:t>
      </w:r>
    </w:p>
    <w:p w14:paraId="012D0068" w14:textId="77777777" w:rsidR="00D8330F" w:rsidRPr="00F05118"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F05118">
        <w:rPr>
          <w:rFonts w:ascii="Times New Roman" w:hAnsi="Times New Roman"/>
          <w:sz w:val="24"/>
          <w:szCs w:val="24"/>
        </w:rPr>
        <w:t>Объемы бюджетных ассигнований распределены следующим образом:</w:t>
      </w:r>
    </w:p>
    <w:p w14:paraId="36754D87" w14:textId="77777777" w:rsidR="00D8330F" w:rsidRPr="00F05118" w:rsidRDefault="00D8330F" w:rsidP="00F05118">
      <w:pPr>
        <w:spacing w:after="0"/>
        <w:jc w:val="center"/>
        <w:rPr>
          <w:rFonts w:ascii="Times New Roman" w:hAnsi="Times New Roman"/>
          <w:b/>
          <w:sz w:val="24"/>
          <w:szCs w:val="24"/>
        </w:rPr>
      </w:pPr>
      <w:r w:rsidRPr="00F05118">
        <w:rPr>
          <w:rFonts w:ascii="Times New Roman" w:hAnsi="Times New Roman" w:cs="Times New Roman"/>
          <w:b/>
          <w:sz w:val="24"/>
          <w:szCs w:val="24"/>
        </w:rPr>
        <w:t xml:space="preserve">Объем бюджетных ассигнований и исполнение бюджета за 2021 год по основному исполнителю и соисполнителям муниципальной программы </w:t>
      </w:r>
      <w:r w:rsidRPr="00F05118">
        <w:rPr>
          <w:rFonts w:ascii="Times New Roman" w:hAnsi="Times New Roman"/>
          <w:b/>
          <w:sz w:val="24"/>
          <w:szCs w:val="24"/>
        </w:rPr>
        <w:t>«Развитие гражданского общества города Радужный на 2019-2025 годы и на период до 2030 года»</w:t>
      </w:r>
    </w:p>
    <w:p w14:paraId="4D2C1347" w14:textId="77777777" w:rsidR="00D8330F" w:rsidRPr="00275489" w:rsidRDefault="00D8330F" w:rsidP="00F05118">
      <w:pPr>
        <w:spacing w:after="0"/>
        <w:ind w:left="7079" w:firstLine="709"/>
        <w:contextualSpacing/>
        <w:jc w:val="right"/>
        <w:rPr>
          <w:rFonts w:ascii="Times New Roman" w:hAnsi="Times New Roman" w:cs="Times New Roman"/>
          <w:sz w:val="20"/>
          <w:szCs w:val="20"/>
        </w:rPr>
      </w:pPr>
      <w:r w:rsidRPr="00275489">
        <w:rPr>
          <w:rFonts w:ascii="Times New Roman" w:hAnsi="Times New Roman" w:cs="Times New Roman"/>
          <w:sz w:val="20"/>
          <w:szCs w:val="20"/>
        </w:rPr>
        <w:t>(тыс. рублей)</w:t>
      </w:r>
    </w:p>
    <w:tbl>
      <w:tblPr>
        <w:tblW w:w="10065" w:type="dxa"/>
        <w:tblInd w:w="250" w:type="dxa"/>
        <w:tblLayout w:type="fixed"/>
        <w:tblLook w:val="04A0" w:firstRow="1" w:lastRow="0" w:firstColumn="1" w:lastColumn="0" w:noHBand="0" w:noVBand="1"/>
      </w:tblPr>
      <w:tblGrid>
        <w:gridCol w:w="852"/>
        <w:gridCol w:w="4584"/>
        <w:gridCol w:w="1418"/>
        <w:gridCol w:w="1510"/>
        <w:gridCol w:w="1701"/>
      </w:tblGrid>
      <w:tr w:rsidR="00D8330F" w:rsidRPr="00275489" w14:paraId="31C60B20" w14:textId="77777777" w:rsidTr="008C41EE">
        <w:trPr>
          <w:trHeight w:hRule="exact" w:val="653"/>
          <w:tblHeader/>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EEC6AED"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п/п</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EE1A9" w14:textId="77777777" w:rsidR="00D8330F" w:rsidRPr="00275489" w:rsidRDefault="00D8330F" w:rsidP="00224BD9">
            <w:pPr>
              <w:pStyle w:val="22"/>
              <w:shd w:val="clear" w:color="auto" w:fill="auto"/>
              <w:spacing w:line="276" w:lineRule="auto"/>
              <w:ind w:right="-60"/>
              <w:contextualSpacing/>
              <w:jc w:val="center"/>
              <w:rPr>
                <w:sz w:val="20"/>
                <w:szCs w:val="20"/>
              </w:rPr>
            </w:pPr>
            <w:r w:rsidRPr="00275489">
              <w:rPr>
                <w:sz w:val="20"/>
                <w:szCs w:val="20"/>
              </w:rPr>
              <w:t>Наименование основного исполнителя, соисполнителя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21B3E8E3" w14:textId="77777777" w:rsidR="00D8330F" w:rsidRPr="00275489" w:rsidRDefault="00D8330F" w:rsidP="00224BD9">
            <w:pPr>
              <w:pStyle w:val="22"/>
              <w:shd w:val="clear" w:color="auto" w:fill="auto"/>
              <w:spacing w:line="276" w:lineRule="auto"/>
              <w:jc w:val="center"/>
              <w:rPr>
                <w:sz w:val="20"/>
                <w:szCs w:val="20"/>
              </w:rPr>
            </w:pPr>
            <w:r w:rsidRPr="00275489">
              <w:rPr>
                <w:sz w:val="20"/>
                <w:szCs w:val="20"/>
              </w:rPr>
              <w:t>Назначено на 2021 год</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0DFA13CD" w14:textId="77777777" w:rsidR="00D8330F" w:rsidRPr="00275489" w:rsidRDefault="00D8330F" w:rsidP="00224BD9">
            <w:pPr>
              <w:pStyle w:val="22"/>
              <w:shd w:val="clear" w:color="auto" w:fill="auto"/>
              <w:tabs>
                <w:tab w:val="left" w:pos="1201"/>
              </w:tabs>
              <w:spacing w:line="276" w:lineRule="auto"/>
              <w:ind w:left="-15" w:right="-60"/>
              <w:contextualSpacing/>
              <w:jc w:val="center"/>
              <w:rPr>
                <w:sz w:val="20"/>
                <w:szCs w:val="20"/>
              </w:rPr>
            </w:pPr>
            <w:r w:rsidRPr="00275489">
              <w:rPr>
                <w:sz w:val="20"/>
                <w:szCs w:val="20"/>
              </w:rPr>
              <w:t>Исполнено за 2021 год</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4DD64FF3" w14:textId="77777777" w:rsidR="00D8330F" w:rsidRPr="00275489" w:rsidRDefault="00D8330F" w:rsidP="00224BD9">
            <w:pPr>
              <w:pStyle w:val="22"/>
              <w:shd w:val="clear" w:color="auto" w:fill="auto"/>
              <w:spacing w:line="276" w:lineRule="auto"/>
              <w:jc w:val="center"/>
              <w:rPr>
                <w:sz w:val="20"/>
                <w:szCs w:val="20"/>
              </w:rPr>
            </w:pPr>
            <w:r w:rsidRPr="00275489">
              <w:rPr>
                <w:sz w:val="20"/>
                <w:szCs w:val="20"/>
              </w:rPr>
              <w:t>% исполнения</w:t>
            </w:r>
          </w:p>
        </w:tc>
      </w:tr>
      <w:tr w:rsidR="00D8330F" w:rsidRPr="00275489" w14:paraId="0A30B329" w14:textId="77777777" w:rsidTr="00224BD9">
        <w:trPr>
          <w:trHeight w:hRule="exact" w:val="288"/>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5890B"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72A3D"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7E6C2552"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3</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15E0BFB7"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6A278BF2"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5</w:t>
            </w:r>
          </w:p>
        </w:tc>
      </w:tr>
      <w:tr w:rsidR="00D8330F" w:rsidRPr="00275489" w14:paraId="27709547" w14:textId="77777777" w:rsidTr="00224BD9">
        <w:trPr>
          <w:trHeight w:hRule="exact" w:val="405"/>
          <w:tblHead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955E31F" w14:textId="77777777" w:rsidR="00D8330F" w:rsidRPr="00275489" w:rsidRDefault="00D8330F" w:rsidP="00224BD9">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6CAB8" w14:textId="77777777" w:rsidR="00D8330F" w:rsidRPr="00275489" w:rsidRDefault="00D8330F" w:rsidP="00224BD9">
            <w:pPr>
              <w:contextualSpacing/>
              <w:rPr>
                <w:rFonts w:ascii="Times New Roman" w:hAnsi="Times New Roman" w:cs="Times New Roman"/>
                <w:bCs/>
                <w:sz w:val="20"/>
                <w:szCs w:val="20"/>
              </w:rPr>
            </w:pPr>
            <w:r w:rsidRPr="00275489">
              <w:rPr>
                <w:rFonts w:ascii="Times New Roman" w:hAnsi="Times New Roman" w:cs="Times New Roman"/>
                <w:bCs/>
                <w:sz w:val="20"/>
                <w:szCs w:val="20"/>
              </w:rPr>
              <w:t xml:space="preserve">Всего по муниципальной программе </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1CCBC000"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20 901,65</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4F917A98"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20 895,61</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1B18F4B5"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99,97</w:t>
            </w:r>
          </w:p>
        </w:tc>
      </w:tr>
      <w:tr w:rsidR="00D8330F" w:rsidRPr="00275489" w14:paraId="27D69AF3" w14:textId="77777777" w:rsidTr="008C41EE">
        <w:trPr>
          <w:trHeight w:hRule="exact" w:val="290"/>
          <w:tblHeader/>
        </w:trPr>
        <w:tc>
          <w:tcPr>
            <w:tcW w:w="851" w:type="dxa"/>
            <w:tcBorders>
              <w:top w:val="single" w:sz="4" w:space="0" w:color="auto"/>
              <w:left w:val="single" w:sz="4" w:space="0" w:color="auto"/>
              <w:bottom w:val="single" w:sz="4" w:space="0" w:color="000000"/>
              <w:right w:val="single" w:sz="4" w:space="0" w:color="000000"/>
            </w:tcBorders>
            <w:shd w:val="clear" w:color="auto" w:fill="FFFFFF"/>
          </w:tcPr>
          <w:p w14:paraId="251B903F" w14:textId="77777777" w:rsidR="00D8330F" w:rsidRPr="00275489" w:rsidRDefault="00D8330F" w:rsidP="00224BD9">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D79975B" w14:textId="77777777" w:rsidR="00D8330F" w:rsidRPr="00275489" w:rsidRDefault="00D8330F" w:rsidP="00224BD9">
            <w:pPr>
              <w:contextualSpacing/>
              <w:rPr>
                <w:rFonts w:ascii="Times New Roman" w:hAnsi="Times New Roman" w:cs="Times New Roman"/>
                <w:sz w:val="20"/>
                <w:szCs w:val="20"/>
              </w:rPr>
            </w:pPr>
            <w:r w:rsidRPr="00275489">
              <w:rPr>
                <w:rFonts w:ascii="Times New Roman" w:hAnsi="Times New Roman" w:cs="Times New Roman"/>
                <w:sz w:val="20"/>
                <w:szCs w:val="20"/>
              </w:rPr>
              <w:t>в том числе:</w:t>
            </w:r>
          </w:p>
        </w:tc>
        <w:tc>
          <w:tcPr>
            <w:tcW w:w="1418" w:type="dxa"/>
            <w:tcBorders>
              <w:top w:val="nil"/>
              <w:left w:val="nil"/>
              <w:bottom w:val="single" w:sz="4" w:space="0" w:color="auto"/>
              <w:right w:val="single" w:sz="4" w:space="0" w:color="auto"/>
            </w:tcBorders>
            <w:shd w:val="clear" w:color="auto" w:fill="FFFFFF"/>
            <w:noWrap/>
            <w:vAlign w:val="center"/>
            <w:hideMark/>
          </w:tcPr>
          <w:p w14:paraId="2CB04910" w14:textId="77777777" w:rsidR="00D8330F" w:rsidRPr="00275489" w:rsidRDefault="00D8330F" w:rsidP="00224BD9">
            <w:pPr>
              <w:rPr>
                <w:rFonts w:ascii="Times New Roman" w:hAnsi="Times New Roman" w:cs="Times New Roman"/>
                <w:sz w:val="20"/>
                <w:szCs w:val="20"/>
              </w:rPr>
            </w:pPr>
          </w:p>
        </w:tc>
        <w:tc>
          <w:tcPr>
            <w:tcW w:w="1510" w:type="dxa"/>
            <w:tcBorders>
              <w:top w:val="nil"/>
              <w:left w:val="nil"/>
              <w:bottom w:val="single" w:sz="4" w:space="0" w:color="auto"/>
              <w:right w:val="single" w:sz="4" w:space="0" w:color="auto"/>
            </w:tcBorders>
            <w:shd w:val="clear" w:color="auto" w:fill="FFFFFF"/>
            <w:noWrap/>
            <w:vAlign w:val="center"/>
            <w:hideMark/>
          </w:tcPr>
          <w:p w14:paraId="01EFBDD6" w14:textId="77777777" w:rsidR="00D8330F" w:rsidRPr="00275489" w:rsidRDefault="00D8330F" w:rsidP="00224BD9">
            <w:pPr>
              <w:spacing w:after="0"/>
              <w:rPr>
                <w:sz w:val="20"/>
                <w:szCs w:val="20"/>
                <w:lang w:eastAsia="ru-RU"/>
              </w:rPr>
            </w:pPr>
          </w:p>
        </w:tc>
        <w:tc>
          <w:tcPr>
            <w:tcW w:w="1701" w:type="dxa"/>
            <w:tcBorders>
              <w:top w:val="nil"/>
              <w:left w:val="nil"/>
              <w:bottom w:val="single" w:sz="4" w:space="0" w:color="auto"/>
              <w:right w:val="single" w:sz="4" w:space="0" w:color="auto"/>
            </w:tcBorders>
            <w:shd w:val="clear" w:color="auto" w:fill="FFFFFF"/>
            <w:noWrap/>
            <w:vAlign w:val="center"/>
            <w:hideMark/>
          </w:tcPr>
          <w:p w14:paraId="6552781B" w14:textId="77777777" w:rsidR="00D8330F" w:rsidRPr="00275489" w:rsidRDefault="00D8330F" w:rsidP="00224BD9">
            <w:pPr>
              <w:spacing w:after="0"/>
              <w:rPr>
                <w:sz w:val="20"/>
                <w:szCs w:val="20"/>
                <w:lang w:eastAsia="ru-RU"/>
              </w:rPr>
            </w:pPr>
          </w:p>
        </w:tc>
      </w:tr>
      <w:tr w:rsidR="00D8330F" w:rsidRPr="00275489" w14:paraId="37BA3655" w14:textId="77777777" w:rsidTr="00635720">
        <w:trPr>
          <w:trHeight w:hRule="exact" w:val="1174"/>
          <w:tblHeader/>
        </w:trPr>
        <w:tc>
          <w:tcPr>
            <w:tcW w:w="851"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F031F69"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5D8F5C1" w14:textId="77777777" w:rsidR="00D8330F" w:rsidRPr="00275489" w:rsidRDefault="00D8330F" w:rsidP="00224BD9">
            <w:pPr>
              <w:contextualSpacing/>
              <w:rPr>
                <w:rFonts w:ascii="Times New Roman" w:hAnsi="Times New Roman" w:cs="Times New Roman"/>
                <w:sz w:val="20"/>
                <w:szCs w:val="20"/>
              </w:rPr>
            </w:pPr>
            <w:r w:rsidRPr="00275489">
              <w:rPr>
                <w:rFonts w:ascii="Times New Roman" w:hAnsi="Times New Roman"/>
                <w:sz w:val="20"/>
                <w:szCs w:val="20"/>
              </w:rPr>
              <w:t>Отдел по работе с общественными организациями и профилактике экстремизма</w:t>
            </w:r>
            <w:r w:rsidRPr="00275489">
              <w:rPr>
                <w:rFonts w:ascii="Times New Roman" w:hAnsi="Times New Roman" w:cs="Times New Roman"/>
                <w:sz w:val="20"/>
                <w:szCs w:val="20"/>
              </w:rPr>
              <w:t xml:space="preserve"> администрации города Радужный (администрация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F58DBA2"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20 397,94</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1EEEAC9F"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20 391,90</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45611046"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99,97</w:t>
            </w:r>
          </w:p>
        </w:tc>
      </w:tr>
      <w:tr w:rsidR="00D8330F" w:rsidRPr="00275489" w14:paraId="69A56D6F" w14:textId="77777777" w:rsidTr="008C41EE">
        <w:trPr>
          <w:trHeight w:hRule="exact" w:val="563"/>
          <w:tblHeader/>
        </w:trPr>
        <w:tc>
          <w:tcPr>
            <w:tcW w:w="851"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DC319BE"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2.</w:t>
            </w: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0BF7713" w14:textId="77777777" w:rsidR="00D8330F" w:rsidRPr="00275489" w:rsidRDefault="00D8330F" w:rsidP="00224BD9">
            <w:pPr>
              <w:contextualSpacing/>
              <w:rPr>
                <w:rFonts w:ascii="Times New Roman" w:hAnsi="Times New Roman"/>
                <w:sz w:val="20"/>
                <w:szCs w:val="20"/>
              </w:rPr>
            </w:pPr>
            <w:r w:rsidRPr="00275489">
              <w:rPr>
                <w:rFonts w:ascii="Times New Roman" w:hAnsi="Times New Roman"/>
                <w:sz w:val="20"/>
                <w:szCs w:val="20"/>
              </w:rPr>
              <w:t>Управление культуры, спорта и молодежной политики администрации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0C47E0DB"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148,65</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3C89F9F1"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148,65</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144657DD"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100,00</w:t>
            </w:r>
          </w:p>
        </w:tc>
      </w:tr>
      <w:tr w:rsidR="00D8330F" w:rsidRPr="00D8330F" w14:paraId="1E62D8C2" w14:textId="77777777" w:rsidTr="00635720">
        <w:trPr>
          <w:trHeight w:hRule="exact" w:val="897"/>
          <w:tblHeader/>
        </w:trPr>
        <w:tc>
          <w:tcPr>
            <w:tcW w:w="851"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0A64255A" w14:textId="77777777" w:rsidR="00D8330F" w:rsidRPr="00275489" w:rsidRDefault="00D8330F" w:rsidP="00224BD9">
            <w:pPr>
              <w:contextualSpacing/>
              <w:jc w:val="center"/>
              <w:rPr>
                <w:rFonts w:ascii="Times New Roman" w:hAnsi="Times New Roman" w:cs="Times New Roman"/>
                <w:sz w:val="20"/>
                <w:szCs w:val="20"/>
              </w:rPr>
            </w:pPr>
            <w:r w:rsidRPr="00275489">
              <w:rPr>
                <w:rFonts w:ascii="Times New Roman" w:hAnsi="Times New Roman" w:cs="Times New Roman"/>
                <w:sz w:val="20"/>
                <w:szCs w:val="20"/>
              </w:rPr>
              <w:t>3.</w:t>
            </w:r>
          </w:p>
        </w:tc>
        <w:tc>
          <w:tcPr>
            <w:tcW w:w="4584"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3EF9A1FF" w14:textId="1D2B9F28" w:rsidR="00D8330F" w:rsidRPr="00275489" w:rsidRDefault="00635720" w:rsidP="00224BD9">
            <w:pPr>
              <w:contextualSpacing/>
              <w:rPr>
                <w:rFonts w:ascii="Times New Roman" w:hAnsi="Times New Roman"/>
                <w:sz w:val="20"/>
                <w:szCs w:val="20"/>
              </w:rPr>
            </w:pPr>
            <w:r w:rsidRPr="00635720">
              <w:rPr>
                <w:rFonts w:ascii="Times New Roman" w:hAnsi="Times New Roman"/>
                <w:sz w:val="20"/>
                <w:szCs w:val="20"/>
              </w:rPr>
              <w:t>Казенное учреждение «Дирекция единого заказчика по городскому хозяйству»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09C8853D"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355,06</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6CAC2137"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355,06</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228333B1" w14:textId="77777777" w:rsidR="00D8330F" w:rsidRPr="00275489" w:rsidRDefault="00D8330F" w:rsidP="00224BD9">
            <w:pPr>
              <w:contextualSpacing/>
              <w:jc w:val="right"/>
              <w:rPr>
                <w:rFonts w:ascii="Times New Roman" w:hAnsi="Times New Roman" w:cs="Times New Roman"/>
                <w:sz w:val="20"/>
                <w:szCs w:val="20"/>
              </w:rPr>
            </w:pPr>
            <w:r w:rsidRPr="00275489">
              <w:rPr>
                <w:rFonts w:ascii="Times New Roman" w:hAnsi="Times New Roman" w:cs="Times New Roman"/>
                <w:sz w:val="20"/>
                <w:szCs w:val="20"/>
              </w:rPr>
              <w:t>100,00</w:t>
            </w:r>
          </w:p>
        </w:tc>
      </w:tr>
    </w:tbl>
    <w:p w14:paraId="292E3122" w14:textId="77777777" w:rsidR="00D8330F" w:rsidRPr="00275489" w:rsidRDefault="00D8330F" w:rsidP="00D8330F">
      <w:pPr>
        <w:pStyle w:val="11"/>
        <w:shd w:val="clear" w:color="auto" w:fill="auto"/>
        <w:spacing w:line="276" w:lineRule="auto"/>
        <w:ind w:right="140" w:firstLine="708"/>
        <w:contextualSpacing/>
        <w:jc w:val="both"/>
        <w:rPr>
          <w:rFonts w:ascii="Times New Roman" w:hAnsi="Times New Roman"/>
          <w:sz w:val="24"/>
          <w:szCs w:val="24"/>
        </w:rPr>
      </w:pPr>
      <w:r w:rsidRPr="00275489">
        <w:rPr>
          <w:rFonts w:ascii="Times New Roman" w:hAnsi="Times New Roman"/>
          <w:sz w:val="24"/>
          <w:szCs w:val="24"/>
        </w:rPr>
        <w:t>Муниципальная программа содержит 2 подпрограммы.</w:t>
      </w:r>
    </w:p>
    <w:p w14:paraId="6C1FB85F" w14:textId="77777777" w:rsidR="00D8330F" w:rsidRPr="00D8330F" w:rsidRDefault="00D8330F" w:rsidP="00D8330F">
      <w:pPr>
        <w:spacing w:after="0"/>
        <w:ind w:right="142"/>
        <w:contextualSpacing/>
        <w:jc w:val="center"/>
        <w:rPr>
          <w:rFonts w:ascii="Times New Roman" w:hAnsi="Times New Roman" w:cs="Times New Roman"/>
          <w:b/>
          <w:sz w:val="24"/>
          <w:szCs w:val="24"/>
          <w:highlight w:val="yellow"/>
        </w:rPr>
      </w:pPr>
    </w:p>
    <w:p w14:paraId="17F0F83E" w14:textId="77777777" w:rsidR="00D8330F" w:rsidRPr="00275489" w:rsidRDefault="00D8330F" w:rsidP="00D8330F">
      <w:pPr>
        <w:spacing w:after="0"/>
        <w:ind w:right="142"/>
        <w:contextualSpacing/>
        <w:jc w:val="center"/>
        <w:rPr>
          <w:rFonts w:ascii="Times New Roman" w:hAnsi="Times New Roman" w:cs="Times New Roman"/>
          <w:b/>
          <w:sz w:val="24"/>
          <w:szCs w:val="24"/>
        </w:rPr>
      </w:pPr>
      <w:r w:rsidRPr="00275489">
        <w:rPr>
          <w:rFonts w:ascii="Times New Roman" w:hAnsi="Times New Roman" w:cs="Times New Roman"/>
          <w:b/>
          <w:sz w:val="24"/>
          <w:szCs w:val="24"/>
        </w:rPr>
        <w:lastRenderedPageBreak/>
        <w:t>Структура расходов муниципальной программы «</w:t>
      </w:r>
      <w:r w:rsidRPr="00275489">
        <w:rPr>
          <w:rFonts w:ascii="Times New Roman" w:hAnsi="Times New Roman"/>
          <w:b/>
          <w:sz w:val="24"/>
          <w:szCs w:val="24"/>
        </w:rPr>
        <w:t>Развитие гражданского общества города Радужный на 2019-2025 годы и на период до 2030 года</w:t>
      </w:r>
      <w:r w:rsidRPr="00275489">
        <w:rPr>
          <w:rFonts w:ascii="Times New Roman" w:hAnsi="Times New Roman" w:cs="Times New Roman"/>
          <w:b/>
          <w:sz w:val="24"/>
          <w:szCs w:val="24"/>
        </w:rPr>
        <w:t>» за 2021 год</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10"/>
        <w:gridCol w:w="1133"/>
        <w:gridCol w:w="992"/>
        <w:gridCol w:w="1133"/>
        <w:gridCol w:w="1112"/>
        <w:gridCol w:w="952"/>
        <w:gridCol w:w="1275"/>
      </w:tblGrid>
      <w:tr w:rsidR="00D8330F" w:rsidRPr="00275489" w14:paraId="55C47DE5" w14:textId="77777777" w:rsidTr="00224BD9">
        <w:trPr>
          <w:tblHeade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56F9CF9"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п/п</w:t>
            </w:r>
          </w:p>
        </w:tc>
        <w:tc>
          <w:tcPr>
            <w:tcW w:w="2710" w:type="dxa"/>
            <w:vMerge w:val="restart"/>
            <w:tcBorders>
              <w:top w:val="single" w:sz="4" w:space="0" w:color="auto"/>
              <w:left w:val="single" w:sz="4" w:space="0" w:color="auto"/>
              <w:bottom w:val="single" w:sz="4" w:space="0" w:color="auto"/>
              <w:right w:val="single" w:sz="4" w:space="0" w:color="auto"/>
            </w:tcBorders>
            <w:vAlign w:val="center"/>
            <w:hideMark/>
          </w:tcPr>
          <w:p w14:paraId="55E5F803"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Наименование муниципальной программы, подпрограммы муниципальной программы</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2687928"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Назначено на 2021 год</w:t>
            </w:r>
          </w:p>
        </w:tc>
        <w:tc>
          <w:tcPr>
            <w:tcW w:w="2245" w:type="dxa"/>
            <w:gridSpan w:val="2"/>
            <w:tcBorders>
              <w:top w:val="single" w:sz="4" w:space="0" w:color="auto"/>
              <w:left w:val="single" w:sz="4" w:space="0" w:color="auto"/>
              <w:bottom w:val="single" w:sz="4" w:space="0" w:color="auto"/>
              <w:right w:val="single" w:sz="4" w:space="0" w:color="auto"/>
            </w:tcBorders>
            <w:vAlign w:val="center"/>
            <w:hideMark/>
          </w:tcPr>
          <w:p w14:paraId="2CFCED37"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Исполнено за 2021 год</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14:paraId="7E253037"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исполнения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3B7BAF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Отклонение,</w:t>
            </w:r>
          </w:p>
          <w:p w14:paraId="6A8D9CC7"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тыс. рублей</w:t>
            </w:r>
          </w:p>
        </w:tc>
      </w:tr>
      <w:tr w:rsidR="00D8330F" w:rsidRPr="00275489" w14:paraId="0E17C673" w14:textId="77777777" w:rsidTr="00224BD9">
        <w:trPr>
          <w:tblHeader/>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6E1EA0D7" w14:textId="77777777" w:rsidR="00D8330F" w:rsidRPr="00275489" w:rsidRDefault="00D8330F" w:rsidP="00224BD9">
            <w:pPr>
              <w:spacing w:after="0"/>
              <w:rPr>
                <w:rFonts w:ascii="Times New Roman" w:eastAsia="Times New Roman" w:hAnsi="Times New Roman" w:cs="Times New Roman"/>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14:paraId="280D5277" w14:textId="77777777" w:rsidR="00D8330F" w:rsidRPr="00275489" w:rsidRDefault="00D8330F" w:rsidP="00224BD9">
            <w:pPr>
              <w:spacing w:after="0"/>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22216A89"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Сумма,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0D24C"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к общему объему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590A737"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Сумма,</w:t>
            </w:r>
          </w:p>
          <w:p w14:paraId="496BE1B1"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тыс. рублей</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ABE0EC1"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к общему объему расходов</w:t>
            </w: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7848D894" w14:textId="77777777" w:rsidR="00D8330F" w:rsidRPr="00275489" w:rsidRDefault="00D8330F" w:rsidP="00224BD9">
            <w:pPr>
              <w:spacing w:after="0"/>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A99722" w14:textId="77777777" w:rsidR="00D8330F" w:rsidRPr="00275489" w:rsidRDefault="00D8330F" w:rsidP="00224BD9">
            <w:pPr>
              <w:spacing w:after="0"/>
              <w:rPr>
                <w:rFonts w:ascii="Times New Roman" w:eastAsia="Times New Roman" w:hAnsi="Times New Roman" w:cs="Times New Roman"/>
                <w:sz w:val="20"/>
                <w:szCs w:val="20"/>
              </w:rPr>
            </w:pPr>
          </w:p>
        </w:tc>
      </w:tr>
      <w:tr w:rsidR="00D8330F" w:rsidRPr="00275489" w14:paraId="3BC8922F" w14:textId="77777777" w:rsidTr="00224BD9">
        <w:trPr>
          <w:tblHeade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124EE1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40CF9B30"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781534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65D37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86F61D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5</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40A3400"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6</w:t>
            </w:r>
          </w:p>
        </w:tc>
        <w:tc>
          <w:tcPr>
            <w:tcW w:w="952" w:type="dxa"/>
            <w:tcBorders>
              <w:top w:val="single" w:sz="4" w:space="0" w:color="auto"/>
              <w:left w:val="single" w:sz="4" w:space="0" w:color="auto"/>
              <w:bottom w:val="single" w:sz="4" w:space="0" w:color="auto"/>
              <w:right w:val="single" w:sz="4" w:space="0" w:color="auto"/>
            </w:tcBorders>
            <w:vAlign w:val="center"/>
            <w:hideMark/>
          </w:tcPr>
          <w:p w14:paraId="5679C03C"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D0AEA4"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8</w:t>
            </w:r>
          </w:p>
        </w:tc>
      </w:tr>
      <w:tr w:rsidR="00D8330F" w:rsidRPr="00275489" w14:paraId="381DC9F3"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189CEF4A"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5794B808"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Всего по муниципальной программе, в т.ч: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F64F60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20 901,65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0472F"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F7B6A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20 895,61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D272A0B"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100,00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0284A7C4"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99,97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24AD6C"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- 6,04</w:t>
            </w:r>
          </w:p>
        </w:tc>
      </w:tr>
      <w:tr w:rsidR="00D8330F" w:rsidRPr="00275489" w14:paraId="6FF262CD"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69D94538"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4F415C4B"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97E991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C4CEA5"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1385301"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8D516A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71D28424"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244ED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r>
      <w:tr w:rsidR="00D8330F" w:rsidRPr="00275489" w14:paraId="1915CD2E"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40C54F9A"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6C8BADF8"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59DF9E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20 901,65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9FC9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AC4AF4"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20 895,61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CC4568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100,00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03380B0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99,97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0BD5C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- 6,04</w:t>
            </w:r>
          </w:p>
        </w:tc>
      </w:tr>
      <w:tr w:rsidR="00D8330F" w:rsidRPr="00275489" w14:paraId="2A761795"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746D0E90"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6D494A3" w14:textId="3033E062"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xml:space="preserve">Подпрограмма </w:t>
            </w:r>
            <w:r w:rsidR="00275489" w:rsidRPr="00275489">
              <w:rPr>
                <w:sz w:val="20"/>
                <w:szCs w:val="20"/>
              </w:rPr>
              <w:t>«</w:t>
            </w:r>
            <w:r w:rsidRPr="00275489">
              <w:rPr>
                <w:sz w:val="20"/>
                <w:szCs w:val="20"/>
              </w:rPr>
              <w:t>Обеспечение поддержки социально ориентированных некоммерческих организаций</w:t>
            </w:r>
            <w:r w:rsidR="00275489" w:rsidRPr="00275489">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57017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1 664,50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FFA50"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7,96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929F03"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1 659,45</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AEB08A9"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7,94</w:t>
            </w:r>
          </w:p>
        </w:tc>
        <w:tc>
          <w:tcPr>
            <w:tcW w:w="952" w:type="dxa"/>
            <w:tcBorders>
              <w:top w:val="single" w:sz="4" w:space="0" w:color="auto"/>
              <w:left w:val="single" w:sz="4" w:space="0" w:color="auto"/>
              <w:bottom w:val="single" w:sz="4" w:space="0" w:color="auto"/>
              <w:right w:val="single" w:sz="4" w:space="0" w:color="auto"/>
            </w:tcBorders>
            <w:vAlign w:val="center"/>
            <w:hideMark/>
          </w:tcPr>
          <w:p w14:paraId="65B81BA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99,70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0AA55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- 5,05</w:t>
            </w:r>
          </w:p>
        </w:tc>
      </w:tr>
      <w:tr w:rsidR="00D8330F" w:rsidRPr="00275489" w14:paraId="27C2D433"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0F737737"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5BB1226A"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5822782"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326863"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1DB86B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DCBF1C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952" w:type="dxa"/>
            <w:tcBorders>
              <w:top w:val="single" w:sz="4" w:space="0" w:color="auto"/>
              <w:left w:val="single" w:sz="4" w:space="0" w:color="auto"/>
              <w:bottom w:val="single" w:sz="4" w:space="0" w:color="auto"/>
              <w:right w:val="single" w:sz="4" w:space="0" w:color="auto"/>
            </w:tcBorders>
            <w:vAlign w:val="center"/>
            <w:hideMark/>
          </w:tcPr>
          <w:p w14:paraId="640703E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2EBAD7"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r>
      <w:tr w:rsidR="00D8330F" w:rsidRPr="00275489" w14:paraId="534D5268"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7853795F"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35643157"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FC5ABF2"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1 664,50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625ED9"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1DD6EF2"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1 659,45</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6F5F1AA"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952" w:type="dxa"/>
            <w:tcBorders>
              <w:top w:val="single" w:sz="4" w:space="0" w:color="auto"/>
              <w:left w:val="single" w:sz="4" w:space="0" w:color="auto"/>
              <w:bottom w:val="single" w:sz="4" w:space="0" w:color="auto"/>
              <w:right w:val="single" w:sz="4" w:space="0" w:color="auto"/>
            </w:tcBorders>
            <w:vAlign w:val="center"/>
            <w:hideMark/>
          </w:tcPr>
          <w:p w14:paraId="4444BFA1"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99,70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786F2A"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- 5,05</w:t>
            </w:r>
          </w:p>
        </w:tc>
      </w:tr>
      <w:tr w:rsidR="00D8330F" w:rsidRPr="00275489" w14:paraId="32350DC1"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585F49CE"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2.</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A9F3E7F" w14:textId="7D8FCEA3"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xml:space="preserve">Подпрограмма </w:t>
            </w:r>
            <w:r w:rsidR="00275489" w:rsidRPr="00275489">
              <w:rPr>
                <w:sz w:val="20"/>
                <w:szCs w:val="20"/>
              </w:rPr>
              <w:t>«</w:t>
            </w:r>
            <w:r w:rsidRPr="00275489">
              <w:rPr>
                <w:sz w:val="20"/>
                <w:szCs w:val="20"/>
              </w:rPr>
              <w:t>Развитие гражданского общества города Радужный</w:t>
            </w:r>
            <w:r w:rsidR="00275489" w:rsidRPr="00275489">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2D8619"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19 237,15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7E3F81"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92,04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9570A3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19 236,16</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B2F84FF"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92,06</w:t>
            </w:r>
          </w:p>
        </w:tc>
        <w:tc>
          <w:tcPr>
            <w:tcW w:w="952" w:type="dxa"/>
            <w:tcBorders>
              <w:top w:val="single" w:sz="4" w:space="0" w:color="auto"/>
              <w:left w:val="single" w:sz="4" w:space="0" w:color="auto"/>
              <w:bottom w:val="single" w:sz="4" w:space="0" w:color="auto"/>
              <w:right w:val="single" w:sz="4" w:space="0" w:color="auto"/>
            </w:tcBorders>
            <w:vAlign w:val="center"/>
            <w:hideMark/>
          </w:tcPr>
          <w:p w14:paraId="290DFA23"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99,99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41DFD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- 0,99</w:t>
            </w:r>
          </w:p>
        </w:tc>
      </w:tr>
      <w:tr w:rsidR="00D8330F" w:rsidRPr="00275489" w14:paraId="41F29147"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385D6601"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721EF360"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86BA0D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702D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04FA06"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5F8A50D"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952" w:type="dxa"/>
            <w:tcBorders>
              <w:top w:val="single" w:sz="4" w:space="0" w:color="auto"/>
              <w:left w:val="single" w:sz="4" w:space="0" w:color="auto"/>
              <w:bottom w:val="single" w:sz="4" w:space="0" w:color="auto"/>
              <w:right w:val="single" w:sz="4" w:space="0" w:color="auto"/>
            </w:tcBorders>
            <w:vAlign w:val="center"/>
            <w:hideMark/>
          </w:tcPr>
          <w:p w14:paraId="6EE0BAA3"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64F407"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0,00</w:t>
            </w:r>
          </w:p>
        </w:tc>
      </w:tr>
      <w:tr w:rsidR="00D8330F" w:rsidRPr="00D8330F" w14:paraId="37973D6B"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11BC1761" w14:textId="77777777" w:rsidR="00D8330F" w:rsidRPr="00275489" w:rsidRDefault="00D8330F"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77D99BC2" w14:textId="77777777" w:rsidR="00D8330F" w:rsidRPr="00275489" w:rsidRDefault="00D8330F" w:rsidP="00224BD9">
            <w:pPr>
              <w:pStyle w:val="22"/>
              <w:shd w:val="clear" w:color="auto" w:fill="auto"/>
              <w:spacing w:line="276" w:lineRule="auto"/>
              <w:ind w:right="-108"/>
              <w:contextualSpacing/>
              <w:rPr>
                <w:sz w:val="20"/>
                <w:szCs w:val="20"/>
              </w:rPr>
            </w:pPr>
            <w:r w:rsidRPr="00275489">
              <w:rPr>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239522A"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19 237,15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121CA8"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DE21532"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19 236,16</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55419E5"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х</w:t>
            </w:r>
          </w:p>
        </w:tc>
        <w:tc>
          <w:tcPr>
            <w:tcW w:w="952" w:type="dxa"/>
            <w:tcBorders>
              <w:top w:val="single" w:sz="4" w:space="0" w:color="auto"/>
              <w:left w:val="single" w:sz="4" w:space="0" w:color="auto"/>
              <w:bottom w:val="single" w:sz="4" w:space="0" w:color="auto"/>
              <w:right w:val="single" w:sz="4" w:space="0" w:color="auto"/>
            </w:tcBorders>
            <w:vAlign w:val="center"/>
            <w:hideMark/>
          </w:tcPr>
          <w:p w14:paraId="66725469"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99,99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1D2167" w14:textId="77777777" w:rsidR="00D8330F" w:rsidRPr="00275489" w:rsidRDefault="00D8330F" w:rsidP="00224BD9">
            <w:pPr>
              <w:pStyle w:val="22"/>
              <w:shd w:val="clear" w:color="auto" w:fill="auto"/>
              <w:spacing w:line="276" w:lineRule="auto"/>
              <w:ind w:right="-108"/>
              <w:contextualSpacing/>
              <w:jc w:val="center"/>
              <w:rPr>
                <w:sz w:val="20"/>
                <w:szCs w:val="20"/>
              </w:rPr>
            </w:pPr>
            <w:r w:rsidRPr="00275489">
              <w:rPr>
                <w:sz w:val="20"/>
                <w:szCs w:val="20"/>
              </w:rPr>
              <w:t>- 0,99</w:t>
            </w:r>
          </w:p>
        </w:tc>
      </w:tr>
    </w:tbl>
    <w:p w14:paraId="4F7D19AA" w14:textId="77777777" w:rsidR="009B7473" w:rsidRDefault="009B7473" w:rsidP="00D8330F">
      <w:pPr>
        <w:pStyle w:val="11"/>
        <w:spacing w:line="276" w:lineRule="auto"/>
        <w:ind w:right="140" w:firstLine="709"/>
        <w:contextualSpacing/>
        <w:jc w:val="both"/>
        <w:rPr>
          <w:rFonts w:ascii="Times New Roman" w:hAnsi="Times New Roman"/>
          <w:sz w:val="24"/>
          <w:szCs w:val="24"/>
        </w:rPr>
      </w:pPr>
    </w:p>
    <w:p w14:paraId="0B42A199" w14:textId="3F62E1CC" w:rsidR="00D8330F" w:rsidRPr="00275489" w:rsidRDefault="00D8330F" w:rsidP="00D8330F">
      <w:pPr>
        <w:pStyle w:val="11"/>
        <w:spacing w:line="276" w:lineRule="auto"/>
        <w:ind w:right="140" w:firstLine="709"/>
        <w:contextualSpacing/>
        <w:jc w:val="both"/>
        <w:rPr>
          <w:rFonts w:ascii="Times New Roman" w:hAnsi="Times New Roman"/>
          <w:sz w:val="24"/>
          <w:szCs w:val="24"/>
        </w:rPr>
      </w:pPr>
      <w:r w:rsidRPr="00275489">
        <w:rPr>
          <w:rFonts w:ascii="Times New Roman" w:hAnsi="Times New Roman"/>
          <w:sz w:val="24"/>
          <w:szCs w:val="24"/>
        </w:rPr>
        <w:t>На реализацию подпрограммы «Обеспечение поддержки социально ориентированных некоммерческих организаций» предусмотрены бюджетные ассигнования в сумме 1 664,50 тыс. рублей, кассовое исполнение составило 1 659,45 тыс. рублей, или 99,70% к уточненным плановым назначениям. Средства направлены:</w:t>
      </w:r>
    </w:p>
    <w:p w14:paraId="163E32F7" w14:textId="10F72C1E" w:rsidR="00D8330F" w:rsidRPr="00275489" w:rsidRDefault="00D8330F" w:rsidP="00D8330F">
      <w:pPr>
        <w:pStyle w:val="11"/>
        <w:spacing w:line="276" w:lineRule="auto"/>
        <w:ind w:right="140" w:firstLine="709"/>
        <w:contextualSpacing/>
        <w:jc w:val="both"/>
        <w:rPr>
          <w:rFonts w:ascii="Times New Roman" w:hAnsi="Times New Roman"/>
          <w:sz w:val="24"/>
          <w:szCs w:val="24"/>
        </w:rPr>
      </w:pPr>
      <w:r w:rsidRPr="00275489">
        <w:rPr>
          <w:rFonts w:ascii="Times New Roman" w:hAnsi="Times New Roman"/>
          <w:sz w:val="24"/>
          <w:szCs w:val="24"/>
        </w:rPr>
        <w:t xml:space="preserve">- на 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 значимых проектов – 700,00 тыс. рублей, из них: 1) Общественная организация федерация «Самбо» ХМАО-Югры, проект «Радужный – территория межнационального спортивного единства» – 200,00 тыс. рублей; 2) Автономная некоммерческая организация Центр народной культуры, патриотического воспитания и экологического просвещения «Чистая культура», проект «Спортивные выходные #ВМЕСТЕ» – 200,00 тыс. рублей; 3) </w:t>
      </w:r>
      <w:proofErr w:type="spellStart"/>
      <w:r w:rsidRPr="00275489">
        <w:rPr>
          <w:rFonts w:ascii="Times New Roman" w:hAnsi="Times New Roman"/>
          <w:sz w:val="24"/>
          <w:szCs w:val="24"/>
        </w:rPr>
        <w:t>Радужнинская</w:t>
      </w:r>
      <w:proofErr w:type="spellEnd"/>
      <w:r w:rsidRPr="00275489">
        <w:rPr>
          <w:rFonts w:ascii="Times New Roman" w:hAnsi="Times New Roman"/>
          <w:sz w:val="24"/>
          <w:szCs w:val="24"/>
        </w:rPr>
        <w:t xml:space="preserve"> городская общественная организация всероссийского общества инвалидов «Стимул», проект «За живое общение» – 140,00 тыс.</w:t>
      </w:r>
      <w:r w:rsidR="00275489" w:rsidRPr="00275489">
        <w:rPr>
          <w:rFonts w:ascii="Times New Roman" w:hAnsi="Times New Roman"/>
          <w:sz w:val="24"/>
          <w:szCs w:val="24"/>
        </w:rPr>
        <w:t xml:space="preserve"> </w:t>
      </w:r>
      <w:r w:rsidRPr="00275489">
        <w:rPr>
          <w:rFonts w:ascii="Times New Roman" w:hAnsi="Times New Roman"/>
          <w:sz w:val="24"/>
          <w:szCs w:val="24"/>
        </w:rPr>
        <w:t xml:space="preserve">рублей; 4) </w:t>
      </w:r>
      <w:proofErr w:type="spellStart"/>
      <w:r w:rsidRPr="00275489">
        <w:rPr>
          <w:rFonts w:ascii="Times New Roman" w:hAnsi="Times New Roman"/>
          <w:sz w:val="24"/>
          <w:szCs w:val="24"/>
        </w:rPr>
        <w:t>Радужнинский</w:t>
      </w:r>
      <w:proofErr w:type="spellEnd"/>
      <w:r w:rsidRPr="00275489">
        <w:rPr>
          <w:rFonts w:ascii="Times New Roman" w:hAnsi="Times New Roman"/>
          <w:sz w:val="24"/>
          <w:szCs w:val="24"/>
        </w:rPr>
        <w:t xml:space="preserve"> благотворительный фонд "Возрождение" (проект "Духовно-нравственное развитие личности посредством сохранения исторической памяти") – 160,00 тыс. рублей;</w:t>
      </w:r>
    </w:p>
    <w:p w14:paraId="6B35F309" w14:textId="77777777" w:rsidR="00D8330F" w:rsidRPr="00275489" w:rsidRDefault="00D8330F" w:rsidP="00D8330F">
      <w:pPr>
        <w:pStyle w:val="11"/>
        <w:spacing w:line="276" w:lineRule="auto"/>
        <w:ind w:right="140" w:firstLine="709"/>
        <w:contextualSpacing/>
        <w:jc w:val="both"/>
        <w:rPr>
          <w:rFonts w:ascii="Times New Roman" w:hAnsi="Times New Roman"/>
          <w:sz w:val="24"/>
          <w:szCs w:val="24"/>
        </w:rPr>
      </w:pPr>
      <w:r w:rsidRPr="00275489">
        <w:rPr>
          <w:rFonts w:ascii="Times New Roman" w:hAnsi="Times New Roman"/>
          <w:sz w:val="24"/>
          <w:szCs w:val="24"/>
        </w:rPr>
        <w:t xml:space="preserve">-на оказание финансовой поддержки социально ориентированным некоммерческим организациям на оплату (погашение задолженности) жилищно-коммунальных услуг – 614,41 тыс. рублей, из них: 1) </w:t>
      </w:r>
      <w:proofErr w:type="spellStart"/>
      <w:r w:rsidRPr="00275489">
        <w:rPr>
          <w:rFonts w:ascii="Times New Roman" w:hAnsi="Times New Roman"/>
          <w:sz w:val="24"/>
          <w:szCs w:val="24"/>
        </w:rPr>
        <w:t>Радужнинская</w:t>
      </w:r>
      <w:proofErr w:type="spellEnd"/>
      <w:r w:rsidRPr="00275489">
        <w:rPr>
          <w:rFonts w:ascii="Times New Roman" w:hAnsi="Times New Roman"/>
          <w:sz w:val="24"/>
          <w:szCs w:val="24"/>
        </w:rPr>
        <w:t xml:space="preserve"> городская общественная организация всероссийского общества инвалидов "Стимул" – 30,30 тыс. рублей; 2) Городская общественная организация спортивное общество инвалидов "Феникс" – 53,01 тыс. рублей; 3) </w:t>
      </w:r>
      <w:proofErr w:type="spellStart"/>
      <w:r w:rsidRPr="00275489">
        <w:rPr>
          <w:rFonts w:ascii="Times New Roman" w:hAnsi="Times New Roman"/>
          <w:sz w:val="24"/>
          <w:szCs w:val="24"/>
        </w:rPr>
        <w:t>Радужнинская</w:t>
      </w:r>
      <w:proofErr w:type="spellEnd"/>
      <w:r w:rsidRPr="00275489">
        <w:rPr>
          <w:rFonts w:ascii="Times New Roman" w:hAnsi="Times New Roman"/>
          <w:sz w:val="24"/>
          <w:szCs w:val="24"/>
        </w:rPr>
        <w:t xml:space="preserve"> городская общественная организация ветеранов (пенсионеров) войны, труда, Вооруженных Сил и правоохранительных органов – 204,47 тыс. рублей; 4) Частное образовательное учреждение </w:t>
      </w:r>
      <w:proofErr w:type="spellStart"/>
      <w:r w:rsidRPr="00275489">
        <w:rPr>
          <w:rFonts w:ascii="Times New Roman" w:hAnsi="Times New Roman"/>
          <w:sz w:val="24"/>
          <w:szCs w:val="24"/>
        </w:rPr>
        <w:t>Варьеганский</w:t>
      </w:r>
      <w:proofErr w:type="spellEnd"/>
      <w:r w:rsidRPr="00275489">
        <w:rPr>
          <w:rFonts w:ascii="Times New Roman" w:hAnsi="Times New Roman"/>
          <w:sz w:val="24"/>
          <w:szCs w:val="24"/>
        </w:rPr>
        <w:t xml:space="preserve"> учебный центр "Нефтяник" ДПО – 301,16 тыс. рублей; 5) Местная общественная организация Спортивный клуб </w:t>
      </w:r>
      <w:proofErr w:type="spellStart"/>
      <w:r w:rsidRPr="00275489">
        <w:rPr>
          <w:rFonts w:ascii="Times New Roman" w:hAnsi="Times New Roman"/>
          <w:sz w:val="24"/>
          <w:szCs w:val="24"/>
        </w:rPr>
        <w:t>г.Радужного</w:t>
      </w:r>
      <w:proofErr w:type="spellEnd"/>
      <w:r w:rsidRPr="00275489">
        <w:rPr>
          <w:rFonts w:ascii="Times New Roman" w:hAnsi="Times New Roman"/>
          <w:sz w:val="24"/>
          <w:szCs w:val="24"/>
        </w:rPr>
        <w:t xml:space="preserve"> "ЗАРЯ" – 25,47 тыс. рублей;</w:t>
      </w:r>
    </w:p>
    <w:p w14:paraId="0FB9A126" w14:textId="77777777" w:rsidR="00D8330F" w:rsidRPr="00275489" w:rsidRDefault="00D8330F" w:rsidP="00D8330F">
      <w:pPr>
        <w:pStyle w:val="11"/>
        <w:spacing w:line="276" w:lineRule="auto"/>
        <w:ind w:right="140" w:firstLine="709"/>
        <w:contextualSpacing/>
        <w:jc w:val="both"/>
        <w:rPr>
          <w:rFonts w:ascii="Times New Roman" w:hAnsi="Times New Roman"/>
          <w:sz w:val="24"/>
          <w:szCs w:val="24"/>
        </w:rPr>
      </w:pPr>
      <w:r w:rsidRPr="00275489">
        <w:rPr>
          <w:rFonts w:ascii="Times New Roman" w:hAnsi="Times New Roman"/>
          <w:sz w:val="24"/>
          <w:szCs w:val="24"/>
        </w:rPr>
        <w:lastRenderedPageBreak/>
        <w:t xml:space="preserve">- на оказание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 – 198,96 тыс. рублей, из них: 1) Городская общественная организация спортивное общество инвалидов "Феникс" – 5,22 тыс. рублей; 2) </w:t>
      </w:r>
      <w:proofErr w:type="spellStart"/>
      <w:r w:rsidRPr="00275489">
        <w:rPr>
          <w:rFonts w:ascii="Times New Roman" w:hAnsi="Times New Roman"/>
          <w:sz w:val="24"/>
          <w:szCs w:val="24"/>
        </w:rPr>
        <w:t>Радужнинская</w:t>
      </w:r>
      <w:proofErr w:type="spellEnd"/>
      <w:r w:rsidRPr="00275489">
        <w:rPr>
          <w:rFonts w:ascii="Times New Roman" w:hAnsi="Times New Roman"/>
          <w:sz w:val="24"/>
          <w:szCs w:val="24"/>
        </w:rPr>
        <w:t xml:space="preserve"> городская общественная организация ветеранов (пенсионеров) войны, труда, Вооруженных Сил и правоохранительных органов – 68,00 тыс. рублей; 3) </w:t>
      </w:r>
      <w:proofErr w:type="spellStart"/>
      <w:r w:rsidRPr="00275489">
        <w:rPr>
          <w:rFonts w:ascii="Times New Roman" w:hAnsi="Times New Roman"/>
          <w:sz w:val="24"/>
          <w:szCs w:val="24"/>
        </w:rPr>
        <w:t>Радужнинская</w:t>
      </w:r>
      <w:proofErr w:type="spellEnd"/>
      <w:r w:rsidRPr="00275489">
        <w:rPr>
          <w:rFonts w:ascii="Times New Roman" w:hAnsi="Times New Roman"/>
          <w:sz w:val="24"/>
          <w:szCs w:val="24"/>
        </w:rPr>
        <w:t xml:space="preserve"> городская общественная организация всероссийского общества инвалидов "Стимул" – 60,14 тыс. рублей; 4) </w:t>
      </w:r>
      <w:proofErr w:type="spellStart"/>
      <w:r w:rsidRPr="00275489">
        <w:rPr>
          <w:rFonts w:ascii="Times New Roman" w:hAnsi="Times New Roman"/>
          <w:sz w:val="24"/>
          <w:szCs w:val="24"/>
        </w:rPr>
        <w:t>Радужнинское</w:t>
      </w:r>
      <w:proofErr w:type="spellEnd"/>
      <w:r w:rsidRPr="00275489">
        <w:rPr>
          <w:rFonts w:ascii="Times New Roman" w:hAnsi="Times New Roman"/>
          <w:sz w:val="24"/>
          <w:szCs w:val="24"/>
        </w:rPr>
        <w:t xml:space="preserve"> отделение общественной организации Российского союза семей погибших, инвалидов и ветеранов Афганистана и Чеченских событий "ВОИН" – 65,60 тыс. рублей;</w:t>
      </w:r>
    </w:p>
    <w:p w14:paraId="5F67F277" w14:textId="77777777" w:rsidR="00D8330F" w:rsidRPr="00275489" w:rsidRDefault="00D8330F" w:rsidP="00D8330F">
      <w:pPr>
        <w:pStyle w:val="11"/>
        <w:spacing w:line="276" w:lineRule="auto"/>
        <w:ind w:right="140" w:firstLine="709"/>
        <w:contextualSpacing/>
        <w:jc w:val="both"/>
        <w:rPr>
          <w:rFonts w:ascii="Times New Roman" w:hAnsi="Times New Roman"/>
          <w:sz w:val="24"/>
          <w:szCs w:val="24"/>
        </w:rPr>
      </w:pPr>
      <w:r w:rsidRPr="00275489">
        <w:rPr>
          <w:rFonts w:ascii="Times New Roman" w:hAnsi="Times New Roman"/>
          <w:sz w:val="24"/>
          <w:szCs w:val="24"/>
        </w:rPr>
        <w:t>- на проведение образовательных мероприятий для работников негосударственных (немуниципальных) организаций – 49,67 тыс. рублей (расходы на оказание услуг по организации и проведению обучающего семинара по теме: "Доступ СО НКО к оказанию услуг в социальной сфере, привлечение дополнительных ресурсов для НКО");</w:t>
      </w:r>
    </w:p>
    <w:p w14:paraId="31CD99E5" w14:textId="77777777" w:rsidR="00D8330F" w:rsidRPr="00275489" w:rsidRDefault="00D8330F" w:rsidP="00D8330F">
      <w:pPr>
        <w:pStyle w:val="11"/>
        <w:spacing w:line="276" w:lineRule="auto"/>
        <w:ind w:right="140" w:firstLine="709"/>
        <w:contextualSpacing/>
        <w:jc w:val="both"/>
        <w:rPr>
          <w:rFonts w:ascii="Times New Roman" w:hAnsi="Times New Roman"/>
          <w:sz w:val="24"/>
          <w:szCs w:val="24"/>
        </w:rPr>
      </w:pPr>
      <w:r w:rsidRPr="00275489">
        <w:rPr>
          <w:rFonts w:ascii="Times New Roman" w:hAnsi="Times New Roman"/>
          <w:sz w:val="24"/>
          <w:szCs w:val="24"/>
        </w:rPr>
        <w:t>- на содержание ресурсного центра поддержки социально ориентированных некоммерческих организаций в городе Радужный – 96,41 тыс. рублей (приобретение магнитно-маркерной доски-</w:t>
      </w:r>
      <w:proofErr w:type="spellStart"/>
      <w:r w:rsidRPr="00275489">
        <w:rPr>
          <w:rFonts w:ascii="Times New Roman" w:hAnsi="Times New Roman"/>
          <w:sz w:val="24"/>
          <w:szCs w:val="24"/>
        </w:rPr>
        <w:t>флипчарт</w:t>
      </w:r>
      <w:proofErr w:type="spellEnd"/>
      <w:r w:rsidRPr="00275489">
        <w:rPr>
          <w:rFonts w:ascii="Times New Roman" w:hAnsi="Times New Roman"/>
          <w:sz w:val="24"/>
          <w:szCs w:val="24"/>
        </w:rPr>
        <w:t xml:space="preserve">, канцелярских товаров и принадлежностей (папки-регистраторы, фотобумага, лотки для бумаги, </w:t>
      </w:r>
      <w:proofErr w:type="spellStart"/>
      <w:r w:rsidRPr="00275489">
        <w:rPr>
          <w:rFonts w:ascii="Times New Roman" w:hAnsi="Times New Roman"/>
          <w:sz w:val="24"/>
          <w:szCs w:val="24"/>
        </w:rPr>
        <w:t>демосистема</w:t>
      </w:r>
      <w:proofErr w:type="spellEnd"/>
      <w:r w:rsidRPr="00275489">
        <w:rPr>
          <w:rFonts w:ascii="Times New Roman" w:hAnsi="Times New Roman"/>
          <w:sz w:val="24"/>
          <w:szCs w:val="24"/>
        </w:rPr>
        <w:t xml:space="preserve"> настольная на 10 панелей), фоторамок, кольцевой светодиодной лампы, штатива для кольцевой лампы, смартфона, лазерного принтера, картриджей).</w:t>
      </w:r>
    </w:p>
    <w:p w14:paraId="3795B7CA" w14:textId="77777777" w:rsidR="00D8330F" w:rsidRPr="00B144BB"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B144BB">
        <w:rPr>
          <w:rFonts w:ascii="Times New Roman" w:hAnsi="Times New Roman"/>
          <w:sz w:val="24"/>
          <w:szCs w:val="24"/>
        </w:rPr>
        <w:t>На реализацию подпрограммы «Развитие гражданского общества города Радужный» предусмотрены бюджетные ассигнования в сумме 19 237,15 тыс. рублей, кассовое исполнение составило 19 236,16 тыс. рублей, или 99,99% к уточненным плановым назначениям. Средства направлены:</w:t>
      </w:r>
    </w:p>
    <w:p w14:paraId="05B892CF" w14:textId="77777777" w:rsidR="00D8330F" w:rsidRPr="00B144BB"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B144BB">
        <w:rPr>
          <w:rFonts w:ascii="Times New Roman" w:hAnsi="Times New Roman"/>
          <w:sz w:val="24"/>
          <w:szCs w:val="24"/>
        </w:rPr>
        <w:t>- на создание условий для формирования положительного имиджа города Радужный на федеральном, региональном и муниципальном уровнях – 894,52 тыс. рублей (приобретение баннеров, металлической конструкции Я люблю Радужный со светодиодной подсветкой, герба России, герба Югры, герба Радужного, презентационной сувенирной продукции (мышь, коврик, пакет с логотипом города Радужный), изготовление плакатов);</w:t>
      </w:r>
    </w:p>
    <w:p w14:paraId="14E4BB2F" w14:textId="77777777" w:rsidR="00D8330F" w:rsidRPr="00B144BB"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B144BB">
        <w:rPr>
          <w:rFonts w:ascii="Times New Roman" w:hAnsi="Times New Roman"/>
          <w:sz w:val="24"/>
          <w:szCs w:val="24"/>
        </w:rPr>
        <w:t>-  на организацию и проведение общественно значимых мероприятий – 148,65 тыс. рублей (произведены расходы, связанные с проведением стратегической сессии «Жить вместе, оставаясь разными», расходы на интерьерную печать, приобретение стола музейного, расходы, связанные с проведением муниципального форума «Карта развития Югры» и второго Всероссийского форума национального единства);</w:t>
      </w:r>
    </w:p>
    <w:p w14:paraId="25EDC574" w14:textId="77777777" w:rsidR="00D8330F" w:rsidRPr="00B144BB"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B144BB">
        <w:rPr>
          <w:rFonts w:ascii="Times New Roman" w:hAnsi="Times New Roman"/>
          <w:sz w:val="24"/>
          <w:szCs w:val="24"/>
        </w:rPr>
        <w:t>- на информационное обеспечение деятельности администрации города Радужный –           18 142,99 тыс. рублей:</w:t>
      </w:r>
    </w:p>
    <w:p w14:paraId="2DBCC2A4" w14:textId="1E4A299F" w:rsidR="00D8330F" w:rsidRPr="00B144BB" w:rsidRDefault="00D8330F" w:rsidP="00D8330F">
      <w:pPr>
        <w:pStyle w:val="11"/>
        <w:numPr>
          <w:ilvl w:val="0"/>
          <w:numId w:val="19"/>
        </w:numPr>
        <w:shd w:val="clear" w:color="auto" w:fill="auto"/>
        <w:spacing w:line="276" w:lineRule="auto"/>
        <w:ind w:left="1134" w:right="140"/>
        <w:contextualSpacing/>
        <w:jc w:val="both"/>
        <w:rPr>
          <w:rFonts w:ascii="Times New Roman" w:hAnsi="Times New Roman"/>
          <w:sz w:val="24"/>
          <w:szCs w:val="24"/>
        </w:rPr>
      </w:pPr>
      <w:r w:rsidRPr="00B144BB">
        <w:rPr>
          <w:rFonts w:ascii="Times New Roman" w:hAnsi="Times New Roman"/>
          <w:i/>
          <w:sz w:val="24"/>
          <w:szCs w:val="24"/>
        </w:rPr>
        <w:t>посредством оказания услуг телевидения – 7 000,00 тыс. рублей;</w:t>
      </w:r>
    </w:p>
    <w:p w14:paraId="034AFEF3" w14:textId="77777777" w:rsidR="00D305BF" w:rsidRPr="00B144BB" w:rsidRDefault="00D8330F" w:rsidP="00E77C6C">
      <w:pPr>
        <w:pStyle w:val="11"/>
        <w:numPr>
          <w:ilvl w:val="0"/>
          <w:numId w:val="19"/>
        </w:numPr>
        <w:shd w:val="clear" w:color="auto" w:fill="auto"/>
        <w:spacing w:line="276" w:lineRule="auto"/>
        <w:ind w:left="709" w:right="140" w:firstLine="65"/>
        <w:contextualSpacing/>
        <w:jc w:val="both"/>
        <w:rPr>
          <w:rFonts w:ascii="Times New Roman" w:hAnsi="Times New Roman"/>
          <w:i/>
          <w:sz w:val="24"/>
          <w:szCs w:val="24"/>
        </w:rPr>
      </w:pPr>
      <w:r w:rsidRPr="00B144BB">
        <w:rPr>
          <w:rFonts w:ascii="Times New Roman" w:hAnsi="Times New Roman"/>
          <w:i/>
          <w:sz w:val="24"/>
          <w:szCs w:val="24"/>
        </w:rPr>
        <w:t>посредством оказания услуг радиовещания – 699,99 тыс. рублей;</w:t>
      </w:r>
    </w:p>
    <w:p w14:paraId="06B6B80A" w14:textId="3C1EC3D1" w:rsidR="00D8330F" w:rsidRPr="00B144BB" w:rsidRDefault="00D8330F" w:rsidP="00B91DBC">
      <w:pPr>
        <w:pStyle w:val="11"/>
        <w:numPr>
          <w:ilvl w:val="0"/>
          <w:numId w:val="19"/>
        </w:numPr>
        <w:shd w:val="clear" w:color="auto" w:fill="auto"/>
        <w:spacing w:line="276" w:lineRule="auto"/>
        <w:ind w:left="0" w:right="140" w:firstLine="774"/>
        <w:contextualSpacing/>
        <w:jc w:val="both"/>
        <w:rPr>
          <w:rFonts w:ascii="Times New Roman" w:hAnsi="Times New Roman"/>
          <w:i/>
          <w:sz w:val="24"/>
          <w:szCs w:val="24"/>
        </w:rPr>
      </w:pPr>
      <w:r w:rsidRPr="00B144BB">
        <w:rPr>
          <w:rFonts w:ascii="Times New Roman" w:hAnsi="Times New Roman"/>
          <w:i/>
          <w:sz w:val="24"/>
          <w:szCs w:val="24"/>
        </w:rPr>
        <w:t>возмещение затрат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 – 10 443,00 тыс. рублей.</w:t>
      </w:r>
    </w:p>
    <w:p w14:paraId="2ABF1886" w14:textId="77777777" w:rsidR="00D8330F" w:rsidRPr="00A23758" w:rsidRDefault="00D8330F" w:rsidP="00D8330F">
      <w:pPr>
        <w:pStyle w:val="11"/>
        <w:shd w:val="clear" w:color="auto" w:fill="auto"/>
        <w:spacing w:line="276" w:lineRule="auto"/>
        <w:ind w:right="140" w:firstLine="709"/>
        <w:contextualSpacing/>
        <w:jc w:val="both"/>
        <w:rPr>
          <w:rFonts w:ascii="Times New Roman" w:hAnsi="Times New Roman"/>
          <w:sz w:val="24"/>
          <w:szCs w:val="24"/>
        </w:rPr>
      </w:pPr>
      <w:r w:rsidRPr="00B144BB">
        <w:rPr>
          <w:rFonts w:ascii="Times New Roman" w:hAnsi="Times New Roman"/>
          <w:sz w:val="24"/>
          <w:szCs w:val="24"/>
        </w:rPr>
        <w:lastRenderedPageBreak/>
        <w:t>- на поддержку гражданских инициатив через систему территориального общественного самоуправления (ТОС) – 50,00 тыс. рублей (изготовление информационных буклетов).</w:t>
      </w:r>
    </w:p>
    <w:p w14:paraId="0681391F" w14:textId="77777777" w:rsidR="00D8330F" w:rsidRPr="002B7A44" w:rsidRDefault="00D8330F" w:rsidP="00DB7127">
      <w:pPr>
        <w:spacing w:after="0"/>
        <w:ind w:left="360"/>
        <w:jc w:val="center"/>
        <w:rPr>
          <w:rFonts w:ascii="Times New Roman" w:hAnsi="Times New Roman" w:cs="Times New Roman"/>
          <w:b/>
          <w:sz w:val="25"/>
          <w:szCs w:val="25"/>
        </w:rPr>
      </w:pPr>
    </w:p>
    <w:p w14:paraId="2F4B7F1C" w14:textId="597548E9" w:rsidR="001A434F" w:rsidRDefault="001A434F" w:rsidP="00CB09EE">
      <w:pPr>
        <w:pStyle w:val="a3"/>
        <w:numPr>
          <w:ilvl w:val="0"/>
          <w:numId w:val="5"/>
        </w:numPr>
        <w:spacing w:after="0"/>
        <w:jc w:val="center"/>
        <w:rPr>
          <w:rFonts w:ascii="Times New Roman" w:hAnsi="Times New Roman" w:cs="Times New Roman"/>
          <w:b/>
          <w:sz w:val="25"/>
          <w:szCs w:val="25"/>
        </w:rPr>
      </w:pPr>
      <w:r w:rsidRPr="00CB09EE">
        <w:rPr>
          <w:rFonts w:ascii="Times New Roman" w:hAnsi="Times New Roman" w:cs="Times New Roman"/>
          <w:b/>
          <w:sz w:val="25"/>
          <w:szCs w:val="25"/>
        </w:rPr>
        <w:t>Муниципальная программа «</w:t>
      </w:r>
      <w:r w:rsidR="000022AF" w:rsidRPr="00CB09EE">
        <w:rPr>
          <w:rFonts w:ascii="Times New Roman" w:hAnsi="Times New Roman" w:cs="Times New Roman"/>
          <w:b/>
          <w:sz w:val="25"/>
          <w:szCs w:val="25"/>
        </w:rPr>
        <w:t>Укрепление межнационального и межконфессионального согласия, профилактика экстремизма в городе Радужный на 2019-2025 годы и на период до 2030 года</w:t>
      </w:r>
      <w:r w:rsidRPr="00CB09EE">
        <w:rPr>
          <w:rFonts w:ascii="Times New Roman" w:hAnsi="Times New Roman" w:cs="Times New Roman"/>
          <w:b/>
          <w:sz w:val="25"/>
          <w:szCs w:val="25"/>
        </w:rPr>
        <w:t>»</w:t>
      </w:r>
    </w:p>
    <w:p w14:paraId="45D9CC38" w14:textId="33B8B5AF" w:rsidR="007C0364" w:rsidRPr="005143F5"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5143F5">
        <w:rPr>
          <w:rFonts w:ascii="Times New Roman" w:hAnsi="Times New Roman"/>
          <w:sz w:val="24"/>
          <w:szCs w:val="24"/>
        </w:rPr>
        <w:t>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утверждена постановлением администрации города от 18.10.2018 №1707</w:t>
      </w:r>
      <w:r w:rsidR="00B144BB" w:rsidRPr="005143F5">
        <w:rPr>
          <w:rFonts w:ascii="Times New Roman" w:hAnsi="Times New Roman"/>
          <w:sz w:val="24"/>
          <w:szCs w:val="24"/>
        </w:rPr>
        <w:t xml:space="preserve"> (далее - муниципальная программа)</w:t>
      </w:r>
      <w:r w:rsidRPr="005143F5">
        <w:rPr>
          <w:rFonts w:ascii="Times New Roman" w:hAnsi="Times New Roman"/>
          <w:sz w:val="24"/>
          <w:szCs w:val="24"/>
        </w:rPr>
        <w:t>.</w:t>
      </w:r>
    </w:p>
    <w:p w14:paraId="4F7C6BA4" w14:textId="77777777" w:rsidR="007C0364" w:rsidRPr="005143F5"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5143F5">
        <w:rPr>
          <w:rFonts w:ascii="Times New Roman" w:hAnsi="Times New Roman"/>
          <w:sz w:val="24"/>
          <w:szCs w:val="24"/>
        </w:rPr>
        <w:t>Ответственный исполнитель муниципальной программы – отдел по работе с общественными организациями и профилактике экстремизма администрации города Радужный, соисполнители - управление образования администрации города Радужный, управление культуры, спорта и молодежной политики администрации города Радужный.</w:t>
      </w:r>
    </w:p>
    <w:p w14:paraId="733A509C" w14:textId="77777777" w:rsidR="007C0364" w:rsidRPr="005143F5"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5143F5">
        <w:rPr>
          <w:rFonts w:ascii="Times New Roman" w:hAnsi="Times New Roman"/>
          <w:sz w:val="24"/>
          <w:szCs w:val="24"/>
        </w:rPr>
        <w:t>Цель муниципальной программы - укрепление единства народов Российской Федерации, проживающих на территории города Радужный, профилактика экстремизма в городе Радужный.</w:t>
      </w:r>
    </w:p>
    <w:p w14:paraId="1F336F4E" w14:textId="77777777" w:rsidR="007C0364" w:rsidRPr="005143F5"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5143F5">
        <w:rPr>
          <w:rFonts w:ascii="Times New Roman" w:hAnsi="Times New Roman"/>
          <w:sz w:val="24"/>
          <w:szCs w:val="24"/>
        </w:rPr>
        <w:t>На реализацию муниципальной программы запланировано бюджетных ассигнований на 2021 год – 1 141,70 тыс. рублей, кассовое исполнение за отчетный период составило 1 141,39 тыс. рублей, или 99,97%.</w:t>
      </w:r>
    </w:p>
    <w:p w14:paraId="1341B5EA" w14:textId="77777777" w:rsidR="007C0364" w:rsidRPr="002B7A44"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5143F5">
        <w:rPr>
          <w:rFonts w:ascii="Times New Roman" w:hAnsi="Times New Roman"/>
          <w:sz w:val="24"/>
          <w:szCs w:val="24"/>
        </w:rPr>
        <w:t>Объемы бюджетных ассигнований распределены следующим образом:</w:t>
      </w:r>
    </w:p>
    <w:p w14:paraId="5AEC9CC9" w14:textId="0D4E5E56" w:rsidR="007C0364" w:rsidRPr="007E1CF5" w:rsidRDefault="007C0364" w:rsidP="007C0364">
      <w:pPr>
        <w:spacing w:after="0"/>
        <w:ind w:firstLine="708"/>
        <w:jc w:val="center"/>
        <w:rPr>
          <w:rFonts w:ascii="Times New Roman" w:hAnsi="Times New Roman" w:cs="Times New Roman"/>
          <w:b/>
          <w:sz w:val="24"/>
          <w:szCs w:val="24"/>
        </w:rPr>
      </w:pPr>
      <w:r w:rsidRPr="007E1CF5">
        <w:rPr>
          <w:rFonts w:ascii="Times New Roman" w:hAnsi="Times New Roman" w:cs="Times New Roman"/>
          <w:b/>
          <w:sz w:val="24"/>
          <w:szCs w:val="24"/>
        </w:rPr>
        <w:t>Объем бюджетных ассигнований и исполнение бюджета за 2021 год по основному исполнителю и соисполнителям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w:t>
      </w:r>
    </w:p>
    <w:p w14:paraId="4247AF80" w14:textId="77777777" w:rsidR="007C0364" w:rsidRPr="007E1CF5" w:rsidRDefault="007C0364" w:rsidP="007C0364">
      <w:pPr>
        <w:spacing w:after="0"/>
        <w:ind w:left="7079" w:firstLine="709"/>
        <w:contextualSpacing/>
        <w:jc w:val="right"/>
        <w:rPr>
          <w:rFonts w:ascii="Times New Roman" w:hAnsi="Times New Roman" w:cs="Times New Roman"/>
          <w:sz w:val="20"/>
          <w:szCs w:val="20"/>
        </w:rPr>
      </w:pPr>
      <w:r w:rsidRPr="007E1CF5">
        <w:rPr>
          <w:rFonts w:ascii="Times New Roman" w:hAnsi="Times New Roman" w:cs="Times New Roman"/>
          <w:sz w:val="20"/>
          <w:szCs w:val="20"/>
        </w:rPr>
        <w:t>(тыс. рублей)</w:t>
      </w:r>
    </w:p>
    <w:tbl>
      <w:tblPr>
        <w:tblW w:w="10348" w:type="dxa"/>
        <w:tblInd w:w="-34" w:type="dxa"/>
        <w:tblLayout w:type="fixed"/>
        <w:tblLook w:val="04A0" w:firstRow="1" w:lastRow="0" w:firstColumn="1" w:lastColumn="0" w:noHBand="0" w:noVBand="1"/>
      </w:tblPr>
      <w:tblGrid>
        <w:gridCol w:w="687"/>
        <w:gridCol w:w="5125"/>
        <w:gridCol w:w="1418"/>
        <w:gridCol w:w="1559"/>
        <w:gridCol w:w="1559"/>
      </w:tblGrid>
      <w:tr w:rsidR="007C0364" w:rsidRPr="007E1CF5" w14:paraId="169377AA" w14:textId="77777777" w:rsidTr="00AF4664">
        <w:trPr>
          <w:trHeight w:hRule="exact" w:val="750"/>
          <w:tblHead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48B3B" w14:textId="77777777" w:rsidR="007C0364" w:rsidRPr="007E1CF5" w:rsidRDefault="007C0364" w:rsidP="00D46302">
            <w:pPr>
              <w:pStyle w:val="22"/>
              <w:shd w:val="clear" w:color="auto" w:fill="auto"/>
              <w:spacing w:line="276" w:lineRule="auto"/>
              <w:ind w:right="180"/>
              <w:contextualSpacing/>
              <w:jc w:val="both"/>
              <w:rPr>
                <w:sz w:val="20"/>
                <w:szCs w:val="20"/>
              </w:rPr>
            </w:pPr>
            <w:r w:rsidRPr="007E1CF5">
              <w:rPr>
                <w:sz w:val="20"/>
                <w:szCs w:val="20"/>
              </w:rPr>
              <w:t>№ п/п</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E2615" w14:textId="77777777" w:rsidR="007C0364" w:rsidRPr="007E1CF5" w:rsidRDefault="007C0364" w:rsidP="00D46302">
            <w:pPr>
              <w:pStyle w:val="22"/>
              <w:shd w:val="clear" w:color="auto" w:fill="auto"/>
              <w:spacing w:line="276" w:lineRule="auto"/>
              <w:ind w:right="180"/>
              <w:contextualSpacing/>
              <w:jc w:val="both"/>
              <w:rPr>
                <w:sz w:val="20"/>
                <w:szCs w:val="20"/>
              </w:rPr>
            </w:pPr>
            <w:r w:rsidRPr="007E1CF5">
              <w:rPr>
                <w:sz w:val="20"/>
                <w:szCs w:val="20"/>
              </w:rPr>
              <w:t>Наименование основного исполнителя, соисполнителя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2007D0B1" w14:textId="77777777" w:rsidR="007C0364" w:rsidRPr="007E1CF5" w:rsidRDefault="007C0364" w:rsidP="00D46302">
            <w:pPr>
              <w:pStyle w:val="22"/>
              <w:shd w:val="clear" w:color="auto" w:fill="auto"/>
              <w:spacing w:line="276" w:lineRule="auto"/>
              <w:ind w:right="180"/>
              <w:contextualSpacing/>
              <w:jc w:val="center"/>
              <w:rPr>
                <w:sz w:val="20"/>
                <w:szCs w:val="20"/>
              </w:rPr>
            </w:pPr>
            <w:r w:rsidRPr="007E1CF5">
              <w:rPr>
                <w:sz w:val="20"/>
                <w:szCs w:val="20"/>
              </w:rPr>
              <w:t>Назначено на 2021 год</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66DDE0B4" w14:textId="77777777" w:rsidR="007C0364" w:rsidRPr="007E1CF5" w:rsidRDefault="007C0364" w:rsidP="00D46302">
            <w:pPr>
              <w:pStyle w:val="22"/>
              <w:shd w:val="clear" w:color="auto" w:fill="auto"/>
              <w:spacing w:line="276" w:lineRule="auto"/>
              <w:ind w:right="34"/>
              <w:contextualSpacing/>
              <w:jc w:val="center"/>
              <w:rPr>
                <w:sz w:val="20"/>
                <w:szCs w:val="20"/>
              </w:rPr>
            </w:pPr>
            <w:r w:rsidRPr="007E1CF5">
              <w:rPr>
                <w:sz w:val="20"/>
                <w:szCs w:val="20"/>
              </w:rPr>
              <w:t>Исполнено за 2021 год</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69024164" w14:textId="77777777" w:rsidR="007C0364" w:rsidRPr="007E1CF5" w:rsidRDefault="007C0364" w:rsidP="00D46302">
            <w:pPr>
              <w:pStyle w:val="22"/>
              <w:shd w:val="clear" w:color="auto" w:fill="auto"/>
              <w:spacing w:line="276" w:lineRule="auto"/>
              <w:ind w:right="-108"/>
              <w:contextualSpacing/>
              <w:jc w:val="center"/>
              <w:rPr>
                <w:sz w:val="20"/>
                <w:szCs w:val="20"/>
              </w:rPr>
            </w:pPr>
            <w:r w:rsidRPr="007E1CF5">
              <w:rPr>
                <w:sz w:val="20"/>
                <w:szCs w:val="20"/>
              </w:rPr>
              <w:t>% исполнения</w:t>
            </w:r>
          </w:p>
        </w:tc>
      </w:tr>
      <w:tr w:rsidR="007C0364" w:rsidRPr="007E1CF5" w14:paraId="200040DD" w14:textId="77777777" w:rsidTr="00AF4664">
        <w:trPr>
          <w:trHeight w:hRule="exact" w:val="245"/>
          <w:tblHead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8289" w14:textId="77777777" w:rsidR="007C0364" w:rsidRPr="007E1CF5" w:rsidRDefault="007C0364" w:rsidP="00D46302">
            <w:pPr>
              <w:jc w:val="center"/>
              <w:rPr>
                <w:rFonts w:ascii="Times New Roman" w:hAnsi="Times New Roman" w:cs="Times New Roman"/>
                <w:sz w:val="18"/>
                <w:szCs w:val="18"/>
              </w:rPr>
            </w:pPr>
            <w:r w:rsidRPr="007E1CF5">
              <w:rPr>
                <w:rFonts w:ascii="Times New Roman" w:hAnsi="Times New Roman" w:cs="Times New Roman"/>
                <w:sz w:val="18"/>
                <w:szCs w:val="18"/>
              </w:rPr>
              <w:t>1</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68A14" w14:textId="77777777" w:rsidR="007C0364" w:rsidRPr="007E1CF5" w:rsidRDefault="007C0364" w:rsidP="00D46302">
            <w:pPr>
              <w:jc w:val="center"/>
              <w:rPr>
                <w:rFonts w:ascii="Times New Roman" w:hAnsi="Times New Roman" w:cs="Times New Roman"/>
                <w:sz w:val="18"/>
                <w:szCs w:val="18"/>
              </w:rPr>
            </w:pPr>
            <w:r w:rsidRPr="007E1CF5">
              <w:rPr>
                <w:rFonts w:ascii="Times New Roman" w:hAnsi="Times New Roman" w:cs="Times New Roman"/>
                <w:sz w:val="18"/>
                <w:szCs w:val="18"/>
              </w:rPr>
              <w:t>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2F5BDF9B" w14:textId="77777777" w:rsidR="007C0364" w:rsidRPr="007E1CF5" w:rsidRDefault="007C0364" w:rsidP="00D46302">
            <w:pPr>
              <w:jc w:val="center"/>
              <w:rPr>
                <w:rFonts w:ascii="Times New Roman" w:hAnsi="Times New Roman" w:cs="Times New Roman"/>
                <w:sz w:val="18"/>
                <w:szCs w:val="18"/>
              </w:rPr>
            </w:pPr>
            <w:r w:rsidRPr="007E1CF5">
              <w:rPr>
                <w:rFonts w:ascii="Times New Roman" w:hAnsi="Times New Roman" w:cs="Times New Roman"/>
                <w:sz w:val="18"/>
                <w:szCs w:val="18"/>
              </w:rPr>
              <w:t>3</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29E1BF1" w14:textId="77777777" w:rsidR="007C0364" w:rsidRPr="007E1CF5" w:rsidRDefault="007C0364" w:rsidP="00D46302">
            <w:pPr>
              <w:jc w:val="center"/>
              <w:rPr>
                <w:rFonts w:ascii="Times New Roman" w:hAnsi="Times New Roman" w:cs="Times New Roman"/>
                <w:sz w:val="18"/>
                <w:szCs w:val="18"/>
              </w:rPr>
            </w:pPr>
            <w:r w:rsidRPr="007E1CF5">
              <w:rPr>
                <w:rFonts w:ascii="Times New Roman" w:hAnsi="Times New Roman" w:cs="Times New Roman"/>
                <w:sz w:val="18"/>
                <w:szCs w:val="18"/>
              </w:rPr>
              <w:t>4</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36A2D633" w14:textId="77777777" w:rsidR="007C0364" w:rsidRPr="007E1CF5" w:rsidRDefault="007C0364" w:rsidP="00D46302">
            <w:pPr>
              <w:jc w:val="center"/>
              <w:rPr>
                <w:rFonts w:ascii="Times New Roman" w:hAnsi="Times New Roman" w:cs="Times New Roman"/>
                <w:sz w:val="18"/>
                <w:szCs w:val="18"/>
              </w:rPr>
            </w:pPr>
            <w:r w:rsidRPr="007E1CF5">
              <w:rPr>
                <w:rFonts w:ascii="Times New Roman" w:hAnsi="Times New Roman" w:cs="Times New Roman"/>
                <w:sz w:val="18"/>
                <w:szCs w:val="18"/>
              </w:rPr>
              <w:t>5</w:t>
            </w:r>
          </w:p>
        </w:tc>
      </w:tr>
      <w:tr w:rsidR="007C0364" w:rsidRPr="007E1CF5" w14:paraId="61486A3E" w14:textId="77777777" w:rsidTr="00AF4664">
        <w:trPr>
          <w:trHeight w:hRule="exact" w:val="379"/>
          <w:tblHeader/>
        </w:trPr>
        <w:tc>
          <w:tcPr>
            <w:tcW w:w="687" w:type="dxa"/>
            <w:tcBorders>
              <w:top w:val="single" w:sz="4" w:space="0" w:color="auto"/>
              <w:left w:val="single" w:sz="4" w:space="0" w:color="auto"/>
              <w:bottom w:val="single" w:sz="4" w:space="0" w:color="auto"/>
              <w:right w:val="single" w:sz="4" w:space="0" w:color="auto"/>
            </w:tcBorders>
            <w:shd w:val="clear" w:color="auto" w:fill="FFFFFF"/>
          </w:tcPr>
          <w:p w14:paraId="44C52C10" w14:textId="77777777" w:rsidR="007C0364" w:rsidRPr="007E1CF5" w:rsidRDefault="007C0364" w:rsidP="00667093">
            <w:pPr>
              <w:spacing w:line="240" w:lineRule="auto"/>
              <w:jc w:val="center"/>
              <w:rPr>
                <w:rFonts w:ascii="Times New Roman" w:hAnsi="Times New Roman" w:cs="Times New Roman"/>
                <w:sz w:val="20"/>
                <w:szCs w:val="20"/>
              </w:rPr>
            </w:pP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82A1E" w14:textId="77777777" w:rsidR="007C0364" w:rsidRPr="007E1CF5" w:rsidRDefault="007C0364" w:rsidP="00667093">
            <w:pPr>
              <w:spacing w:line="240" w:lineRule="auto"/>
              <w:rPr>
                <w:rFonts w:ascii="Times New Roman" w:hAnsi="Times New Roman" w:cs="Times New Roman"/>
                <w:bCs/>
                <w:sz w:val="20"/>
                <w:szCs w:val="20"/>
              </w:rPr>
            </w:pPr>
            <w:r w:rsidRPr="007E1CF5">
              <w:rPr>
                <w:rFonts w:ascii="Times New Roman" w:hAnsi="Times New Roman" w:cs="Times New Roman"/>
                <w:bCs/>
                <w:sz w:val="20"/>
                <w:szCs w:val="20"/>
              </w:rPr>
              <w:t xml:space="preserve">Всего по муниципальной программе  </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14B4A59B"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1 141,70</w:t>
            </w:r>
          </w:p>
          <w:p w14:paraId="7141E394" w14:textId="77777777" w:rsidR="007C0364" w:rsidRPr="007E1CF5" w:rsidRDefault="007C0364" w:rsidP="00D46302">
            <w:pPr>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07C48E6B"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1 141,39</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A9856D8"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99,97</w:t>
            </w:r>
          </w:p>
        </w:tc>
      </w:tr>
      <w:tr w:rsidR="007C0364" w:rsidRPr="002B7A44" w14:paraId="0F0AACD6" w14:textId="77777777" w:rsidTr="00AF4664">
        <w:trPr>
          <w:trHeight w:hRule="exact" w:val="272"/>
          <w:tblHeader/>
        </w:trPr>
        <w:tc>
          <w:tcPr>
            <w:tcW w:w="687" w:type="dxa"/>
            <w:tcBorders>
              <w:top w:val="single" w:sz="4" w:space="0" w:color="auto"/>
              <w:left w:val="single" w:sz="4" w:space="0" w:color="auto"/>
              <w:bottom w:val="single" w:sz="4" w:space="0" w:color="000000"/>
              <w:right w:val="single" w:sz="4" w:space="0" w:color="000000"/>
            </w:tcBorders>
            <w:shd w:val="clear" w:color="auto" w:fill="FFFFFF"/>
          </w:tcPr>
          <w:p w14:paraId="3220BB32" w14:textId="77777777" w:rsidR="007C0364" w:rsidRPr="007E1CF5" w:rsidRDefault="007C0364" w:rsidP="00667093">
            <w:pPr>
              <w:spacing w:line="240" w:lineRule="auto"/>
              <w:jc w:val="center"/>
              <w:rPr>
                <w:rFonts w:ascii="Times New Roman" w:hAnsi="Times New Roman" w:cs="Times New Roman"/>
                <w:sz w:val="20"/>
                <w:szCs w:val="20"/>
              </w:rPr>
            </w:pPr>
          </w:p>
        </w:tc>
        <w:tc>
          <w:tcPr>
            <w:tcW w:w="5125"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2CBA2B82" w14:textId="77777777" w:rsidR="007C0364" w:rsidRPr="007E1CF5" w:rsidRDefault="007C0364" w:rsidP="00667093">
            <w:pPr>
              <w:spacing w:line="240" w:lineRule="auto"/>
              <w:rPr>
                <w:rFonts w:ascii="Times New Roman" w:hAnsi="Times New Roman" w:cs="Times New Roman"/>
                <w:sz w:val="20"/>
                <w:szCs w:val="20"/>
              </w:rPr>
            </w:pPr>
            <w:r w:rsidRPr="007E1CF5">
              <w:rPr>
                <w:rFonts w:ascii="Times New Roman" w:hAnsi="Times New Roman" w:cs="Times New Roman"/>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7D23D27F" w14:textId="77777777" w:rsidR="007C0364" w:rsidRPr="007E1CF5" w:rsidRDefault="007C0364" w:rsidP="00D46302">
            <w:pPr>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624F3BC9" w14:textId="77777777" w:rsidR="007C0364" w:rsidRPr="007E1CF5" w:rsidRDefault="007C0364" w:rsidP="00D46302">
            <w:pPr>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4B56C5B" w14:textId="77777777" w:rsidR="007C0364" w:rsidRPr="007E1CF5" w:rsidRDefault="007C0364" w:rsidP="00D46302">
            <w:pPr>
              <w:jc w:val="center"/>
              <w:rPr>
                <w:rFonts w:ascii="Times New Roman" w:hAnsi="Times New Roman" w:cs="Times New Roman"/>
                <w:sz w:val="20"/>
                <w:szCs w:val="20"/>
              </w:rPr>
            </w:pPr>
          </w:p>
        </w:tc>
      </w:tr>
      <w:tr w:rsidR="007C0364" w:rsidRPr="002B7A44" w14:paraId="498B1DD7" w14:textId="77777777" w:rsidTr="00C37CEF">
        <w:trPr>
          <w:trHeight w:hRule="exact" w:val="762"/>
          <w:tblHeader/>
        </w:trPr>
        <w:tc>
          <w:tcPr>
            <w:tcW w:w="687" w:type="dxa"/>
            <w:tcBorders>
              <w:top w:val="single" w:sz="4" w:space="0" w:color="auto"/>
              <w:left w:val="single" w:sz="4" w:space="0" w:color="auto"/>
              <w:bottom w:val="single" w:sz="4" w:space="0" w:color="000000"/>
              <w:right w:val="single" w:sz="4" w:space="0" w:color="000000"/>
            </w:tcBorders>
            <w:shd w:val="clear" w:color="auto" w:fill="FFFFFF"/>
            <w:hideMark/>
          </w:tcPr>
          <w:p w14:paraId="2795560D" w14:textId="77777777" w:rsidR="007C0364" w:rsidRPr="00F71C41" w:rsidRDefault="007C0364" w:rsidP="00667093">
            <w:pPr>
              <w:spacing w:after="0" w:line="240" w:lineRule="auto"/>
              <w:jc w:val="center"/>
              <w:rPr>
                <w:rFonts w:ascii="Times New Roman" w:hAnsi="Times New Roman" w:cs="Times New Roman"/>
                <w:sz w:val="20"/>
                <w:szCs w:val="20"/>
              </w:rPr>
            </w:pPr>
            <w:r w:rsidRPr="00F71C41">
              <w:rPr>
                <w:rFonts w:ascii="Times New Roman" w:hAnsi="Times New Roman" w:cs="Times New Roman"/>
                <w:sz w:val="20"/>
                <w:szCs w:val="20"/>
              </w:rPr>
              <w:t>1.</w:t>
            </w:r>
          </w:p>
        </w:tc>
        <w:tc>
          <w:tcPr>
            <w:tcW w:w="5125" w:type="dxa"/>
            <w:tcBorders>
              <w:top w:val="single" w:sz="4" w:space="0" w:color="auto"/>
              <w:left w:val="single" w:sz="4" w:space="0" w:color="auto"/>
              <w:bottom w:val="single" w:sz="4" w:space="0" w:color="auto"/>
              <w:right w:val="single" w:sz="4" w:space="0" w:color="000000"/>
            </w:tcBorders>
            <w:shd w:val="clear" w:color="auto" w:fill="FFFFFF"/>
            <w:hideMark/>
          </w:tcPr>
          <w:p w14:paraId="2712EF11" w14:textId="1A6A5870" w:rsidR="007C0364" w:rsidRPr="00F71C41" w:rsidRDefault="00C37CEF" w:rsidP="00667093">
            <w:pPr>
              <w:spacing w:after="0" w:line="240" w:lineRule="auto"/>
              <w:rPr>
                <w:rFonts w:ascii="Times New Roman" w:hAnsi="Times New Roman" w:cs="Times New Roman"/>
                <w:sz w:val="20"/>
                <w:szCs w:val="20"/>
              </w:rPr>
            </w:pPr>
            <w:r w:rsidRPr="00F71C41">
              <w:rPr>
                <w:rFonts w:ascii="Times New Roman" w:hAnsi="Times New Roman" w:cs="Times New Roman"/>
                <w:sz w:val="20"/>
                <w:szCs w:val="20"/>
              </w:rPr>
              <w:t>Отдел по работе с общественными организациями и профилактике экстремизма администрации города Радужный (</w:t>
            </w:r>
            <w:r w:rsidR="00F71C41" w:rsidRPr="00F71C41">
              <w:rPr>
                <w:rFonts w:ascii="Times New Roman" w:hAnsi="Times New Roman" w:cs="Times New Roman"/>
                <w:sz w:val="20"/>
                <w:szCs w:val="20"/>
              </w:rPr>
              <w:t>а</w:t>
            </w:r>
            <w:r w:rsidR="007C0364" w:rsidRPr="00F71C41">
              <w:rPr>
                <w:rFonts w:ascii="Times New Roman" w:hAnsi="Times New Roman" w:cs="Times New Roman"/>
                <w:sz w:val="20"/>
                <w:szCs w:val="20"/>
              </w:rPr>
              <w:t>дминистрация города Радужный</w:t>
            </w:r>
            <w:r w:rsidRPr="00F71C41">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shd w:val="clear" w:color="auto" w:fill="FFFFFF"/>
            <w:noWrap/>
            <w:hideMark/>
          </w:tcPr>
          <w:p w14:paraId="1C6A1773" w14:textId="77777777" w:rsidR="007C0364" w:rsidRPr="00F71C41" w:rsidRDefault="007C0364" w:rsidP="00D46302">
            <w:pPr>
              <w:jc w:val="center"/>
              <w:rPr>
                <w:rFonts w:ascii="Times New Roman" w:hAnsi="Times New Roman" w:cs="Times New Roman"/>
                <w:sz w:val="20"/>
                <w:szCs w:val="20"/>
              </w:rPr>
            </w:pPr>
            <w:r w:rsidRPr="00F71C41">
              <w:rPr>
                <w:rFonts w:ascii="Times New Roman" w:hAnsi="Times New Roman" w:cs="Times New Roman"/>
                <w:sz w:val="20"/>
                <w:szCs w:val="20"/>
              </w:rPr>
              <w:t>359,10</w:t>
            </w:r>
          </w:p>
        </w:tc>
        <w:tc>
          <w:tcPr>
            <w:tcW w:w="1559" w:type="dxa"/>
            <w:tcBorders>
              <w:top w:val="nil"/>
              <w:left w:val="nil"/>
              <w:bottom w:val="single" w:sz="4" w:space="0" w:color="auto"/>
              <w:right w:val="single" w:sz="4" w:space="0" w:color="auto"/>
            </w:tcBorders>
            <w:shd w:val="clear" w:color="auto" w:fill="FFFFFF"/>
            <w:noWrap/>
            <w:hideMark/>
          </w:tcPr>
          <w:p w14:paraId="2D125A10" w14:textId="77777777" w:rsidR="007C0364" w:rsidRPr="00F71C41" w:rsidRDefault="007C0364" w:rsidP="00D46302">
            <w:pPr>
              <w:jc w:val="center"/>
              <w:rPr>
                <w:rFonts w:ascii="Times New Roman" w:hAnsi="Times New Roman" w:cs="Times New Roman"/>
                <w:sz w:val="20"/>
                <w:szCs w:val="20"/>
              </w:rPr>
            </w:pPr>
            <w:r w:rsidRPr="00F71C41">
              <w:rPr>
                <w:rFonts w:ascii="Times New Roman" w:hAnsi="Times New Roman" w:cs="Times New Roman"/>
                <w:sz w:val="20"/>
                <w:szCs w:val="20"/>
              </w:rPr>
              <w:t>358,79</w:t>
            </w:r>
          </w:p>
        </w:tc>
        <w:tc>
          <w:tcPr>
            <w:tcW w:w="1559" w:type="dxa"/>
            <w:tcBorders>
              <w:top w:val="nil"/>
              <w:left w:val="nil"/>
              <w:bottom w:val="single" w:sz="4" w:space="0" w:color="auto"/>
              <w:right w:val="single" w:sz="4" w:space="0" w:color="auto"/>
            </w:tcBorders>
            <w:shd w:val="clear" w:color="auto" w:fill="FFFFFF"/>
            <w:noWrap/>
            <w:hideMark/>
          </w:tcPr>
          <w:p w14:paraId="3415F600" w14:textId="77777777" w:rsidR="007C0364" w:rsidRPr="00F71C41" w:rsidRDefault="007C0364" w:rsidP="00D46302">
            <w:pPr>
              <w:jc w:val="center"/>
              <w:rPr>
                <w:rFonts w:ascii="Times New Roman" w:hAnsi="Times New Roman" w:cs="Times New Roman"/>
                <w:sz w:val="20"/>
                <w:szCs w:val="20"/>
              </w:rPr>
            </w:pPr>
            <w:r w:rsidRPr="00F71C41">
              <w:rPr>
                <w:rFonts w:ascii="Times New Roman" w:hAnsi="Times New Roman" w:cs="Times New Roman"/>
                <w:sz w:val="20"/>
                <w:szCs w:val="20"/>
              </w:rPr>
              <w:t>99,91</w:t>
            </w:r>
          </w:p>
        </w:tc>
      </w:tr>
      <w:tr w:rsidR="007C0364" w:rsidRPr="007E1CF5" w14:paraId="7FF5570C" w14:textId="77777777" w:rsidTr="00AF4664">
        <w:trPr>
          <w:trHeight w:hRule="exact" w:val="567"/>
          <w:tblHeader/>
        </w:trPr>
        <w:tc>
          <w:tcPr>
            <w:tcW w:w="68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790491A6" w14:textId="77777777" w:rsidR="007C0364" w:rsidRPr="007E1CF5" w:rsidRDefault="007C0364" w:rsidP="00667093">
            <w:pPr>
              <w:spacing w:after="0" w:line="240" w:lineRule="auto"/>
              <w:jc w:val="center"/>
              <w:rPr>
                <w:rFonts w:ascii="Times New Roman" w:hAnsi="Times New Roman" w:cs="Times New Roman"/>
                <w:sz w:val="20"/>
                <w:szCs w:val="20"/>
              </w:rPr>
            </w:pPr>
            <w:r w:rsidRPr="007E1CF5">
              <w:rPr>
                <w:rFonts w:ascii="Times New Roman" w:hAnsi="Times New Roman" w:cs="Times New Roman"/>
                <w:sz w:val="20"/>
                <w:szCs w:val="20"/>
              </w:rPr>
              <w:t>2.</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4979F" w14:textId="77777777" w:rsidR="007C0364" w:rsidRPr="007E1CF5" w:rsidRDefault="007C0364" w:rsidP="00667093">
            <w:pPr>
              <w:spacing w:line="240" w:lineRule="auto"/>
              <w:rPr>
                <w:rFonts w:ascii="Times New Roman" w:hAnsi="Times New Roman" w:cs="Times New Roman"/>
                <w:sz w:val="20"/>
                <w:szCs w:val="20"/>
              </w:rPr>
            </w:pPr>
            <w:r w:rsidRPr="007E1CF5">
              <w:rPr>
                <w:rFonts w:ascii="Times New Roman" w:hAnsi="Times New Roman" w:cs="Times New Roman"/>
                <w:sz w:val="20"/>
                <w:szCs w:val="20"/>
              </w:rPr>
              <w:t>Управление образования администрации города Радужный</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499497"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121,20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D638ED"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121,20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7552AE4B"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100,00</w:t>
            </w:r>
          </w:p>
        </w:tc>
      </w:tr>
      <w:tr w:rsidR="007C0364" w:rsidRPr="007E1CF5" w14:paraId="58E89223" w14:textId="77777777" w:rsidTr="00AF4664">
        <w:trPr>
          <w:trHeight w:hRule="exact" w:val="567"/>
          <w:tblHeader/>
        </w:trPr>
        <w:tc>
          <w:tcPr>
            <w:tcW w:w="687"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02196578" w14:textId="77777777" w:rsidR="007C0364" w:rsidRPr="007E1CF5" w:rsidRDefault="007C0364" w:rsidP="00667093">
            <w:pPr>
              <w:spacing w:line="240" w:lineRule="auto"/>
              <w:jc w:val="center"/>
              <w:rPr>
                <w:rFonts w:ascii="Times New Roman" w:hAnsi="Times New Roman" w:cs="Times New Roman"/>
                <w:sz w:val="20"/>
                <w:szCs w:val="20"/>
              </w:rPr>
            </w:pPr>
            <w:r w:rsidRPr="007E1CF5">
              <w:rPr>
                <w:rFonts w:ascii="Times New Roman" w:hAnsi="Times New Roman" w:cs="Times New Roman"/>
                <w:sz w:val="20"/>
                <w:szCs w:val="20"/>
              </w:rPr>
              <w:t>3.</w:t>
            </w:r>
          </w:p>
        </w:tc>
        <w:tc>
          <w:tcPr>
            <w:tcW w:w="5125"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235654AF" w14:textId="77777777" w:rsidR="007C0364" w:rsidRPr="007E1CF5" w:rsidRDefault="007C0364" w:rsidP="00667093">
            <w:pPr>
              <w:spacing w:line="240" w:lineRule="auto"/>
              <w:rPr>
                <w:rFonts w:ascii="Times New Roman" w:hAnsi="Times New Roman" w:cs="Times New Roman"/>
                <w:sz w:val="20"/>
                <w:szCs w:val="20"/>
              </w:rPr>
            </w:pPr>
            <w:r w:rsidRPr="007E1CF5">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1FB77DF"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661,40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67327CA0" w14:textId="77777777" w:rsidR="007C0364" w:rsidRPr="007E1CF5" w:rsidRDefault="007C0364" w:rsidP="00D46302">
            <w:pPr>
              <w:spacing w:line="240" w:lineRule="auto"/>
              <w:rPr>
                <w:rFonts w:ascii="Times New Roman" w:hAnsi="Times New Roman" w:cs="Times New Roman"/>
                <w:sz w:val="20"/>
                <w:szCs w:val="20"/>
              </w:rPr>
            </w:pPr>
            <w:r w:rsidRPr="007E1CF5">
              <w:rPr>
                <w:rFonts w:ascii="Times New Roman" w:hAnsi="Times New Roman" w:cs="Times New Roman"/>
                <w:sz w:val="20"/>
                <w:szCs w:val="20"/>
              </w:rPr>
              <w:t xml:space="preserve">         661,40</w:t>
            </w:r>
          </w:p>
          <w:p w14:paraId="16E4056E" w14:textId="77777777" w:rsidR="007C0364" w:rsidRPr="007E1CF5" w:rsidRDefault="007C0364" w:rsidP="00D46302">
            <w:pPr>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44B117BD" w14:textId="77777777" w:rsidR="007C0364" w:rsidRPr="007E1CF5" w:rsidRDefault="007C0364" w:rsidP="00D46302">
            <w:pPr>
              <w:jc w:val="center"/>
              <w:rPr>
                <w:rFonts w:ascii="Times New Roman" w:hAnsi="Times New Roman" w:cs="Times New Roman"/>
                <w:sz w:val="20"/>
                <w:szCs w:val="20"/>
              </w:rPr>
            </w:pPr>
            <w:r w:rsidRPr="007E1CF5">
              <w:rPr>
                <w:rFonts w:ascii="Times New Roman" w:hAnsi="Times New Roman" w:cs="Times New Roman"/>
                <w:sz w:val="20"/>
                <w:szCs w:val="20"/>
              </w:rPr>
              <w:t>100,00</w:t>
            </w:r>
          </w:p>
        </w:tc>
      </w:tr>
    </w:tbl>
    <w:p w14:paraId="6D3B38CE" w14:textId="77777777" w:rsidR="007C0364" w:rsidRPr="007E1CF5" w:rsidRDefault="007C0364" w:rsidP="007C0364">
      <w:pPr>
        <w:spacing w:after="0"/>
        <w:ind w:firstLine="708"/>
        <w:jc w:val="both"/>
        <w:rPr>
          <w:rFonts w:ascii="Times New Roman" w:hAnsi="Times New Roman" w:cs="Times New Roman"/>
          <w:sz w:val="24"/>
          <w:szCs w:val="24"/>
        </w:rPr>
      </w:pPr>
      <w:r w:rsidRPr="007E1CF5">
        <w:rPr>
          <w:rFonts w:ascii="Times New Roman" w:hAnsi="Times New Roman" w:cs="Times New Roman"/>
          <w:sz w:val="24"/>
          <w:szCs w:val="24"/>
        </w:rPr>
        <w:t>Муниципальная программа не содержит подпрограмм.</w:t>
      </w:r>
    </w:p>
    <w:p w14:paraId="3F685DF8" w14:textId="55D7F0F7" w:rsidR="007C0364" w:rsidRPr="00417A82" w:rsidRDefault="007C0364" w:rsidP="007C0364">
      <w:pPr>
        <w:spacing w:after="0"/>
        <w:jc w:val="center"/>
        <w:rPr>
          <w:rFonts w:ascii="Times New Roman" w:hAnsi="Times New Roman" w:cs="Times New Roman"/>
          <w:b/>
          <w:sz w:val="24"/>
          <w:szCs w:val="24"/>
        </w:rPr>
      </w:pPr>
      <w:r w:rsidRPr="00417A82">
        <w:rPr>
          <w:rFonts w:ascii="Times New Roman" w:hAnsi="Times New Roman" w:cs="Times New Roman"/>
          <w:b/>
          <w:sz w:val="24"/>
          <w:szCs w:val="24"/>
        </w:rPr>
        <w:t>Структура расходов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 за 2021 год</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544"/>
        <w:gridCol w:w="1114"/>
        <w:gridCol w:w="992"/>
        <w:gridCol w:w="890"/>
        <w:gridCol w:w="992"/>
        <w:gridCol w:w="851"/>
        <w:gridCol w:w="1094"/>
      </w:tblGrid>
      <w:tr w:rsidR="007C0364" w:rsidRPr="00417A82" w14:paraId="684279B8" w14:textId="77777777" w:rsidTr="00417A82">
        <w:trPr>
          <w:tblHeader/>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hideMark/>
          </w:tcPr>
          <w:p w14:paraId="21E9C478" w14:textId="77777777" w:rsidR="007C0364" w:rsidRPr="00417A82" w:rsidRDefault="007C0364" w:rsidP="00D46302">
            <w:pPr>
              <w:pStyle w:val="22"/>
              <w:shd w:val="clear" w:color="auto" w:fill="auto"/>
              <w:spacing w:line="276" w:lineRule="auto"/>
              <w:ind w:right="180"/>
              <w:contextualSpacing/>
              <w:jc w:val="both"/>
              <w:rPr>
                <w:sz w:val="20"/>
                <w:szCs w:val="20"/>
              </w:rPr>
            </w:pPr>
            <w:r w:rsidRPr="00417A82">
              <w:rPr>
                <w:sz w:val="20"/>
                <w:szCs w:val="20"/>
              </w:rPr>
              <w:t>№ п/п</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2022ED1D" w14:textId="77777777" w:rsidR="007C0364" w:rsidRPr="00417A82" w:rsidRDefault="007C0364" w:rsidP="00D46302">
            <w:pPr>
              <w:pStyle w:val="22"/>
              <w:shd w:val="clear" w:color="auto" w:fill="auto"/>
              <w:spacing w:line="276" w:lineRule="auto"/>
              <w:ind w:right="180"/>
              <w:contextualSpacing/>
              <w:jc w:val="both"/>
              <w:rPr>
                <w:sz w:val="20"/>
                <w:szCs w:val="20"/>
              </w:rPr>
            </w:pPr>
            <w:r w:rsidRPr="00417A82">
              <w:rPr>
                <w:sz w:val="20"/>
                <w:szCs w:val="20"/>
              </w:rPr>
              <w:t>Наименование муниципальной программы, подпрограммы муниципальной программы</w:t>
            </w:r>
          </w:p>
        </w:tc>
        <w:tc>
          <w:tcPr>
            <w:tcW w:w="2106" w:type="dxa"/>
            <w:gridSpan w:val="2"/>
            <w:tcBorders>
              <w:top w:val="single" w:sz="4" w:space="0" w:color="auto"/>
              <w:left w:val="single" w:sz="4" w:space="0" w:color="auto"/>
              <w:bottom w:val="single" w:sz="4" w:space="0" w:color="auto"/>
              <w:right w:val="single" w:sz="4" w:space="0" w:color="auto"/>
            </w:tcBorders>
            <w:vAlign w:val="center"/>
            <w:hideMark/>
          </w:tcPr>
          <w:p w14:paraId="76EF29E1" w14:textId="77777777" w:rsidR="007C0364" w:rsidRPr="00417A82" w:rsidRDefault="007C0364" w:rsidP="00D46302">
            <w:pPr>
              <w:pStyle w:val="22"/>
              <w:shd w:val="clear" w:color="auto" w:fill="auto"/>
              <w:spacing w:line="276" w:lineRule="auto"/>
              <w:ind w:right="180"/>
              <w:contextualSpacing/>
              <w:jc w:val="center"/>
              <w:rPr>
                <w:sz w:val="18"/>
                <w:szCs w:val="18"/>
              </w:rPr>
            </w:pPr>
            <w:r w:rsidRPr="00417A82">
              <w:rPr>
                <w:sz w:val="18"/>
                <w:szCs w:val="18"/>
              </w:rPr>
              <w:t>Назначено на 2021 год</w:t>
            </w:r>
          </w:p>
        </w:tc>
        <w:tc>
          <w:tcPr>
            <w:tcW w:w="1882" w:type="dxa"/>
            <w:gridSpan w:val="2"/>
            <w:tcBorders>
              <w:top w:val="single" w:sz="4" w:space="0" w:color="auto"/>
              <w:left w:val="single" w:sz="4" w:space="0" w:color="auto"/>
              <w:bottom w:val="single" w:sz="4" w:space="0" w:color="auto"/>
              <w:right w:val="single" w:sz="4" w:space="0" w:color="auto"/>
            </w:tcBorders>
            <w:vAlign w:val="center"/>
            <w:hideMark/>
          </w:tcPr>
          <w:p w14:paraId="50268D5B" w14:textId="77777777" w:rsidR="007C0364" w:rsidRPr="00417A82" w:rsidRDefault="007C0364" w:rsidP="00D46302">
            <w:pPr>
              <w:pStyle w:val="22"/>
              <w:shd w:val="clear" w:color="auto" w:fill="auto"/>
              <w:spacing w:line="276" w:lineRule="auto"/>
              <w:ind w:right="180"/>
              <w:contextualSpacing/>
              <w:jc w:val="center"/>
              <w:rPr>
                <w:sz w:val="18"/>
                <w:szCs w:val="18"/>
              </w:rPr>
            </w:pPr>
            <w:r w:rsidRPr="00417A82">
              <w:rPr>
                <w:sz w:val="18"/>
                <w:szCs w:val="18"/>
              </w:rPr>
              <w:t>Исполнено за    2021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209B632" w14:textId="77777777" w:rsidR="007C0364" w:rsidRPr="00417A82" w:rsidRDefault="007C0364" w:rsidP="00D46302">
            <w:pPr>
              <w:pStyle w:val="22"/>
              <w:shd w:val="clear" w:color="auto" w:fill="auto"/>
              <w:spacing w:line="276" w:lineRule="auto"/>
              <w:ind w:right="180"/>
              <w:contextualSpacing/>
              <w:jc w:val="center"/>
              <w:rPr>
                <w:sz w:val="18"/>
                <w:szCs w:val="18"/>
              </w:rPr>
            </w:pPr>
            <w:r w:rsidRPr="00417A82">
              <w:rPr>
                <w:sz w:val="18"/>
                <w:szCs w:val="18"/>
              </w:rPr>
              <w:t>% исполнения</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799F89B5" w14:textId="77777777" w:rsidR="007C0364" w:rsidRPr="00417A82" w:rsidRDefault="007C0364" w:rsidP="00D46302">
            <w:pPr>
              <w:pStyle w:val="22"/>
              <w:shd w:val="clear" w:color="auto" w:fill="auto"/>
              <w:spacing w:line="276" w:lineRule="auto"/>
              <w:ind w:right="180"/>
              <w:contextualSpacing/>
              <w:jc w:val="center"/>
              <w:rPr>
                <w:sz w:val="18"/>
                <w:szCs w:val="18"/>
              </w:rPr>
            </w:pPr>
            <w:r w:rsidRPr="00417A82">
              <w:rPr>
                <w:sz w:val="18"/>
                <w:szCs w:val="18"/>
              </w:rPr>
              <w:t>Отклонение,</w:t>
            </w:r>
          </w:p>
          <w:p w14:paraId="7872D42B" w14:textId="77777777" w:rsidR="007C0364" w:rsidRPr="00417A82" w:rsidRDefault="007C0364" w:rsidP="00D46302">
            <w:pPr>
              <w:pStyle w:val="22"/>
              <w:shd w:val="clear" w:color="auto" w:fill="auto"/>
              <w:spacing w:line="276" w:lineRule="auto"/>
              <w:ind w:right="180"/>
              <w:contextualSpacing/>
              <w:jc w:val="center"/>
              <w:rPr>
                <w:sz w:val="18"/>
                <w:szCs w:val="18"/>
              </w:rPr>
            </w:pPr>
            <w:r w:rsidRPr="00417A82">
              <w:rPr>
                <w:sz w:val="18"/>
                <w:szCs w:val="18"/>
              </w:rPr>
              <w:t>тыс. рублей</w:t>
            </w:r>
          </w:p>
        </w:tc>
      </w:tr>
      <w:tr w:rsidR="007C0364" w:rsidRPr="00417A82" w14:paraId="08953212" w14:textId="77777777" w:rsidTr="00417A82">
        <w:trPr>
          <w:tblHeader/>
          <w:jc w:val="center"/>
        </w:trPr>
        <w:tc>
          <w:tcPr>
            <w:tcW w:w="690" w:type="dxa"/>
            <w:vMerge/>
            <w:tcBorders>
              <w:top w:val="single" w:sz="4" w:space="0" w:color="auto"/>
              <w:left w:val="single" w:sz="4" w:space="0" w:color="auto"/>
              <w:bottom w:val="single" w:sz="4" w:space="0" w:color="auto"/>
              <w:right w:val="single" w:sz="4" w:space="0" w:color="auto"/>
            </w:tcBorders>
            <w:vAlign w:val="center"/>
            <w:hideMark/>
          </w:tcPr>
          <w:p w14:paraId="59446AAC" w14:textId="77777777" w:rsidR="007C0364" w:rsidRPr="00417A82" w:rsidRDefault="007C0364" w:rsidP="00D46302">
            <w:pPr>
              <w:spacing w:after="0"/>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0BD38BA" w14:textId="77777777" w:rsidR="007C0364" w:rsidRPr="00417A82" w:rsidRDefault="007C0364" w:rsidP="00D46302">
            <w:pPr>
              <w:spacing w:after="0"/>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hideMark/>
          </w:tcPr>
          <w:p w14:paraId="66361527" w14:textId="77777777" w:rsidR="007C0364" w:rsidRPr="006F135D" w:rsidRDefault="007C0364" w:rsidP="00667093">
            <w:pPr>
              <w:spacing w:after="0" w:line="240" w:lineRule="auto"/>
              <w:jc w:val="both"/>
              <w:rPr>
                <w:rFonts w:ascii="Times New Roman" w:hAnsi="Times New Roman" w:cs="Times New Roman"/>
                <w:sz w:val="16"/>
                <w:szCs w:val="16"/>
              </w:rPr>
            </w:pPr>
            <w:r w:rsidRPr="006F135D">
              <w:rPr>
                <w:rFonts w:ascii="Times New Roman" w:hAnsi="Times New Roman" w:cs="Times New Roman"/>
                <w:sz w:val="16"/>
                <w:szCs w:val="16"/>
              </w:rPr>
              <w:t>Сумма,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6745A" w14:textId="77777777" w:rsidR="007C0364" w:rsidRPr="006F135D" w:rsidRDefault="007C0364" w:rsidP="00667093">
            <w:pPr>
              <w:spacing w:after="0" w:line="240" w:lineRule="auto"/>
              <w:jc w:val="center"/>
              <w:rPr>
                <w:rFonts w:ascii="Times New Roman" w:hAnsi="Times New Roman" w:cs="Times New Roman"/>
                <w:sz w:val="16"/>
                <w:szCs w:val="16"/>
              </w:rPr>
            </w:pPr>
            <w:r w:rsidRPr="006F135D">
              <w:rPr>
                <w:rFonts w:ascii="Times New Roman" w:hAnsi="Times New Roman" w:cs="Times New Roman"/>
                <w:sz w:val="16"/>
                <w:szCs w:val="16"/>
              </w:rPr>
              <w:t>%             к общему объему расходов</w:t>
            </w:r>
          </w:p>
        </w:tc>
        <w:tc>
          <w:tcPr>
            <w:tcW w:w="890" w:type="dxa"/>
            <w:tcBorders>
              <w:top w:val="single" w:sz="4" w:space="0" w:color="auto"/>
              <w:left w:val="single" w:sz="4" w:space="0" w:color="auto"/>
              <w:bottom w:val="single" w:sz="4" w:space="0" w:color="auto"/>
              <w:right w:val="single" w:sz="4" w:space="0" w:color="auto"/>
            </w:tcBorders>
            <w:vAlign w:val="center"/>
            <w:hideMark/>
          </w:tcPr>
          <w:p w14:paraId="153A6BDA" w14:textId="77777777" w:rsidR="007C0364" w:rsidRPr="006F135D" w:rsidRDefault="007C0364" w:rsidP="00667093">
            <w:pPr>
              <w:spacing w:after="0" w:line="240" w:lineRule="auto"/>
              <w:jc w:val="both"/>
              <w:rPr>
                <w:rFonts w:ascii="Times New Roman" w:hAnsi="Times New Roman" w:cs="Times New Roman"/>
                <w:sz w:val="16"/>
                <w:szCs w:val="16"/>
              </w:rPr>
            </w:pPr>
            <w:r w:rsidRPr="006F135D">
              <w:rPr>
                <w:rFonts w:ascii="Times New Roman" w:hAnsi="Times New Roman" w:cs="Times New Roman"/>
                <w:sz w:val="16"/>
                <w:szCs w:val="16"/>
              </w:rPr>
              <w:t>Сумма,</w:t>
            </w:r>
          </w:p>
          <w:p w14:paraId="7D4844C9" w14:textId="77777777" w:rsidR="007C0364" w:rsidRPr="006F135D" w:rsidRDefault="007C0364" w:rsidP="00667093">
            <w:pPr>
              <w:spacing w:after="0" w:line="240" w:lineRule="auto"/>
              <w:jc w:val="both"/>
              <w:rPr>
                <w:rFonts w:ascii="Times New Roman" w:hAnsi="Times New Roman" w:cs="Times New Roman"/>
                <w:sz w:val="16"/>
                <w:szCs w:val="16"/>
              </w:rPr>
            </w:pPr>
            <w:r w:rsidRPr="006F135D">
              <w:rPr>
                <w:rFonts w:ascii="Times New Roman" w:hAnsi="Times New Roman" w:cs="Times New Roman"/>
                <w:sz w:val="16"/>
                <w:szCs w:val="16"/>
              </w:rPr>
              <w:t xml:space="preserve">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3D4DE" w14:textId="77777777" w:rsidR="007C0364" w:rsidRPr="006F135D" w:rsidRDefault="007C0364" w:rsidP="00667093">
            <w:pPr>
              <w:spacing w:after="0" w:line="240" w:lineRule="auto"/>
              <w:jc w:val="center"/>
              <w:rPr>
                <w:rFonts w:ascii="Times New Roman" w:hAnsi="Times New Roman" w:cs="Times New Roman"/>
                <w:sz w:val="16"/>
                <w:szCs w:val="16"/>
              </w:rPr>
            </w:pPr>
            <w:r w:rsidRPr="006F135D">
              <w:rPr>
                <w:rFonts w:ascii="Times New Roman" w:hAnsi="Times New Roman" w:cs="Times New Roman"/>
                <w:sz w:val="16"/>
                <w:szCs w:val="16"/>
              </w:rPr>
              <w:t>%                       к общему объему расходов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8A409C" w14:textId="77777777" w:rsidR="007C0364" w:rsidRPr="00417A82" w:rsidRDefault="007C0364" w:rsidP="00D46302">
            <w:pPr>
              <w:spacing w:after="0"/>
              <w:rPr>
                <w:rFonts w:ascii="Times New Roman" w:hAnsi="Times New Roman" w:cs="Times New Roman"/>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56DD7318" w14:textId="77777777" w:rsidR="007C0364" w:rsidRPr="00417A82" w:rsidRDefault="007C0364" w:rsidP="00D46302">
            <w:pPr>
              <w:spacing w:after="0"/>
              <w:rPr>
                <w:rFonts w:ascii="Times New Roman" w:hAnsi="Times New Roman" w:cs="Times New Roman"/>
                <w:sz w:val="18"/>
                <w:szCs w:val="18"/>
              </w:rPr>
            </w:pPr>
          </w:p>
        </w:tc>
      </w:tr>
      <w:tr w:rsidR="007C0364" w:rsidRPr="00417A82" w14:paraId="7C9E9F87" w14:textId="77777777" w:rsidTr="00417A82">
        <w:trPr>
          <w:tblHeade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5EAE818D"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ACF415"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11CBF1D"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DCB48B"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4</w:t>
            </w:r>
          </w:p>
        </w:tc>
        <w:tc>
          <w:tcPr>
            <w:tcW w:w="890" w:type="dxa"/>
            <w:tcBorders>
              <w:top w:val="single" w:sz="4" w:space="0" w:color="auto"/>
              <w:left w:val="single" w:sz="4" w:space="0" w:color="auto"/>
              <w:bottom w:val="single" w:sz="4" w:space="0" w:color="auto"/>
              <w:right w:val="single" w:sz="4" w:space="0" w:color="auto"/>
            </w:tcBorders>
            <w:vAlign w:val="center"/>
            <w:hideMark/>
          </w:tcPr>
          <w:p w14:paraId="0C071FD3"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5CA7B7"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AC496"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D7495AA" w14:textId="77777777" w:rsidR="007C0364" w:rsidRPr="006F135D" w:rsidRDefault="007C0364" w:rsidP="00D46302">
            <w:pPr>
              <w:spacing w:after="0"/>
              <w:jc w:val="center"/>
              <w:rPr>
                <w:rFonts w:ascii="Times New Roman" w:hAnsi="Times New Roman" w:cs="Times New Roman"/>
                <w:sz w:val="18"/>
                <w:szCs w:val="18"/>
              </w:rPr>
            </w:pPr>
            <w:r w:rsidRPr="006F135D">
              <w:rPr>
                <w:rFonts w:ascii="Times New Roman" w:hAnsi="Times New Roman" w:cs="Times New Roman"/>
                <w:sz w:val="18"/>
                <w:szCs w:val="18"/>
              </w:rPr>
              <w:t>8</w:t>
            </w:r>
          </w:p>
        </w:tc>
      </w:tr>
      <w:tr w:rsidR="007C0364" w:rsidRPr="00417A82" w14:paraId="748E77C6" w14:textId="77777777" w:rsidTr="00417A82">
        <w:trPr>
          <w:jc w:val="center"/>
        </w:trPr>
        <w:tc>
          <w:tcPr>
            <w:tcW w:w="690" w:type="dxa"/>
            <w:tcBorders>
              <w:top w:val="single" w:sz="4" w:space="0" w:color="auto"/>
              <w:left w:val="single" w:sz="4" w:space="0" w:color="auto"/>
              <w:bottom w:val="single" w:sz="4" w:space="0" w:color="auto"/>
              <w:right w:val="single" w:sz="4" w:space="0" w:color="auto"/>
            </w:tcBorders>
            <w:vAlign w:val="center"/>
          </w:tcPr>
          <w:p w14:paraId="6C5AF926" w14:textId="77777777" w:rsidR="007C0364" w:rsidRPr="00417A82" w:rsidRDefault="007C0364" w:rsidP="00D46302">
            <w:pPr>
              <w:spacing w:after="0"/>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915116D" w14:textId="77777777" w:rsidR="007C0364" w:rsidRPr="00417A82" w:rsidRDefault="007C0364" w:rsidP="00D46302">
            <w:pPr>
              <w:spacing w:after="0"/>
              <w:rPr>
                <w:rFonts w:ascii="Times New Roman" w:hAnsi="Times New Roman" w:cs="Times New Roman"/>
                <w:sz w:val="20"/>
                <w:szCs w:val="20"/>
              </w:rPr>
            </w:pPr>
            <w:r w:rsidRPr="00417A82">
              <w:rPr>
                <w:rFonts w:ascii="Times New Roman" w:hAnsi="Times New Roman" w:cs="Times New Roman"/>
                <w:sz w:val="20"/>
                <w:szCs w:val="20"/>
              </w:rPr>
              <w:t xml:space="preserve">Всего по муниципальной программе, в </w:t>
            </w:r>
            <w:r w:rsidRPr="00417A82">
              <w:rPr>
                <w:rFonts w:ascii="Times New Roman" w:hAnsi="Times New Roman" w:cs="Times New Roman"/>
                <w:sz w:val="20"/>
                <w:szCs w:val="20"/>
              </w:rPr>
              <w:lastRenderedPageBreak/>
              <w:t>т.ч.:</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84A6EB8"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lastRenderedPageBreak/>
              <w:t>1 141,70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8666E2"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100,00</w:t>
            </w:r>
          </w:p>
        </w:tc>
        <w:tc>
          <w:tcPr>
            <w:tcW w:w="890" w:type="dxa"/>
            <w:tcBorders>
              <w:top w:val="single" w:sz="4" w:space="0" w:color="auto"/>
              <w:left w:val="single" w:sz="4" w:space="0" w:color="auto"/>
              <w:bottom w:val="single" w:sz="4" w:space="0" w:color="auto"/>
              <w:right w:val="single" w:sz="4" w:space="0" w:color="auto"/>
            </w:tcBorders>
            <w:vAlign w:val="center"/>
            <w:hideMark/>
          </w:tcPr>
          <w:p w14:paraId="31259E01"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1 141,39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B6528"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D46C60"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99,97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24E653B"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-0,31</w:t>
            </w:r>
          </w:p>
        </w:tc>
      </w:tr>
      <w:tr w:rsidR="007C0364" w:rsidRPr="00417A82" w14:paraId="23F9CA39" w14:textId="77777777" w:rsidTr="006F135D">
        <w:trPr>
          <w:trHeight w:val="373"/>
          <w:jc w:val="center"/>
        </w:trPr>
        <w:tc>
          <w:tcPr>
            <w:tcW w:w="690" w:type="dxa"/>
            <w:tcBorders>
              <w:top w:val="single" w:sz="4" w:space="0" w:color="auto"/>
              <w:left w:val="single" w:sz="4" w:space="0" w:color="auto"/>
              <w:bottom w:val="single" w:sz="4" w:space="0" w:color="auto"/>
              <w:right w:val="single" w:sz="4" w:space="0" w:color="auto"/>
            </w:tcBorders>
            <w:vAlign w:val="center"/>
          </w:tcPr>
          <w:p w14:paraId="1895E3FD" w14:textId="77777777" w:rsidR="007C0364" w:rsidRPr="00417A82" w:rsidRDefault="007C0364" w:rsidP="00D46302">
            <w:pPr>
              <w:spacing w:after="0"/>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9581A88" w14:textId="77777777" w:rsidR="007C0364" w:rsidRPr="00417A82" w:rsidRDefault="007C0364" w:rsidP="00D46302">
            <w:pPr>
              <w:spacing w:after="0"/>
              <w:rPr>
                <w:rFonts w:ascii="Times New Roman" w:hAnsi="Times New Roman" w:cs="Times New Roman"/>
                <w:sz w:val="20"/>
                <w:szCs w:val="20"/>
              </w:rPr>
            </w:pPr>
            <w:r w:rsidRPr="00417A82">
              <w:rPr>
                <w:rFonts w:ascii="Times New Roman" w:hAnsi="Times New Roman" w:cs="Times New Roman"/>
                <w:sz w:val="20"/>
                <w:szCs w:val="20"/>
              </w:rPr>
              <w:t>-средства бюджета города</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3FEA108" w14:textId="6740602F" w:rsidR="007C0364" w:rsidRPr="00417A82" w:rsidRDefault="007C0364" w:rsidP="00D46302">
            <w:pPr>
              <w:spacing w:after="0"/>
              <w:ind w:left="-108"/>
              <w:contextualSpacing/>
              <w:jc w:val="center"/>
              <w:rPr>
                <w:rFonts w:ascii="Times New Roman" w:hAnsi="Times New Roman" w:cs="Times New Roman"/>
                <w:bCs/>
                <w:sz w:val="20"/>
                <w:szCs w:val="20"/>
              </w:rPr>
            </w:pPr>
            <w:r w:rsidRPr="00417A82">
              <w:rPr>
                <w:rFonts w:ascii="Times New Roman" w:hAnsi="Times New Roman" w:cs="Times New Roman"/>
                <w:bCs/>
                <w:sz w:val="20"/>
                <w:szCs w:val="20"/>
              </w:rPr>
              <w:t>1 141,70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7490A3"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100,00</w:t>
            </w:r>
          </w:p>
        </w:tc>
        <w:tc>
          <w:tcPr>
            <w:tcW w:w="890" w:type="dxa"/>
            <w:tcBorders>
              <w:top w:val="single" w:sz="4" w:space="0" w:color="auto"/>
              <w:left w:val="single" w:sz="4" w:space="0" w:color="auto"/>
              <w:bottom w:val="single" w:sz="4" w:space="0" w:color="auto"/>
              <w:right w:val="single" w:sz="4" w:space="0" w:color="auto"/>
            </w:tcBorders>
            <w:vAlign w:val="center"/>
            <w:hideMark/>
          </w:tcPr>
          <w:p w14:paraId="14DDAA2A"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1 141,39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D5C4C8" w14:textId="77777777" w:rsidR="007C0364" w:rsidRPr="00417A82" w:rsidRDefault="007C0364" w:rsidP="00D46302">
            <w:pPr>
              <w:spacing w:after="0"/>
              <w:ind w:left="-108"/>
              <w:contextualSpacing/>
              <w:jc w:val="center"/>
              <w:rPr>
                <w:rFonts w:ascii="Times New Roman" w:hAnsi="Times New Roman" w:cs="Times New Roman"/>
                <w:bCs/>
                <w:sz w:val="20"/>
                <w:szCs w:val="20"/>
              </w:rPr>
            </w:pPr>
            <w:r w:rsidRPr="00417A82">
              <w:rPr>
                <w:rFonts w:ascii="Times New Roman" w:hAnsi="Times New Roman" w:cs="Times New Roman"/>
                <w:bCs/>
                <w:sz w:val="20"/>
                <w:szCs w:val="20"/>
              </w:rPr>
              <w:t>100,00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EAF6FD" w14:textId="77777777" w:rsidR="007C0364" w:rsidRPr="00417A82" w:rsidRDefault="007C0364" w:rsidP="00D46302">
            <w:pPr>
              <w:spacing w:after="0"/>
              <w:ind w:left="-108"/>
              <w:contextualSpacing/>
              <w:jc w:val="center"/>
              <w:rPr>
                <w:rFonts w:ascii="Times New Roman" w:hAnsi="Times New Roman" w:cs="Times New Roman"/>
                <w:bCs/>
                <w:sz w:val="20"/>
                <w:szCs w:val="20"/>
              </w:rPr>
            </w:pPr>
            <w:r w:rsidRPr="00417A82">
              <w:rPr>
                <w:rFonts w:ascii="Times New Roman" w:hAnsi="Times New Roman" w:cs="Times New Roman"/>
                <w:bCs/>
                <w:sz w:val="20"/>
                <w:szCs w:val="20"/>
              </w:rPr>
              <w:t>99,97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E120294"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-0,31</w:t>
            </w:r>
          </w:p>
        </w:tc>
      </w:tr>
      <w:tr w:rsidR="007C0364" w:rsidRPr="00417A82" w14:paraId="0104EA41" w14:textId="77777777" w:rsidTr="00417A82">
        <w:trPr>
          <w:trHeight w:val="375"/>
          <w:jc w:val="center"/>
        </w:trPr>
        <w:tc>
          <w:tcPr>
            <w:tcW w:w="690" w:type="dxa"/>
            <w:tcBorders>
              <w:top w:val="single" w:sz="4" w:space="0" w:color="auto"/>
              <w:left w:val="single" w:sz="4" w:space="0" w:color="auto"/>
              <w:bottom w:val="single" w:sz="4" w:space="0" w:color="auto"/>
              <w:right w:val="single" w:sz="4" w:space="0" w:color="auto"/>
            </w:tcBorders>
            <w:vAlign w:val="center"/>
          </w:tcPr>
          <w:p w14:paraId="40CFBA1C" w14:textId="77777777" w:rsidR="007C0364" w:rsidRPr="00417A82" w:rsidRDefault="007C0364" w:rsidP="00D46302">
            <w:pPr>
              <w:spacing w:after="0"/>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C238FFF" w14:textId="77777777" w:rsidR="007C0364" w:rsidRPr="00417A82" w:rsidRDefault="007C0364" w:rsidP="00D46302">
            <w:pPr>
              <w:spacing w:after="0"/>
              <w:rPr>
                <w:rFonts w:ascii="Times New Roman" w:hAnsi="Times New Roman" w:cs="Times New Roman"/>
                <w:sz w:val="20"/>
                <w:szCs w:val="20"/>
              </w:rPr>
            </w:pPr>
            <w:r w:rsidRPr="00417A82">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B5822F1"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1 022,50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417ABF"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89,56</w:t>
            </w:r>
          </w:p>
        </w:tc>
        <w:tc>
          <w:tcPr>
            <w:tcW w:w="890" w:type="dxa"/>
            <w:tcBorders>
              <w:top w:val="single" w:sz="4" w:space="0" w:color="auto"/>
              <w:left w:val="single" w:sz="4" w:space="0" w:color="auto"/>
              <w:bottom w:val="single" w:sz="4" w:space="0" w:color="auto"/>
              <w:right w:val="single" w:sz="4" w:space="0" w:color="auto"/>
            </w:tcBorders>
            <w:vAlign w:val="center"/>
            <w:hideMark/>
          </w:tcPr>
          <w:p w14:paraId="0E0EF3B1"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1 022,19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A77BFB"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89,56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4C2C3E" w14:textId="77777777" w:rsidR="007C0364" w:rsidRPr="00417A82" w:rsidRDefault="007C0364" w:rsidP="00D46302">
            <w:pPr>
              <w:spacing w:after="0"/>
              <w:ind w:left="-108"/>
              <w:contextualSpacing/>
              <w:jc w:val="center"/>
              <w:rPr>
                <w:rFonts w:ascii="Times New Roman" w:hAnsi="Times New Roman" w:cs="Times New Roman"/>
                <w:bCs/>
                <w:sz w:val="20"/>
                <w:szCs w:val="20"/>
              </w:rPr>
            </w:pPr>
            <w:r w:rsidRPr="00417A82">
              <w:rPr>
                <w:rFonts w:ascii="Times New Roman" w:hAnsi="Times New Roman" w:cs="Times New Roman"/>
                <w:bCs/>
                <w:sz w:val="20"/>
                <w:szCs w:val="20"/>
              </w:rPr>
              <w:t>99,97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4A1B44"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-0,31</w:t>
            </w:r>
          </w:p>
        </w:tc>
      </w:tr>
      <w:tr w:rsidR="007C0364" w:rsidRPr="00417A82" w14:paraId="307B8CBA" w14:textId="77777777" w:rsidTr="00417A82">
        <w:trPr>
          <w:trHeight w:val="375"/>
          <w:jc w:val="center"/>
        </w:trPr>
        <w:tc>
          <w:tcPr>
            <w:tcW w:w="690" w:type="dxa"/>
            <w:tcBorders>
              <w:top w:val="single" w:sz="4" w:space="0" w:color="auto"/>
              <w:left w:val="single" w:sz="4" w:space="0" w:color="auto"/>
              <w:bottom w:val="single" w:sz="4" w:space="0" w:color="auto"/>
              <w:right w:val="single" w:sz="4" w:space="0" w:color="auto"/>
            </w:tcBorders>
            <w:vAlign w:val="center"/>
          </w:tcPr>
          <w:p w14:paraId="349B7E54" w14:textId="77777777" w:rsidR="007C0364" w:rsidRPr="00417A82" w:rsidRDefault="007C0364" w:rsidP="00D46302">
            <w:pPr>
              <w:spacing w:after="0"/>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C4A37A1" w14:textId="77777777" w:rsidR="007C0364" w:rsidRPr="00417A82" w:rsidRDefault="007C0364" w:rsidP="00D46302">
            <w:pPr>
              <w:spacing w:after="0"/>
              <w:rPr>
                <w:rFonts w:ascii="Times New Roman" w:hAnsi="Times New Roman" w:cs="Times New Roman"/>
                <w:i/>
                <w:sz w:val="20"/>
                <w:szCs w:val="20"/>
              </w:rPr>
            </w:pPr>
            <w:r w:rsidRPr="00417A82">
              <w:rPr>
                <w:rFonts w:ascii="Times New Roman" w:hAnsi="Times New Roman" w:cs="Times New Roman"/>
                <w:i/>
                <w:sz w:val="20"/>
                <w:szCs w:val="20"/>
              </w:rPr>
              <w:t>- средства бюджета города</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644FC08"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1 022,50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85ADA7" w14:textId="77777777" w:rsidR="007C0364" w:rsidRPr="00417A82" w:rsidRDefault="007C0364" w:rsidP="00D46302">
            <w:pPr>
              <w:spacing w:after="0"/>
              <w:ind w:left="-108"/>
              <w:contextualSpacing/>
              <w:jc w:val="center"/>
              <w:rPr>
                <w:rFonts w:ascii="Times New Roman" w:hAnsi="Times New Roman" w:cs="Times New Roman"/>
                <w:bCs/>
                <w:i/>
                <w:sz w:val="20"/>
                <w:szCs w:val="20"/>
              </w:rPr>
            </w:pPr>
            <w:r w:rsidRPr="00417A82">
              <w:rPr>
                <w:rFonts w:ascii="Times New Roman" w:hAnsi="Times New Roman" w:cs="Times New Roman"/>
                <w:bCs/>
                <w:i/>
                <w:sz w:val="20"/>
                <w:szCs w:val="20"/>
              </w:rPr>
              <w:t>Х</w:t>
            </w:r>
          </w:p>
        </w:tc>
        <w:tc>
          <w:tcPr>
            <w:tcW w:w="890" w:type="dxa"/>
            <w:tcBorders>
              <w:top w:val="single" w:sz="4" w:space="0" w:color="auto"/>
              <w:left w:val="single" w:sz="4" w:space="0" w:color="auto"/>
              <w:bottom w:val="single" w:sz="4" w:space="0" w:color="auto"/>
              <w:right w:val="single" w:sz="4" w:space="0" w:color="auto"/>
            </w:tcBorders>
            <w:vAlign w:val="center"/>
            <w:hideMark/>
          </w:tcPr>
          <w:p w14:paraId="3663A4FA"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1 022,19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CE556" w14:textId="77777777" w:rsidR="007C0364" w:rsidRPr="00417A82" w:rsidRDefault="007C0364" w:rsidP="00D46302">
            <w:pPr>
              <w:spacing w:after="0"/>
              <w:ind w:left="-108"/>
              <w:contextualSpacing/>
              <w:jc w:val="center"/>
              <w:rPr>
                <w:rFonts w:ascii="Times New Roman" w:hAnsi="Times New Roman" w:cs="Times New Roman"/>
                <w:bCs/>
                <w:i/>
                <w:sz w:val="20"/>
                <w:szCs w:val="20"/>
              </w:rPr>
            </w:pPr>
            <w:r w:rsidRPr="00417A82">
              <w:rPr>
                <w:rFonts w:ascii="Times New Roman" w:hAnsi="Times New Roman" w:cs="Times New Roman"/>
                <w:bCs/>
                <w:i/>
                <w:sz w:val="20"/>
                <w:szCs w:val="2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B6D7E8"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99,97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5859395"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- 0,31</w:t>
            </w:r>
          </w:p>
        </w:tc>
      </w:tr>
      <w:tr w:rsidR="007C0364" w:rsidRPr="00417A82" w14:paraId="4D7761A9" w14:textId="77777777" w:rsidTr="00417A82">
        <w:trPr>
          <w:trHeight w:val="375"/>
          <w:jc w:val="center"/>
        </w:trPr>
        <w:tc>
          <w:tcPr>
            <w:tcW w:w="690" w:type="dxa"/>
            <w:tcBorders>
              <w:top w:val="single" w:sz="4" w:space="0" w:color="auto"/>
              <w:left w:val="single" w:sz="4" w:space="0" w:color="auto"/>
              <w:bottom w:val="single" w:sz="4" w:space="0" w:color="auto"/>
              <w:right w:val="single" w:sz="4" w:space="0" w:color="auto"/>
            </w:tcBorders>
            <w:vAlign w:val="center"/>
          </w:tcPr>
          <w:p w14:paraId="0ED28DFF" w14:textId="77777777" w:rsidR="007C0364" w:rsidRPr="00417A82" w:rsidRDefault="007C0364" w:rsidP="00D46302">
            <w:pPr>
              <w:spacing w:after="0"/>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E9E1B9F" w14:textId="77777777" w:rsidR="007C0364" w:rsidRPr="00417A82" w:rsidRDefault="007C0364" w:rsidP="00D46302">
            <w:pPr>
              <w:spacing w:after="0"/>
              <w:rPr>
                <w:rFonts w:ascii="Times New Roman" w:hAnsi="Times New Roman" w:cs="Times New Roman"/>
                <w:sz w:val="20"/>
                <w:szCs w:val="20"/>
              </w:rPr>
            </w:pPr>
            <w:r w:rsidRPr="00417A82">
              <w:rPr>
                <w:rFonts w:ascii="Times New Roman" w:hAnsi="Times New Roman" w:cs="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2966E24"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119,20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0C2A93"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10,44</w:t>
            </w:r>
          </w:p>
        </w:tc>
        <w:tc>
          <w:tcPr>
            <w:tcW w:w="890" w:type="dxa"/>
            <w:tcBorders>
              <w:top w:val="single" w:sz="4" w:space="0" w:color="auto"/>
              <w:left w:val="single" w:sz="4" w:space="0" w:color="auto"/>
              <w:bottom w:val="single" w:sz="4" w:space="0" w:color="auto"/>
              <w:right w:val="single" w:sz="4" w:space="0" w:color="auto"/>
            </w:tcBorders>
            <w:vAlign w:val="center"/>
            <w:hideMark/>
          </w:tcPr>
          <w:p w14:paraId="1DCA3EE4"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119,20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DB8379"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 xml:space="preserve">              10,44</w:t>
            </w:r>
          </w:p>
          <w:p w14:paraId="6A4FA035" w14:textId="77777777" w:rsidR="007C0364" w:rsidRPr="00417A82" w:rsidRDefault="007C0364" w:rsidP="00D46302">
            <w:pPr>
              <w:spacing w:after="0"/>
              <w:contextualSpacing/>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C1F6C9"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100,00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B253538" w14:textId="77777777" w:rsidR="007C0364" w:rsidRPr="00417A82" w:rsidRDefault="007C0364" w:rsidP="00D46302">
            <w:pPr>
              <w:spacing w:after="0"/>
              <w:ind w:left="-108"/>
              <w:contextualSpacing/>
              <w:jc w:val="right"/>
              <w:rPr>
                <w:rFonts w:ascii="Times New Roman" w:hAnsi="Times New Roman" w:cs="Times New Roman"/>
                <w:bCs/>
                <w:sz w:val="20"/>
                <w:szCs w:val="20"/>
              </w:rPr>
            </w:pPr>
            <w:r w:rsidRPr="00417A82">
              <w:rPr>
                <w:rFonts w:ascii="Times New Roman" w:hAnsi="Times New Roman" w:cs="Times New Roman"/>
                <w:bCs/>
                <w:sz w:val="20"/>
                <w:szCs w:val="20"/>
              </w:rPr>
              <w:t>0,00</w:t>
            </w:r>
          </w:p>
        </w:tc>
      </w:tr>
      <w:tr w:rsidR="007C0364" w:rsidRPr="002B7A44" w14:paraId="5972A65F" w14:textId="77777777" w:rsidTr="00417A82">
        <w:trPr>
          <w:trHeight w:val="375"/>
          <w:jc w:val="center"/>
        </w:trPr>
        <w:tc>
          <w:tcPr>
            <w:tcW w:w="690" w:type="dxa"/>
            <w:tcBorders>
              <w:top w:val="single" w:sz="4" w:space="0" w:color="auto"/>
              <w:left w:val="single" w:sz="4" w:space="0" w:color="auto"/>
              <w:bottom w:val="single" w:sz="4" w:space="0" w:color="auto"/>
              <w:right w:val="single" w:sz="4" w:space="0" w:color="auto"/>
            </w:tcBorders>
            <w:vAlign w:val="center"/>
          </w:tcPr>
          <w:p w14:paraId="77EA72B3" w14:textId="77777777" w:rsidR="007C0364" w:rsidRPr="00417A82" w:rsidRDefault="007C0364" w:rsidP="00D46302">
            <w:pPr>
              <w:spacing w:after="0"/>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83F22DA" w14:textId="77777777" w:rsidR="007C0364" w:rsidRPr="00417A82" w:rsidRDefault="007C0364" w:rsidP="00D46302">
            <w:pPr>
              <w:spacing w:after="0"/>
              <w:rPr>
                <w:rFonts w:ascii="Times New Roman" w:hAnsi="Times New Roman" w:cs="Times New Roman"/>
                <w:i/>
                <w:sz w:val="20"/>
                <w:szCs w:val="20"/>
              </w:rPr>
            </w:pPr>
            <w:r w:rsidRPr="00417A82">
              <w:rPr>
                <w:rFonts w:ascii="Times New Roman" w:hAnsi="Times New Roman" w:cs="Times New Roman"/>
                <w:i/>
                <w:sz w:val="20"/>
                <w:szCs w:val="20"/>
              </w:rPr>
              <w:t>средства бюджета города</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928FFB4"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119,20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E675A2" w14:textId="77777777" w:rsidR="007C0364" w:rsidRPr="00417A82" w:rsidRDefault="007C0364" w:rsidP="00D46302">
            <w:pPr>
              <w:spacing w:after="0"/>
              <w:ind w:left="-108"/>
              <w:contextualSpacing/>
              <w:jc w:val="center"/>
              <w:rPr>
                <w:rFonts w:ascii="Times New Roman" w:hAnsi="Times New Roman" w:cs="Times New Roman"/>
                <w:bCs/>
                <w:i/>
                <w:sz w:val="20"/>
                <w:szCs w:val="20"/>
              </w:rPr>
            </w:pPr>
            <w:r w:rsidRPr="00417A82">
              <w:rPr>
                <w:rFonts w:ascii="Times New Roman" w:hAnsi="Times New Roman" w:cs="Times New Roman"/>
                <w:bCs/>
                <w:i/>
                <w:sz w:val="20"/>
                <w:szCs w:val="20"/>
              </w:rPr>
              <w:t>Х</w:t>
            </w:r>
          </w:p>
        </w:tc>
        <w:tc>
          <w:tcPr>
            <w:tcW w:w="890" w:type="dxa"/>
            <w:tcBorders>
              <w:top w:val="single" w:sz="4" w:space="0" w:color="auto"/>
              <w:left w:val="single" w:sz="4" w:space="0" w:color="auto"/>
              <w:bottom w:val="single" w:sz="4" w:space="0" w:color="auto"/>
              <w:right w:val="single" w:sz="4" w:space="0" w:color="auto"/>
            </w:tcBorders>
            <w:vAlign w:val="center"/>
            <w:hideMark/>
          </w:tcPr>
          <w:p w14:paraId="383B8824"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119,20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E2A112" w14:textId="77777777" w:rsidR="007C0364" w:rsidRPr="00417A82" w:rsidRDefault="007C0364" w:rsidP="00D46302">
            <w:pPr>
              <w:spacing w:after="0"/>
              <w:ind w:left="-108"/>
              <w:contextualSpacing/>
              <w:jc w:val="center"/>
              <w:rPr>
                <w:rFonts w:ascii="Times New Roman" w:hAnsi="Times New Roman" w:cs="Times New Roman"/>
                <w:bCs/>
                <w:i/>
                <w:sz w:val="20"/>
                <w:szCs w:val="20"/>
              </w:rPr>
            </w:pPr>
            <w:r w:rsidRPr="00417A82">
              <w:rPr>
                <w:rFonts w:ascii="Times New Roman" w:hAnsi="Times New Roman" w:cs="Times New Roman"/>
                <w:bCs/>
                <w:i/>
                <w:sz w:val="20"/>
                <w:szCs w:val="2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4A2122"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100,00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1E5D6EA" w14:textId="77777777" w:rsidR="007C0364" w:rsidRPr="00417A82" w:rsidRDefault="007C0364" w:rsidP="00D46302">
            <w:pPr>
              <w:spacing w:after="0"/>
              <w:ind w:left="-108"/>
              <w:contextualSpacing/>
              <w:jc w:val="right"/>
              <w:rPr>
                <w:rFonts w:ascii="Times New Roman" w:hAnsi="Times New Roman" w:cs="Times New Roman"/>
                <w:bCs/>
                <w:i/>
                <w:sz w:val="20"/>
                <w:szCs w:val="20"/>
              </w:rPr>
            </w:pPr>
            <w:r w:rsidRPr="00417A82">
              <w:rPr>
                <w:rFonts w:ascii="Times New Roman" w:hAnsi="Times New Roman" w:cs="Times New Roman"/>
                <w:bCs/>
                <w:i/>
                <w:sz w:val="20"/>
                <w:szCs w:val="20"/>
              </w:rPr>
              <w:t>0,00</w:t>
            </w:r>
          </w:p>
        </w:tc>
      </w:tr>
    </w:tbl>
    <w:p w14:paraId="1E6582C6" w14:textId="77777777" w:rsidR="007C0364" w:rsidRPr="002B7A44" w:rsidRDefault="007C0364" w:rsidP="007C0364">
      <w:pPr>
        <w:spacing w:after="0"/>
        <w:rPr>
          <w:sz w:val="20"/>
          <w:szCs w:val="20"/>
        </w:rPr>
      </w:pPr>
    </w:p>
    <w:p w14:paraId="3756ADDD"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Предусмотренные на реализацию муниципальной программы ассигнования направлены на проведение мероприятий, направленных на укрепление в городе Радужный толерантной среды на основе ценностей многонационального российского народа, соблюдения прав и свобод человека, поддержание межнационального мира и согласия.</w:t>
      </w:r>
    </w:p>
    <w:p w14:paraId="1358B926" w14:textId="77777777" w:rsidR="007C0364" w:rsidRPr="00C31CE8" w:rsidRDefault="007C0364" w:rsidP="007C0364">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C31CE8">
        <w:rPr>
          <w:rFonts w:ascii="Times New Roman" w:hAnsi="Times New Roman"/>
          <w:sz w:val="24"/>
          <w:szCs w:val="24"/>
        </w:rPr>
        <w:t>На реализацию подпрограммы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r w:rsidRPr="00C31CE8">
        <w:rPr>
          <w:rFonts w:ascii="Times New Roman" w:eastAsia="Times New Roman" w:hAnsi="Times New Roman"/>
          <w:sz w:val="24"/>
          <w:szCs w:val="24"/>
          <w:lang w:eastAsia="ru-RU"/>
        </w:rPr>
        <w:t xml:space="preserve"> за счет средств бюджета города предусмотрено в 2021 году – 1 022,50 тыс. рублей, кассовое исполнение на отчетную дату составило 1 022,19 тыс. рублей, или 99,97 %. </w:t>
      </w:r>
    </w:p>
    <w:p w14:paraId="4DC3B3AE"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В рамках подпрограммы проведены следующие мероприятия:</w:t>
      </w:r>
    </w:p>
    <w:p w14:paraId="67D101FC" w14:textId="56D14AC5"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организация встречи представителей этнических общностей, общественных объединений и религиозных организаций с руководителями города, сотрудниками силовых структур и прокуратуры, а также проведение встреч в формате нетворкинг с представителями общественных объединений, религиозных организаций по вопросам подготовки мероприятий, способствующих укреплению межнационального и межконфессионального </w:t>
      </w:r>
      <w:proofErr w:type="gramStart"/>
      <w:r w:rsidRPr="00C31CE8">
        <w:rPr>
          <w:rFonts w:ascii="Times New Roman" w:hAnsi="Times New Roman"/>
          <w:sz w:val="24"/>
          <w:szCs w:val="24"/>
        </w:rPr>
        <w:t>согласия  -</w:t>
      </w:r>
      <w:proofErr w:type="gramEnd"/>
      <w:r w:rsidRPr="00C31CE8">
        <w:rPr>
          <w:rFonts w:ascii="Times New Roman" w:hAnsi="Times New Roman"/>
          <w:sz w:val="24"/>
          <w:szCs w:val="24"/>
        </w:rPr>
        <w:t xml:space="preserve">  13,20 тыс. рублей;</w:t>
      </w:r>
    </w:p>
    <w:p w14:paraId="58461057" w14:textId="77777777" w:rsidR="007C0364" w:rsidRPr="00C31CE8" w:rsidRDefault="007C0364" w:rsidP="007C0364">
      <w:pPr>
        <w:pStyle w:val="11"/>
        <w:shd w:val="clear" w:color="auto" w:fill="auto"/>
        <w:spacing w:line="276" w:lineRule="auto"/>
        <w:ind w:right="140"/>
        <w:contextualSpacing/>
        <w:jc w:val="both"/>
        <w:rPr>
          <w:rFonts w:ascii="Times New Roman" w:hAnsi="Times New Roman"/>
          <w:sz w:val="24"/>
          <w:szCs w:val="24"/>
        </w:rPr>
      </w:pPr>
      <w:r w:rsidRPr="00C31CE8">
        <w:rPr>
          <w:rFonts w:ascii="Times New Roman" w:hAnsi="Times New Roman"/>
          <w:sz w:val="24"/>
          <w:szCs w:val="24"/>
        </w:rPr>
        <w:t xml:space="preserve">              - организация проекта «С Богом в сердце» - 5,00 тыс. рублей;</w:t>
      </w:r>
    </w:p>
    <w:p w14:paraId="12EDB3BF"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и проведение муниципального этапа окружных Кирилло-Мефодиевских чтений – 27,00 тыс. рублей; </w:t>
      </w:r>
    </w:p>
    <w:p w14:paraId="44156D92"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и проведение выставки декоративно-прикладного творчества «Ларец самоцветов», в рамках празднования Дня народного единства – 12,90 тыс. рублей;</w:t>
      </w:r>
    </w:p>
    <w:p w14:paraId="051942F3" w14:textId="5C2A1E1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lastRenderedPageBreak/>
        <w:t>- организация и проведение акция-викторина «Флаг моего государства» - 10,00 тыс. рублей;</w:t>
      </w:r>
    </w:p>
    <w:p w14:paraId="352A0DA4" w14:textId="57C5D931"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городского концерта и выставки детского творчества «Радуга дружбы» в рамках Дня Конституции Российской Федерации – 40,00 тыс. рублей;</w:t>
      </w:r>
    </w:p>
    <w:p w14:paraId="295A0A3F"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городского праздника – фестиваля дружбы народов «Наш общий дом – Россия!» -3,98 тыс. рублей;</w:t>
      </w:r>
    </w:p>
    <w:p w14:paraId="7E47D92A"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городского фестиваля народного творчества «Мы вместе!» - 13,32 тыс. рублей;</w:t>
      </w:r>
    </w:p>
    <w:p w14:paraId="25632F00"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торжественная церемония награждения за вклад в укрепление межнациональных отношений и сохранение национальных традиций в городе Радужный – 92,70 тыс. рублей;</w:t>
      </w:r>
    </w:p>
    <w:p w14:paraId="690EC786"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и проведение городского фестиваля национальных культур «Разноцветный букет России» - 35,20 тыс. рублей;</w:t>
      </w:r>
    </w:p>
    <w:p w14:paraId="7709462E" w14:textId="5A3B28FD"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конкурс на лучший Портретный очерк в видео формате, направленный на формирование активной гражданской позиции, национально-государственной идентичности, воспитания уважительного отношения к представителям различных этносов, укрепление нравственных ценностей, профилактику экстремизма и неонацизма – 10,00 тыс. рублей;</w:t>
      </w:r>
    </w:p>
    <w:p w14:paraId="39D63F22"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КВИЗ в рамках празднования Дня славянской письменности и культуры -16,10 тыс. рублей;</w:t>
      </w:r>
    </w:p>
    <w:p w14:paraId="6B40CEE5"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городских соревнований по мини-футболу с участием представителей национальных общественных объединений и этнических общностей «Дружба народов» - 50,00 тыс. рублей;</w:t>
      </w:r>
    </w:p>
    <w:p w14:paraId="304E1556"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спортивных состязаний "Радужный - территория дружбы!"   - 25,00 тыс. рублей;</w:t>
      </w:r>
    </w:p>
    <w:p w14:paraId="3E955EAE" w14:textId="52145FE5"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и проведение праздника татарского и башкирского народов «Сабантуй» -5,63 тыс. рублей;</w:t>
      </w:r>
    </w:p>
    <w:p w14:paraId="035E1C45" w14:textId="72AFB838"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городской акции в рамках Дня России и Дня народного единства- 36,40 тыс. рублей;</w:t>
      </w:r>
    </w:p>
    <w:p w14:paraId="4C6F3B7D"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разработка и издание информационно-полиграфических материалов «Атлас народностей Югры» в рамках Дня Ханты-Мансийского автономного округа – Югры - 231,32 тыс. рублей;</w:t>
      </w:r>
    </w:p>
    <w:p w14:paraId="6249FBA1"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национального праздника молдавского народа «</w:t>
      </w:r>
      <w:proofErr w:type="spellStart"/>
      <w:r w:rsidRPr="00C31CE8">
        <w:rPr>
          <w:rFonts w:ascii="Times New Roman" w:hAnsi="Times New Roman"/>
          <w:sz w:val="24"/>
          <w:szCs w:val="24"/>
        </w:rPr>
        <w:t>Мэрцишор</w:t>
      </w:r>
      <w:proofErr w:type="spellEnd"/>
      <w:r w:rsidRPr="00C31CE8">
        <w:rPr>
          <w:rFonts w:ascii="Times New Roman" w:hAnsi="Times New Roman"/>
          <w:sz w:val="24"/>
          <w:szCs w:val="24"/>
        </w:rPr>
        <w:t>»- 18,99 тыс. рублей;</w:t>
      </w:r>
    </w:p>
    <w:p w14:paraId="4B474BCB"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фестиваля славянской культуры – 16,46 тыс. рублей;</w:t>
      </w:r>
    </w:p>
    <w:p w14:paraId="093391B4" w14:textId="3C4E1A99"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оказание содействия религиозным организациям в культурно-просветительской и </w:t>
      </w:r>
      <w:proofErr w:type="spellStart"/>
      <w:r w:rsidRPr="00C31CE8">
        <w:rPr>
          <w:rFonts w:ascii="Times New Roman" w:hAnsi="Times New Roman"/>
          <w:sz w:val="24"/>
          <w:szCs w:val="24"/>
        </w:rPr>
        <w:t>социальнозначимой</w:t>
      </w:r>
      <w:proofErr w:type="spellEnd"/>
      <w:r w:rsidRPr="00C31CE8">
        <w:rPr>
          <w:rFonts w:ascii="Times New Roman" w:hAnsi="Times New Roman"/>
          <w:sz w:val="24"/>
          <w:szCs w:val="24"/>
        </w:rPr>
        <w:t xml:space="preserve"> деятельности, направленной на развитие межнационального и межконфессионального диалога, возрождению семейных ценностей, противодействие экстремизму, национальной и религиозной нетерпимости. Разработка и выпуск </w:t>
      </w:r>
      <w:proofErr w:type="spellStart"/>
      <w:r w:rsidRPr="00C31CE8">
        <w:rPr>
          <w:rFonts w:ascii="Times New Roman" w:hAnsi="Times New Roman"/>
          <w:sz w:val="24"/>
          <w:szCs w:val="24"/>
        </w:rPr>
        <w:t>этнокалендаря</w:t>
      </w:r>
      <w:proofErr w:type="spellEnd"/>
      <w:r w:rsidRPr="00C31CE8">
        <w:rPr>
          <w:rFonts w:ascii="Times New Roman" w:hAnsi="Times New Roman"/>
          <w:sz w:val="24"/>
          <w:szCs w:val="24"/>
        </w:rPr>
        <w:t xml:space="preserve"> – 28,30 тыс. рублей;</w:t>
      </w:r>
    </w:p>
    <w:p w14:paraId="1A694989"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конференций, обучающих семинаров, иных форм повышения квалификации муниципальных служащих, работников образования, культуры, спорта, общественных лидеров, специалистов. Работающих в сфере межнациональных отношений и профилактика экстремизма – 29,83 тыс. рублей;</w:t>
      </w:r>
    </w:p>
    <w:p w14:paraId="5436C783" w14:textId="0A1CEC60"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и проведение мероприятия, </w:t>
      </w:r>
      <w:r w:rsidR="0050117F" w:rsidRPr="00C31CE8">
        <w:rPr>
          <w:rFonts w:ascii="Times New Roman" w:hAnsi="Times New Roman"/>
          <w:sz w:val="24"/>
          <w:szCs w:val="24"/>
        </w:rPr>
        <w:t>посвященные Дню</w:t>
      </w:r>
      <w:r w:rsidRPr="00C31CE8">
        <w:rPr>
          <w:rFonts w:ascii="Times New Roman" w:hAnsi="Times New Roman"/>
          <w:sz w:val="24"/>
          <w:szCs w:val="24"/>
        </w:rPr>
        <w:t xml:space="preserve"> русского языка» (городская акция - викторина) – 10,00 тыс. рублей;</w:t>
      </w:r>
    </w:p>
    <w:p w14:paraId="5490D603"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lastRenderedPageBreak/>
        <w:t xml:space="preserve"> - организация и проведение олимпиады по русскому языку среди детей иностранных граждан и не владеющих русским языком – 8,00 тыс. рублей;</w:t>
      </w:r>
    </w:p>
    <w:p w14:paraId="536F20BB"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и проведение мероприятия ко Дню коренных народов мира. Цикл тематических мероприятий «Вороний день - играть не лень» в рамках окружного праздника День коренных малочисленных народов Севера «Вороний день» -7,00 тыс. рублей;</w:t>
      </w:r>
    </w:p>
    <w:p w14:paraId="6947987F"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недель национальных литератур «Диалог народов – диалог литератур» - 10,00 тыс. рублей;</w:t>
      </w:r>
    </w:p>
    <w:p w14:paraId="7AB235EC"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цикла мероприятий «Консультативная и правовая помощь мигрантам» - 8,80 тыс. рублей;</w:t>
      </w:r>
    </w:p>
    <w:p w14:paraId="21CB8D41"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разработки и выпуска информационных материалов, памяток, буклетов для мигрантов – 30,00 тыс. рублей;</w:t>
      </w:r>
    </w:p>
    <w:p w14:paraId="18F6CD75" w14:textId="12A4C385"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городского открытого конкурса чтецов «Мой друг - А.С. Пушкин» для детей мигрантов – 22,00тыс. рублей;</w:t>
      </w:r>
    </w:p>
    <w:p w14:paraId="4F34C8FC" w14:textId="55ED71F9"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организация в подготовки и издание информационно-справочных материалов, направленных на профилактику экстремизма, формирование толерантных установок (буклеты, плакаты, брошюры, памятки, и т.д.) Издание буклета «Радужный территория дружбы» - 46,66 тыс. рублей;</w:t>
      </w:r>
    </w:p>
    <w:p w14:paraId="370F5054"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 конкурс на лучшие журналистские работы, способствующие формированию положительного представления о многонациональности в городе Радужный, направленные на профилактику экстремизма, гармонизацию межэтнических и межкультурных отношений – 30,00 тыс. рублей;</w:t>
      </w:r>
    </w:p>
    <w:p w14:paraId="618965C1" w14:textId="77777777"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концертно-познавательной программы казачьей культуры «Росток»- 14,40 тыс. рублей;</w:t>
      </w:r>
    </w:p>
    <w:p w14:paraId="6F1182A3" w14:textId="25254AD2" w:rsidR="007C0364" w:rsidRPr="00C31CE8" w:rsidRDefault="007C0364" w:rsidP="007C0364">
      <w:pPr>
        <w:pStyle w:val="11"/>
        <w:shd w:val="clear" w:color="auto" w:fill="auto"/>
        <w:spacing w:line="276" w:lineRule="auto"/>
        <w:ind w:right="140" w:firstLine="709"/>
        <w:contextualSpacing/>
        <w:jc w:val="both"/>
        <w:rPr>
          <w:rFonts w:ascii="Times New Roman" w:hAnsi="Times New Roman"/>
          <w:sz w:val="24"/>
          <w:szCs w:val="24"/>
        </w:rPr>
      </w:pPr>
      <w:r w:rsidRPr="00C31CE8">
        <w:rPr>
          <w:rFonts w:ascii="Times New Roman" w:hAnsi="Times New Roman"/>
          <w:sz w:val="24"/>
          <w:szCs w:val="24"/>
        </w:rPr>
        <w:t xml:space="preserve">- оказание поддержки некоммерческим организациям для реализации проектов и участия в сфере межнациональных (межэтнических) отношений, профилактики экстремизма в сумме 114,00 тыс. рублей.  Заключено соглашение с социально ориентированным некоммерческим организацией Автономной некоммерческой организацией Центр народной культуры, патриотического воспитания и экологического просвещения «Чистая культура» на реализацию проекта «Сила семьи». </w:t>
      </w:r>
    </w:p>
    <w:p w14:paraId="0DCDAC24" w14:textId="77777777" w:rsidR="007C0364" w:rsidRPr="00C31CE8" w:rsidRDefault="007C0364" w:rsidP="007C0364">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C31CE8">
        <w:rPr>
          <w:rFonts w:ascii="Times New Roman" w:hAnsi="Times New Roman"/>
          <w:sz w:val="24"/>
          <w:szCs w:val="24"/>
        </w:rPr>
        <w:t xml:space="preserve">Расходы на реализацию мероприятий подпрограммы «Участие в профилактике экстремизма, а также в минимизации и (или) ликвидации последствий проявлений экстремизма» кассовое исполнение составило 119,20 тыс. рублей, или 100,00% к плановым назначениям. </w:t>
      </w:r>
    </w:p>
    <w:p w14:paraId="26519D8C"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В рамках подпрограммы проведены следующие мероприятия:</w:t>
      </w:r>
    </w:p>
    <w:p w14:paraId="2415CDBE"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 изучение общественного мнения по развитию межэтнических и межконфессиональных отношений в городе Радужный- 1,00 тыс. рублей;</w:t>
      </w:r>
    </w:p>
    <w:p w14:paraId="7382A93E"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 xml:space="preserve"> - выявление и своевременное предупреждение конфликтов в сфере межнациональных и межконфессиональных отношений (Информационно-аналитическая система "</w:t>
      </w:r>
      <w:proofErr w:type="spellStart"/>
      <w:r w:rsidRPr="00C31CE8">
        <w:rPr>
          <w:rFonts w:ascii="Times New Roman" w:hAnsi="Times New Roman"/>
          <w:sz w:val="24"/>
          <w:szCs w:val="24"/>
        </w:rPr>
        <w:t>Медиалогия</w:t>
      </w:r>
      <w:proofErr w:type="spellEnd"/>
      <w:r w:rsidRPr="00C31CE8">
        <w:rPr>
          <w:rFonts w:ascii="Times New Roman" w:hAnsi="Times New Roman"/>
          <w:sz w:val="24"/>
          <w:szCs w:val="24"/>
        </w:rPr>
        <w:t>-БАЗЗ") – 50,00 тыс. рублей;</w:t>
      </w:r>
    </w:p>
    <w:p w14:paraId="76A3AAB4"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встреч для молодежи, в том числе для лиц, состоящих на профилактическом учете и (или)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 – 15,60 тыс. рублей;</w:t>
      </w:r>
    </w:p>
    <w:p w14:paraId="7FD8ACE7"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мероприятий в рамках Дня солидарности в борьбе с терроризмом (Вахта памяти) – 9,00 тыс. рублей;</w:t>
      </w:r>
    </w:p>
    <w:p w14:paraId="366E2150" w14:textId="77777777"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lastRenderedPageBreak/>
        <w:t xml:space="preserve">- конкурс проектов (программ) на лучшую постановку работы по воспитанию толерантности, развитию и укреплению межнациональных и межконфессиональных отношений, профилактике экстремизма среди образовательных организаций города </w:t>
      </w:r>
      <w:proofErr w:type="spellStart"/>
      <w:proofErr w:type="gramStart"/>
      <w:r w:rsidRPr="00C31CE8">
        <w:rPr>
          <w:rFonts w:ascii="Times New Roman" w:hAnsi="Times New Roman"/>
          <w:sz w:val="24"/>
          <w:szCs w:val="24"/>
        </w:rPr>
        <w:t>Радужный;онкурс</w:t>
      </w:r>
      <w:proofErr w:type="spellEnd"/>
      <w:proofErr w:type="gramEnd"/>
      <w:r w:rsidRPr="00C31CE8">
        <w:rPr>
          <w:rFonts w:ascii="Times New Roman" w:hAnsi="Times New Roman"/>
          <w:sz w:val="24"/>
          <w:szCs w:val="24"/>
        </w:rPr>
        <w:t xml:space="preserve">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профилактике экстремизма – 20,00 тыс. рублей;</w:t>
      </w:r>
    </w:p>
    <w:p w14:paraId="3A00DC98" w14:textId="343029A6" w:rsidR="007C0364" w:rsidRPr="00C31CE8"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 организация и проведение мероприятий, направленных на профилактику экстремизма среди подростков и молодежи, занимающихся спортом</w:t>
      </w:r>
      <w:r w:rsidR="00C31CE8">
        <w:rPr>
          <w:rFonts w:ascii="Times New Roman" w:hAnsi="Times New Roman"/>
          <w:sz w:val="24"/>
          <w:szCs w:val="24"/>
        </w:rPr>
        <w:t xml:space="preserve"> </w:t>
      </w:r>
      <w:r w:rsidRPr="00C31CE8">
        <w:rPr>
          <w:rFonts w:ascii="Times New Roman" w:hAnsi="Times New Roman"/>
          <w:sz w:val="24"/>
          <w:szCs w:val="24"/>
        </w:rPr>
        <w:t>– 7,00 тыс. рублей;</w:t>
      </w:r>
    </w:p>
    <w:p w14:paraId="4E1B8796" w14:textId="77777777" w:rsidR="007C0364" w:rsidRPr="00A7711D" w:rsidRDefault="007C0364" w:rsidP="007C0364">
      <w:pPr>
        <w:pStyle w:val="11"/>
        <w:shd w:val="clear" w:color="auto" w:fill="auto"/>
        <w:spacing w:line="276" w:lineRule="auto"/>
        <w:ind w:right="140" w:firstLine="708"/>
        <w:contextualSpacing/>
        <w:jc w:val="both"/>
        <w:rPr>
          <w:rFonts w:ascii="Times New Roman" w:hAnsi="Times New Roman"/>
          <w:sz w:val="24"/>
          <w:szCs w:val="24"/>
        </w:rPr>
      </w:pPr>
      <w:r w:rsidRPr="00C31CE8">
        <w:rPr>
          <w:rFonts w:ascii="Times New Roman" w:hAnsi="Times New Roman"/>
          <w:sz w:val="24"/>
          <w:szCs w:val="24"/>
        </w:rPr>
        <w:t>- тематические встречи, направленные на профилактику экстремистской идеологии, формирование конструктивного межэтнического взаимодействия   с подростками и молодежью, занимающимися различными видами единоборств, с приглашением сотрудников правоохранительных органов, лидеров этнических общностей и традиционных религиозных конфессий – 16,60 тыс. рублей.</w:t>
      </w:r>
    </w:p>
    <w:p w14:paraId="04D1EF16" w14:textId="418294EA" w:rsidR="001B1BFB" w:rsidRDefault="001B1BFB" w:rsidP="00196FF1">
      <w:pPr>
        <w:pStyle w:val="11"/>
        <w:shd w:val="clear" w:color="auto" w:fill="auto"/>
        <w:spacing w:line="276" w:lineRule="auto"/>
        <w:ind w:right="140" w:firstLine="708"/>
        <w:contextualSpacing/>
        <w:jc w:val="both"/>
        <w:rPr>
          <w:rFonts w:ascii="Times New Roman" w:hAnsi="Times New Roman"/>
          <w:color w:val="92D050"/>
          <w:sz w:val="24"/>
          <w:szCs w:val="24"/>
        </w:rPr>
      </w:pPr>
    </w:p>
    <w:p w14:paraId="04CDD76B" w14:textId="11730B5F" w:rsidR="000B5FC3" w:rsidRPr="00C37CEF" w:rsidRDefault="000B5FC3" w:rsidP="00CB09EE">
      <w:pPr>
        <w:pStyle w:val="a3"/>
        <w:numPr>
          <w:ilvl w:val="0"/>
          <w:numId w:val="5"/>
        </w:numPr>
        <w:spacing w:after="0"/>
        <w:jc w:val="center"/>
        <w:rPr>
          <w:rFonts w:ascii="Times New Roman" w:hAnsi="Times New Roman" w:cs="Times New Roman"/>
          <w:b/>
          <w:sz w:val="25"/>
          <w:szCs w:val="25"/>
        </w:rPr>
      </w:pPr>
      <w:r w:rsidRPr="00C37CEF">
        <w:rPr>
          <w:rFonts w:ascii="Times New Roman" w:hAnsi="Times New Roman" w:cs="Times New Roman"/>
          <w:b/>
          <w:sz w:val="25"/>
          <w:szCs w:val="25"/>
        </w:rPr>
        <w:t>Муниципальная программа «Развитие муниципальной службы в админ</w:t>
      </w:r>
      <w:r w:rsidR="00E02CA7" w:rsidRPr="00C37CEF">
        <w:rPr>
          <w:rFonts w:ascii="Times New Roman" w:hAnsi="Times New Roman" w:cs="Times New Roman"/>
          <w:b/>
          <w:sz w:val="25"/>
          <w:szCs w:val="25"/>
        </w:rPr>
        <w:t>истрации города Радужный на 2019-2025</w:t>
      </w:r>
      <w:r w:rsidRPr="00C37CEF">
        <w:rPr>
          <w:rFonts w:ascii="Times New Roman" w:hAnsi="Times New Roman" w:cs="Times New Roman"/>
          <w:b/>
          <w:sz w:val="25"/>
          <w:szCs w:val="25"/>
        </w:rPr>
        <w:t xml:space="preserve"> годы</w:t>
      </w:r>
      <w:r w:rsidR="00E02CA7" w:rsidRPr="00C37CEF">
        <w:rPr>
          <w:rFonts w:ascii="Times New Roman" w:hAnsi="Times New Roman" w:cs="Times New Roman"/>
          <w:b/>
          <w:sz w:val="25"/>
          <w:szCs w:val="25"/>
        </w:rPr>
        <w:t xml:space="preserve"> и на период до 2030 года</w:t>
      </w:r>
      <w:r w:rsidRPr="00C37CEF">
        <w:rPr>
          <w:rFonts w:ascii="Times New Roman" w:hAnsi="Times New Roman" w:cs="Times New Roman"/>
          <w:b/>
          <w:sz w:val="25"/>
          <w:szCs w:val="25"/>
        </w:rPr>
        <w:t>»</w:t>
      </w:r>
    </w:p>
    <w:p w14:paraId="67CDCEBA" w14:textId="5BFF2841" w:rsidR="00E02CA7" w:rsidRPr="00C37CEF" w:rsidRDefault="00E02CA7" w:rsidP="00E02CA7">
      <w:pPr>
        <w:tabs>
          <w:tab w:val="left" w:pos="0"/>
        </w:tabs>
        <w:spacing w:after="0"/>
        <w:ind w:firstLine="709"/>
        <w:jc w:val="both"/>
        <w:rPr>
          <w:rFonts w:ascii="Times New Roman" w:eastAsia="Calibri" w:hAnsi="Times New Roman" w:cs="Times New Roman"/>
          <w:sz w:val="24"/>
          <w:szCs w:val="24"/>
        </w:rPr>
      </w:pPr>
      <w:r w:rsidRPr="00C37CEF">
        <w:rPr>
          <w:rFonts w:ascii="Times New Roman" w:eastAsia="Calibri" w:hAnsi="Times New Roman" w:cs="Times New Roman"/>
          <w:sz w:val="24"/>
          <w:szCs w:val="24"/>
        </w:rPr>
        <w:t>Муниципальная программа «Развитие муниципальной службы в администрации города Радужный на 2019-2025 годы и на период до 2030 года» утверждена постановлением администрации города Радужный от 29 октября 2018 года № 17</w:t>
      </w:r>
      <w:r w:rsidR="00CB54CD" w:rsidRPr="00C37CEF">
        <w:rPr>
          <w:rFonts w:ascii="Times New Roman" w:eastAsia="Calibri" w:hAnsi="Times New Roman" w:cs="Times New Roman"/>
          <w:sz w:val="24"/>
          <w:szCs w:val="24"/>
        </w:rPr>
        <w:t>6</w:t>
      </w:r>
      <w:r w:rsidRPr="00C37CEF">
        <w:rPr>
          <w:rFonts w:ascii="Times New Roman" w:eastAsia="Calibri" w:hAnsi="Times New Roman" w:cs="Times New Roman"/>
          <w:sz w:val="24"/>
          <w:szCs w:val="24"/>
        </w:rPr>
        <w:t>1 (далее – муниципальная программа).</w:t>
      </w:r>
    </w:p>
    <w:p w14:paraId="5D80B1E0" w14:textId="25A1C0C0" w:rsidR="00E02CA7" w:rsidRPr="002B7A44" w:rsidRDefault="00E02CA7" w:rsidP="00E02CA7">
      <w:pPr>
        <w:tabs>
          <w:tab w:val="left" w:pos="0"/>
        </w:tabs>
        <w:spacing w:after="0"/>
        <w:ind w:firstLine="709"/>
        <w:jc w:val="both"/>
        <w:rPr>
          <w:rFonts w:ascii="Times New Roman" w:eastAsia="Calibri" w:hAnsi="Times New Roman" w:cs="Times New Roman"/>
          <w:sz w:val="24"/>
          <w:szCs w:val="24"/>
        </w:rPr>
      </w:pPr>
      <w:r w:rsidRPr="00C37CEF">
        <w:rPr>
          <w:rFonts w:ascii="Times New Roman" w:eastAsia="Calibri" w:hAnsi="Times New Roman" w:cs="Times New Roman"/>
          <w:sz w:val="24"/>
          <w:szCs w:val="24"/>
        </w:rPr>
        <w:t>Ответственный исполнитель программы – отдел муниципальной службы и кадровой политики администрации города Радужный, соисполнитель – управление образования администрации города Радужный.</w:t>
      </w:r>
      <w:r w:rsidRPr="002B7A44">
        <w:rPr>
          <w:rFonts w:ascii="Times New Roman" w:eastAsia="Calibri" w:hAnsi="Times New Roman" w:cs="Times New Roman"/>
          <w:sz w:val="24"/>
          <w:szCs w:val="24"/>
        </w:rPr>
        <w:t xml:space="preserve"> </w:t>
      </w:r>
    </w:p>
    <w:p w14:paraId="2D34C554" w14:textId="66B83C13" w:rsidR="00E02CA7" w:rsidRPr="00C37CEF" w:rsidRDefault="00E02CA7" w:rsidP="00E02CA7">
      <w:pPr>
        <w:tabs>
          <w:tab w:val="left" w:pos="0"/>
        </w:tabs>
        <w:spacing w:after="0"/>
        <w:ind w:firstLine="709"/>
        <w:jc w:val="both"/>
        <w:rPr>
          <w:rFonts w:ascii="Times New Roman" w:eastAsia="Calibri" w:hAnsi="Times New Roman" w:cs="Times New Roman"/>
          <w:sz w:val="24"/>
          <w:szCs w:val="24"/>
        </w:rPr>
      </w:pPr>
      <w:r w:rsidRPr="00C37CEF">
        <w:rPr>
          <w:rFonts w:ascii="Times New Roman" w:eastAsia="Calibri" w:hAnsi="Times New Roman" w:cs="Times New Roman"/>
          <w:sz w:val="24"/>
          <w:szCs w:val="24"/>
        </w:rPr>
        <w:t xml:space="preserve">Целью муниципальной программы является 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 направленной на результативную и эффективную деятельность муниципальных служащих, повышение качества оказываемых услуг муниципальными служащими администрации города Радужный. </w:t>
      </w:r>
    </w:p>
    <w:p w14:paraId="5C82F105" w14:textId="76492A43" w:rsidR="00E02CA7" w:rsidRPr="00C37CEF" w:rsidRDefault="00E02CA7" w:rsidP="00E02CA7">
      <w:pPr>
        <w:pStyle w:val="11"/>
        <w:shd w:val="clear" w:color="auto" w:fill="auto"/>
        <w:spacing w:line="276" w:lineRule="auto"/>
        <w:ind w:right="140" w:firstLine="708"/>
        <w:contextualSpacing/>
        <w:jc w:val="both"/>
        <w:rPr>
          <w:rFonts w:ascii="Times New Roman" w:hAnsi="Times New Roman"/>
          <w:sz w:val="24"/>
          <w:szCs w:val="24"/>
        </w:rPr>
      </w:pPr>
      <w:r w:rsidRPr="00C37CEF">
        <w:rPr>
          <w:rFonts w:ascii="Times New Roman" w:eastAsia="Calibri" w:hAnsi="Times New Roman"/>
          <w:sz w:val="24"/>
          <w:szCs w:val="24"/>
        </w:rPr>
        <w:t>На реализацию муниципальной программы за счет средств бюджета города запланировано бюджетных ассигнований на 20</w:t>
      </w:r>
      <w:r w:rsidR="005254C1" w:rsidRPr="00C37CEF">
        <w:rPr>
          <w:rFonts w:ascii="Times New Roman" w:eastAsia="Calibri" w:hAnsi="Times New Roman"/>
          <w:sz w:val="24"/>
          <w:szCs w:val="24"/>
        </w:rPr>
        <w:t>2</w:t>
      </w:r>
      <w:r w:rsidR="00E620E1" w:rsidRPr="00C37CEF">
        <w:rPr>
          <w:rFonts w:ascii="Times New Roman" w:eastAsia="Calibri" w:hAnsi="Times New Roman"/>
          <w:sz w:val="24"/>
          <w:szCs w:val="24"/>
        </w:rPr>
        <w:t>1</w:t>
      </w:r>
      <w:r w:rsidRPr="00C37CEF">
        <w:rPr>
          <w:rFonts w:ascii="Times New Roman" w:eastAsia="Calibri" w:hAnsi="Times New Roman"/>
          <w:sz w:val="24"/>
          <w:szCs w:val="24"/>
        </w:rPr>
        <w:t xml:space="preserve"> год </w:t>
      </w:r>
      <w:r w:rsidR="00A03E1E" w:rsidRPr="00C37CEF">
        <w:rPr>
          <w:rFonts w:ascii="Times New Roman" w:hAnsi="Times New Roman"/>
          <w:sz w:val="24"/>
          <w:szCs w:val="24"/>
        </w:rPr>
        <w:t xml:space="preserve">– </w:t>
      </w:r>
      <w:r w:rsidR="00E620E1" w:rsidRPr="00C37CEF">
        <w:rPr>
          <w:rFonts w:ascii="Times New Roman" w:hAnsi="Times New Roman"/>
          <w:sz w:val="24"/>
          <w:szCs w:val="24"/>
        </w:rPr>
        <w:t>412,34</w:t>
      </w:r>
      <w:r w:rsidRPr="00C37CEF">
        <w:rPr>
          <w:rFonts w:ascii="Times New Roman" w:hAnsi="Times New Roman"/>
          <w:sz w:val="24"/>
          <w:szCs w:val="24"/>
        </w:rPr>
        <w:t xml:space="preserve"> тыс. рублей, </w:t>
      </w:r>
      <w:r w:rsidR="00CB54CD" w:rsidRPr="00C37CEF">
        <w:rPr>
          <w:rFonts w:ascii="Times New Roman" w:hAnsi="Times New Roman"/>
          <w:sz w:val="24"/>
          <w:szCs w:val="24"/>
        </w:rPr>
        <w:t xml:space="preserve">кассовое исполнение за отчетный период составило </w:t>
      </w:r>
      <w:r w:rsidR="00E620E1" w:rsidRPr="00C37CEF">
        <w:rPr>
          <w:rFonts w:ascii="Times New Roman" w:hAnsi="Times New Roman"/>
          <w:sz w:val="24"/>
          <w:szCs w:val="24"/>
        </w:rPr>
        <w:t>403,21</w:t>
      </w:r>
      <w:r w:rsidR="00CB54CD" w:rsidRPr="00C37CEF">
        <w:rPr>
          <w:rFonts w:ascii="Times New Roman" w:hAnsi="Times New Roman"/>
          <w:sz w:val="24"/>
          <w:szCs w:val="24"/>
        </w:rPr>
        <w:t xml:space="preserve"> тыс. рублей, или </w:t>
      </w:r>
      <w:r w:rsidR="00E620E1" w:rsidRPr="00C37CEF">
        <w:rPr>
          <w:rFonts w:ascii="Times New Roman" w:hAnsi="Times New Roman"/>
          <w:sz w:val="24"/>
          <w:szCs w:val="24"/>
        </w:rPr>
        <w:t>97,7</w:t>
      </w:r>
      <w:r w:rsidR="00357768" w:rsidRPr="00C37CEF">
        <w:rPr>
          <w:rFonts w:ascii="Times New Roman" w:hAnsi="Times New Roman"/>
          <w:sz w:val="24"/>
          <w:szCs w:val="24"/>
        </w:rPr>
        <w:t>9</w:t>
      </w:r>
      <w:r w:rsidR="00CB54CD" w:rsidRPr="00C37CEF">
        <w:rPr>
          <w:rFonts w:ascii="Times New Roman" w:hAnsi="Times New Roman"/>
          <w:sz w:val="24"/>
          <w:szCs w:val="24"/>
        </w:rPr>
        <w:t>%</w:t>
      </w:r>
      <w:r w:rsidR="00A6776C" w:rsidRPr="00C37CEF">
        <w:rPr>
          <w:rFonts w:ascii="Times New Roman" w:hAnsi="Times New Roman"/>
          <w:sz w:val="24"/>
          <w:szCs w:val="24"/>
        </w:rPr>
        <w:t xml:space="preserve"> к уточненным плановым назначениям</w:t>
      </w:r>
      <w:r w:rsidR="005254C1" w:rsidRPr="00C37CEF">
        <w:rPr>
          <w:rFonts w:ascii="Times New Roman" w:hAnsi="Times New Roman"/>
          <w:sz w:val="24"/>
          <w:szCs w:val="24"/>
        </w:rPr>
        <w:t>.</w:t>
      </w:r>
      <w:r w:rsidR="00AC5C64" w:rsidRPr="00C37CEF">
        <w:rPr>
          <w:rFonts w:ascii="Times New Roman" w:hAnsi="Times New Roman"/>
          <w:sz w:val="24"/>
          <w:szCs w:val="24"/>
        </w:rPr>
        <w:t xml:space="preserve"> </w:t>
      </w:r>
    </w:p>
    <w:p w14:paraId="129FA029" w14:textId="44E58569" w:rsidR="004B179D" w:rsidRPr="00C37CEF" w:rsidRDefault="00E02CA7" w:rsidP="0099239D">
      <w:pPr>
        <w:tabs>
          <w:tab w:val="left" w:pos="0"/>
        </w:tabs>
        <w:spacing w:after="0"/>
        <w:ind w:firstLine="709"/>
        <w:jc w:val="both"/>
        <w:rPr>
          <w:rFonts w:ascii="Times New Roman" w:hAnsi="Times New Roman" w:cs="Times New Roman"/>
          <w:sz w:val="24"/>
          <w:szCs w:val="24"/>
        </w:rPr>
      </w:pPr>
      <w:r w:rsidRPr="00C37CEF">
        <w:rPr>
          <w:rFonts w:ascii="Times New Roman" w:hAnsi="Times New Roman" w:cs="Times New Roman"/>
          <w:sz w:val="24"/>
          <w:szCs w:val="24"/>
        </w:rPr>
        <w:t>Объемы бюджетных ассигнований распределены следующим образом:</w:t>
      </w:r>
    </w:p>
    <w:p w14:paraId="10D00E2D" w14:textId="47CD1836" w:rsidR="00E02CA7" w:rsidRPr="00C37CEF" w:rsidRDefault="00E02CA7" w:rsidP="007C28F7">
      <w:pPr>
        <w:spacing w:after="0" w:line="240" w:lineRule="auto"/>
        <w:jc w:val="center"/>
        <w:rPr>
          <w:rFonts w:ascii="Times New Roman" w:hAnsi="Times New Roman" w:cs="Times New Roman"/>
          <w:b/>
          <w:sz w:val="24"/>
          <w:szCs w:val="24"/>
        </w:rPr>
      </w:pPr>
      <w:r w:rsidRPr="00C37CEF">
        <w:rPr>
          <w:rFonts w:ascii="Times New Roman" w:hAnsi="Times New Roman" w:cs="Times New Roman"/>
          <w:b/>
          <w:sz w:val="24"/>
          <w:szCs w:val="24"/>
        </w:rPr>
        <w:t>Объем бюджетных ассигнований и исполнение бюджета за 20</w:t>
      </w:r>
      <w:r w:rsidR="005254C1" w:rsidRPr="00C37CEF">
        <w:rPr>
          <w:rFonts w:ascii="Times New Roman" w:hAnsi="Times New Roman" w:cs="Times New Roman"/>
          <w:b/>
          <w:sz w:val="24"/>
          <w:szCs w:val="24"/>
        </w:rPr>
        <w:t>2</w:t>
      </w:r>
      <w:r w:rsidR="0021429A" w:rsidRPr="00C37CEF">
        <w:rPr>
          <w:rFonts w:ascii="Times New Roman" w:hAnsi="Times New Roman" w:cs="Times New Roman"/>
          <w:b/>
          <w:sz w:val="24"/>
          <w:szCs w:val="24"/>
        </w:rPr>
        <w:t>1</w:t>
      </w:r>
      <w:r w:rsidR="00AC5C64" w:rsidRPr="00C37CEF">
        <w:rPr>
          <w:rFonts w:ascii="Times New Roman" w:hAnsi="Times New Roman" w:cs="Times New Roman"/>
          <w:b/>
          <w:sz w:val="24"/>
          <w:szCs w:val="24"/>
        </w:rPr>
        <w:t xml:space="preserve"> год</w:t>
      </w:r>
      <w:r w:rsidRPr="00C37CEF">
        <w:rPr>
          <w:rFonts w:ascii="Times New Roman" w:hAnsi="Times New Roman" w:cs="Times New Roman"/>
          <w:b/>
          <w:sz w:val="24"/>
          <w:szCs w:val="24"/>
        </w:rPr>
        <w:t xml:space="preserve"> по основному исполнителю и соисполнителям муниципальной программы «</w:t>
      </w:r>
      <w:r w:rsidRPr="00C37CEF">
        <w:rPr>
          <w:rFonts w:ascii="Times New Roman" w:eastAsia="Calibri" w:hAnsi="Times New Roman" w:cs="Times New Roman"/>
          <w:b/>
          <w:sz w:val="24"/>
          <w:szCs w:val="24"/>
        </w:rPr>
        <w:t>Развитие муниципальной службы в администрации города Радужный на 2019-2025 годы и на период до 2030 года</w:t>
      </w:r>
      <w:r w:rsidRPr="00C37CEF">
        <w:rPr>
          <w:rFonts w:ascii="Times New Roman" w:hAnsi="Times New Roman" w:cs="Times New Roman"/>
          <w:b/>
          <w:sz w:val="24"/>
          <w:szCs w:val="24"/>
        </w:rPr>
        <w:t>»</w:t>
      </w:r>
    </w:p>
    <w:p w14:paraId="18BCA08D" w14:textId="77777777" w:rsidR="00E02CA7" w:rsidRPr="00C37CEF" w:rsidRDefault="00E02CA7" w:rsidP="007C28F7">
      <w:pPr>
        <w:spacing w:after="0" w:line="240" w:lineRule="auto"/>
        <w:ind w:left="8495" w:firstLine="1"/>
        <w:rPr>
          <w:rFonts w:ascii="Times New Roman" w:hAnsi="Times New Roman" w:cs="Times New Roman"/>
          <w:sz w:val="20"/>
          <w:szCs w:val="20"/>
        </w:rPr>
      </w:pPr>
      <w:r w:rsidRPr="00C37CEF">
        <w:rPr>
          <w:rFonts w:ascii="Times New Roman" w:hAnsi="Times New Roman" w:cs="Times New Roman"/>
          <w:sz w:val="20"/>
          <w:szCs w:val="20"/>
        </w:rPr>
        <w:t xml:space="preserve">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417"/>
        <w:gridCol w:w="1701"/>
        <w:gridCol w:w="1418"/>
      </w:tblGrid>
      <w:tr w:rsidR="00125C60" w:rsidRPr="0021429A" w14:paraId="21F66ED3" w14:textId="77777777" w:rsidTr="005F33AE">
        <w:trPr>
          <w:trHeight w:val="468"/>
        </w:trPr>
        <w:tc>
          <w:tcPr>
            <w:tcW w:w="567" w:type="dxa"/>
            <w:vAlign w:val="center"/>
          </w:tcPr>
          <w:p w14:paraId="176810A6"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 п/п</w:t>
            </w:r>
          </w:p>
        </w:tc>
        <w:tc>
          <w:tcPr>
            <w:tcW w:w="4820" w:type="dxa"/>
            <w:vAlign w:val="center"/>
          </w:tcPr>
          <w:p w14:paraId="0E537877"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Наименование основного исполнителя, соисполнителя муниципальной программы</w:t>
            </w:r>
          </w:p>
        </w:tc>
        <w:tc>
          <w:tcPr>
            <w:tcW w:w="1417" w:type="dxa"/>
            <w:vAlign w:val="center"/>
          </w:tcPr>
          <w:p w14:paraId="33411DA3" w14:textId="3E5CD4E7" w:rsidR="00E02CA7" w:rsidRPr="00C37CEF" w:rsidRDefault="00E02CA7" w:rsidP="0022385A">
            <w:pPr>
              <w:pStyle w:val="22"/>
              <w:shd w:val="clear" w:color="auto" w:fill="auto"/>
              <w:spacing w:line="240" w:lineRule="auto"/>
              <w:ind w:right="180"/>
              <w:jc w:val="center"/>
              <w:rPr>
                <w:sz w:val="20"/>
                <w:szCs w:val="20"/>
              </w:rPr>
            </w:pPr>
            <w:r w:rsidRPr="00C37CEF">
              <w:rPr>
                <w:sz w:val="20"/>
                <w:szCs w:val="20"/>
              </w:rPr>
              <w:t>Назначено на 20</w:t>
            </w:r>
            <w:r w:rsidR="0022385A" w:rsidRPr="00C37CEF">
              <w:rPr>
                <w:sz w:val="20"/>
                <w:szCs w:val="20"/>
              </w:rPr>
              <w:t>2</w:t>
            </w:r>
            <w:r w:rsidR="0021429A" w:rsidRPr="00C37CEF">
              <w:rPr>
                <w:sz w:val="20"/>
                <w:szCs w:val="20"/>
              </w:rPr>
              <w:t>1</w:t>
            </w:r>
            <w:r w:rsidRPr="00C37CEF">
              <w:rPr>
                <w:sz w:val="20"/>
                <w:szCs w:val="20"/>
              </w:rPr>
              <w:t xml:space="preserve"> год</w:t>
            </w:r>
          </w:p>
        </w:tc>
        <w:tc>
          <w:tcPr>
            <w:tcW w:w="1701" w:type="dxa"/>
            <w:vAlign w:val="center"/>
          </w:tcPr>
          <w:p w14:paraId="641AB6BA" w14:textId="32AC50D2" w:rsidR="00E02CA7" w:rsidRPr="00C37CEF" w:rsidRDefault="00E02CA7" w:rsidP="00A17543">
            <w:pPr>
              <w:pStyle w:val="22"/>
              <w:shd w:val="clear" w:color="auto" w:fill="auto"/>
              <w:spacing w:line="240" w:lineRule="auto"/>
              <w:ind w:right="34"/>
              <w:jc w:val="center"/>
              <w:rPr>
                <w:sz w:val="20"/>
                <w:szCs w:val="20"/>
              </w:rPr>
            </w:pPr>
            <w:r w:rsidRPr="00C37CEF">
              <w:rPr>
                <w:sz w:val="20"/>
                <w:szCs w:val="20"/>
              </w:rPr>
              <w:t>Исполнено за</w:t>
            </w:r>
            <w:r w:rsidR="00012FDA" w:rsidRPr="00C37CEF">
              <w:rPr>
                <w:sz w:val="20"/>
                <w:szCs w:val="20"/>
              </w:rPr>
              <w:t xml:space="preserve"> </w:t>
            </w:r>
            <w:r w:rsidRPr="00C37CEF">
              <w:rPr>
                <w:sz w:val="20"/>
                <w:szCs w:val="20"/>
              </w:rPr>
              <w:t>20</w:t>
            </w:r>
            <w:r w:rsidR="0022385A" w:rsidRPr="00C37CEF">
              <w:rPr>
                <w:sz w:val="20"/>
                <w:szCs w:val="20"/>
              </w:rPr>
              <w:t>2</w:t>
            </w:r>
            <w:r w:rsidR="0021429A" w:rsidRPr="00C37CEF">
              <w:rPr>
                <w:sz w:val="20"/>
                <w:szCs w:val="20"/>
              </w:rPr>
              <w:t>1</w:t>
            </w:r>
            <w:r w:rsidRPr="00C37CEF">
              <w:rPr>
                <w:sz w:val="20"/>
                <w:szCs w:val="20"/>
              </w:rPr>
              <w:t xml:space="preserve"> года</w:t>
            </w:r>
          </w:p>
        </w:tc>
        <w:tc>
          <w:tcPr>
            <w:tcW w:w="1418" w:type="dxa"/>
            <w:vAlign w:val="center"/>
          </w:tcPr>
          <w:p w14:paraId="6FE0E678" w14:textId="77777777" w:rsidR="00E02CA7" w:rsidRPr="00C37CEF" w:rsidRDefault="00E02CA7" w:rsidP="005F33AE">
            <w:pPr>
              <w:pStyle w:val="22"/>
              <w:shd w:val="clear" w:color="auto" w:fill="auto"/>
              <w:spacing w:line="240" w:lineRule="auto"/>
              <w:ind w:right="-108"/>
              <w:jc w:val="center"/>
              <w:rPr>
                <w:sz w:val="20"/>
                <w:szCs w:val="20"/>
              </w:rPr>
            </w:pPr>
            <w:r w:rsidRPr="00C37CEF">
              <w:rPr>
                <w:sz w:val="20"/>
                <w:szCs w:val="20"/>
              </w:rPr>
              <w:t>% исполнения</w:t>
            </w:r>
          </w:p>
        </w:tc>
      </w:tr>
      <w:tr w:rsidR="00125C60" w:rsidRPr="002B7A44" w14:paraId="2710488C" w14:textId="77777777" w:rsidTr="005F33AE">
        <w:tc>
          <w:tcPr>
            <w:tcW w:w="567" w:type="dxa"/>
          </w:tcPr>
          <w:p w14:paraId="0606576B"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1</w:t>
            </w:r>
          </w:p>
        </w:tc>
        <w:tc>
          <w:tcPr>
            <w:tcW w:w="4820" w:type="dxa"/>
          </w:tcPr>
          <w:p w14:paraId="3C545147"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2</w:t>
            </w:r>
          </w:p>
        </w:tc>
        <w:tc>
          <w:tcPr>
            <w:tcW w:w="1417" w:type="dxa"/>
          </w:tcPr>
          <w:p w14:paraId="09BEED7C"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3</w:t>
            </w:r>
          </w:p>
        </w:tc>
        <w:tc>
          <w:tcPr>
            <w:tcW w:w="1701" w:type="dxa"/>
          </w:tcPr>
          <w:p w14:paraId="7CA9559B"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4</w:t>
            </w:r>
          </w:p>
        </w:tc>
        <w:tc>
          <w:tcPr>
            <w:tcW w:w="1418" w:type="dxa"/>
          </w:tcPr>
          <w:p w14:paraId="074617EB"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5</w:t>
            </w:r>
          </w:p>
        </w:tc>
      </w:tr>
      <w:tr w:rsidR="00125C60" w:rsidRPr="002B7A44" w14:paraId="39D23026" w14:textId="77777777" w:rsidTr="005F33AE">
        <w:trPr>
          <w:trHeight w:val="492"/>
        </w:trPr>
        <w:tc>
          <w:tcPr>
            <w:tcW w:w="567" w:type="dxa"/>
            <w:vAlign w:val="center"/>
          </w:tcPr>
          <w:p w14:paraId="36BBE2D9"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p>
        </w:tc>
        <w:tc>
          <w:tcPr>
            <w:tcW w:w="4820" w:type="dxa"/>
            <w:vAlign w:val="center"/>
          </w:tcPr>
          <w:p w14:paraId="60FA7D51" w14:textId="77777777" w:rsidR="00E02CA7" w:rsidRPr="00C37CEF" w:rsidRDefault="00E02CA7" w:rsidP="005F33AE">
            <w:pPr>
              <w:pStyle w:val="a7"/>
              <w:tabs>
                <w:tab w:val="left" w:pos="459"/>
              </w:tabs>
              <w:suppressAutoHyphens/>
              <w:spacing w:before="0" w:beforeAutospacing="0" w:after="0" w:afterAutospacing="0"/>
              <w:rPr>
                <w:sz w:val="20"/>
                <w:szCs w:val="20"/>
              </w:rPr>
            </w:pPr>
            <w:r w:rsidRPr="00C37CEF">
              <w:rPr>
                <w:sz w:val="20"/>
                <w:szCs w:val="20"/>
              </w:rPr>
              <w:t>Всего по муниципальной программе (средства бюджета города)</w:t>
            </w:r>
          </w:p>
        </w:tc>
        <w:tc>
          <w:tcPr>
            <w:tcW w:w="1417" w:type="dxa"/>
            <w:vAlign w:val="center"/>
          </w:tcPr>
          <w:p w14:paraId="04A66824" w14:textId="79FB8C7A" w:rsidR="00E02CA7" w:rsidRPr="00C37CEF" w:rsidRDefault="000C3424" w:rsidP="00630130">
            <w:pPr>
              <w:pStyle w:val="a7"/>
              <w:tabs>
                <w:tab w:val="left" w:pos="459"/>
              </w:tabs>
              <w:suppressAutoHyphens/>
              <w:spacing w:before="0" w:beforeAutospacing="0" w:after="0" w:afterAutospacing="0"/>
              <w:jc w:val="center"/>
              <w:rPr>
                <w:sz w:val="20"/>
                <w:szCs w:val="20"/>
              </w:rPr>
            </w:pPr>
            <w:r w:rsidRPr="00C37CEF">
              <w:rPr>
                <w:sz w:val="20"/>
                <w:szCs w:val="20"/>
              </w:rPr>
              <w:t>412,34</w:t>
            </w:r>
          </w:p>
        </w:tc>
        <w:tc>
          <w:tcPr>
            <w:tcW w:w="1701" w:type="dxa"/>
            <w:vAlign w:val="center"/>
          </w:tcPr>
          <w:p w14:paraId="7EF5ED23" w14:textId="6A2E0D97" w:rsidR="00E02CA7" w:rsidRPr="00C37CEF" w:rsidRDefault="000C3424" w:rsidP="005F33AE">
            <w:pPr>
              <w:pStyle w:val="a7"/>
              <w:tabs>
                <w:tab w:val="left" w:pos="459"/>
              </w:tabs>
              <w:suppressAutoHyphens/>
              <w:spacing w:before="0" w:beforeAutospacing="0" w:after="0" w:afterAutospacing="0"/>
              <w:jc w:val="center"/>
              <w:rPr>
                <w:sz w:val="20"/>
                <w:szCs w:val="20"/>
              </w:rPr>
            </w:pPr>
            <w:r w:rsidRPr="00C37CEF">
              <w:rPr>
                <w:sz w:val="20"/>
                <w:szCs w:val="20"/>
              </w:rPr>
              <w:t>403,21</w:t>
            </w:r>
          </w:p>
        </w:tc>
        <w:tc>
          <w:tcPr>
            <w:tcW w:w="1418" w:type="dxa"/>
            <w:vAlign w:val="center"/>
          </w:tcPr>
          <w:p w14:paraId="3B976388" w14:textId="373310E5" w:rsidR="00E02CA7" w:rsidRPr="00C37CEF" w:rsidRDefault="000C3424" w:rsidP="005F33AE">
            <w:pPr>
              <w:pStyle w:val="a7"/>
              <w:tabs>
                <w:tab w:val="left" w:pos="459"/>
              </w:tabs>
              <w:suppressAutoHyphens/>
              <w:spacing w:before="0" w:beforeAutospacing="0" w:after="0" w:afterAutospacing="0"/>
              <w:jc w:val="center"/>
              <w:rPr>
                <w:sz w:val="20"/>
                <w:szCs w:val="20"/>
              </w:rPr>
            </w:pPr>
            <w:r w:rsidRPr="00C37CEF">
              <w:rPr>
                <w:sz w:val="20"/>
                <w:szCs w:val="20"/>
              </w:rPr>
              <w:t>97,7</w:t>
            </w:r>
            <w:r w:rsidR="00357768" w:rsidRPr="00C37CEF">
              <w:rPr>
                <w:sz w:val="20"/>
                <w:szCs w:val="20"/>
              </w:rPr>
              <w:t>9</w:t>
            </w:r>
          </w:p>
        </w:tc>
      </w:tr>
      <w:tr w:rsidR="00125C60" w:rsidRPr="002B7A44" w14:paraId="72A31C38" w14:textId="77777777" w:rsidTr="005F33AE">
        <w:trPr>
          <w:trHeight w:val="239"/>
        </w:trPr>
        <w:tc>
          <w:tcPr>
            <w:tcW w:w="567" w:type="dxa"/>
            <w:vAlign w:val="center"/>
          </w:tcPr>
          <w:p w14:paraId="4F8DF02E"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p>
        </w:tc>
        <w:tc>
          <w:tcPr>
            <w:tcW w:w="4820" w:type="dxa"/>
            <w:vAlign w:val="center"/>
          </w:tcPr>
          <w:p w14:paraId="1343EE67" w14:textId="77777777" w:rsidR="00E02CA7" w:rsidRPr="000C3424" w:rsidRDefault="00E02CA7" w:rsidP="005F33AE">
            <w:pPr>
              <w:pStyle w:val="a7"/>
              <w:tabs>
                <w:tab w:val="left" w:pos="459"/>
              </w:tabs>
              <w:suppressAutoHyphens/>
              <w:spacing w:before="0" w:beforeAutospacing="0" w:after="0" w:afterAutospacing="0"/>
              <w:rPr>
                <w:sz w:val="20"/>
                <w:szCs w:val="20"/>
                <w:highlight w:val="yellow"/>
              </w:rPr>
            </w:pPr>
            <w:r w:rsidRPr="00C37CEF">
              <w:rPr>
                <w:sz w:val="20"/>
                <w:szCs w:val="20"/>
              </w:rPr>
              <w:t>в том числе:</w:t>
            </w:r>
          </w:p>
        </w:tc>
        <w:tc>
          <w:tcPr>
            <w:tcW w:w="1417" w:type="dxa"/>
            <w:vAlign w:val="center"/>
          </w:tcPr>
          <w:p w14:paraId="301DA928" w14:textId="77777777" w:rsidR="00E02CA7" w:rsidRPr="000C3424" w:rsidRDefault="00E02CA7" w:rsidP="005F33AE">
            <w:pPr>
              <w:pStyle w:val="a7"/>
              <w:tabs>
                <w:tab w:val="left" w:pos="459"/>
              </w:tabs>
              <w:suppressAutoHyphens/>
              <w:spacing w:before="0" w:beforeAutospacing="0" w:after="0" w:afterAutospacing="0"/>
              <w:jc w:val="center"/>
              <w:rPr>
                <w:sz w:val="20"/>
                <w:szCs w:val="20"/>
                <w:highlight w:val="yellow"/>
              </w:rPr>
            </w:pPr>
          </w:p>
        </w:tc>
        <w:tc>
          <w:tcPr>
            <w:tcW w:w="1701" w:type="dxa"/>
            <w:vAlign w:val="center"/>
          </w:tcPr>
          <w:p w14:paraId="7CEF1ECC" w14:textId="77777777" w:rsidR="00E02CA7" w:rsidRPr="000C3424" w:rsidRDefault="00E02CA7" w:rsidP="005F33AE">
            <w:pPr>
              <w:pStyle w:val="a7"/>
              <w:tabs>
                <w:tab w:val="left" w:pos="459"/>
              </w:tabs>
              <w:suppressAutoHyphens/>
              <w:spacing w:before="0" w:beforeAutospacing="0" w:after="0" w:afterAutospacing="0"/>
              <w:jc w:val="center"/>
              <w:rPr>
                <w:sz w:val="20"/>
                <w:szCs w:val="20"/>
                <w:highlight w:val="yellow"/>
              </w:rPr>
            </w:pPr>
          </w:p>
        </w:tc>
        <w:tc>
          <w:tcPr>
            <w:tcW w:w="1418" w:type="dxa"/>
            <w:vAlign w:val="center"/>
          </w:tcPr>
          <w:p w14:paraId="7C7D6BF2" w14:textId="77777777" w:rsidR="00E02CA7" w:rsidRPr="000C3424" w:rsidRDefault="00E02CA7" w:rsidP="005F33AE">
            <w:pPr>
              <w:pStyle w:val="a7"/>
              <w:tabs>
                <w:tab w:val="left" w:pos="459"/>
              </w:tabs>
              <w:suppressAutoHyphens/>
              <w:spacing w:before="0" w:beforeAutospacing="0" w:after="0" w:afterAutospacing="0"/>
              <w:jc w:val="center"/>
              <w:rPr>
                <w:sz w:val="20"/>
                <w:szCs w:val="20"/>
                <w:highlight w:val="yellow"/>
              </w:rPr>
            </w:pPr>
          </w:p>
        </w:tc>
      </w:tr>
      <w:tr w:rsidR="00125C60" w:rsidRPr="002B7A44" w14:paraId="16049C56" w14:textId="77777777" w:rsidTr="005F33AE">
        <w:trPr>
          <w:trHeight w:val="271"/>
        </w:trPr>
        <w:tc>
          <w:tcPr>
            <w:tcW w:w="567" w:type="dxa"/>
            <w:vAlign w:val="center"/>
          </w:tcPr>
          <w:p w14:paraId="767E938A" w14:textId="77777777" w:rsidR="00E02CA7" w:rsidRPr="003B67E2" w:rsidRDefault="00E02CA7" w:rsidP="005F33AE">
            <w:pPr>
              <w:pStyle w:val="a7"/>
              <w:tabs>
                <w:tab w:val="left" w:pos="459"/>
              </w:tabs>
              <w:suppressAutoHyphens/>
              <w:spacing w:before="0" w:beforeAutospacing="0" w:after="0" w:afterAutospacing="0"/>
              <w:jc w:val="center"/>
              <w:rPr>
                <w:sz w:val="20"/>
                <w:szCs w:val="20"/>
              </w:rPr>
            </w:pPr>
            <w:r w:rsidRPr="003B67E2">
              <w:rPr>
                <w:sz w:val="20"/>
                <w:szCs w:val="20"/>
              </w:rPr>
              <w:t>1</w:t>
            </w:r>
          </w:p>
        </w:tc>
        <w:tc>
          <w:tcPr>
            <w:tcW w:w="4820" w:type="dxa"/>
            <w:vAlign w:val="center"/>
          </w:tcPr>
          <w:p w14:paraId="70EF176E" w14:textId="0232D113" w:rsidR="00E02CA7" w:rsidRPr="003B67E2" w:rsidRDefault="00E02CA7" w:rsidP="005F33AE">
            <w:pPr>
              <w:pStyle w:val="a7"/>
              <w:tabs>
                <w:tab w:val="left" w:pos="459"/>
              </w:tabs>
              <w:suppressAutoHyphens/>
              <w:spacing w:before="0" w:beforeAutospacing="0" w:after="0" w:afterAutospacing="0"/>
              <w:rPr>
                <w:sz w:val="20"/>
                <w:szCs w:val="20"/>
              </w:rPr>
            </w:pPr>
            <w:r w:rsidRPr="003B67E2">
              <w:rPr>
                <w:rFonts w:eastAsia="Calibri"/>
                <w:sz w:val="20"/>
                <w:szCs w:val="20"/>
              </w:rPr>
              <w:t>Отдел муниципальной службы и кадровой политики администрации города Радужный (</w:t>
            </w:r>
            <w:r w:rsidR="003B67E2" w:rsidRPr="003B67E2">
              <w:rPr>
                <w:rFonts w:eastAsia="Calibri"/>
                <w:sz w:val="20"/>
                <w:szCs w:val="20"/>
              </w:rPr>
              <w:t>а</w:t>
            </w:r>
            <w:r w:rsidRPr="003B67E2">
              <w:rPr>
                <w:rFonts w:eastAsia="Calibri"/>
                <w:sz w:val="20"/>
                <w:szCs w:val="20"/>
              </w:rPr>
              <w:t>дминистрация города Радужный)</w:t>
            </w:r>
          </w:p>
        </w:tc>
        <w:tc>
          <w:tcPr>
            <w:tcW w:w="1417" w:type="dxa"/>
            <w:vAlign w:val="center"/>
          </w:tcPr>
          <w:p w14:paraId="1F62D25F" w14:textId="600BD2E4" w:rsidR="00E02CA7" w:rsidRPr="003B67E2" w:rsidRDefault="000C3424" w:rsidP="0022385A">
            <w:pPr>
              <w:pStyle w:val="a7"/>
              <w:tabs>
                <w:tab w:val="left" w:pos="459"/>
              </w:tabs>
              <w:suppressAutoHyphens/>
              <w:spacing w:before="0" w:beforeAutospacing="0" w:after="0" w:afterAutospacing="0"/>
              <w:jc w:val="center"/>
              <w:rPr>
                <w:sz w:val="20"/>
                <w:szCs w:val="20"/>
              </w:rPr>
            </w:pPr>
            <w:r w:rsidRPr="003B67E2">
              <w:rPr>
                <w:sz w:val="20"/>
                <w:szCs w:val="20"/>
              </w:rPr>
              <w:t>228</w:t>
            </w:r>
            <w:r w:rsidR="00630130" w:rsidRPr="003B67E2">
              <w:rPr>
                <w:sz w:val="20"/>
                <w:szCs w:val="20"/>
              </w:rPr>
              <w:t>,80</w:t>
            </w:r>
          </w:p>
        </w:tc>
        <w:tc>
          <w:tcPr>
            <w:tcW w:w="1701" w:type="dxa"/>
            <w:vAlign w:val="center"/>
          </w:tcPr>
          <w:p w14:paraId="2D2D4048" w14:textId="7B766154" w:rsidR="00E02CA7" w:rsidRPr="003B67E2" w:rsidRDefault="000C3424" w:rsidP="005F33AE">
            <w:pPr>
              <w:pStyle w:val="a7"/>
              <w:tabs>
                <w:tab w:val="left" w:pos="459"/>
              </w:tabs>
              <w:suppressAutoHyphens/>
              <w:spacing w:before="0" w:beforeAutospacing="0" w:after="0" w:afterAutospacing="0"/>
              <w:jc w:val="center"/>
              <w:rPr>
                <w:sz w:val="20"/>
                <w:szCs w:val="20"/>
              </w:rPr>
            </w:pPr>
            <w:r w:rsidRPr="003B67E2">
              <w:rPr>
                <w:sz w:val="20"/>
                <w:szCs w:val="20"/>
              </w:rPr>
              <w:t>228,76</w:t>
            </w:r>
          </w:p>
        </w:tc>
        <w:tc>
          <w:tcPr>
            <w:tcW w:w="1418" w:type="dxa"/>
            <w:vAlign w:val="center"/>
          </w:tcPr>
          <w:p w14:paraId="3C07E5B8" w14:textId="21E8CE52" w:rsidR="00E02CA7" w:rsidRPr="003B67E2" w:rsidRDefault="000C3424" w:rsidP="005F33AE">
            <w:pPr>
              <w:pStyle w:val="a7"/>
              <w:tabs>
                <w:tab w:val="left" w:pos="459"/>
              </w:tabs>
              <w:suppressAutoHyphens/>
              <w:spacing w:before="0" w:beforeAutospacing="0" w:after="0" w:afterAutospacing="0"/>
              <w:jc w:val="center"/>
              <w:rPr>
                <w:sz w:val="20"/>
                <w:szCs w:val="20"/>
              </w:rPr>
            </w:pPr>
            <w:r w:rsidRPr="003B67E2">
              <w:rPr>
                <w:sz w:val="20"/>
                <w:szCs w:val="20"/>
              </w:rPr>
              <w:t>99,98</w:t>
            </w:r>
          </w:p>
        </w:tc>
      </w:tr>
      <w:tr w:rsidR="00125C60" w:rsidRPr="002B7A44" w14:paraId="4ADA1B8E" w14:textId="77777777" w:rsidTr="005F33AE">
        <w:trPr>
          <w:trHeight w:val="271"/>
        </w:trPr>
        <w:tc>
          <w:tcPr>
            <w:tcW w:w="567" w:type="dxa"/>
            <w:vAlign w:val="center"/>
          </w:tcPr>
          <w:p w14:paraId="49EE5693" w14:textId="77777777" w:rsidR="00E02CA7" w:rsidRPr="00C37CEF" w:rsidRDefault="00E02CA7" w:rsidP="005F33AE">
            <w:pPr>
              <w:pStyle w:val="a7"/>
              <w:tabs>
                <w:tab w:val="left" w:pos="459"/>
              </w:tabs>
              <w:suppressAutoHyphens/>
              <w:spacing w:before="0" w:beforeAutospacing="0" w:after="0" w:afterAutospacing="0"/>
              <w:jc w:val="center"/>
              <w:rPr>
                <w:sz w:val="20"/>
                <w:szCs w:val="20"/>
              </w:rPr>
            </w:pPr>
            <w:r w:rsidRPr="00C37CEF">
              <w:rPr>
                <w:sz w:val="20"/>
                <w:szCs w:val="20"/>
              </w:rPr>
              <w:t>2</w:t>
            </w:r>
          </w:p>
        </w:tc>
        <w:tc>
          <w:tcPr>
            <w:tcW w:w="4820" w:type="dxa"/>
            <w:vAlign w:val="center"/>
          </w:tcPr>
          <w:p w14:paraId="577C1C3E" w14:textId="2318B970" w:rsidR="00E02CA7" w:rsidRPr="00C37CEF" w:rsidRDefault="00E02CA7" w:rsidP="005F33AE">
            <w:pPr>
              <w:pStyle w:val="a7"/>
              <w:tabs>
                <w:tab w:val="left" w:pos="459"/>
              </w:tabs>
              <w:suppressAutoHyphens/>
              <w:spacing w:before="0" w:beforeAutospacing="0" w:after="0" w:afterAutospacing="0"/>
              <w:rPr>
                <w:rFonts w:eastAsia="Calibri"/>
                <w:sz w:val="20"/>
                <w:szCs w:val="20"/>
              </w:rPr>
            </w:pPr>
            <w:r w:rsidRPr="00C37CEF">
              <w:rPr>
                <w:rFonts w:eastAsia="Calibri"/>
                <w:sz w:val="20"/>
                <w:szCs w:val="20"/>
              </w:rPr>
              <w:t>Управление образования администрации города Радужный</w:t>
            </w:r>
          </w:p>
        </w:tc>
        <w:tc>
          <w:tcPr>
            <w:tcW w:w="1417" w:type="dxa"/>
            <w:vAlign w:val="center"/>
          </w:tcPr>
          <w:p w14:paraId="4F54645E" w14:textId="56D88CF9" w:rsidR="00E02CA7" w:rsidRPr="00C37CEF" w:rsidRDefault="000C1183" w:rsidP="005F33AE">
            <w:pPr>
              <w:pStyle w:val="a7"/>
              <w:tabs>
                <w:tab w:val="left" w:pos="459"/>
              </w:tabs>
              <w:suppressAutoHyphens/>
              <w:spacing w:before="0" w:beforeAutospacing="0" w:after="0" w:afterAutospacing="0"/>
              <w:jc w:val="center"/>
              <w:rPr>
                <w:sz w:val="20"/>
                <w:szCs w:val="20"/>
              </w:rPr>
            </w:pPr>
            <w:r w:rsidRPr="00C37CEF">
              <w:rPr>
                <w:sz w:val="20"/>
                <w:szCs w:val="20"/>
              </w:rPr>
              <w:t>183,54</w:t>
            </w:r>
          </w:p>
        </w:tc>
        <w:tc>
          <w:tcPr>
            <w:tcW w:w="1701" w:type="dxa"/>
            <w:vAlign w:val="center"/>
          </w:tcPr>
          <w:p w14:paraId="739B4EED" w14:textId="0E96C9F8" w:rsidR="00E02CA7" w:rsidRPr="00C37CEF" w:rsidRDefault="000C1183" w:rsidP="005F33AE">
            <w:pPr>
              <w:pStyle w:val="a7"/>
              <w:tabs>
                <w:tab w:val="left" w:pos="459"/>
              </w:tabs>
              <w:suppressAutoHyphens/>
              <w:spacing w:before="0" w:beforeAutospacing="0" w:after="0" w:afterAutospacing="0"/>
              <w:jc w:val="center"/>
              <w:rPr>
                <w:sz w:val="20"/>
                <w:szCs w:val="20"/>
              </w:rPr>
            </w:pPr>
            <w:r w:rsidRPr="00C37CEF">
              <w:rPr>
                <w:sz w:val="20"/>
                <w:szCs w:val="20"/>
              </w:rPr>
              <w:t>174,45</w:t>
            </w:r>
          </w:p>
        </w:tc>
        <w:tc>
          <w:tcPr>
            <w:tcW w:w="1418" w:type="dxa"/>
            <w:vAlign w:val="center"/>
          </w:tcPr>
          <w:p w14:paraId="282FBFB4" w14:textId="3182EE3F" w:rsidR="00E02CA7" w:rsidRPr="00C37CEF" w:rsidRDefault="000C1183" w:rsidP="005F33AE">
            <w:pPr>
              <w:pStyle w:val="a7"/>
              <w:tabs>
                <w:tab w:val="left" w:pos="459"/>
              </w:tabs>
              <w:suppressAutoHyphens/>
              <w:spacing w:before="0" w:beforeAutospacing="0" w:after="0" w:afterAutospacing="0"/>
              <w:jc w:val="center"/>
              <w:rPr>
                <w:sz w:val="20"/>
                <w:szCs w:val="20"/>
              </w:rPr>
            </w:pPr>
            <w:r w:rsidRPr="00C37CEF">
              <w:rPr>
                <w:sz w:val="20"/>
                <w:szCs w:val="20"/>
              </w:rPr>
              <w:t>95,05</w:t>
            </w:r>
          </w:p>
        </w:tc>
      </w:tr>
    </w:tbl>
    <w:p w14:paraId="2C5FF526" w14:textId="77777777" w:rsidR="00121222" w:rsidRPr="002B7A44" w:rsidRDefault="00E02CA7" w:rsidP="00E71B20">
      <w:pPr>
        <w:pStyle w:val="a7"/>
        <w:tabs>
          <w:tab w:val="left" w:pos="459"/>
        </w:tabs>
        <w:suppressAutoHyphens/>
        <w:spacing w:before="0" w:beforeAutospacing="0" w:after="0" w:afterAutospacing="0"/>
        <w:jc w:val="both"/>
        <w:rPr>
          <w:color w:val="FF0000"/>
        </w:rPr>
      </w:pPr>
      <w:r w:rsidRPr="002B7A44">
        <w:rPr>
          <w:color w:val="FF0000"/>
        </w:rPr>
        <w:tab/>
      </w:r>
    </w:p>
    <w:p w14:paraId="784C6F1E" w14:textId="77777777" w:rsidR="00E02CA7" w:rsidRPr="00C37CEF" w:rsidRDefault="00E02CA7" w:rsidP="00E71B20">
      <w:pPr>
        <w:pStyle w:val="a7"/>
        <w:tabs>
          <w:tab w:val="left" w:pos="459"/>
        </w:tabs>
        <w:suppressAutoHyphens/>
        <w:spacing w:before="0" w:beforeAutospacing="0" w:after="0" w:afterAutospacing="0"/>
        <w:jc w:val="both"/>
      </w:pPr>
      <w:r w:rsidRPr="00C37CEF">
        <w:lastRenderedPageBreak/>
        <w:t>Муниципальная программа не содержит подпрограмм.</w:t>
      </w:r>
    </w:p>
    <w:p w14:paraId="274FDA92" w14:textId="429672CC" w:rsidR="00E02CA7" w:rsidRPr="00C37CEF" w:rsidRDefault="00E02CA7" w:rsidP="00E02CA7">
      <w:pPr>
        <w:pStyle w:val="11"/>
        <w:shd w:val="clear" w:color="auto" w:fill="auto"/>
        <w:spacing w:line="276" w:lineRule="auto"/>
        <w:ind w:right="140" w:firstLine="709"/>
        <w:contextualSpacing/>
        <w:jc w:val="both"/>
        <w:rPr>
          <w:rFonts w:ascii="Times New Roman" w:hAnsi="Times New Roman"/>
          <w:sz w:val="24"/>
          <w:szCs w:val="24"/>
        </w:rPr>
      </w:pPr>
      <w:r w:rsidRPr="00C37CEF">
        <w:rPr>
          <w:rFonts w:ascii="Times New Roman" w:hAnsi="Times New Roman"/>
          <w:sz w:val="24"/>
          <w:szCs w:val="24"/>
        </w:rPr>
        <w:t xml:space="preserve">Бюджетные ассигнования на реализацию мероприятий муниципальной программы </w:t>
      </w:r>
      <w:r w:rsidR="00153830" w:rsidRPr="00C37CEF">
        <w:rPr>
          <w:rFonts w:ascii="Times New Roman" w:hAnsi="Times New Roman"/>
          <w:sz w:val="24"/>
          <w:szCs w:val="24"/>
        </w:rPr>
        <w:t>направлены</w:t>
      </w:r>
      <w:r w:rsidRPr="00C37CEF">
        <w:rPr>
          <w:rFonts w:ascii="Times New Roman" w:hAnsi="Times New Roman"/>
          <w:sz w:val="24"/>
          <w:szCs w:val="24"/>
        </w:rPr>
        <w:t xml:space="preserve"> по следующим основным мероприятиям:</w:t>
      </w:r>
      <w:r w:rsidRPr="00C37CEF">
        <w:rPr>
          <w:rFonts w:ascii="Times New Roman" w:eastAsia="Times New Roman" w:hAnsi="Times New Roman"/>
          <w:sz w:val="24"/>
          <w:szCs w:val="24"/>
          <w:lang w:eastAsia="ru-RU"/>
        </w:rPr>
        <w:t xml:space="preserve"> </w:t>
      </w:r>
    </w:p>
    <w:p w14:paraId="501B6E82" w14:textId="397B1C1F" w:rsidR="00617B79" w:rsidRPr="00C37CEF" w:rsidRDefault="00E02CA7" w:rsidP="00617B79">
      <w:pPr>
        <w:spacing w:after="0"/>
        <w:ind w:right="140" w:firstLine="708"/>
        <w:contextualSpacing/>
        <w:jc w:val="both"/>
        <w:rPr>
          <w:rFonts w:ascii="Times New Roman" w:hAnsi="Times New Roman" w:cs="Times New Roman"/>
          <w:sz w:val="24"/>
          <w:szCs w:val="24"/>
        </w:rPr>
      </w:pPr>
      <w:r w:rsidRPr="00C37CEF">
        <w:rPr>
          <w:rFonts w:ascii="Times New Roman" w:eastAsia="Calibri" w:hAnsi="Times New Roman"/>
          <w:sz w:val="24"/>
          <w:szCs w:val="24"/>
        </w:rPr>
        <w:t xml:space="preserve">- </w:t>
      </w:r>
      <w:r w:rsidR="00617B79" w:rsidRPr="00C37CEF">
        <w:rPr>
          <w:rFonts w:ascii="Times New Roman" w:hAnsi="Times New Roman" w:cs="Times New Roman"/>
          <w:sz w:val="24"/>
          <w:szCs w:val="24"/>
        </w:rPr>
        <w:t xml:space="preserve">в рамках основного мероприятия «Формирование непрерывной системы профессионального развития муниципальных служащих» в отчетном периоде произведены расходы в сумме </w:t>
      </w:r>
      <w:r w:rsidR="00617B79" w:rsidRPr="00C37CEF">
        <w:rPr>
          <w:rFonts w:ascii="Times New Roman" w:eastAsia="Calibri" w:hAnsi="Times New Roman" w:cs="Times New Roman"/>
          <w:sz w:val="24"/>
          <w:szCs w:val="24"/>
        </w:rPr>
        <w:t xml:space="preserve">248,20 тыс. рублей при плановых назначениях 248,22 тыс. рублей, </w:t>
      </w:r>
      <w:r w:rsidR="00617B79" w:rsidRPr="00C37CEF">
        <w:rPr>
          <w:rFonts w:ascii="Times New Roman" w:eastAsia="Calibri" w:hAnsi="Times New Roman"/>
          <w:sz w:val="24"/>
          <w:szCs w:val="24"/>
        </w:rPr>
        <w:t>или 99,99%</w:t>
      </w:r>
      <w:r w:rsidR="00A550C2" w:rsidRPr="00C37CEF">
        <w:rPr>
          <w:rFonts w:ascii="Times New Roman" w:eastAsia="Calibri" w:hAnsi="Times New Roman"/>
          <w:sz w:val="24"/>
          <w:szCs w:val="24"/>
        </w:rPr>
        <w:t xml:space="preserve"> </w:t>
      </w:r>
      <w:r w:rsidR="00617B79" w:rsidRPr="00C37CEF">
        <w:rPr>
          <w:rFonts w:ascii="Times New Roman" w:hAnsi="Times New Roman" w:cs="Times New Roman"/>
          <w:sz w:val="24"/>
          <w:szCs w:val="24"/>
        </w:rPr>
        <w:t>на</w:t>
      </w:r>
      <w:r w:rsidR="00617B79" w:rsidRPr="00C37CEF">
        <w:rPr>
          <w:rFonts w:ascii="Times New Roman" w:eastAsia="Calibri" w:hAnsi="Times New Roman" w:cs="Times New Roman"/>
          <w:sz w:val="24"/>
          <w:szCs w:val="24"/>
        </w:rPr>
        <w:t xml:space="preserve"> повышение квалификации муниципальных служащих;</w:t>
      </w:r>
      <w:r w:rsidR="00617B79" w:rsidRPr="00C37CEF">
        <w:rPr>
          <w:rFonts w:ascii="Times New Roman" w:hAnsi="Times New Roman" w:cs="Times New Roman"/>
          <w:sz w:val="24"/>
          <w:szCs w:val="24"/>
        </w:rPr>
        <w:t xml:space="preserve"> </w:t>
      </w:r>
    </w:p>
    <w:p w14:paraId="121872F0" w14:textId="08622D93" w:rsidR="00E02CA7" w:rsidRPr="00C37CEF" w:rsidRDefault="00A550C2" w:rsidP="00617B79">
      <w:pPr>
        <w:pStyle w:val="11"/>
        <w:shd w:val="clear" w:color="auto" w:fill="auto"/>
        <w:spacing w:line="276" w:lineRule="auto"/>
        <w:ind w:right="140" w:firstLine="708"/>
        <w:jc w:val="both"/>
        <w:rPr>
          <w:rFonts w:ascii="Times New Roman" w:eastAsia="Calibri" w:hAnsi="Times New Roman"/>
          <w:sz w:val="24"/>
          <w:szCs w:val="24"/>
        </w:rPr>
      </w:pPr>
      <w:r w:rsidRPr="00C37CEF">
        <w:rPr>
          <w:rFonts w:ascii="Times New Roman" w:eastAsia="Calibri" w:hAnsi="Times New Roman"/>
          <w:sz w:val="24"/>
          <w:szCs w:val="24"/>
        </w:rPr>
        <w:t xml:space="preserve">- в рамках основного мероприятия «Разработка и реализация комплекса мероприятий по противодействию коррупции на муниципальной службе» </w:t>
      </w:r>
      <w:r w:rsidRPr="00C37CEF">
        <w:rPr>
          <w:rFonts w:ascii="Times New Roman" w:hAnsi="Times New Roman"/>
          <w:sz w:val="24"/>
          <w:szCs w:val="24"/>
        </w:rPr>
        <w:t xml:space="preserve">в отчетном периоде произведены расходы в сумме </w:t>
      </w:r>
      <w:r w:rsidRPr="00C37CEF">
        <w:rPr>
          <w:rFonts w:ascii="Times New Roman" w:eastAsia="Calibri" w:hAnsi="Times New Roman"/>
          <w:sz w:val="24"/>
          <w:szCs w:val="24"/>
        </w:rPr>
        <w:t>35,37 тыс. рублей при плановых назначениях 35,40 тыс. рублей, или 99,92% на изготовление календарей по антикоррупционной тематике;</w:t>
      </w:r>
    </w:p>
    <w:p w14:paraId="03465CA0" w14:textId="6632DBEB" w:rsidR="00E02CA7" w:rsidRDefault="00E02CA7" w:rsidP="00E02CA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C37CEF">
        <w:rPr>
          <w:rFonts w:ascii="Times New Roman" w:eastAsia="Calibri" w:hAnsi="Times New Roman"/>
          <w:sz w:val="24"/>
          <w:szCs w:val="24"/>
        </w:rPr>
        <w:t xml:space="preserve">- </w:t>
      </w:r>
      <w:r w:rsidR="00456494" w:rsidRPr="00C37CEF">
        <w:rPr>
          <w:rFonts w:ascii="Times New Roman" w:eastAsia="Calibri" w:hAnsi="Times New Roman"/>
          <w:sz w:val="24"/>
          <w:szCs w:val="24"/>
        </w:rPr>
        <w:t xml:space="preserve">в рамках основного мероприятия </w:t>
      </w:r>
      <w:r w:rsidRPr="00C37CEF">
        <w:rPr>
          <w:rFonts w:ascii="Times New Roman" w:eastAsia="Calibri" w:hAnsi="Times New Roman"/>
          <w:sz w:val="24"/>
          <w:szCs w:val="24"/>
        </w:rPr>
        <w:t xml:space="preserve">«Диспансеризация муниципальных служащих» </w:t>
      </w:r>
      <w:r w:rsidR="00456494" w:rsidRPr="00C37CEF">
        <w:rPr>
          <w:rFonts w:ascii="Times New Roman" w:hAnsi="Times New Roman"/>
          <w:sz w:val="24"/>
          <w:szCs w:val="24"/>
        </w:rPr>
        <w:t xml:space="preserve">в отчетном периоде произведены расходы в сумме </w:t>
      </w:r>
      <w:r w:rsidR="00456494" w:rsidRPr="00C37CEF">
        <w:rPr>
          <w:rFonts w:ascii="Times New Roman" w:eastAsia="Calibri" w:hAnsi="Times New Roman"/>
          <w:sz w:val="24"/>
          <w:szCs w:val="24"/>
        </w:rPr>
        <w:t>119,64 тыс. рублей при плановых назначениях 128,72 тыс. рублей, или 9</w:t>
      </w:r>
      <w:r w:rsidR="000A4B33">
        <w:rPr>
          <w:rFonts w:ascii="Times New Roman" w:eastAsia="Calibri" w:hAnsi="Times New Roman"/>
          <w:sz w:val="24"/>
          <w:szCs w:val="24"/>
        </w:rPr>
        <w:t>2</w:t>
      </w:r>
      <w:r w:rsidR="00456494" w:rsidRPr="00C37CEF">
        <w:rPr>
          <w:rFonts w:ascii="Times New Roman" w:eastAsia="Calibri" w:hAnsi="Times New Roman"/>
          <w:sz w:val="24"/>
          <w:szCs w:val="24"/>
        </w:rPr>
        <w:t>,9</w:t>
      </w:r>
      <w:r w:rsidR="008E3378" w:rsidRPr="00C37CEF">
        <w:rPr>
          <w:rFonts w:ascii="Times New Roman" w:eastAsia="Calibri" w:hAnsi="Times New Roman"/>
          <w:sz w:val="24"/>
          <w:szCs w:val="24"/>
        </w:rPr>
        <w:t>5</w:t>
      </w:r>
      <w:r w:rsidR="00456494" w:rsidRPr="00C37CEF">
        <w:rPr>
          <w:rFonts w:ascii="Times New Roman" w:eastAsia="Calibri" w:hAnsi="Times New Roman"/>
          <w:sz w:val="24"/>
          <w:szCs w:val="24"/>
        </w:rPr>
        <w:t xml:space="preserve">% </w:t>
      </w:r>
      <w:r w:rsidR="00F6737C" w:rsidRPr="00C37CEF">
        <w:rPr>
          <w:rFonts w:ascii="Times New Roman" w:hAnsi="Times New Roman"/>
          <w:sz w:val="24"/>
          <w:szCs w:val="24"/>
        </w:rPr>
        <w:t>на оказание услуг</w:t>
      </w:r>
      <w:r w:rsidR="00D75622" w:rsidRPr="00C37CEF">
        <w:rPr>
          <w:rFonts w:ascii="Times New Roman" w:hAnsi="Times New Roman"/>
          <w:sz w:val="24"/>
          <w:szCs w:val="24"/>
        </w:rPr>
        <w:t xml:space="preserve"> по пр</w:t>
      </w:r>
      <w:r w:rsidR="00D75622" w:rsidRPr="00C37CEF">
        <w:rPr>
          <w:rFonts w:ascii="Times New Roman" w:eastAsia="Times New Roman" w:hAnsi="Times New Roman"/>
          <w:sz w:val="24"/>
          <w:szCs w:val="24"/>
          <w:lang w:eastAsia="ru-RU"/>
        </w:rPr>
        <w:t>оведению</w:t>
      </w:r>
      <w:r w:rsidR="002B02A3" w:rsidRPr="00C37CEF">
        <w:rPr>
          <w:rFonts w:ascii="Times New Roman" w:eastAsia="Times New Roman" w:hAnsi="Times New Roman"/>
          <w:sz w:val="24"/>
          <w:szCs w:val="24"/>
          <w:lang w:eastAsia="ru-RU"/>
        </w:rPr>
        <w:t xml:space="preserve"> диспансеризации муниципальных служащих</w:t>
      </w:r>
      <w:r w:rsidRPr="00C37CEF">
        <w:rPr>
          <w:rFonts w:ascii="Times New Roman" w:eastAsia="Times New Roman" w:hAnsi="Times New Roman"/>
          <w:sz w:val="24"/>
          <w:szCs w:val="24"/>
          <w:lang w:eastAsia="ru-RU"/>
        </w:rPr>
        <w:t xml:space="preserve">. </w:t>
      </w:r>
      <w:r w:rsidR="00D75622" w:rsidRPr="00C37CEF">
        <w:rPr>
          <w:rFonts w:ascii="Times New Roman" w:eastAsia="Times New Roman" w:hAnsi="Times New Roman"/>
          <w:sz w:val="24"/>
          <w:szCs w:val="24"/>
          <w:lang w:eastAsia="ru-RU"/>
        </w:rPr>
        <w:t>Расходы произведены по факту, в соответствии с заключенными контрактами.</w:t>
      </w:r>
      <w:r w:rsidR="00D75622" w:rsidRPr="002B7A44">
        <w:rPr>
          <w:rFonts w:ascii="Times New Roman" w:eastAsia="Times New Roman" w:hAnsi="Times New Roman"/>
          <w:sz w:val="24"/>
          <w:szCs w:val="24"/>
          <w:lang w:eastAsia="ru-RU"/>
        </w:rPr>
        <w:t xml:space="preserve">  </w:t>
      </w:r>
    </w:p>
    <w:p w14:paraId="02E39F37" w14:textId="77777777" w:rsidR="0050117F" w:rsidRDefault="0050117F" w:rsidP="00E02CA7">
      <w:pPr>
        <w:pStyle w:val="11"/>
        <w:shd w:val="clear" w:color="auto" w:fill="auto"/>
        <w:spacing w:line="276" w:lineRule="auto"/>
        <w:ind w:right="140" w:firstLine="708"/>
        <w:jc w:val="both"/>
        <w:rPr>
          <w:rFonts w:ascii="Times New Roman" w:eastAsia="Times New Roman" w:hAnsi="Times New Roman"/>
          <w:sz w:val="24"/>
          <w:szCs w:val="24"/>
          <w:lang w:eastAsia="ru-RU"/>
        </w:rPr>
      </w:pPr>
    </w:p>
    <w:p w14:paraId="10FE7E3E" w14:textId="4FAA516B" w:rsidR="002032D4" w:rsidRPr="008C33AA" w:rsidRDefault="00D82CE7" w:rsidP="008C33AA">
      <w:pPr>
        <w:pStyle w:val="a3"/>
        <w:numPr>
          <w:ilvl w:val="0"/>
          <w:numId w:val="5"/>
        </w:numPr>
        <w:tabs>
          <w:tab w:val="left" w:pos="567"/>
        </w:tabs>
        <w:spacing w:after="0"/>
        <w:jc w:val="center"/>
        <w:rPr>
          <w:rFonts w:ascii="Times New Roman" w:hAnsi="Times New Roman" w:cs="Times New Roman"/>
          <w:b/>
          <w:sz w:val="25"/>
          <w:szCs w:val="25"/>
        </w:rPr>
      </w:pPr>
      <w:r w:rsidRPr="008C33AA">
        <w:rPr>
          <w:rFonts w:ascii="Times New Roman" w:hAnsi="Times New Roman" w:cs="Times New Roman"/>
          <w:b/>
          <w:sz w:val="25"/>
          <w:szCs w:val="25"/>
        </w:rPr>
        <w:t xml:space="preserve">Муниципальная </w:t>
      </w:r>
      <w:r w:rsidR="002032D4" w:rsidRPr="008C33AA">
        <w:rPr>
          <w:rFonts w:ascii="Times New Roman" w:hAnsi="Times New Roman" w:cs="Times New Roman"/>
          <w:b/>
          <w:sz w:val="25"/>
          <w:szCs w:val="25"/>
        </w:rPr>
        <w:t>программа города Радужный «</w:t>
      </w:r>
      <w:r w:rsidRPr="008C33AA">
        <w:rPr>
          <w:rFonts w:ascii="Times New Roman" w:hAnsi="Times New Roman" w:cs="Times New Roman"/>
          <w:b/>
          <w:sz w:val="25"/>
          <w:szCs w:val="25"/>
        </w:rPr>
        <w:t xml:space="preserve">Создание условий для эффективного решения вопросов местного значения </w:t>
      </w:r>
      <w:r w:rsidR="00EF1CE6" w:rsidRPr="008C33AA">
        <w:rPr>
          <w:rFonts w:ascii="Times New Roman" w:hAnsi="Times New Roman" w:cs="Times New Roman"/>
          <w:b/>
          <w:sz w:val="25"/>
          <w:szCs w:val="25"/>
        </w:rPr>
        <w:t xml:space="preserve">и осуществления переданных в установленном порядке государственных полномочий </w:t>
      </w:r>
      <w:r w:rsidR="00F54E85" w:rsidRPr="008C33AA">
        <w:rPr>
          <w:rFonts w:ascii="Times New Roman" w:hAnsi="Times New Roman" w:cs="Times New Roman"/>
          <w:b/>
          <w:sz w:val="25"/>
          <w:szCs w:val="25"/>
        </w:rPr>
        <w:t>на 2019-2025</w:t>
      </w:r>
      <w:r w:rsidRPr="008C33AA">
        <w:rPr>
          <w:rFonts w:ascii="Times New Roman" w:hAnsi="Times New Roman" w:cs="Times New Roman"/>
          <w:b/>
          <w:sz w:val="25"/>
          <w:szCs w:val="25"/>
        </w:rPr>
        <w:t xml:space="preserve"> годы</w:t>
      </w:r>
      <w:r w:rsidR="00F54E85" w:rsidRPr="008C33AA">
        <w:rPr>
          <w:rFonts w:ascii="Times New Roman" w:hAnsi="Times New Roman" w:cs="Times New Roman"/>
          <w:b/>
          <w:sz w:val="25"/>
          <w:szCs w:val="25"/>
        </w:rPr>
        <w:t xml:space="preserve"> и на период до 2030 года</w:t>
      </w:r>
      <w:r w:rsidRPr="008C33AA">
        <w:rPr>
          <w:rFonts w:ascii="Times New Roman" w:hAnsi="Times New Roman" w:cs="Times New Roman"/>
          <w:b/>
          <w:sz w:val="25"/>
          <w:szCs w:val="25"/>
        </w:rPr>
        <w:t>»</w:t>
      </w:r>
    </w:p>
    <w:p w14:paraId="7601BE39" w14:textId="58A6D6F2" w:rsidR="00F675C7" w:rsidRPr="002B7A44" w:rsidRDefault="00F675C7" w:rsidP="00F675C7">
      <w:pPr>
        <w:tabs>
          <w:tab w:val="left" w:pos="284"/>
        </w:tabs>
        <w:spacing w:after="0"/>
        <w:ind w:firstLine="720"/>
        <w:jc w:val="both"/>
        <w:rPr>
          <w:rFonts w:ascii="Times New Roman" w:eastAsiaTheme="minorEastAsia" w:hAnsi="Times New Roman" w:cs="Times New Roman"/>
          <w:sz w:val="24"/>
          <w:szCs w:val="24"/>
          <w:lang w:eastAsia="ru-RU"/>
        </w:rPr>
      </w:pPr>
      <w:r w:rsidRPr="00D70543">
        <w:rPr>
          <w:rFonts w:ascii="Times New Roman" w:eastAsiaTheme="minorEastAsia" w:hAnsi="Times New Roman" w:cs="Times New Roman"/>
          <w:sz w:val="24"/>
          <w:szCs w:val="24"/>
          <w:lang w:eastAsia="ru-RU"/>
        </w:rPr>
        <w:t>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утверждена постановлением администрации города Радужный от 26 октября 2018 года № 1755 (</w:t>
      </w:r>
      <w:r w:rsidRPr="00D70543">
        <w:rPr>
          <w:rFonts w:ascii="Times New Roman" w:eastAsia="Calibri" w:hAnsi="Times New Roman" w:cs="Times New Roman"/>
          <w:sz w:val="24"/>
          <w:szCs w:val="24"/>
        </w:rPr>
        <w:t>далее – муниципальная программа</w:t>
      </w:r>
      <w:r w:rsidRPr="00D70543">
        <w:rPr>
          <w:rFonts w:ascii="Times New Roman" w:eastAsiaTheme="minorEastAsia" w:hAnsi="Times New Roman" w:cs="Times New Roman"/>
          <w:sz w:val="24"/>
          <w:szCs w:val="24"/>
          <w:lang w:eastAsia="ru-RU"/>
        </w:rPr>
        <w:t>).</w:t>
      </w:r>
    </w:p>
    <w:p w14:paraId="3BEB9987" w14:textId="0CA33A18" w:rsidR="00F675C7" w:rsidRPr="002B7A44" w:rsidRDefault="00F675C7" w:rsidP="00F675C7">
      <w:pPr>
        <w:pStyle w:val="a5"/>
        <w:tabs>
          <w:tab w:val="left" w:pos="567"/>
        </w:tabs>
        <w:spacing w:after="0" w:line="276" w:lineRule="auto"/>
        <w:ind w:left="0"/>
        <w:contextualSpacing/>
        <w:jc w:val="both"/>
        <w:rPr>
          <w:rFonts w:ascii="Times New Roman" w:eastAsia="Calibri" w:hAnsi="Times New Roman" w:cs="Times New Roman"/>
          <w:sz w:val="24"/>
          <w:szCs w:val="24"/>
        </w:rPr>
      </w:pPr>
      <w:r w:rsidRPr="002B7A44">
        <w:rPr>
          <w:rFonts w:ascii="Times New Roman" w:eastAsiaTheme="minorEastAsia" w:hAnsi="Times New Roman" w:cs="Times New Roman"/>
          <w:color w:val="FF0000"/>
          <w:sz w:val="24"/>
          <w:szCs w:val="24"/>
        </w:rPr>
        <w:tab/>
      </w:r>
      <w:r w:rsidRPr="00D70543">
        <w:rPr>
          <w:rFonts w:ascii="Times New Roman" w:eastAsia="Calibri" w:hAnsi="Times New Roman" w:cs="Times New Roman"/>
          <w:sz w:val="24"/>
          <w:szCs w:val="24"/>
        </w:rPr>
        <w:t xml:space="preserve">Ответственный исполнитель программы – управление экономики и прогнозирования администрации города Радужный, </w:t>
      </w:r>
      <w:r w:rsidRPr="00D70543">
        <w:rPr>
          <w:rFonts w:ascii="Times New Roman" w:hAnsi="Times New Roman" w:cs="Times New Roman"/>
          <w:sz w:val="24"/>
          <w:szCs w:val="24"/>
        </w:rPr>
        <w:t xml:space="preserve">соисполнители: управление учета и отчетности администрации города Радужный, муниципальное казенное учреждение «Управление материально-технического обеспечения деятельности органов местного самоуправления города Радужный» (далее - МКУ «УМТО»), казенное учреждение </w:t>
      </w:r>
      <w:r w:rsidR="004B747A" w:rsidRPr="00D70543">
        <w:rPr>
          <w:rFonts w:ascii="Times New Roman" w:hAnsi="Times New Roman" w:cs="Times New Roman"/>
          <w:sz w:val="24"/>
          <w:szCs w:val="24"/>
        </w:rPr>
        <w:t>«Дирекция единого заказчика» по городскому хозяйству» город</w:t>
      </w:r>
      <w:r w:rsidR="0050117F">
        <w:rPr>
          <w:rFonts w:ascii="Times New Roman" w:hAnsi="Times New Roman" w:cs="Times New Roman"/>
          <w:sz w:val="24"/>
          <w:szCs w:val="24"/>
        </w:rPr>
        <w:t>а</w:t>
      </w:r>
      <w:r w:rsidR="004B747A" w:rsidRPr="00D70543">
        <w:rPr>
          <w:rFonts w:ascii="Times New Roman" w:hAnsi="Times New Roman" w:cs="Times New Roman"/>
          <w:sz w:val="24"/>
          <w:szCs w:val="24"/>
        </w:rPr>
        <w:t xml:space="preserve"> Радужный</w:t>
      </w:r>
      <w:r w:rsidRPr="00D70543">
        <w:rPr>
          <w:rFonts w:ascii="Times New Roman" w:hAnsi="Times New Roman" w:cs="Times New Roman"/>
          <w:sz w:val="24"/>
          <w:szCs w:val="24"/>
        </w:rPr>
        <w:t xml:space="preserve">, </w:t>
      </w:r>
      <w:r w:rsidR="00343B0E" w:rsidRPr="00D70543">
        <w:rPr>
          <w:rFonts w:ascii="Times New Roman" w:hAnsi="Times New Roman" w:cs="Times New Roman"/>
          <w:sz w:val="24"/>
          <w:szCs w:val="24"/>
        </w:rPr>
        <w:t>у</w:t>
      </w:r>
      <w:r w:rsidRPr="00D70543">
        <w:rPr>
          <w:rFonts w:ascii="Times New Roman" w:hAnsi="Times New Roman" w:cs="Times New Roman"/>
          <w:sz w:val="24"/>
          <w:szCs w:val="24"/>
        </w:rPr>
        <w:t>правление образования администрации города Радужный</w:t>
      </w:r>
      <w:r w:rsidR="00343B0E" w:rsidRPr="00D70543">
        <w:rPr>
          <w:rFonts w:ascii="Times New Roman" w:hAnsi="Times New Roman" w:cs="Times New Roman"/>
          <w:sz w:val="24"/>
          <w:szCs w:val="24"/>
        </w:rPr>
        <w:t>, управление культуры, спорта и молодежной политики администрации города Радужный</w:t>
      </w:r>
      <w:r w:rsidRPr="00D70543">
        <w:rPr>
          <w:rFonts w:ascii="Times New Roman" w:eastAsia="Calibri" w:hAnsi="Times New Roman" w:cs="Times New Roman"/>
          <w:sz w:val="24"/>
          <w:szCs w:val="24"/>
        </w:rPr>
        <w:t>.</w:t>
      </w:r>
      <w:r w:rsidRPr="002B7A44">
        <w:rPr>
          <w:rFonts w:ascii="Times New Roman" w:eastAsia="Calibri" w:hAnsi="Times New Roman" w:cs="Times New Roman"/>
          <w:sz w:val="24"/>
          <w:szCs w:val="24"/>
        </w:rPr>
        <w:t xml:space="preserve"> </w:t>
      </w:r>
    </w:p>
    <w:p w14:paraId="586D9D98" w14:textId="008DF84F" w:rsidR="00F675C7" w:rsidRPr="00D70543" w:rsidRDefault="00F675C7" w:rsidP="00F675C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2B7A44">
        <w:rPr>
          <w:rFonts w:ascii="Times New Roman" w:eastAsiaTheme="minorEastAsia" w:hAnsi="Times New Roman" w:cs="Times New Roman"/>
          <w:b w:val="0"/>
          <w:bCs w:val="0"/>
          <w:color w:val="FF0000"/>
          <w:sz w:val="24"/>
          <w:szCs w:val="24"/>
        </w:rPr>
        <w:tab/>
      </w:r>
      <w:r w:rsidRPr="00D70543">
        <w:rPr>
          <w:rFonts w:ascii="Times New Roman" w:eastAsiaTheme="minorEastAsia" w:hAnsi="Times New Roman" w:cs="Times New Roman"/>
          <w:b w:val="0"/>
          <w:bCs w:val="0"/>
          <w:sz w:val="24"/>
          <w:szCs w:val="24"/>
        </w:rPr>
        <w:t>Целью</w:t>
      </w:r>
      <w:r w:rsidR="006E0EF4" w:rsidRPr="00D70543">
        <w:rPr>
          <w:rFonts w:ascii="Times New Roman" w:eastAsiaTheme="minorEastAsia" w:hAnsi="Times New Roman" w:cs="Times New Roman"/>
          <w:b w:val="0"/>
          <w:bCs w:val="0"/>
          <w:sz w:val="24"/>
          <w:szCs w:val="24"/>
        </w:rPr>
        <w:t xml:space="preserve"> </w:t>
      </w:r>
      <w:r w:rsidRPr="00D70543">
        <w:rPr>
          <w:rFonts w:ascii="Times New Roman" w:eastAsiaTheme="minorEastAsia" w:hAnsi="Times New Roman" w:cs="Times New Roman"/>
          <w:b w:val="0"/>
          <w:bCs w:val="0"/>
          <w:sz w:val="24"/>
          <w:szCs w:val="24"/>
        </w:rPr>
        <w:t>муниципальной программы является организация деятельности по осуществлению возложенных на администрацию города Радужный полномочий по решению вопросов местного значения и переданных в установленном порядке государственных полномочий.</w:t>
      </w:r>
    </w:p>
    <w:p w14:paraId="0043A9FD" w14:textId="2B7AC8F2" w:rsidR="00F675C7" w:rsidRPr="002B7A44" w:rsidRDefault="00F675C7" w:rsidP="00F675C7">
      <w:pPr>
        <w:pStyle w:val="11"/>
        <w:shd w:val="clear" w:color="auto" w:fill="auto"/>
        <w:spacing w:line="276" w:lineRule="auto"/>
        <w:ind w:right="140" w:firstLine="708"/>
        <w:contextualSpacing/>
        <w:jc w:val="both"/>
        <w:rPr>
          <w:rFonts w:ascii="Times New Roman" w:hAnsi="Times New Roman"/>
          <w:sz w:val="24"/>
          <w:szCs w:val="24"/>
        </w:rPr>
      </w:pPr>
      <w:r w:rsidRPr="00D70543">
        <w:rPr>
          <w:rFonts w:ascii="Times New Roman" w:hAnsi="Times New Roman"/>
          <w:sz w:val="24"/>
          <w:szCs w:val="24"/>
        </w:rPr>
        <w:t>На реализацию муниципальной программы запланировано в 202</w:t>
      </w:r>
      <w:r w:rsidR="00A6776C" w:rsidRPr="00D70543">
        <w:rPr>
          <w:rFonts w:ascii="Times New Roman" w:hAnsi="Times New Roman"/>
          <w:sz w:val="24"/>
          <w:szCs w:val="24"/>
        </w:rPr>
        <w:t>1</w:t>
      </w:r>
      <w:r w:rsidRPr="00D70543">
        <w:rPr>
          <w:rFonts w:ascii="Times New Roman" w:hAnsi="Times New Roman"/>
          <w:sz w:val="24"/>
          <w:szCs w:val="24"/>
        </w:rPr>
        <w:t xml:space="preserve"> году – </w:t>
      </w:r>
      <w:r w:rsidR="00A6776C" w:rsidRPr="00D70543">
        <w:rPr>
          <w:rFonts w:ascii="Times New Roman" w:hAnsi="Times New Roman"/>
          <w:sz w:val="24"/>
          <w:szCs w:val="24"/>
        </w:rPr>
        <w:t>297 358,49</w:t>
      </w:r>
      <w:r w:rsidRPr="00D70543">
        <w:rPr>
          <w:rFonts w:ascii="Times New Roman" w:hAnsi="Times New Roman"/>
          <w:sz w:val="24"/>
          <w:szCs w:val="24"/>
        </w:rPr>
        <w:t xml:space="preserve"> тыс. рублей, исполнено за отчетный период – </w:t>
      </w:r>
      <w:r w:rsidR="00A6776C" w:rsidRPr="00D70543">
        <w:rPr>
          <w:rFonts w:ascii="Times New Roman" w:hAnsi="Times New Roman"/>
          <w:sz w:val="24"/>
          <w:szCs w:val="24"/>
        </w:rPr>
        <w:t>293 887,38</w:t>
      </w:r>
      <w:r w:rsidRPr="00D70543">
        <w:rPr>
          <w:rFonts w:ascii="Times New Roman" w:hAnsi="Times New Roman"/>
          <w:sz w:val="24"/>
          <w:szCs w:val="24"/>
        </w:rPr>
        <w:t xml:space="preserve"> тыс. рублей, или </w:t>
      </w:r>
      <w:r w:rsidR="004C030C" w:rsidRPr="00D70543">
        <w:rPr>
          <w:rFonts w:ascii="Times New Roman" w:hAnsi="Times New Roman"/>
          <w:sz w:val="24"/>
          <w:szCs w:val="24"/>
        </w:rPr>
        <w:t>9</w:t>
      </w:r>
      <w:r w:rsidR="00A6776C" w:rsidRPr="00D70543">
        <w:rPr>
          <w:rFonts w:ascii="Times New Roman" w:hAnsi="Times New Roman"/>
          <w:sz w:val="24"/>
          <w:szCs w:val="24"/>
        </w:rPr>
        <w:t>8,83</w:t>
      </w:r>
      <w:r w:rsidRPr="00D70543">
        <w:rPr>
          <w:rFonts w:ascii="Times New Roman" w:hAnsi="Times New Roman"/>
          <w:sz w:val="24"/>
          <w:szCs w:val="24"/>
        </w:rPr>
        <w:t xml:space="preserve">% к </w:t>
      </w:r>
      <w:r w:rsidR="00A6776C" w:rsidRPr="00D70543">
        <w:rPr>
          <w:rFonts w:ascii="Times New Roman" w:hAnsi="Times New Roman"/>
          <w:sz w:val="24"/>
          <w:szCs w:val="24"/>
        </w:rPr>
        <w:t xml:space="preserve">уточненным </w:t>
      </w:r>
      <w:r w:rsidRPr="00D70543">
        <w:rPr>
          <w:rFonts w:ascii="Times New Roman" w:hAnsi="Times New Roman"/>
          <w:sz w:val="24"/>
          <w:szCs w:val="24"/>
        </w:rPr>
        <w:t>плановым назначениям.</w:t>
      </w:r>
    </w:p>
    <w:p w14:paraId="3EDCF340" w14:textId="77777777" w:rsidR="00F675C7" w:rsidRPr="00D70543" w:rsidRDefault="00F675C7" w:rsidP="00F675C7">
      <w:pPr>
        <w:spacing w:after="0"/>
        <w:ind w:firstLine="720"/>
        <w:jc w:val="both"/>
        <w:rPr>
          <w:rFonts w:ascii="Times New Roman" w:hAnsi="Times New Roman" w:cs="Times New Roman"/>
          <w:sz w:val="24"/>
          <w:szCs w:val="24"/>
        </w:rPr>
      </w:pPr>
      <w:r w:rsidRPr="00D70543">
        <w:rPr>
          <w:rFonts w:ascii="Times New Roman" w:hAnsi="Times New Roman" w:cs="Times New Roman"/>
          <w:sz w:val="24"/>
          <w:szCs w:val="24"/>
        </w:rPr>
        <w:t>По основному исполнителю и соисполнителям объемы бюджетных ассигнований распределены следующим образом:</w:t>
      </w:r>
    </w:p>
    <w:p w14:paraId="2D326B4F" w14:textId="77777777" w:rsidR="004F683A" w:rsidRDefault="004F683A" w:rsidP="00F675C7">
      <w:pPr>
        <w:pStyle w:val="a7"/>
        <w:tabs>
          <w:tab w:val="left" w:pos="459"/>
        </w:tabs>
        <w:suppressAutoHyphens/>
        <w:spacing w:before="0" w:beforeAutospacing="0" w:after="0" w:afterAutospacing="0" w:line="276" w:lineRule="auto"/>
        <w:jc w:val="center"/>
        <w:rPr>
          <w:b/>
        </w:rPr>
      </w:pPr>
    </w:p>
    <w:p w14:paraId="25560F42" w14:textId="77777777" w:rsidR="004F683A" w:rsidRDefault="004F683A" w:rsidP="00F675C7">
      <w:pPr>
        <w:pStyle w:val="a7"/>
        <w:tabs>
          <w:tab w:val="left" w:pos="459"/>
        </w:tabs>
        <w:suppressAutoHyphens/>
        <w:spacing w:before="0" w:beforeAutospacing="0" w:after="0" w:afterAutospacing="0" w:line="276" w:lineRule="auto"/>
        <w:jc w:val="center"/>
        <w:rPr>
          <w:b/>
        </w:rPr>
      </w:pPr>
    </w:p>
    <w:p w14:paraId="5AF403B0" w14:textId="77777777" w:rsidR="004F683A" w:rsidRDefault="004F683A" w:rsidP="00F675C7">
      <w:pPr>
        <w:pStyle w:val="a7"/>
        <w:tabs>
          <w:tab w:val="left" w:pos="459"/>
        </w:tabs>
        <w:suppressAutoHyphens/>
        <w:spacing w:before="0" w:beforeAutospacing="0" w:after="0" w:afterAutospacing="0" w:line="276" w:lineRule="auto"/>
        <w:jc w:val="center"/>
        <w:rPr>
          <w:b/>
        </w:rPr>
      </w:pPr>
    </w:p>
    <w:p w14:paraId="3D6CBBC3" w14:textId="71942247" w:rsidR="00F675C7" w:rsidRPr="00D70543" w:rsidRDefault="00F675C7" w:rsidP="00F675C7">
      <w:pPr>
        <w:pStyle w:val="a7"/>
        <w:tabs>
          <w:tab w:val="left" w:pos="459"/>
        </w:tabs>
        <w:suppressAutoHyphens/>
        <w:spacing w:before="0" w:beforeAutospacing="0" w:after="0" w:afterAutospacing="0" w:line="276" w:lineRule="auto"/>
        <w:jc w:val="center"/>
        <w:rPr>
          <w:b/>
        </w:rPr>
      </w:pPr>
      <w:r w:rsidRPr="00D70543">
        <w:rPr>
          <w:b/>
        </w:rPr>
        <w:lastRenderedPageBreak/>
        <w:t>Объем бюджетных ассигнований и исполнение бюджета за 202</w:t>
      </w:r>
      <w:r w:rsidR="007E62C8" w:rsidRPr="00D70543">
        <w:rPr>
          <w:b/>
        </w:rPr>
        <w:t>1</w:t>
      </w:r>
      <w:r w:rsidRPr="00D70543">
        <w:rPr>
          <w:b/>
        </w:rPr>
        <w:t xml:space="preserve"> года по основному исполнителю и соисполнителям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p w14:paraId="0F6C0414" w14:textId="0D627543" w:rsidR="00F675C7" w:rsidRPr="00D70543" w:rsidRDefault="00F675C7" w:rsidP="00F675C7">
      <w:pPr>
        <w:pStyle w:val="a3"/>
        <w:tabs>
          <w:tab w:val="left" w:pos="851"/>
        </w:tabs>
        <w:autoSpaceDE w:val="0"/>
        <w:autoSpaceDN w:val="0"/>
        <w:adjustRightInd w:val="0"/>
        <w:spacing w:after="0"/>
        <w:ind w:left="0" w:firstLine="709"/>
        <w:jc w:val="right"/>
        <w:rPr>
          <w:rFonts w:ascii="Times New Roman" w:hAnsi="Times New Roman" w:cs="Times New Roman"/>
          <w:sz w:val="20"/>
          <w:szCs w:val="20"/>
        </w:rPr>
      </w:pPr>
      <w:r w:rsidRPr="00D70543">
        <w:rPr>
          <w:rFonts w:ascii="Times New Roman" w:hAnsi="Times New Roman" w:cs="Times New Roman"/>
          <w:sz w:val="20"/>
          <w:szCs w:val="20"/>
        </w:rPr>
        <w:tab/>
        <w:t>(тыс. рублей)</w:t>
      </w:r>
    </w:p>
    <w:tbl>
      <w:tblPr>
        <w:tblW w:w="10281" w:type="dxa"/>
        <w:tblCellSpacing w:w="5" w:type="nil"/>
        <w:tblLayout w:type="fixed"/>
        <w:tblCellMar>
          <w:left w:w="75" w:type="dxa"/>
          <w:right w:w="75" w:type="dxa"/>
        </w:tblCellMar>
        <w:tblLook w:val="0000" w:firstRow="0" w:lastRow="0" w:firstColumn="0" w:lastColumn="0" w:noHBand="0" w:noVBand="0"/>
      </w:tblPr>
      <w:tblGrid>
        <w:gridCol w:w="588"/>
        <w:gridCol w:w="5016"/>
        <w:gridCol w:w="1417"/>
        <w:gridCol w:w="1559"/>
        <w:gridCol w:w="1701"/>
      </w:tblGrid>
      <w:tr w:rsidR="00F675C7" w:rsidRPr="00D70543" w14:paraId="58BD770D" w14:textId="77777777" w:rsidTr="00366086">
        <w:trPr>
          <w:trHeight w:val="834"/>
          <w:tblCellSpacing w:w="5" w:type="nil"/>
        </w:trPr>
        <w:tc>
          <w:tcPr>
            <w:tcW w:w="588" w:type="dxa"/>
            <w:tcBorders>
              <w:top w:val="single" w:sz="4" w:space="0" w:color="auto"/>
              <w:left w:val="single" w:sz="4" w:space="0" w:color="auto"/>
              <w:bottom w:val="single" w:sz="4" w:space="0" w:color="auto"/>
              <w:right w:val="single" w:sz="4" w:space="0" w:color="auto"/>
            </w:tcBorders>
            <w:vAlign w:val="center"/>
          </w:tcPr>
          <w:p w14:paraId="3DE53DBF" w14:textId="77777777" w:rsidR="00F675C7" w:rsidRPr="00D70543" w:rsidRDefault="00F675C7" w:rsidP="00366086">
            <w:pPr>
              <w:widowControl w:val="0"/>
              <w:autoSpaceDE w:val="0"/>
              <w:autoSpaceDN w:val="0"/>
              <w:adjustRightInd w:val="0"/>
              <w:spacing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Pr="00D70543">
              <w:rPr>
                <w:rFonts w:ascii="Times New Roman" w:hAnsi="Times New Roman" w:cs="Times New Roman"/>
                <w:sz w:val="20"/>
                <w:szCs w:val="20"/>
              </w:rPr>
              <w:br/>
              <w:t>п/п</w:t>
            </w:r>
          </w:p>
        </w:tc>
        <w:tc>
          <w:tcPr>
            <w:tcW w:w="5016" w:type="dxa"/>
            <w:tcBorders>
              <w:top w:val="single" w:sz="4" w:space="0" w:color="auto"/>
              <w:left w:val="single" w:sz="4" w:space="0" w:color="auto"/>
              <w:bottom w:val="single" w:sz="4" w:space="0" w:color="auto"/>
              <w:right w:val="single" w:sz="4" w:space="0" w:color="auto"/>
            </w:tcBorders>
            <w:vAlign w:val="center"/>
          </w:tcPr>
          <w:p w14:paraId="1E7E90FF" w14:textId="77777777" w:rsidR="00F675C7" w:rsidRPr="00D70543" w:rsidRDefault="00F675C7" w:rsidP="00366086">
            <w:pPr>
              <w:widowControl w:val="0"/>
              <w:autoSpaceDE w:val="0"/>
              <w:autoSpaceDN w:val="0"/>
              <w:adjustRightInd w:val="0"/>
              <w:spacing w:line="240" w:lineRule="auto"/>
              <w:jc w:val="center"/>
              <w:rPr>
                <w:rFonts w:ascii="Times New Roman" w:hAnsi="Times New Roman" w:cs="Times New Roman"/>
                <w:sz w:val="20"/>
                <w:szCs w:val="20"/>
              </w:rPr>
            </w:pPr>
            <w:r w:rsidRPr="00D70543">
              <w:rPr>
                <w:rFonts w:ascii="Times New Roman" w:hAnsi="Times New Roman" w:cs="Times New Roman"/>
                <w:sz w:val="20"/>
                <w:szCs w:val="20"/>
              </w:rPr>
              <w:t>Наименование основного исполнителя, соисполнителя муниципальной программы</w:t>
            </w:r>
          </w:p>
        </w:tc>
        <w:tc>
          <w:tcPr>
            <w:tcW w:w="1417" w:type="dxa"/>
            <w:tcBorders>
              <w:top w:val="single" w:sz="4" w:space="0" w:color="auto"/>
              <w:left w:val="single" w:sz="4" w:space="0" w:color="auto"/>
              <w:bottom w:val="single" w:sz="4" w:space="0" w:color="auto"/>
              <w:right w:val="single" w:sz="4" w:space="0" w:color="auto"/>
            </w:tcBorders>
            <w:vAlign w:val="center"/>
          </w:tcPr>
          <w:p w14:paraId="788D3A7C" w14:textId="7DD614B3" w:rsidR="00F675C7" w:rsidRPr="00D70543" w:rsidRDefault="00F675C7" w:rsidP="00366086">
            <w:pPr>
              <w:pStyle w:val="22"/>
              <w:shd w:val="clear" w:color="auto" w:fill="auto"/>
              <w:spacing w:line="240" w:lineRule="auto"/>
              <w:ind w:right="180"/>
              <w:jc w:val="center"/>
              <w:rPr>
                <w:sz w:val="20"/>
                <w:szCs w:val="20"/>
              </w:rPr>
            </w:pPr>
            <w:r w:rsidRPr="00D70543">
              <w:rPr>
                <w:sz w:val="20"/>
                <w:szCs w:val="20"/>
              </w:rPr>
              <w:t>Назначено на 202</w:t>
            </w:r>
            <w:r w:rsidR="00820975" w:rsidRPr="00D70543">
              <w:rPr>
                <w:sz w:val="20"/>
                <w:szCs w:val="20"/>
              </w:rPr>
              <w:t>1</w:t>
            </w:r>
            <w:r w:rsidRPr="00D70543">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14:paraId="5D099B8F" w14:textId="263D9541" w:rsidR="00F675C7" w:rsidRPr="00D70543" w:rsidRDefault="00F675C7" w:rsidP="004C030C">
            <w:pPr>
              <w:pStyle w:val="22"/>
              <w:shd w:val="clear" w:color="auto" w:fill="auto"/>
              <w:spacing w:line="240" w:lineRule="auto"/>
              <w:ind w:right="34"/>
              <w:jc w:val="center"/>
              <w:rPr>
                <w:sz w:val="20"/>
                <w:szCs w:val="20"/>
              </w:rPr>
            </w:pPr>
            <w:r w:rsidRPr="00D70543">
              <w:rPr>
                <w:sz w:val="20"/>
                <w:szCs w:val="20"/>
              </w:rPr>
              <w:t>Исполнено за 202</w:t>
            </w:r>
            <w:r w:rsidR="00820975" w:rsidRPr="00D70543">
              <w:rPr>
                <w:sz w:val="20"/>
                <w:szCs w:val="20"/>
              </w:rPr>
              <w:t>1</w:t>
            </w:r>
            <w:r w:rsidRPr="00D70543">
              <w:rPr>
                <w:sz w:val="20"/>
                <w:szCs w:val="20"/>
              </w:rPr>
              <w:t xml:space="preserve"> года</w:t>
            </w:r>
          </w:p>
        </w:tc>
        <w:tc>
          <w:tcPr>
            <w:tcW w:w="1701" w:type="dxa"/>
            <w:tcBorders>
              <w:top w:val="single" w:sz="4" w:space="0" w:color="auto"/>
              <w:left w:val="single" w:sz="4" w:space="0" w:color="auto"/>
              <w:bottom w:val="single" w:sz="4" w:space="0" w:color="auto"/>
              <w:right w:val="single" w:sz="4" w:space="0" w:color="auto"/>
            </w:tcBorders>
            <w:vAlign w:val="center"/>
          </w:tcPr>
          <w:p w14:paraId="54A1A82C" w14:textId="77777777" w:rsidR="00F675C7" w:rsidRPr="00D70543" w:rsidRDefault="00F675C7" w:rsidP="00366086">
            <w:pPr>
              <w:pStyle w:val="22"/>
              <w:shd w:val="clear" w:color="auto" w:fill="auto"/>
              <w:spacing w:line="240" w:lineRule="auto"/>
              <w:ind w:right="-108"/>
              <w:jc w:val="center"/>
              <w:rPr>
                <w:sz w:val="20"/>
                <w:szCs w:val="20"/>
              </w:rPr>
            </w:pPr>
            <w:r w:rsidRPr="00D70543">
              <w:rPr>
                <w:sz w:val="20"/>
                <w:szCs w:val="20"/>
              </w:rPr>
              <w:t>% исполнения</w:t>
            </w:r>
          </w:p>
        </w:tc>
      </w:tr>
      <w:tr w:rsidR="00F675C7" w:rsidRPr="00D70543" w14:paraId="5C37E1E5" w14:textId="77777777" w:rsidTr="00366086">
        <w:trPr>
          <w:tblCellSpacing w:w="5" w:type="nil"/>
        </w:trPr>
        <w:tc>
          <w:tcPr>
            <w:tcW w:w="588" w:type="dxa"/>
            <w:tcBorders>
              <w:left w:val="single" w:sz="4" w:space="0" w:color="auto"/>
              <w:bottom w:val="single" w:sz="4" w:space="0" w:color="auto"/>
              <w:right w:val="single" w:sz="4" w:space="0" w:color="auto"/>
            </w:tcBorders>
            <w:vAlign w:val="center"/>
          </w:tcPr>
          <w:p w14:paraId="778D0A1B"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w:t>
            </w:r>
          </w:p>
        </w:tc>
        <w:tc>
          <w:tcPr>
            <w:tcW w:w="5016" w:type="dxa"/>
            <w:tcBorders>
              <w:left w:val="single" w:sz="4" w:space="0" w:color="auto"/>
              <w:bottom w:val="single" w:sz="4" w:space="0" w:color="auto"/>
              <w:right w:val="single" w:sz="4" w:space="0" w:color="auto"/>
            </w:tcBorders>
            <w:vAlign w:val="center"/>
          </w:tcPr>
          <w:p w14:paraId="78C9AC96"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p>
        </w:tc>
        <w:tc>
          <w:tcPr>
            <w:tcW w:w="1417" w:type="dxa"/>
            <w:tcBorders>
              <w:left w:val="single" w:sz="4" w:space="0" w:color="auto"/>
              <w:bottom w:val="single" w:sz="4" w:space="0" w:color="auto"/>
              <w:right w:val="single" w:sz="4" w:space="0" w:color="auto"/>
            </w:tcBorders>
            <w:vAlign w:val="center"/>
          </w:tcPr>
          <w:p w14:paraId="6BEEDD37"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3</w:t>
            </w:r>
          </w:p>
        </w:tc>
        <w:tc>
          <w:tcPr>
            <w:tcW w:w="1559" w:type="dxa"/>
            <w:tcBorders>
              <w:left w:val="single" w:sz="4" w:space="0" w:color="auto"/>
              <w:bottom w:val="single" w:sz="4" w:space="0" w:color="auto"/>
              <w:right w:val="single" w:sz="4" w:space="0" w:color="auto"/>
            </w:tcBorders>
            <w:vAlign w:val="center"/>
          </w:tcPr>
          <w:p w14:paraId="45A98862"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w:t>
            </w:r>
          </w:p>
        </w:tc>
        <w:tc>
          <w:tcPr>
            <w:tcW w:w="1701" w:type="dxa"/>
            <w:tcBorders>
              <w:left w:val="single" w:sz="4" w:space="0" w:color="auto"/>
              <w:bottom w:val="single" w:sz="4" w:space="0" w:color="auto"/>
              <w:right w:val="single" w:sz="4" w:space="0" w:color="auto"/>
            </w:tcBorders>
            <w:vAlign w:val="center"/>
          </w:tcPr>
          <w:p w14:paraId="13E1E5C1"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5</w:t>
            </w:r>
          </w:p>
        </w:tc>
      </w:tr>
      <w:tr w:rsidR="00F675C7" w:rsidRPr="00D70543" w14:paraId="48ED7AAC" w14:textId="77777777" w:rsidTr="00366086">
        <w:trPr>
          <w:trHeight w:val="286"/>
          <w:tblCellSpacing w:w="5" w:type="nil"/>
        </w:trPr>
        <w:tc>
          <w:tcPr>
            <w:tcW w:w="588" w:type="dxa"/>
            <w:tcBorders>
              <w:top w:val="single" w:sz="4" w:space="0" w:color="auto"/>
              <w:left w:val="single" w:sz="4" w:space="0" w:color="auto"/>
              <w:bottom w:val="single" w:sz="4" w:space="0" w:color="auto"/>
              <w:right w:val="single" w:sz="4" w:space="0" w:color="auto"/>
            </w:tcBorders>
          </w:tcPr>
          <w:p w14:paraId="66E204A7" w14:textId="77777777" w:rsidR="00F675C7" w:rsidRPr="00D70543" w:rsidRDefault="00F675C7" w:rsidP="00366086">
            <w:pPr>
              <w:widowControl w:val="0"/>
              <w:autoSpaceDE w:val="0"/>
              <w:autoSpaceDN w:val="0"/>
              <w:adjustRightInd w:val="0"/>
              <w:spacing w:line="240" w:lineRule="auto"/>
              <w:rPr>
                <w:rFonts w:ascii="Times New Roman" w:hAnsi="Times New Roman" w:cs="Times New Roman"/>
                <w:sz w:val="20"/>
                <w:szCs w:val="20"/>
              </w:rPr>
            </w:pPr>
          </w:p>
        </w:tc>
        <w:tc>
          <w:tcPr>
            <w:tcW w:w="5016" w:type="dxa"/>
            <w:tcBorders>
              <w:top w:val="single" w:sz="4" w:space="0" w:color="auto"/>
              <w:left w:val="single" w:sz="4" w:space="0" w:color="auto"/>
              <w:bottom w:val="single" w:sz="4" w:space="0" w:color="auto"/>
              <w:right w:val="single" w:sz="4" w:space="0" w:color="auto"/>
            </w:tcBorders>
          </w:tcPr>
          <w:p w14:paraId="07D95B2E" w14:textId="77777777" w:rsidR="00F675C7" w:rsidRPr="00D70543" w:rsidRDefault="00F675C7" w:rsidP="0036608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Всего по муниципальной</w:t>
            </w:r>
            <w:r w:rsidRPr="00D70543">
              <w:rPr>
                <w:rFonts w:ascii="Times New Roman" w:hAnsi="Times New Roman" w:cs="Times New Roman"/>
                <w:b/>
              </w:rPr>
              <w:t xml:space="preserve"> </w:t>
            </w:r>
            <w:r w:rsidRPr="00D70543">
              <w:rPr>
                <w:rFonts w:ascii="Times New Roman" w:hAnsi="Times New Roman" w:cs="Times New Roman"/>
                <w:sz w:val="20"/>
                <w:szCs w:val="20"/>
              </w:rPr>
              <w:t xml:space="preserve">программе </w:t>
            </w:r>
          </w:p>
        </w:tc>
        <w:tc>
          <w:tcPr>
            <w:tcW w:w="1417" w:type="dxa"/>
            <w:tcBorders>
              <w:top w:val="single" w:sz="4" w:space="0" w:color="auto"/>
              <w:left w:val="single" w:sz="4" w:space="0" w:color="auto"/>
              <w:bottom w:val="single" w:sz="4" w:space="0" w:color="auto"/>
              <w:right w:val="single" w:sz="4" w:space="0" w:color="auto"/>
            </w:tcBorders>
            <w:vAlign w:val="center"/>
          </w:tcPr>
          <w:p w14:paraId="388BA564" w14:textId="5A4128F5" w:rsidR="00F675C7" w:rsidRPr="00D70543" w:rsidRDefault="005F4C41" w:rsidP="00CF19F2">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297 358,49</w:t>
            </w:r>
          </w:p>
        </w:tc>
        <w:tc>
          <w:tcPr>
            <w:tcW w:w="1559" w:type="dxa"/>
            <w:tcBorders>
              <w:top w:val="single" w:sz="4" w:space="0" w:color="auto"/>
              <w:left w:val="single" w:sz="4" w:space="0" w:color="auto"/>
              <w:bottom w:val="single" w:sz="4" w:space="0" w:color="auto"/>
              <w:right w:val="single" w:sz="4" w:space="0" w:color="auto"/>
            </w:tcBorders>
            <w:vAlign w:val="center"/>
          </w:tcPr>
          <w:p w14:paraId="6054B136" w14:textId="117FBCD4"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293 887,38</w:t>
            </w:r>
          </w:p>
        </w:tc>
        <w:tc>
          <w:tcPr>
            <w:tcW w:w="1701" w:type="dxa"/>
            <w:tcBorders>
              <w:top w:val="single" w:sz="4" w:space="0" w:color="auto"/>
              <w:left w:val="single" w:sz="4" w:space="0" w:color="auto"/>
              <w:bottom w:val="single" w:sz="4" w:space="0" w:color="auto"/>
              <w:right w:val="single" w:sz="4" w:space="0" w:color="auto"/>
            </w:tcBorders>
            <w:vAlign w:val="center"/>
          </w:tcPr>
          <w:p w14:paraId="2C1F5430" w14:textId="5B6A3C19"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98,83</w:t>
            </w:r>
          </w:p>
        </w:tc>
      </w:tr>
      <w:tr w:rsidR="00F675C7" w:rsidRPr="00D70543" w14:paraId="1C084BB5" w14:textId="77777777" w:rsidTr="00366086">
        <w:trPr>
          <w:tblCellSpacing w:w="5" w:type="nil"/>
        </w:trPr>
        <w:tc>
          <w:tcPr>
            <w:tcW w:w="588" w:type="dxa"/>
            <w:tcBorders>
              <w:left w:val="single" w:sz="4" w:space="0" w:color="auto"/>
              <w:bottom w:val="single" w:sz="4" w:space="0" w:color="auto"/>
              <w:right w:val="single" w:sz="4" w:space="0" w:color="auto"/>
            </w:tcBorders>
          </w:tcPr>
          <w:p w14:paraId="5987EC07" w14:textId="77777777" w:rsidR="00F675C7" w:rsidRPr="00D70543" w:rsidRDefault="00F675C7" w:rsidP="00366086">
            <w:pPr>
              <w:widowControl w:val="0"/>
              <w:autoSpaceDE w:val="0"/>
              <w:autoSpaceDN w:val="0"/>
              <w:adjustRightInd w:val="0"/>
              <w:spacing w:after="0" w:line="240" w:lineRule="auto"/>
              <w:rPr>
                <w:rFonts w:ascii="Times New Roman" w:hAnsi="Times New Roman" w:cs="Times New Roman"/>
                <w:sz w:val="20"/>
                <w:szCs w:val="20"/>
              </w:rPr>
            </w:pPr>
          </w:p>
        </w:tc>
        <w:tc>
          <w:tcPr>
            <w:tcW w:w="5016" w:type="dxa"/>
            <w:tcBorders>
              <w:left w:val="single" w:sz="4" w:space="0" w:color="auto"/>
              <w:bottom w:val="single" w:sz="4" w:space="0" w:color="auto"/>
              <w:right w:val="single" w:sz="4" w:space="0" w:color="auto"/>
            </w:tcBorders>
          </w:tcPr>
          <w:p w14:paraId="4E76B6B0" w14:textId="77777777" w:rsidR="00F675C7" w:rsidRPr="00D70543" w:rsidRDefault="00F675C7" w:rsidP="0036608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в том числе:</w:t>
            </w:r>
          </w:p>
        </w:tc>
        <w:tc>
          <w:tcPr>
            <w:tcW w:w="1417" w:type="dxa"/>
            <w:tcBorders>
              <w:left w:val="single" w:sz="4" w:space="0" w:color="auto"/>
              <w:bottom w:val="single" w:sz="4" w:space="0" w:color="auto"/>
              <w:right w:val="single" w:sz="4" w:space="0" w:color="auto"/>
            </w:tcBorders>
            <w:vAlign w:val="center"/>
          </w:tcPr>
          <w:p w14:paraId="3B4B583A"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vAlign w:val="center"/>
          </w:tcPr>
          <w:p w14:paraId="54847E30"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vAlign w:val="center"/>
          </w:tcPr>
          <w:p w14:paraId="79E9DE76" w14:textId="77777777" w:rsidR="00F675C7" w:rsidRPr="00D70543"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p>
        </w:tc>
      </w:tr>
      <w:tr w:rsidR="00F675C7" w:rsidRPr="00D70543" w14:paraId="1E0D1368" w14:textId="77777777" w:rsidTr="005976F6">
        <w:trPr>
          <w:trHeight w:val="524"/>
          <w:tblCellSpacing w:w="5" w:type="nil"/>
        </w:trPr>
        <w:tc>
          <w:tcPr>
            <w:tcW w:w="588" w:type="dxa"/>
            <w:tcBorders>
              <w:left w:val="single" w:sz="4" w:space="0" w:color="auto"/>
              <w:bottom w:val="single" w:sz="4" w:space="0" w:color="auto"/>
              <w:right w:val="single" w:sz="4" w:space="0" w:color="auto"/>
            </w:tcBorders>
          </w:tcPr>
          <w:p w14:paraId="054D1588" w14:textId="77777777" w:rsidR="00F675C7" w:rsidRPr="00D70543" w:rsidRDefault="00F675C7" w:rsidP="00366086">
            <w:pPr>
              <w:widowControl w:val="0"/>
              <w:autoSpaceDE w:val="0"/>
              <w:autoSpaceDN w:val="0"/>
              <w:adjustRightInd w:val="0"/>
              <w:spacing w:line="240" w:lineRule="auto"/>
              <w:rPr>
                <w:rFonts w:ascii="Times New Roman" w:hAnsi="Times New Roman" w:cs="Times New Roman"/>
                <w:sz w:val="20"/>
                <w:szCs w:val="20"/>
              </w:rPr>
            </w:pPr>
            <w:r w:rsidRPr="00D70543">
              <w:rPr>
                <w:rFonts w:ascii="Times New Roman" w:hAnsi="Times New Roman" w:cs="Times New Roman"/>
                <w:sz w:val="20"/>
                <w:szCs w:val="20"/>
              </w:rPr>
              <w:t xml:space="preserve"> 1 </w:t>
            </w:r>
          </w:p>
        </w:tc>
        <w:tc>
          <w:tcPr>
            <w:tcW w:w="5016" w:type="dxa"/>
            <w:tcBorders>
              <w:left w:val="single" w:sz="4" w:space="0" w:color="auto"/>
              <w:bottom w:val="single" w:sz="4" w:space="0" w:color="auto"/>
              <w:right w:val="single" w:sz="4" w:space="0" w:color="auto"/>
            </w:tcBorders>
          </w:tcPr>
          <w:p w14:paraId="793FAD69" w14:textId="48924436" w:rsidR="00F675C7" w:rsidRPr="00D70543" w:rsidRDefault="005F4C41" w:rsidP="005976F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Управление учета и отчетности а</w:t>
            </w:r>
            <w:r w:rsidR="00F675C7" w:rsidRPr="00D70543">
              <w:rPr>
                <w:rFonts w:ascii="Times New Roman" w:hAnsi="Times New Roman" w:cs="Times New Roman"/>
                <w:sz w:val="20"/>
                <w:szCs w:val="20"/>
              </w:rPr>
              <w:t>дминистраци</w:t>
            </w:r>
            <w:r w:rsidRPr="00D70543">
              <w:rPr>
                <w:rFonts w:ascii="Times New Roman" w:hAnsi="Times New Roman" w:cs="Times New Roman"/>
                <w:sz w:val="20"/>
                <w:szCs w:val="20"/>
              </w:rPr>
              <w:t>и</w:t>
            </w:r>
            <w:r w:rsidR="00F675C7" w:rsidRPr="00D70543">
              <w:rPr>
                <w:rFonts w:ascii="Times New Roman" w:hAnsi="Times New Roman" w:cs="Times New Roman"/>
                <w:sz w:val="20"/>
                <w:szCs w:val="20"/>
              </w:rPr>
              <w:t xml:space="preserve"> города Радужный</w:t>
            </w:r>
          </w:p>
        </w:tc>
        <w:tc>
          <w:tcPr>
            <w:tcW w:w="1417" w:type="dxa"/>
            <w:tcBorders>
              <w:left w:val="single" w:sz="4" w:space="0" w:color="auto"/>
              <w:bottom w:val="single" w:sz="4" w:space="0" w:color="auto"/>
              <w:right w:val="single" w:sz="4" w:space="0" w:color="auto"/>
            </w:tcBorders>
            <w:vAlign w:val="center"/>
          </w:tcPr>
          <w:p w14:paraId="1AEC9F64" w14:textId="6791FDD6"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181 797,14</w:t>
            </w:r>
          </w:p>
        </w:tc>
        <w:tc>
          <w:tcPr>
            <w:tcW w:w="1559" w:type="dxa"/>
            <w:tcBorders>
              <w:left w:val="single" w:sz="4" w:space="0" w:color="auto"/>
              <w:bottom w:val="single" w:sz="4" w:space="0" w:color="auto"/>
              <w:right w:val="single" w:sz="4" w:space="0" w:color="auto"/>
            </w:tcBorders>
            <w:vAlign w:val="center"/>
          </w:tcPr>
          <w:p w14:paraId="02AB77C1" w14:textId="034D5841"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179 518,92</w:t>
            </w:r>
          </w:p>
        </w:tc>
        <w:tc>
          <w:tcPr>
            <w:tcW w:w="1701" w:type="dxa"/>
            <w:tcBorders>
              <w:left w:val="single" w:sz="4" w:space="0" w:color="auto"/>
              <w:bottom w:val="single" w:sz="4" w:space="0" w:color="auto"/>
              <w:right w:val="single" w:sz="4" w:space="0" w:color="auto"/>
            </w:tcBorders>
            <w:vAlign w:val="center"/>
          </w:tcPr>
          <w:p w14:paraId="071DD1FA" w14:textId="4126C09D"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98,75</w:t>
            </w:r>
          </w:p>
        </w:tc>
      </w:tr>
      <w:tr w:rsidR="00F675C7" w:rsidRPr="00D70543" w14:paraId="37AECD98"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76AE2DFF" w14:textId="77777777" w:rsidR="00F675C7" w:rsidRPr="00D70543" w:rsidRDefault="00F675C7" w:rsidP="0036608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 xml:space="preserve"> 2</w:t>
            </w:r>
          </w:p>
        </w:tc>
        <w:tc>
          <w:tcPr>
            <w:tcW w:w="5016" w:type="dxa"/>
            <w:tcBorders>
              <w:top w:val="single" w:sz="4" w:space="0" w:color="auto"/>
              <w:left w:val="single" w:sz="4" w:space="0" w:color="auto"/>
              <w:bottom w:val="single" w:sz="4" w:space="0" w:color="auto"/>
              <w:right w:val="single" w:sz="4" w:space="0" w:color="auto"/>
            </w:tcBorders>
          </w:tcPr>
          <w:p w14:paraId="13278D8F" w14:textId="77777777" w:rsidR="00F675C7" w:rsidRPr="00D70543" w:rsidRDefault="00F675C7" w:rsidP="00FB3CA6">
            <w:pPr>
              <w:widowControl w:val="0"/>
              <w:suppressAutoHyphens/>
              <w:autoSpaceDE w:val="0"/>
              <w:autoSpaceDN w:val="0"/>
              <w:adjustRightInd w:val="0"/>
              <w:spacing w:after="0" w:line="240" w:lineRule="auto"/>
              <w:rPr>
                <w:rFonts w:ascii="Times New Roman" w:hAnsi="Times New Roman" w:cs="Times New Roman"/>
                <w:sz w:val="20"/>
                <w:szCs w:val="20"/>
                <w:lang w:eastAsia="ar-SA"/>
              </w:rPr>
            </w:pPr>
            <w:r w:rsidRPr="00D70543">
              <w:rPr>
                <w:rFonts w:ascii="Times New Roman" w:hAnsi="Times New Roman" w:cs="Times New Roman"/>
                <w:sz w:val="20"/>
                <w:szCs w:val="20"/>
                <w:lang w:eastAsia="ar-SA"/>
              </w:rPr>
              <w:t xml:space="preserve">МКУ </w:t>
            </w:r>
            <w:r w:rsidRPr="00D70543">
              <w:rPr>
                <w:rFonts w:ascii="Times New Roman" w:hAnsi="Times New Roman" w:cs="Times New Roman"/>
                <w:sz w:val="20"/>
                <w:szCs w:val="20"/>
              </w:rPr>
              <w:t>«Управление материально-технического обеспечения деятельности органов местного самоуправления города Радужный»</w:t>
            </w:r>
            <w:r w:rsidRPr="00D7054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F6E50D5" w14:textId="070D4183" w:rsidR="00F675C7" w:rsidRPr="00D70543" w:rsidRDefault="005F4C41" w:rsidP="00FB3CA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95 593,08</w:t>
            </w:r>
          </w:p>
        </w:tc>
        <w:tc>
          <w:tcPr>
            <w:tcW w:w="1559" w:type="dxa"/>
            <w:tcBorders>
              <w:top w:val="single" w:sz="4" w:space="0" w:color="auto"/>
              <w:left w:val="single" w:sz="4" w:space="0" w:color="auto"/>
              <w:bottom w:val="single" w:sz="4" w:space="0" w:color="auto"/>
              <w:right w:val="single" w:sz="4" w:space="0" w:color="auto"/>
            </w:tcBorders>
            <w:vAlign w:val="center"/>
          </w:tcPr>
          <w:p w14:paraId="761FE9D2" w14:textId="230347C5"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94 404,78</w:t>
            </w:r>
          </w:p>
        </w:tc>
        <w:tc>
          <w:tcPr>
            <w:tcW w:w="1701" w:type="dxa"/>
            <w:tcBorders>
              <w:top w:val="single" w:sz="4" w:space="0" w:color="auto"/>
              <w:left w:val="single" w:sz="4" w:space="0" w:color="auto"/>
              <w:bottom w:val="single" w:sz="4" w:space="0" w:color="auto"/>
              <w:right w:val="single" w:sz="4" w:space="0" w:color="auto"/>
            </w:tcBorders>
            <w:vAlign w:val="center"/>
          </w:tcPr>
          <w:p w14:paraId="415A139A" w14:textId="058CF8BA"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98,76</w:t>
            </w:r>
          </w:p>
        </w:tc>
      </w:tr>
      <w:tr w:rsidR="00FB3CA6" w:rsidRPr="00D70543" w14:paraId="396E110C"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4812011B" w14:textId="77777777" w:rsidR="00FB3CA6" w:rsidRPr="00D70543" w:rsidRDefault="00FB3CA6" w:rsidP="0036608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3</w:t>
            </w:r>
          </w:p>
        </w:tc>
        <w:tc>
          <w:tcPr>
            <w:tcW w:w="5016" w:type="dxa"/>
            <w:tcBorders>
              <w:top w:val="single" w:sz="4" w:space="0" w:color="auto"/>
              <w:left w:val="single" w:sz="4" w:space="0" w:color="auto"/>
              <w:bottom w:val="single" w:sz="4" w:space="0" w:color="auto"/>
              <w:right w:val="single" w:sz="4" w:space="0" w:color="auto"/>
            </w:tcBorders>
          </w:tcPr>
          <w:p w14:paraId="75C14E2F" w14:textId="51D7DCBB" w:rsidR="00FB3CA6" w:rsidRPr="00D70543" w:rsidRDefault="00FB3CA6" w:rsidP="00366086">
            <w:pPr>
              <w:widowControl w:val="0"/>
              <w:suppressAutoHyphens/>
              <w:autoSpaceDE w:val="0"/>
              <w:autoSpaceDN w:val="0"/>
              <w:adjustRightInd w:val="0"/>
              <w:spacing w:after="0" w:line="240" w:lineRule="auto"/>
              <w:jc w:val="both"/>
              <w:rPr>
                <w:rFonts w:ascii="Times New Roman" w:hAnsi="Times New Roman" w:cs="Times New Roman"/>
                <w:sz w:val="20"/>
                <w:szCs w:val="20"/>
                <w:lang w:eastAsia="ar-SA"/>
              </w:rPr>
            </w:pPr>
            <w:r w:rsidRPr="00D70543">
              <w:rPr>
                <w:rFonts w:ascii="Times New Roman" w:hAnsi="Times New Roman" w:cs="Times New Roman"/>
                <w:sz w:val="20"/>
                <w:szCs w:val="20"/>
              </w:rPr>
              <w:t>Казенное учреждение «Дирекция единого заказчика» по городскому хозяйству» город</w:t>
            </w:r>
            <w:r w:rsidR="0050117F">
              <w:rPr>
                <w:rFonts w:ascii="Times New Roman" w:hAnsi="Times New Roman" w:cs="Times New Roman"/>
                <w:sz w:val="20"/>
                <w:szCs w:val="20"/>
              </w:rPr>
              <w:t>а</w:t>
            </w:r>
            <w:r w:rsidR="004B747A" w:rsidRPr="00D70543">
              <w:rPr>
                <w:rFonts w:ascii="Times New Roman" w:hAnsi="Times New Roman" w:cs="Times New Roman"/>
                <w:sz w:val="20"/>
                <w:szCs w:val="20"/>
              </w:rPr>
              <w:t xml:space="preserve"> </w:t>
            </w:r>
            <w:r w:rsidRPr="00D70543">
              <w:rPr>
                <w:rFonts w:ascii="Times New Roman" w:hAnsi="Times New Roman" w:cs="Times New Roman"/>
                <w:sz w:val="20"/>
                <w:szCs w:val="20"/>
              </w:rPr>
              <w:t>Радужный</w:t>
            </w:r>
            <w:r w:rsidR="004B747A" w:rsidRPr="00D70543">
              <w:rPr>
                <w:rFonts w:ascii="Times New Roman" w:hAnsi="Times New Roman" w:cs="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3E15810" w14:textId="0FB74B5D" w:rsidR="00FB3CA6" w:rsidRPr="00D70543" w:rsidRDefault="005F4C41" w:rsidP="00FB3CA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2 336,90</w:t>
            </w:r>
          </w:p>
        </w:tc>
        <w:tc>
          <w:tcPr>
            <w:tcW w:w="1559" w:type="dxa"/>
            <w:tcBorders>
              <w:top w:val="single" w:sz="4" w:space="0" w:color="auto"/>
              <w:left w:val="single" w:sz="4" w:space="0" w:color="auto"/>
              <w:bottom w:val="single" w:sz="4" w:space="0" w:color="auto"/>
              <w:right w:val="single" w:sz="4" w:space="0" w:color="auto"/>
            </w:tcBorders>
            <w:vAlign w:val="center"/>
          </w:tcPr>
          <w:p w14:paraId="46FC225F" w14:textId="1BBBB708" w:rsidR="00FB3CA6" w:rsidRPr="00D70543" w:rsidRDefault="005F4C41" w:rsidP="007D5FEF">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2 332,31</w:t>
            </w:r>
          </w:p>
        </w:tc>
        <w:tc>
          <w:tcPr>
            <w:tcW w:w="1701" w:type="dxa"/>
            <w:tcBorders>
              <w:top w:val="single" w:sz="4" w:space="0" w:color="auto"/>
              <w:left w:val="single" w:sz="4" w:space="0" w:color="auto"/>
              <w:bottom w:val="single" w:sz="4" w:space="0" w:color="auto"/>
              <w:right w:val="single" w:sz="4" w:space="0" w:color="auto"/>
            </w:tcBorders>
            <w:vAlign w:val="center"/>
          </w:tcPr>
          <w:p w14:paraId="51BF7811" w14:textId="517D7805" w:rsidR="00FB3CA6"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99,80</w:t>
            </w:r>
          </w:p>
        </w:tc>
      </w:tr>
      <w:tr w:rsidR="00F675C7" w:rsidRPr="00D70543" w14:paraId="6C9EBDDE"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4E90D047" w14:textId="77777777" w:rsidR="00F675C7" w:rsidRPr="00D70543" w:rsidRDefault="00FB3CA6" w:rsidP="0036608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4</w:t>
            </w:r>
          </w:p>
        </w:tc>
        <w:tc>
          <w:tcPr>
            <w:tcW w:w="5016" w:type="dxa"/>
            <w:tcBorders>
              <w:top w:val="single" w:sz="4" w:space="0" w:color="auto"/>
              <w:left w:val="single" w:sz="4" w:space="0" w:color="auto"/>
              <w:bottom w:val="single" w:sz="4" w:space="0" w:color="auto"/>
              <w:right w:val="single" w:sz="4" w:space="0" w:color="auto"/>
            </w:tcBorders>
          </w:tcPr>
          <w:p w14:paraId="2493023F" w14:textId="77777777" w:rsidR="00F675C7" w:rsidRPr="00D70543" w:rsidRDefault="00F675C7" w:rsidP="00366086">
            <w:pPr>
              <w:widowControl w:val="0"/>
              <w:suppressAutoHyphens/>
              <w:autoSpaceDE w:val="0"/>
              <w:autoSpaceDN w:val="0"/>
              <w:adjustRightInd w:val="0"/>
              <w:spacing w:after="0" w:line="240" w:lineRule="auto"/>
              <w:jc w:val="both"/>
              <w:rPr>
                <w:rFonts w:ascii="Times New Roman" w:hAnsi="Times New Roman" w:cs="Times New Roman"/>
                <w:sz w:val="20"/>
                <w:szCs w:val="20"/>
                <w:lang w:eastAsia="ar-SA"/>
              </w:rPr>
            </w:pPr>
            <w:r w:rsidRPr="00D70543">
              <w:rPr>
                <w:rFonts w:ascii="Times New Roman" w:hAnsi="Times New Roman" w:cs="Times New Roman"/>
                <w:sz w:val="20"/>
                <w:szCs w:val="20"/>
                <w:lang w:eastAsia="ar-SA"/>
              </w:rPr>
              <w:t>Управление образования администрации города Радужный</w:t>
            </w:r>
          </w:p>
        </w:tc>
        <w:tc>
          <w:tcPr>
            <w:tcW w:w="1417" w:type="dxa"/>
            <w:tcBorders>
              <w:top w:val="single" w:sz="4" w:space="0" w:color="auto"/>
              <w:left w:val="single" w:sz="4" w:space="0" w:color="auto"/>
              <w:bottom w:val="single" w:sz="4" w:space="0" w:color="auto"/>
              <w:right w:val="single" w:sz="4" w:space="0" w:color="auto"/>
            </w:tcBorders>
            <w:vAlign w:val="center"/>
          </w:tcPr>
          <w:p w14:paraId="36C9E52F" w14:textId="4E4C155D"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17 136,37</w:t>
            </w:r>
          </w:p>
        </w:tc>
        <w:tc>
          <w:tcPr>
            <w:tcW w:w="1559" w:type="dxa"/>
            <w:tcBorders>
              <w:top w:val="single" w:sz="4" w:space="0" w:color="auto"/>
              <w:left w:val="single" w:sz="4" w:space="0" w:color="auto"/>
              <w:bottom w:val="single" w:sz="4" w:space="0" w:color="auto"/>
              <w:right w:val="single" w:sz="4" w:space="0" w:color="auto"/>
            </w:tcBorders>
            <w:vAlign w:val="center"/>
          </w:tcPr>
          <w:p w14:paraId="7A69FBAF" w14:textId="2E884722"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17 136,37</w:t>
            </w:r>
          </w:p>
        </w:tc>
        <w:tc>
          <w:tcPr>
            <w:tcW w:w="1701" w:type="dxa"/>
            <w:tcBorders>
              <w:top w:val="single" w:sz="4" w:space="0" w:color="auto"/>
              <w:left w:val="single" w:sz="4" w:space="0" w:color="auto"/>
              <w:bottom w:val="single" w:sz="4" w:space="0" w:color="auto"/>
              <w:right w:val="single" w:sz="4" w:space="0" w:color="auto"/>
            </w:tcBorders>
            <w:vAlign w:val="center"/>
          </w:tcPr>
          <w:p w14:paraId="4EE970F1" w14:textId="057301EF" w:rsidR="00F675C7"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r>
      <w:tr w:rsidR="007E62C8" w:rsidRPr="00D70543" w14:paraId="1D3F063B"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4C245B20" w14:textId="0A5DE603" w:rsidR="007E62C8" w:rsidRPr="00D70543" w:rsidRDefault="007E62C8" w:rsidP="00366086">
            <w:pPr>
              <w:widowControl w:val="0"/>
              <w:autoSpaceDE w:val="0"/>
              <w:autoSpaceDN w:val="0"/>
              <w:adjustRightInd w:val="0"/>
              <w:spacing w:after="0" w:line="240" w:lineRule="auto"/>
              <w:rPr>
                <w:rFonts w:ascii="Times New Roman" w:hAnsi="Times New Roman" w:cs="Times New Roman"/>
                <w:sz w:val="20"/>
                <w:szCs w:val="20"/>
              </w:rPr>
            </w:pPr>
            <w:r w:rsidRPr="00D70543">
              <w:rPr>
                <w:rFonts w:ascii="Times New Roman" w:hAnsi="Times New Roman" w:cs="Times New Roman"/>
                <w:sz w:val="20"/>
                <w:szCs w:val="20"/>
              </w:rPr>
              <w:t>5</w:t>
            </w:r>
          </w:p>
        </w:tc>
        <w:tc>
          <w:tcPr>
            <w:tcW w:w="5016" w:type="dxa"/>
            <w:tcBorders>
              <w:top w:val="single" w:sz="4" w:space="0" w:color="auto"/>
              <w:left w:val="single" w:sz="4" w:space="0" w:color="auto"/>
              <w:bottom w:val="single" w:sz="4" w:space="0" w:color="auto"/>
              <w:right w:val="single" w:sz="4" w:space="0" w:color="auto"/>
            </w:tcBorders>
          </w:tcPr>
          <w:p w14:paraId="29C8A7F4" w14:textId="1415973A" w:rsidR="007E62C8" w:rsidRPr="00D70543" w:rsidRDefault="007E62C8" w:rsidP="00366086">
            <w:pPr>
              <w:widowControl w:val="0"/>
              <w:suppressAutoHyphens/>
              <w:autoSpaceDE w:val="0"/>
              <w:autoSpaceDN w:val="0"/>
              <w:adjustRightInd w:val="0"/>
              <w:spacing w:after="0" w:line="240" w:lineRule="auto"/>
              <w:jc w:val="both"/>
              <w:rPr>
                <w:rFonts w:ascii="Times New Roman" w:hAnsi="Times New Roman" w:cs="Times New Roman"/>
                <w:sz w:val="20"/>
                <w:szCs w:val="20"/>
                <w:lang w:eastAsia="ar-SA"/>
              </w:rPr>
            </w:pPr>
            <w:r w:rsidRPr="00D70543">
              <w:rPr>
                <w:rFonts w:ascii="Times New Roman" w:hAnsi="Times New Roman" w:cs="Times New Roman"/>
                <w:sz w:val="20"/>
                <w:szCs w:val="20"/>
                <w:lang w:eastAsia="ar-SA"/>
              </w:rPr>
              <w:t>Управление культуры, спорта и молодежной политики администрации города Радужный</w:t>
            </w:r>
          </w:p>
        </w:tc>
        <w:tc>
          <w:tcPr>
            <w:tcW w:w="1417" w:type="dxa"/>
            <w:tcBorders>
              <w:top w:val="single" w:sz="4" w:space="0" w:color="auto"/>
              <w:left w:val="single" w:sz="4" w:space="0" w:color="auto"/>
              <w:bottom w:val="single" w:sz="4" w:space="0" w:color="auto"/>
              <w:right w:val="single" w:sz="4" w:space="0" w:color="auto"/>
            </w:tcBorders>
            <w:vAlign w:val="center"/>
          </w:tcPr>
          <w:p w14:paraId="11E00081" w14:textId="4E45987D" w:rsidR="007E62C8"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495,00</w:t>
            </w:r>
          </w:p>
        </w:tc>
        <w:tc>
          <w:tcPr>
            <w:tcW w:w="1559" w:type="dxa"/>
            <w:tcBorders>
              <w:top w:val="single" w:sz="4" w:space="0" w:color="auto"/>
              <w:left w:val="single" w:sz="4" w:space="0" w:color="auto"/>
              <w:bottom w:val="single" w:sz="4" w:space="0" w:color="auto"/>
              <w:right w:val="single" w:sz="4" w:space="0" w:color="auto"/>
            </w:tcBorders>
            <w:vAlign w:val="center"/>
          </w:tcPr>
          <w:p w14:paraId="59800591" w14:textId="70A36AE5" w:rsidR="007E62C8"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495,00</w:t>
            </w:r>
          </w:p>
        </w:tc>
        <w:tc>
          <w:tcPr>
            <w:tcW w:w="1701" w:type="dxa"/>
            <w:tcBorders>
              <w:top w:val="single" w:sz="4" w:space="0" w:color="auto"/>
              <w:left w:val="single" w:sz="4" w:space="0" w:color="auto"/>
              <w:bottom w:val="single" w:sz="4" w:space="0" w:color="auto"/>
              <w:right w:val="single" w:sz="4" w:space="0" w:color="auto"/>
            </w:tcBorders>
            <w:vAlign w:val="center"/>
          </w:tcPr>
          <w:p w14:paraId="1F626811" w14:textId="1692DDC6" w:rsidR="007E62C8" w:rsidRPr="00D70543" w:rsidRDefault="005F4C41" w:rsidP="00366086">
            <w:pPr>
              <w:widowControl w:val="0"/>
              <w:autoSpaceDE w:val="0"/>
              <w:autoSpaceDN w:val="0"/>
              <w:adjustRightInd w:val="0"/>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r>
    </w:tbl>
    <w:p w14:paraId="20E6D234" w14:textId="443C93A1" w:rsidR="00F675C7" w:rsidRDefault="00F675C7" w:rsidP="00F675C7">
      <w:pPr>
        <w:spacing w:after="0"/>
        <w:ind w:firstLine="709"/>
        <w:jc w:val="both"/>
        <w:rPr>
          <w:rFonts w:ascii="Times New Roman" w:hAnsi="Times New Roman" w:cs="Times New Roman"/>
          <w:sz w:val="24"/>
          <w:szCs w:val="24"/>
        </w:rPr>
      </w:pPr>
      <w:r w:rsidRPr="00D70543">
        <w:rPr>
          <w:rFonts w:ascii="Times New Roman" w:hAnsi="Times New Roman" w:cs="Times New Roman"/>
          <w:sz w:val="24"/>
          <w:szCs w:val="24"/>
        </w:rPr>
        <w:t>Муниципальная программа не содержит подпрограмм.</w:t>
      </w:r>
    </w:p>
    <w:p w14:paraId="62F87375" w14:textId="77777777" w:rsidR="00991AB7" w:rsidRPr="002B7A44" w:rsidRDefault="00991AB7" w:rsidP="00F675C7">
      <w:pPr>
        <w:spacing w:after="0"/>
        <w:ind w:firstLine="709"/>
        <w:jc w:val="both"/>
        <w:rPr>
          <w:rFonts w:ascii="Times New Roman" w:hAnsi="Times New Roman" w:cs="Times New Roman"/>
          <w:sz w:val="24"/>
          <w:szCs w:val="24"/>
        </w:rPr>
      </w:pPr>
    </w:p>
    <w:p w14:paraId="6CEC5D1F" w14:textId="77777777" w:rsidR="00F675C7" w:rsidRPr="00D70543" w:rsidRDefault="00F675C7" w:rsidP="00F675C7">
      <w:pPr>
        <w:pStyle w:val="a7"/>
        <w:tabs>
          <w:tab w:val="left" w:pos="459"/>
        </w:tabs>
        <w:suppressAutoHyphens/>
        <w:spacing w:before="0" w:beforeAutospacing="0" w:after="0" w:afterAutospacing="0" w:line="276" w:lineRule="auto"/>
        <w:jc w:val="center"/>
        <w:rPr>
          <w:b/>
        </w:rPr>
      </w:pPr>
      <w:r w:rsidRPr="00D70543">
        <w:rPr>
          <w:b/>
        </w:rPr>
        <w:t xml:space="preserve">Структура расходов муниципальной программы </w:t>
      </w:r>
    </w:p>
    <w:p w14:paraId="42BD69D2" w14:textId="62164528" w:rsidR="00F675C7" w:rsidRPr="00D70543" w:rsidRDefault="00F675C7" w:rsidP="00F675C7">
      <w:pPr>
        <w:pStyle w:val="a7"/>
        <w:tabs>
          <w:tab w:val="left" w:pos="459"/>
        </w:tabs>
        <w:suppressAutoHyphens/>
        <w:spacing w:before="0" w:beforeAutospacing="0" w:after="0" w:afterAutospacing="0" w:line="276" w:lineRule="auto"/>
        <w:jc w:val="center"/>
        <w:rPr>
          <w:b/>
        </w:rPr>
      </w:pPr>
      <w:r w:rsidRPr="00D70543">
        <w:rPr>
          <w:b/>
        </w:rPr>
        <w:t>«</w:t>
      </w:r>
      <w:r w:rsidRPr="00D70543">
        <w:rPr>
          <w:rFonts w:eastAsiaTheme="minorEastAsia"/>
          <w:b/>
        </w:rPr>
        <w:t>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r w:rsidRPr="00D70543">
        <w:rPr>
          <w:b/>
        </w:rPr>
        <w:t xml:space="preserve">» за </w:t>
      </w:r>
      <w:r w:rsidR="00B64777" w:rsidRPr="00D70543">
        <w:rPr>
          <w:b/>
        </w:rPr>
        <w:t>202</w:t>
      </w:r>
      <w:r w:rsidR="00A7634C" w:rsidRPr="00D70543">
        <w:rPr>
          <w:b/>
        </w:rPr>
        <w:t>1</w:t>
      </w:r>
      <w:r w:rsidR="00B64777" w:rsidRPr="00D70543">
        <w:rPr>
          <w:b/>
        </w:rPr>
        <w:t xml:space="preserve"> год</w:t>
      </w:r>
      <w:r w:rsidRPr="00D70543">
        <w:rPr>
          <w:b/>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417"/>
        <w:gridCol w:w="992"/>
        <w:gridCol w:w="1559"/>
        <w:gridCol w:w="993"/>
        <w:gridCol w:w="992"/>
        <w:gridCol w:w="1276"/>
      </w:tblGrid>
      <w:tr w:rsidR="00F675C7" w:rsidRPr="00D70543" w14:paraId="5F97149C" w14:textId="77777777" w:rsidTr="00366086">
        <w:trPr>
          <w:tblHeader/>
        </w:trPr>
        <w:tc>
          <w:tcPr>
            <w:tcW w:w="568" w:type="dxa"/>
            <w:vMerge w:val="restart"/>
            <w:vAlign w:val="center"/>
          </w:tcPr>
          <w:p w14:paraId="779164FE" w14:textId="77777777" w:rsidR="00F675C7" w:rsidRPr="00D70543" w:rsidRDefault="00F675C7" w:rsidP="00366086">
            <w:pPr>
              <w:pStyle w:val="22"/>
              <w:shd w:val="clear" w:color="auto" w:fill="auto"/>
              <w:spacing w:line="240" w:lineRule="auto"/>
              <w:ind w:right="180"/>
              <w:jc w:val="both"/>
              <w:rPr>
                <w:sz w:val="20"/>
                <w:szCs w:val="20"/>
              </w:rPr>
            </w:pPr>
            <w:r w:rsidRPr="00D70543">
              <w:rPr>
                <w:sz w:val="20"/>
                <w:szCs w:val="20"/>
              </w:rPr>
              <w:t>№ п/п</w:t>
            </w:r>
          </w:p>
        </w:tc>
        <w:tc>
          <w:tcPr>
            <w:tcW w:w="2693" w:type="dxa"/>
            <w:vMerge w:val="restart"/>
            <w:vAlign w:val="center"/>
          </w:tcPr>
          <w:p w14:paraId="1FDC5DF6" w14:textId="77777777" w:rsidR="00F675C7" w:rsidRPr="00D70543" w:rsidRDefault="00F675C7" w:rsidP="00366086">
            <w:pPr>
              <w:pStyle w:val="22"/>
              <w:shd w:val="clear" w:color="auto" w:fill="auto"/>
              <w:spacing w:line="240" w:lineRule="auto"/>
              <w:ind w:right="180"/>
              <w:jc w:val="both"/>
              <w:rPr>
                <w:sz w:val="20"/>
                <w:szCs w:val="20"/>
              </w:rPr>
            </w:pPr>
            <w:r w:rsidRPr="00D70543">
              <w:rPr>
                <w:sz w:val="20"/>
                <w:szCs w:val="20"/>
              </w:rPr>
              <w:t>Наименование муниципальной программы, подпрограммы муниципальной программы</w:t>
            </w:r>
          </w:p>
        </w:tc>
        <w:tc>
          <w:tcPr>
            <w:tcW w:w="2409" w:type="dxa"/>
            <w:gridSpan w:val="2"/>
            <w:vAlign w:val="center"/>
          </w:tcPr>
          <w:p w14:paraId="640D593E" w14:textId="2F08B550" w:rsidR="00F675C7" w:rsidRPr="00D70543" w:rsidRDefault="00F675C7" w:rsidP="00366086">
            <w:pPr>
              <w:pStyle w:val="22"/>
              <w:shd w:val="clear" w:color="auto" w:fill="auto"/>
              <w:spacing w:line="240" w:lineRule="auto"/>
              <w:ind w:right="180"/>
              <w:jc w:val="center"/>
              <w:rPr>
                <w:sz w:val="20"/>
                <w:szCs w:val="20"/>
              </w:rPr>
            </w:pPr>
            <w:r w:rsidRPr="00D70543">
              <w:rPr>
                <w:sz w:val="20"/>
                <w:szCs w:val="20"/>
              </w:rPr>
              <w:t>Назначено на 202</w:t>
            </w:r>
            <w:r w:rsidR="00A7634C" w:rsidRPr="00D70543">
              <w:rPr>
                <w:sz w:val="20"/>
                <w:szCs w:val="20"/>
              </w:rPr>
              <w:t>1</w:t>
            </w:r>
            <w:r w:rsidRPr="00D70543">
              <w:rPr>
                <w:sz w:val="20"/>
                <w:szCs w:val="20"/>
              </w:rPr>
              <w:t xml:space="preserve"> год</w:t>
            </w:r>
          </w:p>
        </w:tc>
        <w:tc>
          <w:tcPr>
            <w:tcW w:w="2552" w:type="dxa"/>
            <w:gridSpan w:val="2"/>
            <w:vAlign w:val="center"/>
          </w:tcPr>
          <w:p w14:paraId="6F25862C" w14:textId="04B0614C" w:rsidR="00F675C7" w:rsidRPr="00D70543" w:rsidRDefault="00F675C7" w:rsidP="00B64777">
            <w:pPr>
              <w:pStyle w:val="22"/>
              <w:shd w:val="clear" w:color="auto" w:fill="auto"/>
              <w:spacing w:line="240" w:lineRule="auto"/>
              <w:ind w:right="180"/>
              <w:jc w:val="center"/>
              <w:rPr>
                <w:sz w:val="20"/>
                <w:szCs w:val="20"/>
              </w:rPr>
            </w:pPr>
            <w:r w:rsidRPr="00D70543">
              <w:rPr>
                <w:sz w:val="20"/>
                <w:szCs w:val="20"/>
              </w:rPr>
              <w:t>Исполнено за 202</w:t>
            </w:r>
            <w:r w:rsidR="00A7634C" w:rsidRPr="00D70543">
              <w:rPr>
                <w:sz w:val="20"/>
                <w:szCs w:val="20"/>
              </w:rPr>
              <w:t>1</w:t>
            </w:r>
            <w:r w:rsidRPr="00D70543">
              <w:rPr>
                <w:sz w:val="20"/>
                <w:szCs w:val="20"/>
              </w:rPr>
              <w:t xml:space="preserve"> год</w:t>
            </w:r>
          </w:p>
        </w:tc>
        <w:tc>
          <w:tcPr>
            <w:tcW w:w="992" w:type="dxa"/>
            <w:vMerge w:val="restart"/>
            <w:vAlign w:val="center"/>
          </w:tcPr>
          <w:p w14:paraId="0D994058" w14:textId="77777777" w:rsidR="00F675C7" w:rsidRPr="00D70543" w:rsidRDefault="00F675C7" w:rsidP="00366086">
            <w:pPr>
              <w:pStyle w:val="22"/>
              <w:shd w:val="clear" w:color="auto" w:fill="auto"/>
              <w:spacing w:line="240" w:lineRule="auto"/>
              <w:ind w:right="180"/>
              <w:jc w:val="center"/>
              <w:rPr>
                <w:sz w:val="20"/>
                <w:szCs w:val="20"/>
              </w:rPr>
            </w:pPr>
            <w:r w:rsidRPr="00D70543">
              <w:rPr>
                <w:sz w:val="20"/>
                <w:szCs w:val="20"/>
              </w:rPr>
              <w:t>% исполнения</w:t>
            </w:r>
          </w:p>
        </w:tc>
        <w:tc>
          <w:tcPr>
            <w:tcW w:w="1276" w:type="dxa"/>
            <w:vMerge w:val="restart"/>
            <w:vAlign w:val="center"/>
          </w:tcPr>
          <w:p w14:paraId="4B463B45" w14:textId="77777777" w:rsidR="00F675C7" w:rsidRPr="00D70543" w:rsidRDefault="00F675C7" w:rsidP="00366086">
            <w:pPr>
              <w:pStyle w:val="22"/>
              <w:shd w:val="clear" w:color="auto" w:fill="auto"/>
              <w:spacing w:line="240" w:lineRule="auto"/>
              <w:ind w:right="180"/>
              <w:jc w:val="center"/>
              <w:rPr>
                <w:sz w:val="20"/>
                <w:szCs w:val="20"/>
              </w:rPr>
            </w:pPr>
            <w:r w:rsidRPr="00D70543">
              <w:rPr>
                <w:sz w:val="20"/>
                <w:szCs w:val="20"/>
              </w:rPr>
              <w:t>Отклонение,</w:t>
            </w:r>
          </w:p>
          <w:p w14:paraId="605CB4F5" w14:textId="77777777" w:rsidR="00F675C7" w:rsidRPr="00D70543" w:rsidRDefault="00F675C7" w:rsidP="00366086">
            <w:pPr>
              <w:pStyle w:val="22"/>
              <w:shd w:val="clear" w:color="auto" w:fill="auto"/>
              <w:spacing w:line="240" w:lineRule="auto"/>
              <w:ind w:right="180"/>
              <w:jc w:val="center"/>
              <w:rPr>
                <w:sz w:val="20"/>
                <w:szCs w:val="20"/>
              </w:rPr>
            </w:pPr>
            <w:r w:rsidRPr="00D70543">
              <w:rPr>
                <w:sz w:val="20"/>
                <w:szCs w:val="20"/>
              </w:rPr>
              <w:t>тыс. рублей</w:t>
            </w:r>
          </w:p>
        </w:tc>
      </w:tr>
      <w:tr w:rsidR="00F675C7" w:rsidRPr="00D70543" w14:paraId="1F86CBB9" w14:textId="77777777" w:rsidTr="00366086">
        <w:trPr>
          <w:tblHeader/>
        </w:trPr>
        <w:tc>
          <w:tcPr>
            <w:tcW w:w="568" w:type="dxa"/>
            <w:vMerge/>
            <w:vAlign w:val="center"/>
          </w:tcPr>
          <w:p w14:paraId="41FE9D4E" w14:textId="77777777" w:rsidR="00F675C7" w:rsidRPr="00D70543" w:rsidRDefault="00F675C7" w:rsidP="00366086">
            <w:pPr>
              <w:spacing w:after="0" w:line="240" w:lineRule="auto"/>
              <w:jc w:val="center"/>
              <w:rPr>
                <w:rFonts w:ascii="Times New Roman" w:hAnsi="Times New Roman" w:cs="Times New Roman"/>
                <w:sz w:val="20"/>
                <w:szCs w:val="20"/>
              </w:rPr>
            </w:pPr>
          </w:p>
        </w:tc>
        <w:tc>
          <w:tcPr>
            <w:tcW w:w="2693" w:type="dxa"/>
            <w:vMerge/>
            <w:vAlign w:val="center"/>
          </w:tcPr>
          <w:p w14:paraId="5FE5A41B" w14:textId="77777777" w:rsidR="00F675C7" w:rsidRPr="00D70543" w:rsidRDefault="00F675C7" w:rsidP="00366086">
            <w:pPr>
              <w:spacing w:after="0" w:line="240" w:lineRule="auto"/>
              <w:jc w:val="center"/>
              <w:rPr>
                <w:rFonts w:ascii="Times New Roman" w:hAnsi="Times New Roman" w:cs="Times New Roman"/>
                <w:sz w:val="20"/>
                <w:szCs w:val="20"/>
              </w:rPr>
            </w:pPr>
          </w:p>
        </w:tc>
        <w:tc>
          <w:tcPr>
            <w:tcW w:w="1417" w:type="dxa"/>
            <w:vAlign w:val="center"/>
          </w:tcPr>
          <w:p w14:paraId="07D599CC"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Сумма, тыс. рублей</w:t>
            </w:r>
          </w:p>
        </w:tc>
        <w:tc>
          <w:tcPr>
            <w:tcW w:w="992" w:type="dxa"/>
            <w:vAlign w:val="center"/>
          </w:tcPr>
          <w:p w14:paraId="2879CF7F"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к общему объему расходов</w:t>
            </w:r>
          </w:p>
        </w:tc>
        <w:tc>
          <w:tcPr>
            <w:tcW w:w="1559" w:type="dxa"/>
            <w:vAlign w:val="center"/>
          </w:tcPr>
          <w:p w14:paraId="641A114D"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Сумма, тыс. рублей</w:t>
            </w:r>
          </w:p>
        </w:tc>
        <w:tc>
          <w:tcPr>
            <w:tcW w:w="993" w:type="dxa"/>
            <w:vAlign w:val="center"/>
          </w:tcPr>
          <w:p w14:paraId="5716B2D4"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к общему объему расходов</w:t>
            </w:r>
          </w:p>
        </w:tc>
        <w:tc>
          <w:tcPr>
            <w:tcW w:w="992" w:type="dxa"/>
            <w:vMerge/>
            <w:vAlign w:val="center"/>
          </w:tcPr>
          <w:p w14:paraId="1CD75286" w14:textId="77777777" w:rsidR="00F675C7" w:rsidRPr="00D70543" w:rsidRDefault="00F675C7" w:rsidP="00366086">
            <w:pPr>
              <w:spacing w:after="0" w:line="240" w:lineRule="auto"/>
              <w:jc w:val="center"/>
              <w:rPr>
                <w:rFonts w:ascii="Times New Roman" w:hAnsi="Times New Roman" w:cs="Times New Roman"/>
                <w:sz w:val="20"/>
                <w:szCs w:val="20"/>
              </w:rPr>
            </w:pPr>
          </w:p>
        </w:tc>
        <w:tc>
          <w:tcPr>
            <w:tcW w:w="1276" w:type="dxa"/>
            <w:vMerge/>
            <w:vAlign w:val="center"/>
          </w:tcPr>
          <w:p w14:paraId="0B859A8D" w14:textId="77777777" w:rsidR="00F675C7" w:rsidRPr="00D70543" w:rsidRDefault="00F675C7" w:rsidP="00366086">
            <w:pPr>
              <w:spacing w:after="0" w:line="240" w:lineRule="auto"/>
              <w:jc w:val="center"/>
              <w:rPr>
                <w:rFonts w:ascii="Times New Roman" w:hAnsi="Times New Roman" w:cs="Times New Roman"/>
                <w:sz w:val="20"/>
                <w:szCs w:val="20"/>
              </w:rPr>
            </w:pPr>
          </w:p>
        </w:tc>
      </w:tr>
      <w:tr w:rsidR="00F675C7" w:rsidRPr="00D70543" w14:paraId="665F25EE" w14:textId="77777777" w:rsidTr="00366086">
        <w:trPr>
          <w:tblHeader/>
        </w:trPr>
        <w:tc>
          <w:tcPr>
            <w:tcW w:w="568" w:type="dxa"/>
            <w:vAlign w:val="center"/>
          </w:tcPr>
          <w:p w14:paraId="11422A0A"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w:t>
            </w:r>
          </w:p>
        </w:tc>
        <w:tc>
          <w:tcPr>
            <w:tcW w:w="2693" w:type="dxa"/>
            <w:vAlign w:val="center"/>
          </w:tcPr>
          <w:p w14:paraId="32536D18"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p>
        </w:tc>
        <w:tc>
          <w:tcPr>
            <w:tcW w:w="1417" w:type="dxa"/>
            <w:vAlign w:val="center"/>
          </w:tcPr>
          <w:p w14:paraId="458CF2AE"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3</w:t>
            </w:r>
          </w:p>
        </w:tc>
        <w:tc>
          <w:tcPr>
            <w:tcW w:w="992" w:type="dxa"/>
            <w:vAlign w:val="center"/>
          </w:tcPr>
          <w:p w14:paraId="4B46E98F"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w:t>
            </w:r>
          </w:p>
        </w:tc>
        <w:tc>
          <w:tcPr>
            <w:tcW w:w="1559" w:type="dxa"/>
            <w:vAlign w:val="center"/>
          </w:tcPr>
          <w:p w14:paraId="7A7ADF73"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5</w:t>
            </w:r>
          </w:p>
        </w:tc>
        <w:tc>
          <w:tcPr>
            <w:tcW w:w="993" w:type="dxa"/>
            <w:vAlign w:val="center"/>
          </w:tcPr>
          <w:p w14:paraId="56DB2A13"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6</w:t>
            </w:r>
          </w:p>
        </w:tc>
        <w:tc>
          <w:tcPr>
            <w:tcW w:w="992" w:type="dxa"/>
            <w:vAlign w:val="center"/>
          </w:tcPr>
          <w:p w14:paraId="30E9F8F0"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w:t>
            </w:r>
          </w:p>
        </w:tc>
        <w:tc>
          <w:tcPr>
            <w:tcW w:w="1276" w:type="dxa"/>
            <w:vAlign w:val="center"/>
          </w:tcPr>
          <w:p w14:paraId="1AFFE775"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8</w:t>
            </w:r>
          </w:p>
        </w:tc>
      </w:tr>
      <w:tr w:rsidR="00F675C7" w:rsidRPr="00D70543" w14:paraId="7AD1F6BB" w14:textId="77777777" w:rsidTr="00366086">
        <w:tc>
          <w:tcPr>
            <w:tcW w:w="568" w:type="dxa"/>
          </w:tcPr>
          <w:p w14:paraId="6B3EFEAA" w14:textId="77777777" w:rsidR="00F675C7" w:rsidRPr="00D70543"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6ABCAC7A" w14:textId="77777777" w:rsidR="00F675C7" w:rsidRPr="00D70543" w:rsidRDefault="00F675C7" w:rsidP="00366086">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Всего по муниципальной программе, в т.ч.:</w:t>
            </w:r>
          </w:p>
        </w:tc>
        <w:tc>
          <w:tcPr>
            <w:tcW w:w="1417" w:type="dxa"/>
            <w:vAlign w:val="center"/>
          </w:tcPr>
          <w:p w14:paraId="6331B3BD" w14:textId="6E67C1E0" w:rsidR="00F675C7" w:rsidRPr="00D70543" w:rsidRDefault="00A7634C" w:rsidP="00B15E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297 358,49</w:t>
            </w:r>
          </w:p>
        </w:tc>
        <w:tc>
          <w:tcPr>
            <w:tcW w:w="992" w:type="dxa"/>
            <w:vAlign w:val="center"/>
          </w:tcPr>
          <w:p w14:paraId="04C93753"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100,00</w:t>
            </w:r>
          </w:p>
        </w:tc>
        <w:tc>
          <w:tcPr>
            <w:tcW w:w="1559" w:type="dxa"/>
            <w:vAlign w:val="center"/>
          </w:tcPr>
          <w:p w14:paraId="365C2094" w14:textId="2E1FB7F4" w:rsidR="00F675C7" w:rsidRPr="00D70543" w:rsidRDefault="00A7634C"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293 887,38</w:t>
            </w:r>
          </w:p>
        </w:tc>
        <w:tc>
          <w:tcPr>
            <w:tcW w:w="993" w:type="dxa"/>
            <w:vAlign w:val="center"/>
          </w:tcPr>
          <w:p w14:paraId="075A94CD"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100,00</w:t>
            </w:r>
          </w:p>
        </w:tc>
        <w:tc>
          <w:tcPr>
            <w:tcW w:w="992" w:type="dxa"/>
            <w:vAlign w:val="center"/>
          </w:tcPr>
          <w:p w14:paraId="390B3771" w14:textId="51156E47" w:rsidR="00F675C7" w:rsidRPr="00D70543" w:rsidRDefault="00A7634C"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98,83</w:t>
            </w:r>
          </w:p>
        </w:tc>
        <w:tc>
          <w:tcPr>
            <w:tcW w:w="1276" w:type="dxa"/>
            <w:vAlign w:val="center"/>
          </w:tcPr>
          <w:p w14:paraId="7E5AC203" w14:textId="0E2CA632" w:rsidR="00F675C7" w:rsidRPr="00D70543" w:rsidRDefault="00F675C7" w:rsidP="0099599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A7634C" w:rsidRPr="00D70543">
              <w:rPr>
                <w:rFonts w:ascii="Times New Roman" w:hAnsi="Times New Roman" w:cs="Times New Roman"/>
                <w:sz w:val="20"/>
                <w:szCs w:val="20"/>
              </w:rPr>
              <w:t>3 471,11</w:t>
            </w:r>
          </w:p>
        </w:tc>
      </w:tr>
      <w:tr w:rsidR="000F2B31" w:rsidRPr="00D70543" w14:paraId="78EE389D" w14:textId="77777777" w:rsidTr="00366086">
        <w:tc>
          <w:tcPr>
            <w:tcW w:w="568" w:type="dxa"/>
          </w:tcPr>
          <w:p w14:paraId="75BE3217" w14:textId="77777777" w:rsidR="000F2B31" w:rsidRPr="00D70543" w:rsidRDefault="000F2B31" w:rsidP="000F2B31">
            <w:pPr>
              <w:spacing w:after="0" w:line="240" w:lineRule="auto"/>
              <w:jc w:val="center"/>
              <w:rPr>
                <w:rFonts w:ascii="Times New Roman" w:hAnsi="Times New Roman" w:cs="Times New Roman"/>
                <w:sz w:val="20"/>
                <w:szCs w:val="20"/>
              </w:rPr>
            </w:pPr>
          </w:p>
        </w:tc>
        <w:tc>
          <w:tcPr>
            <w:tcW w:w="2693" w:type="dxa"/>
            <w:vAlign w:val="center"/>
          </w:tcPr>
          <w:p w14:paraId="1C948C87" w14:textId="41FF4638" w:rsidR="000F2B31" w:rsidRPr="00D70543" w:rsidRDefault="000F2B31" w:rsidP="000F2B31">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 федеральный бюджет</w:t>
            </w:r>
          </w:p>
        </w:tc>
        <w:tc>
          <w:tcPr>
            <w:tcW w:w="1417" w:type="dxa"/>
            <w:vAlign w:val="center"/>
          </w:tcPr>
          <w:p w14:paraId="09DFC760" w14:textId="79359DF1"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4 209,00</w:t>
            </w:r>
          </w:p>
        </w:tc>
        <w:tc>
          <w:tcPr>
            <w:tcW w:w="992" w:type="dxa"/>
            <w:vAlign w:val="center"/>
          </w:tcPr>
          <w:p w14:paraId="68F0676B" w14:textId="18F93152"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1,42</w:t>
            </w:r>
          </w:p>
        </w:tc>
        <w:tc>
          <w:tcPr>
            <w:tcW w:w="1559" w:type="dxa"/>
            <w:vAlign w:val="center"/>
          </w:tcPr>
          <w:p w14:paraId="69BC60E4" w14:textId="2AE5D98D"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4 152,95</w:t>
            </w:r>
          </w:p>
        </w:tc>
        <w:tc>
          <w:tcPr>
            <w:tcW w:w="993" w:type="dxa"/>
            <w:vAlign w:val="center"/>
          </w:tcPr>
          <w:p w14:paraId="7ADDEFAE" w14:textId="4ED7C9FE"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1,41</w:t>
            </w:r>
          </w:p>
        </w:tc>
        <w:tc>
          <w:tcPr>
            <w:tcW w:w="992" w:type="dxa"/>
            <w:vAlign w:val="center"/>
          </w:tcPr>
          <w:p w14:paraId="2F40D2C9" w14:textId="476CF1F6"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98,67</w:t>
            </w:r>
          </w:p>
        </w:tc>
        <w:tc>
          <w:tcPr>
            <w:tcW w:w="1276" w:type="dxa"/>
            <w:vAlign w:val="center"/>
          </w:tcPr>
          <w:p w14:paraId="64E32423" w14:textId="398B384B"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- 56,05</w:t>
            </w:r>
          </w:p>
        </w:tc>
      </w:tr>
      <w:tr w:rsidR="000F2B31" w:rsidRPr="00D70543" w14:paraId="0728D1B3" w14:textId="77777777" w:rsidTr="00366086">
        <w:tc>
          <w:tcPr>
            <w:tcW w:w="568" w:type="dxa"/>
          </w:tcPr>
          <w:p w14:paraId="65FEE06F" w14:textId="77777777" w:rsidR="000F2B31" w:rsidRPr="00D70543" w:rsidRDefault="000F2B31" w:rsidP="000F2B31">
            <w:pPr>
              <w:spacing w:after="0" w:line="240" w:lineRule="auto"/>
              <w:jc w:val="center"/>
              <w:rPr>
                <w:rFonts w:ascii="Times New Roman" w:hAnsi="Times New Roman" w:cs="Times New Roman"/>
                <w:sz w:val="20"/>
                <w:szCs w:val="20"/>
              </w:rPr>
            </w:pPr>
          </w:p>
        </w:tc>
        <w:tc>
          <w:tcPr>
            <w:tcW w:w="2693" w:type="dxa"/>
            <w:vAlign w:val="center"/>
          </w:tcPr>
          <w:p w14:paraId="7DF4F6D6" w14:textId="3AE06C56" w:rsidR="000F2B31" w:rsidRPr="00D70543" w:rsidRDefault="000F2B31" w:rsidP="000F2B31">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 бюджет автономного округа</w:t>
            </w:r>
          </w:p>
        </w:tc>
        <w:tc>
          <w:tcPr>
            <w:tcW w:w="1417" w:type="dxa"/>
            <w:vAlign w:val="center"/>
          </w:tcPr>
          <w:p w14:paraId="39AE5AE4" w14:textId="4EA8FD47"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21 296,84</w:t>
            </w:r>
          </w:p>
        </w:tc>
        <w:tc>
          <w:tcPr>
            <w:tcW w:w="992" w:type="dxa"/>
            <w:vAlign w:val="center"/>
          </w:tcPr>
          <w:p w14:paraId="70E1AD13" w14:textId="4409650F"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7,16</w:t>
            </w:r>
          </w:p>
        </w:tc>
        <w:tc>
          <w:tcPr>
            <w:tcW w:w="1559" w:type="dxa"/>
            <w:vAlign w:val="center"/>
          </w:tcPr>
          <w:p w14:paraId="1CB9A059" w14:textId="3776C93D"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20 654,77</w:t>
            </w:r>
          </w:p>
        </w:tc>
        <w:tc>
          <w:tcPr>
            <w:tcW w:w="993" w:type="dxa"/>
            <w:vAlign w:val="center"/>
          </w:tcPr>
          <w:p w14:paraId="18494649" w14:textId="63130C5D"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7,03</w:t>
            </w:r>
          </w:p>
        </w:tc>
        <w:tc>
          <w:tcPr>
            <w:tcW w:w="992" w:type="dxa"/>
            <w:vAlign w:val="center"/>
          </w:tcPr>
          <w:p w14:paraId="4E1A0ABA" w14:textId="6CCE3881"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96,99</w:t>
            </w:r>
          </w:p>
        </w:tc>
        <w:tc>
          <w:tcPr>
            <w:tcW w:w="1276" w:type="dxa"/>
            <w:vAlign w:val="center"/>
          </w:tcPr>
          <w:p w14:paraId="581A61DA" w14:textId="3E5A9C35"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- 642,07</w:t>
            </w:r>
          </w:p>
        </w:tc>
      </w:tr>
      <w:tr w:rsidR="00F675C7" w:rsidRPr="00D70543" w14:paraId="3297F0EC" w14:textId="77777777" w:rsidTr="00366086">
        <w:tc>
          <w:tcPr>
            <w:tcW w:w="568" w:type="dxa"/>
          </w:tcPr>
          <w:p w14:paraId="63F357B2" w14:textId="77777777" w:rsidR="00F675C7" w:rsidRPr="00D70543"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097839EF" w14:textId="77777777" w:rsidR="00F675C7" w:rsidRPr="00D70543" w:rsidRDefault="00F675C7" w:rsidP="00366086">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6453395F" w14:textId="43FCA889" w:rsidR="00F675C7" w:rsidRPr="00D70543" w:rsidRDefault="0099599B"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271</w:t>
            </w:r>
            <w:r w:rsidR="004C0CCD" w:rsidRPr="00D70543">
              <w:rPr>
                <w:rFonts w:ascii="Times New Roman" w:hAnsi="Times New Roman" w:cs="Times New Roman"/>
                <w:sz w:val="20"/>
                <w:szCs w:val="20"/>
              </w:rPr>
              <w:t> 852,65</w:t>
            </w:r>
          </w:p>
        </w:tc>
        <w:tc>
          <w:tcPr>
            <w:tcW w:w="992" w:type="dxa"/>
            <w:vAlign w:val="center"/>
          </w:tcPr>
          <w:p w14:paraId="67CCF083" w14:textId="2A4B1B15" w:rsidR="00F675C7" w:rsidRPr="00D70543" w:rsidRDefault="00EA1212" w:rsidP="004D744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91,42</w:t>
            </w:r>
          </w:p>
        </w:tc>
        <w:tc>
          <w:tcPr>
            <w:tcW w:w="1559" w:type="dxa"/>
            <w:vAlign w:val="center"/>
          </w:tcPr>
          <w:p w14:paraId="3C33CD39" w14:textId="7459FF4E" w:rsidR="00F675C7" w:rsidRPr="00D70543" w:rsidRDefault="004C0CC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269 079,66</w:t>
            </w:r>
          </w:p>
        </w:tc>
        <w:tc>
          <w:tcPr>
            <w:tcW w:w="993" w:type="dxa"/>
            <w:vAlign w:val="center"/>
          </w:tcPr>
          <w:p w14:paraId="2A54D24F" w14:textId="12B41677" w:rsidR="00F675C7" w:rsidRPr="00D70543" w:rsidRDefault="00EA1212" w:rsidP="004D744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91,56</w:t>
            </w:r>
          </w:p>
        </w:tc>
        <w:tc>
          <w:tcPr>
            <w:tcW w:w="992" w:type="dxa"/>
            <w:vAlign w:val="center"/>
          </w:tcPr>
          <w:p w14:paraId="1314E8EF" w14:textId="7615EE38" w:rsidR="00F675C7" w:rsidRPr="00D70543" w:rsidRDefault="004C0CC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98,98</w:t>
            </w:r>
          </w:p>
        </w:tc>
        <w:tc>
          <w:tcPr>
            <w:tcW w:w="1276" w:type="dxa"/>
            <w:vAlign w:val="center"/>
          </w:tcPr>
          <w:p w14:paraId="2438D033" w14:textId="06166D88" w:rsidR="00F675C7" w:rsidRPr="00D70543" w:rsidRDefault="00F675C7" w:rsidP="0099599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1D428C" w:rsidRPr="00D70543">
              <w:rPr>
                <w:rFonts w:ascii="Times New Roman" w:hAnsi="Times New Roman" w:cs="Times New Roman"/>
                <w:sz w:val="20"/>
                <w:szCs w:val="20"/>
              </w:rPr>
              <w:t xml:space="preserve"> </w:t>
            </w:r>
            <w:r w:rsidR="004C0CCD" w:rsidRPr="00D70543">
              <w:rPr>
                <w:rFonts w:ascii="Times New Roman" w:hAnsi="Times New Roman" w:cs="Times New Roman"/>
                <w:sz w:val="20"/>
                <w:szCs w:val="20"/>
              </w:rPr>
              <w:t>2 772,99</w:t>
            </w:r>
          </w:p>
        </w:tc>
      </w:tr>
      <w:tr w:rsidR="00F675C7" w:rsidRPr="00D70543" w14:paraId="4B27A3AB" w14:textId="77777777" w:rsidTr="00366086">
        <w:tc>
          <w:tcPr>
            <w:tcW w:w="568" w:type="dxa"/>
          </w:tcPr>
          <w:p w14:paraId="77A0181A"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w:t>
            </w:r>
          </w:p>
        </w:tc>
        <w:tc>
          <w:tcPr>
            <w:tcW w:w="2693" w:type="dxa"/>
            <w:vAlign w:val="center"/>
          </w:tcPr>
          <w:p w14:paraId="53C98E36" w14:textId="77777777" w:rsidR="00F675C7" w:rsidRPr="00D70543" w:rsidRDefault="00F675C7" w:rsidP="00366086">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Осуществление полномочий главы города Радужный, в том числе:</w:t>
            </w:r>
          </w:p>
        </w:tc>
        <w:tc>
          <w:tcPr>
            <w:tcW w:w="1417" w:type="dxa"/>
            <w:vAlign w:val="center"/>
          </w:tcPr>
          <w:p w14:paraId="766195B1" w14:textId="69AE13A9" w:rsidR="00F675C7"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7 031,06</w:t>
            </w:r>
          </w:p>
        </w:tc>
        <w:tc>
          <w:tcPr>
            <w:tcW w:w="992" w:type="dxa"/>
            <w:vAlign w:val="center"/>
          </w:tcPr>
          <w:p w14:paraId="18B88C9B" w14:textId="4A604E87" w:rsidR="00F675C7" w:rsidRPr="00D70543" w:rsidRDefault="0071409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r w:rsidR="00826D39" w:rsidRPr="00D70543">
              <w:rPr>
                <w:rFonts w:ascii="Times New Roman" w:hAnsi="Times New Roman" w:cs="Times New Roman"/>
                <w:sz w:val="20"/>
                <w:szCs w:val="20"/>
              </w:rPr>
              <w:t>36</w:t>
            </w:r>
          </w:p>
        </w:tc>
        <w:tc>
          <w:tcPr>
            <w:tcW w:w="1559" w:type="dxa"/>
            <w:vAlign w:val="center"/>
          </w:tcPr>
          <w:p w14:paraId="7AF6DFF6" w14:textId="661E9357" w:rsidR="00F675C7"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7 029,99</w:t>
            </w:r>
          </w:p>
        </w:tc>
        <w:tc>
          <w:tcPr>
            <w:tcW w:w="993" w:type="dxa"/>
            <w:vAlign w:val="center"/>
          </w:tcPr>
          <w:p w14:paraId="6BFACF69" w14:textId="696D97BA" w:rsidR="00F675C7" w:rsidRPr="00D70543" w:rsidRDefault="0071409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r w:rsidR="00826D39" w:rsidRPr="00D70543">
              <w:rPr>
                <w:rFonts w:ascii="Times New Roman" w:hAnsi="Times New Roman" w:cs="Times New Roman"/>
                <w:sz w:val="20"/>
                <w:szCs w:val="20"/>
              </w:rPr>
              <w:t>39</w:t>
            </w:r>
          </w:p>
        </w:tc>
        <w:tc>
          <w:tcPr>
            <w:tcW w:w="992" w:type="dxa"/>
            <w:vAlign w:val="center"/>
          </w:tcPr>
          <w:p w14:paraId="0FF3D07B" w14:textId="62ACAF36" w:rsidR="00F675C7" w:rsidRPr="00D70543" w:rsidRDefault="0071409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99,9</w:t>
            </w:r>
            <w:r w:rsidR="00826D39" w:rsidRPr="00D70543">
              <w:rPr>
                <w:rFonts w:ascii="Times New Roman" w:hAnsi="Times New Roman" w:cs="Times New Roman"/>
                <w:sz w:val="20"/>
                <w:szCs w:val="20"/>
              </w:rPr>
              <w:t>8</w:t>
            </w:r>
          </w:p>
        </w:tc>
        <w:tc>
          <w:tcPr>
            <w:tcW w:w="1276" w:type="dxa"/>
            <w:vAlign w:val="center"/>
          </w:tcPr>
          <w:p w14:paraId="1791B05D" w14:textId="191ACD10" w:rsidR="00F675C7" w:rsidRPr="00D70543" w:rsidRDefault="00F675C7" w:rsidP="0071409D">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826D39" w:rsidRPr="00D70543">
              <w:rPr>
                <w:rFonts w:ascii="Times New Roman" w:hAnsi="Times New Roman" w:cs="Times New Roman"/>
                <w:sz w:val="20"/>
                <w:szCs w:val="20"/>
              </w:rPr>
              <w:t>1,07</w:t>
            </w:r>
          </w:p>
        </w:tc>
      </w:tr>
      <w:tr w:rsidR="0071409D" w:rsidRPr="00D70543" w14:paraId="3E09F082" w14:textId="77777777" w:rsidTr="00366086">
        <w:tc>
          <w:tcPr>
            <w:tcW w:w="568" w:type="dxa"/>
          </w:tcPr>
          <w:p w14:paraId="4ABEC6B0" w14:textId="77777777" w:rsidR="0071409D" w:rsidRPr="00D70543" w:rsidRDefault="0071409D" w:rsidP="00366086">
            <w:pPr>
              <w:spacing w:after="0" w:line="240" w:lineRule="auto"/>
              <w:jc w:val="center"/>
              <w:rPr>
                <w:rFonts w:ascii="Times New Roman" w:hAnsi="Times New Roman" w:cs="Times New Roman"/>
                <w:sz w:val="20"/>
                <w:szCs w:val="20"/>
              </w:rPr>
            </w:pPr>
          </w:p>
        </w:tc>
        <w:tc>
          <w:tcPr>
            <w:tcW w:w="2693" w:type="dxa"/>
            <w:vAlign w:val="center"/>
          </w:tcPr>
          <w:p w14:paraId="13D9398A" w14:textId="77777777" w:rsidR="0071409D" w:rsidRPr="00D70543" w:rsidRDefault="0071409D" w:rsidP="00366086">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0F811051" w14:textId="00C926BD" w:rsidR="0071409D"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7 031,06</w:t>
            </w:r>
          </w:p>
        </w:tc>
        <w:tc>
          <w:tcPr>
            <w:tcW w:w="992" w:type="dxa"/>
            <w:vAlign w:val="center"/>
          </w:tcPr>
          <w:p w14:paraId="655BBB35" w14:textId="77777777" w:rsidR="0071409D" w:rsidRPr="00D70543" w:rsidRDefault="0071409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0B29BA8C" w14:textId="32F99347" w:rsidR="0071409D"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7 029,99</w:t>
            </w:r>
          </w:p>
        </w:tc>
        <w:tc>
          <w:tcPr>
            <w:tcW w:w="993" w:type="dxa"/>
            <w:vAlign w:val="center"/>
          </w:tcPr>
          <w:p w14:paraId="5AE63B9D" w14:textId="77777777" w:rsidR="0071409D" w:rsidRPr="00D70543" w:rsidRDefault="0071409D"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4D89DD10" w14:textId="611EEA65" w:rsidR="0071409D" w:rsidRPr="00D70543" w:rsidRDefault="0071409D"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99,9</w:t>
            </w:r>
            <w:r w:rsidR="00826D39" w:rsidRPr="00D70543">
              <w:rPr>
                <w:rFonts w:ascii="Times New Roman" w:hAnsi="Times New Roman" w:cs="Times New Roman"/>
                <w:sz w:val="20"/>
                <w:szCs w:val="20"/>
              </w:rPr>
              <w:t>8</w:t>
            </w:r>
          </w:p>
        </w:tc>
        <w:tc>
          <w:tcPr>
            <w:tcW w:w="1276" w:type="dxa"/>
            <w:vAlign w:val="center"/>
          </w:tcPr>
          <w:p w14:paraId="3CF27F49" w14:textId="109BE8DE" w:rsidR="0071409D" w:rsidRPr="00D70543" w:rsidRDefault="0071409D"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826D39" w:rsidRPr="00D70543">
              <w:rPr>
                <w:rFonts w:ascii="Times New Roman" w:hAnsi="Times New Roman" w:cs="Times New Roman"/>
                <w:sz w:val="20"/>
                <w:szCs w:val="20"/>
              </w:rPr>
              <w:t>1,07</w:t>
            </w:r>
          </w:p>
        </w:tc>
      </w:tr>
      <w:tr w:rsidR="00F675C7" w:rsidRPr="002B7A44" w14:paraId="73E96690" w14:textId="77777777" w:rsidTr="00366086">
        <w:tc>
          <w:tcPr>
            <w:tcW w:w="568" w:type="dxa"/>
          </w:tcPr>
          <w:p w14:paraId="1E5C6EAA"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p>
        </w:tc>
        <w:tc>
          <w:tcPr>
            <w:tcW w:w="2693" w:type="dxa"/>
            <w:vAlign w:val="center"/>
          </w:tcPr>
          <w:p w14:paraId="5B0E3584" w14:textId="61196219" w:rsidR="00F675C7" w:rsidRPr="00D70543" w:rsidRDefault="00F675C7" w:rsidP="00366086">
            <w:pPr>
              <w:spacing w:after="0" w:line="240" w:lineRule="auto"/>
              <w:rPr>
                <w:rFonts w:ascii="Times New Roman" w:hAnsi="Times New Roman" w:cs="Times New Roman"/>
                <w:sz w:val="20"/>
                <w:szCs w:val="20"/>
              </w:rPr>
            </w:pPr>
            <w:r w:rsidRPr="00D70543">
              <w:rPr>
                <w:rFonts w:ascii="Times New Roman" w:hAnsi="Times New Roman" w:cs="Times New Roman"/>
                <w:sz w:val="20"/>
                <w:szCs w:val="20"/>
              </w:rPr>
              <w:t>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 в том числе:</w:t>
            </w:r>
          </w:p>
        </w:tc>
        <w:tc>
          <w:tcPr>
            <w:tcW w:w="1417" w:type="dxa"/>
            <w:vAlign w:val="center"/>
          </w:tcPr>
          <w:p w14:paraId="4B27E6EA" w14:textId="4F22EE48" w:rsidR="00F675C7"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150 253,28</w:t>
            </w:r>
          </w:p>
        </w:tc>
        <w:tc>
          <w:tcPr>
            <w:tcW w:w="992" w:type="dxa"/>
            <w:vAlign w:val="center"/>
          </w:tcPr>
          <w:p w14:paraId="54D2704E" w14:textId="2699A174" w:rsidR="00F675C7" w:rsidRPr="00D70543" w:rsidRDefault="005663EA"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50,</w:t>
            </w:r>
            <w:r w:rsidR="00826D39" w:rsidRPr="00D70543">
              <w:rPr>
                <w:rFonts w:ascii="Times New Roman" w:hAnsi="Times New Roman" w:cs="Times New Roman"/>
                <w:sz w:val="20"/>
                <w:szCs w:val="20"/>
              </w:rPr>
              <w:t>53</w:t>
            </w:r>
          </w:p>
        </w:tc>
        <w:tc>
          <w:tcPr>
            <w:tcW w:w="1559" w:type="dxa"/>
            <w:vAlign w:val="center"/>
          </w:tcPr>
          <w:p w14:paraId="282B3D40" w14:textId="43CBFBA8" w:rsidR="00F675C7"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148 753,54</w:t>
            </w:r>
          </w:p>
        </w:tc>
        <w:tc>
          <w:tcPr>
            <w:tcW w:w="993" w:type="dxa"/>
            <w:vAlign w:val="center"/>
          </w:tcPr>
          <w:p w14:paraId="1DD97CB8" w14:textId="6FD143FD" w:rsidR="00F675C7"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50,62</w:t>
            </w:r>
          </w:p>
        </w:tc>
        <w:tc>
          <w:tcPr>
            <w:tcW w:w="992" w:type="dxa"/>
            <w:vAlign w:val="center"/>
          </w:tcPr>
          <w:p w14:paraId="3B9268B9" w14:textId="5043E90F" w:rsidR="00F675C7" w:rsidRPr="00D70543" w:rsidRDefault="00826D3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99,00</w:t>
            </w:r>
          </w:p>
        </w:tc>
        <w:tc>
          <w:tcPr>
            <w:tcW w:w="1276" w:type="dxa"/>
            <w:vAlign w:val="center"/>
          </w:tcPr>
          <w:p w14:paraId="7AC85ECA" w14:textId="65E5312A" w:rsidR="00F675C7" w:rsidRPr="00D70543" w:rsidRDefault="00F675C7" w:rsidP="0063404F">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63404F" w:rsidRPr="00D70543">
              <w:rPr>
                <w:rFonts w:ascii="Times New Roman" w:hAnsi="Times New Roman" w:cs="Times New Roman"/>
                <w:sz w:val="20"/>
                <w:szCs w:val="20"/>
              </w:rPr>
              <w:t>1</w:t>
            </w:r>
            <w:r w:rsidR="005550FC" w:rsidRPr="00D70543">
              <w:rPr>
                <w:rFonts w:ascii="Times New Roman" w:hAnsi="Times New Roman" w:cs="Times New Roman"/>
                <w:sz w:val="20"/>
                <w:szCs w:val="20"/>
              </w:rPr>
              <w:t> 499,74</w:t>
            </w:r>
          </w:p>
        </w:tc>
      </w:tr>
      <w:tr w:rsidR="00541763" w:rsidRPr="005550FC" w14:paraId="037EFB41" w14:textId="77777777" w:rsidTr="00366086">
        <w:tc>
          <w:tcPr>
            <w:tcW w:w="568" w:type="dxa"/>
          </w:tcPr>
          <w:p w14:paraId="063A6339" w14:textId="77777777" w:rsidR="00541763" w:rsidRPr="00D70543" w:rsidRDefault="00541763" w:rsidP="00541763">
            <w:pPr>
              <w:spacing w:after="0" w:line="240" w:lineRule="auto"/>
              <w:jc w:val="center"/>
              <w:rPr>
                <w:rFonts w:ascii="Times New Roman" w:hAnsi="Times New Roman" w:cs="Times New Roman"/>
                <w:sz w:val="20"/>
                <w:szCs w:val="20"/>
              </w:rPr>
            </w:pPr>
          </w:p>
        </w:tc>
        <w:tc>
          <w:tcPr>
            <w:tcW w:w="2693" w:type="dxa"/>
            <w:vAlign w:val="center"/>
          </w:tcPr>
          <w:p w14:paraId="08FD442C" w14:textId="0B66B3DD" w:rsidR="00541763" w:rsidRPr="00D70543" w:rsidRDefault="00541763" w:rsidP="00541763">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xml:space="preserve">- бюджет автономного </w:t>
            </w:r>
            <w:r w:rsidRPr="00D70543">
              <w:rPr>
                <w:rFonts w:ascii="Times New Roman" w:hAnsi="Times New Roman" w:cs="Times New Roman"/>
                <w:sz w:val="20"/>
                <w:szCs w:val="20"/>
              </w:rPr>
              <w:lastRenderedPageBreak/>
              <w:t>округа</w:t>
            </w:r>
          </w:p>
        </w:tc>
        <w:tc>
          <w:tcPr>
            <w:tcW w:w="1417" w:type="dxa"/>
            <w:vAlign w:val="center"/>
          </w:tcPr>
          <w:p w14:paraId="772D03E1" w14:textId="20C44DA4" w:rsidR="00541763" w:rsidRPr="00D70543" w:rsidRDefault="008D7A62" w:rsidP="00541763">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lastRenderedPageBreak/>
              <w:t>116,22</w:t>
            </w:r>
          </w:p>
        </w:tc>
        <w:tc>
          <w:tcPr>
            <w:tcW w:w="992" w:type="dxa"/>
            <w:vAlign w:val="center"/>
          </w:tcPr>
          <w:p w14:paraId="14FABBE9" w14:textId="609F5688" w:rsidR="00541763" w:rsidRPr="00D70543" w:rsidRDefault="00541763" w:rsidP="00541763">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7207A625" w14:textId="2499503B" w:rsidR="00541763" w:rsidRPr="00D70543" w:rsidRDefault="008D7A62" w:rsidP="00541763">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116,22</w:t>
            </w:r>
          </w:p>
        </w:tc>
        <w:tc>
          <w:tcPr>
            <w:tcW w:w="993" w:type="dxa"/>
            <w:vAlign w:val="center"/>
          </w:tcPr>
          <w:p w14:paraId="2A7DC4BE" w14:textId="13A4DC76" w:rsidR="00541763" w:rsidRPr="00D70543" w:rsidRDefault="00541763" w:rsidP="00541763">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35F164B2" w14:textId="56E981ED" w:rsidR="00541763" w:rsidRPr="00D70543" w:rsidRDefault="008D7A62" w:rsidP="00541763">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c>
          <w:tcPr>
            <w:tcW w:w="1276" w:type="dxa"/>
            <w:vAlign w:val="center"/>
          </w:tcPr>
          <w:p w14:paraId="08B0D8EF" w14:textId="6D2C45B2" w:rsidR="00541763" w:rsidRPr="00D70543" w:rsidRDefault="008D7A62" w:rsidP="00541763">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0,00</w:t>
            </w:r>
          </w:p>
        </w:tc>
      </w:tr>
      <w:tr w:rsidR="00B315BA" w:rsidRPr="005550FC" w14:paraId="70565C45" w14:textId="77777777" w:rsidTr="00366086">
        <w:tc>
          <w:tcPr>
            <w:tcW w:w="568" w:type="dxa"/>
          </w:tcPr>
          <w:p w14:paraId="5C1093D4" w14:textId="77777777" w:rsidR="00B315BA" w:rsidRPr="00D70543" w:rsidRDefault="00B315BA" w:rsidP="00366086">
            <w:pPr>
              <w:spacing w:after="0" w:line="240" w:lineRule="auto"/>
              <w:jc w:val="center"/>
              <w:rPr>
                <w:rFonts w:ascii="Times New Roman" w:hAnsi="Times New Roman" w:cs="Times New Roman"/>
                <w:sz w:val="20"/>
                <w:szCs w:val="20"/>
              </w:rPr>
            </w:pPr>
          </w:p>
        </w:tc>
        <w:tc>
          <w:tcPr>
            <w:tcW w:w="2693" w:type="dxa"/>
            <w:vAlign w:val="center"/>
          </w:tcPr>
          <w:p w14:paraId="03040D0D" w14:textId="77777777" w:rsidR="00B315BA" w:rsidRPr="00D70543" w:rsidRDefault="00B315BA"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4D7567D1" w14:textId="7CEF5286" w:rsidR="00B315BA" w:rsidRPr="00D70543" w:rsidRDefault="008D7A62"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150 137,06</w:t>
            </w:r>
          </w:p>
        </w:tc>
        <w:tc>
          <w:tcPr>
            <w:tcW w:w="992" w:type="dxa"/>
            <w:vAlign w:val="center"/>
          </w:tcPr>
          <w:p w14:paraId="2C1C8A55" w14:textId="77777777" w:rsidR="00B315BA" w:rsidRPr="00D70543" w:rsidRDefault="00B315BA"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5DF39B58" w14:textId="0DE74BE6" w:rsidR="00B315BA" w:rsidRPr="00D70543" w:rsidRDefault="008D7A62"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148 637,32</w:t>
            </w:r>
          </w:p>
        </w:tc>
        <w:tc>
          <w:tcPr>
            <w:tcW w:w="993" w:type="dxa"/>
            <w:vAlign w:val="center"/>
          </w:tcPr>
          <w:p w14:paraId="659B6F36" w14:textId="77777777" w:rsidR="00B315BA" w:rsidRPr="00D70543" w:rsidRDefault="00B315BA"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17064835" w14:textId="32979039" w:rsidR="00B315BA" w:rsidRPr="00D70543" w:rsidRDefault="005550FC"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99,00</w:t>
            </w:r>
          </w:p>
        </w:tc>
        <w:tc>
          <w:tcPr>
            <w:tcW w:w="1276" w:type="dxa"/>
            <w:vAlign w:val="center"/>
          </w:tcPr>
          <w:p w14:paraId="670CC7B5" w14:textId="5310776B" w:rsidR="00B315BA" w:rsidRPr="00D70543" w:rsidRDefault="00B315BA"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w:t>
            </w:r>
            <w:r w:rsidR="005550FC" w:rsidRPr="00D70543">
              <w:rPr>
                <w:rFonts w:ascii="Times New Roman" w:hAnsi="Times New Roman" w:cs="Times New Roman"/>
                <w:sz w:val="20"/>
                <w:szCs w:val="20"/>
              </w:rPr>
              <w:t> 499,74</w:t>
            </w:r>
          </w:p>
        </w:tc>
      </w:tr>
      <w:tr w:rsidR="00F675C7" w:rsidRPr="002B7A44" w14:paraId="67BC58C8" w14:textId="77777777" w:rsidTr="00366086">
        <w:tc>
          <w:tcPr>
            <w:tcW w:w="568" w:type="dxa"/>
          </w:tcPr>
          <w:p w14:paraId="3C1EA406"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3</w:t>
            </w:r>
          </w:p>
        </w:tc>
        <w:tc>
          <w:tcPr>
            <w:tcW w:w="2693" w:type="dxa"/>
            <w:vAlign w:val="center"/>
          </w:tcPr>
          <w:p w14:paraId="7E8755D0" w14:textId="77777777" w:rsidR="00F675C7" w:rsidRPr="00D70543" w:rsidRDefault="00F675C7" w:rsidP="00DE7C47">
            <w:pPr>
              <w:spacing w:after="0" w:line="240" w:lineRule="auto"/>
              <w:contextualSpacing/>
              <w:rPr>
                <w:rFonts w:ascii="Times New Roman" w:hAnsi="Times New Roman" w:cs="Times New Roman"/>
                <w:sz w:val="20"/>
                <w:szCs w:val="20"/>
              </w:rPr>
            </w:pPr>
            <w:r w:rsidRPr="00D70543">
              <w:rPr>
                <w:rFonts w:ascii="Times New Roman" w:hAnsi="Times New Roman" w:cs="Times New Roman"/>
                <w:sz w:val="20"/>
                <w:szCs w:val="20"/>
              </w:rPr>
              <w:t>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в том числе:</w:t>
            </w:r>
          </w:p>
        </w:tc>
        <w:tc>
          <w:tcPr>
            <w:tcW w:w="1417" w:type="dxa"/>
            <w:vAlign w:val="center"/>
          </w:tcPr>
          <w:p w14:paraId="28F41263" w14:textId="3B377D65" w:rsidR="00F675C7" w:rsidRPr="00D70543" w:rsidRDefault="00E95119" w:rsidP="00A400A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14 317,90</w:t>
            </w:r>
          </w:p>
        </w:tc>
        <w:tc>
          <w:tcPr>
            <w:tcW w:w="992" w:type="dxa"/>
            <w:vAlign w:val="center"/>
          </w:tcPr>
          <w:p w14:paraId="36722354" w14:textId="1E95C434" w:rsidR="00F675C7" w:rsidRPr="00D70543" w:rsidRDefault="00E9511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4,8</w:t>
            </w:r>
            <w:r w:rsidR="00042B5A" w:rsidRPr="00D70543">
              <w:rPr>
                <w:rFonts w:ascii="Times New Roman" w:hAnsi="Times New Roman" w:cs="Times New Roman"/>
                <w:sz w:val="20"/>
                <w:szCs w:val="20"/>
              </w:rPr>
              <w:t>1</w:t>
            </w:r>
          </w:p>
        </w:tc>
        <w:tc>
          <w:tcPr>
            <w:tcW w:w="1559" w:type="dxa"/>
            <w:vAlign w:val="center"/>
          </w:tcPr>
          <w:p w14:paraId="53C20C4E" w14:textId="3F7718AD" w:rsidR="00F675C7" w:rsidRPr="00D70543" w:rsidRDefault="00E9511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13 619,78</w:t>
            </w:r>
          </w:p>
        </w:tc>
        <w:tc>
          <w:tcPr>
            <w:tcW w:w="993" w:type="dxa"/>
            <w:vAlign w:val="center"/>
          </w:tcPr>
          <w:p w14:paraId="565EEE6B" w14:textId="4D0A37A4" w:rsidR="00F675C7" w:rsidRPr="00D70543" w:rsidRDefault="00E9511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4,6</w:t>
            </w:r>
            <w:r w:rsidR="00042B5A" w:rsidRPr="00D70543">
              <w:rPr>
                <w:rFonts w:ascii="Times New Roman" w:hAnsi="Times New Roman" w:cs="Times New Roman"/>
                <w:sz w:val="20"/>
                <w:szCs w:val="20"/>
              </w:rPr>
              <w:t>4</w:t>
            </w:r>
          </w:p>
        </w:tc>
        <w:tc>
          <w:tcPr>
            <w:tcW w:w="992" w:type="dxa"/>
            <w:vAlign w:val="center"/>
          </w:tcPr>
          <w:p w14:paraId="12ED4FCC" w14:textId="6CA4BA1F" w:rsidR="00F675C7" w:rsidRPr="00D70543" w:rsidRDefault="00E9511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95,12</w:t>
            </w:r>
          </w:p>
        </w:tc>
        <w:tc>
          <w:tcPr>
            <w:tcW w:w="1276" w:type="dxa"/>
            <w:vAlign w:val="center"/>
          </w:tcPr>
          <w:p w14:paraId="351AFF2E" w14:textId="46F7432D" w:rsidR="00F675C7" w:rsidRPr="00D70543" w:rsidRDefault="00F675C7" w:rsidP="00A400A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xml:space="preserve">- </w:t>
            </w:r>
            <w:r w:rsidR="00E95119" w:rsidRPr="00D70543">
              <w:rPr>
                <w:rFonts w:ascii="Times New Roman" w:hAnsi="Times New Roman" w:cs="Times New Roman"/>
                <w:sz w:val="20"/>
                <w:szCs w:val="20"/>
              </w:rPr>
              <w:t>698,12</w:t>
            </w:r>
          </w:p>
        </w:tc>
      </w:tr>
      <w:tr w:rsidR="000F2B31" w:rsidRPr="002B7A44" w14:paraId="0C9A8044" w14:textId="77777777" w:rsidTr="00366086">
        <w:tc>
          <w:tcPr>
            <w:tcW w:w="568" w:type="dxa"/>
          </w:tcPr>
          <w:p w14:paraId="0B8D04AB" w14:textId="77777777" w:rsidR="000F2B31" w:rsidRPr="00D70543" w:rsidRDefault="000F2B31" w:rsidP="000F2B31">
            <w:pPr>
              <w:spacing w:after="0" w:line="240" w:lineRule="auto"/>
              <w:jc w:val="center"/>
              <w:rPr>
                <w:rFonts w:ascii="Times New Roman" w:hAnsi="Times New Roman" w:cs="Times New Roman"/>
                <w:sz w:val="20"/>
                <w:szCs w:val="20"/>
              </w:rPr>
            </w:pPr>
          </w:p>
        </w:tc>
        <w:tc>
          <w:tcPr>
            <w:tcW w:w="2693" w:type="dxa"/>
            <w:vAlign w:val="center"/>
          </w:tcPr>
          <w:p w14:paraId="3BF8C559" w14:textId="561A4606" w:rsidR="000F2B31" w:rsidRPr="00D70543" w:rsidRDefault="000F2B31" w:rsidP="000F2B31">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федеральный бюджет</w:t>
            </w:r>
          </w:p>
        </w:tc>
        <w:tc>
          <w:tcPr>
            <w:tcW w:w="1417" w:type="dxa"/>
            <w:vAlign w:val="center"/>
          </w:tcPr>
          <w:p w14:paraId="51B7CE22" w14:textId="48FD258D"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4 049,50</w:t>
            </w:r>
          </w:p>
        </w:tc>
        <w:tc>
          <w:tcPr>
            <w:tcW w:w="992" w:type="dxa"/>
            <w:vAlign w:val="center"/>
          </w:tcPr>
          <w:p w14:paraId="136BD049" w14:textId="3296761A"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2A224382" w14:textId="513DA227"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3 993,45</w:t>
            </w:r>
          </w:p>
        </w:tc>
        <w:tc>
          <w:tcPr>
            <w:tcW w:w="993" w:type="dxa"/>
            <w:vAlign w:val="center"/>
          </w:tcPr>
          <w:p w14:paraId="7F849489" w14:textId="4482A2C9"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1C434275" w14:textId="62ABD315"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98,62</w:t>
            </w:r>
          </w:p>
        </w:tc>
        <w:tc>
          <w:tcPr>
            <w:tcW w:w="1276" w:type="dxa"/>
            <w:vAlign w:val="center"/>
          </w:tcPr>
          <w:p w14:paraId="5B59518D" w14:textId="74CDB334"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- 56,05</w:t>
            </w:r>
          </w:p>
        </w:tc>
      </w:tr>
      <w:tr w:rsidR="000F2B31" w:rsidRPr="002B7A44" w14:paraId="39425EC3" w14:textId="77777777" w:rsidTr="00366086">
        <w:tc>
          <w:tcPr>
            <w:tcW w:w="568" w:type="dxa"/>
          </w:tcPr>
          <w:p w14:paraId="2C7952CF" w14:textId="77777777" w:rsidR="000F2B31" w:rsidRPr="00D70543" w:rsidRDefault="000F2B31" w:rsidP="000F2B31">
            <w:pPr>
              <w:spacing w:after="0" w:line="240" w:lineRule="auto"/>
              <w:jc w:val="center"/>
              <w:rPr>
                <w:rFonts w:ascii="Times New Roman" w:hAnsi="Times New Roman" w:cs="Times New Roman"/>
                <w:sz w:val="20"/>
                <w:szCs w:val="20"/>
              </w:rPr>
            </w:pPr>
          </w:p>
        </w:tc>
        <w:tc>
          <w:tcPr>
            <w:tcW w:w="2693" w:type="dxa"/>
            <w:vAlign w:val="center"/>
          </w:tcPr>
          <w:p w14:paraId="456A9FBF" w14:textId="0D4F2E13" w:rsidR="000F2B31" w:rsidRPr="00D70543" w:rsidRDefault="000F2B31" w:rsidP="000F2B31">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бюджет автономного округа</w:t>
            </w:r>
          </w:p>
        </w:tc>
        <w:tc>
          <w:tcPr>
            <w:tcW w:w="1417" w:type="dxa"/>
            <w:vAlign w:val="center"/>
          </w:tcPr>
          <w:p w14:paraId="267F4658" w14:textId="31A759FC"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10 268,40</w:t>
            </w:r>
          </w:p>
        </w:tc>
        <w:tc>
          <w:tcPr>
            <w:tcW w:w="992" w:type="dxa"/>
            <w:vAlign w:val="center"/>
          </w:tcPr>
          <w:p w14:paraId="7BBA5D48" w14:textId="7C33E32A"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37997FA7" w14:textId="6D9EAFEA"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9 626,33</w:t>
            </w:r>
          </w:p>
        </w:tc>
        <w:tc>
          <w:tcPr>
            <w:tcW w:w="993" w:type="dxa"/>
            <w:vAlign w:val="center"/>
          </w:tcPr>
          <w:p w14:paraId="16C3041C" w14:textId="7BCF8A95"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528162DD" w14:textId="64046997"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93,75</w:t>
            </w:r>
          </w:p>
        </w:tc>
        <w:tc>
          <w:tcPr>
            <w:tcW w:w="1276" w:type="dxa"/>
            <w:vAlign w:val="center"/>
          </w:tcPr>
          <w:p w14:paraId="48BA9712" w14:textId="1853C29D" w:rsidR="000F2B31" w:rsidRPr="00D70543" w:rsidRDefault="000F2B31" w:rsidP="000F2B31">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642,07</w:t>
            </w:r>
          </w:p>
        </w:tc>
      </w:tr>
      <w:tr w:rsidR="00F675C7" w:rsidRPr="002B7A44" w14:paraId="53C67DCE" w14:textId="77777777" w:rsidTr="00366086">
        <w:tc>
          <w:tcPr>
            <w:tcW w:w="568" w:type="dxa"/>
          </w:tcPr>
          <w:p w14:paraId="3FA6DF07" w14:textId="77777777" w:rsidR="00F675C7" w:rsidRPr="00D70543"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7FC6D85F" w14:textId="77777777" w:rsidR="00F675C7" w:rsidRPr="00D70543" w:rsidRDefault="00F675C7"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0A67A3A2"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0,00</w:t>
            </w:r>
          </w:p>
        </w:tc>
        <w:tc>
          <w:tcPr>
            <w:tcW w:w="992" w:type="dxa"/>
            <w:vAlign w:val="center"/>
          </w:tcPr>
          <w:p w14:paraId="44FD3FB7"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42821C5B"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0,00</w:t>
            </w:r>
          </w:p>
        </w:tc>
        <w:tc>
          <w:tcPr>
            <w:tcW w:w="993" w:type="dxa"/>
            <w:vAlign w:val="center"/>
          </w:tcPr>
          <w:p w14:paraId="1486B6D6"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0F20F92D"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0,00</w:t>
            </w:r>
          </w:p>
        </w:tc>
        <w:tc>
          <w:tcPr>
            <w:tcW w:w="1276" w:type="dxa"/>
            <w:vAlign w:val="center"/>
          </w:tcPr>
          <w:p w14:paraId="7F03E71F"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0,00</w:t>
            </w:r>
          </w:p>
        </w:tc>
      </w:tr>
      <w:tr w:rsidR="00F675C7" w:rsidRPr="002B7A44" w14:paraId="31C527A3" w14:textId="77777777" w:rsidTr="00366086">
        <w:tc>
          <w:tcPr>
            <w:tcW w:w="568" w:type="dxa"/>
          </w:tcPr>
          <w:p w14:paraId="4F7EED32"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4</w:t>
            </w:r>
          </w:p>
        </w:tc>
        <w:tc>
          <w:tcPr>
            <w:tcW w:w="2693" w:type="dxa"/>
            <w:vAlign w:val="center"/>
          </w:tcPr>
          <w:p w14:paraId="535E8994" w14:textId="77777777" w:rsidR="00F675C7" w:rsidRPr="00D70543" w:rsidRDefault="00F675C7" w:rsidP="00F233BE">
            <w:pPr>
              <w:spacing w:after="0" w:line="240" w:lineRule="auto"/>
              <w:contextualSpacing/>
              <w:rPr>
                <w:rFonts w:ascii="Times New Roman" w:hAnsi="Times New Roman" w:cs="Times New Roman"/>
                <w:sz w:val="20"/>
                <w:szCs w:val="20"/>
              </w:rPr>
            </w:pPr>
            <w:r w:rsidRPr="00D70543">
              <w:rPr>
                <w:rFonts w:ascii="Times New Roman" w:hAnsi="Times New Roman" w:cs="Times New Roman"/>
                <w:sz w:val="20"/>
                <w:szCs w:val="20"/>
              </w:rPr>
              <w:t>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 в том числе:</w:t>
            </w:r>
          </w:p>
        </w:tc>
        <w:tc>
          <w:tcPr>
            <w:tcW w:w="1417" w:type="dxa"/>
            <w:vAlign w:val="center"/>
          </w:tcPr>
          <w:p w14:paraId="6CD0DA9D" w14:textId="57655143" w:rsidR="00F675C7" w:rsidRPr="00D70543" w:rsidRDefault="00FD1B18"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96 958,38</w:t>
            </w:r>
          </w:p>
        </w:tc>
        <w:tc>
          <w:tcPr>
            <w:tcW w:w="992" w:type="dxa"/>
            <w:vAlign w:val="center"/>
          </w:tcPr>
          <w:p w14:paraId="235FAFCC" w14:textId="15248C96" w:rsidR="00F675C7" w:rsidRPr="00D70543" w:rsidRDefault="00FD1B18"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32,61</w:t>
            </w:r>
          </w:p>
        </w:tc>
        <w:tc>
          <w:tcPr>
            <w:tcW w:w="1559" w:type="dxa"/>
            <w:vAlign w:val="center"/>
          </w:tcPr>
          <w:p w14:paraId="28E7FB34" w14:textId="34958018" w:rsidR="00F675C7" w:rsidRPr="00D70543" w:rsidRDefault="00FD1B18"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95 816,71</w:t>
            </w:r>
          </w:p>
        </w:tc>
        <w:tc>
          <w:tcPr>
            <w:tcW w:w="993" w:type="dxa"/>
            <w:vAlign w:val="center"/>
          </w:tcPr>
          <w:p w14:paraId="669CC86A" w14:textId="44B0CB85" w:rsidR="00F675C7" w:rsidRPr="00D70543" w:rsidRDefault="00FD1B18"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32,60</w:t>
            </w:r>
          </w:p>
        </w:tc>
        <w:tc>
          <w:tcPr>
            <w:tcW w:w="992" w:type="dxa"/>
            <w:vAlign w:val="center"/>
          </w:tcPr>
          <w:p w14:paraId="27C17223" w14:textId="3237BB7E" w:rsidR="00F675C7" w:rsidRPr="00D70543" w:rsidRDefault="00FD1B18"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98,82</w:t>
            </w:r>
          </w:p>
        </w:tc>
        <w:tc>
          <w:tcPr>
            <w:tcW w:w="1276" w:type="dxa"/>
            <w:vAlign w:val="center"/>
          </w:tcPr>
          <w:p w14:paraId="43446435" w14:textId="2385AC51" w:rsidR="00F675C7" w:rsidRPr="00D70543" w:rsidRDefault="00F675C7" w:rsidP="00D361A0">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DE12F3" w:rsidRPr="00D70543">
              <w:rPr>
                <w:rFonts w:ascii="Times New Roman" w:hAnsi="Times New Roman" w:cs="Times New Roman"/>
                <w:sz w:val="20"/>
                <w:szCs w:val="20"/>
              </w:rPr>
              <w:t xml:space="preserve"> 1 141,67</w:t>
            </w:r>
          </w:p>
        </w:tc>
      </w:tr>
      <w:tr w:rsidR="00393069" w:rsidRPr="002B7A44" w14:paraId="78D291BE" w14:textId="77777777" w:rsidTr="00366086">
        <w:tc>
          <w:tcPr>
            <w:tcW w:w="568" w:type="dxa"/>
          </w:tcPr>
          <w:p w14:paraId="738E5EA5" w14:textId="77777777" w:rsidR="00393069" w:rsidRPr="00D70543" w:rsidRDefault="00393069" w:rsidP="00366086">
            <w:pPr>
              <w:spacing w:after="0" w:line="240" w:lineRule="auto"/>
              <w:jc w:val="center"/>
              <w:rPr>
                <w:rFonts w:ascii="Times New Roman" w:hAnsi="Times New Roman" w:cs="Times New Roman"/>
                <w:sz w:val="20"/>
                <w:szCs w:val="20"/>
              </w:rPr>
            </w:pPr>
          </w:p>
        </w:tc>
        <w:tc>
          <w:tcPr>
            <w:tcW w:w="2693" w:type="dxa"/>
            <w:vAlign w:val="center"/>
          </w:tcPr>
          <w:p w14:paraId="37D1D641" w14:textId="77777777" w:rsidR="00393069" w:rsidRPr="00D70543" w:rsidRDefault="00393069"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08154E43" w14:textId="2A7064CD" w:rsidR="00393069" w:rsidRPr="00D70543" w:rsidRDefault="00DE12F3"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96 958,38</w:t>
            </w:r>
          </w:p>
        </w:tc>
        <w:tc>
          <w:tcPr>
            <w:tcW w:w="992" w:type="dxa"/>
            <w:vAlign w:val="center"/>
          </w:tcPr>
          <w:p w14:paraId="3468213B" w14:textId="77777777" w:rsidR="00393069" w:rsidRPr="00D70543" w:rsidRDefault="0039306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19CF9373" w14:textId="4562349A" w:rsidR="00393069" w:rsidRPr="00D70543" w:rsidRDefault="00DE12F3"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95 816,71</w:t>
            </w:r>
          </w:p>
        </w:tc>
        <w:tc>
          <w:tcPr>
            <w:tcW w:w="993" w:type="dxa"/>
            <w:vAlign w:val="center"/>
          </w:tcPr>
          <w:p w14:paraId="4B587366" w14:textId="77777777" w:rsidR="00393069" w:rsidRPr="00D70543" w:rsidRDefault="00393069"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1B4FFAFB" w14:textId="6375E7E1" w:rsidR="00393069" w:rsidRPr="00D70543" w:rsidRDefault="00DE12F3" w:rsidP="00457E0A">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98,82</w:t>
            </w:r>
          </w:p>
        </w:tc>
        <w:tc>
          <w:tcPr>
            <w:tcW w:w="1276" w:type="dxa"/>
            <w:vAlign w:val="center"/>
          </w:tcPr>
          <w:p w14:paraId="665C2A60" w14:textId="3AF9AA7D" w:rsidR="00393069" w:rsidRPr="00D70543" w:rsidRDefault="00D361A0" w:rsidP="00457E0A">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DE12F3" w:rsidRPr="00D70543">
              <w:rPr>
                <w:rFonts w:ascii="Times New Roman" w:hAnsi="Times New Roman" w:cs="Times New Roman"/>
                <w:sz w:val="20"/>
                <w:szCs w:val="20"/>
              </w:rPr>
              <w:t xml:space="preserve"> 1 141,67</w:t>
            </w:r>
          </w:p>
        </w:tc>
      </w:tr>
      <w:tr w:rsidR="00F675C7" w:rsidRPr="002B7A44" w14:paraId="7CF59427" w14:textId="77777777" w:rsidTr="00366086">
        <w:tc>
          <w:tcPr>
            <w:tcW w:w="568" w:type="dxa"/>
          </w:tcPr>
          <w:p w14:paraId="412E234E"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5</w:t>
            </w:r>
          </w:p>
        </w:tc>
        <w:tc>
          <w:tcPr>
            <w:tcW w:w="2693" w:type="dxa"/>
            <w:vAlign w:val="center"/>
          </w:tcPr>
          <w:p w14:paraId="220D35CA" w14:textId="77777777" w:rsidR="00F675C7" w:rsidRPr="00D70543" w:rsidRDefault="00F675C7"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Доплаты к пенсиям муниципальных служащих</w:t>
            </w:r>
          </w:p>
        </w:tc>
        <w:tc>
          <w:tcPr>
            <w:tcW w:w="1417" w:type="dxa"/>
            <w:vAlign w:val="center"/>
          </w:tcPr>
          <w:p w14:paraId="6FD540AD" w14:textId="4A18C556" w:rsidR="00F675C7" w:rsidRPr="00D70543" w:rsidRDefault="002C6B9E"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8 375</w:t>
            </w:r>
            <w:r w:rsidR="00F675C7" w:rsidRPr="00D70543">
              <w:rPr>
                <w:rFonts w:ascii="Times New Roman" w:hAnsi="Times New Roman" w:cs="Times New Roman"/>
                <w:sz w:val="20"/>
                <w:szCs w:val="20"/>
              </w:rPr>
              <w:t>,00</w:t>
            </w:r>
          </w:p>
        </w:tc>
        <w:tc>
          <w:tcPr>
            <w:tcW w:w="992" w:type="dxa"/>
            <w:vAlign w:val="center"/>
          </w:tcPr>
          <w:p w14:paraId="631F12D3" w14:textId="423607FC" w:rsidR="00F675C7" w:rsidRPr="00D70543" w:rsidRDefault="00490090"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r w:rsidR="002C6B9E" w:rsidRPr="00D70543">
              <w:rPr>
                <w:rFonts w:ascii="Times New Roman" w:hAnsi="Times New Roman" w:cs="Times New Roman"/>
                <w:sz w:val="20"/>
                <w:szCs w:val="20"/>
              </w:rPr>
              <w:t>82</w:t>
            </w:r>
          </w:p>
        </w:tc>
        <w:tc>
          <w:tcPr>
            <w:tcW w:w="1559" w:type="dxa"/>
            <w:vAlign w:val="center"/>
          </w:tcPr>
          <w:p w14:paraId="3A220ABC" w14:textId="2AD2DA49" w:rsidR="00F675C7" w:rsidRPr="00D70543" w:rsidRDefault="00490090"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xml:space="preserve"> </w:t>
            </w:r>
            <w:r w:rsidR="002C6B9E" w:rsidRPr="00D70543">
              <w:rPr>
                <w:rFonts w:ascii="Times New Roman" w:hAnsi="Times New Roman" w:cs="Times New Roman"/>
                <w:sz w:val="20"/>
                <w:szCs w:val="20"/>
              </w:rPr>
              <w:t>8 244,81</w:t>
            </w:r>
          </w:p>
        </w:tc>
        <w:tc>
          <w:tcPr>
            <w:tcW w:w="993" w:type="dxa"/>
            <w:vAlign w:val="center"/>
          </w:tcPr>
          <w:p w14:paraId="47029F38" w14:textId="031F488E" w:rsidR="00F675C7" w:rsidRPr="00D70543" w:rsidRDefault="00490090"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2,</w:t>
            </w:r>
            <w:r w:rsidR="002C6B9E" w:rsidRPr="00D70543">
              <w:rPr>
                <w:rFonts w:ascii="Times New Roman" w:hAnsi="Times New Roman" w:cs="Times New Roman"/>
                <w:sz w:val="20"/>
                <w:szCs w:val="20"/>
              </w:rPr>
              <w:t>81</w:t>
            </w:r>
          </w:p>
        </w:tc>
        <w:tc>
          <w:tcPr>
            <w:tcW w:w="992" w:type="dxa"/>
            <w:vAlign w:val="center"/>
          </w:tcPr>
          <w:p w14:paraId="4AA307C7" w14:textId="78684FB4" w:rsidR="00F675C7" w:rsidRPr="00D70543" w:rsidRDefault="00490090"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w:t>
            </w:r>
            <w:r w:rsidR="002C6B9E" w:rsidRPr="00D70543">
              <w:rPr>
                <w:rFonts w:ascii="Times New Roman" w:hAnsi="Times New Roman" w:cs="Times New Roman"/>
                <w:sz w:val="20"/>
                <w:szCs w:val="20"/>
              </w:rPr>
              <w:t>45</w:t>
            </w:r>
          </w:p>
        </w:tc>
        <w:tc>
          <w:tcPr>
            <w:tcW w:w="1276" w:type="dxa"/>
            <w:vAlign w:val="center"/>
          </w:tcPr>
          <w:p w14:paraId="6B6E2E5D" w14:textId="31A5616C" w:rsidR="00F675C7" w:rsidRPr="00D70543" w:rsidRDefault="00F675C7" w:rsidP="00490090">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2C6B9E" w:rsidRPr="00D70543">
              <w:rPr>
                <w:rFonts w:ascii="Times New Roman" w:hAnsi="Times New Roman" w:cs="Times New Roman"/>
                <w:sz w:val="20"/>
                <w:szCs w:val="20"/>
              </w:rPr>
              <w:t xml:space="preserve"> 130,19</w:t>
            </w:r>
          </w:p>
        </w:tc>
      </w:tr>
      <w:tr w:rsidR="00490090" w:rsidRPr="002B7A44" w14:paraId="0966D2F1" w14:textId="77777777" w:rsidTr="00366086">
        <w:tc>
          <w:tcPr>
            <w:tcW w:w="568" w:type="dxa"/>
          </w:tcPr>
          <w:p w14:paraId="74418B6F" w14:textId="77777777" w:rsidR="00490090" w:rsidRPr="00D70543" w:rsidRDefault="00490090" w:rsidP="00366086">
            <w:pPr>
              <w:spacing w:after="0" w:line="240" w:lineRule="auto"/>
              <w:jc w:val="center"/>
              <w:rPr>
                <w:rFonts w:ascii="Times New Roman" w:hAnsi="Times New Roman" w:cs="Times New Roman"/>
                <w:sz w:val="20"/>
                <w:szCs w:val="20"/>
              </w:rPr>
            </w:pPr>
          </w:p>
        </w:tc>
        <w:tc>
          <w:tcPr>
            <w:tcW w:w="2693" w:type="dxa"/>
            <w:vAlign w:val="center"/>
          </w:tcPr>
          <w:p w14:paraId="118F177D" w14:textId="77777777" w:rsidR="00490090" w:rsidRPr="00D70543" w:rsidRDefault="00490090"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3984DB1F" w14:textId="198D5FBB" w:rsidR="00490090" w:rsidRPr="00D70543" w:rsidRDefault="002C6B9E"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8 375</w:t>
            </w:r>
            <w:r w:rsidR="00490090" w:rsidRPr="00D70543">
              <w:rPr>
                <w:rFonts w:ascii="Times New Roman" w:hAnsi="Times New Roman" w:cs="Times New Roman"/>
                <w:sz w:val="20"/>
                <w:szCs w:val="20"/>
              </w:rPr>
              <w:t>,00</w:t>
            </w:r>
          </w:p>
        </w:tc>
        <w:tc>
          <w:tcPr>
            <w:tcW w:w="992" w:type="dxa"/>
            <w:vAlign w:val="center"/>
          </w:tcPr>
          <w:p w14:paraId="38D6FD64" w14:textId="77777777" w:rsidR="00490090" w:rsidRPr="00D70543" w:rsidRDefault="00490090"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2AC3C9F5" w14:textId="60BCB161" w:rsidR="00490090" w:rsidRPr="00D70543" w:rsidRDefault="002C6B9E"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8 244,81</w:t>
            </w:r>
          </w:p>
        </w:tc>
        <w:tc>
          <w:tcPr>
            <w:tcW w:w="993" w:type="dxa"/>
            <w:vAlign w:val="center"/>
          </w:tcPr>
          <w:p w14:paraId="342793AC" w14:textId="77777777" w:rsidR="00490090" w:rsidRPr="00D70543" w:rsidRDefault="00490090"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6D58F4E3" w14:textId="0378A5EE" w:rsidR="00490090" w:rsidRPr="00D70543" w:rsidRDefault="00490090"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98,</w:t>
            </w:r>
            <w:r w:rsidR="002C6B9E" w:rsidRPr="00D70543">
              <w:rPr>
                <w:rFonts w:ascii="Times New Roman" w:hAnsi="Times New Roman" w:cs="Times New Roman"/>
                <w:sz w:val="20"/>
                <w:szCs w:val="20"/>
              </w:rPr>
              <w:t>45</w:t>
            </w:r>
          </w:p>
        </w:tc>
        <w:tc>
          <w:tcPr>
            <w:tcW w:w="1276" w:type="dxa"/>
            <w:vAlign w:val="center"/>
          </w:tcPr>
          <w:p w14:paraId="08B7ACA4" w14:textId="1EB2C840" w:rsidR="00490090" w:rsidRPr="00D70543" w:rsidRDefault="00490090"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w:t>
            </w:r>
            <w:r w:rsidR="002C6B9E" w:rsidRPr="00D70543">
              <w:rPr>
                <w:rFonts w:ascii="Times New Roman" w:hAnsi="Times New Roman" w:cs="Times New Roman"/>
                <w:sz w:val="20"/>
                <w:szCs w:val="20"/>
              </w:rPr>
              <w:t xml:space="preserve"> 130,19</w:t>
            </w:r>
          </w:p>
        </w:tc>
      </w:tr>
      <w:tr w:rsidR="00F675C7" w:rsidRPr="002B7A44" w14:paraId="4BDC1A2B" w14:textId="77777777" w:rsidTr="00366086">
        <w:tc>
          <w:tcPr>
            <w:tcW w:w="568" w:type="dxa"/>
          </w:tcPr>
          <w:p w14:paraId="48B72657" w14:textId="77777777" w:rsidR="00F675C7" w:rsidRPr="00D70543" w:rsidRDefault="00F675C7"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6</w:t>
            </w:r>
          </w:p>
        </w:tc>
        <w:tc>
          <w:tcPr>
            <w:tcW w:w="2693" w:type="dxa"/>
            <w:vAlign w:val="center"/>
          </w:tcPr>
          <w:p w14:paraId="3546B9B0" w14:textId="77777777" w:rsidR="00F675C7" w:rsidRPr="00D70543" w:rsidRDefault="00F675C7"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Реализация проектов (инициатив) граждан по вопросам местного значения, в том числе:</w:t>
            </w:r>
          </w:p>
        </w:tc>
        <w:tc>
          <w:tcPr>
            <w:tcW w:w="1417" w:type="dxa"/>
            <w:vAlign w:val="center"/>
          </w:tcPr>
          <w:p w14:paraId="754E65DB" w14:textId="707EC868" w:rsidR="00F675C7" w:rsidRPr="00D70543" w:rsidRDefault="00DA3BCA"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17 631,37</w:t>
            </w:r>
          </w:p>
        </w:tc>
        <w:tc>
          <w:tcPr>
            <w:tcW w:w="992" w:type="dxa"/>
            <w:vAlign w:val="center"/>
          </w:tcPr>
          <w:p w14:paraId="5BA6895A" w14:textId="36E67BC0" w:rsidR="00F675C7" w:rsidRPr="00D70543" w:rsidRDefault="00DA3BCA" w:rsidP="00F23448">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5,93</w:t>
            </w:r>
          </w:p>
        </w:tc>
        <w:tc>
          <w:tcPr>
            <w:tcW w:w="1559" w:type="dxa"/>
            <w:vAlign w:val="center"/>
          </w:tcPr>
          <w:p w14:paraId="1EF03935" w14:textId="49D60153" w:rsidR="00F675C7" w:rsidRPr="00D70543" w:rsidRDefault="00DA3BCA"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17 631,37</w:t>
            </w:r>
          </w:p>
        </w:tc>
        <w:tc>
          <w:tcPr>
            <w:tcW w:w="993" w:type="dxa"/>
            <w:vAlign w:val="center"/>
          </w:tcPr>
          <w:p w14:paraId="00CF753C" w14:textId="1CDC9607" w:rsidR="00F675C7" w:rsidRPr="00D70543" w:rsidRDefault="00DA3BCA"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6,00</w:t>
            </w:r>
          </w:p>
        </w:tc>
        <w:tc>
          <w:tcPr>
            <w:tcW w:w="992" w:type="dxa"/>
            <w:vAlign w:val="center"/>
          </w:tcPr>
          <w:p w14:paraId="31D11D25" w14:textId="77777777" w:rsidR="00F675C7" w:rsidRPr="00D70543" w:rsidRDefault="00F23448"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c>
          <w:tcPr>
            <w:tcW w:w="1276" w:type="dxa"/>
            <w:vAlign w:val="center"/>
          </w:tcPr>
          <w:p w14:paraId="3E57DD93" w14:textId="77777777" w:rsidR="00F675C7" w:rsidRPr="00D70543" w:rsidRDefault="00F675C7" w:rsidP="00F23448">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xml:space="preserve"> </w:t>
            </w:r>
            <w:r w:rsidR="00F23448" w:rsidRPr="00D70543">
              <w:rPr>
                <w:rFonts w:ascii="Times New Roman" w:hAnsi="Times New Roman" w:cs="Times New Roman"/>
                <w:sz w:val="20"/>
                <w:szCs w:val="20"/>
              </w:rPr>
              <w:t>0,00</w:t>
            </w:r>
          </w:p>
        </w:tc>
      </w:tr>
      <w:tr w:rsidR="009C355C" w:rsidRPr="002B7A44" w14:paraId="57B4862D" w14:textId="77777777" w:rsidTr="00366086">
        <w:tc>
          <w:tcPr>
            <w:tcW w:w="568" w:type="dxa"/>
          </w:tcPr>
          <w:p w14:paraId="360D8D4E" w14:textId="77777777" w:rsidR="009C355C" w:rsidRPr="00D70543" w:rsidRDefault="009C355C" w:rsidP="009C355C">
            <w:pPr>
              <w:spacing w:after="0" w:line="240" w:lineRule="auto"/>
              <w:jc w:val="center"/>
              <w:rPr>
                <w:rFonts w:ascii="Times New Roman" w:hAnsi="Times New Roman" w:cs="Times New Roman"/>
                <w:sz w:val="20"/>
                <w:szCs w:val="20"/>
              </w:rPr>
            </w:pPr>
          </w:p>
        </w:tc>
        <w:tc>
          <w:tcPr>
            <w:tcW w:w="2693" w:type="dxa"/>
            <w:vAlign w:val="center"/>
          </w:tcPr>
          <w:p w14:paraId="40F2C6FF" w14:textId="085E1AAF" w:rsidR="009C355C" w:rsidRPr="00D70543" w:rsidRDefault="009C355C" w:rsidP="009C355C">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бюджет автономного округа</w:t>
            </w:r>
          </w:p>
        </w:tc>
        <w:tc>
          <w:tcPr>
            <w:tcW w:w="1417" w:type="dxa"/>
            <w:vAlign w:val="center"/>
          </w:tcPr>
          <w:p w14:paraId="3CC9006D" w14:textId="40390A2B" w:rsidR="009C355C" w:rsidRPr="00D70543" w:rsidRDefault="009C355C" w:rsidP="009C355C">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10 912,22</w:t>
            </w:r>
          </w:p>
        </w:tc>
        <w:tc>
          <w:tcPr>
            <w:tcW w:w="992" w:type="dxa"/>
            <w:vAlign w:val="center"/>
          </w:tcPr>
          <w:p w14:paraId="06221CA2" w14:textId="4A983473" w:rsidR="009C355C" w:rsidRPr="00D70543" w:rsidRDefault="009C355C" w:rsidP="009C355C">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65B12DD1" w14:textId="4AB4A19B" w:rsidR="009C355C" w:rsidRPr="00D70543" w:rsidRDefault="009C355C" w:rsidP="009C355C">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10 912,22</w:t>
            </w:r>
          </w:p>
        </w:tc>
        <w:tc>
          <w:tcPr>
            <w:tcW w:w="993" w:type="dxa"/>
            <w:vAlign w:val="center"/>
          </w:tcPr>
          <w:p w14:paraId="5937A941" w14:textId="27D896CA" w:rsidR="009C355C" w:rsidRPr="00D70543" w:rsidRDefault="009C355C" w:rsidP="009C355C">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476505E5" w14:textId="3B1D803A" w:rsidR="009C355C" w:rsidRPr="00D70543" w:rsidRDefault="009C355C" w:rsidP="009C355C">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c>
          <w:tcPr>
            <w:tcW w:w="1276" w:type="dxa"/>
            <w:vAlign w:val="center"/>
          </w:tcPr>
          <w:p w14:paraId="099FEF85" w14:textId="75CCF76D" w:rsidR="009C355C" w:rsidRPr="00D70543" w:rsidRDefault="009C355C" w:rsidP="009C355C">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xml:space="preserve"> 0,00</w:t>
            </w:r>
          </w:p>
        </w:tc>
      </w:tr>
      <w:tr w:rsidR="001266DB" w:rsidRPr="002B7A44" w14:paraId="7F6163DE" w14:textId="77777777" w:rsidTr="00366086">
        <w:tc>
          <w:tcPr>
            <w:tcW w:w="568" w:type="dxa"/>
          </w:tcPr>
          <w:p w14:paraId="55E4C9F9" w14:textId="77777777" w:rsidR="001266DB" w:rsidRPr="00D70543" w:rsidRDefault="001266DB" w:rsidP="00366086">
            <w:pPr>
              <w:spacing w:after="0" w:line="240" w:lineRule="auto"/>
              <w:jc w:val="center"/>
              <w:rPr>
                <w:rFonts w:ascii="Times New Roman" w:hAnsi="Times New Roman" w:cs="Times New Roman"/>
                <w:sz w:val="20"/>
                <w:szCs w:val="20"/>
              </w:rPr>
            </w:pPr>
          </w:p>
        </w:tc>
        <w:tc>
          <w:tcPr>
            <w:tcW w:w="2693" w:type="dxa"/>
            <w:vAlign w:val="center"/>
          </w:tcPr>
          <w:p w14:paraId="452533F1" w14:textId="77777777" w:rsidR="001266DB" w:rsidRPr="00D70543" w:rsidRDefault="001266DB" w:rsidP="00366086">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средства бюджета города</w:t>
            </w:r>
          </w:p>
        </w:tc>
        <w:tc>
          <w:tcPr>
            <w:tcW w:w="1417" w:type="dxa"/>
            <w:vAlign w:val="center"/>
          </w:tcPr>
          <w:p w14:paraId="3F468043" w14:textId="26CC4C2C" w:rsidR="001266DB" w:rsidRPr="00D70543" w:rsidRDefault="009C355C"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6 719,15</w:t>
            </w:r>
          </w:p>
        </w:tc>
        <w:tc>
          <w:tcPr>
            <w:tcW w:w="992" w:type="dxa"/>
            <w:vAlign w:val="center"/>
          </w:tcPr>
          <w:p w14:paraId="0EB370C5" w14:textId="77777777" w:rsidR="001266DB" w:rsidRPr="00D70543" w:rsidRDefault="001266DB"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14F9F4A9" w14:textId="1B341CC1" w:rsidR="001266DB" w:rsidRPr="00D70543" w:rsidRDefault="009C355C"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6 719,15</w:t>
            </w:r>
          </w:p>
        </w:tc>
        <w:tc>
          <w:tcPr>
            <w:tcW w:w="993" w:type="dxa"/>
            <w:vAlign w:val="center"/>
          </w:tcPr>
          <w:p w14:paraId="542BA89F" w14:textId="77777777" w:rsidR="001266DB" w:rsidRPr="00D70543" w:rsidRDefault="001266DB" w:rsidP="00366086">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29F0C291" w14:textId="77777777" w:rsidR="001266DB" w:rsidRPr="00D70543" w:rsidRDefault="001266DB"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c>
          <w:tcPr>
            <w:tcW w:w="1276" w:type="dxa"/>
            <w:vAlign w:val="center"/>
          </w:tcPr>
          <w:p w14:paraId="1464F03F" w14:textId="77777777" w:rsidR="001266DB" w:rsidRPr="00D70543" w:rsidRDefault="001266DB" w:rsidP="001266D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xml:space="preserve"> 0,00</w:t>
            </w:r>
          </w:p>
        </w:tc>
      </w:tr>
      <w:tr w:rsidR="001E6D8B" w:rsidRPr="001E6D8B" w14:paraId="15E598CA" w14:textId="77777777" w:rsidTr="00366086">
        <w:tc>
          <w:tcPr>
            <w:tcW w:w="568" w:type="dxa"/>
          </w:tcPr>
          <w:p w14:paraId="56414AAF" w14:textId="5A6D54E6" w:rsidR="001E6D8B" w:rsidRPr="00D70543" w:rsidRDefault="00464162"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7</w:t>
            </w:r>
          </w:p>
        </w:tc>
        <w:tc>
          <w:tcPr>
            <w:tcW w:w="2693" w:type="dxa"/>
            <w:vAlign w:val="center"/>
          </w:tcPr>
          <w:p w14:paraId="21DB1256" w14:textId="7F3A4B7D" w:rsidR="001E6D8B" w:rsidRPr="00D70543" w:rsidRDefault="001E6D8B" w:rsidP="001E6D8B">
            <w:pPr>
              <w:spacing w:after="0"/>
              <w:contextualSpacing/>
              <w:rPr>
                <w:rFonts w:ascii="Times New Roman" w:hAnsi="Times New Roman" w:cs="Times New Roman"/>
                <w:sz w:val="20"/>
                <w:szCs w:val="20"/>
              </w:rPr>
            </w:pPr>
            <w:r w:rsidRPr="00D70543">
              <w:rPr>
                <w:rFonts w:ascii="Times New Roman" w:hAnsi="Times New Roman" w:cs="Times New Roman"/>
                <w:sz w:val="20"/>
                <w:szCs w:val="20"/>
              </w:rPr>
              <w:t>Оказание содействия по подготовке и проведению Всероссийской переписи населения 2020 года в городе Радужный</w:t>
            </w:r>
          </w:p>
        </w:tc>
        <w:tc>
          <w:tcPr>
            <w:tcW w:w="1417" w:type="dxa"/>
            <w:vAlign w:val="center"/>
          </w:tcPr>
          <w:p w14:paraId="6C5B4342" w14:textId="014364A5"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159,50</w:t>
            </w:r>
          </w:p>
        </w:tc>
        <w:tc>
          <w:tcPr>
            <w:tcW w:w="992" w:type="dxa"/>
            <w:vAlign w:val="center"/>
          </w:tcPr>
          <w:p w14:paraId="043028E6" w14:textId="453D053E"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0,05</w:t>
            </w:r>
          </w:p>
        </w:tc>
        <w:tc>
          <w:tcPr>
            <w:tcW w:w="1559" w:type="dxa"/>
            <w:vAlign w:val="center"/>
          </w:tcPr>
          <w:p w14:paraId="469DC503" w14:textId="7D73C4E7"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159,50</w:t>
            </w:r>
          </w:p>
        </w:tc>
        <w:tc>
          <w:tcPr>
            <w:tcW w:w="993" w:type="dxa"/>
            <w:vAlign w:val="center"/>
          </w:tcPr>
          <w:p w14:paraId="2D9BEC8B" w14:textId="3C5F10A4"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0,05</w:t>
            </w:r>
          </w:p>
        </w:tc>
        <w:tc>
          <w:tcPr>
            <w:tcW w:w="992" w:type="dxa"/>
            <w:vAlign w:val="center"/>
          </w:tcPr>
          <w:p w14:paraId="51CE4BEA" w14:textId="3EDA634A"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c>
          <w:tcPr>
            <w:tcW w:w="1276" w:type="dxa"/>
            <w:vAlign w:val="center"/>
          </w:tcPr>
          <w:p w14:paraId="72432B6B" w14:textId="5B1FF26F"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- 0,00</w:t>
            </w:r>
          </w:p>
        </w:tc>
      </w:tr>
      <w:tr w:rsidR="001E6D8B" w:rsidRPr="001E6D8B" w14:paraId="0ABFA56B" w14:textId="77777777" w:rsidTr="00366086">
        <w:tc>
          <w:tcPr>
            <w:tcW w:w="568" w:type="dxa"/>
          </w:tcPr>
          <w:p w14:paraId="24234D09" w14:textId="77777777" w:rsidR="001E6D8B" w:rsidRPr="00D70543" w:rsidRDefault="001E6D8B" w:rsidP="001E6D8B">
            <w:pPr>
              <w:spacing w:after="0" w:line="240" w:lineRule="auto"/>
              <w:jc w:val="center"/>
              <w:rPr>
                <w:rFonts w:ascii="Times New Roman" w:hAnsi="Times New Roman" w:cs="Times New Roman"/>
                <w:sz w:val="20"/>
                <w:szCs w:val="20"/>
              </w:rPr>
            </w:pPr>
          </w:p>
        </w:tc>
        <w:tc>
          <w:tcPr>
            <w:tcW w:w="2693" w:type="dxa"/>
            <w:vAlign w:val="center"/>
          </w:tcPr>
          <w:p w14:paraId="794F08F7" w14:textId="73A48362" w:rsidR="001E6D8B" w:rsidRPr="00D70543" w:rsidRDefault="001E6D8B" w:rsidP="001E6D8B">
            <w:pPr>
              <w:spacing w:after="0"/>
              <w:contextualSpacing/>
              <w:rPr>
                <w:rFonts w:ascii="Times New Roman" w:hAnsi="Times New Roman" w:cs="Times New Roman"/>
                <w:sz w:val="20"/>
                <w:szCs w:val="20"/>
              </w:rPr>
            </w:pPr>
            <w:r w:rsidRPr="00D70543">
              <w:rPr>
                <w:rFonts w:ascii="Times New Roman" w:hAnsi="Times New Roman" w:cs="Times New Roman"/>
                <w:sz w:val="20"/>
                <w:szCs w:val="20"/>
              </w:rPr>
              <w:t>- федеральный бюджет</w:t>
            </w:r>
          </w:p>
        </w:tc>
        <w:tc>
          <w:tcPr>
            <w:tcW w:w="1417" w:type="dxa"/>
            <w:vAlign w:val="center"/>
          </w:tcPr>
          <w:p w14:paraId="6817DC7F" w14:textId="7AC908FE"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159,50</w:t>
            </w:r>
          </w:p>
        </w:tc>
        <w:tc>
          <w:tcPr>
            <w:tcW w:w="992" w:type="dxa"/>
            <w:vAlign w:val="center"/>
          </w:tcPr>
          <w:p w14:paraId="7672DC36" w14:textId="0BF11736"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1559" w:type="dxa"/>
            <w:vAlign w:val="center"/>
          </w:tcPr>
          <w:p w14:paraId="2F76E8EC" w14:textId="7F336AF4"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159,50</w:t>
            </w:r>
          </w:p>
        </w:tc>
        <w:tc>
          <w:tcPr>
            <w:tcW w:w="993" w:type="dxa"/>
            <w:vAlign w:val="center"/>
          </w:tcPr>
          <w:p w14:paraId="7FD26F63" w14:textId="11EEB6E6"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Х</w:t>
            </w:r>
          </w:p>
        </w:tc>
        <w:tc>
          <w:tcPr>
            <w:tcW w:w="992" w:type="dxa"/>
            <w:vAlign w:val="center"/>
          </w:tcPr>
          <w:p w14:paraId="47081802" w14:textId="0DEB4F67"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100</w:t>
            </w:r>
          </w:p>
        </w:tc>
        <w:tc>
          <w:tcPr>
            <w:tcW w:w="1276" w:type="dxa"/>
            <w:vAlign w:val="center"/>
          </w:tcPr>
          <w:p w14:paraId="1C8DE610" w14:textId="1751DE97" w:rsidR="001E6D8B" w:rsidRPr="00D70543" w:rsidRDefault="001E6D8B" w:rsidP="001E6D8B">
            <w:pPr>
              <w:spacing w:after="0" w:line="240" w:lineRule="auto"/>
              <w:jc w:val="center"/>
              <w:rPr>
                <w:rFonts w:ascii="Times New Roman" w:hAnsi="Times New Roman" w:cs="Times New Roman"/>
                <w:sz w:val="20"/>
                <w:szCs w:val="20"/>
              </w:rPr>
            </w:pPr>
            <w:r w:rsidRPr="00D70543">
              <w:rPr>
                <w:rFonts w:ascii="Times New Roman" w:hAnsi="Times New Roman" w:cs="Times New Roman"/>
                <w:sz w:val="20"/>
                <w:szCs w:val="20"/>
              </w:rPr>
              <w:t>- 0,00</w:t>
            </w:r>
          </w:p>
        </w:tc>
      </w:tr>
      <w:tr w:rsidR="00464162" w:rsidRPr="002B7A44" w14:paraId="5A3DFBEC" w14:textId="77777777" w:rsidTr="003272A8">
        <w:tc>
          <w:tcPr>
            <w:tcW w:w="568" w:type="dxa"/>
            <w:tcBorders>
              <w:top w:val="nil"/>
              <w:left w:val="single" w:sz="4" w:space="0" w:color="auto"/>
              <w:bottom w:val="single" w:sz="4" w:space="0" w:color="auto"/>
              <w:right w:val="single" w:sz="4" w:space="0" w:color="auto"/>
            </w:tcBorders>
            <w:shd w:val="clear" w:color="auto" w:fill="auto"/>
            <w:vAlign w:val="center"/>
          </w:tcPr>
          <w:p w14:paraId="7539B6C9" w14:textId="134ABCE3" w:rsidR="00464162" w:rsidRPr="00D70543" w:rsidRDefault="00464162" w:rsidP="00464162">
            <w:pPr>
              <w:spacing w:after="0" w:line="240" w:lineRule="auto"/>
              <w:jc w:val="center"/>
              <w:rPr>
                <w:rFonts w:ascii="Times New Roman" w:hAnsi="Times New Roman" w:cs="Times New Roman"/>
                <w:sz w:val="20"/>
                <w:szCs w:val="20"/>
              </w:rPr>
            </w:pPr>
            <w:bookmarkStart w:id="33" w:name="_Hlk95730911"/>
            <w:r w:rsidRPr="00D70543">
              <w:rPr>
                <w:rFonts w:ascii="Times New Roman" w:eastAsia="Times New Roman" w:hAnsi="Times New Roman" w:cs="Times New Roman"/>
                <w:sz w:val="20"/>
                <w:szCs w:val="20"/>
                <w:lang w:eastAsia="ru-RU"/>
              </w:rPr>
              <w:t>8</w:t>
            </w:r>
          </w:p>
        </w:tc>
        <w:tc>
          <w:tcPr>
            <w:tcW w:w="2693" w:type="dxa"/>
            <w:tcBorders>
              <w:top w:val="nil"/>
              <w:left w:val="nil"/>
              <w:bottom w:val="single" w:sz="4" w:space="0" w:color="auto"/>
              <w:right w:val="single" w:sz="4" w:space="0" w:color="auto"/>
            </w:tcBorders>
            <w:shd w:val="clear" w:color="auto" w:fill="auto"/>
            <w:vAlign w:val="center"/>
          </w:tcPr>
          <w:p w14:paraId="422630B6" w14:textId="6ADD0280" w:rsidR="00464162" w:rsidRPr="00D70543" w:rsidRDefault="00464162" w:rsidP="00464162">
            <w:pPr>
              <w:spacing w:after="0"/>
              <w:contextualSpacing/>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Развитие и</w:t>
            </w:r>
            <w:r w:rsidR="00685A24">
              <w:rPr>
                <w:rFonts w:ascii="Times New Roman" w:eastAsia="Times New Roman" w:hAnsi="Times New Roman" w:cs="Times New Roman"/>
                <w:sz w:val="20"/>
                <w:szCs w:val="20"/>
                <w:lang w:eastAsia="ru-RU"/>
              </w:rPr>
              <w:t xml:space="preserve"> </w:t>
            </w:r>
            <w:proofErr w:type="gramStart"/>
            <w:r w:rsidRPr="00D70543">
              <w:rPr>
                <w:rFonts w:ascii="Times New Roman" w:eastAsia="Times New Roman" w:hAnsi="Times New Roman" w:cs="Times New Roman"/>
                <w:sz w:val="20"/>
                <w:szCs w:val="20"/>
                <w:lang w:eastAsia="ru-RU"/>
              </w:rPr>
              <w:t>сопровождение</w:t>
            </w:r>
            <w:r w:rsidR="00685A24">
              <w:rPr>
                <w:rFonts w:ascii="Times New Roman" w:eastAsia="Times New Roman" w:hAnsi="Times New Roman" w:cs="Times New Roman"/>
                <w:sz w:val="20"/>
                <w:szCs w:val="20"/>
                <w:lang w:eastAsia="ru-RU"/>
              </w:rPr>
              <w:t xml:space="preserve"> </w:t>
            </w:r>
            <w:r w:rsidRPr="00D70543">
              <w:rPr>
                <w:rFonts w:ascii="Times New Roman" w:eastAsia="Times New Roman" w:hAnsi="Times New Roman" w:cs="Times New Roman"/>
                <w:sz w:val="20"/>
                <w:szCs w:val="20"/>
                <w:lang w:eastAsia="ru-RU"/>
              </w:rPr>
              <w:t>информационных</w:t>
            </w:r>
            <w:r w:rsidR="00685A24">
              <w:rPr>
                <w:rFonts w:ascii="Times New Roman" w:eastAsia="Times New Roman" w:hAnsi="Times New Roman" w:cs="Times New Roman"/>
                <w:sz w:val="20"/>
                <w:szCs w:val="20"/>
                <w:lang w:eastAsia="ru-RU"/>
              </w:rPr>
              <w:t xml:space="preserve"> </w:t>
            </w:r>
            <w:r w:rsidRPr="00D70543">
              <w:rPr>
                <w:rFonts w:ascii="Times New Roman" w:eastAsia="Times New Roman" w:hAnsi="Times New Roman" w:cs="Times New Roman"/>
                <w:sz w:val="20"/>
                <w:szCs w:val="20"/>
                <w:lang w:eastAsia="ru-RU"/>
              </w:rPr>
              <w:t>систем</w:t>
            </w:r>
            <w:proofErr w:type="gramEnd"/>
            <w:r w:rsidRPr="00D70543">
              <w:rPr>
                <w:rFonts w:ascii="Times New Roman" w:eastAsia="Times New Roman" w:hAnsi="Times New Roman" w:cs="Times New Roman"/>
                <w:sz w:val="20"/>
                <w:szCs w:val="20"/>
                <w:lang w:eastAsia="ru-RU"/>
              </w:rPr>
              <w:t xml:space="preserve"> обеспечивающих деятельность администрации города Радужный и техническая защита информации</w:t>
            </w:r>
          </w:p>
        </w:tc>
        <w:tc>
          <w:tcPr>
            <w:tcW w:w="1417" w:type="dxa"/>
            <w:tcBorders>
              <w:top w:val="nil"/>
              <w:left w:val="nil"/>
              <w:bottom w:val="single" w:sz="4" w:space="0" w:color="auto"/>
              <w:right w:val="single" w:sz="4" w:space="0" w:color="auto"/>
            </w:tcBorders>
            <w:shd w:val="clear" w:color="auto" w:fill="auto"/>
            <w:vAlign w:val="center"/>
          </w:tcPr>
          <w:p w14:paraId="4E277AFA" w14:textId="333116EE" w:rsidR="00464162" w:rsidRPr="00D70543" w:rsidRDefault="00464162" w:rsidP="00464162">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2</w:t>
            </w:r>
            <w:r w:rsidR="00E80E70" w:rsidRPr="00D70543">
              <w:rPr>
                <w:rFonts w:ascii="Times New Roman" w:eastAsia="Times New Roman" w:hAnsi="Times New Roman" w:cs="Times New Roman"/>
                <w:sz w:val="20"/>
                <w:szCs w:val="20"/>
                <w:lang w:eastAsia="ru-RU"/>
              </w:rPr>
              <w:t> 069,50</w:t>
            </w:r>
          </w:p>
        </w:tc>
        <w:tc>
          <w:tcPr>
            <w:tcW w:w="992" w:type="dxa"/>
            <w:tcBorders>
              <w:top w:val="nil"/>
              <w:left w:val="nil"/>
              <w:bottom w:val="single" w:sz="4" w:space="0" w:color="auto"/>
              <w:right w:val="single" w:sz="4" w:space="0" w:color="auto"/>
            </w:tcBorders>
            <w:shd w:val="clear" w:color="000000" w:fill="FFFFFF"/>
            <w:vAlign w:val="center"/>
          </w:tcPr>
          <w:p w14:paraId="5BA59FE3" w14:textId="1579249A" w:rsidR="00464162" w:rsidRPr="00D70543" w:rsidRDefault="00464162" w:rsidP="00464162">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0,</w:t>
            </w:r>
            <w:r w:rsidR="00E80E70" w:rsidRPr="00D70543">
              <w:rPr>
                <w:rFonts w:ascii="Times New Roman" w:eastAsia="Times New Roman" w:hAnsi="Times New Roman" w:cs="Times New Roman"/>
                <w:sz w:val="20"/>
                <w:szCs w:val="20"/>
                <w:lang w:eastAsia="ru-RU"/>
              </w:rPr>
              <w:t>70</w:t>
            </w:r>
          </w:p>
        </w:tc>
        <w:tc>
          <w:tcPr>
            <w:tcW w:w="1559" w:type="dxa"/>
            <w:tcBorders>
              <w:top w:val="nil"/>
              <w:left w:val="nil"/>
              <w:bottom w:val="single" w:sz="4" w:space="0" w:color="auto"/>
              <w:right w:val="single" w:sz="4" w:space="0" w:color="auto"/>
            </w:tcBorders>
            <w:shd w:val="clear" w:color="auto" w:fill="auto"/>
            <w:vAlign w:val="center"/>
          </w:tcPr>
          <w:p w14:paraId="7BF3A3D9" w14:textId="4852F01F" w:rsidR="00464162" w:rsidRPr="00D70543" w:rsidRDefault="00E80E70" w:rsidP="00464162">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2 069,24</w:t>
            </w:r>
          </w:p>
        </w:tc>
        <w:tc>
          <w:tcPr>
            <w:tcW w:w="993" w:type="dxa"/>
            <w:tcBorders>
              <w:top w:val="nil"/>
              <w:left w:val="nil"/>
              <w:bottom w:val="single" w:sz="4" w:space="0" w:color="auto"/>
              <w:right w:val="single" w:sz="4" w:space="0" w:color="auto"/>
            </w:tcBorders>
            <w:shd w:val="clear" w:color="000000" w:fill="FFFFFF"/>
            <w:vAlign w:val="center"/>
          </w:tcPr>
          <w:p w14:paraId="4CE1BA9C" w14:textId="62A33C73" w:rsidR="00464162" w:rsidRPr="00D70543" w:rsidRDefault="00464162" w:rsidP="00464162">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0,</w:t>
            </w:r>
            <w:r w:rsidR="00E80E70" w:rsidRPr="00D70543">
              <w:rPr>
                <w:rFonts w:ascii="Times New Roman" w:eastAsia="Times New Roman" w:hAnsi="Times New Roman" w:cs="Times New Roman"/>
                <w:sz w:val="20"/>
                <w:szCs w:val="20"/>
                <w:lang w:eastAsia="ru-RU"/>
              </w:rPr>
              <w:t>70</w:t>
            </w:r>
          </w:p>
        </w:tc>
        <w:tc>
          <w:tcPr>
            <w:tcW w:w="992" w:type="dxa"/>
            <w:tcBorders>
              <w:top w:val="nil"/>
              <w:left w:val="nil"/>
              <w:bottom w:val="single" w:sz="4" w:space="0" w:color="auto"/>
              <w:right w:val="single" w:sz="4" w:space="0" w:color="auto"/>
            </w:tcBorders>
            <w:shd w:val="clear" w:color="000000" w:fill="FFFFFF"/>
            <w:vAlign w:val="center"/>
          </w:tcPr>
          <w:p w14:paraId="0AC0D967" w14:textId="0795B5B3" w:rsidR="00464162" w:rsidRPr="00D70543" w:rsidRDefault="00E80E70" w:rsidP="00464162">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99,99</w:t>
            </w:r>
          </w:p>
        </w:tc>
        <w:tc>
          <w:tcPr>
            <w:tcW w:w="1276" w:type="dxa"/>
            <w:tcBorders>
              <w:top w:val="nil"/>
              <w:left w:val="nil"/>
              <w:bottom w:val="single" w:sz="4" w:space="0" w:color="auto"/>
              <w:right w:val="single" w:sz="4" w:space="0" w:color="auto"/>
            </w:tcBorders>
            <w:shd w:val="clear" w:color="000000" w:fill="FFFFFF"/>
            <w:vAlign w:val="center"/>
          </w:tcPr>
          <w:p w14:paraId="2360F905" w14:textId="2EED5E3D" w:rsidR="00464162" w:rsidRPr="00D70543" w:rsidRDefault="00464162" w:rsidP="00464162">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w:t>
            </w:r>
            <w:r w:rsidR="00E80E70" w:rsidRPr="00D70543">
              <w:rPr>
                <w:rFonts w:ascii="Times New Roman" w:eastAsia="Times New Roman" w:hAnsi="Times New Roman" w:cs="Times New Roman"/>
                <w:sz w:val="20"/>
                <w:szCs w:val="20"/>
                <w:lang w:eastAsia="ru-RU"/>
              </w:rPr>
              <w:t xml:space="preserve"> 0,26</w:t>
            </w:r>
          </w:p>
        </w:tc>
      </w:tr>
      <w:bookmarkEnd w:id="33"/>
      <w:tr w:rsidR="00E80E70" w:rsidRPr="002B7A44" w14:paraId="459E3714" w14:textId="77777777" w:rsidTr="003272A8">
        <w:tc>
          <w:tcPr>
            <w:tcW w:w="568" w:type="dxa"/>
            <w:tcBorders>
              <w:top w:val="nil"/>
              <w:left w:val="single" w:sz="4" w:space="0" w:color="auto"/>
              <w:bottom w:val="single" w:sz="4" w:space="0" w:color="auto"/>
              <w:right w:val="single" w:sz="4" w:space="0" w:color="auto"/>
            </w:tcBorders>
            <w:shd w:val="clear" w:color="auto" w:fill="auto"/>
            <w:vAlign w:val="center"/>
          </w:tcPr>
          <w:p w14:paraId="6BCCD8B8" w14:textId="77777777"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tcPr>
          <w:p w14:paraId="2CA2FFCF" w14:textId="0A604CE6" w:rsidR="00E80E70" w:rsidRPr="00D70543" w:rsidRDefault="00E80E70" w:rsidP="00E80E70">
            <w:pPr>
              <w:spacing w:after="0"/>
              <w:contextualSpacing/>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 средства бюджета города</w:t>
            </w:r>
          </w:p>
        </w:tc>
        <w:tc>
          <w:tcPr>
            <w:tcW w:w="1417" w:type="dxa"/>
            <w:tcBorders>
              <w:top w:val="nil"/>
              <w:left w:val="nil"/>
              <w:bottom w:val="single" w:sz="4" w:space="0" w:color="auto"/>
              <w:right w:val="single" w:sz="4" w:space="0" w:color="auto"/>
            </w:tcBorders>
            <w:shd w:val="clear" w:color="auto" w:fill="auto"/>
            <w:vAlign w:val="center"/>
          </w:tcPr>
          <w:p w14:paraId="043C7082" w14:textId="4560011D"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2 069,50</w:t>
            </w:r>
          </w:p>
        </w:tc>
        <w:tc>
          <w:tcPr>
            <w:tcW w:w="992" w:type="dxa"/>
            <w:tcBorders>
              <w:top w:val="nil"/>
              <w:left w:val="nil"/>
              <w:bottom w:val="single" w:sz="4" w:space="0" w:color="auto"/>
              <w:right w:val="single" w:sz="4" w:space="0" w:color="auto"/>
            </w:tcBorders>
            <w:shd w:val="clear" w:color="000000" w:fill="FFFFFF"/>
            <w:vAlign w:val="center"/>
          </w:tcPr>
          <w:p w14:paraId="1DB4E992" w14:textId="6EBFFEC3"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х</w:t>
            </w:r>
          </w:p>
        </w:tc>
        <w:tc>
          <w:tcPr>
            <w:tcW w:w="1559" w:type="dxa"/>
            <w:tcBorders>
              <w:top w:val="nil"/>
              <w:left w:val="nil"/>
              <w:bottom w:val="single" w:sz="4" w:space="0" w:color="auto"/>
              <w:right w:val="single" w:sz="4" w:space="0" w:color="auto"/>
            </w:tcBorders>
            <w:shd w:val="clear" w:color="auto" w:fill="auto"/>
            <w:vAlign w:val="center"/>
          </w:tcPr>
          <w:p w14:paraId="40713E4F" w14:textId="7FC09569"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2 069,24</w:t>
            </w:r>
          </w:p>
        </w:tc>
        <w:tc>
          <w:tcPr>
            <w:tcW w:w="993" w:type="dxa"/>
            <w:tcBorders>
              <w:top w:val="nil"/>
              <w:left w:val="nil"/>
              <w:bottom w:val="single" w:sz="4" w:space="0" w:color="auto"/>
              <w:right w:val="single" w:sz="4" w:space="0" w:color="auto"/>
            </w:tcBorders>
            <w:shd w:val="clear" w:color="000000" w:fill="FFFFFF"/>
            <w:vAlign w:val="center"/>
          </w:tcPr>
          <w:p w14:paraId="53704659" w14:textId="73421930"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х</w:t>
            </w:r>
          </w:p>
        </w:tc>
        <w:tc>
          <w:tcPr>
            <w:tcW w:w="992" w:type="dxa"/>
            <w:tcBorders>
              <w:top w:val="nil"/>
              <w:left w:val="nil"/>
              <w:bottom w:val="single" w:sz="4" w:space="0" w:color="auto"/>
              <w:right w:val="single" w:sz="4" w:space="0" w:color="auto"/>
            </w:tcBorders>
            <w:shd w:val="clear" w:color="000000" w:fill="FFFFFF"/>
            <w:vAlign w:val="center"/>
          </w:tcPr>
          <w:p w14:paraId="1547A285" w14:textId="079B7EEB"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99,99</w:t>
            </w:r>
          </w:p>
        </w:tc>
        <w:tc>
          <w:tcPr>
            <w:tcW w:w="1276" w:type="dxa"/>
            <w:tcBorders>
              <w:top w:val="nil"/>
              <w:left w:val="nil"/>
              <w:bottom w:val="single" w:sz="4" w:space="0" w:color="auto"/>
              <w:right w:val="single" w:sz="4" w:space="0" w:color="auto"/>
            </w:tcBorders>
            <w:shd w:val="clear" w:color="000000" w:fill="FFFFFF"/>
            <w:vAlign w:val="center"/>
          </w:tcPr>
          <w:p w14:paraId="78328827" w14:textId="4BC6F5D6" w:rsidR="00E80E70" w:rsidRPr="00D70543" w:rsidRDefault="00E80E70" w:rsidP="00E80E70">
            <w:pPr>
              <w:spacing w:after="0" w:line="240" w:lineRule="auto"/>
              <w:jc w:val="center"/>
              <w:rPr>
                <w:rFonts w:ascii="Times New Roman" w:eastAsia="Times New Roman" w:hAnsi="Times New Roman" w:cs="Times New Roman"/>
                <w:sz w:val="20"/>
                <w:szCs w:val="20"/>
                <w:lang w:eastAsia="ru-RU"/>
              </w:rPr>
            </w:pPr>
            <w:r w:rsidRPr="00D70543">
              <w:rPr>
                <w:rFonts w:ascii="Times New Roman" w:eastAsia="Times New Roman" w:hAnsi="Times New Roman" w:cs="Times New Roman"/>
                <w:sz w:val="20"/>
                <w:szCs w:val="20"/>
                <w:lang w:eastAsia="ru-RU"/>
              </w:rPr>
              <w:t>- 0,26</w:t>
            </w:r>
          </w:p>
        </w:tc>
      </w:tr>
      <w:tr w:rsidR="00E80E70" w:rsidRPr="00D70543" w14:paraId="19B18DDB" w14:textId="77777777" w:rsidTr="003272A8">
        <w:tc>
          <w:tcPr>
            <w:tcW w:w="568" w:type="dxa"/>
            <w:tcBorders>
              <w:top w:val="nil"/>
              <w:left w:val="single" w:sz="4" w:space="0" w:color="auto"/>
              <w:bottom w:val="single" w:sz="4" w:space="0" w:color="auto"/>
              <w:right w:val="single" w:sz="4" w:space="0" w:color="auto"/>
            </w:tcBorders>
            <w:shd w:val="clear" w:color="auto" w:fill="auto"/>
            <w:vAlign w:val="center"/>
          </w:tcPr>
          <w:p w14:paraId="16F6750A" w14:textId="7D7A09EF"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9</w:t>
            </w:r>
          </w:p>
        </w:tc>
        <w:tc>
          <w:tcPr>
            <w:tcW w:w="2693" w:type="dxa"/>
            <w:tcBorders>
              <w:top w:val="nil"/>
              <w:left w:val="nil"/>
              <w:bottom w:val="single" w:sz="4" w:space="0" w:color="auto"/>
              <w:right w:val="single" w:sz="4" w:space="0" w:color="auto"/>
            </w:tcBorders>
            <w:shd w:val="clear" w:color="auto" w:fill="auto"/>
            <w:vAlign w:val="center"/>
          </w:tcPr>
          <w:p w14:paraId="07F4AE1E" w14:textId="4DDC15E0" w:rsidR="00E80E70" w:rsidRPr="00D70543" w:rsidRDefault="00E80E70" w:rsidP="00E80E70">
            <w:pPr>
              <w:spacing w:after="0"/>
              <w:contextualSpacing/>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 xml:space="preserve">Расходы, связанные с ликвидацией </w:t>
            </w:r>
            <w:proofErr w:type="gramStart"/>
            <w:r w:rsidRPr="00D70543">
              <w:rPr>
                <w:rFonts w:ascii="Times New Roman" w:eastAsia="Times New Roman" w:hAnsi="Times New Roman" w:cs="Times New Roman"/>
                <w:sz w:val="20"/>
                <w:szCs w:val="20"/>
                <w:lang w:eastAsia="ru-RU"/>
              </w:rPr>
              <w:t>МКУ  «</w:t>
            </w:r>
            <w:proofErr w:type="gramEnd"/>
            <w:r w:rsidRPr="00D70543">
              <w:rPr>
                <w:rFonts w:ascii="Times New Roman" w:eastAsia="Times New Roman" w:hAnsi="Times New Roman" w:cs="Times New Roman"/>
                <w:sz w:val="20"/>
                <w:szCs w:val="20"/>
                <w:lang w:eastAsia="ru-RU"/>
              </w:rPr>
              <w:t>Многофункциональный центр предоставления государственных и муниципальных услуг города Радужный»</w:t>
            </w:r>
          </w:p>
        </w:tc>
        <w:tc>
          <w:tcPr>
            <w:tcW w:w="1417" w:type="dxa"/>
            <w:tcBorders>
              <w:top w:val="nil"/>
              <w:left w:val="nil"/>
              <w:bottom w:val="single" w:sz="4" w:space="0" w:color="auto"/>
              <w:right w:val="single" w:sz="4" w:space="0" w:color="auto"/>
            </w:tcBorders>
            <w:shd w:val="clear" w:color="auto" w:fill="auto"/>
            <w:vAlign w:val="center"/>
          </w:tcPr>
          <w:p w14:paraId="50C87230" w14:textId="7044DA88" w:rsidR="00E80E70" w:rsidRPr="00D70543" w:rsidRDefault="00914B52"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562,50</w:t>
            </w:r>
          </w:p>
        </w:tc>
        <w:tc>
          <w:tcPr>
            <w:tcW w:w="992" w:type="dxa"/>
            <w:tcBorders>
              <w:top w:val="nil"/>
              <w:left w:val="nil"/>
              <w:bottom w:val="single" w:sz="4" w:space="0" w:color="auto"/>
              <w:right w:val="single" w:sz="4" w:space="0" w:color="auto"/>
            </w:tcBorders>
            <w:shd w:val="clear" w:color="000000" w:fill="FFFFFF"/>
            <w:vAlign w:val="center"/>
          </w:tcPr>
          <w:p w14:paraId="34D18B9B" w14:textId="3A8436F3"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0,</w:t>
            </w:r>
            <w:r w:rsidR="00914B52" w:rsidRPr="00D70543">
              <w:rPr>
                <w:rFonts w:ascii="Times New Roman" w:eastAsia="Times New Roman" w:hAnsi="Times New Roman" w:cs="Times New Roman"/>
                <w:sz w:val="20"/>
                <w:szCs w:val="20"/>
                <w:lang w:eastAsia="ru-RU"/>
              </w:rPr>
              <w:t>19</w:t>
            </w:r>
          </w:p>
        </w:tc>
        <w:tc>
          <w:tcPr>
            <w:tcW w:w="1559" w:type="dxa"/>
            <w:tcBorders>
              <w:top w:val="nil"/>
              <w:left w:val="nil"/>
              <w:bottom w:val="single" w:sz="4" w:space="0" w:color="auto"/>
              <w:right w:val="single" w:sz="4" w:space="0" w:color="auto"/>
            </w:tcBorders>
            <w:shd w:val="clear" w:color="auto" w:fill="auto"/>
            <w:vAlign w:val="center"/>
          </w:tcPr>
          <w:p w14:paraId="65E58FEC" w14:textId="0FDADA02" w:rsidR="00E80E70" w:rsidRPr="00D70543" w:rsidRDefault="00914B52"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562,44</w:t>
            </w:r>
          </w:p>
        </w:tc>
        <w:tc>
          <w:tcPr>
            <w:tcW w:w="993" w:type="dxa"/>
            <w:tcBorders>
              <w:top w:val="nil"/>
              <w:left w:val="nil"/>
              <w:bottom w:val="single" w:sz="4" w:space="0" w:color="auto"/>
              <w:right w:val="single" w:sz="4" w:space="0" w:color="auto"/>
            </w:tcBorders>
            <w:shd w:val="clear" w:color="000000" w:fill="FFFFFF"/>
            <w:vAlign w:val="center"/>
          </w:tcPr>
          <w:p w14:paraId="32CF500A" w14:textId="089A864F"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0,1</w:t>
            </w:r>
            <w:r w:rsidR="00914B52" w:rsidRPr="00D70543">
              <w:rPr>
                <w:rFonts w:ascii="Times New Roman" w:eastAsia="Times New Roman" w:hAnsi="Times New Roman" w:cs="Times New Roman"/>
                <w:sz w:val="20"/>
                <w:szCs w:val="20"/>
                <w:lang w:eastAsia="ru-RU"/>
              </w:rPr>
              <w:t>9</w:t>
            </w:r>
          </w:p>
        </w:tc>
        <w:tc>
          <w:tcPr>
            <w:tcW w:w="992" w:type="dxa"/>
            <w:tcBorders>
              <w:top w:val="nil"/>
              <w:left w:val="nil"/>
              <w:bottom w:val="single" w:sz="4" w:space="0" w:color="auto"/>
              <w:right w:val="single" w:sz="4" w:space="0" w:color="auto"/>
            </w:tcBorders>
            <w:shd w:val="clear" w:color="000000" w:fill="FFFFFF"/>
            <w:vAlign w:val="center"/>
          </w:tcPr>
          <w:p w14:paraId="563E5A69" w14:textId="03C3B199" w:rsidR="00E80E70" w:rsidRPr="00D70543" w:rsidRDefault="00914B52"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99,99</w:t>
            </w:r>
          </w:p>
        </w:tc>
        <w:tc>
          <w:tcPr>
            <w:tcW w:w="1276" w:type="dxa"/>
            <w:tcBorders>
              <w:top w:val="nil"/>
              <w:left w:val="nil"/>
              <w:bottom w:val="single" w:sz="4" w:space="0" w:color="auto"/>
              <w:right w:val="single" w:sz="4" w:space="0" w:color="auto"/>
            </w:tcBorders>
            <w:shd w:val="clear" w:color="000000" w:fill="FFFFFF"/>
            <w:vAlign w:val="center"/>
          </w:tcPr>
          <w:p w14:paraId="311F52A0" w14:textId="19F34544"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w:t>
            </w:r>
            <w:r w:rsidR="00914B52" w:rsidRPr="00D70543">
              <w:rPr>
                <w:rFonts w:ascii="Times New Roman" w:eastAsia="Times New Roman" w:hAnsi="Times New Roman" w:cs="Times New Roman"/>
                <w:sz w:val="20"/>
                <w:szCs w:val="20"/>
                <w:lang w:eastAsia="ru-RU"/>
              </w:rPr>
              <w:t xml:space="preserve"> 0,06</w:t>
            </w:r>
          </w:p>
        </w:tc>
      </w:tr>
      <w:tr w:rsidR="00E80E70" w:rsidRPr="002B7A44" w14:paraId="6416CB4A" w14:textId="77777777" w:rsidTr="005806A8">
        <w:tc>
          <w:tcPr>
            <w:tcW w:w="568" w:type="dxa"/>
            <w:tcBorders>
              <w:top w:val="nil"/>
              <w:left w:val="single" w:sz="4" w:space="0" w:color="auto"/>
              <w:bottom w:val="single" w:sz="4" w:space="0" w:color="auto"/>
              <w:right w:val="single" w:sz="4" w:space="0" w:color="auto"/>
            </w:tcBorders>
            <w:shd w:val="clear" w:color="auto" w:fill="auto"/>
            <w:vAlign w:val="center"/>
          </w:tcPr>
          <w:p w14:paraId="77EAEB5B" w14:textId="2F3F8B4A"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 </w:t>
            </w:r>
          </w:p>
        </w:tc>
        <w:tc>
          <w:tcPr>
            <w:tcW w:w="2693" w:type="dxa"/>
            <w:tcBorders>
              <w:top w:val="nil"/>
              <w:left w:val="nil"/>
              <w:bottom w:val="single" w:sz="4" w:space="0" w:color="auto"/>
              <w:right w:val="single" w:sz="4" w:space="0" w:color="auto"/>
            </w:tcBorders>
            <w:shd w:val="clear" w:color="auto" w:fill="auto"/>
            <w:vAlign w:val="center"/>
          </w:tcPr>
          <w:p w14:paraId="0A540ACE" w14:textId="33CF683B" w:rsidR="00E80E70" w:rsidRPr="00D70543" w:rsidRDefault="00E80E70" w:rsidP="00E80E70">
            <w:pPr>
              <w:spacing w:after="0"/>
              <w:contextualSpacing/>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 средства бюджета города</w:t>
            </w:r>
          </w:p>
        </w:tc>
        <w:tc>
          <w:tcPr>
            <w:tcW w:w="1417" w:type="dxa"/>
            <w:tcBorders>
              <w:top w:val="nil"/>
              <w:left w:val="nil"/>
              <w:bottom w:val="single" w:sz="4" w:space="0" w:color="auto"/>
              <w:right w:val="single" w:sz="4" w:space="0" w:color="auto"/>
            </w:tcBorders>
            <w:shd w:val="clear" w:color="auto" w:fill="auto"/>
            <w:vAlign w:val="center"/>
          </w:tcPr>
          <w:p w14:paraId="552F4758" w14:textId="11DF2F48" w:rsidR="00E80E70" w:rsidRPr="00D70543" w:rsidRDefault="00914B52"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562,50</w:t>
            </w:r>
          </w:p>
        </w:tc>
        <w:tc>
          <w:tcPr>
            <w:tcW w:w="992" w:type="dxa"/>
            <w:tcBorders>
              <w:top w:val="nil"/>
              <w:left w:val="nil"/>
              <w:bottom w:val="single" w:sz="4" w:space="0" w:color="auto"/>
              <w:right w:val="single" w:sz="4" w:space="0" w:color="auto"/>
            </w:tcBorders>
            <w:shd w:val="clear" w:color="000000" w:fill="FFFFFF"/>
            <w:vAlign w:val="center"/>
          </w:tcPr>
          <w:p w14:paraId="11D0D1E4" w14:textId="0DB47D11"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х</w:t>
            </w:r>
          </w:p>
        </w:tc>
        <w:tc>
          <w:tcPr>
            <w:tcW w:w="1559" w:type="dxa"/>
            <w:tcBorders>
              <w:top w:val="nil"/>
              <w:left w:val="nil"/>
              <w:bottom w:val="single" w:sz="4" w:space="0" w:color="auto"/>
              <w:right w:val="single" w:sz="4" w:space="0" w:color="auto"/>
            </w:tcBorders>
            <w:shd w:val="clear" w:color="auto" w:fill="auto"/>
            <w:vAlign w:val="center"/>
          </w:tcPr>
          <w:p w14:paraId="1310BFEB" w14:textId="12316881" w:rsidR="00E80E70" w:rsidRPr="00D70543" w:rsidRDefault="00914B52"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562,44</w:t>
            </w:r>
          </w:p>
        </w:tc>
        <w:tc>
          <w:tcPr>
            <w:tcW w:w="993" w:type="dxa"/>
            <w:tcBorders>
              <w:top w:val="nil"/>
              <w:left w:val="nil"/>
              <w:bottom w:val="single" w:sz="4" w:space="0" w:color="auto"/>
              <w:right w:val="single" w:sz="4" w:space="0" w:color="auto"/>
            </w:tcBorders>
            <w:shd w:val="clear" w:color="000000" w:fill="FFFFFF"/>
            <w:vAlign w:val="center"/>
          </w:tcPr>
          <w:p w14:paraId="049F54AB" w14:textId="776DD2D5"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х</w:t>
            </w:r>
          </w:p>
        </w:tc>
        <w:tc>
          <w:tcPr>
            <w:tcW w:w="992" w:type="dxa"/>
            <w:tcBorders>
              <w:top w:val="nil"/>
              <w:left w:val="nil"/>
              <w:bottom w:val="single" w:sz="4" w:space="0" w:color="auto"/>
              <w:right w:val="single" w:sz="4" w:space="0" w:color="auto"/>
            </w:tcBorders>
            <w:shd w:val="clear" w:color="000000" w:fill="FFFFFF"/>
            <w:vAlign w:val="center"/>
          </w:tcPr>
          <w:p w14:paraId="6F7FE3BC" w14:textId="6EAA3BCF" w:rsidR="00E80E70" w:rsidRPr="00D70543" w:rsidRDefault="00914B52"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99,99</w:t>
            </w:r>
          </w:p>
        </w:tc>
        <w:tc>
          <w:tcPr>
            <w:tcW w:w="1276" w:type="dxa"/>
            <w:tcBorders>
              <w:top w:val="nil"/>
              <w:left w:val="nil"/>
              <w:bottom w:val="single" w:sz="4" w:space="0" w:color="auto"/>
              <w:right w:val="single" w:sz="4" w:space="0" w:color="auto"/>
            </w:tcBorders>
            <w:shd w:val="clear" w:color="000000" w:fill="FFFFFF"/>
            <w:vAlign w:val="center"/>
          </w:tcPr>
          <w:p w14:paraId="1850854E" w14:textId="4FC94ADA" w:rsidR="00E80E70" w:rsidRPr="00D70543" w:rsidRDefault="00E80E70" w:rsidP="00E80E70">
            <w:pPr>
              <w:spacing w:after="0" w:line="240" w:lineRule="auto"/>
              <w:jc w:val="center"/>
              <w:rPr>
                <w:rFonts w:ascii="Times New Roman" w:hAnsi="Times New Roman" w:cs="Times New Roman"/>
                <w:sz w:val="20"/>
                <w:szCs w:val="20"/>
              </w:rPr>
            </w:pPr>
            <w:r w:rsidRPr="00D70543">
              <w:rPr>
                <w:rFonts w:ascii="Times New Roman" w:eastAsia="Times New Roman" w:hAnsi="Times New Roman" w:cs="Times New Roman"/>
                <w:sz w:val="20"/>
                <w:szCs w:val="20"/>
                <w:lang w:eastAsia="ru-RU"/>
              </w:rPr>
              <w:t>-</w:t>
            </w:r>
            <w:r w:rsidR="00914B52" w:rsidRPr="00D70543">
              <w:rPr>
                <w:rFonts w:ascii="Times New Roman" w:eastAsia="Times New Roman" w:hAnsi="Times New Roman" w:cs="Times New Roman"/>
                <w:sz w:val="20"/>
                <w:szCs w:val="20"/>
                <w:lang w:eastAsia="ru-RU"/>
              </w:rPr>
              <w:t xml:space="preserve"> 0,06</w:t>
            </w:r>
          </w:p>
        </w:tc>
      </w:tr>
    </w:tbl>
    <w:p w14:paraId="4B9BDA35" w14:textId="77777777" w:rsidR="005D6CF0" w:rsidRPr="002B7A44" w:rsidRDefault="005D6CF0" w:rsidP="00F675C7">
      <w:pPr>
        <w:spacing w:after="0"/>
        <w:ind w:firstLine="720"/>
        <w:jc w:val="both"/>
        <w:rPr>
          <w:rFonts w:ascii="Times New Roman" w:hAnsi="Times New Roman" w:cs="Times New Roman"/>
          <w:color w:val="FF0000"/>
          <w:sz w:val="24"/>
          <w:szCs w:val="24"/>
        </w:rPr>
      </w:pPr>
    </w:p>
    <w:p w14:paraId="068B1C6A" w14:textId="2B618FA1"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В рамках муниципальной программы в отчетном периоде произведены расходы</w:t>
      </w:r>
      <w:r w:rsidR="00BF7B51" w:rsidRPr="000E64C0">
        <w:rPr>
          <w:rFonts w:ascii="Times New Roman" w:eastAsia="Times New Roman" w:hAnsi="Times New Roman"/>
          <w:sz w:val="24"/>
          <w:szCs w:val="24"/>
          <w:lang w:eastAsia="ru-RU"/>
        </w:rPr>
        <w:t>:</w:t>
      </w:r>
      <w:r w:rsidRPr="000E64C0">
        <w:rPr>
          <w:rFonts w:ascii="Times New Roman" w:eastAsia="Times New Roman" w:hAnsi="Times New Roman"/>
          <w:sz w:val="24"/>
          <w:szCs w:val="24"/>
          <w:lang w:eastAsia="ru-RU"/>
        </w:rPr>
        <w:t xml:space="preserve"> </w:t>
      </w:r>
    </w:p>
    <w:p w14:paraId="6CF2BE2D" w14:textId="77777777" w:rsidR="008B4F94"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на осуществление полномочий главы города Радужный, обеспечение деятельности органов администрации города Радужный в сумме </w:t>
      </w:r>
      <w:r w:rsidR="00570E88" w:rsidRPr="000E64C0">
        <w:rPr>
          <w:rFonts w:ascii="Times New Roman" w:eastAsia="Times New Roman" w:hAnsi="Times New Roman"/>
          <w:sz w:val="24"/>
          <w:szCs w:val="24"/>
          <w:lang w:eastAsia="ru-RU"/>
        </w:rPr>
        <w:t>155 783,53</w:t>
      </w:r>
      <w:r w:rsidRPr="000E64C0">
        <w:rPr>
          <w:rFonts w:ascii="Times New Roman" w:eastAsia="Times New Roman" w:hAnsi="Times New Roman"/>
          <w:sz w:val="24"/>
          <w:szCs w:val="24"/>
          <w:lang w:eastAsia="ru-RU"/>
        </w:rPr>
        <w:t xml:space="preserve"> тыс. рублей</w:t>
      </w:r>
      <w:r w:rsidR="00B02233" w:rsidRPr="000E64C0">
        <w:rPr>
          <w:rFonts w:ascii="Times New Roman" w:eastAsia="Times New Roman" w:hAnsi="Times New Roman"/>
          <w:sz w:val="24"/>
          <w:szCs w:val="24"/>
          <w:lang w:eastAsia="ru-RU"/>
        </w:rPr>
        <w:t>, в том числе за счет средств бюджета автономного округа в суме 116,22 тыс. рублей, за счет средств бюджета города в сумме 155 667,31 тыс. рублей</w:t>
      </w:r>
      <w:r w:rsidR="004C3361" w:rsidRPr="000E64C0">
        <w:rPr>
          <w:rFonts w:ascii="Times New Roman" w:eastAsia="Times New Roman" w:hAnsi="Times New Roman"/>
          <w:sz w:val="24"/>
          <w:szCs w:val="24"/>
          <w:lang w:eastAsia="ru-RU"/>
        </w:rPr>
        <w:t>. В 2021 году выплачено поощрение муниципальной управленческой команды администрации города Радужный</w:t>
      </w:r>
      <w:r w:rsidR="008B4F94" w:rsidRPr="000E64C0">
        <w:rPr>
          <w:rFonts w:ascii="Times New Roman" w:eastAsia="Times New Roman" w:hAnsi="Times New Roman"/>
          <w:sz w:val="24"/>
          <w:szCs w:val="24"/>
          <w:lang w:eastAsia="ru-RU"/>
        </w:rPr>
        <w:t>:</w:t>
      </w:r>
    </w:p>
    <w:p w14:paraId="04858C4A" w14:textId="1F08B678" w:rsidR="008B4F94" w:rsidRPr="000E64C0" w:rsidRDefault="00B634E6"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в сумме 1 407,12 тыс. рублей </w:t>
      </w:r>
      <w:r w:rsidR="004C3361" w:rsidRPr="000E64C0">
        <w:rPr>
          <w:rFonts w:ascii="Times New Roman" w:eastAsia="Times New Roman" w:hAnsi="Times New Roman"/>
          <w:sz w:val="24"/>
          <w:szCs w:val="24"/>
          <w:lang w:eastAsia="ru-RU"/>
        </w:rPr>
        <w:t>за счет средств, поступивших в соответствии с постановлением Правительства Ханты-Мансийского автономного округа – Югры от 02.07.2021 №240-п</w:t>
      </w:r>
      <w:r w:rsidRPr="000E64C0">
        <w:rPr>
          <w:rStyle w:val="aff1"/>
          <w:rFonts w:ascii="Times New Roman" w:eastAsia="Times New Roman" w:hAnsi="Times New Roman"/>
          <w:sz w:val="24"/>
          <w:szCs w:val="24"/>
          <w:lang w:eastAsia="ru-RU"/>
        </w:rPr>
        <w:footnoteReference w:id="3"/>
      </w:r>
      <w:r w:rsidR="008B4F94" w:rsidRPr="000E64C0">
        <w:rPr>
          <w:rFonts w:ascii="Times New Roman" w:eastAsia="Times New Roman" w:hAnsi="Times New Roman"/>
          <w:sz w:val="24"/>
          <w:szCs w:val="24"/>
          <w:lang w:eastAsia="ru-RU"/>
        </w:rPr>
        <w:t>;</w:t>
      </w:r>
    </w:p>
    <w:p w14:paraId="21CDC1C3" w14:textId="19279FEE" w:rsidR="00A7634C" w:rsidRPr="000E64C0" w:rsidRDefault="00452248"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в сумме 116,22 тыс. рублей </w:t>
      </w:r>
      <w:r w:rsidR="008B4F94" w:rsidRPr="000E64C0">
        <w:rPr>
          <w:rFonts w:ascii="Times New Roman" w:eastAsia="Times New Roman" w:hAnsi="Times New Roman"/>
          <w:sz w:val="24"/>
          <w:szCs w:val="24"/>
          <w:lang w:eastAsia="ru-RU"/>
        </w:rPr>
        <w:t xml:space="preserve">за счет средств, поступивших в соответствии с постановлением Правительства </w:t>
      </w:r>
      <w:bookmarkStart w:id="34" w:name="_Hlk95221164"/>
      <w:r w:rsidR="008B4F94" w:rsidRPr="000E64C0">
        <w:rPr>
          <w:rFonts w:ascii="Times New Roman" w:eastAsia="Times New Roman" w:hAnsi="Times New Roman"/>
          <w:sz w:val="24"/>
          <w:szCs w:val="24"/>
          <w:lang w:eastAsia="ru-RU"/>
        </w:rPr>
        <w:t xml:space="preserve">Ханты-Мансийского автономного округа – Югры </w:t>
      </w:r>
      <w:bookmarkEnd w:id="34"/>
      <w:r w:rsidR="008B4F94" w:rsidRPr="000E64C0">
        <w:rPr>
          <w:rFonts w:ascii="Times New Roman" w:eastAsia="Times New Roman" w:hAnsi="Times New Roman"/>
          <w:sz w:val="24"/>
          <w:szCs w:val="24"/>
          <w:lang w:eastAsia="ru-RU"/>
        </w:rPr>
        <w:t>от 17.12.2021 №563-п</w:t>
      </w:r>
      <w:r w:rsidR="00B634E6" w:rsidRPr="000E64C0">
        <w:rPr>
          <w:rStyle w:val="aff1"/>
          <w:rFonts w:ascii="Times New Roman" w:eastAsia="Times New Roman" w:hAnsi="Times New Roman"/>
          <w:sz w:val="24"/>
          <w:szCs w:val="24"/>
          <w:lang w:eastAsia="ru-RU"/>
        </w:rPr>
        <w:footnoteReference w:id="4"/>
      </w:r>
      <w:r w:rsidR="008B4F94" w:rsidRPr="000E64C0">
        <w:rPr>
          <w:rFonts w:ascii="Times New Roman" w:eastAsia="Times New Roman" w:hAnsi="Times New Roman"/>
          <w:sz w:val="24"/>
          <w:szCs w:val="24"/>
          <w:lang w:eastAsia="ru-RU"/>
        </w:rPr>
        <w:t xml:space="preserve"> </w:t>
      </w:r>
      <w:r w:rsidR="004C3361" w:rsidRPr="000E64C0">
        <w:rPr>
          <w:rFonts w:ascii="Times New Roman" w:eastAsia="Times New Roman" w:hAnsi="Times New Roman"/>
          <w:sz w:val="24"/>
          <w:szCs w:val="24"/>
          <w:lang w:eastAsia="ru-RU"/>
        </w:rPr>
        <w:t>по подготовке и проведению Всероссийской переписи населения 2020 года</w:t>
      </w:r>
      <w:r w:rsidR="00A7634C" w:rsidRPr="000E64C0">
        <w:rPr>
          <w:rFonts w:ascii="Times New Roman" w:eastAsia="Times New Roman" w:hAnsi="Times New Roman"/>
          <w:sz w:val="24"/>
          <w:szCs w:val="24"/>
          <w:lang w:eastAsia="ru-RU"/>
        </w:rPr>
        <w:t>;</w:t>
      </w:r>
    </w:p>
    <w:p w14:paraId="19D5B30F" w14:textId="77777777" w:rsidR="00494940"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на 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 в сумме </w:t>
      </w:r>
      <w:r w:rsidR="005B0311" w:rsidRPr="000E64C0">
        <w:rPr>
          <w:rFonts w:ascii="Times New Roman" w:eastAsia="Times New Roman" w:hAnsi="Times New Roman"/>
          <w:sz w:val="24"/>
          <w:szCs w:val="24"/>
          <w:lang w:eastAsia="ru-RU"/>
        </w:rPr>
        <w:t>95 816,71</w:t>
      </w:r>
      <w:r w:rsidRPr="000E64C0">
        <w:rPr>
          <w:rFonts w:ascii="Times New Roman" w:eastAsia="Times New Roman" w:hAnsi="Times New Roman"/>
          <w:sz w:val="24"/>
          <w:szCs w:val="24"/>
          <w:lang w:eastAsia="ru-RU"/>
        </w:rPr>
        <w:t xml:space="preserve"> тыс. рублей, средства </w:t>
      </w:r>
      <w:r w:rsidR="005B0311" w:rsidRPr="000E64C0">
        <w:rPr>
          <w:rFonts w:ascii="Times New Roman" w:eastAsia="Times New Roman" w:hAnsi="Times New Roman"/>
          <w:sz w:val="24"/>
          <w:szCs w:val="24"/>
          <w:lang w:eastAsia="ru-RU"/>
        </w:rPr>
        <w:t xml:space="preserve">за счет средств бюджета города </w:t>
      </w:r>
      <w:r w:rsidRPr="000E64C0">
        <w:rPr>
          <w:rFonts w:ascii="Times New Roman" w:eastAsia="Times New Roman" w:hAnsi="Times New Roman"/>
          <w:sz w:val="24"/>
          <w:szCs w:val="24"/>
          <w:lang w:eastAsia="ru-RU"/>
        </w:rPr>
        <w:t>направлены на</w:t>
      </w:r>
      <w:r w:rsidR="00494940" w:rsidRPr="000E64C0">
        <w:rPr>
          <w:rFonts w:ascii="Times New Roman" w:eastAsia="Times New Roman" w:hAnsi="Times New Roman"/>
          <w:sz w:val="24"/>
          <w:szCs w:val="24"/>
          <w:lang w:eastAsia="ru-RU"/>
        </w:rPr>
        <w:t>:</w:t>
      </w:r>
    </w:p>
    <w:p w14:paraId="6D8F129B" w14:textId="259058A8"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содержание МКУ «Управление материально - технического обеспечения деятельности органов местного самоуправления города Радужный»</w:t>
      </w:r>
      <w:r w:rsidR="00494940" w:rsidRPr="000E64C0">
        <w:rPr>
          <w:rFonts w:ascii="Times New Roman" w:eastAsia="Times New Roman" w:hAnsi="Times New Roman"/>
          <w:sz w:val="24"/>
          <w:szCs w:val="24"/>
          <w:lang w:eastAsia="ru-RU"/>
        </w:rPr>
        <w:t xml:space="preserve"> в сумме </w:t>
      </w:r>
      <w:r w:rsidR="00323916" w:rsidRPr="000E64C0">
        <w:rPr>
          <w:rFonts w:ascii="Times New Roman" w:eastAsia="Times New Roman" w:hAnsi="Times New Roman"/>
          <w:sz w:val="24"/>
          <w:szCs w:val="24"/>
          <w:lang w:eastAsia="ru-RU"/>
        </w:rPr>
        <w:t>93 484,40 тыс. рублей</w:t>
      </w:r>
      <w:r w:rsidRPr="000E64C0">
        <w:rPr>
          <w:rFonts w:ascii="Times New Roman" w:eastAsia="Times New Roman" w:hAnsi="Times New Roman"/>
          <w:sz w:val="24"/>
          <w:szCs w:val="24"/>
          <w:lang w:eastAsia="ru-RU"/>
        </w:rPr>
        <w:t>;</w:t>
      </w:r>
    </w:p>
    <w:p w14:paraId="4B1BE953" w14:textId="52FBF085" w:rsidR="00323916" w:rsidRPr="000E64C0" w:rsidRDefault="00323916"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капитальный ремонт конструкций кровли здания администрации города Радужный по адресу: город Радужный, 3 микрорайон, дом 3 в сумме 921,73 тыс. рублей;</w:t>
      </w:r>
    </w:p>
    <w:p w14:paraId="53D1B77B" w14:textId="0E70E843" w:rsidR="00323916" w:rsidRPr="00115CCA" w:rsidRDefault="00323916"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капитальный ремонт помещений здания администрации города Радужный по адресу: город Радужный 3 микрорайон дом 3 в сумме 1 410,58 тыс. рублей;</w:t>
      </w:r>
    </w:p>
    <w:p w14:paraId="24C9AA10" w14:textId="32452EE6" w:rsidR="00A7634C" w:rsidRPr="000E64C0" w:rsidRDefault="00A7634C" w:rsidP="00A7634C">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на доплаты к пенсиям муниципальных служащих в сумме </w:t>
      </w:r>
      <w:r w:rsidR="00960C05" w:rsidRPr="000E64C0">
        <w:rPr>
          <w:rFonts w:ascii="Times New Roman" w:eastAsia="Times New Roman" w:hAnsi="Times New Roman"/>
          <w:sz w:val="24"/>
          <w:szCs w:val="24"/>
          <w:lang w:eastAsia="ru-RU"/>
        </w:rPr>
        <w:t>8 244,81</w:t>
      </w:r>
      <w:r w:rsidRPr="000E64C0">
        <w:rPr>
          <w:rFonts w:ascii="Times New Roman" w:eastAsia="Times New Roman" w:hAnsi="Times New Roman"/>
          <w:sz w:val="24"/>
          <w:szCs w:val="24"/>
          <w:lang w:eastAsia="ru-RU"/>
        </w:rPr>
        <w:t xml:space="preserve"> тыс. рублей. Расходы осуществл</w:t>
      </w:r>
      <w:r w:rsidR="00DB3ED7" w:rsidRPr="000E64C0">
        <w:rPr>
          <w:rFonts w:ascii="Times New Roman" w:eastAsia="Times New Roman" w:hAnsi="Times New Roman"/>
          <w:sz w:val="24"/>
          <w:szCs w:val="24"/>
          <w:lang w:eastAsia="ru-RU"/>
        </w:rPr>
        <w:t>ены</w:t>
      </w:r>
      <w:r w:rsidRPr="000E64C0">
        <w:rPr>
          <w:rFonts w:ascii="Times New Roman" w:eastAsia="Times New Roman" w:hAnsi="Times New Roman"/>
          <w:sz w:val="24"/>
          <w:szCs w:val="24"/>
          <w:lang w:eastAsia="ru-RU"/>
        </w:rPr>
        <w:t xml:space="preserve"> в соответствии с решением Думы города Радужный от 24.05.2017 № 255 «О назначении, перерасчете и выплате пенсии за выслугу лет лицам, замещавшим муниципальные </w:t>
      </w:r>
      <w:r w:rsidRPr="000E64C0">
        <w:rPr>
          <w:rFonts w:ascii="Times New Roman" w:eastAsia="Times New Roman" w:hAnsi="Times New Roman"/>
          <w:sz w:val="24"/>
          <w:szCs w:val="24"/>
          <w:lang w:eastAsia="ru-RU"/>
        </w:rPr>
        <w:lastRenderedPageBreak/>
        <w:t>должности на постоянной основе и должности муниципальной службы в органах местного самоуправления города Радужный»;</w:t>
      </w:r>
    </w:p>
    <w:p w14:paraId="7705CB78" w14:textId="05C6C1E5" w:rsidR="00DB3ED7" w:rsidRPr="000E64C0" w:rsidRDefault="00DB3ED7" w:rsidP="0004473E">
      <w:pPr>
        <w:pStyle w:val="aff3"/>
        <w:spacing w:line="276" w:lineRule="auto"/>
        <w:ind w:firstLine="708"/>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на оказание содействия по подготовке и проведению Всероссийской переписи населения 2020 года в городе Радужный в сумме 159,50 тыс. рублей</w:t>
      </w:r>
      <w:r w:rsidR="0004473E" w:rsidRPr="000E64C0">
        <w:rPr>
          <w:rFonts w:ascii="Times New Roman" w:eastAsia="Times New Roman" w:hAnsi="Times New Roman" w:cs="Times New Roman"/>
          <w:sz w:val="24"/>
          <w:szCs w:val="24"/>
          <w:lang w:eastAsia="ru-RU"/>
        </w:rPr>
        <w:t>, средства</w:t>
      </w:r>
      <w:r w:rsidRPr="000E64C0">
        <w:rPr>
          <w:rFonts w:ascii="Times New Roman" w:eastAsia="Times New Roman" w:hAnsi="Times New Roman" w:cs="Times New Roman"/>
          <w:sz w:val="24"/>
          <w:szCs w:val="24"/>
          <w:lang w:eastAsia="ru-RU"/>
        </w:rPr>
        <w:t xml:space="preserve"> </w:t>
      </w:r>
      <w:r w:rsidR="0006003B" w:rsidRPr="000E64C0">
        <w:rPr>
          <w:rFonts w:ascii="Times New Roman" w:eastAsia="Times New Roman" w:hAnsi="Times New Roman" w:cs="Times New Roman"/>
          <w:sz w:val="24"/>
          <w:szCs w:val="24"/>
          <w:lang w:eastAsia="ru-RU"/>
        </w:rPr>
        <w:t xml:space="preserve">за счет средств федерального бюджета направлены на </w:t>
      </w:r>
      <w:r w:rsidR="0004473E" w:rsidRPr="000E64C0">
        <w:rPr>
          <w:rFonts w:ascii="Times New Roman" w:eastAsia="Times New Roman" w:hAnsi="Times New Roman" w:cs="Times New Roman"/>
          <w:sz w:val="24"/>
          <w:szCs w:val="24"/>
          <w:lang w:eastAsia="ru-RU"/>
        </w:rPr>
        <w:t>оплату услуг связи, транспортных услуг;</w:t>
      </w:r>
    </w:p>
    <w:p w14:paraId="678DF510" w14:textId="2BA84D1F" w:rsidR="00A7634C" w:rsidRPr="00115CCA" w:rsidRDefault="00A7634C" w:rsidP="00A7634C">
      <w:pPr>
        <w:spacing w:after="0"/>
        <w:ind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на развитие и сопровождение информационных систем, обеспечивающих деятельность администрации города Радужный и техническую защиту информации в сумме </w:t>
      </w:r>
      <w:r w:rsidR="0004473E" w:rsidRPr="000E64C0">
        <w:rPr>
          <w:rFonts w:ascii="Times New Roman" w:eastAsia="Times New Roman" w:hAnsi="Times New Roman"/>
          <w:sz w:val="24"/>
          <w:szCs w:val="24"/>
          <w:lang w:eastAsia="ru-RU"/>
        </w:rPr>
        <w:t>2 069,24</w:t>
      </w:r>
      <w:r w:rsidRPr="000E64C0">
        <w:rPr>
          <w:rFonts w:ascii="Times New Roman" w:eastAsia="Times New Roman" w:hAnsi="Times New Roman"/>
          <w:sz w:val="24"/>
          <w:szCs w:val="24"/>
          <w:lang w:eastAsia="ru-RU"/>
        </w:rPr>
        <w:t xml:space="preserve"> тыс. рублей</w:t>
      </w:r>
      <w:r w:rsidR="00494940" w:rsidRPr="000E64C0">
        <w:rPr>
          <w:rFonts w:ascii="Times New Roman" w:eastAsia="Times New Roman" w:hAnsi="Times New Roman"/>
          <w:sz w:val="24"/>
          <w:szCs w:val="24"/>
          <w:lang w:eastAsia="ru-RU"/>
        </w:rPr>
        <w:t>, средства направлены на приобретение сервера и на оплату услуг по программному обеспечению и обслуживанию автоматизированных информационных систем</w:t>
      </w:r>
      <w:r w:rsidRPr="000E64C0">
        <w:rPr>
          <w:rFonts w:ascii="Times New Roman" w:eastAsia="Times New Roman" w:hAnsi="Times New Roman"/>
          <w:sz w:val="24"/>
          <w:szCs w:val="24"/>
          <w:lang w:eastAsia="ru-RU"/>
        </w:rPr>
        <w:t>;</w:t>
      </w:r>
    </w:p>
    <w:p w14:paraId="4BFF4B11" w14:textId="5BBECFB8" w:rsidR="00A7634C" w:rsidRPr="000E64C0" w:rsidRDefault="00A7634C" w:rsidP="00A7634C">
      <w:pPr>
        <w:spacing w:after="0"/>
        <w:ind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по ликвидации МКУ «Многофункциональный центр предоставления государственных и муниципальных услуг города Радужный» в сумме </w:t>
      </w:r>
      <w:r w:rsidR="0076517F" w:rsidRPr="000E64C0">
        <w:rPr>
          <w:rFonts w:ascii="Times New Roman" w:eastAsia="Times New Roman" w:hAnsi="Times New Roman"/>
          <w:sz w:val="24"/>
          <w:szCs w:val="24"/>
          <w:lang w:eastAsia="ru-RU"/>
        </w:rPr>
        <w:t>562,44</w:t>
      </w:r>
      <w:r w:rsidRPr="000E64C0">
        <w:rPr>
          <w:rFonts w:ascii="Times New Roman" w:eastAsia="Times New Roman" w:hAnsi="Times New Roman"/>
          <w:sz w:val="24"/>
          <w:szCs w:val="24"/>
          <w:lang w:eastAsia="ru-RU"/>
        </w:rPr>
        <w:t xml:space="preserve"> тыс. рублей. Средства направлены на оплату кредиторской задолженности по услугам связи, коммунальным услугам и на выплату среднего месячного заработка на период трудоустройства уволенным работникам МКУ «МФЦ ГОРОДА РАДУЖНЫЙ».</w:t>
      </w:r>
    </w:p>
    <w:p w14:paraId="1BEFA65E" w14:textId="77777777" w:rsidR="00A7634C" w:rsidRPr="00115CCA" w:rsidRDefault="00A7634C" w:rsidP="00A7634C">
      <w:pPr>
        <w:spacing w:after="0"/>
        <w:ind w:firstLine="708"/>
        <w:jc w:val="both"/>
        <w:rPr>
          <w:rFonts w:ascii="Times New Roman" w:eastAsia="Times New Roman" w:hAnsi="Times New Roman"/>
          <w:sz w:val="24"/>
          <w:szCs w:val="24"/>
          <w:lang w:eastAsia="ru-RU"/>
        </w:rPr>
      </w:pPr>
      <w:bookmarkStart w:id="35" w:name="_Hlk96334821"/>
      <w:r w:rsidRPr="000E64C0">
        <w:rPr>
          <w:rFonts w:ascii="Times New Roman" w:eastAsia="Times New Roman" w:hAnsi="Times New Roman"/>
          <w:sz w:val="24"/>
          <w:szCs w:val="24"/>
          <w:lang w:eastAsia="ru-RU"/>
        </w:rPr>
        <w:t>В соответствии с пунктом 8 Плана мероприятий («дорожной карты») по переходу к централизованной системе организации многофункциональных центров предоставления государственных и муниципальных услуг в Ханты-Мансийском автономном округе-Югре, утвержденного распоряжением Правительства Ханты-Мансийского автономного округа-Югры от 23.08.2019 №445-рп</w:t>
      </w:r>
      <w:r w:rsidRPr="000E64C0">
        <w:rPr>
          <w:rStyle w:val="aff1"/>
          <w:rFonts w:ascii="Times New Roman" w:eastAsia="Times New Roman" w:hAnsi="Times New Roman"/>
          <w:sz w:val="24"/>
          <w:szCs w:val="24"/>
          <w:lang w:eastAsia="ru-RU"/>
        </w:rPr>
        <w:footnoteReference w:id="5"/>
      </w:r>
      <w:r w:rsidRPr="000E64C0">
        <w:rPr>
          <w:rFonts w:ascii="Times New Roman" w:eastAsia="Times New Roman" w:hAnsi="Times New Roman"/>
          <w:sz w:val="24"/>
          <w:szCs w:val="24"/>
          <w:lang w:eastAsia="ru-RU"/>
        </w:rPr>
        <w:t>, постановлением администрации города Радужный от 24.08.2020 №1289 «О ликвидации МКУ «МФЦ ГОРОДА РАДУЖНЫЙ» МКУ «МФЦ ГОРОДА РАДУЖНЫЙ» с 01.01.2021 года расходы на содержание казенного учреждения в бюджете города Радужный не предусмотрены.</w:t>
      </w:r>
    </w:p>
    <w:bookmarkEnd w:id="35"/>
    <w:p w14:paraId="53CE19CC" w14:textId="042BB0CC" w:rsidR="00A7634C" w:rsidRPr="000E64C0" w:rsidRDefault="00A7634C" w:rsidP="00A7634C">
      <w:pPr>
        <w:spacing w:after="0"/>
        <w:ind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Распоряжениями Администрации города Радужный от 10.03.2021 №243р</w:t>
      </w:r>
      <w:r w:rsidRPr="000E64C0">
        <w:rPr>
          <w:rStyle w:val="aff1"/>
          <w:rFonts w:ascii="Times New Roman" w:eastAsia="Times New Roman" w:hAnsi="Times New Roman"/>
          <w:sz w:val="24"/>
          <w:szCs w:val="24"/>
          <w:lang w:eastAsia="ru-RU"/>
        </w:rPr>
        <w:footnoteReference w:id="6"/>
      </w:r>
      <w:r w:rsidRPr="000E64C0">
        <w:rPr>
          <w:rFonts w:ascii="Times New Roman" w:eastAsia="Times New Roman" w:hAnsi="Times New Roman"/>
          <w:sz w:val="24"/>
          <w:szCs w:val="24"/>
          <w:lang w:eastAsia="ru-RU"/>
        </w:rPr>
        <w:t>, от 18.01.2021 №27р</w:t>
      </w:r>
      <w:r w:rsidRPr="000E64C0">
        <w:rPr>
          <w:rStyle w:val="aff1"/>
          <w:rFonts w:ascii="Times New Roman" w:eastAsia="Times New Roman" w:hAnsi="Times New Roman"/>
          <w:sz w:val="24"/>
          <w:szCs w:val="24"/>
          <w:lang w:eastAsia="ru-RU"/>
        </w:rPr>
        <w:footnoteReference w:id="7"/>
      </w:r>
      <w:r w:rsidRPr="000E64C0">
        <w:rPr>
          <w:rFonts w:ascii="Times New Roman" w:eastAsia="Times New Roman" w:hAnsi="Times New Roman"/>
          <w:sz w:val="24"/>
          <w:szCs w:val="24"/>
          <w:lang w:eastAsia="ru-RU"/>
        </w:rPr>
        <w:t xml:space="preserve"> органом администрации города Радужный, ответственным за выплату кредиторской задолженности образовавшейся в МКУ «МФЦ ГОРОДА РАДУЖНЫЙ» по состоянию на 01.01.2021 года, среднего месячного заработка за период трудоустройства работникам, уволенным в связи с ликвидацией муниципального казенного учреждения  определено управление учета и отчетности администрации города Радужный. </w:t>
      </w:r>
    </w:p>
    <w:p w14:paraId="24C0830C" w14:textId="79E76876" w:rsidR="00A7634C" w:rsidRPr="00115CCA" w:rsidRDefault="00A7634C" w:rsidP="00A7634C">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За счет средств федерального бюджета и бюджета автономного округа расходы на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произведены в сумме </w:t>
      </w:r>
      <w:r w:rsidR="00636AC0" w:rsidRPr="000E64C0">
        <w:rPr>
          <w:rFonts w:ascii="Times New Roman" w:eastAsia="Times New Roman" w:hAnsi="Times New Roman"/>
          <w:sz w:val="24"/>
          <w:szCs w:val="24"/>
          <w:lang w:eastAsia="ru-RU"/>
        </w:rPr>
        <w:t>13 619,78</w:t>
      </w:r>
      <w:r w:rsidRPr="000E64C0">
        <w:rPr>
          <w:rFonts w:ascii="Times New Roman" w:eastAsia="Times New Roman" w:hAnsi="Times New Roman"/>
          <w:sz w:val="24"/>
          <w:szCs w:val="24"/>
          <w:lang w:eastAsia="ru-RU"/>
        </w:rPr>
        <w:t xml:space="preserve"> тыс. рублей.</w:t>
      </w:r>
      <w:r w:rsidRPr="00115CCA">
        <w:rPr>
          <w:rFonts w:ascii="Times New Roman" w:eastAsia="Times New Roman" w:hAnsi="Times New Roman"/>
          <w:sz w:val="24"/>
          <w:szCs w:val="24"/>
          <w:lang w:eastAsia="ru-RU"/>
        </w:rPr>
        <w:t xml:space="preserve"> </w:t>
      </w:r>
    </w:p>
    <w:p w14:paraId="08703855" w14:textId="77777777"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За счет средств бюджета автономного округа произведены расходы на осуществление следующих переданных государственных полномочий:</w:t>
      </w:r>
    </w:p>
    <w:p w14:paraId="542DC79B" w14:textId="31A032DB" w:rsidR="00A7634C" w:rsidRPr="000E64C0" w:rsidRDefault="00A7634C" w:rsidP="00A7634C">
      <w:pPr>
        <w:pStyle w:val="11"/>
        <w:shd w:val="clear" w:color="auto" w:fill="auto"/>
        <w:spacing w:line="276" w:lineRule="auto"/>
        <w:ind w:right="140" w:firstLine="708"/>
        <w:jc w:val="both"/>
      </w:pPr>
      <w:r w:rsidRPr="000E64C0">
        <w:rPr>
          <w:rFonts w:ascii="Times New Roman" w:eastAsia="Times New Roman" w:hAnsi="Times New Roman"/>
          <w:sz w:val="24"/>
          <w:szCs w:val="24"/>
          <w:lang w:eastAsia="ru-RU"/>
        </w:rPr>
        <w:t xml:space="preserve">-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в сумме </w:t>
      </w:r>
      <w:r w:rsidR="00D43A89" w:rsidRPr="000E64C0">
        <w:rPr>
          <w:rFonts w:ascii="Times New Roman" w:eastAsia="Times New Roman" w:hAnsi="Times New Roman"/>
          <w:sz w:val="24"/>
          <w:szCs w:val="24"/>
          <w:lang w:eastAsia="ru-RU"/>
        </w:rPr>
        <w:t>283,04</w:t>
      </w:r>
      <w:r w:rsidRPr="000E64C0">
        <w:rPr>
          <w:rFonts w:ascii="Times New Roman" w:eastAsia="Times New Roman" w:hAnsi="Times New Roman"/>
          <w:sz w:val="24"/>
          <w:szCs w:val="24"/>
          <w:lang w:eastAsia="ru-RU"/>
        </w:rPr>
        <w:t xml:space="preserve"> тыс. рублей;</w:t>
      </w:r>
      <w:r w:rsidRPr="000E64C0">
        <w:t xml:space="preserve"> </w:t>
      </w:r>
    </w:p>
    <w:p w14:paraId="7B4F5E05" w14:textId="7562AF46"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на осуществление отдельных государственных полномочий в сфере трудовых отношений и государственного управления охраной труда в сумме 1</w:t>
      </w:r>
      <w:r w:rsidR="00D43A89" w:rsidRPr="000E64C0">
        <w:rPr>
          <w:rFonts w:ascii="Times New Roman" w:eastAsia="Times New Roman" w:hAnsi="Times New Roman"/>
          <w:sz w:val="24"/>
          <w:szCs w:val="24"/>
          <w:lang w:eastAsia="ru-RU"/>
        </w:rPr>
        <w:t> 143,86</w:t>
      </w:r>
      <w:r w:rsidRPr="000E64C0">
        <w:rPr>
          <w:rFonts w:ascii="Times New Roman" w:eastAsia="Times New Roman" w:hAnsi="Times New Roman"/>
          <w:sz w:val="24"/>
          <w:szCs w:val="24"/>
          <w:lang w:eastAsia="ru-RU"/>
        </w:rPr>
        <w:t xml:space="preserve"> тыс. рублей;</w:t>
      </w:r>
    </w:p>
    <w:p w14:paraId="2ED6E86B" w14:textId="6D3B1A71"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lastRenderedPageBreak/>
        <w:t xml:space="preserve">- по созданию и обеспечению деятельности административных комиссий в сумме </w:t>
      </w:r>
      <w:r w:rsidR="00D43A89" w:rsidRPr="000E64C0">
        <w:rPr>
          <w:rFonts w:ascii="Times New Roman" w:eastAsia="Times New Roman" w:hAnsi="Times New Roman"/>
          <w:sz w:val="24"/>
          <w:szCs w:val="24"/>
          <w:lang w:eastAsia="ru-RU"/>
        </w:rPr>
        <w:t>1 316,62</w:t>
      </w:r>
      <w:r w:rsidRPr="000E64C0">
        <w:rPr>
          <w:rFonts w:ascii="Times New Roman" w:eastAsia="Times New Roman" w:hAnsi="Times New Roman"/>
          <w:sz w:val="24"/>
          <w:szCs w:val="24"/>
          <w:lang w:eastAsia="ru-RU"/>
        </w:rPr>
        <w:t xml:space="preserve"> тыс. рублей;</w:t>
      </w:r>
    </w:p>
    <w:p w14:paraId="059F1B6E" w14:textId="691C387B"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по образованию и организации деятельности комиссий по делам несовершеннолетних и защите их прав в сумме </w:t>
      </w:r>
      <w:r w:rsidR="00D43A89" w:rsidRPr="000E64C0">
        <w:rPr>
          <w:rFonts w:ascii="Times New Roman" w:eastAsia="Times New Roman" w:hAnsi="Times New Roman"/>
          <w:sz w:val="24"/>
          <w:szCs w:val="24"/>
          <w:lang w:eastAsia="ru-RU"/>
        </w:rPr>
        <w:t>5 537,80</w:t>
      </w:r>
      <w:r w:rsidRPr="000E64C0">
        <w:rPr>
          <w:rFonts w:ascii="Times New Roman" w:eastAsia="Times New Roman" w:hAnsi="Times New Roman"/>
          <w:sz w:val="24"/>
          <w:szCs w:val="24"/>
          <w:lang w:eastAsia="ru-RU"/>
        </w:rPr>
        <w:t xml:space="preserve"> тыс. рублей;</w:t>
      </w:r>
    </w:p>
    <w:p w14:paraId="43EBF42C" w14:textId="6F573116"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по обращению с твердыми коммунальными отходами в сумме </w:t>
      </w:r>
      <w:r w:rsidR="00D43A89" w:rsidRPr="000E64C0">
        <w:rPr>
          <w:rFonts w:ascii="Times New Roman" w:eastAsia="Times New Roman" w:hAnsi="Times New Roman"/>
          <w:sz w:val="24"/>
          <w:szCs w:val="24"/>
          <w:lang w:eastAsia="ru-RU"/>
        </w:rPr>
        <w:t>120,78</w:t>
      </w:r>
      <w:r w:rsidRPr="000E64C0">
        <w:rPr>
          <w:rFonts w:ascii="Times New Roman" w:eastAsia="Times New Roman" w:hAnsi="Times New Roman"/>
          <w:sz w:val="24"/>
          <w:szCs w:val="24"/>
          <w:lang w:eastAsia="ru-RU"/>
        </w:rPr>
        <w:t xml:space="preserve"> тыс. рублей;</w:t>
      </w:r>
    </w:p>
    <w:p w14:paraId="4E031214" w14:textId="3C45F120"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 xml:space="preserve">- на государственную регистрацию актов гражданского состояния за счет средств окружного бюджета в сумме </w:t>
      </w:r>
      <w:r w:rsidR="00D43A89" w:rsidRPr="000E64C0">
        <w:rPr>
          <w:rFonts w:ascii="Times New Roman" w:eastAsia="Times New Roman" w:hAnsi="Times New Roman"/>
          <w:sz w:val="24"/>
          <w:szCs w:val="24"/>
          <w:lang w:eastAsia="ru-RU"/>
        </w:rPr>
        <w:t>1 224,23</w:t>
      </w:r>
      <w:r w:rsidRPr="000E64C0">
        <w:rPr>
          <w:rFonts w:ascii="Times New Roman" w:eastAsia="Times New Roman" w:hAnsi="Times New Roman"/>
          <w:sz w:val="24"/>
          <w:szCs w:val="24"/>
          <w:lang w:eastAsia="ru-RU"/>
        </w:rPr>
        <w:t xml:space="preserve"> тыс. рублей.  </w:t>
      </w:r>
    </w:p>
    <w:p w14:paraId="66D957CA" w14:textId="2A166D08" w:rsidR="00A7634C" w:rsidRPr="000E64C0" w:rsidRDefault="00A7634C" w:rsidP="00A7634C">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0E64C0">
        <w:rPr>
          <w:rFonts w:ascii="Times New Roman" w:eastAsia="Times New Roman" w:hAnsi="Times New Roman"/>
          <w:sz w:val="24"/>
          <w:szCs w:val="24"/>
          <w:lang w:eastAsia="ru-RU"/>
        </w:rPr>
        <w:t>За счет средств федерального бюджета произведены расходы на осуществление переданных полномочий на государственную регистрацию актов гражданского состояния, на составление (изменение) списков кандидатов в присяжные заседатели федеральных судов общей юрисдикции в сумме 3</w:t>
      </w:r>
      <w:r w:rsidR="00D43A89" w:rsidRPr="000E64C0">
        <w:rPr>
          <w:rFonts w:ascii="Times New Roman" w:eastAsia="Times New Roman" w:hAnsi="Times New Roman"/>
          <w:sz w:val="24"/>
          <w:szCs w:val="24"/>
          <w:lang w:eastAsia="ru-RU"/>
        </w:rPr>
        <w:t> 993,45</w:t>
      </w:r>
      <w:r w:rsidRPr="000E64C0">
        <w:rPr>
          <w:rFonts w:ascii="Times New Roman" w:eastAsia="Times New Roman" w:hAnsi="Times New Roman"/>
          <w:sz w:val="24"/>
          <w:szCs w:val="24"/>
          <w:lang w:eastAsia="ru-RU"/>
        </w:rPr>
        <w:t xml:space="preserve"> тыс. рублей.</w:t>
      </w:r>
    </w:p>
    <w:p w14:paraId="16549FD2" w14:textId="3E7242AC" w:rsidR="001F7602" w:rsidRPr="000E64C0" w:rsidRDefault="001F7602" w:rsidP="001F7602">
      <w:pPr>
        <w:spacing w:after="0"/>
        <w:ind w:firstLine="709"/>
        <w:jc w:val="both"/>
        <w:rPr>
          <w:rFonts w:ascii="Times New Roman" w:eastAsia="Times New Roman" w:hAnsi="Times New Roman" w:cs="Times New Roman"/>
          <w:sz w:val="24"/>
          <w:szCs w:val="24"/>
          <w:lang w:eastAsia="ru-RU"/>
        </w:rPr>
      </w:pPr>
      <w:r w:rsidRPr="000E64C0">
        <w:rPr>
          <w:rFonts w:ascii="Times New Roman" w:eastAsia="Times New Roman" w:hAnsi="Times New Roman"/>
          <w:sz w:val="24"/>
          <w:szCs w:val="24"/>
          <w:lang w:eastAsia="ru-RU"/>
        </w:rPr>
        <w:t xml:space="preserve">В муниципальной программе предусмотрены бюджетные ассигнования </w:t>
      </w:r>
      <w:r w:rsidRPr="000E64C0">
        <w:rPr>
          <w:rFonts w:ascii="Times New Roman" w:hAnsi="Times New Roman" w:cs="Times New Roman"/>
          <w:bCs/>
          <w:sz w:val="24"/>
          <w:szCs w:val="24"/>
        </w:rPr>
        <w:t>на реализацию 11 инициативных проектов, признанных победителями регионального конкурса инициативных проектов</w:t>
      </w:r>
      <w:r w:rsidRPr="000E64C0">
        <w:rPr>
          <w:rFonts w:ascii="Times New Roman" w:eastAsia="Times New Roman" w:hAnsi="Times New Roman"/>
          <w:sz w:val="24"/>
          <w:szCs w:val="24"/>
          <w:lang w:eastAsia="ru-RU"/>
        </w:rPr>
        <w:t xml:space="preserve"> </w:t>
      </w:r>
      <w:r w:rsidRPr="00F233BE">
        <w:rPr>
          <w:rFonts w:ascii="Times New Roman" w:eastAsia="Times New Roman" w:hAnsi="Times New Roman"/>
          <w:color w:val="548DD4" w:themeColor="text2" w:themeTint="99"/>
          <w:sz w:val="24"/>
          <w:szCs w:val="24"/>
          <w:lang w:eastAsia="ru-RU"/>
        </w:rPr>
        <w:t>(</w:t>
      </w:r>
      <w:r w:rsidRPr="00F233BE">
        <w:rPr>
          <w:rFonts w:ascii="Times New Roman" w:eastAsia="Calibri" w:hAnsi="Times New Roman" w:cs="Times New Roman"/>
          <w:color w:val="548DD4" w:themeColor="text2" w:themeTint="99"/>
          <w:sz w:val="24"/>
          <w:szCs w:val="24"/>
        </w:rPr>
        <w:t>приложении № 7 к пояснительной записке)</w:t>
      </w:r>
      <w:r w:rsidRPr="00F233BE">
        <w:rPr>
          <w:rFonts w:ascii="Times New Roman" w:eastAsia="Times New Roman" w:hAnsi="Times New Roman"/>
          <w:color w:val="548DD4" w:themeColor="text2" w:themeTint="99"/>
          <w:sz w:val="24"/>
          <w:szCs w:val="24"/>
          <w:lang w:eastAsia="ru-RU"/>
        </w:rPr>
        <w:t>.</w:t>
      </w:r>
      <w:r w:rsidRPr="000E64C0">
        <w:rPr>
          <w:rFonts w:ascii="Times New Roman" w:eastAsia="Times New Roman" w:hAnsi="Times New Roman"/>
          <w:color w:val="FF0000"/>
          <w:sz w:val="24"/>
          <w:szCs w:val="24"/>
          <w:lang w:eastAsia="ru-RU"/>
        </w:rPr>
        <w:t xml:space="preserve">  </w:t>
      </w:r>
      <w:r w:rsidRPr="000E64C0">
        <w:rPr>
          <w:rFonts w:ascii="Times New Roman" w:eastAsia="Times New Roman" w:hAnsi="Times New Roman" w:cs="Times New Roman"/>
          <w:sz w:val="24"/>
          <w:szCs w:val="24"/>
          <w:lang w:eastAsia="ru-RU"/>
        </w:rPr>
        <w:t>На их реализацию было направлено 17 631,37 тыс. рублей, из них средства бюджета автономного округа 10 912, 22 тыс. рублей, средства бюджета города 4 667,02 тыс. рублей, средства граждан, индивидуальных предпринимателей и юридических лиц 2 052,13 тыс. рублей. Кассовое исполнение составило 100,00%. Количество вовлеченного населения в реализацию практик инициативного бюджетирования   в городе Радужный составляет 4 557 человек.</w:t>
      </w:r>
    </w:p>
    <w:p w14:paraId="353A535B" w14:textId="77777777"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Бюджетные ассигнования направлены на реализацию следующих проектов инициатив граждан по вопросам местного значения:</w:t>
      </w:r>
    </w:p>
    <w:p w14:paraId="199C91C5" w14:textId="127E5F45"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«В космос - за здоровьем» в сумме 690,84 тыс. рублей, средства направлены на оснащение оборудованным помещением для организации профилактических, оздоровительных мероприятий в муниципальном автономном дошкольном образовательном учреждении детский сад №16 в целях создания соляной комнаты, как полноценной имитации природной соляной пещеры с присущим ей микроклиматом, воссоздающим морской воздух;</w:t>
      </w:r>
    </w:p>
    <w:p w14:paraId="2690DF86" w14:textId="78097B00"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«Седьмое небо» в сумме 416,36 тыс. рублей, средства направлены на обновление оборудования для сенсорной комнаты в муниципальном автономном дошкольном образовательном учреждении детский сад №12 в целях сохранения и укрепления психофизического и эмоционального здоровья воспитанников;</w:t>
      </w:r>
    </w:p>
    <w:p w14:paraId="1EDBF0EC" w14:textId="0EA615AB"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«Первые шаги к большому спорту» в сумме 1</w:t>
      </w:r>
      <w:r w:rsidR="00FD67FC"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eastAsia="ru-RU"/>
        </w:rPr>
        <w:t>019</w:t>
      </w:r>
      <w:r w:rsidR="00FD67FC" w:rsidRPr="000E64C0">
        <w:rPr>
          <w:rFonts w:ascii="Times New Roman" w:eastAsia="Times New Roman" w:hAnsi="Times New Roman" w:cs="Times New Roman"/>
          <w:sz w:val="24"/>
          <w:szCs w:val="24"/>
          <w:lang w:eastAsia="ru-RU"/>
        </w:rPr>
        <w:t>,</w:t>
      </w:r>
      <w:r w:rsidRPr="000E64C0">
        <w:rPr>
          <w:rFonts w:ascii="Times New Roman" w:eastAsia="Times New Roman" w:hAnsi="Times New Roman" w:cs="Times New Roman"/>
          <w:sz w:val="24"/>
          <w:szCs w:val="24"/>
          <w:lang w:eastAsia="ru-RU"/>
        </w:rPr>
        <w:t>6</w:t>
      </w:r>
      <w:r w:rsidR="00BF5F24" w:rsidRPr="000E64C0">
        <w:rPr>
          <w:rFonts w:ascii="Times New Roman" w:eastAsia="Times New Roman" w:hAnsi="Times New Roman" w:cs="Times New Roman"/>
          <w:sz w:val="24"/>
          <w:szCs w:val="24"/>
          <w:lang w:eastAsia="ru-RU"/>
        </w:rPr>
        <w:t>4</w:t>
      </w:r>
      <w:r w:rsidR="00FD67FC" w:rsidRPr="000E64C0">
        <w:rPr>
          <w:rFonts w:ascii="Times New Roman" w:eastAsia="Times New Roman" w:hAnsi="Times New Roman" w:cs="Times New Roman"/>
          <w:sz w:val="24"/>
          <w:szCs w:val="24"/>
          <w:lang w:eastAsia="ru-RU"/>
        </w:rPr>
        <w:t xml:space="preserve"> тыс.</w:t>
      </w:r>
      <w:r w:rsidRPr="000E64C0">
        <w:rPr>
          <w:rFonts w:ascii="Times New Roman" w:eastAsia="Times New Roman" w:hAnsi="Times New Roman" w:cs="Times New Roman"/>
          <w:sz w:val="24"/>
          <w:szCs w:val="24"/>
          <w:lang w:eastAsia="ru-RU"/>
        </w:rPr>
        <w:t xml:space="preserve"> рублей, средства направлены на совершенствование спортивного зала и спортивной площадки в муниципальном автономном дошкольном образовательном учреждении детский сад №10 в целях создания оптимальных условий для физического развития и укрепления здоровья воспитанников, совершенствование предметно</w:t>
      </w:r>
      <w:r w:rsidR="00FD67FC" w:rsidRPr="000E64C0">
        <w:rPr>
          <w:rFonts w:ascii="Times New Roman" w:eastAsia="Times New Roman" w:hAnsi="Times New Roman" w:cs="Times New Roman"/>
          <w:sz w:val="24"/>
          <w:szCs w:val="24"/>
          <w:lang w:eastAsia="ru-RU"/>
        </w:rPr>
        <w:t xml:space="preserve"> - </w:t>
      </w:r>
      <w:r w:rsidRPr="000E64C0">
        <w:rPr>
          <w:rFonts w:ascii="Times New Roman" w:eastAsia="Times New Roman" w:hAnsi="Times New Roman" w:cs="Times New Roman"/>
          <w:sz w:val="24"/>
          <w:szCs w:val="24"/>
          <w:lang w:eastAsia="ru-RU"/>
        </w:rPr>
        <w:t>пространственной развивающей среды спортивного зала и спортивной площадки;</w:t>
      </w:r>
    </w:p>
    <w:p w14:paraId="76B64E05" w14:textId="105F0029"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«Колыбель детства» в сумме 4</w:t>
      </w:r>
      <w:r w:rsidR="00A86A16"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eastAsia="ru-RU"/>
        </w:rPr>
        <w:t>147</w:t>
      </w:r>
      <w:r w:rsidR="00A86A16" w:rsidRPr="000E64C0">
        <w:rPr>
          <w:rFonts w:ascii="Times New Roman" w:eastAsia="Times New Roman" w:hAnsi="Times New Roman" w:cs="Times New Roman"/>
          <w:sz w:val="24"/>
          <w:szCs w:val="24"/>
          <w:lang w:eastAsia="ru-RU"/>
        </w:rPr>
        <w:t>,</w:t>
      </w:r>
      <w:r w:rsidRPr="000E64C0">
        <w:rPr>
          <w:rFonts w:ascii="Times New Roman" w:eastAsia="Times New Roman" w:hAnsi="Times New Roman" w:cs="Times New Roman"/>
          <w:sz w:val="24"/>
          <w:szCs w:val="24"/>
          <w:lang w:eastAsia="ru-RU"/>
        </w:rPr>
        <w:t>57</w:t>
      </w:r>
      <w:r w:rsidR="00A86A16" w:rsidRPr="000E64C0">
        <w:rPr>
          <w:rFonts w:ascii="Times New Roman" w:eastAsia="Times New Roman" w:hAnsi="Times New Roman" w:cs="Times New Roman"/>
          <w:sz w:val="24"/>
          <w:szCs w:val="24"/>
          <w:lang w:eastAsia="ru-RU"/>
        </w:rPr>
        <w:t xml:space="preserve"> тыс.</w:t>
      </w:r>
      <w:r w:rsidRPr="000E64C0">
        <w:rPr>
          <w:rFonts w:ascii="Times New Roman" w:eastAsia="Times New Roman" w:hAnsi="Times New Roman" w:cs="Times New Roman"/>
          <w:sz w:val="24"/>
          <w:szCs w:val="24"/>
          <w:lang w:eastAsia="ru-RU"/>
        </w:rPr>
        <w:t xml:space="preserve"> рублей, средства направлены на открытие группы раннего возраста детей от 2 месяцев до 1 года и оснащение групп современной мебелью в муниципальном автономном дошкольном образовательном учреждении детский сад №9 в целях создания оптимальных условий для сохранения здоровья и безопасности дошкольников через организацию безопасной развивающей предметно-пространственной среды, гармоничного, эстетического развития воспитанников;</w:t>
      </w:r>
    </w:p>
    <w:p w14:paraId="4ADC102D" w14:textId="46B925FD"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«Путешествие в зоосад!» в сумме 1</w:t>
      </w:r>
      <w:r w:rsidR="003E5A7B"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eastAsia="ru-RU"/>
        </w:rPr>
        <w:t>262</w:t>
      </w:r>
      <w:r w:rsidR="003E5A7B" w:rsidRPr="000E64C0">
        <w:rPr>
          <w:rFonts w:ascii="Times New Roman" w:eastAsia="Times New Roman" w:hAnsi="Times New Roman" w:cs="Times New Roman"/>
          <w:sz w:val="24"/>
          <w:szCs w:val="24"/>
          <w:lang w:eastAsia="ru-RU"/>
        </w:rPr>
        <w:t>,</w:t>
      </w:r>
      <w:r w:rsidRPr="000E64C0">
        <w:rPr>
          <w:rFonts w:ascii="Times New Roman" w:eastAsia="Times New Roman" w:hAnsi="Times New Roman" w:cs="Times New Roman"/>
          <w:sz w:val="24"/>
          <w:szCs w:val="24"/>
          <w:lang w:eastAsia="ru-RU"/>
        </w:rPr>
        <w:t>33</w:t>
      </w:r>
      <w:r w:rsidR="003E5A7B" w:rsidRPr="000E64C0">
        <w:rPr>
          <w:rFonts w:ascii="Times New Roman" w:eastAsia="Times New Roman" w:hAnsi="Times New Roman" w:cs="Times New Roman"/>
          <w:sz w:val="24"/>
          <w:szCs w:val="24"/>
          <w:lang w:eastAsia="ru-RU"/>
        </w:rPr>
        <w:t xml:space="preserve"> тыс.</w:t>
      </w:r>
      <w:r w:rsidRPr="000E64C0">
        <w:rPr>
          <w:rFonts w:ascii="Times New Roman" w:eastAsia="Times New Roman" w:hAnsi="Times New Roman" w:cs="Times New Roman"/>
          <w:sz w:val="24"/>
          <w:szCs w:val="24"/>
          <w:lang w:eastAsia="ru-RU"/>
        </w:rPr>
        <w:t xml:space="preserve"> рублей, средства направлены на благоустройство территории и организацию познавательной, творческой, оздоровительной деятельности детей в муниципальном автономном дошкольном образовательном учреждении детский сад №6 в целях создания эмоционально-благоприятных условий пребывания детей;</w:t>
      </w:r>
    </w:p>
    <w:p w14:paraId="776559A6" w14:textId="2573EB18"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lastRenderedPageBreak/>
        <w:t>- «Планета будущего» в сумме 1</w:t>
      </w:r>
      <w:r w:rsidR="003E5A7B"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eastAsia="ru-RU"/>
        </w:rPr>
        <w:t>676</w:t>
      </w:r>
      <w:r w:rsidR="003E5A7B" w:rsidRPr="000E64C0">
        <w:rPr>
          <w:rFonts w:ascii="Times New Roman" w:eastAsia="Times New Roman" w:hAnsi="Times New Roman" w:cs="Times New Roman"/>
          <w:sz w:val="24"/>
          <w:szCs w:val="24"/>
          <w:lang w:eastAsia="ru-RU"/>
        </w:rPr>
        <w:t>,</w:t>
      </w:r>
      <w:r w:rsidRPr="000E64C0">
        <w:rPr>
          <w:rFonts w:ascii="Times New Roman" w:eastAsia="Times New Roman" w:hAnsi="Times New Roman" w:cs="Times New Roman"/>
          <w:sz w:val="24"/>
          <w:szCs w:val="24"/>
          <w:lang w:eastAsia="ru-RU"/>
        </w:rPr>
        <w:t>70</w:t>
      </w:r>
      <w:r w:rsidR="003E5A7B" w:rsidRPr="000E64C0">
        <w:rPr>
          <w:rFonts w:ascii="Times New Roman" w:eastAsia="Times New Roman" w:hAnsi="Times New Roman" w:cs="Times New Roman"/>
          <w:sz w:val="24"/>
          <w:szCs w:val="24"/>
          <w:lang w:eastAsia="ru-RU"/>
        </w:rPr>
        <w:t xml:space="preserve"> тыс.</w:t>
      </w:r>
      <w:r w:rsidRPr="000E64C0">
        <w:rPr>
          <w:rFonts w:ascii="Times New Roman" w:eastAsia="Times New Roman" w:hAnsi="Times New Roman" w:cs="Times New Roman"/>
          <w:sz w:val="24"/>
          <w:szCs w:val="24"/>
          <w:lang w:eastAsia="ru-RU"/>
        </w:rPr>
        <w:t xml:space="preserve"> рублей, средства направлены на создание кабинета Lego-конструирования и студии «Почемучки» в муниципальном автономном дошкольном образовательном учреждении детский сад №5 в целях создания современной образовательной среды для всестороннего развития личности ребенка в различных видах деятельности;</w:t>
      </w:r>
    </w:p>
    <w:p w14:paraId="062D2434" w14:textId="36595B73"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«Здоровое поколение» в сумме 1</w:t>
      </w:r>
      <w:r w:rsidR="003E5A7B"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eastAsia="ru-RU"/>
        </w:rPr>
        <w:t>050</w:t>
      </w:r>
      <w:r w:rsidR="003E5A7B" w:rsidRPr="000E64C0">
        <w:rPr>
          <w:rFonts w:ascii="Times New Roman" w:eastAsia="Times New Roman" w:hAnsi="Times New Roman" w:cs="Times New Roman"/>
          <w:sz w:val="24"/>
          <w:szCs w:val="24"/>
          <w:lang w:eastAsia="ru-RU"/>
        </w:rPr>
        <w:t>,</w:t>
      </w:r>
      <w:r w:rsidRPr="000E64C0">
        <w:rPr>
          <w:rFonts w:ascii="Times New Roman" w:eastAsia="Times New Roman" w:hAnsi="Times New Roman" w:cs="Times New Roman"/>
          <w:sz w:val="24"/>
          <w:szCs w:val="24"/>
          <w:lang w:eastAsia="ru-RU"/>
        </w:rPr>
        <w:t>1</w:t>
      </w:r>
      <w:r w:rsidR="003E5A7B" w:rsidRPr="000E64C0">
        <w:rPr>
          <w:rFonts w:ascii="Times New Roman" w:eastAsia="Times New Roman" w:hAnsi="Times New Roman" w:cs="Times New Roman"/>
          <w:sz w:val="24"/>
          <w:szCs w:val="24"/>
          <w:lang w:eastAsia="ru-RU"/>
        </w:rPr>
        <w:t>4 тыс.</w:t>
      </w:r>
      <w:r w:rsidRPr="000E64C0">
        <w:rPr>
          <w:rFonts w:ascii="Times New Roman" w:eastAsia="Times New Roman" w:hAnsi="Times New Roman" w:cs="Times New Roman"/>
          <w:sz w:val="24"/>
          <w:szCs w:val="24"/>
          <w:lang w:eastAsia="ru-RU"/>
        </w:rPr>
        <w:t xml:space="preserve"> рублей, средства направлены на оснащение групп современной мебелью и оснащение пищеблока </w:t>
      </w:r>
      <w:proofErr w:type="spellStart"/>
      <w:r w:rsidRPr="000E64C0">
        <w:rPr>
          <w:rFonts w:ascii="Times New Roman" w:eastAsia="Times New Roman" w:hAnsi="Times New Roman" w:cs="Times New Roman"/>
          <w:sz w:val="24"/>
          <w:szCs w:val="24"/>
          <w:lang w:eastAsia="ru-RU"/>
        </w:rPr>
        <w:t>пароконвектоматом</w:t>
      </w:r>
      <w:proofErr w:type="spellEnd"/>
      <w:r w:rsidRPr="000E64C0">
        <w:rPr>
          <w:rFonts w:ascii="Times New Roman" w:eastAsia="Times New Roman" w:hAnsi="Times New Roman" w:cs="Times New Roman"/>
          <w:sz w:val="24"/>
          <w:szCs w:val="24"/>
          <w:lang w:eastAsia="ru-RU"/>
        </w:rPr>
        <w:t xml:space="preserve"> для приготовления пищи в муниципальном автономном дошкольном образовательном учреждении детский сад №18 в целях создания </w:t>
      </w:r>
      <w:r w:rsidRPr="000E64C0">
        <w:rPr>
          <w:rFonts w:ascii="Times New Roman" w:eastAsia="Times New Roman" w:hAnsi="Times New Roman" w:cs="Times New Roman"/>
          <w:bCs/>
          <w:sz w:val="24"/>
          <w:szCs w:val="24"/>
          <w:lang w:eastAsia="ru-RU"/>
        </w:rPr>
        <w:t>оптимальных условий для комфортного пребывания детей, эмоционально благоприятных условий для приема пищи</w:t>
      </w:r>
      <w:r w:rsidRPr="000E64C0">
        <w:rPr>
          <w:rFonts w:ascii="Times New Roman" w:eastAsia="Times New Roman" w:hAnsi="Times New Roman" w:cs="Times New Roman"/>
          <w:sz w:val="24"/>
          <w:szCs w:val="24"/>
          <w:lang w:eastAsia="ru-RU"/>
        </w:rPr>
        <w:t>;</w:t>
      </w:r>
    </w:p>
    <w:p w14:paraId="0CD28BC7" w14:textId="50541B6F" w:rsidR="003B7900" w:rsidRPr="000E64C0" w:rsidRDefault="003B7900" w:rsidP="003B7900">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«Родничок-территория радости» в сумме 3</w:t>
      </w:r>
      <w:r w:rsidR="003E5A7B"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eastAsia="ru-RU"/>
        </w:rPr>
        <w:t>421</w:t>
      </w:r>
      <w:r w:rsidR="003E5A7B" w:rsidRPr="000E64C0">
        <w:rPr>
          <w:rFonts w:ascii="Times New Roman" w:eastAsia="Times New Roman" w:hAnsi="Times New Roman" w:cs="Times New Roman"/>
          <w:sz w:val="24"/>
          <w:szCs w:val="24"/>
          <w:lang w:eastAsia="ru-RU"/>
        </w:rPr>
        <w:t>,</w:t>
      </w:r>
      <w:r w:rsidRPr="000E64C0">
        <w:rPr>
          <w:rFonts w:ascii="Times New Roman" w:eastAsia="Times New Roman" w:hAnsi="Times New Roman" w:cs="Times New Roman"/>
          <w:sz w:val="24"/>
          <w:szCs w:val="24"/>
          <w:lang w:eastAsia="ru-RU"/>
        </w:rPr>
        <w:t>34</w:t>
      </w:r>
      <w:r w:rsidR="003E5A7B" w:rsidRPr="000E64C0">
        <w:rPr>
          <w:rFonts w:ascii="Times New Roman" w:eastAsia="Times New Roman" w:hAnsi="Times New Roman" w:cs="Times New Roman"/>
          <w:sz w:val="24"/>
          <w:szCs w:val="24"/>
          <w:lang w:eastAsia="ru-RU"/>
        </w:rPr>
        <w:t xml:space="preserve"> тыс.</w:t>
      </w:r>
      <w:r w:rsidRPr="000E64C0">
        <w:rPr>
          <w:rFonts w:ascii="Times New Roman" w:eastAsia="Times New Roman" w:hAnsi="Times New Roman" w:cs="Times New Roman"/>
          <w:sz w:val="24"/>
          <w:szCs w:val="24"/>
          <w:lang w:eastAsia="ru-RU"/>
        </w:rPr>
        <w:t xml:space="preserve"> рублей, средства направлены на обустройство игровых площадок на территории в муниципальном автономном дошкольном образовательном учреждении детский сад №4 в целях создания совершенствования развивающей предметно-пространственной среды игровых прогулочных участков на территории</w:t>
      </w:r>
      <w:r w:rsidR="00323F09" w:rsidRPr="000E64C0">
        <w:rPr>
          <w:rFonts w:ascii="Times New Roman" w:eastAsia="Times New Roman" w:hAnsi="Times New Roman" w:cs="Times New Roman"/>
          <w:sz w:val="24"/>
          <w:szCs w:val="24"/>
          <w:lang w:eastAsia="ru-RU"/>
        </w:rPr>
        <w:t>;</w:t>
      </w:r>
    </w:p>
    <w:p w14:paraId="4A9CCBFC" w14:textId="641C5174" w:rsidR="00323F09" w:rsidRPr="000E64C0" w:rsidRDefault="00323F09" w:rsidP="00323F09">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w:t>
      </w:r>
      <w:r w:rsidRPr="000E64C0">
        <w:rPr>
          <w:rFonts w:ascii="Times New Roman" w:eastAsia="Times New Roman" w:hAnsi="Times New Roman" w:cs="Times New Roman"/>
          <w:sz w:val="24"/>
          <w:szCs w:val="24"/>
          <w:lang w:val="en-US" w:eastAsia="ru-RU"/>
        </w:rPr>
        <w:t>STEM</w:t>
      </w:r>
      <w:r w:rsidRPr="000E64C0">
        <w:rPr>
          <w:rFonts w:ascii="Times New Roman" w:eastAsia="Times New Roman" w:hAnsi="Times New Roman" w:cs="Times New Roman"/>
          <w:sz w:val="24"/>
          <w:szCs w:val="24"/>
          <w:lang w:eastAsia="ru-RU"/>
        </w:rPr>
        <w:t xml:space="preserve">-образование-образование будущего" в сумме 1 862,45 тыс. рублей, </w:t>
      </w:r>
      <w:bookmarkStart w:id="36" w:name="_Hlk93595763"/>
      <w:r w:rsidRPr="000E64C0">
        <w:rPr>
          <w:rFonts w:ascii="Times New Roman" w:eastAsia="Times New Roman" w:hAnsi="Times New Roman" w:cs="Times New Roman"/>
          <w:sz w:val="24"/>
          <w:szCs w:val="24"/>
          <w:lang w:eastAsia="ru-RU"/>
        </w:rPr>
        <w:t xml:space="preserve">средства направлены </w:t>
      </w:r>
      <w:bookmarkEnd w:id="36"/>
      <w:r w:rsidRPr="000E64C0">
        <w:rPr>
          <w:rFonts w:ascii="Times New Roman" w:eastAsia="Times New Roman" w:hAnsi="Times New Roman" w:cs="Times New Roman"/>
          <w:sz w:val="24"/>
          <w:szCs w:val="24"/>
          <w:lang w:eastAsia="ru-RU"/>
        </w:rPr>
        <w:t xml:space="preserve">на создание </w:t>
      </w:r>
      <w:r w:rsidRPr="000E64C0">
        <w:rPr>
          <w:rFonts w:ascii="Times New Roman" w:eastAsia="Times New Roman" w:hAnsi="Times New Roman" w:cs="Times New Roman"/>
          <w:sz w:val="24"/>
          <w:szCs w:val="24"/>
          <w:lang w:val="en-US" w:eastAsia="ru-RU"/>
        </w:rPr>
        <w:t>Lego</w:t>
      </w:r>
      <w:r w:rsidRPr="000E64C0">
        <w:rPr>
          <w:rFonts w:ascii="Times New Roman" w:eastAsia="Times New Roman" w:hAnsi="Times New Roman" w:cs="Times New Roman"/>
          <w:sz w:val="24"/>
          <w:szCs w:val="24"/>
          <w:lang w:eastAsia="ru-RU"/>
        </w:rPr>
        <w:t xml:space="preserve">-студии, </w:t>
      </w:r>
      <w:r w:rsidRPr="000E64C0">
        <w:rPr>
          <w:rFonts w:ascii="Times New Roman" w:eastAsia="Times New Roman" w:hAnsi="Times New Roman" w:cs="Times New Roman"/>
          <w:sz w:val="24"/>
          <w:szCs w:val="24"/>
          <w:lang w:val="en-US" w:eastAsia="ru-RU"/>
        </w:rPr>
        <w:t>IT</w:t>
      </w:r>
      <w:r w:rsidRPr="000E64C0">
        <w:rPr>
          <w:rFonts w:ascii="Times New Roman" w:eastAsia="Times New Roman" w:hAnsi="Times New Roman" w:cs="Times New Roman"/>
          <w:sz w:val="24"/>
          <w:szCs w:val="24"/>
          <w:lang w:eastAsia="ru-RU"/>
        </w:rPr>
        <w:t xml:space="preserve">-класса, коворкинг зоны для проектной деятельности в муниципальном бюджетном общеобразовательном учреждении средняя общеобразовательная школа №4 в целях реализации программ дополнительного образования, основываясь на технологии </w:t>
      </w:r>
      <w:r w:rsidRPr="000E64C0">
        <w:rPr>
          <w:rFonts w:ascii="Times New Roman" w:eastAsia="Times New Roman" w:hAnsi="Times New Roman" w:cs="Times New Roman"/>
          <w:sz w:val="24"/>
          <w:szCs w:val="24"/>
          <w:lang w:val="en-US" w:eastAsia="ru-RU"/>
        </w:rPr>
        <w:t>STEM</w:t>
      </w:r>
      <w:r w:rsidRPr="000E64C0">
        <w:rPr>
          <w:rFonts w:ascii="Times New Roman" w:eastAsia="Times New Roman" w:hAnsi="Times New Roman" w:cs="Times New Roman"/>
          <w:sz w:val="24"/>
          <w:szCs w:val="24"/>
          <w:lang w:eastAsia="ru-RU"/>
        </w:rPr>
        <w:t xml:space="preserve"> – образование;</w:t>
      </w:r>
    </w:p>
    <w:p w14:paraId="7C4A69B8" w14:textId="73F2B539" w:rsidR="00323F09" w:rsidRPr="000E64C0" w:rsidRDefault="00323F09" w:rsidP="00323F09">
      <w:pPr>
        <w:spacing w:after="0"/>
        <w:ind w:firstLine="540"/>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xml:space="preserve">- «Мобильный класс в образовательном пространстве» в сумме 1 589,00 тыс. рублей, средства направлены на приобретение мобильных классов для создания современной цифровой </w:t>
      </w:r>
      <w:bookmarkStart w:id="37" w:name="_Hlk93651190"/>
      <w:r w:rsidRPr="000E64C0">
        <w:rPr>
          <w:rFonts w:ascii="Times New Roman" w:eastAsia="Times New Roman" w:hAnsi="Times New Roman" w:cs="Times New Roman"/>
          <w:sz w:val="24"/>
          <w:szCs w:val="24"/>
          <w:lang w:eastAsia="ru-RU"/>
        </w:rPr>
        <w:t>образовательной среды в муниципальном бюджетном общеобразовательном учреждении средняя общеобразовательная школа №5</w:t>
      </w:r>
      <w:bookmarkEnd w:id="37"/>
      <w:r w:rsidR="00984AD2" w:rsidRPr="000E64C0">
        <w:rPr>
          <w:rFonts w:ascii="Times New Roman" w:eastAsia="Times New Roman" w:hAnsi="Times New Roman" w:cs="Times New Roman"/>
          <w:sz w:val="24"/>
          <w:szCs w:val="24"/>
          <w:lang w:eastAsia="ru-RU"/>
        </w:rPr>
        <w:t>;</w:t>
      </w:r>
    </w:p>
    <w:p w14:paraId="1DDC9532" w14:textId="77777777" w:rsidR="00AD1189" w:rsidRDefault="00984AD2" w:rsidP="00984AD2">
      <w:pPr>
        <w:spacing w:after="0"/>
        <w:ind w:firstLine="708"/>
        <w:jc w:val="both"/>
        <w:rPr>
          <w:rFonts w:ascii="Times New Roman" w:eastAsia="Times New Roman" w:hAnsi="Times New Roman" w:cs="Times New Roman"/>
          <w:sz w:val="24"/>
          <w:szCs w:val="24"/>
          <w:lang w:eastAsia="ru-RU"/>
        </w:rPr>
      </w:pPr>
      <w:r w:rsidRPr="000E64C0">
        <w:rPr>
          <w:rFonts w:ascii="Times New Roman" w:eastAsia="Times New Roman" w:hAnsi="Times New Roman" w:cs="Times New Roman"/>
          <w:sz w:val="24"/>
          <w:szCs w:val="24"/>
          <w:lang w:eastAsia="ru-RU"/>
        </w:rPr>
        <w:t>- проект «Спорт для всех», средства в сумме 495,00 тыс.  рублей направлены на создание на базе муниципального автономного учреждения спортивная школа «Факел» оборудованного тренажерного зала, в целях создания условий для укрепления здоровья населения города Радужный.</w:t>
      </w:r>
    </w:p>
    <w:p w14:paraId="76E42E94" w14:textId="2DA4945E" w:rsidR="00984AD2" w:rsidRPr="00984AD2" w:rsidRDefault="00984AD2" w:rsidP="00984AD2">
      <w:pPr>
        <w:spacing w:after="0"/>
        <w:ind w:firstLine="708"/>
        <w:jc w:val="both"/>
        <w:rPr>
          <w:rFonts w:ascii="Times New Roman" w:eastAsia="Times New Roman" w:hAnsi="Times New Roman" w:cs="Times New Roman"/>
          <w:sz w:val="24"/>
          <w:szCs w:val="24"/>
          <w:lang w:eastAsia="ru-RU"/>
        </w:rPr>
      </w:pPr>
      <w:r w:rsidRPr="00984AD2">
        <w:rPr>
          <w:rFonts w:ascii="Times New Roman" w:eastAsia="Times New Roman" w:hAnsi="Times New Roman" w:cs="Times New Roman"/>
          <w:sz w:val="24"/>
          <w:szCs w:val="24"/>
          <w:lang w:eastAsia="ru-RU"/>
        </w:rPr>
        <w:t xml:space="preserve"> </w:t>
      </w:r>
    </w:p>
    <w:p w14:paraId="1DFE9BC5" w14:textId="1BABD9EB" w:rsidR="00136169" w:rsidRDefault="00AD1189" w:rsidP="003D37D1">
      <w:pPr>
        <w:spacing w:after="0"/>
        <w:ind w:firstLine="708"/>
        <w:jc w:val="center"/>
        <w:rPr>
          <w:rFonts w:ascii="Times New Roman" w:hAnsi="Times New Roman"/>
          <w:b/>
          <w:sz w:val="25"/>
          <w:szCs w:val="25"/>
        </w:rPr>
      </w:pPr>
      <w:r w:rsidRPr="00AD1189">
        <w:rPr>
          <w:rFonts w:ascii="Times New Roman" w:hAnsi="Times New Roman" w:cs="Times New Roman"/>
          <w:b/>
          <w:bCs/>
          <w:sz w:val="24"/>
          <w:szCs w:val="24"/>
        </w:rPr>
        <w:t>9.</w:t>
      </w:r>
      <w:r w:rsidR="0096167D" w:rsidRPr="002B7A44">
        <w:rPr>
          <w:rFonts w:ascii="Times New Roman" w:hAnsi="Times New Roman" w:cs="Times New Roman"/>
          <w:sz w:val="24"/>
          <w:szCs w:val="24"/>
        </w:rPr>
        <w:t xml:space="preserve"> </w:t>
      </w:r>
      <w:r w:rsidR="00136169" w:rsidRPr="002B7A44">
        <w:rPr>
          <w:rFonts w:ascii="Times New Roman" w:hAnsi="Times New Roman"/>
          <w:b/>
          <w:sz w:val="25"/>
          <w:szCs w:val="25"/>
        </w:rPr>
        <w:t>Муниципальная программа «Содействие занятости населения города Радужный на 2020-2025 годы и на период до 2030 года»</w:t>
      </w:r>
    </w:p>
    <w:p w14:paraId="2D5179C7" w14:textId="77777777" w:rsidR="006A1D62" w:rsidRPr="003D37D1" w:rsidRDefault="006A1D62" w:rsidP="006A1D62">
      <w:pPr>
        <w:pStyle w:val="11"/>
        <w:shd w:val="clear" w:color="auto" w:fill="auto"/>
        <w:spacing w:line="276" w:lineRule="auto"/>
        <w:ind w:right="140" w:firstLine="709"/>
        <w:contextualSpacing/>
        <w:jc w:val="both"/>
        <w:rPr>
          <w:rFonts w:ascii="Times New Roman" w:hAnsi="Times New Roman"/>
          <w:sz w:val="24"/>
          <w:szCs w:val="24"/>
        </w:rPr>
      </w:pPr>
      <w:r w:rsidRPr="003D37D1">
        <w:rPr>
          <w:rFonts w:ascii="Times New Roman" w:hAnsi="Times New Roman"/>
          <w:sz w:val="24"/>
          <w:szCs w:val="24"/>
        </w:rPr>
        <w:t>Муниципальная программа «Содействие занятости населения города Радужный на 2020-2025 годы и на период до 2030 года» утверждена постановлением администрации города от 13.12.2019 №2395 (далее – муниципальная программа).</w:t>
      </w:r>
    </w:p>
    <w:p w14:paraId="29B98B41" w14:textId="77777777" w:rsidR="006A1D62" w:rsidRPr="003D37D1" w:rsidRDefault="006A1D62" w:rsidP="006A1D62">
      <w:pPr>
        <w:pStyle w:val="11"/>
        <w:shd w:val="clear" w:color="auto" w:fill="auto"/>
        <w:spacing w:line="276" w:lineRule="auto"/>
        <w:ind w:right="140" w:firstLine="709"/>
        <w:contextualSpacing/>
        <w:jc w:val="both"/>
        <w:rPr>
          <w:rFonts w:ascii="Times New Roman" w:hAnsi="Times New Roman"/>
          <w:sz w:val="24"/>
          <w:szCs w:val="28"/>
        </w:rPr>
      </w:pPr>
      <w:r w:rsidRPr="003D37D1">
        <w:rPr>
          <w:rFonts w:ascii="Times New Roman" w:hAnsi="Times New Roman"/>
          <w:sz w:val="24"/>
          <w:szCs w:val="24"/>
        </w:rPr>
        <w:t>Ответственный исполнитель муниципальной программы – у</w:t>
      </w:r>
      <w:r w:rsidRPr="003D37D1">
        <w:rPr>
          <w:rFonts w:ascii="Times New Roman" w:eastAsia="Calibri" w:hAnsi="Times New Roman"/>
          <w:sz w:val="24"/>
          <w:szCs w:val="28"/>
        </w:rPr>
        <w:t>правление экономики и прогнозирования администрации города Радужный</w:t>
      </w:r>
      <w:r w:rsidRPr="003D37D1">
        <w:rPr>
          <w:rFonts w:ascii="Times New Roman" w:hAnsi="Times New Roman"/>
          <w:sz w:val="24"/>
          <w:szCs w:val="28"/>
        </w:rPr>
        <w:t>, соисполнители – управление образования администрации города Радужный, управление культуры, спорта и молодежной политики администрации города Радужный.</w:t>
      </w:r>
    </w:p>
    <w:p w14:paraId="4E200CC9" w14:textId="77777777" w:rsidR="006A1D62" w:rsidRPr="003D37D1" w:rsidRDefault="006A1D62" w:rsidP="006A1D62">
      <w:pPr>
        <w:pStyle w:val="11"/>
        <w:shd w:val="clear" w:color="auto" w:fill="auto"/>
        <w:spacing w:line="276" w:lineRule="auto"/>
        <w:ind w:right="140" w:firstLine="709"/>
        <w:contextualSpacing/>
        <w:jc w:val="both"/>
        <w:rPr>
          <w:rFonts w:ascii="Times New Roman" w:hAnsi="Times New Roman"/>
          <w:sz w:val="24"/>
          <w:szCs w:val="28"/>
        </w:rPr>
      </w:pPr>
      <w:r w:rsidRPr="003D37D1">
        <w:rPr>
          <w:rFonts w:ascii="Times New Roman" w:hAnsi="Times New Roman"/>
          <w:sz w:val="24"/>
          <w:szCs w:val="24"/>
        </w:rPr>
        <w:t>Целью муниципальной программы является</w:t>
      </w:r>
      <w:r w:rsidRPr="003D37D1">
        <w:rPr>
          <w:rFonts w:ascii="Times New Roman" w:hAnsi="Times New Roman"/>
          <w:sz w:val="24"/>
          <w:szCs w:val="28"/>
        </w:rPr>
        <w:t xml:space="preserve"> с</w:t>
      </w:r>
      <w:r w:rsidRPr="003D37D1">
        <w:rPr>
          <w:rFonts w:ascii="Times New Roman" w:eastAsia="Calibri" w:hAnsi="Times New Roman"/>
          <w:sz w:val="24"/>
          <w:szCs w:val="28"/>
        </w:rPr>
        <w:t>одействие занятости населения в городе Радужный</w:t>
      </w:r>
      <w:r w:rsidRPr="003D37D1">
        <w:rPr>
          <w:rFonts w:ascii="Times New Roman" w:hAnsi="Times New Roman"/>
          <w:sz w:val="24"/>
          <w:szCs w:val="28"/>
        </w:rPr>
        <w:t>.</w:t>
      </w:r>
    </w:p>
    <w:p w14:paraId="3E97627F" w14:textId="77777777" w:rsidR="006A1D62" w:rsidRPr="003D37D1" w:rsidRDefault="006A1D62" w:rsidP="006A1D62">
      <w:pPr>
        <w:pStyle w:val="11"/>
        <w:shd w:val="clear" w:color="auto" w:fill="auto"/>
        <w:spacing w:line="276" w:lineRule="auto"/>
        <w:ind w:right="140" w:firstLine="709"/>
        <w:contextualSpacing/>
        <w:jc w:val="both"/>
        <w:rPr>
          <w:rFonts w:ascii="Times New Roman" w:hAnsi="Times New Roman"/>
          <w:sz w:val="24"/>
          <w:szCs w:val="24"/>
        </w:rPr>
      </w:pPr>
      <w:r w:rsidRPr="003D37D1">
        <w:rPr>
          <w:rFonts w:ascii="Times New Roman" w:hAnsi="Times New Roman"/>
          <w:sz w:val="24"/>
          <w:szCs w:val="24"/>
        </w:rPr>
        <w:t>На реализацию муниципальной программы запланировано в 2021 году – 5 139,90 тыс. рублей, исполнено за отчетный период – 5 139,71 тыс. рублей, или 100,00% к уточненным плановым назначениям.</w:t>
      </w:r>
    </w:p>
    <w:p w14:paraId="50AA760E" w14:textId="77777777" w:rsidR="006A1D62" w:rsidRPr="003D37D1" w:rsidRDefault="006A1D62" w:rsidP="006A1D62">
      <w:pPr>
        <w:pStyle w:val="11"/>
        <w:shd w:val="clear" w:color="auto" w:fill="auto"/>
        <w:spacing w:line="276" w:lineRule="auto"/>
        <w:ind w:right="140" w:firstLine="709"/>
        <w:contextualSpacing/>
        <w:jc w:val="both"/>
        <w:rPr>
          <w:rFonts w:ascii="Times New Roman" w:hAnsi="Times New Roman"/>
          <w:sz w:val="24"/>
          <w:szCs w:val="24"/>
        </w:rPr>
      </w:pPr>
      <w:r w:rsidRPr="003D37D1">
        <w:rPr>
          <w:rFonts w:ascii="Times New Roman" w:hAnsi="Times New Roman"/>
          <w:sz w:val="24"/>
          <w:szCs w:val="24"/>
        </w:rPr>
        <w:t>Объемы бюджетных ассигнований распределены следующим образом:</w:t>
      </w:r>
    </w:p>
    <w:p w14:paraId="6302C8CC" w14:textId="77777777" w:rsidR="006A1D62" w:rsidRPr="003D37D1" w:rsidRDefault="006A1D62" w:rsidP="006A1D62">
      <w:pPr>
        <w:contextualSpacing/>
        <w:jc w:val="center"/>
        <w:rPr>
          <w:rFonts w:ascii="Times New Roman" w:hAnsi="Times New Roman"/>
          <w:b/>
          <w:sz w:val="24"/>
          <w:szCs w:val="24"/>
        </w:rPr>
      </w:pPr>
      <w:r w:rsidRPr="003D37D1">
        <w:rPr>
          <w:rFonts w:ascii="Times New Roman" w:hAnsi="Times New Roman" w:cs="Times New Roman"/>
          <w:b/>
          <w:sz w:val="24"/>
          <w:szCs w:val="24"/>
        </w:rPr>
        <w:lastRenderedPageBreak/>
        <w:t xml:space="preserve">Объем бюджетных ассигнований и исполнение бюджета за 2021 год по основному исполнителю и соисполнителям муниципальной программы </w:t>
      </w:r>
      <w:r w:rsidRPr="003D37D1">
        <w:rPr>
          <w:rFonts w:ascii="Times New Roman" w:hAnsi="Times New Roman"/>
          <w:b/>
          <w:sz w:val="24"/>
          <w:szCs w:val="24"/>
        </w:rPr>
        <w:t>«Содействие занятости населения города Радужный на 2020-2025 годы и на период до 2030 года»</w:t>
      </w:r>
    </w:p>
    <w:p w14:paraId="7CDE3776" w14:textId="77777777" w:rsidR="006A1D62" w:rsidRPr="003D37D1" w:rsidRDefault="006A1D62" w:rsidP="006A1D62">
      <w:pPr>
        <w:spacing w:after="0"/>
        <w:ind w:left="7079" w:firstLine="709"/>
        <w:contextualSpacing/>
        <w:jc w:val="right"/>
        <w:rPr>
          <w:rFonts w:ascii="Times New Roman" w:hAnsi="Times New Roman" w:cs="Times New Roman"/>
          <w:sz w:val="20"/>
          <w:szCs w:val="20"/>
        </w:rPr>
      </w:pPr>
      <w:r w:rsidRPr="003D37D1">
        <w:rPr>
          <w:rFonts w:ascii="Times New Roman" w:hAnsi="Times New Roman" w:cs="Times New Roman"/>
          <w:sz w:val="20"/>
          <w:szCs w:val="20"/>
        </w:rPr>
        <w:t xml:space="preserve">  (тыс. рублей)</w:t>
      </w:r>
    </w:p>
    <w:tbl>
      <w:tblPr>
        <w:tblW w:w="10065" w:type="dxa"/>
        <w:tblInd w:w="250" w:type="dxa"/>
        <w:tblLayout w:type="fixed"/>
        <w:tblLook w:val="04A0" w:firstRow="1" w:lastRow="0" w:firstColumn="1" w:lastColumn="0" w:noHBand="0" w:noVBand="1"/>
      </w:tblPr>
      <w:tblGrid>
        <w:gridCol w:w="852"/>
        <w:gridCol w:w="4584"/>
        <w:gridCol w:w="1418"/>
        <w:gridCol w:w="1510"/>
        <w:gridCol w:w="1701"/>
      </w:tblGrid>
      <w:tr w:rsidR="006A1D62" w:rsidRPr="003D37D1" w14:paraId="36AF8478" w14:textId="77777777" w:rsidTr="006A1D62">
        <w:trPr>
          <w:trHeight w:hRule="exact" w:val="835"/>
          <w:tblHeader/>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7402A5A5" w14:textId="77777777" w:rsidR="006A1D62" w:rsidRPr="003D37D1" w:rsidRDefault="006A1D62" w:rsidP="00224BD9">
            <w:pPr>
              <w:pStyle w:val="22"/>
              <w:shd w:val="clear" w:color="auto" w:fill="auto"/>
              <w:spacing w:line="276" w:lineRule="auto"/>
              <w:ind w:right="-108"/>
              <w:contextualSpacing/>
              <w:rPr>
                <w:sz w:val="20"/>
                <w:szCs w:val="20"/>
              </w:rPr>
            </w:pPr>
            <w:r w:rsidRPr="003D37D1">
              <w:rPr>
                <w:sz w:val="20"/>
                <w:szCs w:val="20"/>
              </w:rPr>
              <w:t>№ п/п</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9ADD8" w14:textId="77777777" w:rsidR="006A1D62" w:rsidRPr="003D37D1" w:rsidRDefault="006A1D62" w:rsidP="00224BD9">
            <w:pPr>
              <w:pStyle w:val="22"/>
              <w:shd w:val="clear" w:color="auto" w:fill="auto"/>
              <w:spacing w:line="276" w:lineRule="auto"/>
              <w:ind w:right="-60"/>
              <w:contextualSpacing/>
              <w:jc w:val="center"/>
              <w:rPr>
                <w:sz w:val="20"/>
                <w:szCs w:val="20"/>
              </w:rPr>
            </w:pPr>
            <w:r w:rsidRPr="003D37D1">
              <w:rPr>
                <w:sz w:val="20"/>
                <w:szCs w:val="20"/>
              </w:rPr>
              <w:t>Наименование основного исполнителя, соисполнителя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36AEF789" w14:textId="77777777" w:rsidR="006A1D62" w:rsidRPr="003D37D1" w:rsidRDefault="006A1D62" w:rsidP="00224BD9">
            <w:pPr>
              <w:pStyle w:val="22"/>
              <w:shd w:val="clear" w:color="auto" w:fill="auto"/>
              <w:spacing w:line="276" w:lineRule="auto"/>
              <w:jc w:val="center"/>
              <w:rPr>
                <w:sz w:val="20"/>
                <w:szCs w:val="20"/>
              </w:rPr>
            </w:pPr>
            <w:r w:rsidRPr="003D37D1">
              <w:rPr>
                <w:sz w:val="20"/>
                <w:szCs w:val="20"/>
              </w:rPr>
              <w:t>Назначено на 2021 год</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715B01DB" w14:textId="77777777" w:rsidR="006A1D62" w:rsidRPr="003D37D1" w:rsidRDefault="006A1D62" w:rsidP="00224BD9">
            <w:pPr>
              <w:pStyle w:val="22"/>
              <w:shd w:val="clear" w:color="auto" w:fill="auto"/>
              <w:tabs>
                <w:tab w:val="left" w:pos="1201"/>
              </w:tabs>
              <w:spacing w:line="276" w:lineRule="auto"/>
              <w:ind w:left="-15" w:right="-60"/>
              <w:contextualSpacing/>
              <w:jc w:val="center"/>
              <w:rPr>
                <w:sz w:val="20"/>
                <w:szCs w:val="20"/>
              </w:rPr>
            </w:pPr>
            <w:r w:rsidRPr="003D37D1">
              <w:rPr>
                <w:sz w:val="20"/>
                <w:szCs w:val="20"/>
              </w:rPr>
              <w:t xml:space="preserve">Исполнено </w:t>
            </w:r>
            <w:proofErr w:type="gramStart"/>
            <w:r w:rsidRPr="003D37D1">
              <w:rPr>
                <w:sz w:val="20"/>
                <w:szCs w:val="20"/>
              </w:rPr>
              <w:t>за  2021</w:t>
            </w:r>
            <w:proofErr w:type="gramEnd"/>
            <w:r w:rsidRPr="003D37D1">
              <w:rPr>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4B632C83" w14:textId="77777777" w:rsidR="006A1D62" w:rsidRPr="003D37D1" w:rsidRDefault="006A1D62" w:rsidP="00224BD9">
            <w:pPr>
              <w:pStyle w:val="22"/>
              <w:shd w:val="clear" w:color="auto" w:fill="auto"/>
              <w:spacing w:line="276" w:lineRule="auto"/>
              <w:jc w:val="center"/>
              <w:rPr>
                <w:sz w:val="20"/>
                <w:szCs w:val="20"/>
              </w:rPr>
            </w:pPr>
            <w:r w:rsidRPr="003D37D1">
              <w:rPr>
                <w:sz w:val="20"/>
                <w:szCs w:val="20"/>
              </w:rPr>
              <w:t>% исполнения</w:t>
            </w:r>
          </w:p>
        </w:tc>
      </w:tr>
      <w:tr w:rsidR="006A1D62" w:rsidRPr="003D37D1" w14:paraId="703FACDC" w14:textId="77777777" w:rsidTr="006A1D62">
        <w:trPr>
          <w:trHeight w:hRule="exact" w:val="288"/>
          <w:tblHeader/>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9B222" w14:textId="77777777" w:rsidR="006A1D62" w:rsidRPr="003D37D1" w:rsidRDefault="006A1D62" w:rsidP="00224BD9">
            <w:pPr>
              <w:contextualSpacing/>
              <w:jc w:val="center"/>
              <w:rPr>
                <w:rFonts w:ascii="Times New Roman" w:hAnsi="Times New Roman" w:cs="Times New Roman"/>
                <w:sz w:val="20"/>
                <w:szCs w:val="20"/>
              </w:rPr>
            </w:pPr>
            <w:r w:rsidRPr="003D37D1">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38138" w14:textId="77777777" w:rsidR="006A1D62" w:rsidRPr="003D37D1" w:rsidRDefault="006A1D62" w:rsidP="00224BD9">
            <w:pPr>
              <w:contextualSpacing/>
              <w:jc w:val="center"/>
              <w:rPr>
                <w:rFonts w:ascii="Times New Roman" w:hAnsi="Times New Roman" w:cs="Times New Roman"/>
                <w:sz w:val="20"/>
                <w:szCs w:val="20"/>
              </w:rPr>
            </w:pPr>
            <w:r w:rsidRPr="003D37D1">
              <w:rPr>
                <w:rFonts w:ascii="Times New Roman" w:hAnsi="Times New Roman" w:cs="Times New Roman"/>
                <w:sz w:val="20"/>
                <w:szCs w:val="20"/>
              </w:rPr>
              <w:t>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52710407" w14:textId="77777777" w:rsidR="006A1D62" w:rsidRPr="003D37D1" w:rsidRDefault="006A1D62" w:rsidP="00224BD9">
            <w:pPr>
              <w:contextualSpacing/>
              <w:jc w:val="center"/>
              <w:rPr>
                <w:rFonts w:ascii="Times New Roman" w:hAnsi="Times New Roman" w:cs="Times New Roman"/>
                <w:sz w:val="20"/>
                <w:szCs w:val="20"/>
              </w:rPr>
            </w:pPr>
            <w:r w:rsidRPr="003D37D1">
              <w:rPr>
                <w:rFonts w:ascii="Times New Roman" w:hAnsi="Times New Roman" w:cs="Times New Roman"/>
                <w:sz w:val="20"/>
                <w:szCs w:val="20"/>
              </w:rPr>
              <w:t>3</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54B473B5" w14:textId="77777777" w:rsidR="006A1D62" w:rsidRPr="003D37D1" w:rsidRDefault="006A1D62" w:rsidP="00224BD9">
            <w:pPr>
              <w:contextualSpacing/>
              <w:jc w:val="center"/>
              <w:rPr>
                <w:rFonts w:ascii="Times New Roman" w:hAnsi="Times New Roman" w:cs="Times New Roman"/>
                <w:sz w:val="20"/>
                <w:szCs w:val="20"/>
              </w:rPr>
            </w:pPr>
            <w:r w:rsidRPr="003D37D1">
              <w:rPr>
                <w:rFonts w:ascii="Times New Roman" w:hAnsi="Times New Roman" w:cs="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29C7C790" w14:textId="77777777" w:rsidR="006A1D62" w:rsidRPr="003D37D1" w:rsidRDefault="006A1D62" w:rsidP="00224BD9">
            <w:pPr>
              <w:contextualSpacing/>
              <w:jc w:val="center"/>
              <w:rPr>
                <w:rFonts w:ascii="Times New Roman" w:hAnsi="Times New Roman" w:cs="Times New Roman"/>
                <w:sz w:val="20"/>
                <w:szCs w:val="20"/>
              </w:rPr>
            </w:pPr>
            <w:r w:rsidRPr="003D37D1">
              <w:rPr>
                <w:rFonts w:ascii="Times New Roman" w:hAnsi="Times New Roman" w:cs="Times New Roman"/>
                <w:sz w:val="20"/>
                <w:szCs w:val="20"/>
              </w:rPr>
              <w:t>5</w:t>
            </w:r>
          </w:p>
        </w:tc>
      </w:tr>
      <w:tr w:rsidR="006A1D62" w:rsidRPr="003D37D1" w14:paraId="61B56276" w14:textId="77777777" w:rsidTr="003D37D1">
        <w:trPr>
          <w:trHeight w:hRule="exact" w:val="230"/>
        </w:trPr>
        <w:tc>
          <w:tcPr>
            <w:tcW w:w="852" w:type="dxa"/>
            <w:tcBorders>
              <w:top w:val="single" w:sz="4" w:space="0" w:color="auto"/>
              <w:left w:val="single" w:sz="4" w:space="0" w:color="auto"/>
              <w:bottom w:val="single" w:sz="4" w:space="0" w:color="auto"/>
              <w:right w:val="single" w:sz="4" w:space="0" w:color="auto"/>
            </w:tcBorders>
            <w:shd w:val="clear" w:color="auto" w:fill="FFFFFF"/>
          </w:tcPr>
          <w:p w14:paraId="55D7740C" w14:textId="77777777" w:rsidR="006A1D62" w:rsidRPr="003D37D1" w:rsidRDefault="006A1D62" w:rsidP="006A1D62">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BE193" w14:textId="77777777" w:rsidR="006A1D62" w:rsidRPr="003D37D1" w:rsidRDefault="006A1D62" w:rsidP="006A1D62">
            <w:pPr>
              <w:contextualSpacing/>
              <w:rPr>
                <w:rFonts w:ascii="Times New Roman" w:hAnsi="Times New Roman" w:cs="Times New Roman"/>
                <w:bCs/>
                <w:sz w:val="20"/>
                <w:szCs w:val="20"/>
              </w:rPr>
            </w:pPr>
            <w:r w:rsidRPr="003D37D1">
              <w:rPr>
                <w:rFonts w:ascii="Times New Roman" w:hAnsi="Times New Roman" w:cs="Times New Roman"/>
                <w:bCs/>
                <w:sz w:val="20"/>
                <w:szCs w:val="20"/>
              </w:rPr>
              <w:t xml:space="preserve">Всего по муниципальной программе </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2259AFDA" w14:textId="331DB224" w:rsidR="006A1D62" w:rsidRPr="003D37D1" w:rsidRDefault="006A1D62" w:rsidP="006A1D62">
            <w:pPr>
              <w:contextualSpacing/>
              <w:jc w:val="right"/>
              <w:rPr>
                <w:rFonts w:ascii="Times New Roman" w:hAnsi="Times New Roman" w:cs="Times New Roman"/>
                <w:sz w:val="20"/>
                <w:szCs w:val="20"/>
              </w:rPr>
            </w:pPr>
            <w:r w:rsidRPr="003D37D1">
              <w:rPr>
                <w:rFonts w:ascii="Times New Roman" w:hAnsi="Times New Roman" w:cs="Times New Roman"/>
                <w:sz w:val="20"/>
                <w:szCs w:val="20"/>
              </w:rPr>
              <w:t>5 139,90</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65BC03CD" w14:textId="47763D67" w:rsidR="006A1D62" w:rsidRPr="003D37D1" w:rsidRDefault="006A1D62" w:rsidP="006A1D62">
            <w:pPr>
              <w:contextualSpacing/>
              <w:jc w:val="right"/>
              <w:rPr>
                <w:rFonts w:ascii="Times New Roman" w:hAnsi="Times New Roman" w:cs="Times New Roman"/>
                <w:sz w:val="20"/>
                <w:szCs w:val="20"/>
              </w:rPr>
            </w:pPr>
            <w:r w:rsidRPr="003D37D1">
              <w:rPr>
                <w:rFonts w:ascii="Times New Roman" w:hAnsi="Times New Roman" w:cs="Times New Roman"/>
                <w:sz w:val="20"/>
                <w:szCs w:val="20"/>
              </w:rPr>
              <w:t>5 139,71</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78EAC5DB" w14:textId="0F435479" w:rsidR="006A1D62" w:rsidRPr="003D37D1" w:rsidRDefault="006A1D62" w:rsidP="006A1D62">
            <w:pPr>
              <w:contextualSpacing/>
              <w:jc w:val="right"/>
              <w:rPr>
                <w:rFonts w:ascii="Times New Roman" w:hAnsi="Times New Roman" w:cs="Times New Roman"/>
                <w:sz w:val="20"/>
                <w:szCs w:val="20"/>
              </w:rPr>
            </w:pPr>
            <w:r w:rsidRPr="003D37D1">
              <w:rPr>
                <w:rFonts w:ascii="Times New Roman" w:hAnsi="Times New Roman" w:cs="Times New Roman"/>
                <w:sz w:val="20"/>
                <w:szCs w:val="20"/>
              </w:rPr>
              <w:t>100,00</w:t>
            </w:r>
          </w:p>
        </w:tc>
      </w:tr>
      <w:tr w:rsidR="006A1D62" w:rsidRPr="003D37D1" w14:paraId="262A5F94" w14:textId="77777777" w:rsidTr="003D37D1">
        <w:trPr>
          <w:trHeight w:hRule="exact" w:val="290"/>
        </w:trPr>
        <w:tc>
          <w:tcPr>
            <w:tcW w:w="852" w:type="dxa"/>
            <w:tcBorders>
              <w:top w:val="single" w:sz="4" w:space="0" w:color="auto"/>
              <w:left w:val="single" w:sz="4" w:space="0" w:color="auto"/>
              <w:bottom w:val="single" w:sz="4" w:space="0" w:color="000000"/>
              <w:right w:val="single" w:sz="4" w:space="0" w:color="000000"/>
            </w:tcBorders>
            <w:shd w:val="clear" w:color="auto" w:fill="FFFFFF"/>
          </w:tcPr>
          <w:p w14:paraId="068F251C" w14:textId="77777777" w:rsidR="006A1D62" w:rsidRPr="003D37D1" w:rsidRDefault="006A1D62" w:rsidP="00224BD9">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C8F474A" w14:textId="77777777" w:rsidR="006A1D62" w:rsidRPr="003D37D1" w:rsidRDefault="006A1D62" w:rsidP="00224BD9">
            <w:pPr>
              <w:contextualSpacing/>
              <w:rPr>
                <w:rFonts w:ascii="Times New Roman" w:hAnsi="Times New Roman" w:cs="Times New Roman"/>
                <w:sz w:val="20"/>
                <w:szCs w:val="20"/>
              </w:rPr>
            </w:pPr>
            <w:r w:rsidRPr="003D37D1">
              <w:rPr>
                <w:rFonts w:ascii="Times New Roman" w:hAnsi="Times New Roman" w:cs="Times New Roman"/>
                <w:sz w:val="20"/>
                <w:szCs w:val="20"/>
              </w:rPr>
              <w:t>в том числе:</w:t>
            </w:r>
          </w:p>
        </w:tc>
        <w:tc>
          <w:tcPr>
            <w:tcW w:w="1418" w:type="dxa"/>
            <w:tcBorders>
              <w:top w:val="nil"/>
              <w:left w:val="nil"/>
              <w:bottom w:val="single" w:sz="4" w:space="0" w:color="auto"/>
              <w:right w:val="single" w:sz="4" w:space="0" w:color="auto"/>
            </w:tcBorders>
            <w:shd w:val="clear" w:color="auto" w:fill="FFFFFF"/>
            <w:noWrap/>
            <w:vAlign w:val="center"/>
            <w:hideMark/>
          </w:tcPr>
          <w:p w14:paraId="5FAEAA7D" w14:textId="77777777" w:rsidR="006A1D62" w:rsidRPr="003D37D1" w:rsidRDefault="006A1D62" w:rsidP="00224BD9">
            <w:pPr>
              <w:rPr>
                <w:rFonts w:ascii="Times New Roman" w:hAnsi="Times New Roman" w:cs="Times New Roman"/>
                <w:sz w:val="20"/>
                <w:szCs w:val="20"/>
              </w:rPr>
            </w:pPr>
          </w:p>
        </w:tc>
        <w:tc>
          <w:tcPr>
            <w:tcW w:w="1510" w:type="dxa"/>
            <w:tcBorders>
              <w:top w:val="nil"/>
              <w:left w:val="nil"/>
              <w:bottom w:val="single" w:sz="4" w:space="0" w:color="auto"/>
              <w:right w:val="single" w:sz="4" w:space="0" w:color="auto"/>
            </w:tcBorders>
            <w:shd w:val="clear" w:color="auto" w:fill="FFFFFF"/>
            <w:noWrap/>
            <w:vAlign w:val="center"/>
            <w:hideMark/>
          </w:tcPr>
          <w:p w14:paraId="4ACF57A0" w14:textId="77777777" w:rsidR="006A1D62" w:rsidRPr="003D37D1" w:rsidRDefault="006A1D62" w:rsidP="00224BD9">
            <w:pPr>
              <w:spacing w:after="0"/>
              <w:rPr>
                <w:sz w:val="20"/>
                <w:szCs w:val="20"/>
                <w:lang w:eastAsia="ru-RU"/>
              </w:rPr>
            </w:pPr>
          </w:p>
        </w:tc>
        <w:tc>
          <w:tcPr>
            <w:tcW w:w="1701" w:type="dxa"/>
            <w:tcBorders>
              <w:top w:val="nil"/>
              <w:left w:val="nil"/>
              <w:bottom w:val="single" w:sz="4" w:space="0" w:color="auto"/>
              <w:right w:val="single" w:sz="4" w:space="0" w:color="auto"/>
            </w:tcBorders>
            <w:shd w:val="clear" w:color="auto" w:fill="FFFFFF"/>
            <w:noWrap/>
            <w:vAlign w:val="center"/>
            <w:hideMark/>
          </w:tcPr>
          <w:p w14:paraId="0F616347" w14:textId="77777777" w:rsidR="006A1D62" w:rsidRPr="003D37D1" w:rsidRDefault="006A1D62" w:rsidP="00224BD9">
            <w:pPr>
              <w:spacing w:after="0"/>
              <w:rPr>
                <w:sz w:val="20"/>
                <w:szCs w:val="20"/>
                <w:lang w:eastAsia="ru-RU"/>
              </w:rPr>
            </w:pPr>
          </w:p>
        </w:tc>
      </w:tr>
      <w:tr w:rsidR="006A1D62" w:rsidRPr="006A1D62" w14:paraId="08A30915" w14:textId="77777777" w:rsidTr="003D37D1">
        <w:trPr>
          <w:trHeight w:hRule="exact" w:val="564"/>
        </w:trPr>
        <w:tc>
          <w:tcPr>
            <w:tcW w:w="852"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7434ED4D" w14:textId="39387061" w:rsidR="006A1D62" w:rsidRPr="003D37D1" w:rsidRDefault="00CF375F" w:rsidP="00224BD9">
            <w:pPr>
              <w:contextualSpacing/>
              <w:jc w:val="center"/>
              <w:rPr>
                <w:rFonts w:ascii="Times New Roman" w:hAnsi="Times New Roman" w:cs="Times New Roman"/>
                <w:sz w:val="20"/>
                <w:szCs w:val="20"/>
              </w:rPr>
            </w:pPr>
            <w:r w:rsidRPr="003D37D1">
              <w:rPr>
                <w:rFonts w:ascii="Times New Roman" w:hAnsi="Times New Roman" w:cs="Times New Roman"/>
                <w:sz w:val="20"/>
                <w:szCs w:val="20"/>
              </w:rPr>
              <w:t>1</w:t>
            </w:r>
            <w:r w:rsidR="006A1D62" w:rsidRPr="003D37D1">
              <w:rPr>
                <w:rFonts w:ascii="Times New Roman" w:hAnsi="Times New Roman" w:cs="Times New Roman"/>
                <w:sz w:val="20"/>
                <w:szCs w:val="20"/>
              </w:rPr>
              <w:t>.</w:t>
            </w:r>
          </w:p>
        </w:tc>
        <w:tc>
          <w:tcPr>
            <w:tcW w:w="4584"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2D809132" w14:textId="77777777" w:rsidR="006A1D62" w:rsidRPr="003D37D1" w:rsidRDefault="006A1D62" w:rsidP="00224BD9">
            <w:pPr>
              <w:contextualSpacing/>
              <w:rPr>
                <w:rFonts w:ascii="Times New Roman" w:hAnsi="Times New Roman" w:cs="Times New Roman"/>
                <w:sz w:val="20"/>
                <w:szCs w:val="20"/>
              </w:rPr>
            </w:pPr>
            <w:r w:rsidRPr="003D37D1">
              <w:rPr>
                <w:rFonts w:ascii="Times New Roman" w:hAnsi="Times New Roman"/>
                <w:sz w:val="20"/>
                <w:szCs w:val="20"/>
              </w:rPr>
              <w:t>Управление культуры, спорта и молодежной политики администрации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384EE622" w14:textId="77777777" w:rsidR="006A1D62" w:rsidRPr="003D37D1" w:rsidRDefault="006A1D62" w:rsidP="00224BD9">
            <w:pPr>
              <w:contextualSpacing/>
              <w:jc w:val="right"/>
              <w:rPr>
                <w:rFonts w:ascii="Times New Roman" w:hAnsi="Times New Roman" w:cs="Times New Roman"/>
                <w:sz w:val="20"/>
                <w:szCs w:val="20"/>
              </w:rPr>
            </w:pPr>
            <w:r w:rsidRPr="003D37D1">
              <w:rPr>
                <w:rFonts w:ascii="Times New Roman" w:hAnsi="Times New Roman" w:cs="Times New Roman"/>
                <w:sz w:val="20"/>
                <w:szCs w:val="20"/>
              </w:rPr>
              <w:t>5 139,90</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45DF7E51" w14:textId="77777777" w:rsidR="006A1D62" w:rsidRPr="003D37D1" w:rsidRDefault="006A1D62" w:rsidP="00224BD9">
            <w:pPr>
              <w:contextualSpacing/>
              <w:jc w:val="right"/>
              <w:rPr>
                <w:rFonts w:ascii="Times New Roman" w:hAnsi="Times New Roman" w:cs="Times New Roman"/>
                <w:sz w:val="20"/>
                <w:szCs w:val="20"/>
              </w:rPr>
            </w:pPr>
            <w:r w:rsidRPr="003D37D1">
              <w:rPr>
                <w:rFonts w:ascii="Times New Roman" w:hAnsi="Times New Roman" w:cs="Times New Roman"/>
                <w:sz w:val="20"/>
                <w:szCs w:val="20"/>
              </w:rPr>
              <w:t>5 139,71</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29FDCCB5" w14:textId="77777777" w:rsidR="006A1D62" w:rsidRPr="003D37D1" w:rsidRDefault="006A1D62" w:rsidP="00224BD9">
            <w:pPr>
              <w:contextualSpacing/>
              <w:jc w:val="right"/>
              <w:rPr>
                <w:rFonts w:ascii="Times New Roman" w:hAnsi="Times New Roman" w:cs="Times New Roman"/>
                <w:sz w:val="20"/>
                <w:szCs w:val="20"/>
              </w:rPr>
            </w:pPr>
            <w:r w:rsidRPr="003D37D1">
              <w:rPr>
                <w:rFonts w:ascii="Times New Roman" w:hAnsi="Times New Roman" w:cs="Times New Roman"/>
                <w:sz w:val="20"/>
                <w:szCs w:val="20"/>
              </w:rPr>
              <w:t>100,00</w:t>
            </w:r>
          </w:p>
        </w:tc>
      </w:tr>
    </w:tbl>
    <w:p w14:paraId="294AA57B" w14:textId="5BF96D82" w:rsidR="006A1D62" w:rsidRPr="00B774A3" w:rsidRDefault="006A1D62" w:rsidP="00041BAE">
      <w:pPr>
        <w:pStyle w:val="11"/>
        <w:shd w:val="clear" w:color="auto" w:fill="auto"/>
        <w:spacing w:line="240" w:lineRule="auto"/>
        <w:ind w:right="140" w:firstLine="709"/>
        <w:contextualSpacing/>
        <w:jc w:val="both"/>
        <w:rPr>
          <w:rFonts w:ascii="Times New Roman" w:hAnsi="Times New Roman"/>
          <w:sz w:val="24"/>
          <w:szCs w:val="24"/>
        </w:rPr>
      </w:pPr>
      <w:r w:rsidRPr="00B774A3">
        <w:rPr>
          <w:rFonts w:ascii="Times New Roman" w:hAnsi="Times New Roman"/>
          <w:sz w:val="24"/>
          <w:szCs w:val="24"/>
        </w:rPr>
        <w:t xml:space="preserve">   Муниципальная программа не содержит подпрограмм.</w:t>
      </w:r>
    </w:p>
    <w:p w14:paraId="2FBB15DC" w14:textId="77777777" w:rsidR="006A1D62" w:rsidRPr="00B774A3" w:rsidRDefault="006A1D62" w:rsidP="006A1D62">
      <w:pPr>
        <w:pStyle w:val="11"/>
        <w:shd w:val="clear" w:color="auto" w:fill="auto"/>
        <w:spacing w:line="276" w:lineRule="auto"/>
        <w:ind w:right="140"/>
        <w:contextualSpacing/>
        <w:jc w:val="both"/>
        <w:rPr>
          <w:rFonts w:ascii="Times New Roman" w:hAnsi="Times New Roman"/>
          <w:sz w:val="24"/>
          <w:szCs w:val="24"/>
        </w:rPr>
      </w:pPr>
    </w:p>
    <w:p w14:paraId="374258E9" w14:textId="77777777" w:rsidR="006A1D62" w:rsidRPr="00B774A3" w:rsidRDefault="006A1D62" w:rsidP="006A1D62">
      <w:pPr>
        <w:spacing w:after="0"/>
        <w:ind w:right="142" w:firstLine="708"/>
        <w:contextualSpacing/>
        <w:jc w:val="center"/>
        <w:rPr>
          <w:rFonts w:ascii="Times New Roman" w:hAnsi="Times New Roman" w:cs="Times New Roman"/>
          <w:b/>
          <w:sz w:val="24"/>
          <w:szCs w:val="24"/>
        </w:rPr>
      </w:pPr>
      <w:r w:rsidRPr="00B774A3">
        <w:rPr>
          <w:rFonts w:ascii="Times New Roman" w:hAnsi="Times New Roman" w:cs="Times New Roman"/>
          <w:b/>
          <w:sz w:val="24"/>
          <w:szCs w:val="24"/>
        </w:rPr>
        <w:t xml:space="preserve">Структура расходов муниципальной программы </w:t>
      </w:r>
      <w:r w:rsidRPr="00B774A3">
        <w:rPr>
          <w:rFonts w:ascii="Times New Roman" w:hAnsi="Times New Roman"/>
          <w:b/>
          <w:sz w:val="24"/>
          <w:szCs w:val="24"/>
        </w:rPr>
        <w:t>«Содействие занятости населения города Радужный на 2020-2025 годы и на период до 2030 года»</w:t>
      </w:r>
      <w:r w:rsidRPr="00B774A3">
        <w:rPr>
          <w:rFonts w:ascii="Times New Roman" w:hAnsi="Times New Roman" w:cs="Times New Roman"/>
          <w:b/>
          <w:sz w:val="24"/>
          <w:szCs w:val="24"/>
        </w:rPr>
        <w:t xml:space="preserve"> за 2021 год</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10"/>
        <w:gridCol w:w="1133"/>
        <w:gridCol w:w="992"/>
        <w:gridCol w:w="1133"/>
        <w:gridCol w:w="1112"/>
        <w:gridCol w:w="952"/>
        <w:gridCol w:w="1275"/>
      </w:tblGrid>
      <w:tr w:rsidR="006A1D62" w:rsidRPr="00B774A3" w14:paraId="361E95E0" w14:textId="77777777" w:rsidTr="00224BD9">
        <w:trPr>
          <w:tblHeade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952EAB4" w14:textId="77777777" w:rsidR="006A1D62" w:rsidRPr="00B774A3" w:rsidRDefault="006A1D62" w:rsidP="00224BD9">
            <w:pPr>
              <w:pStyle w:val="22"/>
              <w:shd w:val="clear" w:color="auto" w:fill="auto"/>
              <w:spacing w:line="276" w:lineRule="auto"/>
              <w:ind w:right="-108"/>
              <w:contextualSpacing/>
              <w:rPr>
                <w:sz w:val="20"/>
                <w:szCs w:val="20"/>
              </w:rPr>
            </w:pPr>
            <w:r w:rsidRPr="00B774A3">
              <w:rPr>
                <w:sz w:val="20"/>
                <w:szCs w:val="20"/>
              </w:rPr>
              <w:t>№ п/п</w:t>
            </w:r>
          </w:p>
        </w:tc>
        <w:tc>
          <w:tcPr>
            <w:tcW w:w="2710" w:type="dxa"/>
            <w:vMerge w:val="restart"/>
            <w:tcBorders>
              <w:top w:val="single" w:sz="4" w:space="0" w:color="auto"/>
              <w:left w:val="single" w:sz="4" w:space="0" w:color="auto"/>
              <w:bottom w:val="single" w:sz="4" w:space="0" w:color="auto"/>
              <w:right w:val="single" w:sz="4" w:space="0" w:color="auto"/>
            </w:tcBorders>
            <w:vAlign w:val="center"/>
            <w:hideMark/>
          </w:tcPr>
          <w:p w14:paraId="1D02BB75" w14:textId="77777777" w:rsidR="006A1D62" w:rsidRPr="00B774A3" w:rsidRDefault="006A1D62" w:rsidP="00224BD9">
            <w:pPr>
              <w:pStyle w:val="22"/>
              <w:shd w:val="clear" w:color="auto" w:fill="auto"/>
              <w:spacing w:line="276" w:lineRule="auto"/>
              <w:ind w:right="-108"/>
              <w:contextualSpacing/>
              <w:rPr>
                <w:sz w:val="20"/>
                <w:szCs w:val="20"/>
              </w:rPr>
            </w:pPr>
            <w:r w:rsidRPr="00B774A3">
              <w:rPr>
                <w:sz w:val="20"/>
                <w:szCs w:val="20"/>
              </w:rPr>
              <w:t>Наименование муниципальной программы, подпрограммы муниципальной программы</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0CDE3699" w14:textId="77777777" w:rsidR="006A1D62" w:rsidRPr="00B774A3" w:rsidRDefault="006A1D62" w:rsidP="00224BD9">
            <w:pPr>
              <w:pStyle w:val="22"/>
              <w:shd w:val="clear" w:color="auto" w:fill="auto"/>
              <w:spacing w:line="276" w:lineRule="auto"/>
              <w:ind w:right="-108"/>
              <w:contextualSpacing/>
              <w:rPr>
                <w:sz w:val="20"/>
                <w:szCs w:val="20"/>
              </w:rPr>
            </w:pPr>
            <w:r w:rsidRPr="00B774A3">
              <w:rPr>
                <w:sz w:val="20"/>
                <w:szCs w:val="20"/>
              </w:rPr>
              <w:t>Назначено на 2021 год</w:t>
            </w:r>
          </w:p>
        </w:tc>
        <w:tc>
          <w:tcPr>
            <w:tcW w:w="2245" w:type="dxa"/>
            <w:gridSpan w:val="2"/>
            <w:tcBorders>
              <w:top w:val="single" w:sz="4" w:space="0" w:color="auto"/>
              <w:left w:val="single" w:sz="4" w:space="0" w:color="auto"/>
              <w:bottom w:val="single" w:sz="4" w:space="0" w:color="auto"/>
              <w:right w:val="single" w:sz="4" w:space="0" w:color="auto"/>
            </w:tcBorders>
            <w:vAlign w:val="center"/>
            <w:hideMark/>
          </w:tcPr>
          <w:p w14:paraId="43E13CCF" w14:textId="77777777" w:rsidR="006A1D62" w:rsidRPr="00B774A3" w:rsidRDefault="006A1D62" w:rsidP="00224BD9">
            <w:pPr>
              <w:pStyle w:val="22"/>
              <w:shd w:val="clear" w:color="auto" w:fill="auto"/>
              <w:spacing w:line="276" w:lineRule="auto"/>
              <w:ind w:right="-108"/>
              <w:contextualSpacing/>
              <w:rPr>
                <w:sz w:val="20"/>
                <w:szCs w:val="20"/>
              </w:rPr>
            </w:pPr>
            <w:r w:rsidRPr="00B774A3">
              <w:rPr>
                <w:sz w:val="20"/>
                <w:szCs w:val="20"/>
              </w:rPr>
              <w:t>Исполнено за 2021 год</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14:paraId="32E6B801"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 исполнения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82DB9EE"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Отклонение,</w:t>
            </w:r>
          </w:p>
          <w:p w14:paraId="6D42C8CF"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тыс. рублей</w:t>
            </w:r>
          </w:p>
        </w:tc>
      </w:tr>
      <w:tr w:rsidR="006A1D62" w:rsidRPr="00B774A3" w14:paraId="63A65571" w14:textId="77777777" w:rsidTr="00224BD9">
        <w:trPr>
          <w:tblHeader/>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4E6882C6" w14:textId="77777777" w:rsidR="006A1D62" w:rsidRPr="00B774A3" w:rsidRDefault="006A1D62" w:rsidP="00224BD9">
            <w:pPr>
              <w:spacing w:after="0"/>
              <w:rPr>
                <w:rFonts w:ascii="Times New Roman" w:eastAsia="Times New Roman" w:hAnsi="Times New Roman" w:cs="Times New Roman"/>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14:paraId="1A6DBBF3" w14:textId="77777777" w:rsidR="006A1D62" w:rsidRPr="00B774A3" w:rsidRDefault="006A1D62" w:rsidP="00224BD9">
            <w:pPr>
              <w:spacing w:after="0"/>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7ED020D5"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Сумма,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87721"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 к общему объему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4EE842"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Сумма,</w:t>
            </w:r>
          </w:p>
          <w:p w14:paraId="5D30F973"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тыс. рублей</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ADEA9F0"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 к общему объему расходов</w:t>
            </w: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0B2A2B04" w14:textId="77777777" w:rsidR="006A1D62" w:rsidRPr="00B774A3" w:rsidRDefault="006A1D62" w:rsidP="00224BD9">
            <w:pPr>
              <w:spacing w:after="0"/>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C0EF39" w14:textId="77777777" w:rsidR="006A1D62" w:rsidRPr="00B774A3" w:rsidRDefault="006A1D62" w:rsidP="00224BD9">
            <w:pPr>
              <w:spacing w:after="0"/>
              <w:rPr>
                <w:rFonts w:ascii="Times New Roman" w:eastAsia="Times New Roman" w:hAnsi="Times New Roman" w:cs="Times New Roman"/>
                <w:sz w:val="20"/>
                <w:szCs w:val="20"/>
              </w:rPr>
            </w:pPr>
          </w:p>
        </w:tc>
      </w:tr>
      <w:tr w:rsidR="006A1D62" w:rsidRPr="00B774A3" w14:paraId="56FF405E" w14:textId="77777777" w:rsidTr="00224BD9">
        <w:trPr>
          <w:tblHeade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7F28B414"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7914FE9"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CB3862B"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2F0860"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D60FBF4"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5</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CAE9881"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6</w:t>
            </w:r>
          </w:p>
        </w:tc>
        <w:tc>
          <w:tcPr>
            <w:tcW w:w="952" w:type="dxa"/>
            <w:tcBorders>
              <w:top w:val="single" w:sz="4" w:space="0" w:color="auto"/>
              <w:left w:val="single" w:sz="4" w:space="0" w:color="auto"/>
              <w:bottom w:val="single" w:sz="4" w:space="0" w:color="auto"/>
              <w:right w:val="single" w:sz="4" w:space="0" w:color="auto"/>
            </w:tcBorders>
            <w:vAlign w:val="center"/>
            <w:hideMark/>
          </w:tcPr>
          <w:p w14:paraId="611D7709"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6C7CDF"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8</w:t>
            </w:r>
          </w:p>
        </w:tc>
      </w:tr>
      <w:tr w:rsidR="006A1D62" w:rsidRPr="00B774A3" w14:paraId="050AF06D"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19552952" w14:textId="77777777" w:rsidR="006A1D62" w:rsidRPr="00B774A3" w:rsidRDefault="006A1D62"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731EFA17" w14:textId="77777777" w:rsidR="006A1D62" w:rsidRPr="00B774A3" w:rsidRDefault="006A1D62" w:rsidP="00224BD9">
            <w:pPr>
              <w:pStyle w:val="22"/>
              <w:shd w:val="clear" w:color="auto" w:fill="auto"/>
              <w:spacing w:line="276" w:lineRule="auto"/>
              <w:ind w:right="-108"/>
              <w:contextualSpacing/>
              <w:rPr>
                <w:sz w:val="20"/>
                <w:szCs w:val="20"/>
              </w:rPr>
            </w:pPr>
            <w:r w:rsidRPr="00B774A3">
              <w:rPr>
                <w:sz w:val="20"/>
                <w:szCs w:val="20"/>
              </w:rPr>
              <w:t>Всего по муниципальной программе, в т.ч.: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6D3341"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5 139,90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53F17F"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100,00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D646768"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5 139,71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FDFEB8F"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100,00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1C5C7A49"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CBF1E0" w14:textId="77777777" w:rsidR="006A1D62" w:rsidRPr="00B774A3" w:rsidRDefault="006A1D62" w:rsidP="00224BD9">
            <w:pPr>
              <w:pStyle w:val="22"/>
              <w:shd w:val="clear" w:color="auto" w:fill="auto"/>
              <w:spacing w:line="276" w:lineRule="auto"/>
              <w:ind w:right="-108"/>
              <w:contextualSpacing/>
              <w:jc w:val="center"/>
              <w:rPr>
                <w:sz w:val="20"/>
                <w:szCs w:val="20"/>
              </w:rPr>
            </w:pPr>
            <w:r w:rsidRPr="00B774A3">
              <w:rPr>
                <w:sz w:val="20"/>
                <w:szCs w:val="20"/>
              </w:rPr>
              <w:t>- 0,19</w:t>
            </w:r>
          </w:p>
        </w:tc>
      </w:tr>
      <w:tr w:rsidR="006A1D62" w:rsidRPr="00B774A3" w14:paraId="292C1E17"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0FB6351B" w14:textId="77777777" w:rsidR="006A1D62" w:rsidRPr="00B774A3" w:rsidRDefault="006A1D62"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5C20066D" w14:textId="77777777" w:rsidR="006A1D62" w:rsidRPr="00B774A3" w:rsidRDefault="006A1D62" w:rsidP="004F683A">
            <w:pPr>
              <w:pStyle w:val="22"/>
              <w:shd w:val="clear" w:color="auto" w:fill="auto"/>
              <w:spacing w:line="276" w:lineRule="auto"/>
              <w:ind w:right="-108"/>
              <w:contextualSpacing/>
              <w:rPr>
                <w:sz w:val="20"/>
                <w:szCs w:val="20"/>
              </w:rPr>
            </w:pPr>
            <w:r w:rsidRPr="00B774A3">
              <w:rPr>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A37796"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3 342,30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2F963A"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65,03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9A2F5A7"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3342,11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BB6E58D"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65,03</w:t>
            </w:r>
          </w:p>
        </w:tc>
        <w:tc>
          <w:tcPr>
            <w:tcW w:w="952" w:type="dxa"/>
            <w:tcBorders>
              <w:top w:val="single" w:sz="4" w:space="0" w:color="auto"/>
              <w:left w:val="single" w:sz="4" w:space="0" w:color="auto"/>
              <w:bottom w:val="single" w:sz="4" w:space="0" w:color="auto"/>
              <w:right w:val="single" w:sz="4" w:space="0" w:color="auto"/>
            </w:tcBorders>
            <w:vAlign w:val="center"/>
            <w:hideMark/>
          </w:tcPr>
          <w:p w14:paraId="129142EB"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99,99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C0EC0A"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-0,19</w:t>
            </w:r>
          </w:p>
        </w:tc>
      </w:tr>
      <w:tr w:rsidR="006A1D62" w:rsidRPr="006A1D62" w14:paraId="1656322C" w14:textId="77777777" w:rsidTr="00224BD9">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1C8B25C2" w14:textId="77777777" w:rsidR="006A1D62" w:rsidRPr="00B774A3" w:rsidRDefault="006A1D62" w:rsidP="00224BD9">
            <w:pPr>
              <w:pStyle w:val="22"/>
              <w:shd w:val="clear" w:color="auto" w:fill="auto"/>
              <w:spacing w:line="276" w:lineRule="auto"/>
              <w:ind w:right="-108"/>
              <w:contextualSpacing/>
              <w:rPr>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21344F4E" w14:textId="77777777" w:rsidR="006A1D62" w:rsidRPr="00B774A3" w:rsidRDefault="006A1D62" w:rsidP="004F683A">
            <w:pPr>
              <w:pStyle w:val="22"/>
              <w:shd w:val="clear" w:color="auto" w:fill="auto"/>
              <w:spacing w:line="276" w:lineRule="auto"/>
              <w:ind w:right="-108"/>
              <w:contextualSpacing/>
              <w:rPr>
                <w:sz w:val="20"/>
                <w:szCs w:val="20"/>
              </w:rPr>
            </w:pPr>
            <w:r w:rsidRPr="00B774A3">
              <w:rPr>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ED33647"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1 797,60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D644EB"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34,97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21EC06A"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1 797,60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0C88290"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34,97</w:t>
            </w:r>
          </w:p>
        </w:tc>
        <w:tc>
          <w:tcPr>
            <w:tcW w:w="952" w:type="dxa"/>
            <w:tcBorders>
              <w:top w:val="single" w:sz="4" w:space="0" w:color="auto"/>
              <w:left w:val="single" w:sz="4" w:space="0" w:color="auto"/>
              <w:bottom w:val="single" w:sz="4" w:space="0" w:color="auto"/>
              <w:right w:val="single" w:sz="4" w:space="0" w:color="auto"/>
            </w:tcBorders>
            <w:vAlign w:val="center"/>
            <w:hideMark/>
          </w:tcPr>
          <w:p w14:paraId="0745C946"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4738AE" w14:textId="77777777" w:rsidR="006A1D62" w:rsidRPr="00B774A3" w:rsidRDefault="006A1D62" w:rsidP="004F683A">
            <w:pPr>
              <w:pStyle w:val="22"/>
              <w:shd w:val="clear" w:color="auto" w:fill="auto"/>
              <w:spacing w:line="276" w:lineRule="auto"/>
              <w:ind w:right="-108"/>
              <w:contextualSpacing/>
              <w:jc w:val="center"/>
              <w:rPr>
                <w:sz w:val="20"/>
                <w:szCs w:val="20"/>
              </w:rPr>
            </w:pPr>
            <w:r w:rsidRPr="00B774A3">
              <w:rPr>
                <w:sz w:val="20"/>
                <w:szCs w:val="20"/>
              </w:rPr>
              <w:t>0,00</w:t>
            </w:r>
          </w:p>
        </w:tc>
      </w:tr>
    </w:tbl>
    <w:p w14:paraId="1B178CA7" w14:textId="77777777" w:rsidR="004F683A" w:rsidRDefault="004F683A" w:rsidP="006A1D62">
      <w:pPr>
        <w:pStyle w:val="11"/>
        <w:shd w:val="clear" w:color="auto" w:fill="auto"/>
        <w:spacing w:line="276" w:lineRule="auto"/>
        <w:ind w:right="140" w:firstLine="709"/>
        <w:contextualSpacing/>
        <w:jc w:val="both"/>
        <w:rPr>
          <w:rFonts w:ascii="Times New Roman" w:hAnsi="Times New Roman"/>
          <w:sz w:val="24"/>
          <w:szCs w:val="24"/>
        </w:rPr>
      </w:pPr>
    </w:p>
    <w:p w14:paraId="48EE20A2" w14:textId="5E3E678E" w:rsidR="006A1D62" w:rsidRPr="00F73902" w:rsidRDefault="006A1D62" w:rsidP="006A1D62">
      <w:pPr>
        <w:pStyle w:val="11"/>
        <w:shd w:val="clear" w:color="auto" w:fill="auto"/>
        <w:spacing w:line="276" w:lineRule="auto"/>
        <w:ind w:right="140" w:firstLine="709"/>
        <w:contextualSpacing/>
        <w:jc w:val="both"/>
        <w:rPr>
          <w:rFonts w:ascii="Times New Roman" w:hAnsi="Times New Roman"/>
          <w:sz w:val="24"/>
          <w:szCs w:val="24"/>
        </w:rPr>
      </w:pPr>
      <w:r w:rsidRPr="00F73902">
        <w:rPr>
          <w:rFonts w:ascii="Times New Roman" w:hAnsi="Times New Roman"/>
          <w:sz w:val="24"/>
          <w:szCs w:val="24"/>
        </w:rPr>
        <w:t>Предусмотренные на реализацию муниципальной программы ассигнования направлены:</w:t>
      </w:r>
    </w:p>
    <w:p w14:paraId="7266C9C1" w14:textId="2BB9DF20" w:rsidR="006A1D62" w:rsidRPr="00F73902" w:rsidRDefault="00B774A3" w:rsidP="006A1D62">
      <w:pPr>
        <w:spacing w:after="0"/>
        <w:ind w:right="140" w:firstLine="709"/>
        <w:contextualSpacing/>
        <w:jc w:val="both"/>
        <w:rPr>
          <w:rFonts w:ascii="Times New Roman" w:hAnsi="Times New Roman" w:cs="Times New Roman"/>
          <w:sz w:val="24"/>
          <w:szCs w:val="24"/>
        </w:rPr>
      </w:pPr>
      <w:r w:rsidRPr="00F73902">
        <w:rPr>
          <w:rFonts w:ascii="Times New Roman" w:hAnsi="Times New Roman" w:cs="Times New Roman"/>
          <w:sz w:val="24"/>
          <w:szCs w:val="24"/>
        </w:rPr>
        <w:t>1. Н</w:t>
      </w:r>
      <w:r w:rsidR="006A1D62" w:rsidRPr="00F73902">
        <w:rPr>
          <w:rFonts w:ascii="Times New Roman" w:hAnsi="Times New Roman" w:cs="Times New Roman"/>
          <w:sz w:val="24"/>
          <w:szCs w:val="24"/>
        </w:rPr>
        <w:t>а реализацию мероприятий</w:t>
      </w:r>
      <w:r w:rsidRPr="00F73902">
        <w:rPr>
          <w:rFonts w:ascii="Times New Roman" w:hAnsi="Times New Roman" w:cs="Times New Roman"/>
          <w:sz w:val="24"/>
          <w:szCs w:val="24"/>
        </w:rPr>
        <w:t>,</w:t>
      </w:r>
      <w:r w:rsidR="006A1D62" w:rsidRPr="00F73902">
        <w:rPr>
          <w:rFonts w:ascii="Times New Roman" w:hAnsi="Times New Roman" w:cs="Times New Roman"/>
          <w:sz w:val="24"/>
          <w:szCs w:val="24"/>
        </w:rPr>
        <w:t xml:space="preserve"> направленных на содействие трудоустройству – 4 864,38 тыс. рублей, в том числе за счет средств бюджета автономного округа – 3 211,18 тыс. рублей, за счет средств бюджета города – 1 653,20 тыс. рублей. Указанные средства направлены</w:t>
      </w:r>
      <w:r w:rsidRPr="00F73902">
        <w:rPr>
          <w:rFonts w:ascii="Times New Roman" w:hAnsi="Times New Roman" w:cs="Times New Roman"/>
          <w:sz w:val="24"/>
          <w:szCs w:val="24"/>
        </w:rPr>
        <w:t xml:space="preserve"> на</w:t>
      </w:r>
      <w:r w:rsidR="006A1D62" w:rsidRPr="00F73902">
        <w:rPr>
          <w:rFonts w:ascii="Times New Roman" w:hAnsi="Times New Roman" w:cs="Times New Roman"/>
          <w:sz w:val="24"/>
          <w:szCs w:val="24"/>
        </w:rPr>
        <w:t>:</w:t>
      </w:r>
    </w:p>
    <w:p w14:paraId="6C56E852" w14:textId="3AA2EA54" w:rsidR="006A1D62" w:rsidRPr="00F73902" w:rsidRDefault="006A1D62" w:rsidP="006A1D62">
      <w:pPr>
        <w:spacing w:after="0"/>
        <w:ind w:right="140" w:firstLine="709"/>
        <w:contextualSpacing/>
        <w:jc w:val="both"/>
        <w:rPr>
          <w:rFonts w:ascii="Times New Roman" w:hAnsi="Times New Roman" w:cs="Times New Roman"/>
          <w:sz w:val="24"/>
          <w:szCs w:val="24"/>
        </w:rPr>
      </w:pPr>
      <w:r w:rsidRPr="00F73902">
        <w:rPr>
          <w:rFonts w:ascii="Times New Roman" w:hAnsi="Times New Roman" w:cs="Times New Roman"/>
          <w:sz w:val="24"/>
          <w:szCs w:val="24"/>
        </w:rPr>
        <w:t xml:space="preserve"> - организацию временного трудоустройства несовершеннолетних граждан в возрасте от 14 до 18 лет в свободное от учебы время;</w:t>
      </w:r>
    </w:p>
    <w:p w14:paraId="5D1B91B1" w14:textId="1E578EA3" w:rsidR="006A1D62" w:rsidRPr="00F73902" w:rsidRDefault="006A1D62" w:rsidP="006A1D62">
      <w:pPr>
        <w:spacing w:after="0"/>
        <w:ind w:right="140" w:firstLine="709"/>
        <w:contextualSpacing/>
        <w:jc w:val="both"/>
        <w:rPr>
          <w:rFonts w:ascii="Times New Roman" w:hAnsi="Times New Roman" w:cs="Times New Roman"/>
          <w:sz w:val="24"/>
          <w:szCs w:val="24"/>
        </w:rPr>
      </w:pPr>
      <w:r w:rsidRPr="00F73902">
        <w:rPr>
          <w:rFonts w:ascii="Times New Roman" w:hAnsi="Times New Roman" w:cs="Times New Roman"/>
          <w:sz w:val="24"/>
          <w:szCs w:val="24"/>
        </w:rPr>
        <w:t xml:space="preserve"> - организацию проведения оплачиваемых общественных работ для не занятых трудовой деятельностью и безработных граждан;</w:t>
      </w:r>
    </w:p>
    <w:p w14:paraId="05B10F8B" w14:textId="6083845F" w:rsidR="006A1D62" w:rsidRPr="00F73902" w:rsidRDefault="006A1D62" w:rsidP="006A1D62">
      <w:pPr>
        <w:spacing w:after="0"/>
        <w:ind w:right="140" w:firstLine="709"/>
        <w:contextualSpacing/>
        <w:jc w:val="both"/>
        <w:rPr>
          <w:rFonts w:ascii="Times New Roman" w:hAnsi="Times New Roman" w:cs="Times New Roman"/>
          <w:sz w:val="24"/>
          <w:szCs w:val="24"/>
        </w:rPr>
      </w:pPr>
      <w:r w:rsidRPr="00F73902">
        <w:rPr>
          <w:rFonts w:ascii="Times New Roman" w:hAnsi="Times New Roman" w:cs="Times New Roman"/>
          <w:sz w:val="24"/>
          <w:szCs w:val="24"/>
        </w:rPr>
        <w:t>- организацию временного трудоустройства безработных граждан, испытывающих трудности в поиске работы;</w:t>
      </w:r>
    </w:p>
    <w:p w14:paraId="74ADEB9C" w14:textId="22A26717" w:rsidR="006A1D62" w:rsidRPr="00F73902" w:rsidRDefault="006A1D62" w:rsidP="006A1D62">
      <w:pPr>
        <w:spacing w:after="0"/>
        <w:ind w:right="140" w:firstLine="709"/>
        <w:contextualSpacing/>
        <w:jc w:val="both"/>
        <w:rPr>
          <w:rFonts w:ascii="Times New Roman" w:hAnsi="Times New Roman" w:cs="Times New Roman"/>
          <w:sz w:val="24"/>
          <w:szCs w:val="24"/>
        </w:rPr>
      </w:pPr>
      <w:r w:rsidRPr="00F73902">
        <w:rPr>
          <w:rFonts w:ascii="Times New Roman" w:hAnsi="Times New Roman" w:cs="Times New Roman"/>
          <w:sz w:val="24"/>
          <w:szCs w:val="24"/>
        </w:rPr>
        <w:t xml:space="preserve"> -</w:t>
      </w:r>
      <w:r w:rsidR="00B774A3" w:rsidRPr="00F73902">
        <w:rPr>
          <w:rFonts w:ascii="Times New Roman" w:hAnsi="Times New Roman" w:cs="Times New Roman"/>
          <w:sz w:val="24"/>
          <w:szCs w:val="24"/>
        </w:rPr>
        <w:t xml:space="preserve"> </w:t>
      </w:r>
      <w:r w:rsidRPr="00F73902">
        <w:rPr>
          <w:rFonts w:ascii="Times New Roman" w:hAnsi="Times New Roman" w:cs="Times New Roman"/>
          <w:sz w:val="24"/>
          <w:szCs w:val="24"/>
        </w:rPr>
        <w:t>организацию стажировки выпускников профессиональных образовательных организаций и образовательных организаций высшего образования в возрасте до 25 лет.</w:t>
      </w:r>
    </w:p>
    <w:p w14:paraId="4F34AEA4" w14:textId="03F20A99" w:rsidR="006A1D62" w:rsidRDefault="00B774A3" w:rsidP="006A1D62">
      <w:pPr>
        <w:spacing w:after="0"/>
        <w:ind w:right="140" w:firstLine="709"/>
        <w:contextualSpacing/>
        <w:jc w:val="both"/>
        <w:rPr>
          <w:rFonts w:ascii="Times New Roman" w:hAnsi="Times New Roman" w:cs="Times New Roman"/>
          <w:sz w:val="24"/>
          <w:szCs w:val="24"/>
        </w:rPr>
      </w:pPr>
      <w:r w:rsidRPr="00F73902">
        <w:rPr>
          <w:rFonts w:ascii="Times New Roman" w:hAnsi="Times New Roman" w:cs="Times New Roman"/>
          <w:sz w:val="24"/>
          <w:szCs w:val="24"/>
        </w:rPr>
        <w:t xml:space="preserve">2. </w:t>
      </w:r>
      <w:r w:rsidR="006A1D62" w:rsidRPr="00F73902">
        <w:rPr>
          <w:rFonts w:ascii="Times New Roman" w:hAnsi="Times New Roman" w:cs="Times New Roman"/>
          <w:sz w:val="24"/>
          <w:szCs w:val="24"/>
        </w:rPr>
        <w:t>На сопровождение инвалидов, в том числе молодого возраста, при трудоустройстве – 275,33 тыс. рублей, в том числе за счет средств бюджета автономного округа – 130,93 тыс. рублей, за счет средств бюджета города – 144,40 тыс. рублей. Указанные средства направлены на организацию стажировки инвалидов молодого возраста и инвалидов, получивших инвалидность впервые.</w:t>
      </w:r>
    </w:p>
    <w:p w14:paraId="63D7C70D" w14:textId="77777777" w:rsidR="008E61D9" w:rsidRDefault="008E61D9" w:rsidP="008E61D9">
      <w:pPr>
        <w:spacing w:after="0" w:line="240" w:lineRule="auto"/>
        <w:jc w:val="center"/>
        <w:rPr>
          <w:rFonts w:ascii="Times New Roman" w:eastAsia="Calibri" w:hAnsi="Times New Roman" w:cs="Times New Roman"/>
          <w:b/>
          <w:noProof/>
          <w:sz w:val="24"/>
          <w:szCs w:val="24"/>
        </w:rPr>
      </w:pPr>
    </w:p>
    <w:p w14:paraId="2451BE5F" w14:textId="77777777" w:rsidR="004F683A" w:rsidRDefault="004F683A" w:rsidP="008E61D9">
      <w:pPr>
        <w:spacing w:after="0" w:line="240" w:lineRule="auto"/>
        <w:jc w:val="center"/>
        <w:rPr>
          <w:rFonts w:ascii="Times New Roman" w:eastAsia="Calibri" w:hAnsi="Times New Roman" w:cs="Times New Roman"/>
          <w:b/>
          <w:noProof/>
          <w:sz w:val="24"/>
          <w:szCs w:val="24"/>
        </w:rPr>
      </w:pPr>
    </w:p>
    <w:p w14:paraId="14E96591" w14:textId="77777777" w:rsidR="004F683A" w:rsidRDefault="004F683A" w:rsidP="008E61D9">
      <w:pPr>
        <w:spacing w:after="0" w:line="240" w:lineRule="auto"/>
        <w:jc w:val="center"/>
        <w:rPr>
          <w:rFonts w:ascii="Times New Roman" w:eastAsia="Calibri" w:hAnsi="Times New Roman" w:cs="Times New Roman"/>
          <w:b/>
          <w:noProof/>
          <w:sz w:val="24"/>
          <w:szCs w:val="24"/>
        </w:rPr>
      </w:pPr>
    </w:p>
    <w:p w14:paraId="27F675A3" w14:textId="77777777" w:rsidR="004F683A" w:rsidRDefault="004F683A" w:rsidP="008E61D9">
      <w:pPr>
        <w:spacing w:after="0" w:line="240" w:lineRule="auto"/>
        <w:jc w:val="center"/>
        <w:rPr>
          <w:rFonts w:ascii="Times New Roman" w:eastAsia="Calibri" w:hAnsi="Times New Roman" w:cs="Times New Roman"/>
          <w:b/>
          <w:noProof/>
          <w:sz w:val="24"/>
          <w:szCs w:val="24"/>
        </w:rPr>
      </w:pPr>
    </w:p>
    <w:p w14:paraId="1F7F7B99" w14:textId="58EA1A0E" w:rsidR="008E61D9" w:rsidRDefault="008E61D9" w:rsidP="008E61D9">
      <w:pPr>
        <w:spacing w:after="0" w:line="240" w:lineRule="auto"/>
        <w:jc w:val="center"/>
        <w:rPr>
          <w:rFonts w:ascii="Times New Roman" w:eastAsia="Calibri" w:hAnsi="Times New Roman" w:cs="Times New Roman"/>
          <w:b/>
          <w:noProof/>
          <w:sz w:val="24"/>
          <w:szCs w:val="24"/>
        </w:rPr>
      </w:pPr>
      <w:r w:rsidRPr="00F73902">
        <w:rPr>
          <w:rFonts w:ascii="Times New Roman" w:eastAsia="Calibri" w:hAnsi="Times New Roman" w:cs="Times New Roman"/>
          <w:b/>
          <w:noProof/>
          <w:sz w:val="24"/>
          <w:szCs w:val="24"/>
        </w:rPr>
        <w:lastRenderedPageBreak/>
        <w:t>Исполнение расходов бюджета города Радужный</w:t>
      </w:r>
      <w:r w:rsidRPr="00F73902">
        <w:rPr>
          <w:rFonts w:ascii="Calibri" w:eastAsia="Calibri" w:hAnsi="Calibri" w:cs="Times New Roman"/>
          <w:sz w:val="24"/>
          <w:szCs w:val="24"/>
        </w:rPr>
        <w:t xml:space="preserve"> </w:t>
      </w:r>
      <w:r w:rsidRPr="00F73902">
        <w:rPr>
          <w:rFonts w:ascii="Times New Roman" w:eastAsia="Calibri" w:hAnsi="Times New Roman" w:cs="Times New Roman"/>
          <w:b/>
          <w:noProof/>
          <w:sz w:val="24"/>
          <w:szCs w:val="24"/>
        </w:rPr>
        <w:t>за 202</w:t>
      </w:r>
      <w:r w:rsidR="00085CB1" w:rsidRPr="00F73902">
        <w:rPr>
          <w:rFonts w:ascii="Times New Roman" w:eastAsia="Calibri" w:hAnsi="Times New Roman" w:cs="Times New Roman"/>
          <w:b/>
          <w:noProof/>
          <w:sz w:val="24"/>
          <w:szCs w:val="24"/>
        </w:rPr>
        <w:t>1</w:t>
      </w:r>
      <w:r w:rsidRPr="00F73902">
        <w:rPr>
          <w:rFonts w:ascii="Times New Roman" w:eastAsia="Calibri" w:hAnsi="Times New Roman" w:cs="Times New Roman"/>
          <w:b/>
          <w:noProof/>
          <w:sz w:val="24"/>
          <w:szCs w:val="24"/>
        </w:rPr>
        <w:t xml:space="preserve"> год на реализацию региональных проектов, направленных на достижение результатов федеральных проектов</w:t>
      </w:r>
    </w:p>
    <w:p w14:paraId="2FB17573" w14:textId="53B5F7DE" w:rsidR="00085CB1" w:rsidRPr="00F73902" w:rsidRDefault="00085CB1" w:rsidP="00085CB1">
      <w:pPr>
        <w:spacing w:after="0"/>
        <w:ind w:firstLine="708"/>
        <w:jc w:val="both"/>
        <w:rPr>
          <w:rFonts w:ascii="Times New Roman" w:eastAsia="Calibri" w:hAnsi="Times New Roman" w:cs="Times New Roman"/>
          <w:noProof/>
          <w:sz w:val="24"/>
          <w:szCs w:val="24"/>
          <w:lang w:eastAsia="ru-RU"/>
        </w:rPr>
      </w:pPr>
      <w:r w:rsidRPr="00F73902">
        <w:rPr>
          <w:rFonts w:ascii="Times New Roman" w:eastAsia="Calibri" w:hAnsi="Times New Roman" w:cs="Times New Roman"/>
          <w:sz w:val="24"/>
          <w:szCs w:val="24"/>
        </w:rPr>
        <w:t xml:space="preserve">В рамках муниципальных программ города Радужный в бюджете города в 2021 году направлены средства на реализацию четырех национальных проектов, утвержденных Указом Президента Российской Федерации: «Жилье и городская среда», «Культура», «Малое и среднее предпринимательство и поддержка индивидуальной предпринимательской инициативы», «Демография» в сумме </w:t>
      </w:r>
      <w:r w:rsidRPr="00F73902">
        <w:rPr>
          <w:rFonts w:ascii="Times New Roman" w:eastAsia="Calibri" w:hAnsi="Times New Roman" w:cs="Times New Roman"/>
          <w:noProof/>
          <w:sz w:val="24"/>
          <w:szCs w:val="24"/>
          <w:lang w:eastAsia="ru-RU"/>
        </w:rPr>
        <w:t>56</w:t>
      </w:r>
      <w:r w:rsidR="0035415F"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663</w:t>
      </w:r>
      <w:r w:rsidR="0035415F"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31</w:t>
      </w:r>
      <w:r w:rsidR="0035415F" w:rsidRPr="00F73902">
        <w:rPr>
          <w:rFonts w:ascii="Times New Roman" w:eastAsia="Calibri" w:hAnsi="Times New Roman" w:cs="Times New Roman"/>
          <w:noProof/>
          <w:sz w:val="24"/>
          <w:szCs w:val="24"/>
          <w:lang w:eastAsia="ru-RU"/>
        </w:rPr>
        <w:t xml:space="preserve"> тыс.</w:t>
      </w:r>
      <w:r w:rsidRPr="00F73902">
        <w:rPr>
          <w:rFonts w:ascii="Times New Roman" w:eastAsia="Calibri" w:hAnsi="Times New Roman" w:cs="Times New Roman"/>
          <w:noProof/>
          <w:sz w:val="24"/>
          <w:szCs w:val="24"/>
          <w:lang w:eastAsia="ru-RU"/>
        </w:rPr>
        <w:t xml:space="preserve"> рублей, в том числе средства федерального бюджета 12</w:t>
      </w:r>
      <w:r w:rsidR="0035415F"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354</w:t>
      </w:r>
      <w:r w:rsidR="0035415F"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9</w:t>
      </w:r>
      <w:r w:rsidR="0035415F" w:rsidRPr="00F73902">
        <w:rPr>
          <w:rFonts w:ascii="Times New Roman" w:eastAsia="Calibri" w:hAnsi="Times New Roman" w:cs="Times New Roman"/>
          <w:noProof/>
          <w:sz w:val="24"/>
          <w:szCs w:val="24"/>
          <w:lang w:eastAsia="ru-RU"/>
        </w:rPr>
        <w:t>2 тыс.</w:t>
      </w:r>
      <w:r w:rsidRPr="00F73902">
        <w:rPr>
          <w:rFonts w:ascii="Times New Roman" w:eastAsia="Calibri" w:hAnsi="Times New Roman" w:cs="Times New Roman"/>
          <w:noProof/>
          <w:sz w:val="24"/>
          <w:szCs w:val="24"/>
          <w:lang w:eastAsia="ru-RU"/>
        </w:rPr>
        <w:t xml:space="preserve"> рублей, средства автономного округа 39</w:t>
      </w:r>
      <w:r w:rsidR="0035415F"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002</w:t>
      </w:r>
      <w:r w:rsidR="0035415F"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4</w:t>
      </w:r>
      <w:r w:rsidR="0035415F" w:rsidRPr="00F73902">
        <w:rPr>
          <w:rFonts w:ascii="Times New Roman" w:eastAsia="Calibri" w:hAnsi="Times New Roman" w:cs="Times New Roman"/>
          <w:noProof/>
          <w:sz w:val="24"/>
          <w:szCs w:val="24"/>
          <w:lang w:eastAsia="ru-RU"/>
        </w:rPr>
        <w:t>1 тыс.</w:t>
      </w:r>
      <w:r w:rsidRPr="00F73902">
        <w:rPr>
          <w:rFonts w:ascii="Times New Roman" w:eastAsia="Calibri" w:hAnsi="Times New Roman" w:cs="Times New Roman"/>
          <w:noProof/>
          <w:sz w:val="24"/>
          <w:szCs w:val="24"/>
          <w:lang w:eastAsia="ru-RU"/>
        </w:rPr>
        <w:t xml:space="preserve"> рублей рублей, средства бюджета города 5</w:t>
      </w:r>
      <w:r w:rsidR="0035415F"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305</w:t>
      </w:r>
      <w:r w:rsidR="0035415F"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98</w:t>
      </w:r>
      <w:r w:rsidR="0035415F" w:rsidRPr="00F73902">
        <w:rPr>
          <w:rFonts w:ascii="Times New Roman" w:eastAsia="Calibri" w:hAnsi="Times New Roman" w:cs="Times New Roman"/>
          <w:noProof/>
          <w:sz w:val="24"/>
          <w:szCs w:val="24"/>
          <w:lang w:eastAsia="ru-RU"/>
        </w:rPr>
        <w:t xml:space="preserve"> тыс.</w:t>
      </w:r>
      <w:r w:rsidRPr="00F73902">
        <w:rPr>
          <w:rFonts w:ascii="Times New Roman" w:eastAsia="Calibri" w:hAnsi="Times New Roman" w:cs="Times New Roman"/>
          <w:noProof/>
          <w:sz w:val="24"/>
          <w:szCs w:val="24"/>
          <w:lang w:eastAsia="ru-RU"/>
        </w:rPr>
        <w:t xml:space="preserve"> рублей.</w:t>
      </w:r>
    </w:p>
    <w:p w14:paraId="45F399FD" w14:textId="34DA2B36" w:rsidR="00085CB1" w:rsidRPr="00085CB1" w:rsidRDefault="00085CB1" w:rsidP="00085CB1">
      <w:pPr>
        <w:spacing w:after="0"/>
        <w:ind w:firstLine="708"/>
        <w:jc w:val="both"/>
        <w:rPr>
          <w:rFonts w:ascii="Times New Roman" w:eastAsia="Calibri" w:hAnsi="Times New Roman" w:cs="Times New Roman"/>
          <w:sz w:val="24"/>
          <w:szCs w:val="24"/>
        </w:rPr>
      </w:pPr>
      <w:r w:rsidRPr="00F73902">
        <w:rPr>
          <w:rFonts w:ascii="Times New Roman" w:eastAsia="Calibri" w:hAnsi="Times New Roman" w:cs="Times New Roman"/>
          <w:sz w:val="24"/>
          <w:szCs w:val="24"/>
        </w:rPr>
        <w:t xml:space="preserve">На реализацию регионального проекта «Формирование комфортной городской среды» в рамках национального проекта «Жилье и городская среда» направлено </w:t>
      </w:r>
      <w:bookmarkStart w:id="38" w:name="_Hlk92700177"/>
      <w:r w:rsidRPr="00F73902">
        <w:rPr>
          <w:rFonts w:ascii="Times New Roman" w:eastAsia="Calibri" w:hAnsi="Times New Roman" w:cs="Times New Roman"/>
          <w:noProof/>
          <w:sz w:val="24"/>
          <w:szCs w:val="24"/>
          <w:lang w:eastAsia="ru-RU"/>
        </w:rPr>
        <w:t>37</w:t>
      </w:r>
      <w:r w:rsidR="00ED7276"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644</w:t>
      </w:r>
      <w:r w:rsidR="00ED7276"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54</w:t>
      </w:r>
      <w:r w:rsidR="00ED7276" w:rsidRPr="00F73902">
        <w:rPr>
          <w:rFonts w:ascii="Times New Roman" w:eastAsia="Calibri" w:hAnsi="Times New Roman" w:cs="Times New Roman"/>
          <w:noProof/>
          <w:sz w:val="24"/>
          <w:szCs w:val="24"/>
          <w:lang w:eastAsia="ru-RU"/>
        </w:rPr>
        <w:t xml:space="preserve"> тыс. </w:t>
      </w:r>
      <w:r w:rsidRPr="00F73902">
        <w:rPr>
          <w:rFonts w:ascii="Times New Roman" w:eastAsia="Calibri" w:hAnsi="Times New Roman" w:cs="Times New Roman"/>
          <w:noProof/>
          <w:sz w:val="24"/>
          <w:szCs w:val="24"/>
          <w:lang w:eastAsia="ru-RU"/>
        </w:rPr>
        <w:t>рублей, из них за счет средств федерального бюджета 6</w:t>
      </w:r>
      <w:r w:rsidR="00ED7276"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15</w:t>
      </w:r>
      <w:r w:rsidR="00ED7276" w:rsidRPr="00F73902">
        <w:rPr>
          <w:rFonts w:ascii="Times New Roman" w:eastAsia="Calibri" w:hAnsi="Times New Roman" w:cs="Times New Roman"/>
          <w:noProof/>
          <w:sz w:val="24"/>
          <w:szCs w:val="24"/>
          <w:lang w:eastAsia="ru-RU"/>
        </w:rPr>
        <w:t>8,00 тыс.</w:t>
      </w:r>
      <w:r w:rsidRPr="00F73902">
        <w:rPr>
          <w:rFonts w:ascii="Times New Roman" w:eastAsia="Calibri" w:hAnsi="Times New Roman" w:cs="Times New Roman"/>
          <w:noProof/>
          <w:sz w:val="24"/>
          <w:szCs w:val="24"/>
          <w:lang w:eastAsia="ru-RU"/>
        </w:rPr>
        <w:t xml:space="preserve"> рублей, за счет средств бюджета автономного округа 26</w:t>
      </w:r>
      <w:r w:rsidR="00ED7276"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648</w:t>
      </w:r>
      <w:r w:rsidR="00ED7276"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34</w:t>
      </w:r>
      <w:r w:rsidR="00ED7276" w:rsidRPr="00F73902">
        <w:rPr>
          <w:rFonts w:ascii="Times New Roman" w:eastAsia="Calibri" w:hAnsi="Times New Roman" w:cs="Times New Roman"/>
          <w:noProof/>
          <w:sz w:val="24"/>
          <w:szCs w:val="24"/>
          <w:lang w:eastAsia="ru-RU"/>
        </w:rPr>
        <w:t xml:space="preserve"> тыс.</w:t>
      </w:r>
      <w:r w:rsidRPr="00F73902">
        <w:rPr>
          <w:rFonts w:ascii="Times New Roman" w:eastAsia="Calibri" w:hAnsi="Times New Roman" w:cs="Times New Roman"/>
          <w:noProof/>
          <w:sz w:val="24"/>
          <w:szCs w:val="24"/>
          <w:lang w:eastAsia="ru-RU"/>
        </w:rPr>
        <w:t xml:space="preserve"> рублей; за счет средств бюджета города 4</w:t>
      </w:r>
      <w:r w:rsidR="00ED7276"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838</w:t>
      </w:r>
      <w:r w:rsidR="00ED7276" w:rsidRPr="00F73902">
        <w:rPr>
          <w:rFonts w:ascii="Times New Roman" w:eastAsia="Calibri" w:hAnsi="Times New Roman" w:cs="Times New Roman"/>
          <w:noProof/>
          <w:sz w:val="24"/>
          <w:szCs w:val="24"/>
          <w:lang w:eastAsia="ru-RU"/>
        </w:rPr>
        <w:t>,20 тыс.</w:t>
      </w:r>
      <w:r w:rsidRPr="00F73902">
        <w:rPr>
          <w:rFonts w:ascii="Times New Roman" w:eastAsia="Calibri" w:hAnsi="Times New Roman" w:cs="Times New Roman"/>
          <w:noProof/>
          <w:sz w:val="24"/>
          <w:szCs w:val="24"/>
          <w:lang w:eastAsia="ru-RU"/>
        </w:rPr>
        <w:t xml:space="preserve"> рублей.</w:t>
      </w:r>
      <w:r w:rsidRPr="00085CB1">
        <w:rPr>
          <w:rFonts w:ascii="Times New Roman" w:eastAsia="Calibri" w:hAnsi="Times New Roman" w:cs="Times New Roman"/>
          <w:sz w:val="24"/>
          <w:szCs w:val="24"/>
        </w:rPr>
        <w:t xml:space="preserve"> </w:t>
      </w:r>
      <w:bookmarkEnd w:id="38"/>
    </w:p>
    <w:p w14:paraId="2D675741" w14:textId="77777777" w:rsidR="00085CB1" w:rsidRPr="00F73902" w:rsidRDefault="00085CB1" w:rsidP="00085CB1">
      <w:pPr>
        <w:spacing w:after="0"/>
        <w:ind w:firstLine="708"/>
        <w:jc w:val="both"/>
        <w:rPr>
          <w:rFonts w:ascii="Times New Roman" w:eastAsia="Calibri" w:hAnsi="Times New Roman" w:cs="Times New Roman"/>
          <w:sz w:val="24"/>
          <w:szCs w:val="24"/>
        </w:rPr>
      </w:pPr>
      <w:r w:rsidRPr="00F73902">
        <w:rPr>
          <w:rFonts w:ascii="Times New Roman" w:eastAsia="Calibri" w:hAnsi="Times New Roman" w:cs="Times New Roman"/>
          <w:sz w:val="24"/>
          <w:szCs w:val="24"/>
        </w:rPr>
        <w:t xml:space="preserve">Средства были направлены на благоустройство территории «Сквер имени Виктора Ивановича Муравленко», на благоустройство дворовых территорий 3-го и 7-го микрорайонов города Радужный и территории городского парка культуры и отдыха в виде капитального ремонта твердого покрытия. </w:t>
      </w:r>
    </w:p>
    <w:p w14:paraId="708B1201" w14:textId="065E7B30" w:rsidR="00085CB1" w:rsidRPr="00085CB1" w:rsidRDefault="00085CB1" w:rsidP="00085CB1">
      <w:pPr>
        <w:spacing w:after="0"/>
        <w:ind w:firstLine="708"/>
        <w:jc w:val="both"/>
        <w:rPr>
          <w:rFonts w:ascii="Times New Roman" w:eastAsia="Calibri" w:hAnsi="Times New Roman" w:cs="Times New Roman"/>
          <w:sz w:val="24"/>
          <w:szCs w:val="24"/>
        </w:rPr>
      </w:pPr>
      <w:r w:rsidRPr="00F73902">
        <w:rPr>
          <w:rFonts w:ascii="Times New Roman" w:eastAsia="Calibri" w:hAnsi="Times New Roman" w:cs="Times New Roman"/>
          <w:sz w:val="24"/>
          <w:szCs w:val="24"/>
        </w:rPr>
        <w:t xml:space="preserve">На реализацию регионального проекта «Культурная среда» в рамках национального проекта «Культура» направлено </w:t>
      </w:r>
      <w:r w:rsidRPr="00F73902">
        <w:rPr>
          <w:rFonts w:ascii="Times New Roman" w:eastAsia="Calibri" w:hAnsi="Times New Roman" w:cs="Times New Roman"/>
          <w:noProof/>
          <w:sz w:val="24"/>
          <w:szCs w:val="24"/>
          <w:lang w:eastAsia="ru-RU"/>
        </w:rPr>
        <w:t>16</w:t>
      </w:r>
      <w:r w:rsidR="00D3211C"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105</w:t>
      </w:r>
      <w:r w:rsidR="00D3211C"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1</w:t>
      </w:r>
      <w:r w:rsidR="00D3211C" w:rsidRPr="00F73902">
        <w:rPr>
          <w:rFonts w:ascii="Times New Roman" w:eastAsia="Calibri" w:hAnsi="Times New Roman" w:cs="Times New Roman"/>
          <w:noProof/>
          <w:sz w:val="24"/>
          <w:szCs w:val="24"/>
          <w:lang w:eastAsia="ru-RU"/>
        </w:rPr>
        <w:t>9 тыс.</w:t>
      </w:r>
      <w:r w:rsidRPr="00F73902">
        <w:rPr>
          <w:rFonts w:ascii="Times New Roman" w:eastAsia="Calibri" w:hAnsi="Times New Roman" w:cs="Times New Roman"/>
          <w:noProof/>
          <w:sz w:val="24"/>
          <w:szCs w:val="24"/>
          <w:lang w:eastAsia="ru-RU"/>
        </w:rPr>
        <w:t xml:space="preserve"> рублей, в том числе средства  федерального  бюджета  в сумме 6</w:t>
      </w:r>
      <w:r w:rsidR="00D3211C"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155</w:t>
      </w:r>
      <w:r w:rsidR="00D3211C"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40</w:t>
      </w:r>
      <w:r w:rsidR="00D3211C" w:rsidRPr="00F73902">
        <w:rPr>
          <w:rFonts w:ascii="Times New Roman" w:eastAsia="Calibri" w:hAnsi="Times New Roman" w:cs="Times New Roman"/>
          <w:noProof/>
          <w:sz w:val="24"/>
          <w:szCs w:val="24"/>
          <w:lang w:eastAsia="ru-RU"/>
        </w:rPr>
        <w:t xml:space="preserve"> тыс.</w:t>
      </w:r>
      <w:r w:rsidRPr="00F73902">
        <w:rPr>
          <w:rFonts w:ascii="Times New Roman" w:eastAsia="Calibri" w:hAnsi="Times New Roman" w:cs="Times New Roman"/>
          <w:noProof/>
          <w:sz w:val="24"/>
          <w:szCs w:val="24"/>
          <w:lang w:eastAsia="ru-RU"/>
        </w:rPr>
        <w:t xml:space="preserve"> рублей, бюджета автономного округа в сумме 9</w:t>
      </w:r>
      <w:r w:rsidR="00D3211C" w:rsidRPr="00F73902">
        <w:rPr>
          <w:rFonts w:ascii="Times New Roman" w:eastAsia="Calibri" w:hAnsi="Times New Roman" w:cs="Times New Roman"/>
          <w:noProof/>
          <w:sz w:val="24"/>
          <w:szCs w:val="24"/>
          <w:lang w:eastAsia="ru-RU"/>
        </w:rPr>
        <w:t> </w:t>
      </w:r>
      <w:r w:rsidRPr="00F73902">
        <w:rPr>
          <w:rFonts w:ascii="Times New Roman" w:eastAsia="Calibri" w:hAnsi="Times New Roman" w:cs="Times New Roman"/>
          <w:noProof/>
          <w:sz w:val="24"/>
          <w:szCs w:val="24"/>
          <w:lang w:eastAsia="ru-RU"/>
        </w:rPr>
        <w:t>627</w:t>
      </w:r>
      <w:r w:rsidR="00D3211C"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6</w:t>
      </w:r>
      <w:r w:rsidR="00D3211C" w:rsidRPr="00F73902">
        <w:rPr>
          <w:rFonts w:ascii="Times New Roman" w:eastAsia="Calibri" w:hAnsi="Times New Roman" w:cs="Times New Roman"/>
          <w:noProof/>
          <w:sz w:val="24"/>
          <w:szCs w:val="24"/>
          <w:lang w:eastAsia="ru-RU"/>
        </w:rPr>
        <w:t>9</w:t>
      </w:r>
      <w:r w:rsidRPr="00F73902">
        <w:rPr>
          <w:rFonts w:ascii="Times New Roman" w:eastAsia="Calibri" w:hAnsi="Times New Roman" w:cs="Times New Roman"/>
          <w:noProof/>
          <w:sz w:val="24"/>
          <w:szCs w:val="24"/>
          <w:lang w:eastAsia="ru-RU"/>
        </w:rPr>
        <w:t xml:space="preserve"> </w:t>
      </w:r>
      <w:r w:rsidR="00D3211C" w:rsidRPr="00F73902">
        <w:rPr>
          <w:rFonts w:ascii="Times New Roman" w:eastAsia="Calibri" w:hAnsi="Times New Roman" w:cs="Times New Roman"/>
          <w:noProof/>
          <w:sz w:val="24"/>
          <w:szCs w:val="24"/>
          <w:lang w:eastAsia="ru-RU"/>
        </w:rPr>
        <w:t xml:space="preserve">тыс. </w:t>
      </w:r>
      <w:r w:rsidRPr="00F73902">
        <w:rPr>
          <w:rFonts w:ascii="Times New Roman" w:eastAsia="Calibri" w:hAnsi="Times New Roman" w:cs="Times New Roman"/>
          <w:noProof/>
          <w:sz w:val="24"/>
          <w:szCs w:val="24"/>
          <w:lang w:eastAsia="ru-RU"/>
        </w:rPr>
        <w:t>рублей, средства бюджета города  в сумме 322</w:t>
      </w:r>
      <w:r w:rsidR="00D3211C" w:rsidRPr="00F73902">
        <w:rPr>
          <w:rFonts w:ascii="Times New Roman" w:eastAsia="Calibri" w:hAnsi="Times New Roman" w:cs="Times New Roman"/>
          <w:noProof/>
          <w:sz w:val="24"/>
          <w:szCs w:val="24"/>
          <w:lang w:eastAsia="ru-RU"/>
        </w:rPr>
        <w:t>,</w:t>
      </w:r>
      <w:r w:rsidRPr="00F73902">
        <w:rPr>
          <w:rFonts w:ascii="Times New Roman" w:eastAsia="Calibri" w:hAnsi="Times New Roman" w:cs="Times New Roman"/>
          <w:noProof/>
          <w:sz w:val="24"/>
          <w:szCs w:val="24"/>
          <w:lang w:eastAsia="ru-RU"/>
        </w:rPr>
        <w:t> 10</w:t>
      </w:r>
      <w:r w:rsidR="00D3211C" w:rsidRPr="00F73902">
        <w:rPr>
          <w:rFonts w:ascii="Times New Roman" w:eastAsia="Calibri" w:hAnsi="Times New Roman" w:cs="Times New Roman"/>
          <w:noProof/>
          <w:sz w:val="24"/>
          <w:szCs w:val="24"/>
          <w:lang w:eastAsia="ru-RU"/>
        </w:rPr>
        <w:t xml:space="preserve"> тыс.</w:t>
      </w:r>
      <w:r w:rsidRPr="00F73902">
        <w:rPr>
          <w:rFonts w:ascii="Times New Roman" w:eastAsia="Calibri" w:hAnsi="Times New Roman" w:cs="Times New Roman"/>
          <w:noProof/>
          <w:sz w:val="24"/>
          <w:szCs w:val="24"/>
          <w:lang w:eastAsia="ru-RU"/>
        </w:rPr>
        <w:t xml:space="preserve"> рублей. </w:t>
      </w:r>
      <w:r w:rsidRPr="00F73902">
        <w:rPr>
          <w:rFonts w:ascii="Times New Roman" w:eastAsia="Calibri" w:hAnsi="Times New Roman" w:cs="Times New Roman"/>
          <w:sz w:val="24"/>
          <w:szCs w:val="24"/>
        </w:rPr>
        <w:t>Средства были направлены на оснащение муниципального автономного учреждения дополнительного образования «Детская школа искусств» города Радужный музыкальными инструментами, оборудованием и учебными материалами.</w:t>
      </w:r>
      <w:r w:rsidRPr="00085CB1">
        <w:rPr>
          <w:rFonts w:ascii="Times New Roman" w:eastAsia="Calibri" w:hAnsi="Times New Roman" w:cs="Times New Roman"/>
          <w:sz w:val="24"/>
          <w:szCs w:val="24"/>
        </w:rPr>
        <w:t xml:space="preserve"> </w:t>
      </w:r>
    </w:p>
    <w:p w14:paraId="223EB5D0" w14:textId="21DD1333" w:rsidR="00085CB1" w:rsidRPr="00085CB1" w:rsidRDefault="00085CB1" w:rsidP="00085CB1">
      <w:pPr>
        <w:spacing w:after="0"/>
        <w:ind w:firstLine="708"/>
        <w:jc w:val="both"/>
        <w:rPr>
          <w:rFonts w:ascii="Times New Roman" w:eastAsia="Calibri" w:hAnsi="Times New Roman" w:cs="Times New Roman"/>
          <w:noProof/>
          <w:sz w:val="24"/>
          <w:szCs w:val="24"/>
          <w:lang w:eastAsia="ru-RU"/>
        </w:rPr>
      </w:pPr>
      <w:bookmarkStart w:id="39" w:name="_Hlk94099267"/>
      <w:r w:rsidRPr="00977056">
        <w:rPr>
          <w:rFonts w:ascii="Times New Roman" w:eastAsia="Times New Roman" w:hAnsi="Times New Roman" w:cs="Times New Roman"/>
          <w:sz w:val="24"/>
          <w:szCs w:val="24"/>
          <w:lang w:eastAsia="ru-RU"/>
        </w:rPr>
        <w:t>Национальный проект «Малое и среднее предпринимательство и поддержка индивидуальной предпринимательской инициативы» включает региональные проекты «</w:t>
      </w:r>
      <w:bookmarkStart w:id="40" w:name="_Hlk93486545"/>
      <w:r w:rsidRPr="00977056">
        <w:rPr>
          <w:rFonts w:ascii="Times New Roman" w:eastAsia="Times New Roman" w:hAnsi="Times New Roman" w:cs="Times New Roman"/>
          <w:sz w:val="24"/>
          <w:szCs w:val="24"/>
          <w:lang w:eastAsia="ru-RU"/>
        </w:rPr>
        <w:t>Создание условий для легкого старта и комфортного ведения бизнеса</w:t>
      </w:r>
      <w:bookmarkEnd w:id="40"/>
      <w:r w:rsidRPr="00977056">
        <w:rPr>
          <w:rFonts w:ascii="Times New Roman" w:eastAsia="Times New Roman" w:hAnsi="Times New Roman" w:cs="Times New Roman"/>
          <w:sz w:val="24"/>
          <w:szCs w:val="24"/>
          <w:lang w:eastAsia="ru-RU"/>
        </w:rPr>
        <w:t>» и «Популяризация предпринимательства». На реализацию данных проектов направлено 2</w:t>
      </w:r>
      <w:r w:rsidR="00190D48" w:rsidRPr="00977056">
        <w:rPr>
          <w:rFonts w:ascii="Times New Roman" w:eastAsia="Times New Roman" w:hAnsi="Times New Roman" w:cs="Times New Roman"/>
          <w:sz w:val="24"/>
          <w:szCs w:val="24"/>
          <w:lang w:eastAsia="ru-RU"/>
        </w:rPr>
        <w:t> </w:t>
      </w:r>
      <w:r w:rsidRPr="00977056">
        <w:rPr>
          <w:rFonts w:ascii="Times New Roman" w:eastAsia="Times New Roman" w:hAnsi="Times New Roman" w:cs="Times New Roman"/>
          <w:sz w:val="24"/>
          <w:szCs w:val="24"/>
          <w:lang w:eastAsia="ru-RU"/>
        </w:rPr>
        <w:t>767</w:t>
      </w:r>
      <w:r w:rsidR="00190D48" w:rsidRPr="00977056">
        <w:rPr>
          <w:rFonts w:ascii="Times New Roman" w:eastAsia="Times New Roman" w:hAnsi="Times New Roman" w:cs="Times New Roman"/>
          <w:sz w:val="24"/>
          <w:szCs w:val="24"/>
          <w:lang w:eastAsia="ru-RU"/>
        </w:rPr>
        <w:t>,</w:t>
      </w:r>
      <w:r w:rsidRPr="00977056">
        <w:rPr>
          <w:rFonts w:ascii="Times New Roman" w:eastAsia="Times New Roman" w:hAnsi="Times New Roman" w:cs="Times New Roman"/>
          <w:sz w:val="24"/>
          <w:szCs w:val="24"/>
          <w:lang w:eastAsia="ru-RU"/>
        </w:rPr>
        <w:t>89</w:t>
      </w:r>
      <w:r w:rsidR="00190D48" w:rsidRPr="00977056">
        <w:rPr>
          <w:rFonts w:ascii="Times New Roman" w:eastAsia="Times New Roman" w:hAnsi="Times New Roman" w:cs="Times New Roman"/>
          <w:sz w:val="24"/>
          <w:szCs w:val="24"/>
          <w:lang w:eastAsia="ru-RU"/>
        </w:rPr>
        <w:t xml:space="preserve"> тыс.</w:t>
      </w:r>
      <w:r w:rsidRPr="00977056">
        <w:rPr>
          <w:rFonts w:ascii="Times New Roman" w:eastAsia="Times New Roman" w:hAnsi="Times New Roman" w:cs="Times New Roman"/>
          <w:sz w:val="24"/>
          <w:szCs w:val="24"/>
          <w:lang w:eastAsia="ru-RU"/>
        </w:rPr>
        <w:t xml:space="preserve"> рублей, </w:t>
      </w:r>
      <w:r w:rsidRPr="00977056">
        <w:rPr>
          <w:rFonts w:ascii="Times New Roman" w:eastAsia="Calibri" w:hAnsi="Times New Roman" w:cs="Times New Roman"/>
          <w:noProof/>
          <w:sz w:val="24"/>
          <w:szCs w:val="24"/>
          <w:lang w:eastAsia="ru-RU"/>
        </w:rPr>
        <w:t>в том числе средства бюджета автономного округа в сумме 2</w:t>
      </w:r>
      <w:r w:rsidR="00190D48" w:rsidRPr="00977056">
        <w:rPr>
          <w:rFonts w:ascii="Times New Roman" w:eastAsia="Calibri" w:hAnsi="Times New Roman" w:cs="Times New Roman"/>
          <w:noProof/>
          <w:sz w:val="24"/>
          <w:szCs w:val="24"/>
          <w:lang w:eastAsia="ru-RU"/>
        </w:rPr>
        <w:t> </w:t>
      </w:r>
      <w:r w:rsidRPr="00977056">
        <w:rPr>
          <w:rFonts w:ascii="Times New Roman" w:eastAsia="Calibri" w:hAnsi="Times New Roman" w:cs="Times New Roman"/>
          <w:noProof/>
          <w:sz w:val="24"/>
          <w:szCs w:val="24"/>
          <w:lang w:eastAsia="ru-RU"/>
        </w:rPr>
        <w:t>629</w:t>
      </w:r>
      <w:r w:rsidR="00190D48" w:rsidRPr="00977056">
        <w:rPr>
          <w:rFonts w:ascii="Times New Roman" w:eastAsia="Calibri" w:hAnsi="Times New Roman" w:cs="Times New Roman"/>
          <w:noProof/>
          <w:sz w:val="24"/>
          <w:szCs w:val="24"/>
          <w:lang w:eastAsia="ru-RU"/>
        </w:rPr>
        <w:t>,</w:t>
      </w:r>
      <w:r w:rsidRPr="00977056">
        <w:rPr>
          <w:rFonts w:ascii="Times New Roman" w:eastAsia="Calibri" w:hAnsi="Times New Roman" w:cs="Times New Roman"/>
          <w:noProof/>
          <w:sz w:val="24"/>
          <w:szCs w:val="24"/>
          <w:lang w:eastAsia="ru-RU"/>
        </w:rPr>
        <w:t xml:space="preserve">50 </w:t>
      </w:r>
      <w:r w:rsidR="00190D48" w:rsidRPr="00977056">
        <w:rPr>
          <w:rFonts w:ascii="Times New Roman" w:eastAsia="Calibri" w:hAnsi="Times New Roman" w:cs="Times New Roman"/>
          <w:noProof/>
          <w:sz w:val="24"/>
          <w:szCs w:val="24"/>
          <w:lang w:eastAsia="ru-RU"/>
        </w:rPr>
        <w:t xml:space="preserve"> тыс. </w:t>
      </w:r>
      <w:r w:rsidRPr="00977056">
        <w:rPr>
          <w:rFonts w:ascii="Times New Roman" w:eastAsia="Calibri" w:hAnsi="Times New Roman" w:cs="Times New Roman"/>
          <w:noProof/>
          <w:sz w:val="24"/>
          <w:szCs w:val="24"/>
          <w:lang w:eastAsia="ru-RU"/>
        </w:rPr>
        <w:t>рублей, средства бюджета города  в сумме 138</w:t>
      </w:r>
      <w:r w:rsidR="00190D48" w:rsidRPr="00977056">
        <w:rPr>
          <w:rFonts w:ascii="Times New Roman" w:eastAsia="Calibri" w:hAnsi="Times New Roman" w:cs="Times New Roman"/>
          <w:noProof/>
          <w:sz w:val="24"/>
          <w:szCs w:val="24"/>
          <w:lang w:eastAsia="ru-RU"/>
        </w:rPr>
        <w:t>,</w:t>
      </w:r>
      <w:r w:rsidRPr="00977056">
        <w:rPr>
          <w:rFonts w:ascii="Times New Roman" w:eastAsia="Calibri" w:hAnsi="Times New Roman" w:cs="Times New Roman"/>
          <w:noProof/>
          <w:sz w:val="24"/>
          <w:szCs w:val="24"/>
          <w:lang w:eastAsia="ru-RU"/>
        </w:rPr>
        <w:t> 39</w:t>
      </w:r>
      <w:r w:rsidR="00190D48" w:rsidRPr="00977056">
        <w:rPr>
          <w:rFonts w:ascii="Times New Roman" w:eastAsia="Calibri" w:hAnsi="Times New Roman" w:cs="Times New Roman"/>
          <w:noProof/>
          <w:sz w:val="24"/>
          <w:szCs w:val="24"/>
          <w:lang w:eastAsia="ru-RU"/>
        </w:rPr>
        <w:t xml:space="preserve"> тыс.</w:t>
      </w:r>
      <w:r w:rsidRPr="00977056">
        <w:rPr>
          <w:rFonts w:ascii="Times New Roman" w:eastAsia="Calibri" w:hAnsi="Times New Roman" w:cs="Times New Roman"/>
          <w:noProof/>
          <w:sz w:val="24"/>
          <w:szCs w:val="24"/>
          <w:lang w:eastAsia="ru-RU"/>
        </w:rPr>
        <w:t xml:space="preserve"> рублей.</w:t>
      </w:r>
      <w:bookmarkStart w:id="41" w:name="_Hlk93486747"/>
      <w:r w:rsidRPr="00977056">
        <w:rPr>
          <w:rFonts w:ascii="Times New Roman" w:eastAsia="Calibri" w:hAnsi="Times New Roman" w:cs="Times New Roman"/>
          <w:noProof/>
          <w:sz w:val="24"/>
          <w:szCs w:val="24"/>
          <w:lang w:eastAsia="ru-RU"/>
        </w:rPr>
        <w:t xml:space="preserve"> В рамках </w:t>
      </w:r>
      <w:r w:rsidRPr="00977056">
        <w:rPr>
          <w:rFonts w:ascii="Times New Roman" w:eastAsia="Times New Roman" w:hAnsi="Times New Roman" w:cs="Times New Roman"/>
          <w:sz w:val="24"/>
          <w:szCs w:val="24"/>
          <w:lang w:eastAsia="ru-RU"/>
        </w:rPr>
        <w:t>регионального проекта «Создание условий для легкого старта и комфортного ведения бизнеса» в 2021 году оказана финансовая поддержка в целях возмещения части затрат, связанных с началом предпринимательской деятельности субъектам малого и среднего предпринимательства.</w:t>
      </w:r>
      <w:bookmarkEnd w:id="41"/>
      <w:r w:rsidRPr="00977056">
        <w:rPr>
          <w:rFonts w:ascii="Times New Roman" w:eastAsia="Times New Roman" w:hAnsi="Times New Roman" w:cs="Times New Roman"/>
          <w:sz w:val="24"/>
          <w:szCs w:val="24"/>
          <w:lang w:eastAsia="ru-RU"/>
        </w:rPr>
        <w:t xml:space="preserve"> </w:t>
      </w:r>
      <w:r w:rsidRPr="00977056">
        <w:rPr>
          <w:rFonts w:ascii="Times New Roman" w:eastAsia="Calibri" w:hAnsi="Times New Roman" w:cs="Times New Roman"/>
          <w:noProof/>
          <w:sz w:val="24"/>
          <w:szCs w:val="24"/>
          <w:lang w:eastAsia="ru-RU"/>
        </w:rPr>
        <w:t xml:space="preserve">В рамках регионального проекта </w:t>
      </w:r>
      <w:r w:rsidRPr="00977056">
        <w:rPr>
          <w:rFonts w:ascii="Times New Roman" w:eastAsia="Times New Roman" w:hAnsi="Times New Roman" w:cs="Times New Roman"/>
          <w:sz w:val="24"/>
          <w:szCs w:val="24"/>
          <w:lang w:eastAsia="ru-RU"/>
        </w:rPr>
        <w:t>«Акселерация субъектов малого и среднего предпринимательства»</w:t>
      </w:r>
      <w:r w:rsidRPr="00977056">
        <w:rPr>
          <w:rFonts w:ascii="Times New Roman" w:eastAsia="Calibri" w:hAnsi="Times New Roman" w:cs="Times New Roman"/>
          <w:noProof/>
          <w:sz w:val="24"/>
          <w:szCs w:val="24"/>
          <w:lang w:eastAsia="ru-RU"/>
        </w:rPr>
        <w:t xml:space="preserve"> в 2021 году оказана финансовая поддержка в целях возмещения части затрат по приобретению оборудования (основных средств) и лицензионных программных продуктов и возмещения части затрат на аренду нежилых помещений субъектам малого и среднего предпринимательства.</w:t>
      </w:r>
    </w:p>
    <w:bookmarkEnd w:id="39"/>
    <w:p w14:paraId="75B0B3F8" w14:textId="77777777" w:rsidR="006A0F4B" w:rsidRDefault="00085CB1" w:rsidP="00AB6316">
      <w:pPr>
        <w:spacing w:after="0"/>
        <w:ind w:firstLine="708"/>
        <w:jc w:val="both"/>
        <w:rPr>
          <w:rFonts w:ascii="Times New Roman" w:hAnsi="Times New Roman" w:cs="Times New Roman"/>
          <w:sz w:val="24"/>
          <w:szCs w:val="24"/>
        </w:rPr>
      </w:pPr>
      <w:r w:rsidRPr="00557A96">
        <w:rPr>
          <w:rFonts w:ascii="Times New Roman" w:eastAsia="Calibri" w:hAnsi="Times New Roman" w:cs="Times New Roman"/>
          <w:sz w:val="24"/>
          <w:szCs w:val="24"/>
        </w:rPr>
        <w:t xml:space="preserve">На реализацию регионального проекта «Спорт-норма жизни» в рамках национального проекта «Демография» выделена субсидия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сумме </w:t>
      </w:r>
      <w:r w:rsidRPr="00557A96">
        <w:rPr>
          <w:rFonts w:ascii="Times New Roman" w:eastAsia="Calibri" w:hAnsi="Times New Roman" w:cs="Times New Roman"/>
          <w:noProof/>
          <w:sz w:val="24"/>
          <w:szCs w:val="24"/>
          <w:lang w:eastAsia="ru-RU"/>
        </w:rPr>
        <w:t>145</w:t>
      </w:r>
      <w:r w:rsidR="004D1D38" w:rsidRPr="00557A96">
        <w:rPr>
          <w:rFonts w:ascii="Times New Roman" w:eastAsia="Calibri" w:hAnsi="Times New Roman" w:cs="Times New Roman"/>
          <w:noProof/>
          <w:sz w:val="24"/>
          <w:szCs w:val="24"/>
          <w:lang w:eastAsia="ru-RU"/>
        </w:rPr>
        <w:t>,</w:t>
      </w:r>
      <w:r w:rsidRPr="00557A96">
        <w:rPr>
          <w:rFonts w:ascii="Times New Roman" w:eastAsia="Calibri" w:hAnsi="Times New Roman" w:cs="Times New Roman"/>
          <w:noProof/>
          <w:sz w:val="24"/>
          <w:szCs w:val="24"/>
          <w:lang w:eastAsia="ru-RU"/>
        </w:rPr>
        <w:t>6</w:t>
      </w:r>
      <w:r w:rsidR="000A664D">
        <w:rPr>
          <w:rFonts w:ascii="Times New Roman" w:eastAsia="Calibri" w:hAnsi="Times New Roman" w:cs="Times New Roman"/>
          <w:noProof/>
          <w:sz w:val="24"/>
          <w:szCs w:val="24"/>
          <w:lang w:eastAsia="ru-RU"/>
        </w:rPr>
        <w:t>8</w:t>
      </w:r>
      <w:r w:rsidRPr="00557A96">
        <w:rPr>
          <w:rFonts w:ascii="Times New Roman" w:eastAsia="Calibri" w:hAnsi="Times New Roman" w:cs="Times New Roman"/>
          <w:noProof/>
          <w:sz w:val="24"/>
          <w:szCs w:val="24"/>
          <w:lang w:eastAsia="ru-RU"/>
        </w:rPr>
        <w:t xml:space="preserve"> рублей, из них за счет средств федерального бюджета 41</w:t>
      </w:r>
      <w:r w:rsidR="004D1D38" w:rsidRPr="00557A96">
        <w:rPr>
          <w:rFonts w:ascii="Times New Roman" w:eastAsia="Calibri" w:hAnsi="Times New Roman" w:cs="Times New Roman"/>
          <w:noProof/>
          <w:sz w:val="24"/>
          <w:szCs w:val="24"/>
          <w:lang w:eastAsia="ru-RU"/>
        </w:rPr>
        <w:t>,</w:t>
      </w:r>
      <w:r w:rsidRPr="00557A96">
        <w:rPr>
          <w:rFonts w:ascii="Times New Roman" w:eastAsia="Calibri" w:hAnsi="Times New Roman" w:cs="Times New Roman"/>
          <w:noProof/>
          <w:sz w:val="24"/>
          <w:szCs w:val="24"/>
          <w:lang w:eastAsia="ru-RU"/>
        </w:rPr>
        <w:t>5</w:t>
      </w:r>
      <w:r w:rsidR="004D1D38" w:rsidRPr="00557A96">
        <w:rPr>
          <w:rFonts w:ascii="Times New Roman" w:eastAsia="Calibri" w:hAnsi="Times New Roman" w:cs="Times New Roman"/>
          <w:noProof/>
          <w:sz w:val="24"/>
          <w:szCs w:val="24"/>
          <w:lang w:eastAsia="ru-RU"/>
        </w:rPr>
        <w:t>2 тыс.</w:t>
      </w:r>
      <w:r w:rsidRPr="00557A96">
        <w:rPr>
          <w:rFonts w:ascii="Times New Roman" w:eastAsia="Calibri" w:hAnsi="Times New Roman" w:cs="Times New Roman"/>
          <w:noProof/>
          <w:sz w:val="24"/>
          <w:szCs w:val="24"/>
          <w:lang w:eastAsia="ru-RU"/>
        </w:rPr>
        <w:t xml:space="preserve"> рублей; за счет средств бюджета автономного округа 96</w:t>
      </w:r>
      <w:r w:rsidR="004D1D38" w:rsidRPr="00557A96">
        <w:rPr>
          <w:rFonts w:ascii="Times New Roman" w:eastAsia="Calibri" w:hAnsi="Times New Roman" w:cs="Times New Roman"/>
          <w:noProof/>
          <w:sz w:val="24"/>
          <w:szCs w:val="24"/>
          <w:lang w:eastAsia="ru-RU"/>
        </w:rPr>
        <w:t>,</w:t>
      </w:r>
      <w:r w:rsidRPr="00557A96">
        <w:rPr>
          <w:rFonts w:ascii="Times New Roman" w:eastAsia="Calibri" w:hAnsi="Times New Roman" w:cs="Times New Roman"/>
          <w:noProof/>
          <w:sz w:val="24"/>
          <w:szCs w:val="24"/>
          <w:lang w:eastAsia="ru-RU"/>
        </w:rPr>
        <w:t>88</w:t>
      </w:r>
      <w:r w:rsidR="004D1D38" w:rsidRPr="00557A96">
        <w:rPr>
          <w:rFonts w:ascii="Times New Roman" w:eastAsia="Calibri" w:hAnsi="Times New Roman" w:cs="Times New Roman"/>
          <w:noProof/>
          <w:sz w:val="24"/>
          <w:szCs w:val="24"/>
          <w:lang w:eastAsia="ru-RU"/>
        </w:rPr>
        <w:t xml:space="preserve"> тыс.</w:t>
      </w:r>
      <w:r w:rsidRPr="00557A96">
        <w:rPr>
          <w:rFonts w:ascii="Times New Roman" w:eastAsia="Calibri" w:hAnsi="Times New Roman" w:cs="Times New Roman"/>
          <w:noProof/>
          <w:sz w:val="24"/>
          <w:szCs w:val="24"/>
          <w:lang w:eastAsia="ru-RU"/>
        </w:rPr>
        <w:t xml:space="preserve"> рублей; за счет средств бюджета города 7</w:t>
      </w:r>
      <w:r w:rsidR="004D1D38" w:rsidRPr="00557A96">
        <w:rPr>
          <w:rFonts w:ascii="Times New Roman" w:eastAsia="Calibri" w:hAnsi="Times New Roman" w:cs="Times New Roman"/>
          <w:noProof/>
          <w:sz w:val="24"/>
          <w:szCs w:val="24"/>
          <w:lang w:eastAsia="ru-RU"/>
        </w:rPr>
        <w:t>,</w:t>
      </w:r>
      <w:r w:rsidR="000A664D">
        <w:rPr>
          <w:rFonts w:ascii="Times New Roman" w:eastAsia="Calibri" w:hAnsi="Times New Roman" w:cs="Times New Roman"/>
          <w:noProof/>
          <w:sz w:val="24"/>
          <w:szCs w:val="24"/>
          <w:lang w:eastAsia="ru-RU"/>
        </w:rPr>
        <w:t>28</w:t>
      </w:r>
      <w:r w:rsidR="004D1D38" w:rsidRPr="00557A96">
        <w:rPr>
          <w:rFonts w:ascii="Times New Roman" w:eastAsia="Calibri" w:hAnsi="Times New Roman" w:cs="Times New Roman"/>
          <w:noProof/>
          <w:sz w:val="24"/>
          <w:szCs w:val="24"/>
          <w:lang w:eastAsia="ru-RU"/>
        </w:rPr>
        <w:t xml:space="preserve"> тыс.</w:t>
      </w:r>
      <w:r w:rsidRPr="00557A96">
        <w:rPr>
          <w:rFonts w:ascii="Times New Roman" w:eastAsia="Calibri" w:hAnsi="Times New Roman" w:cs="Times New Roman"/>
          <w:noProof/>
          <w:sz w:val="24"/>
          <w:szCs w:val="24"/>
          <w:lang w:eastAsia="ru-RU"/>
        </w:rPr>
        <w:t xml:space="preserve"> рублей.</w:t>
      </w:r>
      <w:r w:rsidRPr="00557A96">
        <w:rPr>
          <w:rFonts w:ascii="Times New Roman" w:eastAsia="Calibri" w:hAnsi="Times New Roman" w:cs="Times New Roman"/>
          <w:sz w:val="24"/>
          <w:szCs w:val="24"/>
        </w:rPr>
        <w:t xml:space="preserve"> </w:t>
      </w:r>
      <w:r w:rsidR="004D3F52" w:rsidRPr="00AE17DB">
        <w:rPr>
          <w:rFonts w:ascii="Times New Roman" w:hAnsi="Times New Roman" w:cs="Times New Roman"/>
          <w:sz w:val="24"/>
          <w:szCs w:val="24"/>
        </w:rPr>
        <w:t>Средства направлены на проведение спортивных мероприятий</w:t>
      </w:r>
      <w:r w:rsidR="004D3F52">
        <w:rPr>
          <w:rFonts w:ascii="Times New Roman" w:hAnsi="Times New Roman" w:cs="Times New Roman"/>
          <w:sz w:val="24"/>
          <w:szCs w:val="24"/>
        </w:rPr>
        <w:t>:</w:t>
      </w:r>
      <w:r w:rsidR="004D3F52" w:rsidRPr="00AE17DB">
        <w:rPr>
          <w:rFonts w:ascii="Times New Roman" w:hAnsi="Times New Roman" w:cs="Times New Roman"/>
          <w:sz w:val="24"/>
          <w:szCs w:val="24"/>
        </w:rPr>
        <w:t xml:space="preserve"> на тренировочные мероприятия по подготовке к чемпионату России</w:t>
      </w:r>
      <w:r w:rsidR="004D3F52">
        <w:rPr>
          <w:rFonts w:ascii="Times New Roman" w:hAnsi="Times New Roman" w:cs="Times New Roman"/>
          <w:sz w:val="24"/>
          <w:szCs w:val="24"/>
        </w:rPr>
        <w:t xml:space="preserve"> по самбо, по боксу и к чемпионату УРФО по боксу среди женщин</w:t>
      </w:r>
      <w:r w:rsidR="004D3F52" w:rsidRPr="00AE17DB">
        <w:rPr>
          <w:rFonts w:ascii="Times New Roman" w:hAnsi="Times New Roman" w:cs="Times New Roman"/>
          <w:sz w:val="24"/>
          <w:szCs w:val="24"/>
        </w:rPr>
        <w:t>.</w:t>
      </w:r>
    </w:p>
    <w:p w14:paraId="74BADA27" w14:textId="394E190D" w:rsidR="00AB6316" w:rsidRDefault="00AB6316" w:rsidP="00AB6316">
      <w:pPr>
        <w:spacing w:after="0"/>
        <w:ind w:firstLine="708"/>
        <w:jc w:val="both"/>
        <w:rPr>
          <w:rFonts w:ascii="Times New Roman" w:hAnsi="Times New Roman" w:cs="Times New Roman"/>
          <w:sz w:val="24"/>
          <w:szCs w:val="24"/>
        </w:rPr>
      </w:pPr>
      <w:r w:rsidRPr="00557A96">
        <w:rPr>
          <w:rFonts w:ascii="Times New Roman" w:hAnsi="Times New Roman" w:cs="Times New Roman"/>
          <w:sz w:val="24"/>
          <w:szCs w:val="24"/>
        </w:rPr>
        <w:t>Объемы бюджетных ассигнований, направленных на эти цели отражены в таблице ниже.</w:t>
      </w:r>
    </w:p>
    <w:p w14:paraId="3F50055A" w14:textId="036EF523" w:rsidR="00AB6316" w:rsidRPr="00557A96" w:rsidRDefault="00AB6316" w:rsidP="00AB6316">
      <w:pPr>
        <w:spacing w:after="0" w:line="240" w:lineRule="auto"/>
        <w:jc w:val="center"/>
        <w:rPr>
          <w:rFonts w:ascii="Times New Roman" w:eastAsia="Calibri" w:hAnsi="Times New Roman" w:cs="Times New Roman"/>
          <w:b/>
          <w:noProof/>
          <w:sz w:val="24"/>
          <w:szCs w:val="24"/>
        </w:rPr>
      </w:pPr>
      <w:r w:rsidRPr="00557A96">
        <w:rPr>
          <w:rFonts w:ascii="Times New Roman" w:eastAsia="Calibri" w:hAnsi="Times New Roman" w:cs="Times New Roman"/>
          <w:b/>
          <w:noProof/>
          <w:sz w:val="24"/>
          <w:szCs w:val="24"/>
        </w:rPr>
        <w:lastRenderedPageBreak/>
        <w:t>Исполнение расходов бюджета города Радужный</w:t>
      </w:r>
      <w:r w:rsidRPr="00557A96">
        <w:rPr>
          <w:rFonts w:ascii="Calibri" w:eastAsia="Calibri" w:hAnsi="Calibri" w:cs="Times New Roman"/>
          <w:b/>
          <w:sz w:val="24"/>
          <w:szCs w:val="24"/>
        </w:rPr>
        <w:t xml:space="preserve"> </w:t>
      </w:r>
      <w:r w:rsidRPr="00557A96">
        <w:rPr>
          <w:rFonts w:ascii="Times New Roman" w:eastAsia="Calibri" w:hAnsi="Times New Roman" w:cs="Times New Roman"/>
          <w:b/>
          <w:noProof/>
          <w:sz w:val="24"/>
          <w:szCs w:val="24"/>
        </w:rPr>
        <w:t>за 2021 год на реализацию региональных проектов, направленных на достижение результатов федеральных проектов</w:t>
      </w:r>
    </w:p>
    <w:p w14:paraId="7BEA18D8" w14:textId="77777777" w:rsidR="00AB6316" w:rsidRPr="00557A96" w:rsidRDefault="00AB6316" w:rsidP="00AB6316">
      <w:pPr>
        <w:spacing w:after="0" w:line="240" w:lineRule="auto"/>
        <w:ind w:left="7080" w:firstLine="708"/>
        <w:jc w:val="right"/>
        <w:rPr>
          <w:rFonts w:ascii="Times New Roman" w:eastAsia="Times New Roman" w:hAnsi="Times New Roman" w:cs="Times New Roman"/>
        </w:rPr>
      </w:pPr>
      <w:r w:rsidRPr="00557A96">
        <w:rPr>
          <w:rFonts w:ascii="Times New Roman" w:eastAsia="Times New Roman" w:hAnsi="Times New Roman" w:cs="Times New Roman"/>
        </w:rPr>
        <w:t>(тыс. рублей)</w:t>
      </w:r>
    </w:p>
    <w:tbl>
      <w:tblPr>
        <w:tblW w:w="10108" w:type="dxa"/>
        <w:tblInd w:w="93" w:type="dxa"/>
        <w:tblLayout w:type="fixed"/>
        <w:tblLook w:val="04A0" w:firstRow="1" w:lastRow="0" w:firstColumn="1" w:lastColumn="0" w:noHBand="0" w:noVBand="1"/>
      </w:tblPr>
      <w:tblGrid>
        <w:gridCol w:w="4693"/>
        <w:gridCol w:w="1985"/>
        <w:gridCol w:w="1559"/>
        <w:gridCol w:w="1871"/>
      </w:tblGrid>
      <w:tr w:rsidR="00AB6316" w:rsidRPr="00557A96" w14:paraId="4A969194" w14:textId="77777777" w:rsidTr="00273F91">
        <w:trPr>
          <w:cantSplit/>
          <w:trHeight w:val="924"/>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1DCA"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 xml:space="preserve">Наименование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2BAA05"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 xml:space="preserve">Уточненный план </w:t>
            </w:r>
            <w:proofErr w:type="gramStart"/>
            <w:r w:rsidRPr="00557A96">
              <w:rPr>
                <w:rFonts w:ascii="Times New Roman" w:eastAsia="Times New Roman" w:hAnsi="Times New Roman" w:cs="Times New Roman"/>
                <w:sz w:val="20"/>
                <w:szCs w:val="20"/>
              </w:rPr>
              <w:t>за  2021</w:t>
            </w:r>
            <w:proofErr w:type="gramEnd"/>
            <w:r w:rsidRPr="00557A96">
              <w:rPr>
                <w:rFonts w:ascii="Times New Roman" w:eastAsia="Times New Roman" w:hAnsi="Times New Roman" w:cs="Times New Roman"/>
                <w:sz w:val="20"/>
                <w:szCs w:val="20"/>
              </w:rPr>
              <w:t xml:space="preserve"> год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266147" w14:textId="029250E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Исполнено за 2021 год</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76EA401"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 исполнения к уточненному плану</w:t>
            </w:r>
          </w:p>
        </w:tc>
      </w:tr>
      <w:tr w:rsidR="00AB6316" w:rsidRPr="00557A96" w14:paraId="08F6336C"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C518"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A4D388"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53C986"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3</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366C73D"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4</w:t>
            </w:r>
          </w:p>
        </w:tc>
      </w:tr>
      <w:tr w:rsidR="00AB6316" w:rsidRPr="00557A96" w14:paraId="31EE44F3" w14:textId="77777777" w:rsidTr="00273F91">
        <w:trPr>
          <w:cantSplit/>
          <w:trHeight w:val="48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7BEA" w14:textId="77777777" w:rsidR="00AB6316" w:rsidRPr="00557A96" w:rsidRDefault="00AB6316" w:rsidP="00273F91">
            <w:pPr>
              <w:spacing w:after="0" w:line="240" w:lineRule="auto"/>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Национальный проект «Культура» (А)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E1BD5E" w14:textId="77777777" w:rsidR="00AB6316" w:rsidRPr="00557A96" w:rsidRDefault="00AB631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16 105,19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2A6E34" w14:textId="77777777" w:rsidR="00AB6316" w:rsidRPr="00557A96" w:rsidRDefault="00AB631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16 105,19</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3D29D6E" w14:textId="761BDA97" w:rsidR="00AB6316" w:rsidRPr="00557A96" w:rsidRDefault="006A360D"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100,00</w:t>
            </w:r>
          </w:p>
        </w:tc>
      </w:tr>
      <w:tr w:rsidR="00AB6316" w:rsidRPr="00557A96" w14:paraId="0F2E1A12"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FCC4" w14:textId="77777777" w:rsidR="00AB6316" w:rsidRPr="00557A96" w:rsidRDefault="00AB6316" w:rsidP="00273F91">
            <w:pPr>
              <w:spacing w:after="0" w:line="240" w:lineRule="auto"/>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Региональный проект «Культурная среда»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08A08E"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16 105,19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0427A6"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16 105,19</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571F0C2"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100,00</w:t>
            </w:r>
          </w:p>
        </w:tc>
      </w:tr>
      <w:tr w:rsidR="00AB6316" w:rsidRPr="00557A96" w14:paraId="0A303AB2"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AE4F9" w14:textId="77777777" w:rsidR="00AB6316" w:rsidRPr="00557A96" w:rsidRDefault="00AB6316" w:rsidP="00273F91">
            <w:pPr>
              <w:spacing w:after="0" w:line="240" w:lineRule="auto"/>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 xml:space="preserve">Национальный проект «Жилье и городская </w:t>
            </w:r>
            <w:proofErr w:type="gramStart"/>
            <w:r w:rsidRPr="00557A96">
              <w:rPr>
                <w:rFonts w:ascii="Times New Roman" w:eastAsia="Times New Roman" w:hAnsi="Times New Roman" w:cs="Times New Roman"/>
                <w:b/>
                <w:sz w:val="20"/>
                <w:szCs w:val="20"/>
              </w:rPr>
              <w:t>среда»(</w:t>
            </w:r>
            <w:proofErr w:type="gramEnd"/>
            <w:r w:rsidRPr="00557A96">
              <w:rPr>
                <w:rFonts w:ascii="Times New Roman" w:eastAsia="Times New Roman" w:hAnsi="Times New Roman" w:cs="Times New Roman"/>
                <w:b/>
                <w:sz w:val="20"/>
                <w:szCs w:val="20"/>
              </w:rPr>
              <w:t>F)</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1F2CC1" w14:textId="5C2F0FA2" w:rsidR="00AB6316" w:rsidRPr="00557A96" w:rsidRDefault="00AB631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37</w:t>
            </w:r>
            <w:r w:rsidR="00603C96" w:rsidRPr="00557A96">
              <w:rPr>
                <w:rFonts w:ascii="Times New Roman" w:eastAsia="Times New Roman" w:hAnsi="Times New Roman" w:cs="Times New Roman"/>
                <w:b/>
                <w:sz w:val="20"/>
                <w:szCs w:val="20"/>
              </w:rPr>
              <w:t> 646,52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04AB2C" w14:textId="2EC0C034" w:rsidR="00AB6316" w:rsidRPr="00557A96" w:rsidRDefault="00603C9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37 644,54</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627A6A1" w14:textId="05F7682F" w:rsidR="00AB6316" w:rsidRPr="00557A96" w:rsidRDefault="00603C9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99,99</w:t>
            </w:r>
          </w:p>
        </w:tc>
      </w:tr>
      <w:tr w:rsidR="00AB6316" w:rsidRPr="00557A96" w14:paraId="6B83CC47"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67B9" w14:textId="77777777" w:rsidR="00AB6316" w:rsidRPr="00557A96" w:rsidRDefault="00AB6316" w:rsidP="00273F91">
            <w:pPr>
              <w:spacing w:after="0" w:line="240" w:lineRule="auto"/>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Региональный проект "Формирование комфортной городской среды"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69B4069" w14:textId="123ACCD7" w:rsidR="00AB6316" w:rsidRPr="00557A96" w:rsidRDefault="00DD66DA"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37 646,52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02E9FD" w14:textId="00675A08" w:rsidR="00AB6316" w:rsidRPr="00557A96" w:rsidRDefault="00DD66DA"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37 644,54</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3D773D7" w14:textId="00FA1B91" w:rsidR="00AB6316" w:rsidRPr="00557A96" w:rsidRDefault="00DD66DA"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99,99</w:t>
            </w:r>
          </w:p>
        </w:tc>
      </w:tr>
      <w:tr w:rsidR="00AB6316" w:rsidRPr="00557A96" w14:paraId="5803AA22"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C371" w14:textId="77777777" w:rsidR="00AB6316" w:rsidRPr="00557A96" w:rsidRDefault="00AB6316" w:rsidP="00273F91">
            <w:pPr>
              <w:spacing w:after="0" w:line="240" w:lineRule="auto"/>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 xml:space="preserve">Национальный проект «Малое и среднее предпринимательство и поддержка индивидуальной предпринимательской </w:t>
            </w:r>
            <w:proofErr w:type="gramStart"/>
            <w:r w:rsidRPr="00557A96">
              <w:rPr>
                <w:rFonts w:ascii="Times New Roman" w:eastAsia="Times New Roman" w:hAnsi="Times New Roman" w:cs="Times New Roman"/>
                <w:b/>
                <w:sz w:val="20"/>
                <w:szCs w:val="20"/>
              </w:rPr>
              <w:t>инициативы»(</w:t>
            </w:r>
            <w:proofErr w:type="gramEnd"/>
            <w:r w:rsidRPr="00557A96">
              <w:rPr>
                <w:rFonts w:ascii="Times New Roman" w:eastAsia="Times New Roman" w:hAnsi="Times New Roman" w:cs="Times New Roman"/>
                <w:b/>
                <w:sz w:val="20"/>
                <w:szCs w:val="20"/>
              </w:rPr>
              <w:t>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96A56F" w14:textId="16003B48" w:rsidR="00AB6316" w:rsidRPr="00557A96" w:rsidRDefault="00AB631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2 767,9</w:t>
            </w:r>
            <w:r w:rsidR="00DD66DA" w:rsidRPr="00557A96">
              <w:rPr>
                <w:rFonts w:ascii="Times New Roman" w:eastAsia="Times New Roman" w:hAnsi="Times New Roman" w:cs="Times New Roman"/>
                <w:b/>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5575ED" w14:textId="5188DF7E" w:rsidR="00AB6316" w:rsidRPr="00557A96" w:rsidRDefault="00DD66DA"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2 767,90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89A06CC" w14:textId="1E593545" w:rsidR="00AB6316" w:rsidRPr="00557A96" w:rsidRDefault="00DD66DA"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10</w:t>
            </w:r>
            <w:r w:rsidR="00AB6316" w:rsidRPr="00557A96">
              <w:rPr>
                <w:rFonts w:ascii="Times New Roman" w:eastAsia="Times New Roman" w:hAnsi="Times New Roman" w:cs="Times New Roman"/>
                <w:b/>
                <w:sz w:val="20"/>
                <w:szCs w:val="20"/>
              </w:rPr>
              <w:t>0,00</w:t>
            </w:r>
          </w:p>
        </w:tc>
      </w:tr>
      <w:tr w:rsidR="00AB6316" w:rsidRPr="00557A96" w14:paraId="6A3262D5"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B504" w14:textId="77777777" w:rsidR="00AB6316" w:rsidRPr="00557A96" w:rsidRDefault="00AB6316" w:rsidP="00273F91">
            <w:pPr>
              <w:spacing w:after="0" w:line="240" w:lineRule="auto"/>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Региональный проект "«Создание условий для легкого старта и комфортного ведения бизнеса"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072C0D" w14:textId="7777777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31C124" w14:textId="2DF94613" w:rsidR="00AB6316" w:rsidRPr="00557A96" w:rsidRDefault="00AB79CD"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30</w:t>
            </w:r>
            <w:r w:rsidR="00AB6316" w:rsidRPr="00557A96">
              <w:rPr>
                <w:rFonts w:ascii="Times New Roman" w:eastAsia="Times New Roman" w:hAnsi="Times New Roman" w:cs="Times New Roman"/>
                <w:sz w:val="20"/>
                <w:szCs w:val="20"/>
              </w:rPr>
              <w:t>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5CB7ACB" w14:textId="1B8A3A6B" w:rsidR="00AB6316" w:rsidRPr="00557A96" w:rsidRDefault="00AB79CD"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10</w:t>
            </w:r>
            <w:r w:rsidR="00AB6316" w:rsidRPr="00557A96">
              <w:rPr>
                <w:rFonts w:ascii="Times New Roman" w:eastAsia="Times New Roman" w:hAnsi="Times New Roman" w:cs="Times New Roman"/>
                <w:sz w:val="20"/>
                <w:szCs w:val="20"/>
              </w:rPr>
              <w:t>0,00</w:t>
            </w:r>
          </w:p>
        </w:tc>
      </w:tr>
      <w:tr w:rsidR="00AB6316" w:rsidRPr="00557A96" w14:paraId="5A4074BC"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2A068236" w14:textId="77777777" w:rsidR="00AB6316" w:rsidRPr="00557A96" w:rsidRDefault="00AB6316" w:rsidP="00273F91">
            <w:pPr>
              <w:spacing w:after="0" w:line="240" w:lineRule="auto"/>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Региональный проект "Акселерация субъектов малого и среднего предпринимательства"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56BE1C9F" w14:textId="20EFE667" w:rsidR="00AB6316" w:rsidRPr="00557A96" w:rsidRDefault="00AB6316"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2 467,9</w:t>
            </w:r>
            <w:r w:rsidR="00AB79CD" w:rsidRPr="00557A96">
              <w:rPr>
                <w:rFonts w:ascii="Times New Roman" w:eastAsia="Times New Roman" w:hAnsi="Times New Roman" w:cs="Times New Roman"/>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5CD2C8" w14:textId="7343E80E" w:rsidR="00AB6316" w:rsidRPr="00557A96" w:rsidRDefault="00AB79CD"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2 467,90</w:t>
            </w:r>
          </w:p>
        </w:tc>
        <w:tc>
          <w:tcPr>
            <w:tcW w:w="1871" w:type="dxa"/>
            <w:tcBorders>
              <w:top w:val="single" w:sz="4" w:space="0" w:color="auto"/>
              <w:left w:val="nil"/>
              <w:bottom w:val="single" w:sz="4" w:space="0" w:color="auto"/>
              <w:right w:val="single" w:sz="4" w:space="0" w:color="auto"/>
            </w:tcBorders>
            <w:shd w:val="clear" w:color="auto" w:fill="auto"/>
            <w:vAlign w:val="center"/>
          </w:tcPr>
          <w:p w14:paraId="420F2663" w14:textId="65B29EC5" w:rsidR="00AB6316" w:rsidRPr="00557A96" w:rsidRDefault="00AB79CD" w:rsidP="00273F91">
            <w:pPr>
              <w:spacing w:after="0" w:line="240" w:lineRule="auto"/>
              <w:jc w:val="center"/>
              <w:rPr>
                <w:rFonts w:ascii="Times New Roman" w:eastAsia="Times New Roman" w:hAnsi="Times New Roman" w:cs="Times New Roman"/>
                <w:sz w:val="20"/>
                <w:szCs w:val="20"/>
              </w:rPr>
            </w:pPr>
            <w:r w:rsidRPr="00557A96">
              <w:rPr>
                <w:rFonts w:ascii="Times New Roman" w:eastAsia="Times New Roman" w:hAnsi="Times New Roman" w:cs="Times New Roman"/>
                <w:sz w:val="20"/>
                <w:szCs w:val="20"/>
              </w:rPr>
              <w:t>10</w:t>
            </w:r>
            <w:r w:rsidR="00AB6316" w:rsidRPr="00557A96">
              <w:rPr>
                <w:rFonts w:ascii="Times New Roman" w:eastAsia="Times New Roman" w:hAnsi="Times New Roman" w:cs="Times New Roman"/>
                <w:sz w:val="20"/>
                <w:szCs w:val="20"/>
              </w:rPr>
              <w:t>0,00</w:t>
            </w:r>
          </w:p>
        </w:tc>
      </w:tr>
      <w:tr w:rsidR="00AB6316" w:rsidRPr="00557A96" w14:paraId="5F221509"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tcPr>
          <w:p w14:paraId="75CB4927" w14:textId="77777777" w:rsidR="00AB6316" w:rsidRPr="00557A96" w:rsidRDefault="00AB6316" w:rsidP="00273F91">
            <w:pPr>
              <w:spacing w:after="0" w:line="240" w:lineRule="auto"/>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Национальный проект «Демография» (Р)</w:t>
            </w:r>
          </w:p>
        </w:tc>
        <w:tc>
          <w:tcPr>
            <w:tcW w:w="1985" w:type="dxa"/>
            <w:tcBorders>
              <w:top w:val="single" w:sz="4" w:space="0" w:color="auto"/>
              <w:left w:val="nil"/>
              <w:bottom w:val="single" w:sz="4" w:space="0" w:color="auto"/>
              <w:right w:val="single" w:sz="4" w:space="0" w:color="auto"/>
            </w:tcBorders>
            <w:shd w:val="clear" w:color="auto" w:fill="auto"/>
          </w:tcPr>
          <w:p w14:paraId="12C25CD9" w14:textId="77777777" w:rsidR="00AB6316" w:rsidRPr="00557A96" w:rsidRDefault="00AB631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145,68</w:t>
            </w:r>
          </w:p>
        </w:tc>
        <w:tc>
          <w:tcPr>
            <w:tcW w:w="1559" w:type="dxa"/>
            <w:tcBorders>
              <w:top w:val="single" w:sz="4" w:space="0" w:color="auto"/>
              <w:left w:val="nil"/>
              <w:bottom w:val="single" w:sz="4" w:space="0" w:color="auto"/>
              <w:right w:val="single" w:sz="4" w:space="0" w:color="auto"/>
            </w:tcBorders>
            <w:shd w:val="clear" w:color="auto" w:fill="auto"/>
          </w:tcPr>
          <w:p w14:paraId="4570B817" w14:textId="15A3BFF7" w:rsidR="00AB6316" w:rsidRPr="00557A96" w:rsidRDefault="00374831"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145,68</w:t>
            </w:r>
          </w:p>
        </w:tc>
        <w:tc>
          <w:tcPr>
            <w:tcW w:w="1871" w:type="dxa"/>
            <w:tcBorders>
              <w:top w:val="single" w:sz="4" w:space="0" w:color="auto"/>
              <w:left w:val="nil"/>
              <w:bottom w:val="single" w:sz="4" w:space="0" w:color="auto"/>
              <w:right w:val="single" w:sz="4" w:space="0" w:color="auto"/>
            </w:tcBorders>
            <w:shd w:val="clear" w:color="auto" w:fill="auto"/>
          </w:tcPr>
          <w:p w14:paraId="10531A3B" w14:textId="50DACDC2" w:rsidR="00AB6316" w:rsidRPr="00557A96" w:rsidRDefault="00374831"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100,00</w:t>
            </w:r>
          </w:p>
        </w:tc>
      </w:tr>
      <w:tr w:rsidR="00AB6316" w:rsidRPr="00557A96" w14:paraId="058C5C97"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tcPr>
          <w:p w14:paraId="398DDEAD" w14:textId="77777777" w:rsidR="00AB6316" w:rsidRPr="00557A96" w:rsidRDefault="00AB6316" w:rsidP="00273F91">
            <w:pPr>
              <w:spacing w:after="0" w:line="240" w:lineRule="auto"/>
              <w:rPr>
                <w:rFonts w:ascii="Times New Roman" w:eastAsia="Times New Roman" w:hAnsi="Times New Roman" w:cs="Times New Roman"/>
                <w:bCs/>
                <w:sz w:val="20"/>
                <w:szCs w:val="20"/>
              </w:rPr>
            </w:pPr>
            <w:r w:rsidRPr="00557A96">
              <w:rPr>
                <w:rFonts w:ascii="Times New Roman" w:eastAsia="Times New Roman" w:hAnsi="Times New Roman" w:cs="Times New Roman"/>
                <w:bCs/>
                <w:sz w:val="20"/>
                <w:szCs w:val="20"/>
              </w:rPr>
              <w:t>Региональный проект «Спорт-норма жизни»</w:t>
            </w:r>
          </w:p>
        </w:tc>
        <w:tc>
          <w:tcPr>
            <w:tcW w:w="1985" w:type="dxa"/>
            <w:tcBorders>
              <w:top w:val="single" w:sz="4" w:space="0" w:color="auto"/>
              <w:left w:val="nil"/>
              <w:bottom w:val="single" w:sz="4" w:space="0" w:color="auto"/>
              <w:right w:val="single" w:sz="4" w:space="0" w:color="auto"/>
            </w:tcBorders>
            <w:shd w:val="clear" w:color="auto" w:fill="auto"/>
          </w:tcPr>
          <w:p w14:paraId="12A4559D" w14:textId="77777777" w:rsidR="00AB6316" w:rsidRPr="00557A96" w:rsidRDefault="00AB6316" w:rsidP="00273F91">
            <w:pPr>
              <w:spacing w:after="0" w:line="240" w:lineRule="auto"/>
              <w:jc w:val="center"/>
              <w:rPr>
                <w:rFonts w:ascii="Times New Roman" w:eastAsia="Times New Roman" w:hAnsi="Times New Roman" w:cs="Times New Roman"/>
                <w:bCs/>
                <w:sz w:val="20"/>
                <w:szCs w:val="20"/>
              </w:rPr>
            </w:pPr>
            <w:r w:rsidRPr="00557A96">
              <w:rPr>
                <w:rFonts w:ascii="Times New Roman" w:eastAsia="Times New Roman" w:hAnsi="Times New Roman" w:cs="Times New Roman"/>
                <w:bCs/>
                <w:sz w:val="20"/>
                <w:szCs w:val="20"/>
              </w:rPr>
              <w:t>145,68</w:t>
            </w:r>
          </w:p>
        </w:tc>
        <w:tc>
          <w:tcPr>
            <w:tcW w:w="1559" w:type="dxa"/>
            <w:tcBorders>
              <w:top w:val="single" w:sz="4" w:space="0" w:color="auto"/>
              <w:left w:val="nil"/>
              <w:bottom w:val="single" w:sz="4" w:space="0" w:color="auto"/>
              <w:right w:val="single" w:sz="4" w:space="0" w:color="auto"/>
            </w:tcBorders>
            <w:shd w:val="clear" w:color="auto" w:fill="auto"/>
          </w:tcPr>
          <w:p w14:paraId="45751571" w14:textId="2D98F681" w:rsidR="00AB6316" w:rsidRPr="00557A96" w:rsidRDefault="00374831" w:rsidP="00273F91">
            <w:pPr>
              <w:spacing w:after="0" w:line="240" w:lineRule="auto"/>
              <w:jc w:val="center"/>
              <w:rPr>
                <w:rFonts w:ascii="Times New Roman" w:eastAsia="Times New Roman" w:hAnsi="Times New Roman" w:cs="Times New Roman"/>
                <w:bCs/>
                <w:sz w:val="20"/>
                <w:szCs w:val="20"/>
              </w:rPr>
            </w:pPr>
            <w:r w:rsidRPr="00557A96">
              <w:rPr>
                <w:rFonts w:ascii="Times New Roman" w:eastAsia="Times New Roman" w:hAnsi="Times New Roman" w:cs="Times New Roman"/>
                <w:bCs/>
                <w:sz w:val="20"/>
                <w:szCs w:val="20"/>
              </w:rPr>
              <w:t>145,68</w:t>
            </w:r>
          </w:p>
        </w:tc>
        <w:tc>
          <w:tcPr>
            <w:tcW w:w="1871" w:type="dxa"/>
            <w:tcBorders>
              <w:top w:val="single" w:sz="4" w:space="0" w:color="auto"/>
              <w:left w:val="nil"/>
              <w:bottom w:val="single" w:sz="4" w:space="0" w:color="auto"/>
              <w:right w:val="single" w:sz="4" w:space="0" w:color="auto"/>
            </w:tcBorders>
            <w:shd w:val="clear" w:color="auto" w:fill="auto"/>
          </w:tcPr>
          <w:p w14:paraId="37C46CBD" w14:textId="4776C3EC" w:rsidR="00AB6316" w:rsidRPr="00557A96" w:rsidRDefault="00374831" w:rsidP="00273F91">
            <w:pPr>
              <w:spacing w:after="0" w:line="240" w:lineRule="auto"/>
              <w:jc w:val="center"/>
              <w:rPr>
                <w:rFonts w:ascii="Times New Roman" w:eastAsia="Times New Roman" w:hAnsi="Times New Roman" w:cs="Times New Roman"/>
                <w:bCs/>
                <w:sz w:val="20"/>
                <w:szCs w:val="20"/>
              </w:rPr>
            </w:pPr>
            <w:r w:rsidRPr="00557A96">
              <w:rPr>
                <w:rFonts w:ascii="Times New Roman" w:eastAsia="Times New Roman" w:hAnsi="Times New Roman" w:cs="Times New Roman"/>
                <w:bCs/>
                <w:sz w:val="20"/>
                <w:szCs w:val="20"/>
              </w:rPr>
              <w:t>100,00</w:t>
            </w:r>
          </w:p>
        </w:tc>
      </w:tr>
      <w:tr w:rsidR="00AB6316" w:rsidRPr="00557A96" w14:paraId="091FF92A" w14:textId="77777777" w:rsidTr="00273F91">
        <w:trPr>
          <w:cantSplit/>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74C8BCBB" w14:textId="77777777" w:rsidR="00AB6316" w:rsidRPr="00557A96" w:rsidRDefault="00AB6316" w:rsidP="00273F91">
            <w:pPr>
              <w:spacing w:after="0" w:line="240" w:lineRule="auto"/>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ИТОГО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FD54C2" w14:textId="4157B1F8" w:rsidR="00AB6316" w:rsidRPr="00557A96" w:rsidRDefault="00AB6316"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56</w:t>
            </w:r>
            <w:r w:rsidR="00F80BF1" w:rsidRPr="00557A96">
              <w:rPr>
                <w:rFonts w:ascii="Times New Roman" w:eastAsia="Times New Roman" w:hAnsi="Times New Roman" w:cs="Times New Roman"/>
                <w:b/>
                <w:sz w:val="20"/>
                <w:szCs w:val="20"/>
              </w:rPr>
              <w:t> 665,29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A97603" w14:textId="641951DE" w:rsidR="00AB6316" w:rsidRPr="00557A96" w:rsidRDefault="00F80BF1"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56 663,31</w:t>
            </w:r>
          </w:p>
        </w:tc>
        <w:tc>
          <w:tcPr>
            <w:tcW w:w="1871" w:type="dxa"/>
            <w:tcBorders>
              <w:top w:val="single" w:sz="4" w:space="0" w:color="auto"/>
              <w:left w:val="nil"/>
              <w:bottom w:val="single" w:sz="4" w:space="0" w:color="auto"/>
              <w:right w:val="single" w:sz="4" w:space="0" w:color="auto"/>
            </w:tcBorders>
            <w:shd w:val="clear" w:color="auto" w:fill="auto"/>
            <w:vAlign w:val="center"/>
          </w:tcPr>
          <w:p w14:paraId="58211B45" w14:textId="681595F3" w:rsidR="00AB6316" w:rsidRPr="00557A96" w:rsidRDefault="00F80BF1" w:rsidP="00273F91">
            <w:pPr>
              <w:spacing w:after="0" w:line="240" w:lineRule="auto"/>
              <w:jc w:val="center"/>
              <w:rPr>
                <w:rFonts w:ascii="Times New Roman" w:eastAsia="Times New Roman" w:hAnsi="Times New Roman" w:cs="Times New Roman"/>
                <w:b/>
                <w:sz w:val="20"/>
                <w:szCs w:val="20"/>
              </w:rPr>
            </w:pPr>
            <w:r w:rsidRPr="00557A96">
              <w:rPr>
                <w:rFonts w:ascii="Times New Roman" w:eastAsia="Times New Roman" w:hAnsi="Times New Roman" w:cs="Times New Roman"/>
                <w:b/>
                <w:sz w:val="20"/>
                <w:szCs w:val="20"/>
              </w:rPr>
              <w:t>100,00</w:t>
            </w:r>
          </w:p>
        </w:tc>
      </w:tr>
    </w:tbl>
    <w:p w14:paraId="06CE5039" w14:textId="0153D7F5" w:rsidR="00D76FED" w:rsidRPr="002B7A44" w:rsidRDefault="00D76FED" w:rsidP="00D76FED">
      <w:pPr>
        <w:spacing w:after="0"/>
        <w:ind w:firstLine="567"/>
        <w:jc w:val="both"/>
        <w:rPr>
          <w:rFonts w:ascii="Times New Roman" w:eastAsia="Calibri" w:hAnsi="Times New Roman" w:cs="Times New Roman"/>
          <w:color w:val="4F81BD" w:themeColor="accent1"/>
          <w:sz w:val="24"/>
          <w:szCs w:val="24"/>
        </w:rPr>
      </w:pPr>
      <w:r w:rsidRPr="00557A96">
        <w:rPr>
          <w:rFonts w:ascii="Times New Roman" w:eastAsia="Calibri" w:hAnsi="Times New Roman" w:cs="Times New Roman"/>
          <w:sz w:val="24"/>
          <w:szCs w:val="24"/>
        </w:rPr>
        <w:t xml:space="preserve">Сводная информация об исполнении расходов в рамках реализации региональных проектов, в разрезе источников финансирования, представлена </w:t>
      </w:r>
      <w:r w:rsidRPr="00557A96">
        <w:rPr>
          <w:rFonts w:ascii="Times New Roman" w:eastAsia="Calibri" w:hAnsi="Times New Roman" w:cs="Times New Roman"/>
          <w:color w:val="4F81BD" w:themeColor="accent1"/>
          <w:sz w:val="24"/>
          <w:szCs w:val="24"/>
        </w:rPr>
        <w:t xml:space="preserve">в приложении № </w:t>
      </w:r>
      <w:r w:rsidR="001E3732" w:rsidRPr="00557A96">
        <w:rPr>
          <w:rFonts w:ascii="Times New Roman" w:eastAsia="Calibri" w:hAnsi="Times New Roman" w:cs="Times New Roman"/>
          <w:color w:val="4F81BD" w:themeColor="accent1"/>
          <w:sz w:val="24"/>
          <w:szCs w:val="24"/>
        </w:rPr>
        <w:t>1</w:t>
      </w:r>
      <w:r w:rsidR="006045DE" w:rsidRPr="00557A96">
        <w:rPr>
          <w:rFonts w:ascii="Times New Roman" w:eastAsia="Calibri" w:hAnsi="Times New Roman" w:cs="Times New Roman"/>
          <w:color w:val="4F81BD" w:themeColor="accent1"/>
          <w:sz w:val="24"/>
          <w:szCs w:val="24"/>
        </w:rPr>
        <w:t>5</w:t>
      </w:r>
      <w:r w:rsidR="007B0835" w:rsidRPr="00557A96">
        <w:rPr>
          <w:rFonts w:ascii="Times New Roman" w:eastAsia="Calibri" w:hAnsi="Times New Roman" w:cs="Times New Roman"/>
          <w:color w:val="4F81BD" w:themeColor="accent1"/>
          <w:sz w:val="24"/>
          <w:szCs w:val="24"/>
        </w:rPr>
        <w:t xml:space="preserve"> </w:t>
      </w:r>
      <w:r w:rsidRPr="00557A96">
        <w:rPr>
          <w:rFonts w:ascii="Times New Roman" w:eastAsia="Calibri" w:hAnsi="Times New Roman" w:cs="Times New Roman"/>
          <w:color w:val="4F81BD" w:themeColor="accent1"/>
          <w:sz w:val="24"/>
          <w:szCs w:val="24"/>
        </w:rPr>
        <w:t>к настоящей пояснительной записке.</w:t>
      </w:r>
    </w:p>
    <w:p w14:paraId="7170F9BA" w14:textId="6214EEB0" w:rsidR="00BD78E1" w:rsidRDefault="00BD78E1" w:rsidP="00BD78E1">
      <w:pPr>
        <w:spacing w:after="0"/>
        <w:jc w:val="center"/>
        <w:rPr>
          <w:rFonts w:ascii="Times New Roman" w:hAnsi="Times New Roman" w:cs="Times New Roman"/>
          <w:b/>
          <w:sz w:val="28"/>
          <w:szCs w:val="28"/>
          <w:u w:val="single"/>
        </w:rPr>
      </w:pPr>
      <w:r w:rsidRPr="002B7A44">
        <w:rPr>
          <w:rFonts w:ascii="Times New Roman" w:hAnsi="Times New Roman" w:cs="Times New Roman"/>
          <w:b/>
          <w:sz w:val="28"/>
          <w:szCs w:val="28"/>
          <w:u w:val="single"/>
        </w:rPr>
        <w:t>НЕПРОГРАММНЫЕ РАСХОДЫ</w:t>
      </w:r>
    </w:p>
    <w:p w14:paraId="5815B880" w14:textId="77777777" w:rsidR="009F681D" w:rsidRPr="002B7A44" w:rsidRDefault="009F681D" w:rsidP="00BD78E1">
      <w:pPr>
        <w:spacing w:after="0"/>
        <w:jc w:val="center"/>
        <w:rPr>
          <w:rFonts w:ascii="Times New Roman" w:hAnsi="Times New Roman" w:cs="Times New Roman"/>
          <w:b/>
          <w:sz w:val="28"/>
          <w:szCs w:val="28"/>
          <w:u w:val="single"/>
        </w:rPr>
      </w:pPr>
    </w:p>
    <w:p w14:paraId="16294CAF" w14:textId="341B5661" w:rsidR="002B52A5" w:rsidRPr="00A8519E" w:rsidRDefault="002B52A5" w:rsidP="002B52A5">
      <w:pPr>
        <w:spacing w:after="0"/>
        <w:ind w:firstLine="708"/>
        <w:jc w:val="both"/>
        <w:rPr>
          <w:rFonts w:ascii="Times New Roman" w:hAnsi="Times New Roman" w:cs="Times New Roman"/>
          <w:sz w:val="24"/>
          <w:szCs w:val="24"/>
        </w:rPr>
      </w:pPr>
      <w:r w:rsidRPr="00A8519E">
        <w:rPr>
          <w:rFonts w:ascii="Times New Roman" w:hAnsi="Times New Roman" w:cs="Times New Roman"/>
          <w:sz w:val="24"/>
          <w:szCs w:val="24"/>
        </w:rPr>
        <w:t>Непрограммные направления расходов бюджета города на 202</w:t>
      </w:r>
      <w:r w:rsidR="005C0A24" w:rsidRPr="00A8519E">
        <w:rPr>
          <w:rFonts w:ascii="Times New Roman" w:hAnsi="Times New Roman" w:cs="Times New Roman"/>
          <w:sz w:val="24"/>
          <w:szCs w:val="24"/>
        </w:rPr>
        <w:t>1</w:t>
      </w:r>
      <w:r w:rsidRPr="00A8519E">
        <w:rPr>
          <w:rFonts w:ascii="Times New Roman" w:hAnsi="Times New Roman" w:cs="Times New Roman"/>
          <w:sz w:val="24"/>
          <w:szCs w:val="24"/>
        </w:rPr>
        <w:t xml:space="preserve"> год включают финансовое обеспечение функционирования органов местного самоуправления, к которому, в силу специфики, затруднительно применение программно-целевых принципов планирования и включение его в муниципальные программы города Радужный, прочие расходы, межбюджетные трансферты. </w:t>
      </w:r>
    </w:p>
    <w:p w14:paraId="496F8FA5" w14:textId="54172164" w:rsidR="002B52A5" w:rsidRPr="00A8519E" w:rsidRDefault="002B52A5" w:rsidP="002B52A5">
      <w:pPr>
        <w:spacing w:after="0"/>
        <w:ind w:firstLine="709"/>
        <w:jc w:val="both"/>
        <w:rPr>
          <w:rFonts w:ascii="Times New Roman" w:hAnsi="Times New Roman" w:cs="Times New Roman"/>
          <w:sz w:val="24"/>
          <w:szCs w:val="24"/>
        </w:rPr>
      </w:pPr>
      <w:r w:rsidRPr="00A8519E">
        <w:rPr>
          <w:rFonts w:ascii="Times New Roman" w:hAnsi="Times New Roman" w:cs="Times New Roman"/>
          <w:sz w:val="24"/>
          <w:szCs w:val="24"/>
        </w:rPr>
        <w:t>Общий объем бюджетных ассигнований непрограммного направления за 202</w:t>
      </w:r>
      <w:r w:rsidR="005C0A24" w:rsidRPr="00A8519E">
        <w:rPr>
          <w:rFonts w:ascii="Times New Roman" w:hAnsi="Times New Roman" w:cs="Times New Roman"/>
          <w:sz w:val="24"/>
          <w:szCs w:val="24"/>
        </w:rPr>
        <w:t>1</w:t>
      </w:r>
      <w:r w:rsidRPr="00A8519E">
        <w:rPr>
          <w:rFonts w:ascii="Times New Roman" w:hAnsi="Times New Roman" w:cs="Times New Roman"/>
          <w:sz w:val="24"/>
          <w:szCs w:val="24"/>
        </w:rPr>
        <w:t xml:space="preserve"> год сложился в сумме </w:t>
      </w:r>
      <w:r w:rsidR="005C0A24" w:rsidRPr="00A8519E">
        <w:rPr>
          <w:rFonts w:ascii="Times New Roman" w:hAnsi="Times New Roman" w:cs="Times New Roman"/>
          <w:sz w:val="24"/>
          <w:szCs w:val="24"/>
        </w:rPr>
        <w:t>48 295,60</w:t>
      </w:r>
      <w:r w:rsidRPr="00A8519E">
        <w:rPr>
          <w:rFonts w:ascii="Times New Roman" w:hAnsi="Times New Roman" w:cs="Times New Roman"/>
          <w:sz w:val="24"/>
          <w:szCs w:val="24"/>
        </w:rPr>
        <w:t xml:space="preserve"> тыс. рублей, исполнение </w:t>
      </w:r>
      <w:r w:rsidR="005C0A24" w:rsidRPr="00A8519E">
        <w:rPr>
          <w:rFonts w:ascii="Times New Roman" w:hAnsi="Times New Roman" w:cs="Times New Roman"/>
          <w:sz w:val="24"/>
          <w:szCs w:val="24"/>
        </w:rPr>
        <w:t>47 676,53</w:t>
      </w:r>
      <w:r w:rsidRPr="00A8519E">
        <w:rPr>
          <w:rFonts w:ascii="Times New Roman" w:hAnsi="Times New Roman" w:cs="Times New Roman"/>
          <w:sz w:val="24"/>
          <w:szCs w:val="24"/>
        </w:rPr>
        <w:t xml:space="preserve"> тыс. рублей, что составляет </w:t>
      </w:r>
      <w:r w:rsidR="005C0A24" w:rsidRPr="00A8519E">
        <w:rPr>
          <w:rFonts w:ascii="Times New Roman" w:hAnsi="Times New Roman" w:cs="Times New Roman"/>
          <w:sz w:val="24"/>
          <w:szCs w:val="24"/>
        </w:rPr>
        <w:t>98,72</w:t>
      </w:r>
      <w:r w:rsidRPr="00A8519E">
        <w:rPr>
          <w:rFonts w:ascii="Times New Roman" w:hAnsi="Times New Roman" w:cs="Times New Roman"/>
          <w:sz w:val="24"/>
          <w:szCs w:val="24"/>
        </w:rPr>
        <w:t>%:</w:t>
      </w:r>
    </w:p>
    <w:tbl>
      <w:tblPr>
        <w:tblW w:w="10299" w:type="dxa"/>
        <w:tblInd w:w="108" w:type="dxa"/>
        <w:tblLook w:val="04A0" w:firstRow="1" w:lastRow="0" w:firstColumn="1" w:lastColumn="0" w:noHBand="0" w:noVBand="1"/>
      </w:tblPr>
      <w:tblGrid>
        <w:gridCol w:w="513"/>
        <w:gridCol w:w="4590"/>
        <w:gridCol w:w="793"/>
        <w:gridCol w:w="1481"/>
        <w:gridCol w:w="1701"/>
        <w:gridCol w:w="1221"/>
      </w:tblGrid>
      <w:tr w:rsidR="002B52A5" w:rsidRPr="00A8519E" w14:paraId="5146EBCF" w14:textId="77777777" w:rsidTr="00922A52">
        <w:trPr>
          <w:trHeight w:val="330"/>
          <w:tblHeader/>
        </w:trPr>
        <w:tc>
          <w:tcPr>
            <w:tcW w:w="513" w:type="dxa"/>
            <w:tcBorders>
              <w:top w:val="single" w:sz="4" w:space="0" w:color="auto"/>
              <w:left w:val="single" w:sz="4" w:space="0" w:color="auto"/>
              <w:bottom w:val="single" w:sz="4" w:space="0" w:color="auto"/>
              <w:right w:val="single" w:sz="4" w:space="0" w:color="auto"/>
            </w:tcBorders>
          </w:tcPr>
          <w:p w14:paraId="407D2776" w14:textId="77777777" w:rsidR="002B52A5" w:rsidRPr="00A8519E" w:rsidRDefault="002B52A5" w:rsidP="008C6708">
            <w:pPr>
              <w:spacing w:after="0"/>
              <w:jc w:val="center"/>
              <w:rPr>
                <w:rFonts w:ascii="Times New Roman" w:hAnsi="Times New Roman" w:cs="Times New Roman"/>
                <w:bCs/>
              </w:rPr>
            </w:pPr>
            <w:r w:rsidRPr="00A8519E">
              <w:rPr>
                <w:rFonts w:ascii="Times New Roman" w:hAnsi="Times New Roman" w:cs="Times New Roman"/>
                <w:bCs/>
              </w:rPr>
              <w:t>п/п</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A2B3" w14:textId="77777777" w:rsidR="002B52A5" w:rsidRPr="00A8519E" w:rsidRDefault="002B52A5" w:rsidP="008C6708">
            <w:pPr>
              <w:spacing w:after="0"/>
              <w:jc w:val="center"/>
              <w:rPr>
                <w:rFonts w:ascii="Times New Roman" w:hAnsi="Times New Roman" w:cs="Times New Roman"/>
                <w:bCs/>
              </w:rPr>
            </w:pPr>
            <w:r w:rsidRPr="00A8519E">
              <w:rPr>
                <w:rFonts w:ascii="Times New Roman" w:hAnsi="Times New Roman" w:cs="Times New Roman"/>
                <w:bCs/>
              </w:rPr>
              <w:t>Наименование</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1BF175C9" w14:textId="77777777" w:rsidR="002B52A5" w:rsidRPr="00A8519E" w:rsidRDefault="002B52A5" w:rsidP="008C6708">
            <w:pPr>
              <w:spacing w:after="0"/>
              <w:jc w:val="center"/>
              <w:rPr>
                <w:rFonts w:ascii="Times New Roman" w:hAnsi="Times New Roman" w:cs="Times New Roman"/>
                <w:bCs/>
                <w:sz w:val="20"/>
                <w:szCs w:val="20"/>
              </w:rPr>
            </w:pPr>
            <w:proofErr w:type="spellStart"/>
            <w:r w:rsidRPr="00A8519E">
              <w:rPr>
                <w:rFonts w:ascii="Times New Roman" w:hAnsi="Times New Roman" w:cs="Times New Roman"/>
                <w:bCs/>
                <w:sz w:val="20"/>
                <w:szCs w:val="20"/>
              </w:rPr>
              <w:t>РзПр</w:t>
            </w:r>
            <w:proofErr w:type="spellEnd"/>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194061CF" w14:textId="434A5BB3"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Уточненный план на 202</w:t>
            </w:r>
            <w:r w:rsidR="00970A79" w:rsidRPr="00A8519E">
              <w:rPr>
                <w:rFonts w:ascii="Times New Roman" w:hAnsi="Times New Roman" w:cs="Times New Roman"/>
                <w:bCs/>
                <w:sz w:val="20"/>
                <w:szCs w:val="20"/>
              </w:rPr>
              <w:t>1</w:t>
            </w:r>
            <w:r w:rsidRPr="00A8519E">
              <w:rPr>
                <w:rFonts w:ascii="Times New Roman" w:hAnsi="Times New Roman" w:cs="Times New Roman"/>
                <w:bCs/>
                <w:sz w:val="20"/>
                <w:szCs w:val="20"/>
              </w:rPr>
              <w:t xml:space="preserve">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F5081B" w14:textId="7C485E76"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Исполнено за 202</w:t>
            </w:r>
            <w:r w:rsidR="00970A79" w:rsidRPr="00A8519E">
              <w:rPr>
                <w:rFonts w:ascii="Times New Roman" w:hAnsi="Times New Roman" w:cs="Times New Roman"/>
                <w:bCs/>
                <w:sz w:val="20"/>
                <w:szCs w:val="20"/>
              </w:rPr>
              <w:t>1</w:t>
            </w:r>
            <w:r w:rsidRPr="00A8519E">
              <w:rPr>
                <w:rFonts w:ascii="Times New Roman" w:hAnsi="Times New Roman" w:cs="Times New Roman"/>
                <w:bCs/>
                <w:sz w:val="20"/>
                <w:szCs w:val="20"/>
              </w:rPr>
              <w:t xml:space="preserve"> год, тыс. руб.</w:t>
            </w:r>
          </w:p>
        </w:tc>
        <w:tc>
          <w:tcPr>
            <w:tcW w:w="1221" w:type="dxa"/>
            <w:tcBorders>
              <w:top w:val="single" w:sz="4" w:space="0" w:color="auto"/>
              <w:left w:val="nil"/>
              <w:bottom w:val="single" w:sz="4" w:space="0" w:color="auto"/>
              <w:right w:val="single" w:sz="4" w:space="0" w:color="auto"/>
            </w:tcBorders>
          </w:tcPr>
          <w:p w14:paraId="3444DFB5"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 исполнения</w:t>
            </w:r>
          </w:p>
        </w:tc>
      </w:tr>
      <w:tr w:rsidR="002B52A5" w:rsidRPr="00A8519E" w14:paraId="62FE7F19" w14:textId="77777777" w:rsidTr="00922A52">
        <w:trPr>
          <w:trHeight w:val="315"/>
        </w:trPr>
        <w:tc>
          <w:tcPr>
            <w:tcW w:w="513" w:type="dxa"/>
            <w:tcBorders>
              <w:top w:val="nil"/>
              <w:left w:val="single" w:sz="4" w:space="0" w:color="auto"/>
              <w:bottom w:val="single" w:sz="4" w:space="0" w:color="auto"/>
              <w:right w:val="single" w:sz="4" w:space="0" w:color="auto"/>
            </w:tcBorders>
          </w:tcPr>
          <w:p w14:paraId="28D141DC"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1.</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7ED870B5" w14:textId="3BF54EC5"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Содержание аппарата Думы города</w:t>
            </w:r>
            <w:r w:rsidR="00970A79" w:rsidRPr="00A8519E">
              <w:rPr>
                <w:rFonts w:ascii="Times New Roman" w:hAnsi="Times New Roman" w:cs="Times New Roman"/>
                <w:bCs/>
                <w:sz w:val="20"/>
                <w:szCs w:val="20"/>
              </w:rPr>
              <w:t xml:space="preserve"> Радужный</w:t>
            </w:r>
          </w:p>
        </w:tc>
        <w:tc>
          <w:tcPr>
            <w:tcW w:w="793" w:type="dxa"/>
            <w:tcBorders>
              <w:top w:val="nil"/>
              <w:left w:val="nil"/>
              <w:bottom w:val="single" w:sz="4" w:space="0" w:color="auto"/>
              <w:right w:val="single" w:sz="4" w:space="0" w:color="auto"/>
            </w:tcBorders>
            <w:shd w:val="clear" w:color="auto" w:fill="auto"/>
            <w:noWrap/>
            <w:vAlign w:val="bottom"/>
            <w:hideMark/>
          </w:tcPr>
          <w:p w14:paraId="5068BD26"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0103</w:t>
            </w:r>
          </w:p>
        </w:tc>
        <w:tc>
          <w:tcPr>
            <w:tcW w:w="1481" w:type="dxa"/>
            <w:tcBorders>
              <w:top w:val="nil"/>
              <w:left w:val="nil"/>
              <w:bottom w:val="single" w:sz="4" w:space="0" w:color="auto"/>
              <w:right w:val="single" w:sz="4" w:space="0" w:color="auto"/>
            </w:tcBorders>
            <w:shd w:val="clear" w:color="auto" w:fill="auto"/>
            <w:noWrap/>
            <w:vAlign w:val="center"/>
            <w:hideMark/>
          </w:tcPr>
          <w:p w14:paraId="5D2D3C23" w14:textId="09DC0A5A"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14 379,03</w:t>
            </w:r>
          </w:p>
        </w:tc>
        <w:tc>
          <w:tcPr>
            <w:tcW w:w="1701" w:type="dxa"/>
            <w:tcBorders>
              <w:top w:val="nil"/>
              <w:left w:val="nil"/>
              <w:bottom w:val="single" w:sz="4" w:space="0" w:color="auto"/>
              <w:right w:val="single" w:sz="4" w:space="0" w:color="auto"/>
            </w:tcBorders>
            <w:shd w:val="clear" w:color="auto" w:fill="auto"/>
            <w:noWrap/>
            <w:vAlign w:val="center"/>
            <w:hideMark/>
          </w:tcPr>
          <w:p w14:paraId="2B68E2AF" w14:textId="55BCDB42"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14 240,41</w:t>
            </w:r>
          </w:p>
        </w:tc>
        <w:tc>
          <w:tcPr>
            <w:tcW w:w="1221" w:type="dxa"/>
            <w:tcBorders>
              <w:top w:val="nil"/>
              <w:left w:val="nil"/>
              <w:bottom w:val="single" w:sz="4" w:space="0" w:color="auto"/>
              <w:right w:val="single" w:sz="4" w:space="0" w:color="auto"/>
            </w:tcBorders>
            <w:vAlign w:val="center"/>
          </w:tcPr>
          <w:p w14:paraId="71CD107D" w14:textId="4360CDFC"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99,04</w:t>
            </w:r>
          </w:p>
        </w:tc>
      </w:tr>
      <w:tr w:rsidR="002B52A5" w:rsidRPr="00A8519E" w14:paraId="022D4648" w14:textId="77777777" w:rsidTr="00922A52">
        <w:trPr>
          <w:trHeight w:val="315"/>
        </w:trPr>
        <w:tc>
          <w:tcPr>
            <w:tcW w:w="513" w:type="dxa"/>
            <w:tcBorders>
              <w:top w:val="nil"/>
              <w:left w:val="single" w:sz="4" w:space="0" w:color="auto"/>
              <w:bottom w:val="single" w:sz="4" w:space="0" w:color="auto"/>
              <w:right w:val="single" w:sz="4" w:space="0" w:color="auto"/>
            </w:tcBorders>
          </w:tcPr>
          <w:p w14:paraId="585ECD4E"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2.</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47F70067"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Содержание Председателя Думы города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69D74BCD"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0103</w:t>
            </w:r>
          </w:p>
        </w:tc>
        <w:tc>
          <w:tcPr>
            <w:tcW w:w="1481" w:type="dxa"/>
            <w:tcBorders>
              <w:top w:val="nil"/>
              <w:left w:val="nil"/>
              <w:bottom w:val="single" w:sz="4" w:space="0" w:color="auto"/>
              <w:right w:val="single" w:sz="4" w:space="0" w:color="auto"/>
            </w:tcBorders>
            <w:shd w:val="clear" w:color="auto" w:fill="auto"/>
            <w:noWrap/>
            <w:vAlign w:val="center"/>
            <w:hideMark/>
          </w:tcPr>
          <w:p w14:paraId="0383F641" w14:textId="39C94E72"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5 143,06</w:t>
            </w:r>
          </w:p>
        </w:tc>
        <w:tc>
          <w:tcPr>
            <w:tcW w:w="1701" w:type="dxa"/>
            <w:tcBorders>
              <w:top w:val="nil"/>
              <w:left w:val="nil"/>
              <w:bottom w:val="single" w:sz="4" w:space="0" w:color="auto"/>
              <w:right w:val="single" w:sz="4" w:space="0" w:color="auto"/>
            </w:tcBorders>
            <w:shd w:val="clear" w:color="auto" w:fill="auto"/>
            <w:noWrap/>
            <w:vAlign w:val="center"/>
            <w:hideMark/>
          </w:tcPr>
          <w:p w14:paraId="788ADBF9" w14:textId="2D1470FF" w:rsidR="002B52A5" w:rsidRPr="00A8519E" w:rsidRDefault="002B52A5"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5</w:t>
            </w:r>
            <w:r w:rsidR="00970A79" w:rsidRPr="00A8519E">
              <w:rPr>
                <w:rFonts w:ascii="Times New Roman" w:hAnsi="Times New Roman" w:cs="Times New Roman"/>
                <w:bCs/>
                <w:sz w:val="20"/>
                <w:szCs w:val="20"/>
              </w:rPr>
              <w:t> 142,32</w:t>
            </w:r>
          </w:p>
        </w:tc>
        <w:tc>
          <w:tcPr>
            <w:tcW w:w="1221" w:type="dxa"/>
            <w:tcBorders>
              <w:top w:val="nil"/>
              <w:left w:val="nil"/>
              <w:bottom w:val="single" w:sz="4" w:space="0" w:color="auto"/>
              <w:right w:val="single" w:sz="4" w:space="0" w:color="auto"/>
            </w:tcBorders>
            <w:vAlign w:val="center"/>
          </w:tcPr>
          <w:p w14:paraId="0225E0CA" w14:textId="067C1947"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99,99</w:t>
            </w:r>
          </w:p>
        </w:tc>
      </w:tr>
      <w:tr w:rsidR="002B52A5" w:rsidRPr="00A8519E" w14:paraId="65C2863C" w14:textId="77777777" w:rsidTr="00922A52">
        <w:trPr>
          <w:trHeight w:val="315"/>
        </w:trPr>
        <w:tc>
          <w:tcPr>
            <w:tcW w:w="513" w:type="dxa"/>
            <w:tcBorders>
              <w:top w:val="nil"/>
              <w:left w:val="single" w:sz="4" w:space="0" w:color="auto"/>
              <w:bottom w:val="single" w:sz="4" w:space="0" w:color="auto"/>
              <w:right w:val="single" w:sz="4" w:space="0" w:color="auto"/>
            </w:tcBorders>
          </w:tcPr>
          <w:p w14:paraId="1DEDE1AC"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3.</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49F73FB9"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Содержание аппарата Счетной палаты города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2D546FE7"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0106</w:t>
            </w:r>
          </w:p>
        </w:tc>
        <w:tc>
          <w:tcPr>
            <w:tcW w:w="1481" w:type="dxa"/>
            <w:tcBorders>
              <w:top w:val="nil"/>
              <w:left w:val="nil"/>
              <w:bottom w:val="single" w:sz="4" w:space="0" w:color="auto"/>
              <w:right w:val="single" w:sz="4" w:space="0" w:color="auto"/>
            </w:tcBorders>
            <w:shd w:val="clear" w:color="auto" w:fill="auto"/>
            <w:noWrap/>
            <w:vAlign w:val="center"/>
            <w:hideMark/>
          </w:tcPr>
          <w:p w14:paraId="1B55C6A3" w14:textId="74142231"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16 358,2</w:t>
            </w:r>
            <w:r w:rsidR="00EE5089" w:rsidRPr="00A8519E">
              <w:rPr>
                <w:rFonts w:ascii="Times New Roman" w:hAnsi="Times New Roman" w:cs="Times New Roman"/>
                <w:bCs/>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44B22D43" w14:textId="74FF21C1"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16 124,</w:t>
            </w:r>
            <w:r w:rsidR="00EE5089" w:rsidRPr="00A8519E">
              <w:rPr>
                <w:rFonts w:ascii="Times New Roman" w:hAnsi="Times New Roman" w:cs="Times New Roman"/>
                <w:bCs/>
                <w:sz w:val="20"/>
                <w:szCs w:val="20"/>
              </w:rPr>
              <w:t>90</w:t>
            </w:r>
          </w:p>
        </w:tc>
        <w:tc>
          <w:tcPr>
            <w:tcW w:w="1221" w:type="dxa"/>
            <w:tcBorders>
              <w:top w:val="nil"/>
              <w:left w:val="nil"/>
              <w:bottom w:val="single" w:sz="4" w:space="0" w:color="auto"/>
              <w:right w:val="single" w:sz="4" w:space="0" w:color="auto"/>
            </w:tcBorders>
            <w:vAlign w:val="center"/>
          </w:tcPr>
          <w:p w14:paraId="027F3936" w14:textId="3D3B4B7C" w:rsidR="002B52A5" w:rsidRPr="00A8519E" w:rsidRDefault="00970A79"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98,57</w:t>
            </w:r>
          </w:p>
        </w:tc>
      </w:tr>
      <w:tr w:rsidR="002B52A5" w:rsidRPr="00A8519E" w14:paraId="07556617" w14:textId="77777777" w:rsidTr="00922A52">
        <w:trPr>
          <w:trHeight w:val="315"/>
        </w:trPr>
        <w:tc>
          <w:tcPr>
            <w:tcW w:w="513" w:type="dxa"/>
            <w:tcBorders>
              <w:top w:val="nil"/>
              <w:left w:val="single" w:sz="4" w:space="0" w:color="auto"/>
              <w:bottom w:val="single" w:sz="4" w:space="0" w:color="auto"/>
              <w:right w:val="single" w:sz="4" w:space="0" w:color="auto"/>
            </w:tcBorders>
          </w:tcPr>
          <w:p w14:paraId="72A49FC9"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4.</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3092D9C2" w14:textId="6D53E1DC"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Содержание руководителя счетной палаты города Радужный</w:t>
            </w:r>
            <w:r w:rsidR="00A81D5A">
              <w:rPr>
                <w:rFonts w:ascii="Times New Roman" w:hAnsi="Times New Roman" w:cs="Times New Roman"/>
                <w:bCs/>
                <w:sz w:val="20"/>
                <w:szCs w:val="20"/>
              </w:rPr>
              <w:t xml:space="preserve"> и его заместителя</w:t>
            </w:r>
          </w:p>
        </w:tc>
        <w:tc>
          <w:tcPr>
            <w:tcW w:w="793" w:type="dxa"/>
            <w:tcBorders>
              <w:top w:val="nil"/>
              <w:left w:val="nil"/>
              <w:bottom w:val="single" w:sz="4" w:space="0" w:color="auto"/>
              <w:right w:val="single" w:sz="4" w:space="0" w:color="auto"/>
            </w:tcBorders>
            <w:shd w:val="clear" w:color="auto" w:fill="auto"/>
            <w:noWrap/>
            <w:vAlign w:val="center"/>
            <w:hideMark/>
          </w:tcPr>
          <w:p w14:paraId="0CB8A525"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0106</w:t>
            </w:r>
          </w:p>
        </w:tc>
        <w:tc>
          <w:tcPr>
            <w:tcW w:w="1481" w:type="dxa"/>
            <w:tcBorders>
              <w:top w:val="nil"/>
              <w:left w:val="nil"/>
              <w:bottom w:val="single" w:sz="4" w:space="0" w:color="auto"/>
              <w:right w:val="single" w:sz="4" w:space="0" w:color="auto"/>
            </w:tcBorders>
            <w:shd w:val="clear" w:color="auto" w:fill="auto"/>
            <w:noWrap/>
            <w:vAlign w:val="center"/>
            <w:hideMark/>
          </w:tcPr>
          <w:p w14:paraId="22A442BA" w14:textId="2441DC11" w:rsidR="002B52A5" w:rsidRPr="00A8519E" w:rsidRDefault="002B52A5"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5</w:t>
            </w:r>
            <w:r w:rsidR="0023611C" w:rsidRPr="00A8519E">
              <w:rPr>
                <w:rFonts w:ascii="Times New Roman" w:hAnsi="Times New Roman" w:cs="Times New Roman"/>
                <w:bCs/>
                <w:sz w:val="20"/>
                <w:szCs w:val="20"/>
              </w:rPr>
              <w:t> 889,37</w:t>
            </w:r>
          </w:p>
        </w:tc>
        <w:tc>
          <w:tcPr>
            <w:tcW w:w="1701" w:type="dxa"/>
            <w:tcBorders>
              <w:top w:val="nil"/>
              <w:left w:val="nil"/>
              <w:bottom w:val="single" w:sz="4" w:space="0" w:color="auto"/>
              <w:right w:val="single" w:sz="4" w:space="0" w:color="auto"/>
            </w:tcBorders>
            <w:shd w:val="clear" w:color="auto" w:fill="auto"/>
            <w:noWrap/>
            <w:vAlign w:val="center"/>
            <w:hideMark/>
          </w:tcPr>
          <w:p w14:paraId="12A09B96" w14:textId="79BAD589" w:rsidR="002B52A5" w:rsidRPr="00A8519E" w:rsidRDefault="0023611C"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5 888,09</w:t>
            </w:r>
          </w:p>
        </w:tc>
        <w:tc>
          <w:tcPr>
            <w:tcW w:w="1221" w:type="dxa"/>
            <w:tcBorders>
              <w:top w:val="nil"/>
              <w:left w:val="nil"/>
              <w:bottom w:val="single" w:sz="4" w:space="0" w:color="auto"/>
              <w:right w:val="single" w:sz="4" w:space="0" w:color="auto"/>
            </w:tcBorders>
            <w:vAlign w:val="center"/>
          </w:tcPr>
          <w:p w14:paraId="367D7DF1" w14:textId="10FA9D31" w:rsidR="002B52A5" w:rsidRPr="00A8519E" w:rsidRDefault="0023611C"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99,98</w:t>
            </w:r>
          </w:p>
        </w:tc>
      </w:tr>
      <w:tr w:rsidR="002B52A5" w:rsidRPr="00A8519E" w14:paraId="51F81F22" w14:textId="77777777" w:rsidTr="00922A52">
        <w:trPr>
          <w:trHeight w:val="315"/>
        </w:trPr>
        <w:tc>
          <w:tcPr>
            <w:tcW w:w="513" w:type="dxa"/>
            <w:tcBorders>
              <w:top w:val="nil"/>
              <w:left w:val="single" w:sz="4" w:space="0" w:color="auto"/>
              <w:bottom w:val="single" w:sz="4" w:space="0" w:color="auto"/>
              <w:right w:val="single" w:sz="4" w:space="0" w:color="auto"/>
            </w:tcBorders>
          </w:tcPr>
          <w:p w14:paraId="723A242B"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5.</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3B8A7F15"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Резервный фонд</w:t>
            </w:r>
          </w:p>
        </w:tc>
        <w:tc>
          <w:tcPr>
            <w:tcW w:w="793" w:type="dxa"/>
            <w:tcBorders>
              <w:top w:val="nil"/>
              <w:left w:val="nil"/>
              <w:bottom w:val="single" w:sz="4" w:space="0" w:color="auto"/>
              <w:right w:val="single" w:sz="4" w:space="0" w:color="auto"/>
            </w:tcBorders>
            <w:shd w:val="clear" w:color="auto" w:fill="auto"/>
            <w:noWrap/>
            <w:vAlign w:val="center"/>
            <w:hideMark/>
          </w:tcPr>
          <w:p w14:paraId="4B3A0D0A"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0111</w:t>
            </w:r>
          </w:p>
        </w:tc>
        <w:tc>
          <w:tcPr>
            <w:tcW w:w="1481" w:type="dxa"/>
            <w:tcBorders>
              <w:top w:val="nil"/>
              <w:left w:val="nil"/>
              <w:bottom w:val="single" w:sz="4" w:space="0" w:color="auto"/>
              <w:right w:val="single" w:sz="4" w:space="0" w:color="auto"/>
            </w:tcBorders>
            <w:shd w:val="clear" w:color="auto" w:fill="auto"/>
            <w:noWrap/>
            <w:vAlign w:val="center"/>
            <w:hideMark/>
          </w:tcPr>
          <w:p w14:paraId="0D130C42" w14:textId="617238F0"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EC9E85D" w14:textId="77777777" w:rsidR="002B52A5" w:rsidRPr="00A8519E" w:rsidRDefault="002B52A5"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0,00</w:t>
            </w:r>
          </w:p>
        </w:tc>
        <w:tc>
          <w:tcPr>
            <w:tcW w:w="1221" w:type="dxa"/>
            <w:tcBorders>
              <w:top w:val="nil"/>
              <w:left w:val="nil"/>
              <w:bottom w:val="single" w:sz="4" w:space="0" w:color="auto"/>
              <w:right w:val="single" w:sz="4" w:space="0" w:color="auto"/>
            </w:tcBorders>
            <w:vAlign w:val="center"/>
          </w:tcPr>
          <w:p w14:paraId="12E40DF5" w14:textId="77777777" w:rsidR="002B52A5" w:rsidRPr="00A8519E" w:rsidRDefault="002B52A5"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0,00</w:t>
            </w:r>
          </w:p>
        </w:tc>
      </w:tr>
      <w:tr w:rsidR="002B52A5" w:rsidRPr="00A8519E" w14:paraId="0168DFD9"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0EC2AC61" w14:textId="59C1789C" w:rsidR="002B52A5" w:rsidRPr="00A8519E" w:rsidRDefault="00BE61A7"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6</w:t>
            </w:r>
            <w:r w:rsidR="002B52A5" w:rsidRPr="00A8519E">
              <w:rPr>
                <w:rFonts w:ascii="Times New Roman" w:hAnsi="Times New Roman" w:cs="Times New Roman"/>
                <w:bCs/>
                <w:sz w:val="20"/>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BC60D"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Награждение Почетными грамотами, Благодарственными письмами, иными видами поощрений, наград</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24C9BF22"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0113</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AB65018" w14:textId="5803A664" w:rsidR="002B52A5" w:rsidRPr="00A8519E" w:rsidRDefault="002B52A5"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w:t>
            </w:r>
            <w:r w:rsidR="00BE61A7" w:rsidRPr="00A8519E">
              <w:rPr>
                <w:rFonts w:ascii="Times New Roman" w:hAnsi="Times New Roman" w:cs="Times New Roman"/>
                <w:bCs/>
                <w:sz w:val="20"/>
                <w:szCs w:val="20"/>
              </w:rPr>
              <w:t> 721,60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2B9344" w14:textId="11B4EDCF" w:rsidR="002B52A5" w:rsidRPr="00A8519E" w:rsidRDefault="002B52A5"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w:t>
            </w:r>
            <w:r w:rsidR="00BE61A7" w:rsidRPr="00A8519E">
              <w:rPr>
                <w:rFonts w:ascii="Times New Roman" w:hAnsi="Times New Roman" w:cs="Times New Roman"/>
                <w:bCs/>
                <w:sz w:val="20"/>
                <w:szCs w:val="20"/>
              </w:rPr>
              <w:t> 476,54</w:t>
            </w:r>
          </w:p>
        </w:tc>
        <w:tc>
          <w:tcPr>
            <w:tcW w:w="1221" w:type="dxa"/>
            <w:tcBorders>
              <w:top w:val="single" w:sz="4" w:space="0" w:color="auto"/>
              <w:left w:val="nil"/>
              <w:bottom w:val="single" w:sz="4" w:space="0" w:color="auto"/>
              <w:right w:val="single" w:sz="4" w:space="0" w:color="auto"/>
            </w:tcBorders>
            <w:vAlign w:val="center"/>
          </w:tcPr>
          <w:p w14:paraId="75BD7CC7" w14:textId="0BF2C076"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85,77</w:t>
            </w:r>
          </w:p>
        </w:tc>
      </w:tr>
      <w:tr w:rsidR="002B52A5" w:rsidRPr="00A8519E" w14:paraId="6F363587" w14:textId="77777777" w:rsidTr="00922A52">
        <w:trPr>
          <w:trHeight w:val="315"/>
        </w:trPr>
        <w:tc>
          <w:tcPr>
            <w:tcW w:w="513" w:type="dxa"/>
            <w:tcBorders>
              <w:top w:val="nil"/>
              <w:left w:val="single" w:sz="4" w:space="0" w:color="auto"/>
              <w:bottom w:val="single" w:sz="4" w:space="0" w:color="auto"/>
              <w:right w:val="single" w:sz="4" w:space="0" w:color="auto"/>
            </w:tcBorders>
          </w:tcPr>
          <w:p w14:paraId="2F603D8F" w14:textId="53F979C2" w:rsidR="002B52A5" w:rsidRPr="00A8519E" w:rsidRDefault="00BE61A7"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7</w:t>
            </w:r>
            <w:r w:rsidR="002B52A5" w:rsidRPr="00A8519E">
              <w:rPr>
                <w:rFonts w:ascii="Times New Roman" w:hAnsi="Times New Roman" w:cs="Times New Roman"/>
                <w:bCs/>
                <w:sz w:val="20"/>
                <w:szCs w:val="20"/>
              </w:rPr>
              <w:t>.</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1A26537F"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 xml:space="preserve">Субвенции на поддержку животноводства, </w:t>
            </w:r>
            <w:r w:rsidRPr="00A8519E">
              <w:rPr>
                <w:rFonts w:ascii="Times New Roman" w:hAnsi="Times New Roman" w:cs="Times New Roman"/>
                <w:bCs/>
                <w:sz w:val="20"/>
                <w:szCs w:val="20"/>
              </w:rPr>
              <w:lastRenderedPageBreak/>
              <w:t>переработки и реализации продукции животноводства</w:t>
            </w:r>
          </w:p>
        </w:tc>
        <w:tc>
          <w:tcPr>
            <w:tcW w:w="793" w:type="dxa"/>
            <w:tcBorders>
              <w:top w:val="nil"/>
              <w:left w:val="nil"/>
              <w:bottom w:val="single" w:sz="4" w:space="0" w:color="auto"/>
              <w:right w:val="single" w:sz="4" w:space="0" w:color="auto"/>
            </w:tcBorders>
            <w:shd w:val="clear" w:color="auto" w:fill="auto"/>
            <w:noWrap/>
            <w:vAlign w:val="center"/>
            <w:hideMark/>
          </w:tcPr>
          <w:p w14:paraId="4B5DE51F"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lastRenderedPageBreak/>
              <w:t>0405</w:t>
            </w:r>
          </w:p>
        </w:tc>
        <w:tc>
          <w:tcPr>
            <w:tcW w:w="1481" w:type="dxa"/>
            <w:tcBorders>
              <w:top w:val="nil"/>
              <w:left w:val="nil"/>
              <w:bottom w:val="single" w:sz="4" w:space="0" w:color="auto"/>
              <w:right w:val="single" w:sz="4" w:space="0" w:color="auto"/>
            </w:tcBorders>
            <w:shd w:val="clear" w:color="auto" w:fill="auto"/>
            <w:noWrap/>
            <w:vAlign w:val="center"/>
            <w:hideMark/>
          </w:tcPr>
          <w:p w14:paraId="6C2BBE5F" w14:textId="1E53CCCD"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698,20</w:t>
            </w:r>
          </w:p>
        </w:tc>
        <w:tc>
          <w:tcPr>
            <w:tcW w:w="1701" w:type="dxa"/>
            <w:tcBorders>
              <w:top w:val="nil"/>
              <w:left w:val="nil"/>
              <w:bottom w:val="single" w:sz="4" w:space="0" w:color="auto"/>
              <w:right w:val="single" w:sz="4" w:space="0" w:color="auto"/>
            </w:tcBorders>
            <w:shd w:val="clear" w:color="auto" w:fill="auto"/>
            <w:noWrap/>
            <w:vAlign w:val="center"/>
            <w:hideMark/>
          </w:tcPr>
          <w:p w14:paraId="65333E71" w14:textId="2755CF60"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698,20</w:t>
            </w:r>
          </w:p>
        </w:tc>
        <w:tc>
          <w:tcPr>
            <w:tcW w:w="1221" w:type="dxa"/>
            <w:tcBorders>
              <w:top w:val="nil"/>
              <w:left w:val="nil"/>
              <w:bottom w:val="single" w:sz="4" w:space="0" w:color="auto"/>
              <w:right w:val="single" w:sz="4" w:space="0" w:color="auto"/>
            </w:tcBorders>
            <w:vAlign w:val="center"/>
          </w:tcPr>
          <w:p w14:paraId="79EF5FAC" w14:textId="536C6BD5"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100</w:t>
            </w:r>
          </w:p>
        </w:tc>
      </w:tr>
      <w:tr w:rsidR="002B52A5" w:rsidRPr="00A8519E" w14:paraId="41640224" w14:textId="77777777" w:rsidTr="00922A52">
        <w:trPr>
          <w:trHeight w:val="315"/>
        </w:trPr>
        <w:tc>
          <w:tcPr>
            <w:tcW w:w="513" w:type="dxa"/>
            <w:tcBorders>
              <w:top w:val="nil"/>
              <w:left w:val="single" w:sz="4" w:space="0" w:color="auto"/>
              <w:bottom w:val="single" w:sz="4" w:space="0" w:color="auto"/>
              <w:right w:val="single" w:sz="4" w:space="0" w:color="auto"/>
            </w:tcBorders>
          </w:tcPr>
          <w:p w14:paraId="13251E72" w14:textId="2D1577BA" w:rsidR="002B52A5" w:rsidRPr="00A8519E" w:rsidRDefault="00BE61A7"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8</w:t>
            </w:r>
            <w:r w:rsidR="002B52A5" w:rsidRPr="00A8519E">
              <w:rPr>
                <w:rFonts w:ascii="Times New Roman" w:hAnsi="Times New Roman" w:cs="Times New Roman"/>
                <w:bCs/>
                <w:sz w:val="20"/>
                <w:szCs w:val="20"/>
              </w:rPr>
              <w:t>.</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120DB603" w14:textId="5235F1AA" w:rsidR="002B52A5" w:rsidRPr="00A8519E" w:rsidRDefault="00BE61A7"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Реализация мероприятий по проведению дополнительных мер по предупреждению завоза и распространения новой коронавирусной инфекции, вызванной COVID -19 в городе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330C4637" w14:textId="77777777" w:rsidR="002B52A5" w:rsidRPr="00A8519E" w:rsidRDefault="002B52A5" w:rsidP="008C6708">
            <w:pPr>
              <w:spacing w:after="0"/>
              <w:jc w:val="center"/>
              <w:rPr>
                <w:rFonts w:ascii="Times New Roman" w:hAnsi="Times New Roman" w:cs="Times New Roman"/>
                <w:bCs/>
                <w:sz w:val="20"/>
                <w:szCs w:val="20"/>
              </w:rPr>
            </w:pPr>
            <w:r w:rsidRPr="00A8519E">
              <w:rPr>
                <w:rFonts w:ascii="Times New Roman" w:hAnsi="Times New Roman" w:cs="Times New Roman"/>
                <w:bCs/>
                <w:sz w:val="20"/>
                <w:szCs w:val="20"/>
              </w:rPr>
              <w:t>0907</w:t>
            </w:r>
          </w:p>
        </w:tc>
        <w:tc>
          <w:tcPr>
            <w:tcW w:w="1481" w:type="dxa"/>
            <w:tcBorders>
              <w:top w:val="nil"/>
              <w:left w:val="nil"/>
              <w:bottom w:val="single" w:sz="4" w:space="0" w:color="auto"/>
              <w:right w:val="single" w:sz="4" w:space="0" w:color="auto"/>
            </w:tcBorders>
            <w:shd w:val="clear" w:color="auto" w:fill="auto"/>
            <w:noWrap/>
            <w:vAlign w:val="center"/>
            <w:hideMark/>
          </w:tcPr>
          <w:p w14:paraId="78EE7D80" w14:textId="2AF31C01"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4 106,07</w:t>
            </w:r>
          </w:p>
        </w:tc>
        <w:tc>
          <w:tcPr>
            <w:tcW w:w="1701" w:type="dxa"/>
            <w:tcBorders>
              <w:top w:val="nil"/>
              <w:left w:val="nil"/>
              <w:bottom w:val="single" w:sz="4" w:space="0" w:color="auto"/>
              <w:right w:val="single" w:sz="4" w:space="0" w:color="auto"/>
            </w:tcBorders>
            <w:shd w:val="clear" w:color="auto" w:fill="auto"/>
            <w:noWrap/>
            <w:vAlign w:val="center"/>
            <w:hideMark/>
          </w:tcPr>
          <w:p w14:paraId="70518950" w14:textId="2138B2F8"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4 106,07</w:t>
            </w:r>
          </w:p>
        </w:tc>
        <w:tc>
          <w:tcPr>
            <w:tcW w:w="1221" w:type="dxa"/>
            <w:tcBorders>
              <w:top w:val="nil"/>
              <w:left w:val="nil"/>
              <w:bottom w:val="single" w:sz="4" w:space="0" w:color="auto"/>
              <w:right w:val="single" w:sz="4" w:space="0" w:color="auto"/>
            </w:tcBorders>
            <w:vAlign w:val="center"/>
          </w:tcPr>
          <w:p w14:paraId="030DBEF9" w14:textId="138A01C0" w:rsidR="002B52A5" w:rsidRPr="00A8519E" w:rsidRDefault="00BE61A7" w:rsidP="008C6708">
            <w:pPr>
              <w:spacing w:after="0"/>
              <w:ind w:left="-108"/>
              <w:jc w:val="right"/>
              <w:rPr>
                <w:rFonts w:ascii="Times New Roman" w:hAnsi="Times New Roman" w:cs="Times New Roman"/>
                <w:bCs/>
                <w:sz w:val="20"/>
                <w:szCs w:val="20"/>
              </w:rPr>
            </w:pPr>
            <w:r w:rsidRPr="00A8519E">
              <w:rPr>
                <w:rFonts w:ascii="Times New Roman" w:hAnsi="Times New Roman" w:cs="Times New Roman"/>
                <w:bCs/>
                <w:sz w:val="20"/>
                <w:szCs w:val="20"/>
              </w:rPr>
              <w:t>100</w:t>
            </w:r>
          </w:p>
        </w:tc>
      </w:tr>
      <w:tr w:rsidR="00353821" w:rsidRPr="00A8519E" w14:paraId="01330673" w14:textId="77777777" w:rsidTr="00353821">
        <w:trPr>
          <w:trHeight w:val="385"/>
        </w:trPr>
        <w:tc>
          <w:tcPr>
            <w:tcW w:w="513" w:type="dxa"/>
            <w:tcBorders>
              <w:top w:val="single" w:sz="4" w:space="0" w:color="auto"/>
              <w:left w:val="single" w:sz="4" w:space="0" w:color="auto"/>
              <w:bottom w:val="single" w:sz="4" w:space="0" w:color="auto"/>
              <w:right w:val="single" w:sz="4" w:space="0" w:color="auto"/>
            </w:tcBorders>
          </w:tcPr>
          <w:p w14:paraId="6C772115" w14:textId="25B65B84" w:rsidR="00353821" w:rsidRPr="00A8519E" w:rsidRDefault="00353821" w:rsidP="00353821">
            <w:pPr>
              <w:spacing w:after="0"/>
              <w:rPr>
                <w:rFonts w:ascii="Times New Roman" w:hAnsi="Times New Roman" w:cs="Times New Roman"/>
                <w:bCs/>
                <w:sz w:val="20"/>
                <w:szCs w:val="20"/>
              </w:rPr>
            </w:pPr>
            <w:r w:rsidRPr="00A8519E">
              <w:rPr>
                <w:rFonts w:ascii="Times New Roman" w:hAnsi="Times New Roman" w:cs="Times New Roman"/>
                <w:bCs/>
                <w:sz w:val="20"/>
                <w:szCs w:val="20"/>
              </w:rPr>
              <w:t>Х.</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313D169E" w14:textId="5FE1A746" w:rsidR="00353821" w:rsidRPr="00A8519E" w:rsidRDefault="00353821" w:rsidP="00353821">
            <w:pPr>
              <w:spacing w:after="0"/>
              <w:rPr>
                <w:rFonts w:ascii="Times New Roman" w:hAnsi="Times New Roman" w:cs="Times New Roman"/>
                <w:b/>
                <w:bCs/>
                <w:sz w:val="20"/>
                <w:szCs w:val="20"/>
              </w:rPr>
            </w:pPr>
            <w:r w:rsidRPr="00A8519E">
              <w:rPr>
                <w:rFonts w:ascii="Times New Roman" w:hAnsi="Times New Roman" w:cs="Times New Roman"/>
                <w:b/>
                <w:bCs/>
                <w:sz w:val="20"/>
                <w:szCs w:val="20"/>
              </w:rPr>
              <w:t>Средства федерального бюджета - всего</w:t>
            </w:r>
          </w:p>
        </w:tc>
        <w:tc>
          <w:tcPr>
            <w:tcW w:w="793" w:type="dxa"/>
            <w:tcBorders>
              <w:top w:val="single" w:sz="4" w:space="0" w:color="auto"/>
              <w:left w:val="nil"/>
              <w:bottom w:val="single" w:sz="4" w:space="0" w:color="auto"/>
              <w:right w:val="single" w:sz="4" w:space="0" w:color="auto"/>
            </w:tcBorders>
            <w:shd w:val="clear" w:color="auto" w:fill="auto"/>
            <w:noWrap/>
            <w:vAlign w:val="bottom"/>
          </w:tcPr>
          <w:p w14:paraId="0F998C22" w14:textId="77777777" w:rsidR="00353821" w:rsidRPr="00A8519E" w:rsidRDefault="00353821" w:rsidP="00353821">
            <w:pPr>
              <w:spacing w:after="0"/>
              <w:jc w:val="center"/>
              <w:rPr>
                <w:rFonts w:ascii="Times New Roman" w:hAnsi="Times New Roman" w:cs="Times New Roman"/>
                <w:b/>
                <w:bCs/>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10A1BAF0" w14:textId="6EDB1DD7" w:rsidR="00353821" w:rsidRPr="00A8519E" w:rsidRDefault="00353821" w:rsidP="00353821">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8D40B6" w14:textId="6714B325" w:rsidR="00353821" w:rsidRPr="00A8519E" w:rsidRDefault="00353821" w:rsidP="00353821">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0,00</w:t>
            </w:r>
          </w:p>
        </w:tc>
        <w:tc>
          <w:tcPr>
            <w:tcW w:w="1221" w:type="dxa"/>
            <w:tcBorders>
              <w:top w:val="single" w:sz="4" w:space="0" w:color="auto"/>
              <w:left w:val="nil"/>
              <w:bottom w:val="single" w:sz="4" w:space="0" w:color="auto"/>
              <w:right w:val="single" w:sz="4" w:space="0" w:color="auto"/>
            </w:tcBorders>
            <w:vAlign w:val="center"/>
          </w:tcPr>
          <w:p w14:paraId="70F85072" w14:textId="20297DF7" w:rsidR="00353821" w:rsidRPr="00A8519E" w:rsidRDefault="00353821" w:rsidP="00353821">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0,00</w:t>
            </w:r>
          </w:p>
        </w:tc>
      </w:tr>
      <w:tr w:rsidR="00353821" w:rsidRPr="00A8519E" w14:paraId="288E8B87" w14:textId="77777777" w:rsidTr="00353821">
        <w:trPr>
          <w:trHeight w:val="385"/>
        </w:trPr>
        <w:tc>
          <w:tcPr>
            <w:tcW w:w="513" w:type="dxa"/>
            <w:tcBorders>
              <w:top w:val="single" w:sz="4" w:space="0" w:color="auto"/>
              <w:left w:val="single" w:sz="4" w:space="0" w:color="auto"/>
              <w:bottom w:val="single" w:sz="4" w:space="0" w:color="auto"/>
              <w:right w:val="single" w:sz="4" w:space="0" w:color="auto"/>
            </w:tcBorders>
          </w:tcPr>
          <w:p w14:paraId="6BDC8251" w14:textId="04356179" w:rsidR="00353821" w:rsidRPr="00A8519E" w:rsidRDefault="00353821" w:rsidP="00353821">
            <w:pPr>
              <w:spacing w:after="0"/>
              <w:rPr>
                <w:rFonts w:ascii="Times New Roman" w:hAnsi="Times New Roman" w:cs="Times New Roman"/>
                <w:bCs/>
                <w:sz w:val="20"/>
                <w:szCs w:val="20"/>
              </w:rPr>
            </w:pPr>
            <w:r w:rsidRPr="00A8519E">
              <w:rPr>
                <w:rFonts w:ascii="Times New Roman" w:hAnsi="Times New Roman" w:cs="Times New Roman"/>
                <w:bCs/>
                <w:sz w:val="20"/>
                <w:szCs w:val="20"/>
              </w:rPr>
              <w:t>Х.</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05804608" w14:textId="75C4220D" w:rsidR="00353821" w:rsidRPr="00A8519E" w:rsidRDefault="00353821" w:rsidP="00353821">
            <w:pPr>
              <w:spacing w:after="0"/>
              <w:rPr>
                <w:rFonts w:ascii="Times New Roman" w:hAnsi="Times New Roman" w:cs="Times New Roman"/>
                <w:b/>
                <w:bCs/>
                <w:sz w:val="20"/>
                <w:szCs w:val="20"/>
              </w:rPr>
            </w:pPr>
            <w:r w:rsidRPr="00A8519E">
              <w:rPr>
                <w:rFonts w:ascii="Times New Roman" w:hAnsi="Times New Roman" w:cs="Times New Roman"/>
                <w:b/>
                <w:bCs/>
                <w:sz w:val="20"/>
                <w:szCs w:val="20"/>
              </w:rPr>
              <w:t>Средства бюджета автономного округа - всего</w:t>
            </w:r>
          </w:p>
        </w:tc>
        <w:tc>
          <w:tcPr>
            <w:tcW w:w="793" w:type="dxa"/>
            <w:tcBorders>
              <w:top w:val="single" w:sz="4" w:space="0" w:color="auto"/>
              <w:left w:val="nil"/>
              <w:bottom w:val="single" w:sz="4" w:space="0" w:color="auto"/>
              <w:right w:val="single" w:sz="4" w:space="0" w:color="auto"/>
            </w:tcBorders>
            <w:shd w:val="clear" w:color="auto" w:fill="auto"/>
            <w:noWrap/>
            <w:vAlign w:val="bottom"/>
          </w:tcPr>
          <w:p w14:paraId="250B43E6" w14:textId="77777777" w:rsidR="00353821" w:rsidRPr="00A8519E" w:rsidRDefault="00353821" w:rsidP="00353821">
            <w:pPr>
              <w:spacing w:after="0"/>
              <w:jc w:val="center"/>
              <w:rPr>
                <w:rFonts w:ascii="Times New Roman" w:hAnsi="Times New Roman" w:cs="Times New Roman"/>
                <w:b/>
                <w:bCs/>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3C38A1BA" w14:textId="2855E38F" w:rsidR="00353821" w:rsidRPr="00A8519E" w:rsidRDefault="00353821" w:rsidP="00353821">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698,20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A127DF" w14:textId="29D2C453" w:rsidR="00353821" w:rsidRPr="00A8519E" w:rsidRDefault="00353821" w:rsidP="00353821">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698,20</w:t>
            </w:r>
          </w:p>
        </w:tc>
        <w:tc>
          <w:tcPr>
            <w:tcW w:w="1221" w:type="dxa"/>
            <w:tcBorders>
              <w:top w:val="single" w:sz="4" w:space="0" w:color="auto"/>
              <w:left w:val="nil"/>
              <w:bottom w:val="single" w:sz="4" w:space="0" w:color="auto"/>
              <w:right w:val="single" w:sz="4" w:space="0" w:color="auto"/>
            </w:tcBorders>
            <w:vAlign w:val="center"/>
          </w:tcPr>
          <w:p w14:paraId="388384E8" w14:textId="4A41D704" w:rsidR="00353821" w:rsidRPr="00A8519E" w:rsidRDefault="00353821" w:rsidP="00353821">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100</w:t>
            </w:r>
          </w:p>
        </w:tc>
      </w:tr>
      <w:tr w:rsidR="002B52A5" w:rsidRPr="00A8519E" w14:paraId="5E150679" w14:textId="77777777" w:rsidTr="00353821">
        <w:trPr>
          <w:trHeight w:val="385"/>
        </w:trPr>
        <w:tc>
          <w:tcPr>
            <w:tcW w:w="513" w:type="dxa"/>
            <w:tcBorders>
              <w:top w:val="single" w:sz="4" w:space="0" w:color="auto"/>
              <w:left w:val="single" w:sz="4" w:space="0" w:color="auto"/>
              <w:bottom w:val="single" w:sz="4" w:space="0" w:color="auto"/>
              <w:right w:val="single" w:sz="4" w:space="0" w:color="auto"/>
            </w:tcBorders>
          </w:tcPr>
          <w:p w14:paraId="35679052" w14:textId="77777777" w:rsidR="002B52A5" w:rsidRPr="00A8519E" w:rsidRDefault="002B52A5" w:rsidP="008C6708">
            <w:pPr>
              <w:spacing w:after="0"/>
              <w:rPr>
                <w:rFonts w:ascii="Times New Roman" w:hAnsi="Times New Roman" w:cs="Times New Roman"/>
                <w:bCs/>
                <w:sz w:val="20"/>
                <w:szCs w:val="20"/>
              </w:rPr>
            </w:pPr>
            <w:r w:rsidRPr="00A8519E">
              <w:rPr>
                <w:rFonts w:ascii="Times New Roman" w:hAnsi="Times New Roman" w:cs="Times New Roman"/>
                <w:bCs/>
                <w:sz w:val="20"/>
                <w:szCs w:val="20"/>
              </w:rPr>
              <w:t>Х.</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86012" w14:textId="77777777" w:rsidR="002B52A5" w:rsidRPr="00A8519E" w:rsidRDefault="002B52A5" w:rsidP="008C6708">
            <w:pPr>
              <w:spacing w:after="0"/>
              <w:rPr>
                <w:rFonts w:ascii="Times New Roman" w:hAnsi="Times New Roman" w:cs="Times New Roman"/>
                <w:b/>
                <w:bCs/>
                <w:sz w:val="20"/>
                <w:szCs w:val="20"/>
              </w:rPr>
            </w:pPr>
            <w:r w:rsidRPr="00A8519E">
              <w:rPr>
                <w:rFonts w:ascii="Times New Roman" w:hAnsi="Times New Roman" w:cs="Times New Roman"/>
                <w:b/>
                <w:bCs/>
                <w:sz w:val="20"/>
                <w:szCs w:val="20"/>
              </w:rPr>
              <w:t>Средства бюджета города - всего</w:t>
            </w:r>
          </w:p>
        </w:tc>
        <w:tc>
          <w:tcPr>
            <w:tcW w:w="7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2A7AE9" w14:textId="77777777" w:rsidR="002B52A5" w:rsidRPr="00A8519E" w:rsidRDefault="002B52A5" w:rsidP="008C6708">
            <w:pPr>
              <w:spacing w:after="0"/>
              <w:jc w:val="center"/>
              <w:rPr>
                <w:rFonts w:ascii="Times New Roman" w:hAnsi="Times New Roman" w:cs="Times New Roman"/>
                <w:b/>
                <w:bCs/>
              </w:rPr>
            </w:pPr>
          </w:p>
        </w:tc>
        <w:tc>
          <w:tcPr>
            <w:tcW w:w="14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BA3DD3" w14:textId="16B12E8E" w:rsidR="002B52A5" w:rsidRPr="00A8519E" w:rsidRDefault="00353821" w:rsidP="008C6708">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47 597,40</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E280D2" w14:textId="2DAED66C" w:rsidR="002B52A5" w:rsidRPr="00A8519E" w:rsidRDefault="00353821" w:rsidP="008C6708">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46 978,33</w:t>
            </w:r>
          </w:p>
        </w:tc>
        <w:tc>
          <w:tcPr>
            <w:tcW w:w="1221" w:type="dxa"/>
            <w:tcBorders>
              <w:top w:val="single" w:sz="4" w:space="0" w:color="auto"/>
              <w:left w:val="nil"/>
              <w:bottom w:val="single" w:sz="4" w:space="0" w:color="auto"/>
              <w:right w:val="single" w:sz="4" w:space="0" w:color="auto"/>
            </w:tcBorders>
            <w:shd w:val="clear" w:color="auto" w:fill="FFFFFF" w:themeFill="background1"/>
            <w:vAlign w:val="center"/>
          </w:tcPr>
          <w:p w14:paraId="5674E8D5" w14:textId="318A50A1" w:rsidR="002B52A5" w:rsidRPr="00A8519E" w:rsidRDefault="00353821" w:rsidP="008C6708">
            <w:pPr>
              <w:spacing w:after="0"/>
              <w:ind w:left="-108"/>
              <w:jc w:val="right"/>
              <w:rPr>
                <w:rFonts w:ascii="Times New Roman" w:hAnsi="Times New Roman" w:cs="Times New Roman"/>
                <w:b/>
                <w:bCs/>
                <w:sz w:val="20"/>
                <w:szCs w:val="20"/>
              </w:rPr>
            </w:pPr>
            <w:r w:rsidRPr="00A8519E">
              <w:rPr>
                <w:rFonts w:ascii="Times New Roman" w:hAnsi="Times New Roman" w:cs="Times New Roman"/>
                <w:b/>
                <w:bCs/>
                <w:sz w:val="20"/>
                <w:szCs w:val="20"/>
              </w:rPr>
              <w:t>98,70</w:t>
            </w:r>
          </w:p>
        </w:tc>
      </w:tr>
      <w:tr w:rsidR="002B52A5" w:rsidRPr="00A8519E" w14:paraId="29F0D651"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6F58DA40" w14:textId="77777777" w:rsidR="002B52A5" w:rsidRPr="00A8519E" w:rsidRDefault="002B52A5" w:rsidP="008C6708">
            <w:pPr>
              <w:spacing w:after="0"/>
              <w:rPr>
                <w:rFonts w:ascii="Times New Roman" w:hAnsi="Times New Roman" w:cs="Times New Roman"/>
                <w:b/>
                <w:bCs/>
              </w:rPr>
            </w:pPr>
            <w:r w:rsidRPr="00A8519E">
              <w:rPr>
                <w:rFonts w:ascii="Times New Roman" w:hAnsi="Times New Roman" w:cs="Times New Roman"/>
                <w:b/>
                <w:bCs/>
              </w:rPr>
              <w:t>Х</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C46F" w14:textId="77777777" w:rsidR="002B52A5" w:rsidRPr="00A8519E" w:rsidRDefault="002B52A5" w:rsidP="008C6708">
            <w:pPr>
              <w:spacing w:after="0"/>
              <w:rPr>
                <w:rFonts w:ascii="Times New Roman" w:hAnsi="Times New Roman" w:cs="Times New Roman"/>
                <w:b/>
                <w:bCs/>
              </w:rPr>
            </w:pPr>
            <w:r w:rsidRPr="00A8519E">
              <w:rPr>
                <w:rFonts w:ascii="Times New Roman" w:hAnsi="Times New Roman" w:cs="Times New Roman"/>
                <w:b/>
                <w:bCs/>
              </w:rPr>
              <w:t>ИТОГО</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77B1A179" w14:textId="77777777" w:rsidR="002B52A5" w:rsidRPr="00A8519E" w:rsidRDefault="002B52A5" w:rsidP="008C6708">
            <w:pPr>
              <w:spacing w:after="0"/>
              <w:jc w:val="center"/>
              <w:rPr>
                <w:rFonts w:ascii="Times New Roman" w:hAnsi="Times New Roman" w:cs="Times New Roman"/>
                <w:b/>
                <w:bCs/>
              </w:rPr>
            </w:pPr>
            <w:r w:rsidRPr="00A8519E">
              <w:rPr>
                <w:rFonts w:ascii="Times New Roman" w:hAnsi="Times New Roman" w:cs="Times New Roman"/>
                <w:b/>
                <w:bCs/>
              </w:rPr>
              <w:t>Х</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748CA646" w14:textId="5BE6230F" w:rsidR="002B52A5" w:rsidRPr="00A8519E" w:rsidRDefault="00353821" w:rsidP="008C6708">
            <w:pPr>
              <w:spacing w:after="0"/>
              <w:ind w:left="-108"/>
              <w:jc w:val="right"/>
              <w:rPr>
                <w:rFonts w:ascii="Times New Roman" w:hAnsi="Times New Roman" w:cs="Times New Roman"/>
                <w:b/>
                <w:bCs/>
              </w:rPr>
            </w:pPr>
            <w:r w:rsidRPr="00A8519E">
              <w:rPr>
                <w:rFonts w:ascii="Times New Roman" w:hAnsi="Times New Roman" w:cs="Times New Roman"/>
                <w:b/>
                <w:bCs/>
              </w:rPr>
              <w:t>48 295,60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D3CD6E" w14:textId="7D1A4CC5" w:rsidR="002B52A5" w:rsidRPr="00A8519E" w:rsidRDefault="00353821" w:rsidP="008C6708">
            <w:pPr>
              <w:spacing w:after="0"/>
              <w:ind w:left="-108"/>
              <w:jc w:val="right"/>
              <w:rPr>
                <w:rFonts w:ascii="Times New Roman" w:hAnsi="Times New Roman" w:cs="Times New Roman"/>
                <w:b/>
                <w:bCs/>
              </w:rPr>
            </w:pPr>
            <w:r w:rsidRPr="00A8519E">
              <w:rPr>
                <w:rFonts w:ascii="Times New Roman" w:hAnsi="Times New Roman" w:cs="Times New Roman"/>
                <w:b/>
                <w:bCs/>
              </w:rPr>
              <w:t>47 676,53</w:t>
            </w:r>
          </w:p>
        </w:tc>
        <w:tc>
          <w:tcPr>
            <w:tcW w:w="1221" w:type="dxa"/>
            <w:tcBorders>
              <w:top w:val="single" w:sz="4" w:space="0" w:color="auto"/>
              <w:left w:val="nil"/>
              <w:bottom w:val="single" w:sz="4" w:space="0" w:color="auto"/>
              <w:right w:val="single" w:sz="4" w:space="0" w:color="auto"/>
            </w:tcBorders>
            <w:vAlign w:val="center"/>
          </w:tcPr>
          <w:p w14:paraId="227CD47F" w14:textId="23C7B4C1" w:rsidR="002B52A5" w:rsidRPr="00A8519E" w:rsidRDefault="00353821" w:rsidP="008C6708">
            <w:pPr>
              <w:spacing w:after="0"/>
              <w:ind w:left="-108"/>
              <w:jc w:val="right"/>
              <w:rPr>
                <w:rFonts w:ascii="Times New Roman" w:hAnsi="Times New Roman" w:cs="Times New Roman"/>
                <w:b/>
                <w:bCs/>
              </w:rPr>
            </w:pPr>
            <w:r w:rsidRPr="00A8519E">
              <w:rPr>
                <w:rFonts w:ascii="Times New Roman" w:hAnsi="Times New Roman" w:cs="Times New Roman"/>
                <w:b/>
                <w:bCs/>
              </w:rPr>
              <w:t>98,72</w:t>
            </w:r>
          </w:p>
        </w:tc>
      </w:tr>
    </w:tbl>
    <w:p w14:paraId="175AB486" w14:textId="77777777" w:rsidR="002B52A5" w:rsidRPr="00A8519E" w:rsidRDefault="002B52A5" w:rsidP="002B52A5">
      <w:pPr>
        <w:spacing w:after="0"/>
        <w:jc w:val="center"/>
        <w:rPr>
          <w:rFonts w:ascii="Times New Roman" w:hAnsi="Times New Roman" w:cs="Times New Roman"/>
          <w:b/>
          <w:sz w:val="28"/>
          <w:szCs w:val="28"/>
        </w:rPr>
      </w:pPr>
    </w:p>
    <w:p w14:paraId="52208A93" w14:textId="71DC828B" w:rsidR="00AE5EE9" w:rsidRPr="00AE5EE9" w:rsidRDefault="00286599" w:rsidP="00AE5EE9">
      <w:pPr>
        <w:autoSpaceDE w:val="0"/>
        <w:autoSpaceDN w:val="0"/>
        <w:adjustRightInd w:val="0"/>
        <w:spacing w:after="0"/>
        <w:ind w:firstLine="708"/>
        <w:contextualSpacing/>
        <w:jc w:val="both"/>
        <w:rPr>
          <w:rFonts w:ascii="Times New Roman" w:eastAsia="Times New Roman" w:hAnsi="Times New Roman" w:cs="Times New Roman"/>
          <w:sz w:val="24"/>
          <w:szCs w:val="24"/>
          <w:lang w:val="x-none" w:eastAsia="x-none"/>
        </w:rPr>
      </w:pPr>
      <w:r w:rsidRPr="00A8519E">
        <w:rPr>
          <w:rFonts w:ascii="Times New Roman" w:hAnsi="Times New Roman" w:cs="Times New Roman"/>
          <w:bCs/>
          <w:sz w:val="24"/>
          <w:szCs w:val="24"/>
        </w:rPr>
        <w:t xml:space="preserve">В рамках реализации </w:t>
      </w:r>
      <w:r w:rsidRPr="00A8519E">
        <w:rPr>
          <w:rFonts w:ascii="Times New Roman" w:eastAsia="Times New Roman" w:hAnsi="Times New Roman" w:cs="Times New Roman"/>
          <w:sz w:val="24"/>
          <w:szCs w:val="24"/>
          <w:lang w:val="x-none" w:eastAsia="x-none"/>
        </w:rPr>
        <w:t>мероприятий по проведению дополнительных мер по предупреждению завоза и распространения новой коронавирусной инфекции, на обеспечение комплекса мер, направленных на профилактику и устранение последствий новой коронавирусной инфекции (COVID -19) в городе Радужный</w:t>
      </w:r>
      <w:r w:rsidRPr="00A8519E">
        <w:rPr>
          <w:rFonts w:ascii="Times New Roman" w:eastAsia="Times New Roman" w:hAnsi="Times New Roman" w:cs="Times New Roman"/>
          <w:sz w:val="24"/>
          <w:szCs w:val="24"/>
          <w:lang w:eastAsia="x-none"/>
        </w:rPr>
        <w:t xml:space="preserve"> средства</w:t>
      </w:r>
      <w:r w:rsidRPr="00A8519E">
        <w:rPr>
          <w:rFonts w:ascii="Times New Roman" w:hAnsi="Times New Roman" w:cs="Times New Roman"/>
          <w:bCs/>
          <w:sz w:val="24"/>
          <w:szCs w:val="24"/>
        </w:rPr>
        <w:t xml:space="preserve"> в сумме</w:t>
      </w:r>
      <w:r w:rsidRPr="00A8519E">
        <w:rPr>
          <w:rFonts w:ascii="Times New Roman" w:hAnsi="Times New Roman" w:cs="Times New Roman"/>
          <w:bCs/>
          <w:color w:val="FF0000"/>
          <w:sz w:val="24"/>
          <w:szCs w:val="24"/>
        </w:rPr>
        <w:t xml:space="preserve"> </w:t>
      </w:r>
      <w:r w:rsidRPr="00A8519E">
        <w:rPr>
          <w:rFonts w:ascii="Times New Roman" w:hAnsi="Times New Roman" w:cs="Times New Roman"/>
          <w:bCs/>
          <w:sz w:val="24"/>
          <w:szCs w:val="24"/>
        </w:rPr>
        <w:t>4 106,</w:t>
      </w:r>
      <w:r w:rsidRPr="00A8519E">
        <w:rPr>
          <w:rFonts w:ascii="Times New Roman" w:eastAsia="Times New Roman" w:hAnsi="Times New Roman" w:cs="Times New Roman"/>
          <w:sz w:val="24"/>
          <w:szCs w:val="24"/>
          <w:lang w:val="x-none" w:eastAsia="x-none"/>
        </w:rPr>
        <w:t xml:space="preserve">07 тыс. рублей  направлены на приобретение </w:t>
      </w:r>
      <w:r w:rsidR="00AE5EE9" w:rsidRPr="00A8519E">
        <w:rPr>
          <w:rFonts w:ascii="Times New Roman" w:eastAsia="Times New Roman" w:hAnsi="Times New Roman" w:cs="Times New Roman"/>
          <w:sz w:val="24"/>
          <w:szCs w:val="24"/>
          <w:lang w:val="x-none" w:eastAsia="x-none"/>
        </w:rPr>
        <w:t>дезинфекционных средств, средств индивидуальной (коллективной) защиты и иных нефинансовых активов, изготовление информационно-агитационных  материалов, транспортировку биологического материала для лабораторных исследований на COVID – 19 в БУ «Нижневартовская окружная клиническая детская больница», проведение дезинфекционных мероприятий, в том числе дезинфекция очагов возникновения коронавирусной инфекции, обеззараживания объектов инфраструктуры, открытых пространств, мест общего пользования многоквартирных жилых домов.</w:t>
      </w:r>
    </w:p>
    <w:p w14:paraId="37C838F7" w14:textId="77777777" w:rsidR="002D2BDE" w:rsidRDefault="002D2BDE" w:rsidP="0030259B">
      <w:pPr>
        <w:spacing w:after="0"/>
        <w:jc w:val="center"/>
        <w:rPr>
          <w:rFonts w:ascii="Times New Roman" w:hAnsi="Times New Roman" w:cs="Times New Roman"/>
          <w:b/>
          <w:sz w:val="24"/>
          <w:szCs w:val="24"/>
        </w:rPr>
      </w:pPr>
    </w:p>
    <w:p w14:paraId="18107221" w14:textId="5BBE8A30" w:rsidR="0030259B" w:rsidRPr="00A8519E" w:rsidRDefault="0030259B" w:rsidP="0030259B">
      <w:pPr>
        <w:spacing w:after="0"/>
        <w:jc w:val="center"/>
        <w:rPr>
          <w:rFonts w:ascii="Times New Roman" w:hAnsi="Times New Roman" w:cs="Times New Roman"/>
          <w:b/>
          <w:sz w:val="24"/>
          <w:szCs w:val="24"/>
        </w:rPr>
      </w:pPr>
      <w:r w:rsidRPr="00A8519E">
        <w:rPr>
          <w:rFonts w:ascii="Times New Roman" w:hAnsi="Times New Roman" w:cs="Times New Roman"/>
          <w:b/>
          <w:sz w:val="24"/>
          <w:szCs w:val="24"/>
        </w:rPr>
        <w:t>Исполнение расходов бюджета города Радужный за 20</w:t>
      </w:r>
      <w:r w:rsidR="000B3A25" w:rsidRPr="00A8519E">
        <w:rPr>
          <w:rFonts w:ascii="Times New Roman" w:hAnsi="Times New Roman" w:cs="Times New Roman"/>
          <w:b/>
          <w:sz w:val="24"/>
          <w:szCs w:val="24"/>
        </w:rPr>
        <w:t>20</w:t>
      </w:r>
      <w:r w:rsidRPr="00A8519E">
        <w:rPr>
          <w:rFonts w:ascii="Times New Roman" w:hAnsi="Times New Roman" w:cs="Times New Roman"/>
          <w:b/>
          <w:sz w:val="24"/>
          <w:szCs w:val="24"/>
        </w:rPr>
        <w:t xml:space="preserve"> год в разрезе разделов классификации расходов бюджета </w:t>
      </w:r>
    </w:p>
    <w:p w14:paraId="2985D276" w14:textId="771658A0" w:rsidR="0030259B" w:rsidRPr="00A8519E" w:rsidRDefault="0030259B" w:rsidP="0030259B">
      <w:pPr>
        <w:spacing w:after="0"/>
        <w:ind w:firstLine="708"/>
        <w:contextualSpacing/>
        <w:jc w:val="both"/>
        <w:rPr>
          <w:rFonts w:ascii="Times New Roman" w:hAnsi="Times New Roman" w:cs="Times New Roman"/>
          <w:sz w:val="24"/>
          <w:szCs w:val="24"/>
        </w:rPr>
      </w:pPr>
      <w:r w:rsidRPr="00A8519E">
        <w:rPr>
          <w:rFonts w:ascii="Times New Roman" w:hAnsi="Times New Roman" w:cs="Times New Roman"/>
          <w:sz w:val="24"/>
          <w:szCs w:val="24"/>
        </w:rPr>
        <w:t xml:space="preserve"> За 20</w:t>
      </w:r>
      <w:r w:rsidR="000B3A25" w:rsidRPr="00A8519E">
        <w:rPr>
          <w:rFonts w:ascii="Times New Roman" w:hAnsi="Times New Roman" w:cs="Times New Roman"/>
          <w:sz w:val="24"/>
          <w:szCs w:val="24"/>
        </w:rPr>
        <w:t>2</w:t>
      </w:r>
      <w:r w:rsidR="001825B0" w:rsidRPr="00A8519E">
        <w:rPr>
          <w:rFonts w:ascii="Times New Roman" w:hAnsi="Times New Roman" w:cs="Times New Roman"/>
          <w:sz w:val="24"/>
          <w:szCs w:val="24"/>
        </w:rPr>
        <w:t>1</w:t>
      </w:r>
      <w:r w:rsidRPr="00A8519E">
        <w:rPr>
          <w:rFonts w:ascii="Times New Roman" w:hAnsi="Times New Roman" w:cs="Times New Roman"/>
          <w:sz w:val="24"/>
          <w:szCs w:val="24"/>
        </w:rPr>
        <w:t xml:space="preserve"> год расходы бюджета города Радужный исполнены в сумме 3</w:t>
      </w:r>
      <w:r w:rsidR="001825B0" w:rsidRPr="00A8519E">
        <w:rPr>
          <w:rFonts w:ascii="Times New Roman" w:hAnsi="Times New Roman" w:cs="Times New Roman"/>
          <w:sz w:val="24"/>
          <w:szCs w:val="24"/>
        </w:rPr>
        <w:t> 141 315,56</w:t>
      </w:r>
      <w:r w:rsidRPr="00A8519E">
        <w:rPr>
          <w:rFonts w:ascii="Times New Roman" w:hAnsi="Times New Roman" w:cs="Times New Roman"/>
          <w:sz w:val="24"/>
          <w:szCs w:val="24"/>
        </w:rPr>
        <w:t xml:space="preserve"> тыс. рублей, что составляет </w:t>
      </w:r>
      <w:r w:rsidR="000B3A25" w:rsidRPr="00A8519E">
        <w:rPr>
          <w:rFonts w:ascii="Times New Roman" w:hAnsi="Times New Roman" w:cs="Times New Roman"/>
          <w:sz w:val="24"/>
          <w:szCs w:val="24"/>
        </w:rPr>
        <w:t>9</w:t>
      </w:r>
      <w:r w:rsidR="001825B0" w:rsidRPr="00A8519E">
        <w:rPr>
          <w:rFonts w:ascii="Times New Roman" w:hAnsi="Times New Roman" w:cs="Times New Roman"/>
          <w:sz w:val="24"/>
          <w:szCs w:val="24"/>
        </w:rPr>
        <w:t>9,01</w:t>
      </w:r>
      <w:r w:rsidRPr="00A8519E">
        <w:rPr>
          <w:rFonts w:ascii="Times New Roman" w:hAnsi="Times New Roman" w:cs="Times New Roman"/>
          <w:sz w:val="24"/>
          <w:szCs w:val="24"/>
        </w:rPr>
        <w:t>% от уточненного плана на год.</w:t>
      </w:r>
    </w:p>
    <w:p w14:paraId="0DE7B4F7" w14:textId="06614225" w:rsidR="0030259B" w:rsidRPr="00A8519E" w:rsidRDefault="0030259B" w:rsidP="0030259B">
      <w:pPr>
        <w:spacing w:after="0"/>
        <w:ind w:firstLine="708"/>
        <w:contextualSpacing/>
        <w:jc w:val="both"/>
        <w:rPr>
          <w:rFonts w:ascii="Times New Roman" w:hAnsi="Times New Roman" w:cs="Times New Roman"/>
          <w:sz w:val="24"/>
          <w:szCs w:val="24"/>
        </w:rPr>
      </w:pPr>
      <w:r w:rsidRPr="00A8519E">
        <w:rPr>
          <w:rFonts w:ascii="Times New Roman" w:hAnsi="Times New Roman" w:cs="Times New Roman"/>
          <w:sz w:val="24"/>
          <w:szCs w:val="24"/>
        </w:rPr>
        <w:t>К уровню 20</w:t>
      </w:r>
      <w:r w:rsidR="00A46172" w:rsidRPr="00A8519E">
        <w:rPr>
          <w:rFonts w:ascii="Times New Roman" w:hAnsi="Times New Roman" w:cs="Times New Roman"/>
          <w:sz w:val="24"/>
          <w:szCs w:val="24"/>
        </w:rPr>
        <w:t>20</w:t>
      </w:r>
      <w:r w:rsidRPr="00A8519E">
        <w:rPr>
          <w:rFonts w:ascii="Times New Roman" w:hAnsi="Times New Roman" w:cs="Times New Roman"/>
          <w:sz w:val="24"/>
          <w:szCs w:val="24"/>
        </w:rPr>
        <w:t xml:space="preserve"> года расходы бюджета города сложились </w:t>
      </w:r>
      <w:r w:rsidR="000B3A25" w:rsidRPr="00A8519E">
        <w:rPr>
          <w:rFonts w:ascii="Times New Roman" w:hAnsi="Times New Roman" w:cs="Times New Roman"/>
          <w:sz w:val="24"/>
          <w:szCs w:val="24"/>
        </w:rPr>
        <w:t>больше</w:t>
      </w:r>
      <w:r w:rsidRPr="00A8519E">
        <w:rPr>
          <w:rFonts w:ascii="Times New Roman" w:hAnsi="Times New Roman" w:cs="Times New Roman"/>
          <w:sz w:val="24"/>
          <w:szCs w:val="24"/>
        </w:rPr>
        <w:t xml:space="preserve"> на </w:t>
      </w:r>
      <w:r w:rsidR="000B3A25" w:rsidRPr="00A8519E">
        <w:rPr>
          <w:rFonts w:ascii="Times New Roman" w:hAnsi="Times New Roman" w:cs="Times New Roman"/>
          <w:sz w:val="24"/>
          <w:szCs w:val="24"/>
        </w:rPr>
        <w:t>0,</w:t>
      </w:r>
      <w:r w:rsidR="00A46172" w:rsidRPr="00A8519E">
        <w:rPr>
          <w:rFonts w:ascii="Times New Roman" w:hAnsi="Times New Roman" w:cs="Times New Roman"/>
          <w:sz w:val="24"/>
          <w:szCs w:val="24"/>
        </w:rPr>
        <w:t>58</w:t>
      </w:r>
      <w:r w:rsidRPr="00A8519E">
        <w:rPr>
          <w:rFonts w:ascii="Times New Roman" w:hAnsi="Times New Roman" w:cs="Times New Roman"/>
          <w:sz w:val="24"/>
          <w:szCs w:val="24"/>
        </w:rPr>
        <w:t xml:space="preserve">% или на </w:t>
      </w:r>
      <w:r w:rsidR="00A46172" w:rsidRPr="00A8519E">
        <w:rPr>
          <w:rFonts w:ascii="Times New Roman" w:hAnsi="Times New Roman" w:cs="Times New Roman"/>
          <w:sz w:val="24"/>
          <w:szCs w:val="24"/>
        </w:rPr>
        <w:t>18 266,34</w:t>
      </w:r>
      <w:r w:rsidRPr="00A8519E">
        <w:rPr>
          <w:rFonts w:ascii="Times New Roman" w:hAnsi="Times New Roman" w:cs="Times New Roman"/>
          <w:sz w:val="24"/>
          <w:szCs w:val="24"/>
        </w:rPr>
        <w:t xml:space="preserve"> тыс. рублей.</w:t>
      </w:r>
    </w:p>
    <w:p w14:paraId="0D160EC6" w14:textId="6DF76733" w:rsidR="0030259B" w:rsidRPr="002B7A44" w:rsidRDefault="0030259B" w:rsidP="0030259B">
      <w:pPr>
        <w:spacing w:after="0"/>
        <w:ind w:firstLine="708"/>
        <w:contextualSpacing/>
        <w:jc w:val="both"/>
        <w:rPr>
          <w:rFonts w:ascii="Times New Roman" w:hAnsi="Times New Roman" w:cs="Times New Roman"/>
          <w:sz w:val="24"/>
          <w:szCs w:val="24"/>
        </w:rPr>
      </w:pPr>
      <w:r w:rsidRPr="00A8519E">
        <w:rPr>
          <w:rFonts w:ascii="Times New Roman" w:hAnsi="Times New Roman" w:cs="Times New Roman"/>
          <w:sz w:val="24"/>
          <w:szCs w:val="24"/>
        </w:rPr>
        <w:t>Исполнение расходов бюджета города за 20</w:t>
      </w:r>
      <w:r w:rsidR="00813A01" w:rsidRPr="00A8519E">
        <w:rPr>
          <w:rFonts w:ascii="Times New Roman" w:hAnsi="Times New Roman" w:cs="Times New Roman"/>
          <w:sz w:val="24"/>
          <w:szCs w:val="24"/>
        </w:rPr>
        <w:t>20</w:t>
      </w:r>
      <w:r w:rsidRPr="00A8519E">
        <w:rPr>
          <w:rFonts w:ascii="Times New Roman" w:hAnsi="Times New Roman" w:cs="Times New Roman"/>
          <w:sz w:val="24"/>
          <w:szCs w:val="24"/>
        </w:rPr>
        <w:t>-20</w:t>
      </w:r>
      <w:r w:rsidR="00F971A5" w:rsidRPr="00A8519E">
        <w:rPr>
          <w:rFonts w:ascii="Times New Roman" w:hAnsi="Times New Roman" w:cs="Times New Roman"/>
          <w:sz w:val="24"/>
          <w:szCs w:val="24"/>
        </w:rPr>
        <w:t>2</w:t>
      </w:r>
      <w:r w:rsidR="00813A01" w:rsidRPr="00A8519E">
        <w:rPr>
          <w:rFonts w:ascii="Times New Roman" w:hAnsi="Times New Roman" w:cs="Times New Roman"/>
          <w:sz w:val="24"/>
          <w:szCs w:val="24"/>
        </w:rPr>
        <w:t>1</w:t>
      </w:r>
      <w:r w:rsidRPr="00A8519E">
        <w:rPr>
          <w:rFonts w:ascii="Times New Roman" w:hAnsi="Times New Roman" w:cs="Times New Roman"/>
          <w:sz w:val="24"/>
          <w:szCs w:val="24"/>
        </w:rPr>
        <w:t xml:space="preserve"> годы по разделам, подразделам классификации расходов бюджета представлено ниже в таблице:</w:t>
      </w:r>
    </w:p>
    <w:p w14:paraId="341E6DC8" w14:textId="2CAC991E" w:rsidR="0030259B" w:rsidRPr="002B7A44" w:rsidRDefault="000B3A25" w:rsidP="0030259B">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w:t>
      </w:r>
      <w:r w:rsidR="0030259B" w:rsidRPr="002B7A44">
        <w:rPr>
          <w:rFonts w:ascii="Times New Roman" w:eastAsia="Times New Roman" w:hAnsi="Times New Roman" w:cs="Times New Roman"/>
          <w:i/>
          <w:sz w:val="24"/>
          <w:szCs w:val="24"/>
          <w:lang w:eastAsia="ru-RU"/>
        </w:rPr>
        <w:t>тыс. рублей</w:t>
      </w:r>
      <w:r w:rsidRPr="002B7A44">
        <w:rPr>
          <w:rFonts w:ascii="Times New Roman" w:eastAsia="Times New Roman" w:hAnsi="Times New Roman" w:cs="Times New Roman"/>
          <w:i/>
          <w:sz w:val="24"/>
          <w:szCs w:val="24"/>
          <w:lang w:eastAsia="ru-RU"/>
        </w:rPr>
        <w:t>)</w:t>
      </w:r>
    </w:p>
    <w:tbl>
      <w:tblPr>
        <w:tblW w:w="10746" w:type="dxa"/>
        <w:jc w:val="center"/>
        <w:tblLayout w:type="fixed"/>
        <w:tblLook w:val="04A0" w:firstRow="1" w:lastRow="0" w:firstColumn="1" w:lastColumn="0" w:noHBand="0" w:noVBand="1"/>
      </w:tblPr>
      <w:tblGrid>
        <w:gridCol w:w="2949"/>
        <w:gridCol w:w="567"/>
        <w:gridCol w:w="567"/>
        <w:gridCol w:w="1418"/>
        <w:gridCol w:w="1297"/>
        <w:gridCol w:w="1396"/>
        <w:gridCol w:w="1276"/>
        <w:gridCol w:w="1276"/>
      </w:tblGrid>
      <w:tr w:rsidR="002679EE" w:rsidRPr="002B7A44" w14:paraId="1E706ABF" w14:textId="77777777" w:rsidTr="007600EF">
        <w:trPr>
          <w:trHeight w:val="814"/>
          <w:tblHeader/>
          <w:jc w:val="center"/>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C660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B32CC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proofErr w:type="spellStart"/>
            <w:r w:rsidRPr="002B7A44">
              <w:rPr>
                <w:rFonts w:ascii="Times New Roman" w:eastAsia="Times New Roman" w:hAnsi="Times New Roman" w:cs="Times New Roman"/>
                <w:color w:val="000000"/>
                <w:sz w:val="20"/>
                <w:szCs w:val="20"/>
                <w:lang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CAA3E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proofErr w:type="spellStart"/>
            <w:r w:rsidRPr="002B7A44">
              <w:rPr>
                <w:rFonts w:ascii="Times New Roman" w:eastAsia="Times New Roman" w:hAnsi="Times New Roman" w:cs="Times New Roman"/>
                <w:color w:val="000000"/>
                <w:sz w:val="20"/>
                <w:szCs w:val="20"/>
                <w:lang w:eastAsia="ru-RU"/>
              </w:rPr>
              <w:t>Пр</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FE3F7C" w14:textId="50AFB53F"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w:t>
            </w:r>
            <w:r w:rsidR="004B47A9">
              <w:rPr>
                <w:rFonts w:ascii="Times New Roman" w:eastAsia="Times New Roman" w:hAnsi="Times New Roman" w:cs="Times New Roman"/>
                <w:color w:val="000000"/>
                <w:sz w:val="20"/>
                <w:szCs w:val="20"/>
                <w:lang w:eastAsia="ru-RU"/>
              </w:rPr>
              <w:t>20</w:t>
            </w:r>
            <w:r w:rsidRPr="002B7A44">
              <w:rPr>
                <w:rFonts w:ascii="Times New Roman" w:eastAsia="Times New Roman" w:hAnsi="Times New Roman" w:cs="Times New Roman"/>
                <w:color w:val="000000"/>
                <w:sz w:val="20"/>
                <w:szCs w:val="20"/>
                <w:lang w:eastAsia="ru-RU"/>
              </w:rPr>
              <w:t xml:space="preserve"> год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DD67A33" w14:textId="5DA8BDB1"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Уточненный бюджет на 202</w:t>
            </w:r>
            <w:r w:rsidR="004B47A9">
              <w:rPr>
                <w:rFonts w:ascii="Times New Roman" w:eastAsia="Times New Roman" w:hAnsi="Times New Roman" w:cs="Times New Roman"/>
                <w:color w:val="000000"/>
                <w:sz w:val="20"/>
                <w:szCs w:val="20"/>
                <w:lang w:eastAsia="ru-RU"/>
              </w:rPr>
              <w:t>1</w:t>
            </w:r>
            <w:r w:rsidRPr="002B7A44">
              <w:rPr>
                <w:rFonts w:ascii="Times New Roman" w:eastAsia="Times New Roman" w:hAnsi="Times New Roman" w:cs="Times New Roman"/>
                <w:color w:val="000000"/>
                <w:sz w:val="20"/>
                <w:szCs w:val="20"/>
                <w:lang w:eastAsia="ru-RU"/>
              </w:rPr>
              <w:t xml:space="preserve"> год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81ABDA2" w14:textId="7196F0E2"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202</w:t>
            </w:r>
            <w:r w:rsidR="004B47A9">
              <w:rPr>
                <w:rFonts w:ascii="Times New Roman" w:eastAsia="Times New Roman" w:hAnsi="Times New Roman" w:cs="Times New Roman"/>
                <w:color w:val="000000"/>
                <w:sz w:val="20"/>
                <w:szCs w:val="20"/>
                <w:lang w:eastAsia="ru-RU"/>
              </w:rPr>
              <w:t>1</w:t>
            </w:r>
            <w:r w:rsidRPr="002B7A44">
              <w:rPr>
                <w:rFonts w:ascii="Times New Roman" w:eastAsia="Times New Roman" w:hAnsi="Times New Roman" w:cs="Times New Roman"/>
                <w:color w:val="000000"/>
                <w:sz w:val="20"/>
                <w:szCs w:val="20"/>
                <w:lang w:eastAsia="ru-RU"/>
              </w:rPr>
              <w:t xml:space="preserve">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E9D827" w14:textId="1E91DA6A"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Процент исполнения за 202</w:t>
            </w:r>
            <w:r w:rsidR="004B47A9">
              <w:rPr>
                <w:rFonts w:ascii="Times New Roman" w:eastAsia="Times New Roman" w:hAnsi="Times New Roman" w:cs="Times New Roman"/>
                <w:color w:val="000000"/>
                <w:sz w:val="20"/>
                <w:szCs w:val="20"/>
                <w:lang w:eastAsia="ru-RU"/>
              </w:rPr>
              <w:t>1</w:t>
            </w:r>
            <w:r w:rsidRPr="002B7A44">
              <w:rPr>
                <w:rFonts w:ascii="Times New Roman" w:eastAsia="Times New Roman" w:hAnsi="Times New Roman" w:cs="Times New Roman"/>
                <w:color w:val="000000"/>
                <w:sz w:val="20"/>
                <w:szCs w:val="2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162403" w14:textId="34329E45"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Темп роста к уровню 20</w:t>
            </w:r>
            <w:r w:rsidR="004B47A9">
              <w:rPr>
                <w:rFonts w:ascii="Times New Roman" w:eastAsia="Times New Roman" w:hAnsi="Times New Roman" w:cs="Times New Roman"/>
                <w:color w:val="000000"/>
                <w:sz w:val="20"/>
                <w:szCs w:val="20"/>
                <w:lang w:eastAsia="ru-RU"/>
              </w:rPr>
              <w:t>20</w:t>
            </w:r>
            <w:r w:rsidRPr="002B7A44">
              <w:rPr>
                <w:rFonts w:ascii="Times New Roman" w:eastAsia="Times New Roman" w:hAnsi="Times New Roman" w:cs="Times New Roman"/>
                <w:color w:val="000000"/>
                <w:sz w:val="20"/>
                <w:szCs w:val="20"/>
                <w:lang w:eastAsia="ru-RU"/>
              </w:rPr>
              <w:t xml:space="preserve"> года</w:t>
            </w:r>
          </w:p>
        </w:tc>
      </w:tr>
      <w:tr w:rsidR="002679EE" w:rsidRPr="002B7A44" w14:paraId="7795E3DD" w14:textId="77777777" w:rsidTr="00E33BBD">
        <w:trPr>
          <w:trHeight w:val="300"/>
          <w:tblHeader/>
          <w:jc w:val="center"/>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14:paraId="59BBEB3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93A8D6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14:paraId="76501ACF"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7A21685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center"/>
            <w:hideMark/>
          </w:tcPr>
          <w:p w14:paraId="6EACB63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5</w:t>
            </w:r>
          </w:p>
        </w:tc>
        <w:tc>
          <w:tcPr>
            <w:tcW w:w="1396" w:type="dxa"/>
            <w:tcBorders>
              <w:top w:val="nil"/>
              <w:left w:val="nil"/>
              <w:bottom w:val="single" w:sz="4" w:space="0" w:color="auto"/>
              <w:right w:val="single" w:sz="4" w:space="0" w:color="auto"/>
            </w:tcBorders>
            <w:shd w:val="clear" w:color="auto" w:fill="auto"/>
            <w:noWrap/>
            <w:vAlign w:val="center"/>
            <w:hideMark/>
          </w:tcPr>
          <w:p w14:paraId="72D7F38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61A6C39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7=6/5*100</w:t>
            </w:r>
          </w:p>
        </w:tc>
        <w:tc>
          <w:tcPr>
            <w:tcW w:w="1276" w:type="dxa"/>
            <w:tcBorders>
              <w:top w:val="nil"/>
              <w:left w:val="nil"/>
              <w:bottom w:val="single" w:sz="4" w:space="0" w:color="auto"/>
              <w:right w:val="single" w:sz="4" w:space="0" w:color="auto"/>
            </w:tcBorders>
            <w:shd w:val="clear" w:color="auto" w:fill="auto"/>
            <w:noWrap/>
            <w:vAlign w:val="center"/>
            <w:hideMark/>
          </w:tcPr>
          <w:p w14:paraId="55AA0BD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8=6/4*100</w:t>
            </w:r>
          </w:p>
        </w:tc>
      </w:tr>
      <w:tr w:rsidR="00504033" w:rsidRPr="0007127B" w14:paraId="7EDA660A"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C539988"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E35E72C"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F26AFC"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FF23E1" w14:textId="4C376028"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418 497,39   </w:t>
            </w:r>
          </w:p>
        </w:tc>
        <w:tc>
          <w:tcPr>
            <w:tcW w:w="1297" w:type="dxa"/>
            <w:tcBorders>
              <w:top w:val="nil"/>
              <w:left w:val="nil"/>
              <w:bottom w:val="single" w:sz="4" w:space="0" w:color="auto"/>
              <w:right w:val="single" w:sz="4" w:space="0" w:color="auto"/>
            </w:tcBorders>
            <w:shd w:val="clear" w:color="auto" w:fill="auto"/>
            <w:noWrap/>
            <w:vAlign w:val="center"/>
            <w:hideMark/>
          </w:tcPr>
          <w:p w14:paraId="211062E1" w14:textId="7A4C8F04"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4B47A9" w:rsidRPr="0007127B">
              <w:rPr>
                <w:rFonts w:ascii="Times New Roman" w:eastAsia="Times New Roman" w:hAnsi="Times New Roman" w:cs="Times New Roman"/>
                <w:b/>
                <w:bCs/>
                <w:color w:val="000000"/>
                <w:sz w:val="20"/>
                <w:szCs w:val="20"/>
                <w:lang w:eastAsia="ru-RU"/>
              </w:rPr>
              <w:t>392 564,45</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0CAE1A0C" w14:textId="66D0A595"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4B47A9" w:rsidRPr="0007127B">
              <w:rPr>
                <w:rFonts w:ascii="Times New Roman" w:eastAsia="Times New Roman" w:hAnsi="Times New Roman" w:cs="Times New Roman"/>
                <w:b/>
                <w:bCs/>
                <w:color w:val="000000"/>
                <w:sz w:val="20"/>
                <w:szCs w:val="20"/>
                <w:lang w:eastAsia="ru-RU"/>
              </w:rPr>
              <w:t>387 882,04</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29FCB4" w14:textId="5AC0262D" w:rsidR="00504033" w:rsidRPr="0007127B" w:rsidRDefault="004B47A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98,81</w:t>
            </w:r>
          </w:p>
        </w:tc>
        <w:tc>
          <w:tcPr>
            <w:tcW w:w="1276" w:type="dxa"/>
            <w:tcBorders>
              <w:top w:val="nil"/>
              <w:left w:val="nil"/>
              <w:bottom w:val="single" w:sz="4" w:space="0" w:color="auto"/>
              <w:right w:val="single" w:sz="4" w:space="0" w:color="auto"/>
            </w:tcBorders>
            <w:shd w:val="clear" w:color="auto" w:fill="auto"/>
            <w:noWrap/>
            <w:vAlign w:val="center"/>
            <w:hideMark/>
          </w:tcPr>
          <w:p w14:paraId="7BD03DA9" w14:textId="3AF34FA2" w:rsidR="00504033" w:rsidRPr="0007127B" w:rsidRDefault="004B47A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92,68</w:t>
            </w:r>
          </w:p>
        </w:tc>
      </w:tr>
      <w:tr w:rsidR="00504033" w:rsidRPr="0007127B" w14:paraId="097510E2" w14:textId="77777777" w:rsidTr="00E33BBD">
        <w:trPr>
          <w:trHeight w:val="51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B899255"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7BF94B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B99935"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A3766D5" w14:textId="17C815E4"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6 099,53   </w:t>
            </w:r>
          </w:p>
        </w:tc>
        <w:tc>
          <w:tcPr>
            <w:tcW w:w="1297" w:type="dxa"/>
            <w:tcBorders>
              <w:top w:val="nil"/>
              <w:left w:val="nil"/>
              <w:bottom w:val="single" w:sz="4" w:space="0" w:color="auto"/>
              <w:right w:val="single" w:sz="4" w:space="0" w:color="auto"/>
            </w:tcBorders>
            <w:shd w:val="clear" w:color="auto" w:fill="auto"/>
            <w:noWrap/>
            <w:vAlign w:val="center"/>
            <w:hideMark/>
          </w:tcPr>
          <w:p w14:paraId="3A70FEC0" w14:textId="0A253EEF"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B47A9" w:rsidRPr="0007127B">
              <w:rPr>
                <w:rFonts w:ascii="Times New Roman" w:eastAsia="Times New Roman" w:hAnsi="Times New Roman" w:cs="Times New Roman"/>
                <w:color w:val="000000"/>
                <w:sz w:val="20"/>
                <w:szCs w:val="20"/>
                <w:lang w:eastAsia="ru-RU"/>
              </w:rPr>
              <w:t>7 031,06</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1BE9F1E1" w14:textId="321489B0"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B47A9" w:rsidRPr="0007127B">
              <w:rPr>
                <w:rFonts w:ascii="Times New Roman" w:eastAsia="Times New Roman" w:hAnsi="Times New Roman" w:cs="Times New Roman"/>
                <w:color w:val="000000"/>
                <w:sz w:val="20"/>
                <w:szCs w:val="20"/>
                <w:lang w:eastAsia="ru-RU"/>
              </w:rPr>
              <w:t>7 029,99</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F10E51" w14:textId="7D24E9F6"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99,9</w:t>
            </w:r>
            <w:r w:rsidR="004B47A9" w:rsidRPr="0007127B">
              <w:rPr>
                <w:rFonts w:ascii="Times New Roman" w:eastAsia="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14:paraId="52BF2180" w14:textId="5A6A2A7B" w:rsidR="00504033" w:rsidRPr="0007127B" w:rsidRDefault="004B47A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115,25</w:t>
            </w:r>
          </w:p>
        </w:tc>
      </w:tr>
      <w:tr w:rsidR="00504033" w:rsidRPr="0007127B" w14:paraId="6FB85985" w14:textId="77777777" w:rsidTr="00E33BBD">
        <w:trPr>
          <w:trHeight w:val="765"/>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B15585C"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w:t>
            </w:r>
            <w:r w:rsidRPr="0007127B">
              <w:rPr>
                <w:rFonts w:ascii="Times New Roman" w:eastAsia="Times New Roman" w:hAnsi="Times New Roman" w:cs="Times New Roman"/>
                <w:color w:val="000000"/>
                <w:sz w:val="20"/>
                <w:szCs w:val="20"/>
                <w:lang w:eastAsia="ru-RU"/>
              </w:rPr>
              <w:lastRenderedPageBreak/>
              <w:t>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2CEBAC5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683F8D9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9281A6B" w14:textId="0147870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19 435,96   </w:t>
            </w:r>
          </w:p>
        </w:tc>
        <w:tc>
          <w:tcPr>
            <w:tcW w:w="1297" w:type="dxa"/>
            <w:tcBorders>
              <w:top w:val="nil"/>
              <w:left w:val="nil"/>
              <w:bottom w:val="single" w:sz="4" w:space="0" w:color="auto"/>
              <w:right w:val="single" w:sz="4" w:space="0" w:color="auto"/>
            </w:tcBorders>
            <w:shd w:val="clear" w:color="auto" w:fill="auto"/>
            <w:noWrap/>
            <w:vAlign w:val="center"/>
            <w:hideMark/>
          </w:tcPr>
          <w:p w14:paraId="428A7408" w14:textId="1BBB6A9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B47A9" w:rsidRPr="0007127B">
              <w:rPr>
                <w:rFonts w:ascii="Times New Roman" w:eastAsia="Times New Roman" w:hAnsi="Times New Roman" w:cs="Times New Roman"/>
                <w:color w:val="000000"/>
                <w:sz w:val="20"/>
                <w:szCs w:val="20"/>
                <w:lang w:eastAsia="ru-RU"/>
              </w:rPr>
              <w:t>19 522,09</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49225BB" w14:textId="099B6F5F"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B47A9" w:rsidRPr="0007127B">
              <w:rPr>
                <w:rFonts w:ascii="Times New Roman" w:eastAsia="Times New Roman" w:hAnsi="Times New Roman" w:cs="Times New Roman"/>
                <w:color w:val="000000"/>
                <w:sz w:val="20"/>
                <w:szCs w:val="20"/>
                <w:lang w:eastAsia="ru-RU"/>
              </w:rPr>
              <w:t>19 382,73</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5BE5413" w14:textId="0F662DB4" w:rsidR="00504033" w:rsidRPr="0007127B" w:rsidRDefault="004B47A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99,29</w:t>
            </w:r>
          </w:p>
        </w:tc>
        <w:tc>
          <w:tcPr>
            <w:tcW w:w="1276" w:type="dxa"/>
            <w:tcBorders>
              <w:top w:val="nil"/>
              <w:left w:val="nil"/>
              <w:bottom w:val="single" w:sz="4" w:space="0" w:color="auto"/>
              <w:right w:val="single" w:sz="4" w:space="0" w:color="auto"/>
            </w:tcBorders>
            <w:shd w:val="clear" w:color="auto" w:fill="auto"/>
            <w:noWrap/>
            <w:vAlign w:val="center"/>
            <w:hideMark/>
          </w:tcPr>
          <w:p w14:paraId="71AC07E9" w14:textId="7B6D6B5B" w:rsidR="00504033" w:rsidRPr="0007127B" w:rsidRDefault="004B47A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99,73</w:t>
            </w:r>
          </w:p>
        </w:tc>
      </w:tr>
      <w:tr w:rsidR="00504033" w:rsidRPr="0007127B" w14:paraId="7CBD3604" w14:textId="77777777" w:rsidTr="00E33BBD">
        <w:trPr>
          <w:trHeight w:val="765"/>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E4F4878"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29BCE8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4EEDF3"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0B8C79" w14:textId="660916E8"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143 435,01   </w:t>
            </w:r>
          </w:p>
        </w:tc>
        <w:tc>
          <w:tcPr>
            <w:tcW w:w="1297" w:type="dxa"/>
            <w:tcBorders>
              <w:top w:val="nil"/>
              <w:left w:val="nil"/>
              <w:bottom w:val="single" w:sz="4" w:space="0" w:color="auto"/>
              <w:right w:val="single" w:sz="4" w:space="0" w:color="auto"/>
            </w:tcBorders>
            <w:shd w:val="clear" w:color="auto" w:fill="auto"/>
            <w:noWrap/>
            <w:vAlign w:val="center"/>
            <w:hideMark/>
          </w:tcPr>
          <w:p w14:paraId="1718C7EA" w14:textId="4E1ACC9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C0018A" w:rsidRPr="0007127B">
              <w:rPr>
                <w:rFonts w:ascii="Times New Roman" w:eastAsia="Times New Roman" w:hAnsi="Times New Roman" w:cs="Times New Roman"/>
                <w:color w:val="000000"/>
                <w:sz w:val="20"/>
                <w:szCs w:val="20"/>
                <w:lang w:eastAsia="ru-RU"/>
              </w:rPr>
              <w:t>150 253,28</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2CBA1A33" w14:textId="3884EB45"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C0018A" w:rsidRPr="0007127B">
              <w:rPr>
                <w:rFonts w:ascii="Times New Roman" w:eastAsia="Times New Roman" w:hAnsi="Times New Roman" w:cs="Times New Roman"/>
                <w:color w:val="000000"/>
                <w:sz w:val="20"/>
                <w:szCs w:val="20"/>
                <w:lang w:eastAsia="ru-RU"/>
              </w:rPr>
              <w:t>148 753,54</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8BE739" w14:textId="327D9B1D" w:rsidR="00504033" w:rsidRPr="0007127B" w:rsidRDefault="00C0018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99,00</w:t>
            </w:r>
          </w:p>
        </w:tc>
        <w:tc>
          <w:tcPr>
            <w:tcW w:w="1276" w:type="dxa"/>
            <w:tcBorders>
              <w:top w:val="nil"/>
              <w:left w:val="nil"/>
              <w:bottom w:val="single" w:sz="4" w:space="0" w:color="auto"/>
              <w:right w:val="single" w:sz="4" w:space="0" w:color="auto"/>
            </w:tcBorders>
            <w:shd w:val="clear" w:color="auto" w:fill="auto"/>
            <w:noWrap/>
            <w:vAlign w:val="center"/>
            <w:hideMark/>
          </w:tcPr>
          <w:p w14:paraId="64326799" w14:textId="6881525A" w:rsidR="00504033" w:rsidRPr="0007127B" w:rsidRDefault="00C0018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103,71</w:t>
            </w:r>
          </w:p>
        </w:tc>
      </w:tr>
      <w:tr w:rsidR="00504033" w:rsidRPr="0007127B" w14:paraId="160C005B"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1CE24B4"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5C62BA9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9C612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49395D" w14:textId="4B9D971A"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7,10   </w:t>
            </w:r>
          </w:p>
        </w:tc>
        <w:tc>
          <w:tcPr>
            <w:tcW w:w="1297" w:type="dxa"/>
            <w:tcBorders>
              <w:top w:val="nil"/>
              <w:left w:val="nil"/>
              <w:bottom w:val="single" w:sz="4" w:space="0" w:color="auto"/>
              <w:right w:val="single" w:sz="4" w:space="0" w:color="auto"/>
            </w:tcBorders>
            <w:shd w:val="clear" w:color="auto" w:fill="auto"/>
            <w:noWrap/>
            <w:vAlign w:val="center"/>
            <w:hideMark/>
          </w:tcPr>
          <w:p w14:paraId="182A9734" w14:textId="4C6FD2E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C0018A" w:rsidRPr="0007127B">
              <w:rPr>
                <w:rFonts w:ascii="Times New Roman" w:eastAsia="Times New Roman" w:hAnsi="Times New Roman" w:cs="Times New Roman"/>
                <w:color w:val="000000"/>
                <w:sz w:val="20"/>
                <w:szCs w:val="20"/>
                <w:lang w:eastAsia="ru-RU"/>
              </w:rPr>
              <w:t>6,20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4F76761" w14:textId="4F0C829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C0018A" w:rsidRPr="0007127B">
              <w:rPr>
                <w:rFonts w:ascii="Times New Roman" w:eastAsia="Times New Roman" w:hAnsi="Times New Roman" w:cs="Times New Roman"/>
                <w:color w:val="000000"/>
                <w:sz w:val="20"/>
                <w:szCs w:val="20"/>
                <w:lang w:eastAsia="ru-RU"/>
              </w:rPr>
              <w:t>6,20</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45C4A4"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995773C" w14:textId="151E37AC" w:rsidR="00504033" w:rsidRPr="0007127B" w:rsidRDefault="00C0018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87,32</w:t>
            </w:r>
          </w:p>
        </w:tc>
      </w:tr>
      <w:tr w:rsidR="00504033" w:rsidRPr="0007127B" w14:paraId="01D65245" w14:textId="77777777" w:rsidTr="00E33BBD">
        <w:trPr>
          <w:trHeight w:val="51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5766871"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0A91988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957F50"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41D4BD" w14:textId="3C750FDD" w:rsidR="00504033" w:rsidRPr="0007127B" w:rsidRDefault="00E33BBD"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504033" w:rsidRPr="0007127B">
              <w:rPr>
                <w:rFonts w:ascii="Times New Roman" w:eastAsia="Times New Roman" w:hAnsi="Times New Roman" w:cs="Times New Roman"/>
                <w:color w:val="000000"/>
                <w:sz w:val="20"/>
                <w:szCs w:val="20"/>
                <w:lang w:eastAsia="ru-RU"/>
              </w:rPr>
              <w:t xml:space="preserve">51 563,32   </w:t>
            </w:r>
          </w:p>
        </w:tc>
        <w:tc>
          <w:tcPr>
            <w:tcW w:w="1297" w:type="dxa"/>
            <w:tcBorders>
              <w:top w:val="nil"/>
              <w:left w:val="nil"/>
              <w:bottom w:val="single" w:sz="4" w:space="0" w:color="auto"/>
              <w:right w:val="single" w:sz="4" w:space="0" w:color="auto"/>
            </w:tcBorders>
            <w:shd w:val="clear" w:color="auto" w:fill="auto"/>
            <w:noWrap/>
            <w:vAlign w:val="center"/>
            <w:hideMark/>
          </w:tcPr>
          <w:p w14:paraId="308B24BD" w14:textId="7AAE36B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20D5B" w:rsidRPr="0007127B">
              <w:rPr>
                <w:rFonts w:ascii="Times New Roman" w:eastAsia="Times New Roman" w:hAnsi="Times New Roman" w:cs="Times New Roman"/>
                <w:color w:val="000000"/>
                <w:sz w:val="20"/>
                <w:szCs w:val="20"/>
                <w:lang w:eastAsia="ru-RU"/>
              </w:rPr>
              <w:t>56 439,54</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50D2479" w14:textId="795C8F75" w:rsidR="00504033" w:rsidRPr="0007127B" w:rsidRDefault="00820D5B"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56 037,03</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3D308A" w14:textId="632ABB33" w:rsidR="00504033" w:rsidRPr="0007127B" w:rsidRDefault="00820D5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99,29</w:t>
            </w:r>
          </w:p>
        </w:tc>
        <w:tc>
          <w:tcPr>
            <w:tcW w:w="1276" w:type="dxa"/>
            <w:tcBorders>
              <w:top w:val="nil"/>
              <w:left w:val="nil"/>
              <w:bottom w:val="single" w:sz="4" w:space="0" w:color="auto"/>
              <w:right w:val="single" w:sz="4" w:space="0" w:color="auto"/>
            </w:tcBorders>
            <w:shd w:val="clear" w:color="auto" w:fill="auto"/>
            <w:noWrap/>
            <w:vAlign w:val="center"/>
            <w:hideMark/>
          </w:tcPr>
          <w:p w14:paraId="7A7BFE43" w14:textId="49289A8E" w:rsidR="00504033" w:rsidRPr="0007127B" w:rsidRDefault="00820D5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108,68</w:t>
            </w:r>
          </w:p>
        </w:tc>
      </w:tr>
      <w:tr w:rsidR="003B1B0B" w:rsidRPr="0007127B" w14:paraId="282ACA7F"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1ED359" w14:textId="77777777" w:rsidR="003B1B0B" w:rsidRPr="0007127B" w:rsidRDefault="003B1B0B" w:rsidP="003B1B0B">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379EAC3E" w14:textId="77777777" w:rsidR="003B1B0B" w:rsidRPr="0007127B" w:rsidRDefault="003B1B0B" w:rsidP="003B1B0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4285C3" w14:textId="77777777" w:rsidR="003B1B0B" w:rsidRPr="0007127B" w:rsidRDefault="003B1B0B" w:rsidP="003B1B0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C126F5E" w14:textId="78260B9C" w:rsidR="003B1B0B" w:rsidRPr="0007127B" w:rsidRDefault="003B1B0B" w:rsidP="003B1B0B">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6 588,24   </w:t>
            </w:r>
          </w:p>
        </w:tc>
        <w:tc>
          <w:tcPr>
            <w:tcW w:w="1297" w:type="dxa"/>
            <w:tcBorders>
              <w:top w:val="nil"/>
              <w:left w:val="nil"/>
              <w:bottom w:val="single" w:sz="4" w:space="0" w:color="auto"/>
              <w:right w:val="single" w:sz="4" w:space="0" w:color="auto"/>
            </w:tcBorders>
            <w:shd w:val="clear" w:color="auto" w:fill="auto"/>
            <w:noWrap/>
            <w:vAlign w:val="center"/>
            <w:hideMark/>
          </w:tcPr>
          <w:p w14:paraId="4A4747B5" w14:textId="01AEC1E8" w:rsidR="003B1B0B" w:rsidRPr="0007127B" w:rsidRDefault="003B1B0B" w:rsidP="003B1B0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396" w:type="dxa"/>
            <w:tcBorders>
              <w:top w:val="nil"/>
              <w:left w:val="nil"/>
              <w:bottom w:val="single" w:sz="4" w:space="0" w:color="auto"/>
              <w:right w:val="single" w:sz="4" w:space="0" w:color="auto"/>
            </w:tcBorders>
            <w:shd w:val="clear" w:color="auto" w:fill="auto"/>
            <w:noWrap/>
            <w:vAlign w:val="center"/>
            <w:hideMark/>
          </w:tcPr>
          <w:p w14:paraId="2B96CD70" w14:textId="5B603830" w:rsidR="003B1B0B" w:rsidRPr="0007127B" w:rsidRDefault="003B1B0B" w:rsidP="003B1B0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353FDA1" w14:textId="65275658" w:rsidR="003B1B0B" w:rsidRPr="0007127B" w:rsidRDefault="003B1B0B" w:rsidP="003B1B0B">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835EF51" w14:textId="0CD15F1A" w:rsidR="003B1B0B" w:rsidRPr="0007127B" w:rsidRDefault="003B1B0B" w:rsidP="003B1B0B">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w:t>
            </w:r>
          </w:p>
        </w:tc>
      </w:tr>
      <w:tr w:rsidR="00504033" w:rsidRPr="0007127B" w14:paraId="44BF9403"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CA73C56"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6C26CB0"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D04D50"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132EACD" w14:textId="7D3F9E5B"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09669451" w14:textId="756FF708"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646E78" w:rsidRPr="0007127B">
              <w:rPr>
                <w:rFonts w:ascii="Times New Roman" w:eastAsia="Times New Roman" w:hAnsi="Times New Roman" w:cs="Times New Roman"/>
                <w:color w:val="000000"/>
                <w:sz w:val="20"/>
                <w:szCs w:val="20"/>
                <w:lang w:eastAsia="ru-RU"/>
              </w:rPr>
              <w:t xml:space="preserve">                -     </w:t>
            </w:r>
          </w:p>
        </w:tc>
        <w:tc>
          <w:tcPr>
            <w:tcW w:w="1396" w:type="dxa"/>
            <w:tcBorders>
              <w:top w:val="nil"/>
              <w:left w:val="nil"/>
              <w:bottom w:val="single" w:sz="4" w:space="0" w:color="auto"/>
              <w:right w:val="single" w:sz="4" w:space="0" w:color="auto"/>
            </w:tcBorders>
            <w:shd w:val="clear" w:color="auto" w:fill="auto"/>
            <w:noWrap/>
            <w:vAlign w:val="center"/>
            <w:hideMark/>
          </w:tcPr>
          <w:p w14:paraId="3F5492B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2A8E0FB0"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6FCA12A" w14:textId="1C47BEE9"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w:t>
            </w:r>
          </w:p>
        </w:tc>
      </w:tr>
      <w:tr w:rsidR="00504033" w:rsidRPr="0007127B" w14:paraId="4D582981"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49E0312"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CE8840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1F07F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4818ABD" w14:textId="19F3910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191 368,23   </w:t>
            </w:r>
          </w:p>
        </w:tc>
        <w:tc>
          <w:tcPr>
            <w:tcW w:w="1297" w:type="dxa"/>
            <w:tcBorders>
              <w:top w:val="nil"/>
              <w:left w:val="nil"/>
              <w:bottom w:val="single" w:sz="4" w:space="0" w:color="auto"/>
              <w:right w:val="single" w:sz="4" w:space="0" w:color="auto"/>
            </w:tcBorders>
            <w:shd w:val="clear" w:color="auto" w:fill="auto"/>
            <w:noWrap/>
            <w:vAlign w:val="center"/>
            <w:hideMark/>
          </w:tcPr>
          <w:p w14:paraId="18B43FBE" w14:textId="6C3D6EF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BA6BEC" w:rsidRPr="0007127B">
              <w:rPr>
                <w:rFonts w:ascii="Times New Roman" w:eastAsia="Times New Roman" w:hAnsi="Times New Roman" w:cs="Times New Roman"/>
                <w:color w:val="000000"/>
                <w:sz w:val="20"/>
                <w:szCs w:val="20"/>
                <w:lang w:eastAsia="ru-RU"/>
              </w:rPr>
              <w:t>159 312,28</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5FE0FA6" w14:textId="4F91E7EB" w:rsidR="00504033" w:rsidRPr="0007127B" w:rsidRDefault="00BA6BEC"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156 762,55</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AB32EB" w14:textId="62683172" w:rsidR="00504033" w:rsidRPr="0007127B" w:rsidRDefault="00BA6BEC"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98,34</w:t>
            </w:r>
          </w:p>
        </w:tc>
        <w:tc>
          <w:tcPr>
            <w:tcW w:w="1276" w:type="dxa"/>
            <w:tcBorders>
              <w:top w:val="nil"/>
              <w:left w:val="nil"/>
              <w:bottom w:val="single" w:sz="4" w:space="0" w:color="auto"/>
              <w:right w:val="single" w:sz="4" w:space="0" w:color="auto"/>
            </w:tcBorders>
            <w:shd w:val="clear" w:color="auto" w:fill="auto"/>
            <w:noWrap/>
            <w:vAlign w:val="center"/>
            <w:hideMark/>
          </w:tcPr>
          <w:p w14:paraId="58CD0C27" w14:textId="13B6BDE3" w:rsidR="00504033" w:rsidRPr="0007127B" w:rsidRDefault="00BA6BEC"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81,92</w:t>
            </w:r>
          </w:p>
        </w:tc>
      </w:tr>
      <w:tr w:rsidR="00504033" w:rsidRPr="0007127B" w14:paraId="12E91645"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A3D24EF"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26BED452"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01E40C0F"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AF4CC1" w14:textId="023704F2"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11 227,01   </w:t>
            </w:r>
          </w:p>
        </w:tc>
        <w:tc>
          <w:tcPr>
            <w:tcW w:w="1297" w:type="dxa"/>
            <w:tcBorders>
              <w:top w:val="nil"/>
              <w:left w:val="nil"/>
              <w:bottom w:val="single" w:sz="4" w:space="0" w:color="auto"/>
              <w:right w:val="single" w:sz="4" w:space="0" w:color="auto"/>
            </w:tcBorders>
            <w:shd w:val="clear" w:color="auto" w:fill="auto"/>
            <w:noWrap/>
            <w:vAlign w:val="center"/>
            <w:hideMark/>
          </w:tcPr>
          <w:p w14:paraId="74204F85" w14:textId="7F0A570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2628B2" w:rsidRPr="0007127B">
              <w:rPr>
                <w:rFonts w:ascii="Times New Roman" w:eastAsia="Times New Roman" w:hAnsi="Times New Roman" w:cs="Times New Roman"/>
                <w:b/>
                <w:bCs/>
                <w:color w:val="000000"/>
                <w:sz w:val="20"/>
                <w:szCs w:val="20"/>
                <w:lang w:eastAsia="ru-RU"/>
              </w:rPr>
              <w:t>13 400,25</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16979622" w14:textId="04BDC2F1" w:rsidR="00504033" w:rsidRPr="0007127B" w:rsidRDefault="002628B2"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13 262,68</w:t>
            </w:r>
            <w:r w:rsidR="00504033"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6750B8" w14:textId="626D6F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w:t>
            </w:r>
            <w:r w:rsidR="002628B2" w:rsidRPr="0007127B">
              <w:rPr>
                <w:rFonts w:ascii="Times New Roman" w:eastAsia="Times New Roman" w:hAnsi="Times New Roman" w:cs="Times New Roman"/>
                <w:color w:val="000000"/>
                <w:sz w:val="20"/>
                <w:szCs w:val="20"/>
                <w:lang w:eastAsia="ru-RU"/>
              </w:rPr>
              <w:t>97</w:t>
            </w:r>
          </w:p>
        </w:tc>
        <w:tc>
          <w:tcPr>
            <w:tcW w:w="1276" w:type="dxa"/>
            <w:tcBorders>
              <w:top w:val="nil"/>
              <w:left w:val="nil"/>
              <w:bottom w:val="single" w:sz="4" w:space="0" w:color="auto"/>
              <w:right w:val="single" w:sz="4" w:space="0" w:color="auto"/>
            </w:tcBorders>
            <w:shd w:val="clear" w:color="auto" w:fill="auto"/>
            <w:noWrap/>
            <w:vAlign w:val="center"/>
            <w:hideMark/>
          </w:tcPr>
          <w:p w14:paraId="26908FCB" w14:textId="08E85F32" w:rsidR="00504033" w:rsidRPr="0007127B" w:rsidRDefault="002628B2"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118,13</w:t>
            </w:r>
          </w:p>
        </w:tc>
      </w:tr>
      <w:tr w:rsidR="00504033" w:rsidRPr="0007127B" w14:paraId="014E342F"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3081F66"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Органы юстиции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39A946B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0B09AA"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87E8C28" w14:textId="1933FBC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5 267,22   </w:t>
            </w:r>
          </w:p>
        </w:tc>
        <w:tc>
          <w:tcPr>
            <w:tcW w:w="1297" w:type="dxa"/>
            <w:tcBorders>
              <w:top w:val="nil"/>
              <w:left w:val="nil"/>
              <w:bottom w:val="single" w:sz="4" w:space="0" w:color="auto"/>
              <w:right w:val="single" w:sz="4" w:space="0" w:color="auto"/>
            </w:tcBorders>
            <w:shd w:val="clear" w:color="auto" w:fill="auto"/>
            <w:noWrap/>
            <w:vAlign w:val="center"/>
            <w:hideMark/>
          </w:tcPr>
          <w:p w14:paraId="29D3CCB9" w14:textId="55F936BD"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2628B2" w:rsidRPr="0007127B">
              <w:rPr>
                <w:rFonts w:ascii="Times New Roman" w:eastAsia="Times New Roman" w:hAnsi="Times New Roman" w:cs="Times New Roman"/>
                <w:color w:val="000000"/>
                <w:sz w:val="20"/>
                <w:szCs w:val="20"/>
                <w:lang w:eastAsia="ru-RU"/>
              </w:rPr>
              <w:t>5 268,30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D61A827" w14:textId="1717CC8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w:t>
            </w:r>
            <w:r w:rsidR="002628B2" w:rsidRPr="0007127B">
              <w:rPr>
                <w:rFonts w:ascii="Times New Roman" w:eastAsia="Times New Roman" w:hAnsi="Times New Roman" w:cs="Times New Roman"/>
                <w:color w:val="000000"/>
                <w:sz w:val="20"/>
                <w:szCs w:val="20"/>
                <w:lang w:eastAsia="ru-RU"/>
              </w:rPr>
              <w:t> 211,48</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7CBCED" w14:textId="14283773"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2628B2" w:rsidRPr="0007127B">
              <w:rPr>
                <w:rFonts w:ascii="Times New Roman" w:eastAsia="Times New Roman" w:hAnsi="Times New Roman" w:cs="Times New Roman"/>
                <w:color w:val="000000"/>
                <w:sz w:val="20"/>
                <w:szCs w:val="20"/>
                <w:lang w:eastAsia="ru-RU"/>
              </w:rPr>
              <w:t>8,92</w:t>
            </w:r>
          </w:p>
        </w:tc>
        <w:tc>
          <w:tcPr>
            <w:tcW w:w="1276" w:type="dxa"/>
            <w:tcBorders>
              <w:top w:val="nil"/>
              <w:left w:val="nil"/>
              <w:bottom w:val="single" w:sz="4" w:space="0" w:color="auto"/>
              <w:right w:val="single" w:sz="4" w:space="0" w:color="auto"/>
            </w:tcBorders>
            <w:shd w:val="clear" w:color="auto" w:fill="auto"/>
            <w:noWrap/>
            <w:vAlign w:val="center"/>
            <w:hideMark/>
          </w:tcPr>
          <w:p w14:paraId="5A68CB5A" w14:textId="6BB67A8B" w:rsidR="00504033" w:rsidRPr="0007127B" w:rsidRDefault="002628B2"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98,94</w:t>
            </w:r>
          </w:p>
        </w:tc>
      </w:tr>
      <w:tr w:rsidR="00504033" w:rsidRPr="0007127B" w14:paraId="3440308B"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C85DCB7" w14:textId="5CE22F53" w:rsidR="00504033" w:rsidRPr="0007127B" w:rsidRDefault="00F11482"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 *</w:t>
            </w:r>
          </w:p>
        </w:tc>
        <w:tc>
          <w:tcPr>
            <w:tcW w:w="567" w:type="dxa"/>
            <w:tcBorders>
              <w:top w:val="nil"/>
              <w:left w:val="nil"/>
              <w:bottom w:val="single" w:sz="4" w:space="0" w:color="auto"/>
              <w:right w:val="single" w:sz="4" w:space="0" w:color="auto"/>
            </w:tcBorders>
            <w:shd w:val="clear" w:color="auto" w:fill="auto"/>
            <w:noWrap/>
            <w:vAlign w:val="center"/>
            <w:hideMark/>
          </w:tcPr>
          <w:p w14:paraId="4671498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031F5D60"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54DD35C" w14:textId="17032398" w:rsidR="00504033" w:rsidRPr="0007127B" w:rsidRDefault="00E33BBD"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F11482" w:rsidRPr="0007127B">
              <w:rPr>
                <w:rFonts w:ascii="Times New Roman" w:eastAsia="Times New Roman" w:hAnsi="Times New Roman" w:cs="Times New Roman"/>
                <w:color w:val="000000"/>
                <w:sz w:val="20"/>
                <w:szCs w:val="20"/>
                <w:lang w:eastAsia="ru-RU"/>
              </w:rPr>
              <w:t>1 796,83</w:t>
            </w:r>
            <w:r w:rsidR="00504033" w:rsidRPr="0007127B">
              <w:rPr>
                <w:rFonts w:ascii="Times New Roman" w:eastAsia="Times New Roman" w:hAnsi="Times New Roman" w:cs="Times New Roman"/>
                <w:color w:val="000000"/>
                <w:sz w:val="20"/>
                <w:szCs w:val="20"/>
                <w:lang w:eastAsia="ru-RU"/>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14:paraId="75B2660F" w14:textId="54CC9ED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F00320" w:rsidRPr="0007127B">
              <w:rPr>
                <w:rFonts w:ascii="Times New Roman" w:eastAsia="Times New Roman" w:hAnsi="Times New Roman" w:cs="Times New Roman"/>
                <w:color w:val="000000"/>
                <w:sz w:val="20"/>
                <w:szCs w:val="20"/>
                <w:lang w:eastAsia="ru-RU"/>
              </w:rPr>
              <w:t>3 987,49</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8024509" w14:textId="54784A91"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F00320" w:rsidRPr="0007127B">
              <w:rPr>
                <w:rFonts w:ascii="Times New Roman" w:eastAsia="Times New Roman" w:hAnsi="Times New Roman" w:cs="Times New Roman"/>
                <w:color w:val="000000"/>
                <w:sz w:val="20"/>
                <w:szCs w:val="20"/>
                <w:lang w:eastAsia="ru-RU"/>
              </w:rPr>
              <w:t>3 955,82</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1F4036" w14:textId="0C0CAF8F" w:rsidR="00504033" w:rsidRPr="0007127B" w:rsidRDefault="00F0032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99,21</w:t>
            </w:r>
          </w:p>
        </w:tc>
        <w:tc>
          <w:tcPr>
            <w:tcW w:w="1276" w:type="dxa"/>
            <w:tcBorders>
              <w:top w:val="nil"/>
              <w:left w:val="nil"/>
              <w:bottom w:val="single" w:sz="4" w:space="0" w:color="auto"/>
              <w:right w:val="single" w:sz="4" w:space="0" w:color="auto"/>
            </w:tcBorders>
            <w:shd w:val="clear" w:color="auto" w:fill="auto"/>
            <w:noWrap/>
            <w:vAlign w:val="center"/>
            <w:hideMark/>
          </w:tcPr>
          <w:p w14:paraId="4BEF3E91" w14:textId="7ECCA50A" w:rsidR="00504033" w:rsidRPr="0007127B" w:rsidRDefault="00F0032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220,16</w:t>
            </w:r>
          </w:p>
        </w:tc>
      </w:tr>
      <w:tr w:rsidR="00504033" w:rsidRPr="0007127B" w14:paraId="4888E4CA" w14:textId="77777777" w:rsidTr="00E33BBD">
        <w:trPr>
          <w:trHeight w:val="51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D93259B"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31166E5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4494FBC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28C66F3" w14:textId="6D0CEBA8"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4 162,96   </w:t>
            </w:r>
          </w:p>
        </w:tc>
        <w:tc>
          <w:tcPr>
            <w:tcW w:w="1297" w:type="dxa"/>
            <w:tcBorders>
              <w:top w:val="nil"/>
              <w:left w:val="nil"/>
              <w:bottom w:val="single" w:sz="4" w:space="0" w:color="auto"/>
              <w:right w:val="single" w:sz="4" w:space="0" w:color="auto"/>
            </w:tcBorders>
            <w:shd w:val="clear" w:color="auto" w:fill="auto"/>
            <w:noWrap/>
            <w:vAlign w:val="center"/>
            <w:hideMark/>
          </w:tcPr>
          <w:p w14:paraId="7F5647B3" w14:textId="1B1F3211"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F00320" w:rsidRPr="0007127B">
              <w:rPr>
                <w:rFonts w:ascii="Times New Roman" w:eastAsia="Times New Roman" w:hAnsi="Times New Roman" w:cs="Times New Roman"/>
                <w:color w:val="000000"/>
                <w:sz w:val="20"/>
                <w:szCs w:val="20"/>
                <w:lang w:eastAsia="ru-RU"/>
              </w:rPr>
              <w:t>4 144,46</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2C098C8C" w14:textId="56F445AB"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4</w:t>
            </w:r>
            <w:r w:rsidR="00F00320" w:rsidRPr="0007127B">
              <w:rPr>
                <w:rFonts w:ascii="Times New Roman" w:eastAsia="Times New Roman" w:hAnsi="Times New Roman" w:cs="Times New Roman"/>
                <w:color w:val="000000"/>
                <w:sz w:val="20"/>
                <w:szCs w:val="20"/>
                <w:lang w:eastAsia="ru-RU"/>
              </w:rPr>
              <w:t> 095,38</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561ADB5" w14:textId="365F26CB"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w:t>
            </w:r>
            <w:r w:rsidR="00F00320" w:rsidRPr="0007127B">
              <w:rPr>
                <w:rFonts w:ascii="Times New Roman" w:eastAsia="Times New Roman" w:hAnsi="Times New Roman" w:cs="Times New Roman"/>
                <w:color w:val="000000"/>
                <w:sz w:val="20"/>
                <w:szCs w:val="20"/>
                <w:lang w:eastAsia="ru-RU"/>
              </w:rPr>
              <w:t>82</w:t>
            </w:r>
          </w:p>
        </w:tc>
        <w:tc>
          <w:tcPr>
            <w:tcW w:w="1276" w:type="dxa"/>
            <w:tcBorders>
              <w:top w:val="nil"/>
              <w:left w:val="nil"/>
              <w:bottom w:val="single" w:sz="4" w:space="0" w:color="auto"/>
              <w:right w:val="single" w:sz="4" w:space="0" w:color="auto"/>
            </w:tcBorders>
            <w:shd w:val="clear" w:color="auto" w:fill="auto"/>
            <w:noWrap/>
            <w:vAlign w:val="center"/>
            <w:hideMark/>
          </w:tcPr>
          <w:p w14:paraId="0F5199E0" w14:textId="5D1B6B40" w:rsidR="00504033" w:rsidRPr="0007127B" w:rsidRDefault="00F0032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98,82</w:t>
            </w:r>
          </w:p>
        </w:tc>
      </w:tr>
      <w:tr w:rsidR="00504033" w:rsidRPr="0007127B" w14:paraId="0A6507D1"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6BDFEFC"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01EBEF14"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3F8A76"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AFB38D" w14:textId="1E90BF34"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189 267,33   </w:t>
            </w:r>
          </w:p>
        </w:tc>
        <w:tc>
          <w:tcPr>
            <w:tcW w:w="1297" w:type="dxa"/>
            <w:tcBorders>
              <w:top w:val="nil"/>
              <w:left w:val="nil"/>
              <w:bottom w:val="single" w:sz="4" w:space="0" w:color="auto"/>
              <w:right w:val="single" w:sz="4" w:space="0" w:color="auto"/>
            </w:tcBorders>
            <w:shd w:val="clear" w:color="auto" w:fill="auto"/>
            <w:noWrap/>
            <w:vAlign w:val="center"/>
            <w:hideMark/>
          </w:tcPr>
          <w:p w14:paraId="3A87FB2B" w14:textId="21F7E9C2"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DF6FBA" w:rsidRPr="0007127B">
              <w:rPr>
                <w:rFonts w:ascii="Times New Roman" w:eastAsia="Times New Roman" w:hAnsi="Times New Roman" w:cs="Times New Roman"/>
                <w:b/>
                <w:bCs/>
                <w:color w:val="000000"/>
                <w:sz w:val="20"/>
                <w:szCs w:val="20"/>
                <w:lang w:eastAsia="ru-RU"/>
              </w:rPr>
              <w:t>197 238,82</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0DBB7D63" w14:textId="0B140139" w:rsidR="00504033" w:rsidRPr="0007127B" w:rsidRDefault="00DF6FBA"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192 652,18</w:t>
            </w:r>
            <w:r w:rsidR="00504033"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C5ED7E" w14:textId="16F30342" w:rsidR="00504033" w:rsidRPr="0007127B" w:rsidRDefault="00DF6FB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97,67</w:t>
            </w:r>
          </w:p>
        </w:tc>
        <w:tc>
          <w:tcPr>
            <w:tcW w:w="1276" w:type="dxa"/>
            <w:tcBorders>
              <w:top w:val="nil"/>
              <w:left w:val="nil"/>
              <w:bottom w:val="single" w:sz="4" w:space="0" w:color="auto"/>
              <w:right w:val="single" w:sz="4" w:space="0" w:color="auto"/>
            </w:tcBorders>
            <w:shd w:val="clear" w:color="auto" w:fill="auto"/>
            <w:noWrap/>
            <w:vAlign w:val="center"/>
            <w:hideMark/>
          </w:tcPr>
          <w:p w14:paraId="0034F343" w14:textId="0589B360" w:rsidR="00504033" w:rsidRPr="0007127B" w:rsidRDefault="00DF6FB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101,79</w:t>
            </w:r>
          </w:p>
        </w:tc>
      </w:tr>
      <w:tr w:rsidR="00504033" w:rsidRPr="0007127B" w14:paraId="1598AD62"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0E9926D"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BA33BF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40AEF3"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8484E9" w14:textId="5CC6A3D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5 526,94   </w:t>
            </w:r>
          </w:p>
        </w:tc>
        <w:tc>
          <w:tcPr>
            <w:tcW w:w="1297" w:type="dxa"/>
            <w:tcBorders>
              <w:top w:val="nil"/>
              <w:left w:val="nil"/>
              <w:bottom w:val="single" w:sz="4" w:space="0" w:color="auto"/>
              <w:right w:val="single" w:sz="4" w:space="0" w:color="auto"/>
            </w:tcBorders>
            <w:shd w:val="clear" w:color="auto" w:fill="auto"/>
            <w:noWrap/>
            <w:vAlign w:val="center"/>
            <w:hideMark/>
          </w:tcPr>
          <w:p w14:paraId="52EB8FF2" w14:textId="719E5FA1"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w:t>
            </w:r>
            <w:r w:rsidR="00B40DE5" w:rsidRPr="0007127B">
              <w:rPr>
                <w:rFonts w:ascii="Times New Roman" w:eastAsia="Times New Roman" w:hAnsi="Times New Roman" w:cs="Times New Roman"/>
                <w:color w:val="000000"/>
                <w:sz w:val="20"/>
                <w:szCs w:val="20"/>
                <w:lang w:eastAsia="ru-RU"/>
              </w:rPr>
              <w:t> 139,90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1FE24AF" w14:textId="327BC3ED"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w:t>
            </w:r>
            <w:r w:rsidR="00B40DE5" w:rsidRPr="0007127B">
              <w:rPr>
                <w:rFonts w:ascii="Times New Roman" w:eastAsia="Times New Roman" w:hAnsi="Times New Roman" w:cs="Times New Roman"/>
                <w:color w:val="000000"/>
                <w:sz w:val="20"/>
                <w:szCs w:val="20"/>
                <w:lang w:eastAsia="ru-RU"/>
              </w:rPr>
              <w:t> 139,71</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D22B62" w14:textId="6D2DA8AC" w:rsidR="00504033" w:rsidRPr="0007127B" w:rsidRDefault="00B40DE5"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2D73854" w14:textId="563C0B0E" w:rsidR="00504033" w:rsidRPr="0007127B" w:rsidRDefault="00B40DE5"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92,99</w:t>
            </w:r>
          </w:p>
        </w:tc>
      </w:tr>
      <w:tr w:rsidR="00504033" w:rsidRPr="0007127B" w14:paraId="2A8C055B"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D404B4B"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469539B0"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D2ECAD"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7CE9D95" w14:textId="49CFF624"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1 551,10   </w:t>
            </w:r>
          </w:p>
        </w:tc>
        <w:tc>
          <w:tcPr>
            <w:tcW w:w="1297" w:type="dxa"/>
            <w:tcBorders>
              <w:top w:val="nil"/>
              <w:left w:val="nil"/>
              <w:bottom w:val="single" w:sz="4" w:space="0" w:color="auto"/>
              <w:right w:val="single" w:sz="4" w:space="0" w:color="auto"/>
            </w:tcBorders>
            <w:shd w:val="clear" w:color="auto" w:fill="auto"/>
            <w:noWrap/>
            <w:vAlign w:val="center"/>
            <w:hideMark/>
          </w:tcPr>
          <w:p w14:paraId="7C805D2E" w14:textId="67EECC6A"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w:t>
            </w:r>
            <w:r w:rsidR="00056FCA" w:rsidRPr="0007127B">
              <w:rPr>
                <w:rFonts w:ascii="Times New Roman" w:eastAsia="Times New Roman" w:hAnsi="Times New Roman" w:cs="Times New Roman"/>
                <w:color w:val="000000"/>
                <w:sz w:val="20"/>
                <w:szCs w:val="20"/>
                <w:lang w:eastAsia="ru-RU"/>
              </w:rPr>
              <w:t> 699,60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38397CF" w14:textId="667D08DD"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w:t>
            </w:r>
            <w:r w:rsidR="00056FCA" w:rsidRPr="0007127B">
              <w:rPr>
                <w:rFonts w:ascii="Times New Roman" w:eastAsia="Times New Roman" w:hAnsi="Times New Roman" w:cs="Times New Roman"/>
                <w:color w:val="000000"/>
                <w:sz w:val="20"/>
                <w:szCs w:val="20"/>
                <w:lang w:eastAsia="ru-RU"/>
              </w:rPr>
              <w:t> 699,60</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63C1D5" w14:textId="74A4A6C9" w:rsidR="00504033" w:rsidRPr="0007127B" w:rsidRDefault="00056FC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00FD5DA" w14:textId="55E560E4" w:rsidR="00504033" w:rsidRPr="0007127B" w:rsidRDefault="00056FC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109,57</w:t>
            </w:r>
          </w:p>
        </w:tc>
      </w:tr>
      <w:tr w:rsidR="00496C2B" w:rsidRPr="0007127B" w14:paraId="12010D46"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tcPr>
          <w:p w14:paraId="79035748" w14:textId="4700C353" w:rsidR="00496C2B" w:rsidRPr="0007127B" w:rsidRDefault="00496C2B" w:rsidP="00496C2B">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Лесное хозяйство</w:t>
            </w:r>
          </w:p>
        </w:tc>
        <w:tc>
          <w:tcPr>
            <w:tcW w:w="567" w:type="dxa"/>
            <w:tcBorders>
              <w:top w:val="nil"/>
              <w:left w:val="nil"/>
              <w:bottom w:val="single" w:sz="4" w:space="0" w:color="auto"/>
              <w:right w:val="single" w:sz="4" w:space="0" w:color="auto"/>
            </w:tcBorders>
            <w:shd w:val="clear" w:color="auto" w:fill="auto"/>
            <w:noWrap/>
            <w:vAlign w:val="center"/>
          </w:tcPr>
          <w:p w14:paraId="10385C38" w14:textId="3595D394" w:rsidR="00496C2B" w:rsidRPr="0007127B" w:rsidRDefault="00496C2B" w:rsidP="00496C2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tcPr>
          <w:p w14:paraId="5D369BF2" w14:textId="6F76BB22" w:rsidR="00496C2B" w:rsidRPr="0007127B" w:rsidRDefault="00496C2B" w:rsidP="00496C2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tcPr>
          <w:p w14:paraId="13097752" w14:textId="5B6CA432" w:rsidR="00496C2B" w:rsidRPr="0007127B" w:rsidRDefault="00496C2B" w:rsidP="00496C2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p>
        </w:tc>
        <w:tc>
          <w:tcPr>
            <w:tcW w:w="1297" w:type="dxa"/>
            <w:tcBorders>
              <w:top w:val="nil"/>
              <w:left w:val="nil"/>
              <w:bottom w:val="single" w:sz="4" w:space="0" w:color="auto"/>
              <w:right w:val="single" w:sz="4" w:space="0" w:color="auto"/>
            </w:tcBorders>
            <w:shd w:val="clear" w:color="auto" w:fill="auto"/>
            <w:noWrap/>
            <w:vAlign w:val="center"/>
          </w:tcPr>
          <w:p w14:paraId="6D33478C" w14:textId="44149FF7" w:rsidR="00496C2B" w:rsidRPr="0007127B" w:rsidRDefault="00496C2B" w:rsidP="00496C2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331,42</w:t>
            </w:r>
          </w:p>
        </w:tc>
        <w:tc>
          <w:tcPr>
            <w:tcW w:w="1396" w:type="dxa"/>
            <w:tcBorders>
              <w:top w:val="nil"/>
              <w:left w:val="nil"/>
              <w:bottom w:val="single" w:sz="4" w:space="0" w:color="auto"/>
              <w:right w:val="single" w:sz="4" w:space="0" w:color="auto"/>
            </w:tcBorders>
            <w:shd w:val="clear" w:color="auto" w:fill="auto"/>
            <w:noWrap/>
            <w:vAlign w:val="center"/>
          </w:tcPr>
          <w:p w14:paraId="634CBFFE" w14:textId="7A1C6CDD" w:rsidR="00496C2B" w:rsidRPr="0007127B" w:rsidRDefault="00496C2B" w:rsidP="00496C2B">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331,42</w:t>
            </w:r>
          </w:p>
        </w:tc>
        <w:tc>
          <w:tcPr>
            <w:tcW w:w="1276" w:type="dxa"/>
            <w:tcBorders>
              <w:top w:val="nil"/>
              <w:left w:val="nil"/>
              <w:bottom w:val="single" w:sz="4" w:space="0" w:color="auto"/>
              <w:right w:val="single" w:sz="4" w:space="0" w:color="auto"/>
            </w:tcBorders>
            <w:shd w:val="clear" w:color="auto" w:fill="auto"/>
            <w:noWrap/>
            <w:vAlign w:val="center"/>
          </w:tcPr>
          <w:p w14:paraId="126E501D" w14:textId="3DE7853A" w:rsidR="00496C2B" w:rsidRPr="0007127B" w:rsidRDefault="00496C2B" w:rsidP="00496C2B">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tcPr>
          <w:p w14:paraId="2D041E09" w14:textId="71CDBFC0" w:rsidR="00496C2B" w:rsidRPr="0007127B" w:rsidRDefault="00496C2B" w:rsidP="00496C2B">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w:t>
            </w:r>
          </w:p>
        </w:tc>
      </w:tr>
      <w:tr w:rsidR="00504033" w:rsidRPr="0007127B" w14:paraId="1469A377"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8B642F5"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6333951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EC206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.08</w:t>
            </w:r>
          </w:p>
        </w:tc>
        <w:tc>
          <w:tcPr>
            <w:tcW w:w="1418" w:type="dxa"/>
            <w:tcBorders>
              <w:top w:val="nil"/>
              <w:left w:val="nil"/>
              <w:bottom w:val="single" w:sz="4" w:space="0" w:color="auto"/>
              <w:right w:val="single" w:sz="4" w:space="0" w:color="auto"/>
            </w:tcBorders>
            <w:shd w:val="clear" w:color="auto" w:fill="auto"/>
            <w:noWrap/>
            <w:vAlign w:val="center"/>
            <w:hideMark/>
          </w:tcPr>
          <w:p w14:paraId="19A4B37E" w14:textId="2E35462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35 918,18   </w:t>
            </w:r>
          </w:p>
        </w:tc>
        <w:tc>
          <w:tcPr>
            <w:tcW w:w="1297" w:type="dxa"/>
            <w:tcBorders>
              <w:top w:val="nil"/>
              <w:left w:val="nil"/>
              <w:bottom w:val="single" w:sz="4" w:space="0" w:color="auto"/>
              <w:right w:val="single" w:sz="4" w:space="0" w:color="auto"/>
            </w:tcBorders>
            <w:shd w:val="clear" w:color="auto" w:fill="auto"/>
            <w:noWrap/>
            <w:vAlign w:val="center"/>
            <w:hideMark/>
          </w:tcPr>
          <w:p w14:paraId="5E869D99" w14:textId="75F151BD"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96C2B" w:rsidRPr="0007127B">
              <w:rPr>
                <w:rFonts w:ascii="Times New Roman" w:eastAsia="Times New Roman" w:hAnsi="Times New Roman" w:cs="Times New Roman"/>
                <w:color w:val="000000"/>
                <w:sz w:val="20"/>
                <w:szCs w:val="20"/>
                <w:lang w:eastAsia="ru-RU"/>
              </w:rPr>
              <w:t>29 920,60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D58D297" w14:textId="13D1FA86" w:rsidR="00504033" w:rsidRPr="0007127B" w:rsidRDefault="00496C2B"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29 920,52</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393ED29"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CFDEC93" w14:textId="32CECC4E" w:rsidR="00504033" w:rsidRPr="0007127B" w:rsidRDefault="00496C2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83,38</w:t>
            </w:r>
          </w:p>
        </w:tc>
      </w:tr>
      <w:tr w:rsidR="00504033" w:rsidRPr="0007127B" w14:paraId="797D1747"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3B0BA76"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DEE1D7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EDBEA4"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B773F2" w14:textId="286AEB8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125 463,70   </w:t>
            </w:r>
          </w:p>
        </w:tc>
        <w:tc>
          <w:tcPr>
            <w:tcW w:w="1297" w:type="dxa"/>
            <w:tcBorders>
              <w:top w:val="nil"/>
              <w:left w:val="nil"/>
              <w:bottom w:val="single" w:sz="4" w:space="0" w:color="auto"/>
              <w:right w:val="single" w:sz="4" w:space="0" w:color="auto"/>
            </w:tcBorders>
            <w:shd w:val="clear" w:color="auto" w:fill="auto"/>
            <w:noWrap/>
            <w:vAlign w:val="center"/>
            <w:hideMark/>
          </w:tcPr>
          <w:p w14:paraId="69E7C0A3" w14:textId="1EC2D21A" w:rsidR="00504033" w:rsidRPr="0007127B" w:rsidRDefault="003C237E"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140 900,43</w:t>
            </w:r>
            <w:r w:rsidR="00504033"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AD6101E" w14:textId="1697C7F8"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3C237E" w:rsidRPr="0007127B">
              <w:rPr>
                <w:rFonts w:ascii="Times New Roman" w:eastAsia="Times New Roman" w:hAnsi="Times New Roman" w:cs="Times New Roman"/>
                <w:color w:val="000000"/>
                <w:sz w:val="20"/>
                <w:szCs w:val="20"/>
                <w:lang w:eastAsia="ru-RU"/>
              </w:rPr>
              <w:t>136 824,46</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35461D" w14:textId="269EA9EA" w:rsidR="00504033" w:rsidRPr="0007127B" w:rsidRDefault="003C237E"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97,11</w:t>
            </w:r>
          </w:p>
        </w:tc>
        <w:tc>
          <w:tcPr>
            <w:tcW w:w="1276" w:type="dxa"/>
            <w:tcBorders>
              <w:top w:val="nil"/>
              <w:left w:val="nil"/>
              <w:bottom w:val="single" w:sz="4" w:space="0" w:color="auto"/>
              <w:right w:val="single" w:sz="4" w:space="0" w:color="auto"/>
            </w:tcBorders>
            <w:shd w:val="clear" w:color="auto" w:fill="auto"/>
            <w:noWrap/>
            <w:vAlign w:val="center"/>
            <w:hideMark/>
          </w:tcPr>
          <w:p w14:paraId="73CF79B5" w14:textId="26A7E080" w:rsidR="00504033" w:rsidRPr="0007127B" w:rsidRDefault="003C237E"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109,06</w:t>
            </w:r>
          </w:p>
        </w:tc>
      </w:tr>
      <w:tr w:rsidR="00504033" w:rsidRPr="0007127B" w14:paraId="4466DC7A"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EF2F434"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598F6101"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8955B4"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BA9BB45" w14:textId="434DDCC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8 272,39   </w:t>
            </w:r>
          </w:p>
        </w:tc>
        <w:tc>
          <w:tcPr>
            <w:tcW w:w="1297" w:type="dxa"/>
            <w:tcBorders>
              <w:top w:val="nil"/>
              <w:left w:val="nil"/>
              <w:bottom w:val="single" w:sz="4" w:space="0" w:color="auto"/>
              <w:right w:val="single" w:sz="4" w:space="0" w:color="auto"/>
            </w:tcBorders>
            <w:shd w:val="clear" w:color="auto" w:fill="auto"/>
            <w:noWrap/>
            <w:vAlign w:val="center"/>
            <w:hideMark/>
          </w:tcPr>
          <w:p w14:paraId="69824106" w14:textId="48820B7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917AAF" w:rsidRPr="0007127B">
              <w:rPr>
                <w:rFonts w:ascii="Times New Roman" w:eastAsia="Times New Roman" w:hAnsi="Times New Roman" w:cs="Times New Roman"/>
                <w:color w:val="000000"/>
                <w:sz w:val="20"/>
                <w:szCs w:val="20"/>
                <w:lang w:eastAsia="ru-RU"/>
              </w:rPr>
              <w:t>4 395,91</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45055FDE" w14:textId="081ED57C" w:rsidR="00504033" w:rsidRPr="0007127B" w:rsidRDefault="00917AAF"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4 395,65</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3B9592" w14:textId="3BC8AE4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w:t>
            </w:r>
            <w:r w:rsidR="00917AAF" w:rsidRPr="0007127B">
              <w:rPr>
                <w:rFonts w:ascii="Times New Roman" w:eastAsia="Times New Roman" w:hAnsi="Times New Roman" w:cs="Times New Roman"/>
                <w:color w:val="000000"/>
                <w:sz w:val="20"/>
                <w:szCs w:val="20"/>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14:paraId="5AE5FEA5" w14:textId="133FBFCC" w:rsidR="00504033" w:rsidRPr="0007127B" w:rsidRDefault="00917AAF"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53,14</w:t>
            </w:r>
          </w:p>
        </w:tc>
      </w:tr>
      <w:tr w:rsidR="00504033" w:rsidRPr="0007127B" w14:paraId="6A262C72"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9251AAC"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5F7D16F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E703CE"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589DC44" w14:textId="6DBE3FD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12 535,02   </w:t>
            </w:r>
          </w:p>
        </w:tc>
        <w:tc>
          <w:tcPr>
            <w:tcW w:w="1297" w:type="dxa"/>
            <w:tcBorders>
              <w:top w:val="nil"/>
              <w:left w:val="nil"/>
              <w:bottom w:val="single" w:sz="4" w:space="0" w:color="auto"/>
              <w:right w:val="single" w:sz="4" w:space="0" w:color="auto"/>
            </w:tcBorders>
            <w:shd w:val="clear" w:color="auto" w:fill="auto"/>
            <w:noWrap/>
            <w:vAlign w:val="center"/>
            <w:hideMark/>
          </w:tcPr>
          <w:p w14:paraId="34D3DBCB" w14:textId="16483688" w:rsidR="00504033" w:rsidRPr="0007127B" w:rsidRDefault="00917AAF"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14 850,96</w:t>
            </w:r>
            <w:r w:rsidR="00504033"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EA3D256" w14:textId="5521D1C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917AAF" w:rsidRPr="0007127B">
              <w:rPr>
                <w:rFonts w:ascii="Times New Roman" w:eastAsia="Times New Roman" w:hAnsi="Times New Roman" w:cs="Times New Roman"/>
                <w:color w:val="000000"/>
                <w:sz w:val="20"/>
                <w:szCs w:val="20"/>
                <w:lang w:eastAsia="ru-RU"/>
              </w:rPr>
              <w:t>14 340,82</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C9140C" w14:textId="684BB365" w:rsidR="00504033" w:rsidRPr="0007127B" w:rsidRDefault="00917AAF"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96,56</w:t>
            </w:r>
          </w:p>
        </w:tc>
        <w:tc>
          <w:tcPr>
            <w:tcW w:w="1276" w:type="dxa"/>
            <w:tcBorders>
              <w:top w:val="nil"/>
              <w:left w:val="nil"/>
              <w:bottom w:val="single" w:sz="4" w:space="0" w:color="auto"/>
              <w:right w:val="single" w:sz="4" w:space="0" w:color="auto"/>
            </w:tcBorders>
            <w:shd w:val="clear" w:color="auto" w:fill="auto"/>
            <w:noWrap/>
            <w:vAlign w:val="center"/>
            <w:hideMark/>
          </w:tcPr>
          <w:p w14:paraId="1612CBEE" w14:textId="35F827D4" w:rsidR="00504033" w:rsidRPr="0007127B" w:rsidRDefault="00917AAF"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114,41</w:t>
            </w:r>
          </w:p>
        </w:tc>
      </w:tr>
      <w:tr w:rsidR="00504033" w:rsidRPr="0007127B" w14:paraId="1234FB04"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583FA17"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31E14AE"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0C2642"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24A405" w14:textId="4B46563E"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247 606,88   </w:t>
            </w:r>
          </w:p>
        </w:tc>
        <w:tc>
          <w:tcPr>
            <w:tcW w:w="1297" w:type="dxa"/>
            <w:tcBorders>
              <w:top w:val="nil"/>
              <w:left w:val="nil"/>
              <w:bottom w:val="single" w:sz="4" w:space="0" w:color="auto"/>
              <w:right w:val="single" w:sz="4" w:space="0" w:color="auto"/>
            </w:tcBorders>
            <w:shd w:val="clear" w:color="auto" w:fill="auto"/>
            <w:noWrap/>
            <w:vAlign w:val="center"/>
            <w:hideMark/>
          </w:tcPr>
          <w:p w14:paraId="45B518FA" w14:textId="21D6CBE1"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BA7C2B" w:rsidRPr="0007127B">
              <w:rPr>
                <w:rFonts w:ascii="Times New Roman" w:eastAsia="Times New Roman" w:hAnsi="Times New Roman" w:cs="Times New Roman"/>
                <w:b/>
                <w:bCs/>
                <w:color w:val="000000"/>
                <w:sz w:val="20"/>
                <w:szCs w:val="20"/>
                <w:lang w:eastAsia="ru-RU"/>
              </w:rPr>
              <w:t>268 078,27</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4F8BFB65" w14:textId="1325FE3F" w:rsidR="00504033" w:rsidRPr="0007127B" w:rsidRDefault="00BA7C2B"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255 221,3</w:t>
            </w:r>
            <w:r w:rsidR="007529A1" w:rsidRPr="0007127B">
              <w:rPr>
                <w:rFonts w:ascii="Times New Roman" w:eastAsia="Times New Roman" w:hAnsi="Times New Roman" w:cs="Times New Roman"/>
                <w:b/>
                <w:bCs/>
                <w:color w:val="000000"/>
                <w:sz w:val="20"/>
                <w:szCs w:val="20"/>
                <w:lang w:eastAsia="ru-RU"/>
              </w:rPr>
              <w:t>6</w:t>
            </w:r>
            <w:r w:rsidR="00504033"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3843F5" w14:textId="5C61427D" w:rsidR="00504033" w:rsidRPr="0007127B" w:rsidRDefault="00BA7C2B" w:rsidP="00504033">
            <w:pPr>
              <w:spacing w:after="0" w:line="240" w:lineRule="auto"/>
              <w:jc w:val="center"/>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95,20</w:t>
            </w:r>
          </w:p>
        </w:tc>
        <w:tc>
          <w:tcPr>
            <w:tcW w:w="1276" w:type="dxa"/>
            <w:tcBorders>
              <w:top w:val="nil"/>
              <w:left w:val="nil"/>
              <w:bottom w:val="single" w:sz="4" w:space="0" w:color="auto"/>
              <w:right w:val="single" w:sz="4" w:space="0" w:color="auto"/>
            </w:tcBorders>
            <w:shd w:val="clear" w:color="auto" w:fill="auto"/>
            <w:noWrap/>
            <w:vAlign w:val="center"/>
            <w:hideMark/>
          </w:tcPr>
          <w:p w14:paraId="3193E7EB" w14:textId="270AA676" w:rsidR="00504033" w:rsidRPr="0007127B" w:rsidRDefault="00BA7C2B" w:rsidP="00504033">
            <w:pPr>
              <w:spacing w:after="0" w:line="240" w:lineRule="auto"/>
              <w:jc w:val="center"/>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103,0</w:t>
            </w:r>
            <w:r w:rsidR="007529A1" w:rsidRPr="0007127B">
              <w:rPr>
                <w:rFonts w:ascii="Times New Roman" w:eastAsia="Times New Roman" w:hAnsi="Times New Roman" w:cs="Times New Roman"/>
                <w:b/>
                <w:bCs/>
                <w:color w:val="000000"/>
                <w:sz w:val="20"/>
                <w:szCs w:val="20"/>
                <w:lang w:eastAsia="ru-RU"/>
              </w:rPr>
              <w:t>8</w:t>
            </w:r>
          </w:p>
        </w:tc>
      </w:tr>
      <w:tr w:rsidR="00504033" w:rsidRPr="0007127B" w14:paraId="4ED2C370"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58E775C"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585D306"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FD556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C27AE2" w14:textId="6FCD5D9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15 151,62   </w:t>
            </w:r>
          </w:p>
        </w:tc>
        <w:tc>
          <w:tcPr>
            <w:tcW w:w="1297" w:type="dxa"/>
            <w:tcBorders>
              <w:top w:val="nil"/>
              <w:left w:val="nil"/>
              <w:bottom w:val="single" w:sz="4" w:space="0" w:color="auto"/>
              <w:right w:val="single" w:sz="4" w:space="0" w:color="auto"/>
            </w:tcBorders>
            <w:shd w:val="clear" w:color="auto" w:fill="auto"/>
            <w:noWrap/>
            <w:vAlign w:val="center"/>
            <w:hideMark/>
          </w:tcPr>
          <w:p w14:paraId="3DF0EC7F" w14:textId="2B5A948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BA7C2B" w:rsidRPr="0007127B">
              <w:rPr>
                <w:rFonts w:ascii="Times New Roman" w:eastAsia="Times New Roman" w:hAnsi="Times New Roman" w:cs="Times New Roman"/>
                <w:color w:val="000000"/>
                <w:sz w:val="20"/>
                <w:szCs w:val="20"/>
                <w:lang w:eastAsia="ru-RU"/>
              </w:rPr>
              <w:t>10 859,13</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EAD870C" w14:textId="77F40A60" w:rsidR="00504033" w:rsidRPr="0007127B" w:rsidRDefault="00BA7C2B"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10 211,46</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22B911" w14:textId="3665F259" w:rsidR="00504033" w:rsidRPr="0007127B" w:rsidRDefault="00BA7C2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94,04</w:t>
            </w:r>
          </w:p>
        </w:tc>
        <w:tc>
          <w:tcPr>
            <w:tcW w:w="1276" w:type="dxa"/>
            <w:tcBorders>
              <w:top w:val="nil"/>
              <w:left w:val="nil"/>
              <w:bottom w:val="single" w:sz="4" w:space="0" w:color="auto"/>
              <w:right w:val="single" w:sz="4" w:space="0" w:color="auto"/>
            </w:tcBorders>
            <w:shd w:val="clear" w:color="auto" w:fill="auto"/>
            <w:noWrap/>
            <w:vAlign w:val="center"/>
            <w:hideMark/>
          </w:tcPr>
          <w:p w14:paraId="4922959F" w14:textId="67775A0D" w:rsidR="00504033" w:rsidRPr="0007127B" w:rsidRDefault="00BA7C2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67,40</w:t>
            </w:r>
          </w:p>
        </w:tc>
      </w:tr>
      <w:tr w:rsidR="00504033" w:rsidRPr="0007127B" w14:paraId="3BEF9CCA"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6A06EE4"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bookmarkStart w:id="42" w:name="_Hlk97890983"/>
            <w:r w:rsidRPr="0007127B">
              <w:rPr>
                <w:rFonts w:ascii="Times New Roman" w:eastAsia="Times New Roman" w:hAnsi="Times New Roman" w:cs="Times New Roman"/>
                <w:color w:val="000000"/>
                <w:sz w:val="20"/>
                <w:szCs w:val="20"/>
                <w:lang w:eastAsia="ru-RU"/>
              </w:rPr>
              <w:t>Коммунальное хозяйство</w:t>
            </w:r>
            <w:bookmarkEnd w:id="42"/>
          </w:p>
        </w:tc>
        <w:tc>
          <w:tcPr>
            <w:tcW w:w="567" w:type="dxa"/>
            <w:tcBorders>
              <w:top w:val="nil"/>
              <w:left w:val="nil"/>
              <w:bottom w:val="single" w:sz="4" w:space="0" w:color="auto"/>
              <w:right w:val="single" w:sz="4" w:space="0" w:color="auto"/>
            </w:tcBorders>
            <w:shd w:val="clear" w:color="auto" w:fill="auto"/>
            <w:noWrap/>
            <w:vAlign w:val="center"/>
            <w:hideMark/>
          </w:tcPr>
          <w:p w14:paraId="53CAD414"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36E666"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0319673" w14:textId="798E2E41"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36 788,41   </w:t>
            </w:r>
          </w:p>
        </w:tc>
        <w:tc>
          <w:tcPr>
            <w:tcW w:w="1297" w:type="dxa"/>
            <w:tcBorders>
              <w:top w:val="nil"/>
              <w:left w:val="nil"/>
              <w:bottom w:val="single" w:sz="4" w:space="0" w:color="auto"/>
              <w:right w:val="single" w:sz="4" w:space="0" w:color="auto"/>
            </w:tcBorders>
            <w:shd w:val="clear" w:color="auto" w:fill="auto"/>
            <w:noWrap/>
            <w:vAlign w:val="center"/>
            <w:hideMark/>
          </w:tcPr>
          <w:p w14:paraId="09656085" w14:textId="0D402DAF" w:rsidR="00504033" w:rsidRPr="0007127B" w:rsidRDefault="00BA7C2B"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28 771,99</w:t>
            </w:r>
            <w:r w:rsidR="00504033"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11347E46" w14:textId="6E6FAA11"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BA7C2B" w:rsidRPr="0007127B">
              <w:rPr>
                <w:rFonts w:ascii="Times New Roman" w:eastAsia="Times New Roman" w:hAnsi="Times New Roman" w:cs="Times New Roman"/>
                <w:color w:val="000000"/>
                <w:sz w:val="20"/>
                <w:szCs w:val="20"/>
                <w:lang w:eastAsia="ru-RU"/>
              </w:rPr>
              <w:t>28 771,91</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DD0EE0" w14:textId="47909279" w:rsidR="00504033" w:rsidRPr="0007127B" w:rsidRDefault="00BA7C2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C906E99" w14:textId="232C82F4" w:rsidR="00504033" w:rsidRPr="0007127B" w:rsidRDefault="00BA7C2B"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78,21</w:t>
            </w:r>
          </w:p>
        </w:tc>
      </w:tr>
      <w:tr w:rsidR="00504033" w:rsidRPr="0007127B" w14:paraId="29DD4059"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25ED23A"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3AB3DF53"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8B4E7E"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84EFB5B" w14:textId="09CAB0A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137 323,35   </w:t>
            </w:r>
          </w:p>
        </w:tc>
        <w:tc>
          <w:tcPr>
            <w:tcW w:w="1297" w:type="dxa"/>
            <w:tcBorders>
              <w:top w:val="nil"/>
              <w:left w:val="nil"/>
              <w:bottom w:val="single" w:sz="4" w:space="0" w:color="auto"/>
              <w:right w:val="single" w:sz="4" w:space="0" w:color="auto"/>
            </w:tcBorders>
            <w:shd w:val="clear" w:color="auto" w:fill="auto"/>
            <w:noWrap/>
            <w:vAlign w:val="center"/>
            <w:hideMark/>
          </w:tcPr>
          <w:p w14:paraId="090DCC1F" w14:textId="4AE3DB3E" w:rsidR="00504033" w:rsidRPr="0007127B" w:rsidRDefault="00B14B2A"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169 667,94</w:t>
            </w:r>
            <w:r w:rsidR="00504033"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15C70B0" w14:textId="4948EBAD" w:rsidR="00504033" w:rsidRPr="0007127B" w:rsidRDefault="00B14B2A"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157 638,</w:t>
            </w:r>
            <w:r w:rsidR="00944495" w:rsidRPr="0007127B">
              <w:rPr>
                <w:rFonts w:ascii="Times New Roman" w:eastAsia="Times New Roman" w:hAnsi="Times New Roman" w:cs="Times New Roman"/>
                <w:color w:val="000000"/>
                <w:sz w:val="20"/>
                <w:szCs w:val="20"/>
                <w:lang w:eastAsia="ru-RU"/>
              </w:rPr>
              <w:t>40</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5C0F52" w14:textId="74F9FDEE" w:rsidR="00504033" w:rsidRPr="0007127B" w:rsidRDefault="00B14B2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92,91</w:t>
            </w:r>
          </w:p>
        </w:tc>
        <w:tc>
          <w:tcPr>
            <w:tcW w:w="1276" w:type="dxa"/>
            <w:tcBorders>
              <w:top w:val="nil"/>
              <w:left w:val="nil"/>
              <w:bottom w:val="single" w:sz="4" w:space="0" w:color="auto"/>
              <w:right w:val="single" w:sz="4" w:space="0" w:color="auto"/>
            </w:tcBorders>
            <w:shd w:val="clear" w:color="auto" w:fill="auto"/>
            <w:noWrap/>
            <w:vAlign w:val="center"/>
            <w:hideMark/>
          </w:tcPr>
          <w:p w14:paraId="20C4682D" w14:textId="75FA31DD" w:rsidR="00504033" w:rsidRPr="0007127B" w:rsidRDefault="00B14B2A"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114,79</w:t>
            </w:r>
          </w:p>
        </w:tc>
      </w:tr>
      <w:tr w:rsidR="00504033" w:rsidRPr="0007127B" w14:paraId="35E3EA00"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7FA5114" w14:textId="77777777" w:rsidR="00504033" w:rsidRPr="0007127B" w:rsidRDefault="00504033" w:rsidP="007600EF">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Другие вопросы в области жилищно-коммунального </w:t>
            </w:r>
            <w:r w:rsidRPr="0007127B">
              <w:rPr>
                <w:rFonts w:ascii="Times New Roman" w:eastAsia="Times New Roman" w:hAnsi="Times New Roman" w:cs="Times New Roman"/>
                <w:color w:val="000000"/>
                <w:sz w:val="20"/>
                <w:szCs w:val="20"/>
                <w:lang w:eastAsia="ru-RU"/>
              </w:rPr>
              <w:lastRenderedPageBreak/>
              <w:t>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9052F54"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14:paraId="66F572C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141C84F" w14:textId="28F7CF0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58 343,50   </w:t>
            </w:r>
          </w:p>
        </w:tc>
        <w:tc>
          <w:tcPr>
            <w:tcW w:w="1297" w:type="dxa"/>
            <w:tcBorders>
              <w:top w:val="nil"/>
              <w:left w:val="nil"/>
              <w:bottom w:val="single" w:sz="4" w:space="0" w:color="auto"/>
              <w:right w:val="single" w:sz="4" w:space="0" w:color="auto"/>
            </w:tcBorders>
            <w:shd w:val="clear" w:color="auto" w:fill="auto"/>
            <w:noWrap/>
            <w:vAlign w:val="center"/>
            <w:hideMark/>
          </w:tcPr>
          <w:p w14:paraId="03AE747E" w14:textId="2ADFDFE3"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58</w:t>
            </w:r>
            <w:r w:rsidR="00D167C9" w:rsidRPr="0007127B">
              <w:rPr>
                <w:rFonts w:ascii="Times New Roman" w:eastAsia="Times New Roman" w:hAnsi="Times New Roman" w:cs="Times New Roman"/>
                <w:color w:val="000000"/>
                <w:sz w:val="20"/>
                <w:szCs w:val="20"/>
                <w:lang w:eastAsia="ru-RU"/>
              </w:rPr>
              <w:t> 779,21</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6B7A791" w14:textId="53E5694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58</w:t>
            </w:r>
            <w:r w:rsidR="00D167C9" w:rsidRPr="0007127B">
              <w:rPr>
                <w:rFonts w:ascii="Times New Roman" w:eastAsia="Times New Roman" w:hAnsi="Times New Roman" w:cs="Times New Roman"/>
                <w:color w:val="000000"/>
                <w:sz w:val="20"/>
                <w:szCs w:val="20"/>
                <w:lang w:eastAsia="ru-RU"/>
              </w:rPr>
              <w:t> 599,59</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A43C71" w14:textId="7FCBBE5D"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w:t>
            </w:r>
            <w:r w:rsidR="00D167C9" w:rsidRPr="0007127B">
              <w:rPr>
                <w:rFonts w:ascii="Times New Roman" w:eastAsia="Times New Roman" w:hAnsi="Times New Roman" w:cs="Times New Roman"/>
                <w:color w:val="000000"/>
                <w:sz w:val="20"/>
                <w:szCs w:val="20"/>
                <w:lang w:eastAsia="ru-RU"/>
              </w:rPr>
              <w:t>69</w:t>
            </w:r>
          </w:p>
        </w:tc>
        <w:tc>
          <w:tcPr>
            <w:tcW w:w="1276" w:type="dxa"/>
            <w:tcBorders>
              <w:top w:val="nil"/>
              <w:left w:val="nil"/>
              <w:bottom w:val="single" w:sz="4" w:space="0" w:color="auto"/>
              <w:right w:val="single" w:sz="4" w:space="0" w:color="auto"/>
            </w:tcBorders>
            <w:shd w:val="clear" w:color="auto" w:fill="auto"/>
            <w:noWrap/>
            <w:vAlign w:val="center"/>
            <w:hideMark/>
          </w:tcPr>
          <w:p w14:paraId="5DAFA1ED" w14:textId="529C12E6" w:rsidR="00504033" w:rsidRPr="0007127B" w:rsidRDefault="00D167C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100,44</w:t>
            </w:r>
          </w:p>
        </w:tc>
      </w:tr>
      <w:tr w:rsidR="00504033" w:rsidRPr="0007127B" w14:paraId="44A88A67"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394C0DE"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7CB7C755"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14:paraId="3166FB0B"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B9B5E1" w14:textId="3456C4A5"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925,90   </w:t>
            </w:r>
          </w:p>
        </w:tc>
        <w:tc>
          <w:tcPr>
            <w:tcW w:w="1297" w:type="dxa"/>
            <w:tcBorders>
              <w:top w:val="nil"/>
              <w:left w:val="nil"/>
              <w:bottom w:val="single" w:sz="4" w:space="0" w:color="auto"/>
              <w:right w:val="single" w:sz="4" w:space="0" w:color="auto"/>
            </w:tcBorders>
            <w:shd w:val="clear" w:color="auto" w:fill="auto"/>
            <w:noWrap/>
            <w:vAlign w:val="center"/>
            <w:hideMark/>
          </w:tcPr>
          <w:p w14:paraId="2D834D42" w14:textId="057E1B9A"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EA4D38" w:rsidRPr="0007127B">
              <w:rPr>
                <w:rFonts w:ascii="Times New Roman" w:eastAsia="Times New Roman" w:hAnsi="Times New Roman" w:cs="Times New Roman"/>
                <w:b/>
                <w:bCs/>
                <w:color w:val="000000"/>
                <w:sz w:val="20"/>
                <w:szCs w:val="20"/>
                <w:lang w:eastAsia="ru-RU"/>
              </w:rPr>
              <w:t>768,60</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2137B29F" w14:textId="16352B9E"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EA4D38" w:rsidRPr="0007127B">
              <w:rPr>
                <w:rFonts w:ascii="Times New Roman" w:eastAsia="Times New Roman" w:hAnsi="Times New Roman" w:cs="Times New Roman"/>
                <w:b/>
                <w:bCs/>
                <w:color w:val="000000"/>
                <w:sz w:val="20"/>
                <w:szCs w:val="20"/>
                <w:lang w:eastAsia="ru-RU"/>
              </w:rPr>
              <w:t>768,27</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0CC48D6" w14:textId="258A2A5F"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99,9</w:t>
            </w:r>
            <w:r w:rsidR="00EA4D38" w:rsidRPr="0007127B">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68133A18" w14:textId="23A3D854" w:rsidR="00504033" w:rsidRPr="0007127B" w:rsidRDefault="00EA4D38"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82,98</w:t>
            </w:r>
          </w:p>
        </w:tc>
      </w:tr>
      <w:tr w:rsidR="00504033" w:rsidRPr="0007127B" w14:paraId="3545C965"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0D26989"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7327779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14:paraId="4C24FA35"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19FAF60" w14:textId="6D54C26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925,90   </w:t>
            </w:r>
          </w:p>
        </w:tc>
        <w:tc>
          <w:tcPr>
            <w:tcW w:w="1297" w:type="dxa"/>
            <w:tcBorders>
              <w:top w:val="nil"/>
              <w:left w:val="nil"/>
              <w:bottom w:val="single" w:sz="4" w:space="0" w:color="auto"/>
              <w:right w:val="single" w:sz="4" w:space="0" w:color="auto"/>
            </w:tcBorders>
            <w:shd w:val="clear" w:color="auto" w:fill="auto"/>
            <w:noWrap/>
            <w:vAlign w:val="center"/>
            <w:hideMark/>
          </w:tcPr>
          <w:p w14:paraId="2617D3D6" w14:textId="6B26042F"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3B2819" w:rsidRPr="0007127B">
              <w:rPr>
                <w:rFonts w:ascii="Times New Roman" w:eastAsia="Times New Roman" w:hAnsi="Times New Roman" w:cs="Times New Roman"/>
                <w:color w:val="000000"/>
                <w:sz w:val="20"/>
                <w:szCs w:val="20"/>
                <w:lang w:eastAsia="ru-RU"/>
              </w:rPr>
              <w:t>768,60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B268A09" w14:textId="2361C8CA"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3B2819" w:rsidRPr="0007127B">
              <w:rPr>
                <w:rFonts w:ascii="Times New Roman" w:eastAsia="Times New Roman" w:hAnsi="Times New Roman" w:cs="Times New Roman"/>
                <w:color w:val="000000"/>
                <w:sz w:val="20"/>
                <w:szCs w:val="20"/>
                <w:lang w:eastAsia="ru-RU"/>
              </w:rPr>
              <w:t>768,27</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8A7E8C" w14:textId="0E7A61E5"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99,9</w:t>
            </w:r>
            <w:r w:rsidR="003B2819" w:rsidRPr="0007127B">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2C257D54" w14:textId="1BB86210" w:rsidR="00504033" w:rsidRPr="0007127B" w:rsidRDefault="003B281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82,98</w:t>
            </w:r>
          </w:p>
        </w:tc>
      </w:tr>
      <w:tr w:rsidR="00504033" w:rsidRPr="0007127B" w14:paraId="3AF59FC1"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14C0547"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C73499C"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DBD731"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DB2D79" w14:textId="3DCE9DF9"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1 697 836,72   </w:t>
            </w:r>
          </w:p>
        </w:tc>
        <w:tc>
          <w:tcPr>
            <w:tcW w:w="1297" w:type="dxa"/>
            <w:tcBorders>
              <w:top w:val="nil"/>
              <w:left w:val="nil"/>
              <w:bottom w:val="single" w:sz="4" w:space="0" w:color="auto"/>
              <w:right w:val="single" w:sz="4" w:space="0" w:color="auto"/>
            </w:tcBorders>
            <w:shd w:val="clear" w:color="auto" w:fill="auto"/>
            <w:noWrap/>
            <w:vAlign w:val="center"/>
            <w:hideMark/>
          </w:tcPr>
          <w:p w14:paraId="146C370D" w14:textId="16C68A04"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w:t>
            </w:r>
            <w:r w:rsidR="00B818C0" w:rsidRPr="0007127B">
              <w:rPr>
                <w:rFonts w:ascii="Times New Roman" w:eastAsia="Times New Roman" w:hAnsi="Times New Roman" w:cs="Times New Roman"/>
                <w:b/>
                <w:bCs/>
                <w:color w:val="000000"/>
                <w:sz w:val="20"/>
                <w:szCs w:val="20"/>
                <w:lang w:eastAsia="ru-RU"/>
              </w:rPr>
              <w:t> </w:t>
            </w:r>
            <w:r w:rsidRPr="0007127B">
              <w:rPr>
                <w:rFonts w:ascii="Times New Roman" w:eastAsia="Times New Roman" w:hAnsi="Times New Roman" w:cs="Times New Roman"/>
                <w:b/>
                <w:bCs/>
                <w:color w:val="000000"/>
                <w:sz w:val="20"/>
                <w:szCs w:val="20"/>
                <w:lang w:eastAsia="ru-RU"/>
              </w:rPr>
              <w:t>7</w:t>
            </w:r>
            <w:r w:rsidR="00B818C0" w:rsidRPr="0007127B">
              <w:rPr>
                <w:rFonts w:ascii="Times New Roman" w:eastAsia="Times New Roman" w:hAnsi="Times New Roman" w:cs="Times New Roman"/>
                <w:b/>
                <w:bCs/>
                <w:color w:val="000000"/>
                <w:sz w:val="20"/>
                <w:szCs w:val="20"/>
                <w:lang w:eastAsia="ru-RU"/>
              </w:rPr>
              <w:t>53 146,91</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1688BB20" w14:textId="1526A4E6"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w:t>
            </w:r>
            <w:r w:rsidR="00B818C0" w:rsidRPr="0007127B">
              <w:rPr>
                <w:rFonts w:ascii="Times New Roman" w:eastAsia="Times New Roman" w:hAnsi="Times New Roman" w:cs="Times New Roman"/>
                <w:b/>
                <w:bCs/>
                <w:color w:val="000000"/>
                <w:sz w:val="20"/>
                <w:szCs w:val="20"/>
                <w:lang w:eastAsia="ru-RU"/>
              </w:rPr>
              <w:t> 747 421,64</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7F8675"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99,67</w:t>
            </w:r>
          </w:p>
        </w:tc>
        <w:tc>
          <w:tcPr>
            <w:tcW w:w="1276" w:type="dxa"/>
            <w:tcBorders>
              <w:top w:val="nil"/>
              <w:left w:val="nil"/>
              <w:bottom w:val="single" w:sz="4" w:space="0" w:color="auto"/>
              <w:right w:val="single" w:sz="4" w:space="0" w:color="auto"/>
            </w:tcBorders>
            <w:shd w:val="clear" w:color="auto" w:fill="auto"/>
            <w:noWrap/>
            <w:vAlign w:val="center"/>
            <w:hideMark/>
          </w:tcPr>
          <w:p w14:paraId="3555E316" w14:textId="66EB998F"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102,92</w:t>
            </w:r>
          </w:p>
        </w:tc>
      </w:tr>
      <w:tr w:rsidR="00504033" w:rsidRPr="0007127B" w14:paraId="55F3CA33"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BFE8401"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E1B12D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AEEBA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493DB10" w14:textId="22901DB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635 908,78   </w:t>
            </w:r>
          </w:p>
        </w:tc>
        <w:tc>
          <w:tcPr>
            <w:tcW w:w="1297" w:type="dxa"/>
            <w:tcBorders>
              <w:top w:val="nil"/>
              <w:left w:val="nil"/>
              <w:bottom w:val="single" w:sz="4" w:space="0" w:color="auto"/>
              <w:right w:val="single" w:sz="4" w:space="0" w:color="auto"/>
            </w:tcBorders>
            <w:shd w:val="clear" w:color="auto" w:fill="auto"/>
            <w:noWrap/>
            <w:vAlign w:val="center"/>
            <w:hideMark/>
          </w:tcPr>
          <w:p w14:paraId="0747A36C" w14:textId="5FFA43E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6</w:t>
            </w:r>
            <w:r w:rsidR="00B818C0" w:rsidRPr="0007127B">
              <w:rPr>
                <w:rFonts w:ascii="Times New Roman" w:eastAsia="Times New Roman" w:hAnsi="Times New Roman" w:cs="Times New Roman"/>
                <w:color w:val="000000"/>
                <w:sz w:val="20"/>
                <w:szCs w:val="20"/>
                <w:lang w:eastAsia="ru-RU"/>
              </w:rPr>
              <w:t>57 573,52</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25518F6" w14:textId="14EA251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6</w:t>
            </w:r>
            <w:r w:rsidR="00B818C0" w:rsidRPr="0007127B">
              <w:rPr>
                <w:rFonts w:ascii="Times New Roman" w:eastAsia="Times New Roman" w:hAnsi="Times New Roman" w:cs="Times New Roman"/>
                <w:color w:val="000000"/>
                <w:sz w:val="20"/>
                <w:szCs w:val="20"/>
                <w:lang w:eastAsia="ru-RU"/>
              </w:rPr>
              <w:t>57 573,52</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AB6E14"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CAAF7DD" w14:textId="2DEDCF79"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103,41</w:t>
            </w:r>
          </w:p>
        </w:tc>
      </w:tr>
      <w:tr w:rsidR="00504033" w:rsidRPr="0007127B" w14:paraId="1BCDFBFB"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4A0FC78"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F023753"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1139AE"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6DE8979" w14:textId="0E6929D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841 664,36   </w:t>
            </w:r>
          </w:p>
        </w:tc>
        <w:tc>
          <w:tcPr>
            <w:tcW w:w="1297" w:type="dxa"/>
            <w:tcBorders>
              <w:top w:val="nil"/>
              <w:left w:val="nil"/>
              <w:bottom w:val="single" w:sz="4" w:space="0" w:color="auto"/>
              <w:right w:val="single" w:sz="4" w:space="0" w:color="auto"/>
            </w:tcBorders>
            <w:shd w:val="clear" w:color="auto" w:fill="auto"/>
            <w:noWrap/>
            <w:vAlign w:val="center"/>
            <w:hideMark/>
          </w:tcPr>
          <w:p w14:paraId="624CC8D0" w14:textId="0B4FC66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8</w:t>
            </w:r>
            <w:r w:rsidR="00B818C0" w:rsidRPr="0007127B">
              <w:rPr>
                <w:rFonts w:ascii="Times New Roman" w:eastAsia="Times New Roman" w:hAnsi="Times New Roman" w:cs="Times New Roman"/>
                <w:color w:val="000000"/>
                <w:sz w:val="20"/>
                <w:szCs w:val="20"/>
                <w:lang w:eastAsia="ru-RU"/>
              </w:rPr>
              <w:t>70 839,94</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6C0CCF2" w14:textId="6B8CE96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w:t>
            </w:r>
            <w:r w:rsidR="00B818C0" w:rsidRPr="0007127B">
              <w:rPr>
                <w:rFonts w:ascii="Times New Roman" w:eastAsia="Times New Roman" w:hAnsi="Times New Roman" w:cs="Times New Roman"/>
                <w:color w:val="000000"/>
                <w:sz w:val="20"/>
                <w:szCs w:val="20"/>
                <w:lang w:eastAsia="ru-RU"/>
              </w:rPr>
              <w:t>65 130,97</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8343A5" w14:textId="534203B6"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w:t>
            </w:r>
            <w:r w:rsidR="00B818C0" w:rsidRPr="0007127B">
              <w:rPr>
                <w:rFonts w:ascii="Times New Roman" w:eastAsia="Times New Roman" w:hAnsi="Times New Roman" w:cs="Times New Roman"/>
                <w:color w:val="000000"/>
                <w:sz w:val="20"/>
                <w:szCs w:val="20"/>
                <w:lang w:eastAsia="ru-RU"/>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FC6E1B7" w14:textId="0FC9D588"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102,79</w:t>
            </w:r>
          </w:p>
        </w:tc>
      </w:tr>
      <w:tr w:rsidR="00504033" w:rsidRPr="0007127B" w14:paraId="3D905D20"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8487F22"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04228F9"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2AA855"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088907B" w14:textId="4ADD626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143 761,68   </w:t>
            </w:r>
          </w:p>
        </w:tc>
        <w:tc>
          <w:tcPr>
            <w:tcW w:w="1297" w:type="dxa"/>
            <w:tcBorders>
              <w:top w:val="nil"/>
              <w:left w:val="nil"/>
              <w:bottom w:val="single" w:sz="4" w:space="0" w:color="auto"/>
              <w:right w:val="single" w:sz="4" w:space="0" w:color="auto"/>
            </w:tcBorders>
            <w:shd w:val="clear" w:color="auto" w:fill="auto"/>
            <w:noWrap/>
            <w:vAlign w:val="center"/>
            <w:hideMark/>
          </w:tcPr>
          <w:p w14:paraId="421BA316" w14:textId="25D409A0"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14</w:t>
            </w:r>
            <w:r w:rsidR="00B818C0" w:rsidRPr="0007127B">
              <w:rPr>
                <w:rFonts w:ascii="Times New Roman" w:eastAsia="Times New Roman" w:hAnsi="Times New Roman" w:cs="Times New Roman"/>
                <w:color w:val="000000"/>
                <w:sz w:val="20"/>
                <w:szCs w:val="20"/>
                <w:lang w:eastAsia="ru-RU"/>
              </w:rPr>
              <w:t>6 617,93</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94C6C1E" w14:textId="60AC9B9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14</w:t>
            </w:r>
            <w:r w:rsidR="00B818C0" w:rsidRPr="0007127B">
              <w:rPr>
                <w:rFonts w:ascii="Times New Roman" w:eastAsia="Times New Roman" w:hAnsi="Times New Roman" w:cs="Times New Roman"/>
                <w:color w:val="000000"/>
                <w:sz w:val="20"/>
                <w:szCs w:val="20"/>
                <w:lang w:eastAsia="ru-RU"/>
              </w:rPr>
              <w:t>6 617,92</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3DC8EAB" w14:textId="6261B18F"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F5A12CE" w14:textId="7B5F2DE4"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101,99</w:t>
            </w:r>
          </w:p>
        </w:tc>
      </w:tr>
      <w:tr w:rsidR="00504033" w:rsidRPr="0007127B" w14:paraId="3EB5DF3F"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6516ADE"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14:paraId="5C7DA31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E7488E"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5D75230" w14:textId="70DA485B"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23 979,97   </w:t>
            </w:r>
          </w:p>
        </w:tc>
        <w:tc>
          <w:tcPr>
            <w:tcW w:w="1297" w:type="dxa"/>
            <w:tcBorders>
              <w:top w:val="nil"/>
              <w:left w:val="nil"/>
              <w:bottom w:val="single" w:sz="4" w:space="0" w:color="auto"/>
              <w:right w:val="single" w:sz="4" w:space="0" w:color="auto"/>
            </w:tcBorders>
            <w:shd w:val="clear" w:color="auto" w:fill="auto"/>
            <w:noWrap/>
            <w:vAlign w:val="center"/>
            <w:hideMark/>
          </w:tcPr>
          <w:p w14:paraId="6078FD23" w14:textId="6DE9E9B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B818C0" w:rsidRPr="0007127B">
              <w:rPr>
                <w:rFonts w:ascii="Times New Roman" w:eastAsia="Times New Roman" w:hAnsi="Times New Roman" w:cs="Times New Roman"/>
                <w:color w:val="000000"/>
                <w:sz w:val="20"/>
                <w:szCs w:val="20"/>
                <w:lang w:eastAsia="ru-RU"/>
              </w:rPr>
              <w:t>33 958,57</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1C9411BE" w14:textId="779A1EE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B818C0" w:rsidRPr="0007127B">
              <w:rPr>
                <w:rFonts w:ascii="Times New Roman" w:eastAsia="Times New Roman" w:hAnsi="Times New Roman" w:cs="Times New Roman"/>
                <w:color w:val="000000"/>
                <w:sz w:val="20"/>
                <w:szCs w:val="20"/>
                <w:lang w:eastAsia="ru-RU"/>
              </w:rPr>
              <w:t>33 958,54</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795A52" w14:textId="69A238EC"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58AF3C1" w14:textId="35192E1A" w:rsidR="00504033" w:rsidRPr="0007127B" w:rsidRDefault="00B818C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141,61</w:t>
            </w:r>
          </w:p>
        </w:tc>
      </w:tr>
      <w:tr w:rsidR="00504033" w:rsidRPr="0007127B" w14:paraId="0C724DD2"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2424D33"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4988B26"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1F00A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F69DED0" w14:textId="5E9E07D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52 521,93   </w:t>
            </w:r>
          </w:p>
        </w:tc>
        <w:tc>
          <w:tcPr>
            <w:tcW w:w="1297" w:type="dxa"/>
            <w:tcBorders>
              <w:top w:val="nil"/>
              <w:left w:val="nil"/>
              <w:bottom w:val="single" w:sz="4" w:space="0" w:color="auto"/>
              <w:right w:val="single" w:sz="4" w:space="0" w:color="auto"/>
            </w:tcBorders>
            <w:shd w:val="clear" w:color="auto" w:fill="auto"/>
            <w:noWrap/>
            <w:vAlign w:val="center"/>
            <w:hideMark/>
          </w:tcPr>
          <w:p w14:paraId="5B95B5F7" w14:textId="1185322B"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52546D" w:rsidRPr="0007127B">
              <w:rPr>
                <w:rFonts w:ascii="Times New Roman" w:eastAsia="Times New Roman" w:hAnsi="Times New Roman" w:cs="Times New Roman"/>
                <w:color w:val="000000"/>
                <w:sz w:val="20"/>
                <w:szCs w:val="20"/>
                <w:lang w:eastAsia="ru-RU"/>
              </w:rPr>
              <w:t>44 156,95</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1972ADDC" w14:textId="07F9ABF9"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52546D" w:rsidRPr="0007127B">
              <w:rPr>
                <w:rFonts w:ascii="Times New Roman" w:eastAsia="Times New Roman" w:hAnsi="Times New Roman" w:cs="Times New Roman"/>
                <w:color w:val="000000"/>
                <w:sz w:val="20"/>
                <w:szCs w:val="20"/>
                <w:lang w:eastAsia="ru-RU"/>
              </w:rPr>
              <w:t>44 140,69</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847E54" w14:textId="7F3D053E"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52546D" w:rsidRPr="0007127B">
              <w:rPr>
                <w:rFonts w:ascii="Times New Roman" w:eastAsia="Times New Roman" w:hAnsi="Times New Roman" w:cs="Times New Roman"/>
                <w:color w:val="000000"/>
                <w:sz w:val="20"/>
                <w:szCs w:val="20"/>
                <w:lang w:eastAsia="ru-RU"/>
              </w:rPr>
              <w:t>9,96</w:t>
            </w:r>
          </w:p>
        </w:tc>
        <w:tc>
          <w:tcPr>
            <w:tcW w:w="1276" w:type="dxa"/>
            <w:tcBorders>
              <w:top w:val="nil"/>
              <w:left w:val="nil"/>
              <w:bottom w:val="single" w:sz="4" w:space="0" w:color="auto"/>
              <w:right w:val="single" w:sz="4" w:space="0" w:color="auto"/>
            </w:tcBorders>
            <w:shd w:val="clear" w:color="auto" w:fill="auto"/>
            <w:noWrap/>
            <w:vAlign w:val="center"/>
            <w:hideMark/>
          </w:tcPr>
          <w:p w14:paraId="78EF3933" w14:textId="2B5D43BB" w:rsidR="00504033" w:rsidRPr="0007127B" w:rsidRDefault="0052546D"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84,04</w:t>
            </w:r>
          </w:p>
        </w:tc>
      </w:tr>
      <w:tr w:rsidR="00504033" w:rsidRPr="0007127B" w14:paraId="2C030D44"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820212C"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23A54B16"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3E4404"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C409B2" w14:textId="4FC69B1B"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190 040,84   </w:t>
            </w:r>
          </w:p>
        </w:tc>
        <w:tc>
          <w:tcPr>
            <w:tcW w:w="1297" w:type="dxa"/>
            <w:tcBorders>
              <w:top w:val="nil"/>
              <w:left w:val="nil"/>
              <w:bottom w:val="single" w:sz="4" w:space="0" w:color="auto"/>
              <w:right w:val="single" w:sz="4" w:space="0" w:color="auto"/>
            </w:tcBorders>
            <w:shd w:val="clear" w:color="auto" w:fill="auto"/>
            <w:noWrap/>
            <w:vAlign w:val="center"/>
            <w:hideMark/>
          </w:tcPr>
          <w:p w14:paraId="5DB4CD00" w14:textId="12C0A0D1"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w:t>
            </w:r>
            <w:r w:rsidR="00594295" w:rsidRPr="0007127B">
              <w:rPr>
                <w:rFonts w:ascii="Times New Roman" w:eastAsia="Times New Roman" w:hAnsi="Times New Roman" w:cs="Times New Roman"/>
                <w:b/>
                <w:bCs/>
                <w:color w:val="000000"/>
                <w:sz w:val="20"/>
                <w:szCs w:val="20"/>
                <w:lang w:eastAsia="ru-RU"/>
              </w:rPr>
              <w:t>55 105,22</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C2962F2" w14:textId="61E42F88"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w:t>
            </w:r>
            <w:r w:rsidR="00594295" w:rsidRPr="0007127B">
              <w:rPr>
                <w:rFonts w:ascii="Times New Roman" w:eastAsia="Times New Roman" w:hAnsi="Times New Roman" w:cs="Times New Roman"/>
                <w:b/>
                <w:bCs/>
                <w:color w:val="000000"/>
                <w:sz w:val="20"/>
                <w:szCs w:val="20"/>
                <w:lang w:eastAsia="ru-RU"/>
              </w:rPr>
              <w:t>54 919,77</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C5D7F9" w14:textId="1EEFB4A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594295" w:rsidRPr="0007127B">
              <w:rPr>
                <w:rFonts w:ascii="Times New Roman" w:eastAsia="Times New Roman" w:hAnsi="Times New Roman" w:cs="Times New Roman"/>
                <w:color w:val="000000"/>
                <w:sz w:val="20"/>
                <w:szCs w:val="20"/>
                <w:lang w:eastAsia="ru-RU"/>
              </w:rPr>
              <w:t>9,88</w:t>
            </w:r>
          </w:p>
        </w:tc>
        <w:tc>
          <w:tcPr>
            <w:tcW w:w="1276" w:type="dxa"/>
            <w:tcBorders>
              <w:top w:val="nil"/>
              <w:left w:val="nil"/>
              <w:bottom w:val="single" w:sz="4" w:space="0" w:color="auto"/>
              <w:right w:val="single" w:sz="4" w:space="0" w:color="auto"/>
            </w:tcBorders>
            <w:shd w:val="clear" w:color="auto" w:fill="auto"/>
            <w:noWrap/>
            <w:vAlign w:val="center"/>
            <w:hideMark/>
          </w:tcPr>
          <w:p w14:paraId="72FB413F" w14:textId="058F6B08" w:rsidR="00504033" w:rsidRPr="0007127B" w:rsidRDefault="00594295"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81,52</w:t>
            </w:r>
          </w:p>
        </w:tc>
      </w:tr>
      <w:tr w:rsidR="00504033" w:rsidRPr="0007127B" w14:paraId="401164E1"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C20BB74"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5EC40B2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EC07D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6F4CF6A" w14:textId="5BC5090B"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168 732,21   </w:t>
            </w:r>
          </w:p>
        </w:tc>
        <w:tc>
          <w:tcPr>
            <w:tcW w:w="1297" w:type="dxa"/>
            <w:tcBorders>
              <w:top w:val="nil"/>
              <w:left w:val="nil"/>
              <w:bottom w:val="single" w:sz="4" w:space="0" w:color="auto"/>
              <w:right w:val="single" w:sz="4" w:space="0" w:color="auto"/>
            </w:tcBorders>
            <w:shd w:val="clear" w:color="auto" w:fill="auto"/>
            <w:noWrap/>
            <w:vAlign w:val="center"/>
            <w:hideMark/>
          </w:tcPr>
          <w:p w14:paraId="28C60454" w14:textId="1C4018D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w:t>
            </w:r>
            <w:r w:rsidR="00594295" w:rsidRPr="0007127B">
              <w:rPr>
                <w:rFonts w:ascii="Times New Roman" w:eastAsia="Times New Roman" w:hAnsi="Times New Roman" w:cs="Times New Roman"/>
                <w:color w:val="000000"/>
                <w:sz w:val="20"/>
                <w:szCs w:val="20"/>
                <w:lang w:eastAsia="ru-RU"/>
              </w:rPr>
              <w:t>32 068,85</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4FA0D6DE" w14:textId="51272740"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w:t>
            </w:r>
            <w:r w:rsidR="00594295" w:rsidRPr="0007127B">
              <w:rPr>
                <w:rFonts w:ascii="Times New Roman" w:eastAsia="Times New Roman" w:hAnsi="Times New Roman" w:cs="Times New Roman"/>
                <w:color w:val="000000"/>
                <w:sz w:val="20"/>
                <w:szCs w:val="20"/>
                <w:lang w:eastAsia="ru-RU"/>
              </w:rPr>
              <w:t>32 068,85</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5FE002" w14:textId="6EFFEF39" w:rsidR="00504033" w:rsidRPr="0007127B" w:rsidRDefault="00594295"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1219301" w14:textId="3CB01290" w:rsidR="00504033" w:rsidRPr="0007127B" w:rsidRDefault="00594295"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78,27</w:t>
            </w:r>
          </w:p>
        </w:tc>
      </w:tr>
      <w:tr w:rsidR="00504033" w:rsidRPr="0007127B" w14:paraId="131D5313"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657EB92"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25F5261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C3297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21B2775" w14:textId="540E471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21 308,63   </w:t>
            </w:r>
          </w:p>
        </w:tc>
        <w:tc>
          <w:tcPr>
            <w:tcW w:w="1297" w:type="dxa"/>
            <w:tcBorders>
              <w:top w:val="nil"/>
              <w:left w:val="nil"/>
              <w:bottom w:val="single" w:sz="4" w:space="0" w:color="auto"/>
              <w:right w:val="single" w:sz="4" w:space="0" w:color="auto"/>
            </w:tcBorders>
            <w:shd w:val="clear" w:color="auto" w:fill="auto"/>
            <w:noWrap/>
            <w:vAlign w:val="center"/>
            <w:hideMark/>
          </w:tcPr>
          <w:p w14:paraId="66C569D3" w14:textId="615AD27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17E09" w:rsidRPr="0007127B">
              <w:rPr>
                <w:rFonts w:ascii="Times New Roman" w:eastAsia="Times New Roman" w:hAnsi="Times New Roman" w:cs="Times New Roman"/>
                <w:color w:val="000000"/>
                <w:sz w:val="20"/>
                <w:szCs w:val="20"/>
                <w:lang w:eastAsia="ru-RU"/>
              </w:rPr>
              <w:t>23 036,37</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E79B7F2" w14:textId="5900E819"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417E09" w:rsidRPr="0007127B">
              <w:rPr>
                <w:rFonts w:ascii="Times New Roman" w:eastAsia="Times New Roman" w:hAnsi="Times New Roman" w:cs="Times New Roman"/>
                <w:color w:val="000000"/>
                <w:sz w:val="20"/>
                <w:szCs w:val="20"/>
                <w:lang w:eastAsia="ru-RU"/>
              </w:rPr>
              <w:t>22 850,92</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9285CB" w14:textId="462E8452"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w:t>
            </w:r>
            <w:r w:rsidR="00417E09" w:rsidRPr="0007127B">
              <w:rPr>
                <w:rFonts w:ascii="Times New Roman" w:eastAsia="Times New Roman" w:hAnsi="Times New Roman" w:cs="Times New Roman"/>
                <w:color w:val="000000"/>
                <w:sz w:val="20"/>
                <w:szCs w:val="20"/>
                <w:lang w:eastAsia="ru-RU"/>
              </w:rPr>
              <w:t>19</w:t>
            </w:r>
          </w:p>
        </w:tc>
        <w:tc>
          <w:tcPr>
            <w:tcW w:w="1276" w:type="dxa"/>
            <w:tcBorders>
              <w:top w:val="nil"/>
              <w:left w:val="nil"/>
              <w:bottom w:val="single" w:sz="4" w:space="0" w:color="auto"/>
              <w:right w:val="single" w:sz="4" w:space="0" w:color="auto"/>
            </w:tcBorders>
            <w:shd w:val="clear" w:color="auto" w:fill="auto"/>
            <w:noWrap/>
            <w:vAlign w:val="center"/>
            <w:hideMark/>
          </w:tcPr>
          <w:p w14:paraId="3623B681" w14:textId="4A7C8043" w:rsidR="00504033" w:rsidRPr="0007127B" w:rsidRDefault="00417E0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107,24</w:t>
            </w:r>
          </w:p>
        </w:tc>
      </w:tr>
      <w:tr w:rsidR="00504033" w:rsidRPr="0007127B" w14:paraId="143E40A2"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708BC11"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14:paraId="5523D2E8"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14:paraId="5A5EFC5A"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03DC05" w14:textId="08C1BD55"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12 970,62   </w:t>
            </w:r>
          </w:p>
        </w:tc>
        <w:tc>
          <w:tcPr>
            <w:tcW w:w="1297" w:type="dxa"/>
            <w:tcBorders>
              <w:top w:val="nil"/>
              <w:left w:val="nil"/>
              <w:bottom w:val="single" w:sz="4" w:space="0" w:color="auto"/>
              <w:right w:val="single" w:sz="4" w:space="0" w:color="auto"/>
            </w:tcBorders>
            <w:shd w:val="clear" w:color="auto" w:fill="auto"/>
            <w:noWrap/>
            <w:vAlign w:val="center"/>
            <w:hideMark/>
          </w:tcPr>
          <w:p w14:paraId="741C5EB1" w14:textId="76F61B35"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417E09" w:rsidRPr="0007127B">
              <w:rPr>
                <w:rFonts w:ascii="Times New Roman" w:eastAsia="Times New Roman" w:hAnsi="Times New Roman" w:cs="Times New Roman"/>
                <w:b/>
                <w:bCs/>
                <w:color w:val="000000"/>
                <w:sz w:val="20"/>
                <w:szCs w:val="20"/>
                <w:lang w:eastAsia="ru-RU"/>
              </w:rPr>
              <w:t>5 736,57</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F6992F3" w14:textId="015DE0DC" w:rsidR="00504033" w:rsidRPr="0007127B" w:rsidRDefault="00417E09"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5 736,47</w:t>
            </w:r>
            <w:r w:rsidR="00504033"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376ECA" w14:textId="2B41884E" w:rsidR="00504033" w:rsidRPr="0007127B" w:rsidRDefault="00417E0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9A1EE43" w14:textId="740D08AF" w:rsidR="00504033" w:rsidRPr="0007127B" w:rsidRDefault="00417E09"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44,23</w:t>
            </w:r>
          </w:p>
        </w:tc>
      </w:tr>
      <w:tr w:rsidR="00504033" w:rsidRPr="0007127B" w14:paraId="12CE4F06"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342347C"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Санитарно-эпидемиологическое благополучие</w:t>
            </w:r>
          </w:p>
        </w:tc>
        <w:tc>
          <w:tcPr>
            <w:tcW w:w="567" w:type="dxa"/>
            <w:tcBorders>
              <w:top w:val="nil"/>
              <w:left w:val="nil"/>
              <w:bottom w:val="single" w:sz="4" w:space="0" w:color="auto"/>
              <w:right w:val="single" w:sz="4" w:space="0" w:color="auto"/>
            </w:tcBorders>
            <w:shd w:val="clear" w:color="auto" w:fill="auto"/>
            <w:noWrap/>
            <w:vAlign w:val="center"/>
            <w:hideMark/>
          </w:tcPr>
          <w:p w14:paraId="0DE44447"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14:paraId="091C195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6058F6E" w14:textId="26004556"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12 659,65   </w:t>
            </w:r>
          </w:p>
        </w:tc>
        <w:tc>
          <w:tcPr>
            <w:tcW w:w="1297" w:type="dxa"/>
            <w:tcBorders>
              <w:top w:val="nil"/>
              <w:left w:val="nil"/>
              <w:bottom w:val="single" w:sz="4" w:space="0" w:color="auto"/>
              <w:right w:val="single" w:sz="4" w:space="0" w:color="auto"/>
            </w:tcBorders>
            <w:shd w:val="clear" w:color="auto" w:fill="auto"/>
            <w:noWrap/>
            <w:vAlign w:val="center"/>
            <w:hideMark/>
          </w:tcPr>
          <w:p w14:paraId="6E5C1A7E" w14:textId="785D0004"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5 433,97</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E714211" w14:textId="6942B2EA"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5 433,97</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006E67" w14:textId="369BFD4B"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D98324B" w14:textId="2266E5EC"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42,92</w:t>
            </w:r>
          </w:p>
        </w:tc>
      </w:tr>
      <w:tr w:rsidR="00504033" w:rsidRPr="0007127B" w14:paraId="746A42A8"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FBA629D"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noWrap/>
            <w:vAlign w:val="center"/>
            <w:hideMark/>
          </w:tcPr>
          <w:p w14:paraId="7C65D4C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14:paraId="69A1F6BE"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83C672" w14:textId="45CD794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310,97   </w:t>
            </w:r>
          </w:p>
        </w:tc>
        <w:tc>
          <w:tcPr>
            <w:tcW w:w="1297" w:type="dxa"/>
            <w:tcBorders>
              <w:top w:val="nil"/>
              <w:left w:val="nil"/>
              <w:bottom w:val="single" w:sz="4" w:space="0" w:color="auto"/>
              <w:right w:val="single" w:sz="4" w:space="0" w:color="auto"/>
            </w:tcBorders>
            <w:shd w:val="clear" w:color="auto" w:fill="auto"/>
            <w:noWrap/>
            <w:vAlign w:val="center"/>
            <w:hideMark/>
          </w:tcPr>
          <w:p w14:paraId="2B60BAB6" w14:textId="08672010"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302,60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38E7B3E8" w14:textId="6EB01E7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3</w:t>
            </w:r>
            <w:r w:rsidR="008B5500" w:rsidRPr="0007127B">
              <w:rPr>
                <w:rFonts w:ascii="Times New Roman" w:eastAsia="Times New Roman" w:hAnsi="Times New Roman" w:cs="Times New Roman"/>
                <w:color w:val="000000"/>
                <w:sz w:val="20"/>
                <w:szCs w:val="20"/>
                <w:lang w:eastAsia="ru-RU"/>
              </w:rPr>
              <w:t>02,50</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BED9251" w14:textId="42746AE5"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99,9</w:t>
            </w:r>
            <w:r w:rsidR="008B5500" w:rsidRPr="0007127B">
              <w:rPr>
                <w:rFonts w:ascii="Times New Roman" w:eastAsia="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14:paraId="5412E865" w14:textId="7F693503"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97,28</w:t>
            </w:r>
          </w:p>
        </w:tc>
      </w:tr>
      <w:tr w:rsidR="00504033" w:rsidRPr="0007127B" w14:paraId="09234020"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B8C0A50"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36746C77"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71DD0F"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3A5B65" w14:textId="2E5BE4D0"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125 294,47   </w:t>
            </w:r>
          </w:p>
        </w:tc>
        <w:tc>
          <w:tcPr>
            <w:tcW w:w="1297" w:type="dxa"/>
            <w:tcBorders>
              <w:top w:val="nil"/>
              <w:left w:val="nil"/>
              <w:bottom w:val="single" w:sz="4" w:space="0" w:color="auto"/>
              <w:right w:val="single" w:sz="4" w:space="0" w:color="auto"/>
            </w:tcBorders>
            <w:shd w:val="clear" w:color="auto" w:fill="auto"/>
            <w:noWrap/>
            <w:vAlign w:val="center"/>
            <w:hideMark/>
          </w:tcPr>
          <w:p w14:paraId="3BD10E74" w14:textId="6B930E23" w:rsidR="00504033" w:rsidRPr="0007127B" w:rsidRDefault="00504033" w:rsidP="00504033">
            <w:pPr>
              <w:spacing w:after="0" w:line="240" w:lineRule="auto"/>
              <w:jc w:val="center"/>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12</w:t>
            </w:r>
            <w:r w:rsidR="008B5500" w:rsidRPr="0007127B">
              <w:rPr>
                <w:rFonts w:ascii="Times New Roman" w:eastAsia="Times New Roman" w:hAnsi="Times New Roman" w:cs="Times New Roman"/>
                <w:b/>
                <w:bCs/>
                <w:color w:val="000000"/>
                <w:sz w:val="20"/>
                <w:szCs w:val="20"/>
                <w:lang w:eastAsia="ru-RU"/>
              </w:rPr>
              <w:t>2 201,81</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E244D08" w14:textId="7190FDE1"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12</w:t>
            </w:r>
            <w:r w:rsidR="008B5500" w:rsidRPr="0007127B">
              <w:rPr>
                <w:rFonts w:ascii="Times New Roman" w:eastAsia="Times New Roman" w:hAnsi="Times New Roman" w:cs="Times New Roman"/>
                <w:b/>
                <w:bCs/>
                <w:color w:val="000000"/>
                <w:sz w:val="20"/>
                <w:szCs w:val="20"/>
                <w:lang w:eastAsia="ru-RU"/>
              </w:rPr>
              <w:t>0 965,1</w:t>
            </w:r>
            <w:r w:rsidR="00944495" w:rsidRPr="0007127B">
              <w:rPr>
                <w:rFonts w:ascii="Times New Roman" w:eastAsia="Times New Roman" w:hAnsi="Times New Roman" w:cs="Times New Roman"/>
                <w:b/>
                <w:bCs/>
                <w:color w:val="000000"/>
                <w:sz w:val="20"/>
                <w:szCs w:val="20"/>
                <w:lang w:eastAsia="ru-RU"/>
              </w:rPr>
              <w:t>6</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AC2464" w14:textId="65CE9164"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8B5500" w:rsidRPr="0007127B">
              <w:rPr>
                <w:rFonts w:ascii="Times New Roman" w:eastAsia="Times New Roman" w:hAnsi="Times New Roman" w:cs="Times New Roman"/>
                <w:color w:val="000000"/>
                <w:sz w:val="20"/>
                <w:szCs w:val="20"/>
                <w:lang w:eastAsia="ru-RU"/>
              </w:rPr>
              <w:t>8,99</w:t>
            </w:r>
          </w:p>
        </w:tc>
        <w:tc>
          <w:tcPr>
            <w:tcW w:w="1276" w:type="dxa"/>
            <w:tcBorders>
              <w:top w:val="nil"/>
              <w:left w:val="nil"/>
              <w:bottom w:val="single" w:sz="4" w:space="0" w:color="auto"/>
              <w:right w:val="single" w:sz="4" w:space="0" w:color="auto"/>
            </w:tcBorders>
            <w:shd w:val="clear" w:color="auto" w:fill="auto"/>
            <w:noWrap/>
            <w:vAlign w:val="center"/>
            <w:hideMark/>
          </w:tcPr>
          <w:p w14:paraId="33FCED2A" w14:textId="0F5B1660"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96,54</w:t>
            </w:r>
          </w:p>
        </w:tc>
      </w:tr>
      <w:tr w:rsidR="00504033" w:rsidRPr="0007127B" w14:paraId="709A52B3"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85FB344"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7A6CEE8C"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086F90"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EACC726" w14:textId="5A35AE67" w:rsidR="00504033" w:rsidRPr="0007127B" w:rsidRDefault="00504033" w:rsidP="00E33BBD">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7 235,86   </w:t>
            </w:r>
          </w:p>
        </w:tc>
        <w:tc>
          <w:tcPr>
            <w:tcW w:w="1297" w:type="dxa"/>
            <w:tcBorders>
              <w:top w:val="nil"/>
              <w:left w:val="nil"/>
              <w:bottom w:val="single" w:sz="4" w:space="0" w:color="auto"/>
              <w:right w:val="single" w:sz="4" w:space="0" w:color="auto"/>
            </w:tcBorders>
            <w:shd w:val="clear" w:color="auto" w:fill="auto"/>
            <w:noWrap/>
            <w:vAlign w:val="center"/>
            <w:hideMark/>
          </w:tcPr>
          <w:p w14:paraId="6560BC7E" w14:textId="7DB2A70E"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8 375,00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4B2C16BF" w14:textId="00647A7D" w:rsidR="00504033" w:rsidRPr="0007127B" w:rsidRDefault="008B5500"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8 244,81</w:t>
            </w:r>
            <w:r w:rsidR="00504033"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718995" w14:textId="44DC8CEB"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98,</w:t>
            </w:r>
            <w:r w:rsidR="008B5500" w:rsidRPr="0007127B">
              <w:rPr>
                <w:rFonts w:ascii="Times New Roman" w:eastAsia="Times New Roman" w:hAnsi="Times New Roman" w:cs="Times New Roman"/>
                <w:color w:val="000000"/>
                <w:sz w:val="20"/>
                <w:szCs w:val="20"/>
                <w:lang w:eastAsia="ru-RU"/>
              </w:rPr>
              <w:t>45</w:t>
            </w:r>
          </w:p>
        </w:tc>
        <w:tc>
          <w:tcPr>
            <w:tcW w:w="1276" w:type="dxa"/>
            <w:tcBorders>
              <w:top w:val="nil"/>
              <w:left w:val="nil"/>
              <w:bottom w:val="single" w:sz="4" w:space="0" w:color="auto"/>
              <w:right w:val="single" w:sz="4" w:space="0" w:color="auto"/>
            </w:tcBorders>
            <w:shd w:val="clear" w:color="auto" w:fill="auto"/>
            <w:noWrap/>
            <w:vAlign w:val="center"/>
            <w:hideMark/>
          </w:tcPr>
          <w:p w14:paraId="1FB7FE0F" w14:textId="0B18AB06"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113,94</w:t>
            </w:r>
          </w:p>
        </w:tc>
      </w:tr>
      <w:tr w:rsidR="00504033" w:rsidRPr="0007127B" w14:paraId="4E853876"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B638147"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363827E"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9205C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BF53DC6" w14:textId="6FDD0C7D"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945,02   </w:t>
            </w:r>
          </w:p>
        </w:tc>
        <w:tc>
          <w:tcPr>
            <w:tcW w:w="1297" w:type="dxa"/>
            <w:tcBorders>
              <w:top w:val="nil"/>
              <w:left w:val="nil"/>
              <w:bottom w:val="single" w:sz="4" w:space="0" w:color="auto"/>
              <w:right w:val="single" w:sz="4" w:space="0" w:color="auto"/>
            </w:tcBorders>
            <w:shd w:val="clear" w:color="auto" w:fill="auto"/>
            <w:noWrap/>
            <w:vAlign w:val="center"/>
            <w:hideMark/>
          </w:tcPr>
          <w:p w14:paraId="7A4FA6AC" w14:textId="157A7468"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1 030,30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CBA1B34" w14:textId="486A1ADD"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1 030,27</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B28A81"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E78774A" w14:textId="556A522F"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109,02</w:t>
            </w:r>
          </w:p>
        </w:tc>
      </w:tr>
      <w:tr w:rsidR="00504033" w:rsidRPr="0007127B" w14:paraId="43C34ED4"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7D3D3E4"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4474C78A"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4F17E0A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2137476" w14:textId="55044C8C" w:rsidR="00504033" w:rsidRPr="0007127B" w:rsidRDefault="00E33BBD"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504033" w:rsidRPr="0007127B">
              <w:rPr>
                <w:rFonts w:ascii="Times New Roman" w:eastAsia="Times New Roman" w:hAnsi="Times New Roman" w:cs="Times New Roman"/>
                <w:color w:val="000000"/>
                <w:sz w:val="20"/>
                <w:szCs w:val="20"/>
                <w:lang w:eastAsia="ru-RU"/>
              </w:rPr>
              <w:t xml:space="preserve">94 546,24   </w:t>
            </w:r>
          </w:p>
        </w:tc>
        <w:tc>
          <w:tcPr>
            <w:tcW w:w="1297" w:type="dxa"/>
            <w:tcBorders>
              <w:top w:val="nil"/>
              <w:left w:val="nil"/>
              <w:bottom w:val="single" w:sz="4" w:space="0" w:color="auto"/>
              <w:right w:val="single" w:sz="4" w:space="0" w:color="auto"/>
            </w:tcBorders>
            <w:shd w:val="clear" w:color="auto" w:fill="auto"/>
            <w:noWrap/>
            <w:vAlign w:val="center"/>
            <w:hideMark/>
          </w:tcPr>
          <w:p w14:paraId="1F67B95F" w14:textId="0BFFFEAB"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9</w:t>
            </w:r>
            <w:r w:rsidR="008B5500" w:rsidRPr="0007127B">
              <w:rPr>
                <w:rFonts w:ascii="Times New Roman" w:eastAsia="Times New Roman" w:hAnsi="Times New Roman" w:cs="Times New Roman"/>
                <w:color w:val="000000"/>
                <w:sz w:val="20"/>
                <w:szCs w:val="20"/>
                <w:lang w:eastAsia="ru-RU"/>
              </w:rPr>
              <w:t>4 360,41</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93F3791" w14:textId="5FF671B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8B5500" w:rsidRPr="0007127B">
              <w:rPr>
                <w:rFonts w:ascii="Times New Roman" w:eastAsia="Times New Roman" w:hAnsi="Times New Roman" w:cs="Times New Roman"/>
                <w:color w:val="000000"/>
                <w:sz w:val="20"/>
                <w:szCs w:val="20"/>
                <w:lang w:eastAsia="ru-RU"/>
              </w:rPr>
              <w:t>3 782,6</w:t>
            </w:r>
            <w:r w:rsidR="00944495" w:rsidRPr="0007127B">
              <w:rPr>
                <w:rFonts w:ascii="Times New Roman" w:eastAsia="Times New Roman" w:hAnsi="Times New Roman" w:cs="Times New Roman"/>
                <w:color w:val="000000"/>
                <w:sz w:val="20"/>
                <w:szCs w:val="20"/>
                <w:lang w:eastAsia="ru-RU"/>
              </w:rPr>
              <w:t>2</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43AF83" w14:textId="030F301D"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8B5500" w:rsidRPr="0007127B">
              <w:rPr>
                <w:rFonts w:ascii="Times New Roman" w:eastAsia="Times New Roman" w:hAnsi="Times New Roman" w:cs="Times New Roman"/>
                <w:color w:val="000000"/>
                <w:sz w:val="20"/>
                <w:szCs w:val="20"/>
                <w:lang w:eastAsia="ru-RU"/>
              </w:rPr>
              <w:t>9,39</w:t>
            </w:r>
          </w:p>
        </w:tc>
        <w:tc>
          <w:tcPr>
            <w:tcW w:w="1276" w:type="dxa"/>
            <w:tcBorders>
              <w:top w:val="nil"/>
              <w:left w:val="nil"/>
              <w:bottom w:val="single" w:sz="4" w:space="0" w:color="auto"/>
              <w:right w:val="single" w:sz="4" w:space="0" w:color="auto"/>
            </w:tcBorders>
            <w:shd w:val="clear" w:color="auto" w:fill="auto"/>
            <w:noWrap/>
            <w:vAlign w:val="center"/>
            <w:hideMark/>
          </w:tcPr>
          <w:p w14:paraId="74B0F566" w14:textId="6726D2F2"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99,19</w:t>
            </w:r>
          </w:p>
        </w:tc>
      </w:tr>
      <w:tr w:rsidR="00504033" w:rsidRPr="0007127B" w14:paraId="34D6338E"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6B3EFC3"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3001D007"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0965B4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37CE17" w14:textId="339F2CD1"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E33BBD" w:rsidRPr="0007127B">
              <w:rPr>
                <w:rFonts w:ascii="Times New Roman" w:eastAsia="Times New Roman" w:hAnsi="Times New Roman" w:cs="Times New Roman"/>
                <w:color w:val="000000"/>
                <w:sz w:val="20"/>
                <w:szCs w:val="20"/>
                <w:lang w:eastAsia="ru-RU"/>
              </w:rPr>
              <w:t xml:space="preserve">      </w:t>
            </w:r>
            <w:r w:rsidRPr="0007127B">
              <w:rPr>
                <w:rFonts w:ascii="Times New Roman" w:eastAsia="Times New Roman" w:hAnsi="Times New Roman" w:cs="Times New Roman"/>
                <w:color w:val="000000"/>
                <w:sz w:val="20"/>
                <w:szCs w:val="20"/>
                <w:lang w:eastAsia="ru-RU"/>
              </w:rPr>
              <w:t xml:space="preserve">22 567,35   </w:t>
            </w:r>
          </w:p>
        </w:tc>
        <w:tc>
          <w:tcPr>
            <w:tcW w:w="1297" w:type="dxa"/>
            <w:tcBorders>
              <w:top w:val="nil"/>
              <w:left w:val="nil"/>
              <w:bottom w:val="single" w:sz="4" w:space="0" w:color="auto"/>
              <w:right w:val="single" w:sz="4" w:space="0" w:color="auto"/>
            </w:tcBorders>
            <w:shd w:val="clear" w:color="auto" w:fill="auto"/>
            <w:noWrap/>
            <w:vAlign w:val="center"/>
            <w:hideMark/>
          </w:tcPr>
          <w:p w14:paraId="7EEA1D65" w14:textId="421D881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18 436,10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676B21C" w14:textId="6100AB59"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17 907,46</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9BD747" w14:textId="2A9B6116"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w:t>
            </w:r>
            <w:r w:rsidR="008B5500" w:rsidRPr="0007127B">
              <w:rPr>
                <w:rFonts w:ascii="Times New Roman" w:eastAsia="Times New Roman" w:hAnsi="Times New Roman" w:cs="Times New Roman"/>
                <w:color w:val="000000"/>
                <w:sz w:val="20"/>
                <w:szCs w:val="20"/>
                <w:lang w:eastAsia="ru-RU"/>
              </w:rPr>
              <w:t>7,13</w:t>
            </w:r>
          </w:p>
        </w:tc>
        <w:tc>
          <w:tcPr>
            <w:tcW w:w="1276" w:type="dxa"/>
            <w:tcBorders>
              <w:top w:val="nil"/>
              <w:left w:val="nil"/>
              <w:bottom w:val="single" w:sz="4" w:space="0" w:color="auto"/>
              <w:right w:val="single" w:sz="4" w:space="0" w:color="auto"/>
            </w:tcBorders>
            <w:shd w:val="clear" w:color="auto" w:fill="auto"/>
            <w:noWrap/>
            <w:vAlign w:val="center"/>
            <w:hideMark/>
          </w:tcPr>
          <w:p w14:paraId="6F9EA96A" w14:textId="6AE9B912"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79,35</w:t>
            </w:r>
          </w:p>
        </w:tc>
      </w:tr>
      <w:tr w:rsidR="00504033" w:rsidRPr="0007127B" w14:paraId="1EBB6833"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884A5BB"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33D6B3ED"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4EC15F64"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6B75666D" w14:textId="6CDA5C14" w:rsidR="00504033" w:rsidRPr="0007127B" w:rsidRDefault="00E33BBD"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504033" w:rsidRPr="0007127B">
              <w:rPr>
                <w:rFonts w:ascii="Times New Roman" w:eastAsia="Times New Roman" w:hAnsi="Times New Roman" w:cs="Times New Roman"/>
                <w:b/>
                <w:bCs/>
                <w:color w:val="000000"/>
                <w:sz w:val="20"/>
                <w:szCs w:val="20"/>
                <w:lang w:eastAsia="ru-RU"/>
              </w:rPr>
              <w:t xml:space="preserve">211 366,15   </w:t>
            </w:r>
          </w:p>
        </w:tc>
        <w:tc>
          <w:tcPr>
            <w:tcW w:w="1297" w:type="dxa"/>
            <w:tcBorders>
              <w:top w:val="nil"/>
              <w:left w:val="nil"/>
              <w:bottom w:val="single" w:sz="4" w:space="0" w:color="auto"/>
              <w:right w:val="single" w:sz="4" w:space="0" w:color="auto"/>
            </w:tcBorders>
            <w:shd w:val="clear" w:color="auto" w:fill="auto"/>
            <w:noWrap/>
            <w:vAlign w:val="center"/>
            <w:hideMark/>
          </w:tcPr>
          <w:p w14:paraId="11E76168" w14:textId="35540B34"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2</w:t>
            </w:r>
            <w:r w:rsidR="008B5500" w:rsidRPr="0007127B">
              <w:rPr>
                <w:rFonts w:ascii="Times New Roman" w:eastAsia="Times New Roman" w:hAnsi="Times New Roman" w:cs="Times New Roman"/>
                <w:b/>
                <w:bCs/>
                <w:color w:val="000000"/>
                <w:sz w:val="20"/>
                <w:szCs w:val="20"/>
                <w:lang w:eastAsia="ru-RU"/>
              </w:rPr>
              <w:t>45 781,55</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490855B" w14:textId="77780710"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2</w:t>
            </w:r>
            <w:r w:rsidR="008B5500" w:rsidRPr="0007127B">
              <w:rPr>
                <w:rFonts w:ascii="Times New Roman" w:eastAsia="Times New Roman" w:hAnsi="Times New Roman" w:cs="Times New Roman"/>
                <w:b/>
                <w:bCs/>
                <w:color w:val="000000"/>
                <w:sz w:val="20"/>
                <w:szCs w:val="20"/>
                <w:lang w:eastAsia="ru-RU"/>
              </w:rPr>
              <w:t>44 343,00</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758E533" w14:textId="5832A63D"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99,4</w:t>
            </w:r>
            <w:r w:rsidR="008B5500" w:rsidRPr="0007127B">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5DBA28" w14:textId="220ED834"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115,60</w:t>
            </w:r>
          </w:p>
        </w:tc>
      </w:tr>
      <w:tr w:rsidR="00504033" w:rsidRPr="0007127B" w14:paraId="673B6325"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9933F0"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Физическая культура </w:t>
            </w:r>
          </w:p>
        </w:tc>
        <w:tc>
          <w:tcPr>
            <w:tcW w:w="567" w:type="dxa"/>
            <w:tcBorders>
              <w:top w:val="nil"/>
              <w:left w:val="nil"/>
              <w:bottom w:val="single" w:sz="4" w:space="0" w:color="auto"/>
              <w:right w:val="single" w:sz="4" w:space="0" w:color="auto"/>
            </w:tcBorders>
            <w:shd w:val="clear" w:color="auto" w:fill="auto"/>
            <w:noWrap/>
            <w:vAlign w:val="center"/>
            <w:hideMark/>
          </w:tcPr>
          <w:p w14:paraId="0E6A35A3"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987194"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49F98E" w14:textId="1E07904C"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E33BBD" w:rsidRPr="0007127B">
              <w:rPr>
                <w:rFonts w:ascii="Times New Roman" w:eastAsia="Times New Roman" w:hAnsi="Times New Roman" w:cs="Times New Roman"/>
                <w:color w:val="000000"/>
                <w:sz w:val="20"/>
                <w:szCs w:val="20"/>
                <w:lang w:eastAsia="ru-RU"/>
              </w:rPr>
              <w:t xml:space="preserve">  </w:t>
            </w:r>
            <w:r w:rsidRPr="0007127B">
              <w:rPr>
                <w:rFonts w:ascii="Times New Roman" w:eastAsia="Times New Roman" w:hAnsi="Times New Roman" w:cs="Times New Roman"/>
                <w:color w:val="000000"/>
                <w:sz w:val="20"/>
                <w:szCs w:val="20"/>
                <w:lang w:eastAsia="ru-RU"/>
              </w:rPr>
              <w:t xml:space="preserve"> 211 119,60   </w:t>
            </w:r>
          </w:p>
        </w:tc>
        <w:tc>
          <w:tcPr>
            <w:tcW w:w="1297" w:type="dxa"/>
            <w:tcBorders>
              <w:top w:val="nil"/>
              <w:left w:val="nil"/>
              <w:bottom w:val="single" w:sz="4" w:space="0" w:color="auto"/>
              <w:right w:val="single" w:sz="4" w:space="0" w:color="auto"/>
            </w:tcBorders>
            <w:shd w:val="clear" w:color="auto" w:fill="auto"/>
            <w:noWrap/>
            <w:vAlign w:val="center"/>
            <w:hideMark/>
          </w:tcPr>
          <w:p w14:paraId="2AF79EAB" w14:textId="47AD1B0F"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2</w:t>
            </w:r>
            <w:r w:rsidR="008B5500" w:rsidRPr="0007127B">
              <w:rPr>
                <w:rFonts w:ascii="Times New Roman" w:eastAsia="Times New Roman" w:hAnsi="Times New Roman" w:cs="Times New Roman"/>
                <w:color w:val="000000"/>
                <w:sz w:val="20"/>
                <w:szCs w:val="20"/>
                <w:lang w:eastAsia="ru-RU"/>
              </w:rPr>
              <w:t>44 623,13</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788ED70A" w14:textId="359E87DA"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2</w:t>
            </w:r>
            <w:r w:rsidR="008B5500" w:rsidRPr="0007127B">
              <w:rPr>
                <w:rFonts w:ascii="Times New Roman" w:eastAsia="Times New Roman" w:hAnsi="Times New Roman" w:cs="Times New Roman"/>
                <w:color w:val="000000"/>
                <w:sz w:val="20"/>
                <w:szCs w:val="20"/>
                <w:lang w:eastAsia="ru-RU"/>
              </w:rPr>
              <w:t>43 184,59</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DCA16E" w14:textId="160B96E1"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99,4</w:t>
            </w:r>
            <w:r w:rsidR="008B5500" w:rsidRPr="0007127B">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1D29CA1C" w14:textId="778ACE64" w:rsidR="00504033" w:rsidRPr="0007127B" w:rsidRDefault="008B5500"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115,19</w:t>
            </w:r>
          </w:p>
        </w:tc>
      </w:tr>
      <w:tr w:rsidR="00504033" w:rsidRPr="0007127B" w14:paraId="3FBD461D"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C576D83"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71112A15"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3A884C4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9E257B8" w14:textId="12DA1F6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246,55   </w:t>
            </w:r>
          </w:p>
        </w:tc>
        <w:tc>
          <w:tcPr>
            <w:tcW w:w="1297" w:type="dxa"/>
            <w:tcBorders>
              <w:top w:val="nil"/>
              <w:left w:val="nil"/>
              <w:bottom w:val="single" w:sz="4" w:space="0" w:color="auto"/>
              <w:right w:val="single" w:sz="4" w:space="0" w:color="auto"/>
            </w:tcBorders>
            <w:shd w:val="clear" w:color="auto" w:fill="auto"/>
            <w:noWrap/>
            <w:vAlign w:val="center"/>
            <w:hideMark/>
          </w:tcPr>
          <w:p w14:paraId="1B4BFC39" w14:textId="5F5A140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8B5500" w:rsidRPr="0007127B">
              <w:rPr>
                <w:rFonts w:ascii="Times New Roman" w:eastAsia="Times New Roman" w:hAnsi="Times New Roman" w:cs="Times New Roman"/>
                <w:color w:val="000000"/>
                <w:sz w:val="20"/>
                <w:szCs w:val="20"/>
                <w:lang w:eastAsia="ru-RU"/>
              </w:rPr>
              <w:t>1 012,73</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4D17CA08" w14:textId="734DAEF9"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F71D27" w:rsidRPr="0007127B">
              <w:rPr>
                <w:rFonts w:ascii="Times New Roman" w:eastAsia="Times New Roman" w:hAnsi="Times New Roman" w:cs="Times New Roman"/>
                <w:color w:val="000000"/>
                <w:sz w:val="20"/>
                <w:szCs w:val="20"/>
                <w:lang w:eastAsia="ru-RU"/>
              </w:rPr>
              <w:t>1 012,73</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AE7F02"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54B2AFE" w14:textId="24C94B3C" w:rsidR="00504033" w:rsidRPr="0007127B" w:rsidRDefault="00F71D27"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Более 400%</w:t>
            </w:r>
          </w:p>
        </w:tc>
      </w:tr>
      <w:tr w:rsidR="00504033" w:rsidRPr="0007127B" w14:paraId="730182B5"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B379954" w14:textId="310030F8" w:rsidR="00504033" w:rsidRPr="0007127B" w:rsidRDefault="00F71D27"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7F0220B3"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0FAD7688" w14:textId="1F1C4E6C"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w:t>
            </w:r>
            <w:r w:rsidR="00F71D27" w:rsidRPr="0007127B">
              <w:rPr>
                <w:rFonts w:ascii="Times New Roman" w:eastAsia="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0CA8EA7E" w14:textId="7F9FF37B"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4738A842" w14:textId="18501D70" w:rsidR="00504033" w:rsidRPr="0007127B" w:rsidRDefault="00F71D27"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145,69</w:t>
            </w:r>
            <w:r w:rsidR="00504033"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39BC690" w14:textId="66055555"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F71D27" w:rsidRPr="0007127B">
              <w:rPr>
                <w:rFonts w:ascii="Times New Roman" w:eastAsia="Times New Roman" w:hAnsi="Times New Roman" w:cs="Times New Roman"/>
                <w:color w:val="000000"/>
                <w:sz w:val="20"/>
                <w:szCs w:val="20"/>
                <w:lang w:eastAsia="ru-RU"/>
              </w:rPr>
              <w:t>145,68</w:t>
            </w:r>
          </w:p>
        </w:tc>
        <w:tc>
          <w:tcPr>
            <w:tcW w:w="1276" w:type="dxa"/>
            <w:tcBorders>
              <w:top w:val="nil"/>
              <w:left w:val="nil"/>
              <w:bottom w:val="single" w:sz="4" w:space="0" w:color="auto"/>
              <w:right w:val="single" w:sz="4" w:space="0" w:color="auto"/>
            </w:tcBorders>
            <w:shd w:val="clear" w:color="auto" w:fill="auto"/>
            <w:noWrap/>
            <w:vAlign w:val="center"/>
            <w:hideMark/>
          </w:tcPr>
          <w:p w14:paraId="6A1D734D" w14:textId="4A1A5AEF" w:rsidR="00504033" w:rsidRPr="0007127B" w:rsidRDefault="00F71D27"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6DD4DE2"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w:t>
            </w:r>
          </w:p>
        </w:tc>
      </w:tr>
      <w:tr w:rsidR="00504033" w:rsidRPr="0007127B" w14:paraId="2D6BADF3"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C004F05"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14:paraId="52E430A2"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172A8B13"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2611AC" w14:textId="374F5E32"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18 015,91   </w:t>
            </w:r>
          </w:p>
        </w:tc>
        <w:tc>
          <w:tcPr>
            <w:tcW w:w="1297" w:type="dxa"/>
            <w:tcBorders>
              <w:top w:val="nil"/>
              <w:left w:val="nil"/>
              <w:bottom w:val="single" w:sz="4" w:space="0" w:color="auto"/>
              <w:right w:val="single" w:sz="4" w:space="0" w:color="auto"/>
            </w:tcBorders>
            <w:shd w:val="clear" w:color="auto" w:fill="auto"/>
            <w:noWrap/>
            <w:vAlign w:val="center"/>
            <w:hideMark/>
          </w:tcPr>
          <w:p w14:paraId="0D80CF0D" w14:textId="7F1512EB"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18</w:t>
            </w:r>
            <w:r w:rsidR="00F85481" w:rsidRPr="0007127B">
              <w:rPr>
                <w:rFonts w:ascii="Times New Roman" w:eastAsia="Times New Roman" w:hAnsi="Times New Roman" w:cs="Times New Roman"/>
                <w:b/>
                <w:bCs/>
                <w:color w:val="000000"/>
                <w:sz w:val="20"/>
                <w:szCs w:val="20"/>
                <w:lang w:eastAsia="ru-RU"/>
              </w:rPr>
              <w:t> 143,00</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2193D7DA" w14:textId="39FB5628"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18</w:t>
            </w:r>
            <w:r w:rsidR="00F85481" w:rsidRPr="0007127B">
              <w:rPr>
                <w:rFonts w:ascii="Times New Roman" w:eastAsia="Times New Roman" w:hAnsi="Times New Roman" w:cs="Times New Roman"/>
                <w:b/>
                <w:bCs/>
                <w:color w:val="000000"/>
                <w:sz w:val="20"/>
                <w:szCs w:val="20"/>
                <w:lang w:eastAsia="ru-RU"/>
              </w:rPr>
              <w:t> 142,99</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CC8D87"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55E4AE3" w14:textId="0B2194B1" w:rsidR="00504033" w:rsidRPr="0007127B" w:rsidRDefault="00F85481"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100,71</w:t>
            </w:r>
          </w:p>
        </w:tc>
      </w:tr>
      <w:tr w:rsidR="00504033" w:rsidRPr="0007127B" w14:paraId="5350E04F"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FD01B2"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noWrap/>
            <w:vAlign w:val="center"/>
            <w:hideMark/>
          </w:tcPr>
          <w:p w14:paraId="0336C8E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67C62B7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7D92FA" w14:textId="62CCBC05" w:rsidR="00504033" w:rsidRPr="0007127B" w:rsidRDefault="00E33BBD"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504033" w:rsidRPr="0007127B">
              <w:rPr>
                <w:rFonts w:ascii="Times New Roman" w:eastAsia="Times New Roman" w:hAnsi="Times New Roman" w:cs="Times New Roman"/>
                <w:color w:val="000000"/>
                <w:sz w:val="20"/>
                <w:szCs w:val="20"/>
                <w:lang w:eastAsia="ru-RU"/>
              </w:rPr>
              <w:t xml:space="preserve">  7 572,91   </w:t>
            </w:r>
          </w:p>
        </w:tc>
        <w:tc>
          <w:tcPr>
            <w:tcW w:w="1297" w:type="dxa"/>
            <w:tcBorders>
              <w:top w:val="nil"/>
              <w:left w:val="nil"/>
              <w:bottom w:val="single" w:sz="4" w:space="0" w:color="auto"/>
              <w:right w:val="single" w:sz="4" w:space="0" w:color="auto"/>
            </w:tcBorders>
            <w:shd w:val="clear" w:color="auto" w:fill="auto"/>
            <w:noWrap/>
            <w:vAlign w:val="center"/>
            <w:hideMark/>
          </w:tcPr>
          <w:p w14:paraId="447C5424" w14:textId="30FA66C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7 </w:t>
            </w:r>
            <w:r w:rsidR="00F85481" w:rsidRPr="0007127B">
              <w:rPr>
                <w:rFonts w:ascii="Times New Roman" w:eastAsia="Times New Roman" w:hAnsi="Times New Roman" w:cs="Times New Roman"/>
                <w:color w:val="000000"/>
                <w:sz w:val="20"/>
                <w:szCs w:val="20"/>
                <w:lang w:eastAsia="ru-RU"/>
              </w:rPr>
              <w:t>700</w:t>
            </w:r>
            <w:r w:rsidRPr="0007127B">
              <w:rPr>
                <w:rFonts w:ascii="Times New Roman" w:eastAsia="Times New Roman" w:hAnsi="Times New Roman" w:cs="Times New Roman"/>
                <w:color w:val="000000"/>
                <w:sz w:val="20"/>
                <w:szCs w:val="20"/>
                <w:lang w:eastAsia="ru-RU"/>
              </w:rPr>
              <w:t xml:space="preserve">,00   </w:t>
            </w:r>
          </w:p>
        </w:tc>
        <w:tc>
          <w:tcPr>
            <w:tcW w:w="1396" w:type="dxa"/>
            <w:tcBorders>
              <w:top w:val="nil"/>
              <w:left w:val="nil"/>
              <w:bottom w:val="single" w:sz="4" w:space="0" w:color="auto"/>
              <w:right w:val="single" w:sz="4" w:space="0" w:color="auto"/>
            </w:tcBorders>
            <w:shd w:val="clear" w:color="auto" w:fill="auto"/>
            <w:noWrap/>
            <w:vAlign w:val="center"/>
            <w:hideMark/>
          </w:tcPr>
          <w:p w14:paraId="70B4C251" w14:textId="0CC95EA3"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7</w:t>
            </w:r>
            <w:r w:rsidR="00F85481" w:rsidRPr="0007127B">
              <w:rPr>
                <w:rFonts w:ascii="Times New Roman" w:eastAsia="Times New Roman" w:hAnsi="Times New Roman" w:cs="Times New Roman"/>
                <w:color w:val="000000"/>
                <w:sz w:val="20"/>
                <w:szCs w:val="20"/>
                <w:lang w:eastAsia="ru-RU"/>
              </w:rPr>
              <w:t> 699,99</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8F8413"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9CAC769" w14:textId="0ECCB8BC" w:rsidR="00504033" w:rsidRPr="0007127B" w:rsidRDefault="00F85481"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101,68</w:t>
            </w:r>
          </w:p>
        </w:tc>
      </w:tr>
      <w:tr w:rsidR="00504033" w:rsidRPr="0007127B" w14:paraId="234B9F72"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0BA1662"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5DF985B7"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488BAEB2"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1B9CE1D" w14:textId="7C4EA672"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10 443,00   </w:t>
            </w:r>
          </w:p>
        </w:tc>
        <w:tc>
          <w:tcPr>
            <w:tcW w:w="1297" w:type="dxa"/>
            <w:tcBorders>
              <w:top w:val="nil"/>
              <w:left w:val="nil"/>
              <w:bottom w:val="single" w:sz="4" w:space="0" w:color="auto"/>
              <w:right w:val="single" w:sz="4" w:space="0" w:color="auto"/>
            </w:tcBorders>
            <w:shd w:val="clear" w:color="auto" w:fill="auto"/>
            <w:noWrap/>
            <w:vAlign w:val="center"/>
            <w:hideMark/>
          </w:tcPr>
          <w:p w14:paraId="4024F425"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10 443,00   </w:t>
            </w:r>
          </w:p>
        </w:tc>
        <w:tc>
          <w:tcPr>
            <w:tcW w:w="1396" w:type="dxa"/>
            <w:tcBorders>
              <w:top w:val="nil"/>
              <w:left w:val="nil"/>
              <w:bottom w:val="single" w:sz="4" w:space="0" w:color="auto"/>
              <w:right w:val="single" w:sz="4" w:space="0" w:color="auto"/>
            </w:tcBorders>
            <w:shd w:val="clear" w:color="auto" w:fill="auto"/>
            <w:noWrap/>
            <w:vAlign w:val="center"/>
            <w:hideMark/>
          </w:tcPr>
          <w:p w14:paraId="64B6FF77"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10 443,00   </w:t>
            </w:r>
          </w:p>
        </w:tc>
        <w:tc>
          <w:tcPr>
            <w:tcW w:w="1276" w:type="dxa"/>
            <w:tcBorders>
              <w:top w:val="nil"/>
              <w:left w:val="nil"/>
              <w:bottom w:val="single" w:sz="4" w:space="0" w:color="auto"/>
              <w:right w:val="single" w:sz="4" w:space="0" w:color="auto"/>
            </w:tcBorders>
            <w:shd w:val="clear" w:color="auto" w:fill="auto"/>
            <w:noWrap/>
            <w:vAlign w:val="center"/>
            <w:hideMark/>
          </w:tcPr>
          <w:p w14:paraId="5B7351C5" w14:textId="77777777" w:rsidR="00504033" w:rsidRPr="0007127B" w:rsidRDefault="00504033"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214CEBA" w14:textId="27DCD693" w:rsidR="00504033" w:rsidRPr="0007127B" w:rsidRDefault="00F85481" w:rsidP="00504033">
            <w:pPr>
              <w:spacing w:after="0" w:line="240" w:lineRule="auto"/>
              <w:jc w:val="center"/>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100,00</w:t>
            </w:r>
          </w:p>
        </w:tc>
      </w:tr>
      <w:tr w:rsidR="00504033" w:rsidRPr="0007127B" w14:paraId="7286867A" w14:textId="77777777" w:rsidTr="00E33BBD">
        <w:trPr>
          <w:trHeight w:val="51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730A538" w14:textId="77777777" w:rsidR="00504033" w:rsidRPr="0007127B" w:rsidRDefault="00504033" w:rsidP="007600EF">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ОБСЛУЖИВАНИЕ ГОСУДАРСТВЕННОГО И МУНИЦИПАЛЬНОГО ДОЛГА </w:t>
            </w:r>
          </w:p>
        </w:tc>
        <w:tc>
          <w:tcPr>
            <w:tcW w:w="567" w:type="dxa"/>
            <w:tcBorders>
              <w:top w:val="nil"/>
              <w:left w:val="nil"/>
              <w:bottom w:val="single" w:sz="4" w:space="0" w:color="auto"/>
              <w:right w:val="single" w:sz="4" w:space="0" w:color="auto"/>
            </w:tcBorders>
            <w:shd w:val="clear" w:color="auto" w:fill="auto"/>
            <w:noWrap/>
            <w:vAlign w:val="center"/>
            <w:hideMark/>
          </w:tcPr>
          <w:p w14:paraId="103F0FCB" w14:textId="7777777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5E4D85EF" w14:textId="77777777"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17FB96" w14:textId="6FEEBC9C" w:rsidR="00504033" w:rsidRPr="0007127B" w:rsidRDefault="00504033" w:rsidP="00504033">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361B9A8F" w14:textId="722FF735"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5</w:t>
            </w:r>
            <w:r w:rsidR="00F85481" w:rsidRPr="0007127B">
              <w:rPr>
                <w:rFonts w:ascii="Times New Roman" w:eastAsia="Times New Roman" w:hAnsi="Times New Roman" w:cs="Times New Roman"/>
                <w:b/>
                <w:bCs/>
                <w:color w:val="000000"/>
                <w:sz w:val="20"/>
                <w:szCs w:val="20"/>
                <w:lang w:eastAsia="ru-RU"/>
              </w:rPr>
              <w:t>37,60</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C053D75" w14:textId="44DA6D89"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w:t>
            </w:r>
            <w:r w:rsidR="00F85481" w:rsidRPr="0007127B">
              <w:rPr>
                <w:rFonts w:ascii="Times New Roman" w:eastAsia="Times New Roman" w:hAnsi="Times New Roman" w:cs="Times New Roman"/>
                <w:b/>
                <w:bCs/>
                <w:color w:val="000000"/>
                <w:sz w:val="20"/>
                <w:szCs w:val="20"/>
                <w:lang w:eastAsia="ru-RU"/>
              </w:rPr>
              <w:t>0,00</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13A5B8"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1CC9531F"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r>
      <w:tr w:rsidR="00504033" w:rsidRPr="0007127B" w14:paraId="7768A61D" w14:textId="77777777" w:rsidTr="00E33BBD">
        <w:trPr>
          <w:trHeight w:val="510"/>
          <w:jc w:val="center"/>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DE1FBB2" w14:textId="77777777" w:rsidR="00504033" w:rsidRPr="0007127B" w:rsidRDefault="00504033" w:rsidP="007600EF">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51819B6D" w14:textId="77777777" w:rsidR="00504033" w:rsidRPr="0007127B" w:rsidRDefault="00504033" w:rsidP="00504033">
            <w:pPr>
              <w:spacing w:after="0" w:line="240" w:lineRule="auto"/>
              <w:ind w:left="-390"/>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7434948A"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0335A36" w14:textId="42423D62"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6D1888A1" w14:textId="0ADC45B9"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5</w:t>
            </w:r>
            <w:r w:rsidR="00AB6042" w:rsidRPr="0007127B">
              <w:rPr>
                <w:rFonts w:ascii="Times New Roman" w:eastAsia="Times New Roman" w:hAnsi="Times New Roman" w:cs="Times New Roman"/>
                <w:color w:val="000000"/>
                <w:sz w:val="20"/>
                <w:szCs w:val="20"/>
                <w:lang w:eastAsia="ru-RU"/>
              </w:rPr>
              <w:t>37,60</w:t>
            </w:r>
            <w:r w:rsidRPr="0007127B">
              <w:rPr>
                <w:rFonts w:ascii="Times New Roman" w:eastAsia="Times New Roman" w:hAnsi="Times New Roman" w:cs="Times New Roman"/>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613E7F79" w14:textId="04C26746"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w:t>
            </w:r>
            <w:r w:rsidR="00AB6042" w:rsidRPr="0007127B">
              <w:rPr>
                <w:rFonts w:ascii="Times New Roman" w:eastAsia="Times New Roman" w:hAnsi="Times New Roman" w:cs="Times New Roman"/>
                <w:color w:val="000000"/>
                <w:sz w:val="20"/>
                <w:szCs w:val="20"/>
                <w:lang w:eastAsia="ru-RU"/>
              </w:rPr>
              <w:t>0,00</w:t>
            </w:r>
            <w:r w:rsidRPr="0007127B">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AD2FE1"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012AC4B" w14:textId="77777777" w:rsidR="00504033" w:rsidRPr="0007127B" w:rsidRDefault="00504033" w:rsidP="00504033">
            <w:pPr>
              <w:spacing w:after="0" w:line="240" w:lineRule="auto"/>
              <w:jc w:val="right"/>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xml:space="preserve">                     -     </w:t>
            </w:r>
          </w:p>
        </w:tc>
      </w:tr>
      <w:tr w:rsidR="00504033" w:rsidRPr="0007127B" w14:paraId="300A1740" w14:textId="77777777" w:rsidTr="00E33BBD">
        <w:trPr>
          <w:trHeight w:val="300"/>
          <w:jc w:val="center"/>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14:paraId="04B9A3D2" w14:textId="77777777" w:rsidR="00504033" w:rsidRPr="0007127B" w:rsidRDefault="00504033" w:rsidP="007600EF">
            <w:pPr>
              <w:spacing w:after="0" w:line="240" w:lineRule="auto"/>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60CE5760"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FADE88" w14:textId="77777777" w:rsidR="00504033" w:rsidRPr="0007127B" w:rsidRDefault="00504033" w:rsidP="00504033">
            <w:pPr>
              <w:spacing w:after="0" w:line="240" w:lineRule="auto"/>
              <w:rPr>
                <w:rFonts w:ascii="Times New Roman" w:eastAsia="Times New Roman" w:hAnsi="Times New Roman" w:cs="Times New Roman"/>
                <w:color w:val="000000"/>
                <w:sz w:val="20"/>
                <w:szCs w:val="20"/>
                <w:lang w:eastAsia="ru-RU"/>
              </w:rPr>
            </w:pPr>
            <w:r w:rsidRPr="0007127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37ED62" w14:textId="7C42B66A" w:rsidR="00504033" w:rsidRPr="0007127B" w:rsidRDefault="00504033" w:rsidP="00504033">
            <w:pPr>
              <w:spacing w:after="0" w:line="240" w:lineRule="auto"/>
              <w:jc w:val="center"/>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3 123 049,22   </w:t>
            </w:r>
          </w:p>
        </w:tc>
        <w:tc>
          <w:tcPr>
            <w:tcW w:w="1297" w:type="dxa"/>
            <w:tcBorders>
              <w:top w:val="nil"/>
              <w:left w:val="nil"/>
              <w:bottom w:val="single" w:sz="4" w:space="0" w:color="auto"/>
              <w:right w:val="single" w:sz="4" w:space="0" w:color="auto"/>
            </w:tcBorders>
            <w:shd w:val="clear" w:color="auto" w:fill="auto"/>
            <w:noWrap/>
            <w:vAlign w:val="center"/>
            <w:hideMark/>
          </w:tcPr>
          <w:p w14:paraId="199AAA9C" w14:textId="0A7870B7" w:rsidR="00504033" w:rsidRPr="0007127B" w:rsidRDefault="00504033" w:rsidP="00504033">
            <w:pPr>
              <w:spacing w:after="0" w:line="240" w:lineRule="auto"/>
              <w:jc w:val="center"/>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3</w:t>
            </w:r>
            <w:r w:rsidR="00AB6042" w:rsidRPr="0007127B">
              <w:rPr>
                <w:rFonts w:ascii="Times New Roman" w:eastAsia="Times New Roman" w:hAnsi="Times New Roman" w:cs="Times New Roman"/>
                <w:b/>
                <w:bCs/>
                <w:color w:val="000000"/>
                <w:sz w:val="20"/>
                <w:szCs w:val="20"/>
                <w:lang w:eastAsia="ru-RU"/>
              </w:rPr>
              <w:t> </w:t>
            </w:r>
            <w:r w:rsidRPr="0007127B">
              <w:rPr>
                <w:rFonts w:ascii="Times New Roman" w:eastAsia="Times New Roman" w:hAnsi="Times New Roman" w:cs="Times New Roman"/>
                <w:b/>
                <w:bCs/>
                <w:color w:val="000000"/>
                <w:sz w:val="20"/>
                <w:szCs w:val="20"/>
                <w:lang w:eastAsia="ru-RU"/>
              </w:rPr>
              <w:t>1</w:t>
            </w:r>
            <w:r w:rsidR="00AB6042" w:rsidRPr="0007127B">
              <w:rPr>
                <w:rFonts w:ascii="Times New Roman" w:eastAsia="Times New Roman" w:hAnsi="Times New Roman" w:cs="Times New Roman"/>
                <w:b/>
                <w:bCs/>
                <w:color w:val="000000"/>
                <w:sz w:val="20"/>
                <w:szCs w:val="20"/>
                <w:lang w:eastAsia="ru-RU"/>
              </w:rPr>
              <w:t>72 703,05</w:t>
            </w:r>
            <w:r w:rsidRPr="0007127B">
              <w:rPr>
                <w:rFonts w:ascii="Times New Roman" w:eastAsia="Times New Roman" w:hAnsi="Times New Roman" w:cs="Times New Roman"/>
                <w:b/>
                <w:bCs/>
                <w:color w:val="000000"/>
                <w:sz w:val="20"/>
                <w:szCs w:val="20"/>
                <w:lang w:eastAsia="ru-RU"/>
              </w:rPr>
              <w:t xml:space="preserve">   </w:t>
            </w:r>
          </w:p>
        </w:tc>
        <w:tc>
          <w:tcPr>
            <w:tcW w:w="1396" w:type="dxa"/>
            <w:tcBorders>
              <w:top w:val="nil"/>
              <w:left w:val="nil"/>
              <w:bottom w:val="single" w:sz="4" w:space="0" w:color="auto"/>
              <w:right w:val="single" w:sz="4" w:space="0" w:color="auto"/>
            </w:tcBorders>
            <w:shd w:val="clear" w:color="auto" w:fill="auto"/>
            <w:noWrap/>
            <w:vAlign w:val="center"/>
            <w:hideMark/>
          </w:tcPr>
          <w:p w14:paraId="5D8FECA0" w14:textId="28BA5D57"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3</w:t>
            </w:r>
            <w:r w:rsidR="00AB6042" w:rsidRPr="0007127B">
              <w:rPr>
                <w:rFonts w:ascii="Times New Roman" w:eastAsia="Times New Roman" w:hAnsi="Times New Roman" w:cs="Times New Roman"/>
                <w:b/>
                <w:bCs/>
                <w:color w:val="000000"/>
                <w:sz w:val="20"/>
                <w:szCs w:val="20"/>
                <w:lang w:eastAsia="ru-RU"/>
              </w:rPr>
              <w:t> </w:t>
            </w:r>
            <w:r w:rsidRPr="0007127B">
              <w:rPr>
                <w:rFonts w:ascii="Times New Roman" w:eastAsia="Times New Roman" w:hAnsi="Times New Roman" w:cs="Times New Roman"/>
                <w:b/>
                <w:bCs/>
                <w:color w:val="000000"/>
                <w:sz w:val="20"/>
                <w:szCs w:val="20"/>
                <w:lang w:eastAsia="ru-RU"/>
              </w:rPr>
              <w:t>1</w:t>
            </w:r>
            <w:r w:rsidR="00AB6042" w:rsidRPr="0007127B">
              <w:rPr>
                <w:rFonts w:ascii="Times New Roman" w:eastAsia="Times New Roman" w:hAnsi="Times New Roman" w:cs="Times New Roman"/>
                <w:b/>
                <w:bCs/>
                <w:color w:val="000000"/>
                <w:sz w:val="20"/>
                <w:szCs w:val="20"/>
                <w:lang w:eastAsia="ru-RU"/>
              </w:rPr>
              <w:t>41 315,56</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759AAD" w14:textId="6D107470" w:rsidR="00504033" w:rsidRPr="0007127B" w:rsidRDefault="00504033"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 xml:space="preserve">  9</w:t>
            </w:r>
            <w:r w:rsidR="00AB6042" w:rsidRPr="0007127B">
              <w:rPr>
                <w:rFonts w:ascii="Times New Roman" w:eastAsia="Times New Roman" w:hAnsi="Times New Roman" w:cs="Times New Roman"/>
                <w:b/>
                <w:bCs/>
                <w:color w:val="000000"/>
                <w:sz w:val="20"/>
                <w:szCs w:val="20"/>
                <w:lang w:eastAsia="ru-RU"/>
              </w:rPr>
              <w:t>9,01</w:t>
            </w:r>
            <w:r w:rsidRPr="0007127B">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BBBD5E9" w14:textId="6453936F" w:rsidR="00504033" w:rsidRPr="0007127B" w:rsidRDefault="00CC2C25" w:rsidP="00504033">
            <w:pPr>
              <w:spacing w:after="0" w:line="240" w:lineRule="auto"/>
              <w:jc w:val="right"/>
              <w:rPr>
                <w:rFonts w:ascii="Times New Roman" w:eastAsia="Times New Roman" w:hAnsi="Times New Roman" w:cs="Times New Roman"/>
                <w:b/>
                <w:bCs/>
                <w:color w:val="000000"/>
                <w:sz w:val="20"/>
                <w:szCs w:val="20"/>
                <w:lang w:eastAsia="ru-RU"/>
              </w:rPr>
            </w:pPr>
            <w:r w:rsidRPr="0007127B">
              <w:rPr>
                <w:rFonts w:ascii="Times New Roman" w:eastAsia="Times New Roman" w:hAnsi="Times New Roman" w:cs="Times New Roman"/>
                <w:b/>
                <w:bCs/>
                <w:color w:val="000000"/>
                <w:sz w:val="20"/>
                <w:szCs w:val="20"/>
                <w:lang w:eastAsia="ru-RU"/>
              </w:rPr>
              <w:t>100,58</w:t>
            </w:r>
            <w:r w:rsidR="00504033" w:rsidRPr="0007127B">
              <w:rPr>
                <w:rFonts w:ascii="Times New Roman" w:eastAsia="Times New Roman" w:hAnsi="Times New Roman" w:cs="Times New Roman"/>
                <w:b/>
                <w:bCs/>
                <w:color w:val="000000"/>
                <w:sz w:val="20"/>
                <w:szCs w:val="20"/>
                <w:lang w:eastAsia="ru-RU"/>
              </w:rPr>
              <w:t xml:space="preserve">   </w:t>
            </w:r>
          </w:p>
        </w:tc>
      </w:tr>
    </w:tbl>
    <w:p w14:paraId="31BA49A8" w14:textId="2A48BA29" w:rsidR="00F11482" w:rsidRPr="002B7A44" w:rsidRDefault="00F11482" w:rsidP="00F11482">
      <w:pPr>
        <w:pStyle w:val="aff9"/>
        <w:spacing w:before="0" w:beforeAutospacing="0" w:after="0" w:afterAutospacing="0" w:line="276" w:lineRule="auto"/>
        <w:contextualSpacing/>
        <w:jc w:val="both"/>
        <w:rPr>
          <w:rFonts w:eastAsia="Calibri"/>
          <w:i/>
        </w:rPr>
      </w:pPr>
      <w:r w:rsidRPr="0007127B">
        <w:rPr>
          <w:rFonts w:eastAsia="Calibri"/>
          <w:i/>
        </w:rPr>
        <w:t>*Данные по 2020 году приведены в сопоставимом виде к 2021 году.</w:t>
      </w:r>
    </w:p>
    <w:p w14:paraId="1BBE1C3F" w14:textId="77777777" w:rsidR="002679EE" w:rsidRPr="002B7A44" w:rsidRDefault="002679EE" w:rsidP="0030259B">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14:paraId="02C78617" w14:textId="4AAAA526" w:rsidR="0023222E" w:rsidRPr="001E109C" w:rsidRDefault="00BD196D" w:rsidP="00BD196D">
      <w:pPr>
        <w:ind w:firstLine="708"/>
        <w:contextualSpacing/>
        <w:jc w:val="both"/>
        <w:rPr>
          <w:rFonts w:ascii="Times New Roman" w:hAnsi="Times New Roman" w:cs="Times New Roman"/>
          <w:sz w:val="24"/>
          <w:szCs w:val="24"/>
        </w:rPr>
      </w:pPr>
      <w:r w:rsidRPr="001E109C">
        <w:rPr>
          <w:rFonts w:ascii="Times New Roman" w:hAnsi="Times New Roman" w:cs="Times New Roman"/>
          <w:sz w:val="24"/>
          <w:szCs w:val="24"/>
        </w:rPr>
        <w:lastRenderedPageBreak/>
        <w:t>Кассовые расходы в целом по бюджету города Радужный за 20</w:t>
      </w:r>
      <w:r w:rsidR="00B570CC" w:rsidRPr="001E109C">
        <w:rPr>
          <w:rFonts w:ascii="Times New Roman" w:hAnsi="Times New Roman" w:cs="Times New Roman"/>
          <w:sz w:val="24"/>
          <w:szCs w:val="24"/>
        </w:rPr>
        <w:t>2</w:t>
      </w:r>
      <w:r w:rsidR="0023222E" w:rsidRPr="001E109C">
        <w:rPr>
          <w:rFonts w:ascii="Times New Roman" w:hAnsi="Times New Roman" w:cs="Times New Roman"/>
          <w:sz w:val="24"/>
          <w:szCs w:val="24"/>
        </w:rPr>
        <w:t>1</w:t>
      </w:r>
      <w:r w:rsidRPr="001E109C">
        <w:rPr>
          <w:rFonts w:ascii="Times New Roman" w:hAnsi="Times New Roman" w:cs="Times New Roman"/>
          <w:sz w:val="24"/>
          <w:szCs w:val="24"/>
        </w:rPr>
        <w:t xml:space="preserve"> год составили </w:t>
      </w:r>
      <w:r w:rsidR="00B570CC" w:rsidRPr="001E109C">
        <w:rPr>
          <w:rFonts w:ascii="Times New Roman" w:hAnsi="Times New Roman" w:cs="Times New Roman"/>
          <w:sz w:val="24"/>
          <w:szCs w:val="24"/>
        </w:rPr>
        <w:t>3</w:t>
      </w:r>
      <w:r w:rsidR="001174E5" w:rsidRPr="001E109C">
        <w:rPr>
          <w:rFonts w:ascii="Times New Roman" w:hAnsi="Times New Roman" w:cs="Times New Roman"/>
          <w:sz w:val="24"/>
          <w:szCs w:val="24"/>
        </w:rPr>
        <w:t> 141 315,56</w:t>
      </w:r>
      <w:r w:rsidRPr="001E109C">
        <w:rPr>
          <w:rFonts w:ascii="Times New Roman" w:hAnsi="Times New Roman" w:cs="Times New Roman"/>
          <w:sz w:val="24"/>
          <w:szCs w:val="24"/>
        </w:rPr>
        <w:t xml:space="preserve"> тыс. рублей, что составляет </w:t>
      </w:r>
      <w:r w:rsidR="00B570CC" w:rsidRPr="001E109C">
        <w:rPr>
          <w:rFonts w:ascii="Times New Roman" w:hAnsi="Times New Roman" w:cs="Times New Roman"/>
          <w:sz w:val="24"/>
          <w:szCs w:val="24"/>
        </w:rPr>
        <w:t>100,</w:t>
      </w:r>
      <w:r w:rsidR="0023222E" w:rsidRPr="001E109C">
        <w:rPr>
          <w:rFonts w:ascii="Times New Roman" w:hAnsi="Times New Roman" w:cs="Times New Roman"/>
          <w:sz w:val="24"/>
          <w:szCs w:val="24"/>
        </w:rPr>
        <w:t>58</w:t>
      </w:r>
      <w:r w:rsidRPr="001E109C">
        <w:rPr>
          <w:rFonts w:ascii="Times New Roman" w:hAnsi="Times New Roman" w:cs="Times New Roman"/>
          <w:sz w:val="24"/>
          <w:szCs w:val="24"/>
        </w:rPr>
        <w:t>% к исполнению 20</w:t>
      </w:r>
      <w:r w:rsidR="0023222E" w:rsidRPr="001E109C">
        <w:rPr>
          <w:rFonts w:ascii="Times New Roman" w:hAnsi="Times New Roman" w:cs="Times New Roman"/>
          <w:sz w:val="24"/>
          <w:szCs w:val="24"/>
        </w:rPr>
        <w:t>20</w:t>
      </w:r>
      <w:r w:rsidRPr="001E109C">
        <w:rPr>
          <w:rFonts w:ascii="Times New Roman" w:hAnsi="Times New Roman" w:cs="Times New Roman"/>
          <w:sz w:val="24"/>
          <w:szCs w:val="24"/>
        </w:rPr>
        <w:t xml:space="preserve"> года.</w:t>
      </w:r>
    </w:p>
    <w:p w14:paraId="21CFCF2D" w14:textId="20F3728B" w:rsidR="0053225D" w:rsidRPr="001E109C" w:rsidRDefault="0023222E" w:rsidP="00D83346">
      <w:pPr>
        <w:spacing w:after="0"/>
        <w:ind w:firstLine="709"/>
        <w:jc w:val="both"/>
        <w:rPr>
          <w:rFonts w:ascii="Times New Roman" w:eastAsia="Times New Roman" w:hAnsi="Times New Roman" w:cs="Times New Roman"/>
          <w:sz w:val="24"/>
          <w:szCs w:val="24"/>
          <w:lang w:eastAsia="ru-RU"/>
        </w:rPr>
      </w:pPr>
      <w:r w:rsidRPr="001E109C">
        <w:rPr>
          <w:rFonts w:ascii="Times New Roman" w:hAnsi="Times New Roman" w:cs="Times New Roman"/>
          <w:sz w:val="24"/>
          <w:szCs w:val="24"/>
        </w:rPr>
        <w:t>Увеличение расходов обусловлено</w:t>
      </w:r>
      <w:r w:rsidR="00DB6DA5" w:rsidRPr="001E109C">
        <w:rPr>
          <w:rFonts w:ascii="Times New Roman" w:hAnsi="Times New Roman" w:cs="Times New Roman"/>
          <w:sz w:val="24"/>
          <w:szCs w:val="24"/>
        </w:rPr>
        <w:t xml:space="preserve"> </w:t>
      </w:r>
      <w:r w:rsidRPr="001E109C">
        <w:rPr>
          <w:rFonts w:ascii="Times New Roman" w:hAnsi="Times New Roman" w:cs="Times New Roman"/>
          <w:sz w:val="24"/>
          <w:szCs w:val="24"/>
        </w:rPr>
        <w:t>тем, что</w:t>
      </w:r>
      <w:r w:rsidR="00DB6DA5" w:rsidRPr="001E109C">
        <w:rPr>
          <w:rFonts w:ascii="Times New Roman" w:hAnsi="Times New Roman" w:cs="Times New Roman"/>
          <w:sz w:val="24"/>
          <w:szCs w:val="24"/>
        </w:rPr>
        <w:t xml:space="preserve"> в</w:t>
      </w:r>
      <w:r w:rsidR="00DB6DA5" w:rsidRPr="001E109C">
        <w:rPr>
          <w:rFonts w:ascii="Times New Roman" w:eastAsia="Times New Roman" w:hAnsi="Times New Roman" w:cs="Times New Roman"/>
          <w:sz w:val="24"/>
          <w:szCs w:val="24"/>
          <w:lang w:eastAsia="ru-RU"/>
        </w:rPr>
        <w:t xml:space="preserve"> 2021 году в городе Радужный были реализованы 11 инициативных проектов, признанных победителями регионального конкурса инициативных проектов, на их реализацию был</w:t>
      </w:r>
      <w:r w:rsidR="00521C4C" w:rsidRPr="001E109C">
        <w:rPr>
          <w:rFonts w:ascii="Times New Roman" w:eastAsia="Times New Roman" w:hAnsi="Times New Roman" w:cs="Times New Roman"/>
          <w:sz w:val="24"/>
          <w:szCs w:val="24"/>
          <w:lang w:eastAsia="ru-RU"/>
        </w:rPr>
        <w:t>о</w:t>
      </w:r>
      <w:r w:rsidR="00DB6DA5" w:rsidRPr="001E109C">
        <w:rPr>
          <w:rFonts w:ascii="Times New Roman" w:eastAsia="Times New Roman" w:hAnsi="Times New Roman" w:cs="Times New Roman"/>
          <w:sz w:val="24"/>
          <w:szCs w:val="24"/>
          <w:lang w:eastAsia="ru-RU"/>
        </w:rPr>
        <w:t xml:space="preserve"> </w:t>
      </w:r>
      <w:r w:rsidR="00521C4C" w:rsidRPr="001E109C">
        <w:rPr>
          <w:rFonts w:ascii="Times New Roman" w:eastAsia="Times New Roman" w:hAnsi="Times New Roman" w:cs="Times New Roman"/>
          <w:sz w:val="24"/>
          <w:szCs w:val="24"/>
          <w:lang w:eastAsia="ru-RU"/>
        </w:rPr>
        <w:t>направлено 17 631,37 тыс. рублей, в том числе</w:t>
      </w:r>
      <w:r w:rsidR="00DB6DA5" w:rsidRPr="001E109C">
        <w:rPr>
          <w:rFonts w:ascii="Times New Roman" w:eastAsia="Times New Roman" w:hAnsi="Times New Roman" w:cs="Times New Roman"/>
          <w:sz w:val="24"/>
          <w:szCs w:val="24"/>
          <w:lang w:eastAsia="ru-RU"/>
        </w:rPr>
        <w:t xml:space="preserve"> за счет средств бюджета автономного округа в сумме 10 912,22 тыс. рублей</w:t>
      </w:r>
      <w:r w:rsidR="00521C4C" w:rsidRPr="001E109C">
        <w:rPr>
          <w:rFonts w:ascii="Times New Roman" w:eastAsia="Times New Roman" w:hAnsi="Times New Roman" w:cs="Times New Roman"/>
          <w:sz w:val="24"/>
          <w:szCs w:val="24"/>
          <w:lang w:eastAsia="ru-RU"/>
        </w:rPr>
        <w:t>, средств бюджета города в сумме 4 667,02 тыс. рублей, средства граждан, индивидуальных предпринимателей и юридических лиц в сумме 2 052,13 тыс. рублей</w:t>
      </w:r>
      <w:r w:rsidR="003B5455" w:rsidRPr="001E109C">
        <w:rPr>
          <w:rFonts w:ascii="Times New Roman" w:eastAsia="Times New Roman" w:hAnsi="Times New Roman" w:cs="Times New Roman"/>
          <w:sz w:val="24"/>
          <w:szCs w:val="24"/>
          <w:lang w:eastAsia="ru-RU"/>
        </w:rPr>
        <w:t>.</w:t>
      </w:r>
      <w:r w:rsidR="0053225D" w:rsidRPr="001E109C">
        <w:rPr>
          <w:rFonts w:ascii="Times New Roman" w:eastAsia="Times New Roman" w:hAnsi="Times New Roman" w:cs="Times New Roman"/>
          <w:sz w:val="24"/>
          <w:szCs w:val="24"/>
          <w:lang w:eastAsia="ru-RU"/>
        </w:rPr>
        <w:t xml:space="preserve"> С 2021 года в реализации инициативных проектов </w:t>
      </w:r>
      <w:r w:rsidR="003B5455" w:rsidRPr="001E109C">
        <w:rPr>
          <w:rFonts w:ascii="Times New Roman" w:eastAsia="Times New Roman" w:hAnsi="Times New Roman" w:cs="Times New Roman"/>
          <w:sz w:val="24"/>
          <w:szCs w:val="24"/>
          <w:lang w:eastAsia="ru-RU"/>
        </w:rPr>
        <w:t>предусмотрены средства</w:t>
      </w:r>
      <w:r w:rsidR="0053225D" w:rsidRPr="001E109C">
        <w:rPr>
          <w:rFonts w:ascii="Times New Roman" w:eastAsia="Times New Roman" w:hAnsi="Times New Roman" w:cs="Times New Roman"/>
          <w:sz w:val="24"/>
          <w:szCs w:val="24"/>
          <w:lang w:eastAsia="ru-RU"/>
        </w:rPr>
        <w:t xml:space="preserve"> бюджета автономного округа</w:t>
      </w:r>
      <w:r w:rsidR="003B5455" w:rsidRPr="001E109C">
        <w:rPr>
          <w:rFonts w:ascii="Times New Roman" w:eastAsia="Times New Roman" w:hAnsi="Times New Roman" w:cs="Times New Roman"/>
          <w:sz w:val="24"/>
          <w:szCs w:val="24"/>
          <w:lang w:eastAsia="ru-RU"/>
        </w:rPr>
        <w:t>.</w:t>
      </w:r>
    </w:p>
    <w:p w14:paraId="4944BA9D" w14:textId="6143503A" w:rsidR="00DB6DA5" w:rsidRDefault="00521C4C" w:rsidP="00D83346">
      <w:pPr>
        <w:spacing w:after="0"/>
        <w:ind w:firstLine="709"/>
        <w:jc w:val="both"/>
        <w:rPr>
          <w:rFonts w:ascii="Times New Roman" w:eastAsia="Times New Roman" w:hAnsi="Times New Roman" w:cs="Times New Roman"/>
          <w:sz w:val="24"/>
          <w:szCs w:val="24"/>
          <w:lang w:eastAsia="ru-RU"/>
        </w:rPr>
      </w:pPr>
      <w:r w:rsidRPr="001E109C">
        <w:rPr>
          <w:rFonts w:ascii="Times New Roman" w:eastAsia="Times New Roman" w:hAnsi="Times New Roman" w:cs="Times New Roman"/>
          <w:sz w:val="24"/>
          <w:szCs w:val="24"/>
          <w:lang w:eastAsia="ru-RU"/>
        </w:rPr>
        <w:t xml:space="preserve"> </w:t>
      </w:r>
      <w:bookmarkStart w:id="43" w:name="_Hlk97887947"/>
      <w:r w:rsidRPr="001E109C">
        <w:rPr>
          <w:rFonts w:ascii="Times New Roman" w:eastAsia="Times New Roman" w:hAnsi="Times New Roman" w:cs="Times New Roman"/>
          <w:sz w:val="24"/>
          <w:szCs w:val="24"/>
          <w:lang w:eastAsia="ru-RU"/>
        </w:rPr>
        <w:t xml:space="preserve">Также в 2021 году в рамках реализации регионального проекта «Формирование комфортной городской среды» </w:t>
      </w:r>
      <w:r w:rsidR="005D1937" w:rsidRPr="001E109C">
        <w:rPr>
          <w:rFonts w:ascii="Times New Roman" w:eastAsia="Times New Roman" w:hAnsi="Times New Roman" w:cs="Times New Roman"/>
          <w:sz w:val="24"/>
          <w:szCs w:val="24"/>
          <w:lang w:eastAsia="ru-RU"/>
        </w:rPr>
        <w:t>денежные средства направлены</w:t>
      </w:r>
      <w:r w:rsidRPr="001E109C">
        <w:rPr>
          <w:rFonts w:ascii="Times New Roman" w:eastAsia="Times New Roman" w:hAnsi="Times New Roman" w:cs="Times New Roman"/>
          <w:sz w:val="24"/>
          <w:szCs w:val="24"/>
          <w:lang w:eastAsia="ru-RU"/>
        </w:rPr>
        <w:t xml:space="preserve"> на благоустройство дворовых территорий города Радужного (3,7 </w:t>
      </w:r>
      <w:proofErr w:type="spellStart"/>
      <w:r w:rsidRPr="001E109C">
        <w:rPr>
          <w:rFonts w:ascii="Times New Roman" w:eastAsia="Times New Roman" w:hAnsi="Times New Roman" w:cs="Times New Roman"/>
          <w:sz w:val="24"/>
          <w:szCs w:val="24"/>
          <w:lang w:eastAsia="ru-RU"/>
        </w:rPr>
        <w:t>мкр</w:t>
      </w:r>
      <w:proofErr w:type="spellEnd"/>
      <w:r w:rsidR="005D1937" w:rsidRPr="001E109C">
        <w:rPr>
          <w:rFonts w:ascii="Times New Roman" w:eastAsia="Times New Roman" w:hAnsi="Times New Roman" w:cs="Times New Roman"/>
          <w:sz w:val="24"/>
          <w:szCs w:val="24"/>
          <w:lang w:eastAsia="ru-RU"/>
        </w:rPr>
        <w:t>.</w:t>
      </w:r>
      <w:r w:rsidRPr="001E109C">
        <w:rPr>
          <w:rFonts w:ascii="Times New Roman" w:eastAsia="Times New Roman" w:hAnsi="Times New Roman" w:cs="Times New Roman"/>
          <w:sz w:val="24"/>
          <w:szCs w:val="24"/>
          <w:lang w:eastAsia="ru-RU"/>
        </w:rPr>
        <w:t>)</w:t>
      </w:r>
      <w:r w:rsidR="005D1937" w:rsidRPr="001E109C">
        <w:rPr>
          <w:rFonts w:ascii="Times New Roman" w:eastAsia="Times New Roman" w:hAnsi="Times New Roman" w:cs="Times New Roman"/>
          <w:sz w:val="24"/>
          <w:szCs w:val="24"/>
          <w:lang w:eastAsia="ru-RU"/>
        </w:rPr>
        <w:t xml:space="preserve"> в сумме 18 907,33 тыс. рублей</w:t>
      </w:r>
      <w:bookmarkEnd w:id="43"/>
      <w:r w:rsidR="005D1937" w:rsidRPr="001E109C">
        <w:rPr>
          <w:rFonts w:ascii="Times New Roman" w:eastAsia="Times New Roman" w:hAnsi="Times New Roman" w:cs="Times New Roman"/>
          <w:sz w:val="24"/>
          <w:szCs w:val="24"/>
          <w:lang w:eastAsia="ru-RU"/>
        </w:rPr>
        <w:t>, в том числе за счет средств бюджета автономного округа в сумме 17 016,60 тыс. рублей, средств бюджета города в сумме 1 890,73 тыс. рублей</w:t>
      </w:r>
      <w:r w:rsidR="003B5455" w:rsidRPr="001E109C">
        <w:rPr>
          <w:rFonts w:ascii="Times New Roman" w:eastAsia="Times New Roman" w:hAnsi="Times New Roman" w:cs="Times New Roman"/>
          <w:sz w:val="24"/>
          <w:szCs w:val="24"/>
          <w:lang w:eastAsia="ru-RU"/>
        </w:rPr>
        <w:t>, в 2020 году данные расходы не предусматривались.</w:t>
      </w:r>
      <w:r>
        <w:rPr>
          <w:rFonts w:ascii="Times New Roman" w:eastAsia="Times New Roman" w:hAnsi="Times New Roman" w:cs="Times New Roman"/>
          <w:sz w:val="24"/>
          <w:szCs w:val="24"/>
          <w:lang w:eastAsia="ru-RU"/>
        </w:rPr>
        <w:t xml:space="preserve"> </w:t>
      </w:r>
    </w:p>
    <w:p w14:paraId="67E54B1F" w14:textId="7E686D04" w:rsidR="00D83346" w:rsidRPr="00D83346" w:rsidRDefault="00D83346" w:rsidP="00D83346">
      <w:pPr>
        <w:spacing w:after="0"/>
        <w:ind w:firstLine="708"/>
        <w:jc w:val="both"/>
        <w:rPr>
          <w:rFonts w:ascii="Times New Roman" w:eastAsia="Calibri" w:hAnsi="Times New Roman" w:cs="Times New Roman"/>
          <w:sz w:val="24"/>
          <w:szCs w:val="24"/>
        </w:rPr>
      </w:pPr>
      <w:r w:rsidRPr="008E0498">
        <w:rPr>
          <w:rFonts w:ascii="Times New Roman" w:eastAsia="Calibri" w:hAnsi="Times New Roman" w:cs="Times New Roman"/>
          <w:sz w:val="24"/>
          <w:szCs w:val="24"/>
        </w:rPr>
        <w:t>За достижение показателей деятельности исполнительных органов государственной власти автономного округа в 2021 году из федерального бюджета выделена дотация для поощрения достижения наилучших значений показателей деятельности органов местного самоуправления муниципальных районов и городских округов Ханты-Мансийского автономного округа-Югры,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округа-Югры</w:t>
      </w:r>
      <w:r w:rsidRPr="008E0498">
        <w:rPr>
          <w:rFonts w:ascii="Times New Roman" w:eastAsia="Calibri" w:hAnsi="Times New Roman" w:cs="Times New Roman"/>
          <w:sz w:val="24"/>
          <w:szCs w:val="24"/>
          <w:vertAlign w:val="superscript"/>
        </w:rPr>
        <w:footnoteReference w:id="8"/>
      </w:r>
      <w:r w:rsidRPr="008E0498">
        <w:rPr>
          <w:rFonts w:ascii="Times New Roman" w:eastAsia="Calibri" w:hAnsi="Times New Roman" w:cs="Times New Roman"/>
          <w:sz w:val="24"/>
          <w:szCs w:val="24"/>
        </w:rPr>
        <w:t xml:space="preserve"> (далее – </w:t>
      </w:r>
      <w:bookmarkStart w:id="44" w:name="_Hlk93596973"/>
      <w:r w:rsidRPr="008E0498">
        <w:rPr>
          <w:rFonts w:ascii="Times New Roman" w:eastAsia="Calibri" w:hAnsi="Times New Roman" w:cs="Times New Roman"/>
          <w:sz w:val="24"/>
          <w:szCs w:val="24"/>
        </w:rPr>
        <w:t>дотация в соответствии с постановлением Правительства ХМАО-Югры от 02.07.2021 №240-п</w:t>
      </w:r>
      <w:bookmarkEnd w:id="44"/>
      <w:r w:rsidRPr="008E0498">
        <w:rPr>
          <w:rFonts w:ascii="Times New Roman" w:eastAsia="Calibri" w:hAnsi="Times New Roman" w:cs="Times New Roman"/>
          <w:sz w:val="24"/>
          <w:szCs w:val="24"/>
        </w:rPr>
        <w:t>) в сумме</w:t>
      </w:r>
      <w:r w:rsidR="003B5455" w:rsidRPr="008E0498">
        <w:rPr>
          <w:rFonts w:ascii="Times New Roman" w:eastAsia="Calibri" w:hAnsi="Times New Roman" w:cs="Times New Roman"/>
          <w:sz w:val="24"/>
          <w:szCs w:val="24"/>
        </w:rPr>
        <w:t xml:space="preserve"> </w:t>
      </w:r>
      <w:r w:rsidRPr="008E0498">
        <w:rPr>
          <w:rFonts w:ascii="Times New Roman" w:eastAsia="Calibri" w:hAnsi="Times New Roman" w:cs="Times New Roman"/>
          <w:sz w:val="24"/>
          <w:szCs w:val="24"/>
        </w:rPr>
        <w:t>19</w:t>
      </w:r>
      <w:r w:rsidR="003B5455" w:rsidRPr="008E0498">
        <w:rPr>
          <w:rFonts w:ascii="Times New Roman" w:eastAsia="Calibri" w:hAnsi="Times New Roman" w:cs="Times New Roman"/>
          <w:sz w:val="24"/>
          <w:szCs w:val="24"/>
        </w:rPr>
        <w:t> </w:t>
      </w:r>
      <w:r w:rsidRPr="008E0498">
        <w:rPr>
          <w:rFonts w:ascii="Times New Roman" w:eastAsia="Calibri" w:hAnsi="Times New Roman" w:cs="Times New Roman"/>
          <w:sz w:val="24"/>
          <w:szCs w:val="24"/>
        </w:rPr>
        <w:t>385</w:t>
      </w:r>
      <w:r w:rsidR="003B5455" w:rsidRPr="008E0498">
        <w:rPr>
          <w:rFonts w:ascii="Times New Roman" w:eastAsia="Calibri" w:hAnsi="Times New Roman" w:cs="Times New Roman"/>
          <w:sz w:val="24"/>
          <w:szCs w:val="24"/>
        </w:rPr>
        <w:t>,</w:t>
      </w:r>
      <w:r w:rsidRPr="008E0498">
        <w:rPr>
          <w:rFonts w:ascii="Times New Roman" w:eastAsia="Calibri" w:hAnsi="Times New Roman" w:cs="Times New Roman"/>
          <w:sz w:val="24"/>
          <w:szCs w:val="24"/>
        </w:rPr>
        <w:t>40</w:t>
      </w:r>
      <w:r w:rsidR="003B5455" w:rsidRPr="008E0498">
        <w:rPr>
          <w:rFonts w:ascii="Times New Roman" w:eastAsia="Calibri" w:hAnsi="Times New Roman" w:cs="Times New Roman"/>
          <w:sz w:val="24"/>
          <w:szCs w:val="24"/>
        </w:rPr>
        <w:t xml:space="preserve"> тыс. </w:t>
      </w:r>
      <w:r w:rsidRPr="008E0498">
        <w:rPr>
          <w:rFonts w:ascii="Times New Roman" w:eastAsia="Calibri" w:hAnsi="Times New Roman" w:cs="Times New Roman"/>
          <w:sz w:val="24"/>
          <w:szCs w:val="24"/>
        </w:rPr>
        <w:t>рублей. Дотация направлена на обеспечение требований по антитеррористической защищенности объектов (территорий) образовательных организаций, капитальный ремонт автодорог местного значения и поощрение муниципальных управленческих команд.</w:t>
      </w:r>
    </w:p>
    <w:p w14:paraId="52C57912" w14:textId="21B3985F" w:rsidR="009221D8" w:rsidRPr="00115CCA" w:rsidRDefault="009221D8" w:rsidP="009221D8">
      <w:pPr>
        <w:spacing w:after="0"/>
        <w:ind w:firstLine="708"/>
        <w:jc w:val="both"/>
        <w:rPr>
          <w:rFonts w:ascii="Times New Roman" w:eastAsia="Times New Roman" w:hAnsi="Times New Roman"/>
          <w:sz w:val="24"/>
          <w:szCs w:val="24"/>
          <w:lang w:eastAsia="ru-RU"/>
        </w:rPr>
      </w:pPr>
      <w:bookmarkStart w:id="45" w:name="_Hlk96335073"/>
      <w:r w:rsidRPr="008E0498">
        <w:rPr>
          <w:rFonts w:ascii="Times New Roman" w:eastAsia="Times New Roman" w:hAnsi="Times New Roman" w:cs="Times New Roman"/>
          <w:sz w:val="24"/>
          <w:szCs w:val="24"/>
          <w:lang w:eastAsia="ru-RU"/>
        </w:rPr>
        <w:t xml:space="preserve">По подразделу «Другие общегосударственные вопросы» </w:t>
      </w:r>
      <w:r w:rsidRPr="008E0498">
        <w:rPr>
          <w:rFonts w:ascii="Times New Roman" w:hAnsi="Times New Roman" w:cs="Times New Roman"/>
          <w:sz w:val="24"/>
          <w:szCs w:val="24"/>
        </w:rPr>
        <w:t>уменьшение расходов обусловлено тем, что</w:t>
      </w:r>
      <w:r w:rsidRPr="008E0498">
        <w:rPr>
          <w:rFonts w:ascii="Times New Roman" w:eastAsia="Times New Roman" w:hAnsi="Times New Roman"/>
          <w:sz w:val="24"/>
          <w:szCs w:val="24"/>
          <w:lang w:eastAsia="ru-RU"/>
        </w:rPr>
        <w:t xml:space="preserve"> </w:t>
      </w:r>
      <w:bookmarkEnd w:id="45"/>
      <w:r w:rsidRPr="008E0498">
        <w:rPr>
          <w:rFonts w:ascii="Times New Roman" w:eastAsia="Times New Roman" w:hAnsi="Times New Roman"/>
          <w:sz w:val="24"/>
          <w:szCs w:val="24"/>
          <w:lang w:eastAsia="ru-RU"/>
        </w:rPr>
        <w:t>в соответствии с пунктом 8 Плана мероприятий («дорожной карты») по переходу к централизованной системе организации многофункциональных центров предоставления государственных и муниципальных услуг в Ханты-Мансийском автономном округе-Югре, утвержденного распоряжением Правительства Ханты-Мансийского автономного округа-Югры от 23.08.2019 №445-рп</w:t>
      </w:r>
      <w:r w:rsidRPr="008E0498">
        <w:rPr>
          <w:rStyle w:val="aff1"/>
          <w:rFonts w:ascii="Times New Roman" w:eastAsia="Times New Roman" w:hAnsi="Times New Roman"/>
          <w:sz w:val="24"/>
          <w:szCs w:val="24"/>
          <w:lang w:eastAsia="ru-RU"/>
        </w:rPr>
        <w:footnoteReference w:id="9"/>
      </w:r>
      <w:r w:rsidRPr="008E0498">
        <w:rPr>
          <w:rFonts w:ascii="Times New Roman" w:eastAsia="Times New Roman" w:hAnsi="Times New Roman"/>
          <w:sz w:val="24"/>
          <w:szCs w:val="24"/>
          <w:lang w:eastAsia="ru-RU"/>
        </w:rPr>
        <w:t>, постановлением администрации города Радужный от 24.08.2020 №1289 «О ликвидации МКУ «МФЦ ГОРОДА РАДУЖНЫЙ» МКУ «МФЦ ГОРОДА РАДУЖНЫЙ» с 01.01.2021 года расходы на содержание казенного учреждения в бюджете города Радужный не предусмотрены.</w:t>
      </w:r>
    </w:p>
    <w:p w14:paraId="3032A033" w14:textId="4B460819" w:rsidR="00DE3937" w:rsidRPr="00DE3937" w:rsidRDefault="00DE3937" w:rsidP="00DE3937">
      <w:pPr>
        <w:spacing w:after="0"/>
        <w:ind w:firstLine="567"/>
        <w:contextualSpacing/>
        <w:jc w:val="both"/>
        <w:rPr>
          <w:rFonts w:ascii="Times New Roman" w:eastAsia="Times New Roman" w:hAnsi="Times New Roman" w:cs="Times New Roman"/>
          <w:sz w:val="24"/>
          <w:szCs w:val="24"/>
          <w:lang w:eastAsia="ru-RU"/>
        </w:rPr>
      </w:pPr>
      <w:r w:rsidRPr="008E0498">
        <w:rPr>
          <w:rFonts w:ascii="Times New Roman" w:eastAsia="Times New Roman" w:hAnsi="Times New Roman" w:cs="Times New Roman"/>
          <w:sz w:val="24"/>
          <w:szCs w:val="24"/>
          <w:lang w:eastAsia="ru-RU"/>
        </w:rPr>
        <w:t xml:space="preserve">По подразделу «Защита населения и территории от чрезвычайных ситуаций природного и техногенного характера, пожарная безопасность» </w:t>
      </w:r>
      <w:r w:rsidRPr="008E0498">
        <w:rPr>
          <w:rFonts w:ascii="Times New Roman" w:hAnsi="Times New Roman" w:cs="Times New Roman"/>
          <w:sz w:val="24"/>
          <w:szCs w:val="24"/>
        </w:rPr>
        <w:t>увеличение расходов обусловлено тем, что</w:t>
      </w:r>
      <w:r w:rsidRPr="008E0498">
        <w:rPr>
          <w:rFonts w:ascii="Times New Roman" w:eastAsia="Times New Roman" w:hAnsi="Times New Roman"/>
          <w:sz w:val="24"/>
          <w:szCs w:val="24"/>
          <w:lang w:eastAsia="ru-RU"/>
        </w:rPr>
        <w:t xml:space="preserve"> </w:t>
      </w:r>
      <w:r w:rsidRPr="008E0498">
        <w:rPr>
          <w:rFonts w:ascii="Times New Roman ,  serif ;" w:eastAsia="Times New Roman" w:hAnsi="Times New Roman ,  serif ;" w:cs="Times New Roman"/>
          <w:sz w:val="24"/>
          <w:szCs w:val="24"/>
          <w:lang w:eastAsia="ru-RU"/>
        </w:rPr>
        <w:t xml:space="preserve"> связи с возникновением угрозы безопасности жизнедеятельности населения города Радужный ввиду возрастания агрессивности животных без владельцев (собак) животных, а также в связи с </w:t>
      </w:r>
      <w:r w:rsidRPr="008E0498">
        <w:rPr>
          <w:rFonts w:ascii="Times New Roman ,  serif ;" w:eastAsia="Times New Roman" w:hAnsi="Times New Roman ,  serif ;" w:cs="Times New Roman"/>
          <w:sz w:val="24"/>
          <w:szCs w:val="24"/>
          <w:lang w:eastAsia="ru-RU"/>
        </w:rPr>
        <w:lastRenderedPageBreak/>
        <w:t xml:space="preserve">зафиксированными фактами их нападения на граждан в границах городского округа был введен режим повышенной готовности постановлением администрации города от 07.06.2021 №1009 «О введении в границах городского округа Радужный Ханты-Мансийского автономного округа – Югры режима повышенной готовности». </w:t>
      </w:r>
      <w:r w:rsidRPr="008E0498">
        <w:rPr>
          <w:rFonts w:ascii="Times New Roman" w:eastAsia="Times New Roman" w:hAnsi="Times New Roman" w:cs="Times New Roman"/>
          <w:sz w:val="24"/>
          <w:szCs w:val="24"/>
          <w:lang w:val="x-none" w:eastAsia="ru-RU"/>
        </w:rPr>
        <w:t xml:space="preserve">В целях </w:t>
      </w:r>
      <w:r w:rsidRPr="008E0498">
        <w:rPr>
          <w:rFonts w:ascii="Times New Roman" w:eastAsia="Times New Roman" w:hAnsi="Times New Roman" w:cs="Times New Roman"/>
          <w:sz w:val="24"/>
          <w:szCs w:val="24"/>
          <w:lang w:eastAsia="ru-RU"/>
        </w:rPr>
        <w:t xml:space="preserve">исполнения  вышеуказанного постановления для </w:t>
      </w:r>
      <w:r w:rsidRPr="008E0498">
        <w:rPr>
          <w:rFonts w:ascii="Times New Roman" w:eastAsia="Times New Roman" w:hAnsi="Times New Roman" w:cs="Times New Roman"/>
          <w:sz w:val="24"/>
          <w:szCs w:val="24"/>
          <w:lang w:val="x-none" w:eastAsia="ru-RU"/>
        </w:rPr>
        <w:t xml:space="preserve">проведения неотложных мероприятий по изъятию из привычной среды обитания животных (собак) без владельцев, животных, от права собственности  на которых владельцы отказались, а также животных находящихся на </w:t>
      </w:r>
      <w:proofErr w:type="spellStart"/>
      <w:r w:rsidRPr="008E0498">
        <w:rPr>
          <w:rFonts w:ascii="Times New Roman" w:eastAsia="Times New Roman" w:hAnsi="Times New Roman" w:cs="Times New Roman"/>
          <w:sz w:val="24"/>
          <w:szCs w:val="24"/>
          <w:lang w:val="x-none" w:eastAsia="ru-RU"/>
        </w:rPr>
        <w:t>самовыгуле</w:t>
      </w:r>
      <w:proofErr w:type="spellEnd"/>
      <w:r w:rsidRPr="008E0498">
        <w:rPr>
          <w:rFonts w:ascii="Times New Roman" w:eastAsia="Times New Roman" w:hAnsi="Times New Roman" w:cs="Times New Roman"/>
          <w:sz w:val="24"/>
          <w:szCs w:val="24"/>
          <w:lang w:val="x-none" w:eastAsia="ru-RU"/>
        </w:rPr>
        <w:t xml:space="preserve"> (в том числе имеющих </w:t>
      </w:r>
      <w:proofErr w:type="spellStart"/>
      <w:r w:rsidRPr="008E0498">
        <w:rPr>
          <w:rFonts w:ascii="Times New Roman" w:eastAsia="Times New Roman" w:hAnsi="Times New Roman" w:cs="Times New Roman"/>
          <w:sz w:val="24"/>
          <w:szCs w:val="24"/>
          <w:lang w:val="x-none" w:eastAsia="ru-RU"/>
        </w:rPr>
        <w:t>неснимаемые</w:t>
      </w:r>
      <w:proofErr w:type="spellEnd"/>
      <w:r w:rsidRPr="008E0498">
        <w:rPr>
          <w:rFonts w:ascii="Times New Roman" w:eastAsia="Times New Roman" w:hAnsi="Times New Roman" w:cs="Times New Roman"/>
          <w:sz w:val="24"/>
          <w:szCs w:val="24"/>
          <w:lang w:val="x-none" w:eastAsia="ru-RU"/>
        </w:rPr>
        <w:t xml:space="preserve"> и несмываемые метки), их перемещению, размещению и дальнейшему присмотру и уходу в специально отведенном для этого месте в городе Радужный из резервного фонда администрации города Радужный в 2021 году были выделены бюджетные ассигнования </w:t>
      </w:r>
      <w:r w:rsidRPr="008E0498">
        <w:rPr>
          <w:rFonts w:ascii="Times New Roman" w:eastAsia="Times New Roman" w:hAnsi="Times New Roman" w:cs="Times New Roman"/>
          <w:sz w:val="24"/>
          <w:szCs w:val="24"/>
          <w:lang w:eastAsia="ru-RU"/>
        </w:rPr>
        <w:t>в соответствии с</w:t>
      </w:r>
      <w:r w:rsidR="00270C05" w:rsidRPr="008E0498">
        <w:rPr>
          <w:rFonts w:ascii="Times New Roman" w:eastAsia="Times New Roman" w:hAnsi="Times New Roman" w:cs="Times New Roman"/>
          <w:sz w:val="24"/>
          <w:szCs w:val="24"/>
          <w:lang w:eastAsia="ru-RU"/>
        </w:rPr>
        <w:t xml:space="preserve"> распоряжениями администрации города Радужный от 10.06.2021 №425р, от 05.08.2021 №539р.</w:t>
      </w:r>
    </w:p>
    <w:p w14:paraId="3CD7AAF0" w14:textId="54FE965B" w:rsidR="00F03F16" w:rsidRPr="008E0498" w:rsidRDefault="00F03F16" w:rsidP="00C97FDA">
      <w:pPr>
        <w:spacing w:after="0"/>
        <w:ind w:firstLine="709"/>
        <w:jc w:val="both"/>
        <w:rPr>
          <w:rFonts w:ascii="Times New Roman" w:hAnsi="Times New Roman" w:cs="Times New Roman"/>
          <w:sz w:val="24"/>
          <w:szCs w:val="24"/>
        </w:rPr>
      </w:pPr>
      <w:r w:rsidRPr="008E0498">
        <w:rPr>
          <w:rFonts w:ascii="Times New Roman" w:eastAsia="Times New Roman" w:hAnsi="Times New Roman" w:cs="Times New Roman"/>
          <w:sz w:val="24"/>
          <w:szCs w:val="24"/>
          <w:lang w:eastAsia="ru-RU"/>
        </w:rPr>
        <w:t>По подразделу «</w:t>
      </w:r>
      <w:r w:rsidR="008E0498" w:rsidRPr="008E0498">
        <w:rPr>
          <w:rFonts w:ascii="Times New Roman" w:eastAsia="Times New Roman" w:hAnsi="Times New Roman" w:cs="Times New Roman"/>
          <w:sz w:val="24"/>
          <w:szCs w:val="24"/>
          <w:lang w:eastAsia="ru-RU"/>
        </w:rPr>
        <w:t>Л</w:t>
      </w:r>
      <w:r w:rsidRPr="008E0498">
        <w:rPr>
          <w:rFonts w:ascii="Times New Roman" w:eastAsia="Times New Roman" w:hAnsi="Times New Roman" w:cs="Times New Roman"/>
          <w:sz w:val="24"/>
          <w:szCs w:val="24"/>
          <w:lang w:eastAsia="ru-RU"/>
        </w:rPr>
        <w:t>есное хозяйство» выделены средства на выполнение работ по проведению лесоустройства и разработке лесохозяйственного регламента городских лесов города Радужный в рамках муниципальной программы «Управление муниципальным имуществом города Радужный на 2019-2025 годы и на период до 2030 года».</w:t>
      </w:r>
    </w:p>
    <w:p w14:paraId="321D77FA" w14:textId="7C53FB2B" w:rsidR="00D83346" w:rsidRDefault="00EB5D89" w:rsidP="00C97FDA">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 xml:space="preserve">По подразделу «Транспорт» </w:t>
      </w:r>
      <w:bookmarkStart w:id="46" w:name="_Hlk97887822"/>
      <w:r w:rsidRPr="008E0498">
        <w:rPr>
          <w:rFonts w:ascii="Times New Roman" w:hAnsi="Times New Roman" w:cs="Times New Roman"/>
          <w:sz w:val="24"/>
          <w:szCs w:val="24"/>
        </w:rPr>
        <w:t xml:space="preserve">уменьшение расходов </w:t>
      </w:r>
      <w:bookmarkEnd w:id="46"/>
      <w:r w:rsidRPr="008E0498">
        <w:rPr>
          <w:rFonts w:ascii="Times New Roman" w:hAnsi="Times New Roman" w:cs="Times New Roman"/>
          <w:sz w:val="24"/>
          <w:szCs w:val="24"/>
        </w:rPr>
        <w:t xml:space="preserve">по осуществлению перевозок пассажиров и багажа автомобильным транспортом по маршрутам регулярных перевозок по регулируемым тарифам на территории города Радужный, экономия </w:t>
      </w:r>
      <w:r w:rsidR="003A28C6" w:rsidRPr="008E0498">
        <w:rPr>
          <w:rFonts w:ascii="Times New Roman" w:hAnsi="Times New Roman" w:cs="Times New Roman"/>
          <w:sz w:val="24"/>
          <w:szCs w:val="24"/>
        </w:rPr>
        <w:t>в результате проведения конкурсных процедур.</w:t>
      </w:r>
    </w:p>
    <w:p w14:paraId="12B28A45" w14:textId="044D3387" w:rsidR="003A28C6" w:rsidRDefault="003A28C6" w:rsidP="008E0498">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 xml:space="preserve">По подразделу «Связь и информатика» </w:t>
      </w:r>
      <w:bookmarkStart w:id="47" w:name="_Hlk97890078"/>
      <w:r w:rsidRPr="008E0498">
        <w:rPr>
          <w:rFonts w:ascii="Times New Roman" w:hAnsi="Times New Roman" w:cs="Times New Roman"/>
          <w:sz w:val="24"/>
          <w:szCs w:val="24"/>
        </w:rPr>
        <w:t>снижение расходов</w:t>
      </w:r>
      <w:r w:rsidR="00181843" w:rsidRPr="008E0498">
        <w:rPr>
          <w:rFonts w:ascii="Times New Roman" w:hAnsi="Times New Roman" w:cs="Times New Roman"/>
          <w:sz w:val="24"/>
          <w:szCs w:val="24"/>
        </w:rPr>
        <w:t xml:space="preserve"> к 2020 году</w:t>
      </w:r>
      <w:r w:rsidRPr="008E0498">
        <w:rPr>
          <w:rFonts w:ascii="Times New Roman" w:hAnsi="Times New Roman" w:cs="Times New Roman"/>
          <w:sz w:val="24"/>
          <w:szCs w:val="24"/>
        </w:rPr>
        <w:t xml:space="preserve"> обусловлено тем</w:t>
      </w:r>
      <w:r w:rsidR="00C52121" w:rsidRPr="008E0498">
        <w:rPr>
          <w:rFonts w:ascii="Times New Roman" w:hAnsi="Times New Roman" w:cs="Times New Roman"/>
          <w:sz w:val="24"/>
          <w:szCs w:val="24"/>
        </w:rPr>
        <w:t>,</w:t>
      </w:r>
      <w:r w:rsidRPr="008E0498">
        <w:rPr>
          <w:rFonts w:ascii="Times New Roman" w:hAnsi="Times New Roman" w:cs="Times New Roman"/>
          <w:sz w:val="24"/>
          <w:szCs w:val="24"/>
        </w:rPr>
        <w:t xml:space="preserve"> что </w:t>
      </w:r>
      <w:bookmarkEnd w:id="47"/>
      <w:r w:rsidRPr="008E0498">
        <w:rPr>
          <w:rFonts w:ascii="Times New Roman" w:hAnsi="Times New Roman" w:cs="Times New Roman"/>
          <w:sz w:val="24"/>
          <w:szCs w:val="24"/>
        </w:rPr>
        <w:t>в 2020 году были выделены средства на модернизацию учрежденческой производственной автоматизированной телефонной станции администрации города Радужный.</w:t>
      </w:r>
    </w:p>
    <w:p w14:paraId="6F936966" w14:textId="77777777" w:rsidR="00DC62E3" w:rsidRPr="008E0498" w:rsidRDefault="00C52121" w:rsidP="008E0498">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По подразделу «Жилищное хозяйство»</w:t>
      </w:r>
      <w:r w:rsidR="008971C1" w:rsidRPr="008E0498">
        <w:rPr>
          <w:rFonts w:ascii="Times New Roman" w:hAnsi="Times New Roman" w:cs="Times New Roman"/>
          <w:sz w:val="24"/>
          <w:szCs w:val="24"/>
        </w:rPr>
        <w:t xml:space="preserve"> снижение расходов к 2020 году обусловлено тем, что</w:t>
      </w:r>
      <w:r w:rsidR="008971C1" w:rsidRPr="008E0498">
        <w:rPr>
          <w:rFonts w:ascii="Times New Roman" w:hAnsi="Times New Roman" w:cs="Times New Roman"/>
        </w:rPr>
        <w:t xml:space="preserve"> </w:t>
      </w:r>
      <w:r w:rsidR="008971C1" w:rsidRPr="008E0498">
        <w:rPr>
          <w:rFonts w:ascii="Times New Roman" w:hAnsi="Times New Roman" w:cs="Times New Roman"/>
          <w:sz w:val="24"/>
          <w:szCs w:val="24"/>
        </w:rPr>
        <w:t>в 2020 году</w:t>
      </w:r>
      <w:r w:rsidR="00DC62E3" w:rsidRPr="008E0498">
        <w:rPr>
          <w:rFonts w:ascii="Times New Roman" w:hAnsi="Times New Roman" w:cs="Times New Roman"/>
          <w:sz w:val="24"/>
          <w:szCs w:val="24"/>
        </w:rPr>
        <w:t>:</w:t>
      </w:r>
    </w:p>
    <w:p w14:paraId="5B69313D" w14:textId="77777777" w:rsidR="00DC62E3" w:rsidRPr="008E0498" w:rsidRDefault="00DC62E3" w:rsidP="00DC62E3">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w:t>
      </w:r>
      <w:r w:rsidR="008971C1" w:rsidRPr="008E0498">
        <w:rPr>
          <w:rFonts w:ascii="Times New Roman" w:hAnsi="Times New Roman" w:cs="Times New Roman"/>
          <w:sz w:val="24"/>
          <w:szCs w:val="24"/>
        </w:rPr>
        <w:t xml:space="preserve"> выделена субсидия региональному оператору на долевое финансовое обеспечение проведения капитального ремонта общего имущества многоквартирных домов</w:t>
      </w:r>
      <w:r w:rsidRPr="008E0498">
        <w:rPr>
          <w:rFonts w:ascii="Times New Roman" w:hAnsi="Times New Roman" w:cs="Times New Roman"/>
          <w:sz w:val="24"/>
          <w:szCs w:val="24"/>
        </w:rPr>
        <w:t>;</w:t>
      </w:r>
    </w:p>
    <w:p w14:paraId="0348F67C" w14:textId="5DD60816" w:rsidR="00DC62E3" w:rsidRPr="008E0498" w:rsidRDefault="00DC62E3" w:rsidP="00DC62E3">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 xml:space="preserve">- </w:t>
      </w:r>
      <w:r w:rsidR="00F44BBB" w:rsidRPr="008E0498">
        <w:rPr>
          <w:rFonts w:ascii="Times New Roman" w:hAnsi="Times New Roman" w:cs="Times New Roman"/>
          <w:sz w:val="24"/>
          <w:szCs w:val="24"/>
        </w:rPr>
        <w:t>из резервного фонда администрации города Радужный были выделены бюджетные ассигнования на ликвидацию последствий пожара и повлекший за собой материальный ущерб по адресу: город Радужный,1 микрорайон, дом 10</w:t>
      </w:r>
      <w:r w:rsidRPr="008E0498">
        <w:rPr>
          <w:rFonts w:ascii="Times New Roman" w:hAnsi="Times New Roman" w:cs="Times New Roman"/>
          <w:sz w:val="24"/>
          <w:szCs w:val="24"/>
        </w:rPr>
        <w:t>;</w:t>
      </w:r>
    </w:p>
    <w:p w14:paraId="486032F8" w14:textId="6AE97D7E" w:rsidR="00DC62E3" w:rsidRDefault="00DC62E3" w:rsidP="00DC62E3">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 выделены бюджетные ассигнования на снос многоквартирного жилого дома с учетом вывоза и утилизации мусора.</w:t>
      </w:r>
    </w:p>
    <w:p w14:paraId="1A8038FF" w14:textId="7E70680C" w:rsidR="00DC62E3" w:rsidRPr="008E0498" w:rsidRDefault="00DE1019" w:rsidP="00DC62E3">
      <w:pPr>
        <w:spacing w:after="0"/>
        <w:ind w:firstLine="709"/>
        <w:jc w:val="both"/>
        <w:rPr>
          <w:rFonts w:ascii="Times New Roman" w:hAnsi="Times New Roman" w:cs="Times New Roman"/>
          <w:sz w:val="24"/>
          <w:szCs w:val="24"/>
        </w:rPr>
      </w:pPr>
      <w:r w:rsidRPr="008E0498">
        <w:rPr>
          <w:rFonts w:ascii="Times New Roman" w:hAnsi="Times New Roman" w:cs="Times New Roman"/>
          <w:sz w:val="24"/>
          <w:szCs w:val="24"/>
        </w:rPr>
        <w:t>По подразделу «Коммунальное хозяйство» снижение расходов к 2020 году обусловлено тем, что субсидия на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в 2021 году выделена в меньшем объеме, в сравнении с 2020 годом.</w:t>
      </w:r>
      <w:r w:rsidR="000123CF" w:rsidRPr="008E0498">
        <w:rPr>
          <w:rFonts w:ascii="Times New Roman" w:hAnsi="Times New Roman" w:cs="Times New Roman"/>
          <w:sz w:val="24"/>
          <w:szCs w:val="24"/>
        </w:rPr>
        <w:t xml:space="preserve"> Также в 2020 году были произведены расходы </w:t>
      </w:r>
      <w:r w:rsidR="00673247" w:rsidRPr="008E0498">
        <w:rPr>
          <w:rFonts w:ascii="Times New Roman" w:hAnsi="Times New Roman" w:cs="Times New Roman"/>
          <w:sz w:val="24"/>
          <w:szCs w:val="24"/>
        </w:rPr>
        <w:t>на актуализацию программы комплексного развития коммунальной инфраструктуры города Радужный.</w:t>
      </w:r>
    </w:p>
    <w:p w14:paraId="5F94D7BC" w14:textId="17D9BE4B" w:rsidR="00C52121" w:rsidRPr="00DB6DA5" w:rsidRDefault="00C52121" w:rsidP="00DC62E3">
      <w:pPr>
        <w:spacing w:after="0"/>
        <w:ind w:firstLine="709"/>
        <w:jc w:val="both"/>
        <w:rPr>
          <w:rFonts w:ascii="Times New Roman" w:eastAsia="Times New Roman" w:hAnsi="Times New Roman" w:cs="Times New Roman"/>
          <w:sz w:val="24"/>
          <w:szCs w:val="24"/>
          <w:lang w:eastAsia="ru-RU"/>
        </w:rPr>
      </w:pPr>
      <w:r w:rsidRPr="00E14049">
        <w:rPr>
          <w:rFonts w:ascii="Times New Roman" w:hAnsi="Times New Roman" w:cs="Times New Roman"/>
          <w:sz w:val="24"/>
          <w:szCs w:val="24"/>
        </w:rPr>
        <w:t>По подразделу «</w:t>
      </w:r>
      <w:r w:rsidR="00DE1019" w:rsidRPr="00E14049">
        <w:rPr>
          <w:rFonts w:ascii="Times New Roman" w:hAnsi="Times New Roman" w:cs="Times New Roman"/>
          <w:sz w:val="24"/>
          <w:szCs w:val="24"/>
        </w:rPr>
        <w:t>Благоустройство</w:t>
      </w:r>
      <w:r w:rsidRPr="00E14049">
        <w:rPr>
          <w:rFonts w:ascii="Times New Roman" w:hAnsi="Times New Roman" w:cs="Times New Roman"/>
          <w:sz w:val="24"/>
          <w:szCs w:val="24"/>
        </w:rPr>
        <w:t>»</w:t>
      </w:r>
      <w:r w:rsidR="00D030A1" w:rsidRPr="00E14049">
        <w:rPr>
          <w:rFonts w:ascii="Times New Roman" w:hAnsi="Times New Roman" w:cs="Times New Roman"/>
          <w:sz w:val="24"/>
          <w:szCs w:val="24"/>
        </w:rPr>
        <w:t xml:space="preserve"> увеличение расходов</w:t>
      </w:r>
      <w:r w:rsidR="00D55FB3" w:rsidRPr="00E14049">
        <w:rPr>
          <w:rFonts w:ascii="Times New Roman" w:hAnsi="Times New Roman" w:cs="Times New Roman"/>
          <w:sz w:val="24"/>
          <w:szCs w:val="24"/>
        </w:rPr>
        <w:t xml:space="preserve"> </w:t>
      </w:r>
      <w:r w:rsidR="00D55FB3" w:rsidRPr="00E14049">
        <w:rPr>
          <w:rFonts w:ascii="Times New Roman" w:eastAsia="Times New Roman" w:hAnsi="Times New Roman" w:cs="Times New Roman"/>
          <w:sz w:val="24"/>
          <w:szCs w:val="24"/>
          <w:lang w:eastAsia="ru-RU"/>
        </w:rPr>
        <w:t>в 2021 году связано</w:t>
      </w:r>
      <w:r w:rsidR="001562C6" w:rsidRPr="00E14049">
        <w:rPr>
          <w:rFonts w:ascii="Times New Roman" w:eastAsia="Times New Roman" w:hAnsi="Times New Roman" w:cs="Times New Roman"/>
          <w:sz w:val="24"/>
          <w:szCs w:val="24"/>
          <w:lang w:eastAsia="ru-RU"/>
        </w:rPr>
        <w:t xml:space="preserve"> с</w:t>
      </w:r>
      <w:r w:rsidR="00D55FB3" w:rsidRPr="00E14049">
        <w:rPr>
          <w:rFonts w:ascii="Times New Roman" w:eastAsia="Times New Roman" w:hAnsi="Times New Roman" w:cs="Times New Roman"/>
          <w:sz w:val="24"/>
          <w:szCs w:val="24"/>
          <w:lang w:eastAsia="ru-RU"/>
        </w:rPr>
        <w:t xml:space="preserve"> выделен</w:t>
      </w:r>
      <w:r w:rsidR="001562C6" w:rsidRPr="00E14049">
        <w:rPr>
          <w:rFonts w:ascii="Times New Roman" w:eastAsia="Times New Roman" w:hAnsi="Times New Roman" w:cs="Times New Roman"/>
          <w:sz w:val="24"/>
          <w:szCs w:val="24"/>
          <w:lang w:eastAsia="ru-RU"/>
        </w:rPr>
        <w:t>ием</w:t>
      </w:r>
      <w:r w:rsidR="00D55FB3" w:rsidRPr="00E14049">
        <w:rPr>
          <w:rFonts w:ascii="Times New Roman" w:eastAsia="Times New Roman" w:hAnsi="Times New Roman" w:cs="Times New Roman"/>
          <w:sz w:val="24"/>
          <w:szCs w:val="24"/>
          <w:lang w:eastAsia="ru-RU"/>
        </w:rPr>
        <w:t xml:space="preserve"> средств в рамках реализации регионального проекта «Формирование комфортной городской среды» на благоустройство дворовых территорий города Радужного (3,7 </w:t>
      </w:r>
      <w:proofErr w:type="spellStart"/>
      <w:r w:rsidR="00D55FB3" w:rsidRPr="00E14049">
        <w:rPr>
          <w:rFonts w:ascii="Times New Roman" w:eastAsia="Times New Roman" w:hAnsi="Times New Roman" w:cs="Times New Roman"/>
          <w:sz w:val="24"/>
          <w:szCs w:val="24"/>
          <w:lang w:eastAsia="ru-RU"/>
        </w:rPr>
        <w:t>мкр</w:t>
      </w:r>
      <w:proofErr w:type="spellEnd"/>
      <w:r w:rsidR="00D55FB3" w:rsidRPr="00E14049">
        <w:rPr>
          <w:rFonts w:ascii="Times New Roman" w:eastAsia="Times New Roman" w:hAnsi="Times New Roman" w:cs="Times New Roman"/>
          <w:sz w:val="24"/>
          <w:szCs w:val="24"/>
          <w:lang w:eastAsia="ru-RU"/>
        </w:rPr>
        <w:t>.)</w:t>
      </w:r>
      <w:r w:rsidR="001562C6" w:rsidRPr="00E14049">
        <w:rPr>
          <w:rFonts w:ascii="Times New Roman" w:eastAsia="Times New Roman" w:hAnsi="Times New Roman" w:cs="Times New Roman"/>
          <w:sz w:val="24"/>
          <w:szCs w:val="24"/>
          <w:lang w:eastAsia="ru-RU"/>
        </w:rPr>
        <w:t xml:space="preserve"> и</w:t>
      </w:r>
      <w:r w:rsidR="00D55FB3" w:rsidRPr="00E14049">
        <w:rPr>
          <w:rFonts w:ascii="Times New Roman" w:eastAsia="Times New Roman" w:hAnsi="Times New Roman" w:cs="Times New Roman"/>
          <w:sz w:val="24"/>
          <w:szCs w:val="24"/>
          <w:lang w:eastAsia="ru-RU"/>
        </w:rPr>
        <w:t xml:space="preserve"> </w:t>
      </w:r>
      <w:r w:rsidR="00D55FB3" w:rsidRPr="00E14049">
        <w:rPr>
          <w:rFonts w:ascii="Times New Roman" w:hAnsi="Times New Roman"/>
          <w:sz w:val="24"/>
          <w:szCs w:val="24"/>
        </w:rPr>
        <w:t>на благоустройство территории «Сквер имени Виктора Ивановича Муравленко»</w:t>
      </w:r>
      <w:r w:rsidR="001562C6" w:rsidRPr="00E14049">
        <w:rPr>
          <w:rFonts w:ascii="Times New Roman" w:hAnsi="Times New Roman"/>
          <w:sz w:val="24"/>
          <w:szCs w:val="24"/>
        </w:rPr>
        <w:t>.</w:t>
      </w:r>
    </w:p>
    <w:p w14:paraId="49BE5C76" w14:textId="7243171C" w:rsidR="00C52121" w:rsidRDefault="00C52121" w:rsidP="00C52121">
      <w:pPr>
        <w:spacing w:after="0"/>
        <w:ind w:firstLine="709"/>
        <w:jc w:val="both"/>
        <w:rPr>
          <w:rFonts w:ascii="Times New Roman" w:hAnsi="Times New Roman" w:cs="Times New Roman"/>
          <w:sz w:val="24"/>
          <w:szCs w:val="24"/>
        </w:rPr>
      </w:pPr>
      <w:r w:rsidRPr="00E14049">
        <w:rPr>
          <w:rFonts w:ascii="Times New Roman" w:hAnsi="Times New Roman" w:cs="Times New Roman"/>
          <w:sz w:val="24"/>
          <w:szCs w:val="24"/>
        </w:rPr>
        <w:t>По подразделу «Другие вопросы в области охраны окружающей среды» уменьшены расходы в сравнении с предшествующим годом по ликвидации несанкционированных мест размещения отходов.</w:t>
      </w:r>
    </w:p>
    <w:p w14:paraId="14A04CFA" w14:textId="77777777" w:rsidR="00AF5671" w:rsidRDefault="009E2D3A" w:rsidP="00AF5671">
      <w:pPr>
        <w:spacing w:after="0"/>
        <w:ind w:firstLine="709"/>
        <w:jc w:val="both"/>
        <w:rPr>
          <w:rFonts w:ascii="Times New Roman" w:hAnsi="Times New Roman" w:cs="Times New Roman"/>
          <w:sz w:val="24"/>
          <w:szCs w:val="24"/>
        </w:rPr>
      </w:pPr>
      <w:r w:rsidRPr="005D6340">
        <w:rPr>
          <w:rFonts w:ascii="Times New Roman" w:hAnsi="Times New Roman" w:cs="Times New Roman"/>
          <w:sz w:val="24"/>
          <w:szCs w:val="24"/>
        </w:rPr>
        <w:lastRenderedPageBreak/>
        <w:t xml:space="preserve">По подразделу «Молодежная политика» увеличение расходов в </w:t>
      </w:r>
      <w:r w:rsidR="00E14049" w:rsidRPr="005D6340">
        <w:rPr>
          <w:rFonts w:ascii="Times New Roman" w:hAnsi="Times New Roman" w:cs="Times New Roman"/>
          <w:sz w:val="24"/>
          <w:szCs w:val="24"/>
        </w:rPr>
        <w:t xml:space="preserve">сравнении с </w:t>
      </w:r>
      <w:r w:rsidRPr="005D6340">
        <w:rPr>
          <w:rFonts w:ascii="Times New Roman" w:hAnsi="Times New Roman" w:cs="Times New Roman"/>
          <w:sz w:val="24"/>
          <w:szCs w:val="24"/>
        </w:rPr>
        <w:t>2020 год</w:t>
      </w:r>
      <w:r w:rsidR="00E14049" w:rsidRPr="005D6340">
        <w:rPr>
          <w:rFonts w:ascii="Times New Roman" w:hAnsi="Times New Roman" w:cs="Times New Roman"/>
          <w:sz w:val="24"/>
          <w:szCs w:val="24"/>
        </w:rPr>
        <w:t xml:space="preserve">ом. </w:t>
      </w:r>
      <w:r w:rsidRPr="005D6340">
        <w:rPr>
          <w:rFonts w:ascii="Times New Roman" w:hAnsi="Times New Roman" w:cs="Times New Roman"/>
          <w:sz w:val="24"/>
          <w:szCs w:val="24"/>
        </w:rPr>
        <w:t xml:space="preserve"> </w:t>
      </w:r>
      <w:r w:rsidR="00E14049" w:rsidRPr="005D6340">
        <w:rPr>
          <w:rFonts w:ascii="Times New Roman" w:hAnsi="Times New Roman" w:cs="Times New Roman"/>
          <w:sz w:val="24"/>
          <w:szCs w:val="24"/>
        </w:rPr>
        <w:t xml:space="preserve">В 2020 году </w:t>
      </w:r>
      <w:r w:rsidRPr="005D6340">
        <w:rPr>
          <w:rFonts w:ascii="Times New Roman" w:hAnsi="Times New Roman" w:cs="Times New Roman"/>
          <w:sz w:val="24"/>
          <w:szCs w:val="24"/>
        </w:rPr>
        <w:t xml:space="preserve">из-за введения режима повышенной готовности на территории города Радужный, связанной с распространением новой коронавирусной инфекции (COVID – 19), </w:t>
      </w:r>
      <w:bookmarkStart w:id="48" w:name="_Hlk98147674"/>
      <w:r w:rsidRPr="005D6340">
        <w:rPr>
          <w:rFonts w:ascii="Times New Roman" w:hAnsi="Times New Roman" w:cs="Times New Roman"/>
          <w:sz w:val="24"/>
          <w:szCs w:val="24"/>
        </w:rPr>
        <w:t xml:space="preserve">проведение отдыха в лагерях с дневным пребыванием детей на базе учреждений </w:t>
      </w:r>
      <w:bookmarkStart w:id="49" w:name="_Hlk98147730"/>
      <w:bookmarkEnd w:id="48"/>
      <w:r w:rsidRPr="005D6340">
        <w:rPr>
          <w:rFonts w:ascii="Times New Roman" w:hAnsi="Times New Roman" w:cs="Times New Roman"/>
          <w:sz w:val="24"/>
          <w:szCs w:val="24"/>
        </w:rPr>
        <w:t xml:space="preserve">образования, спорта, культуры </w:t>
      </w:r>
      <w:bookmarkEnd w:id="49"/>
      <w:r w:rsidRPr="005D6340">
        <w:rPr>
          <w:rFonts w:ascii="Times New Roman" w:hAnsi="Times New Roman" w:cs="Times New Roman"/>
          <w:sz w:val="24"/>
          <w:szCs w:val="24"/>
        </w:rPr>
        <w:t xml:space="preserve">во время весенних каникул отменены, во время летних и </w:t>
      </w:r>
      <w:bookmarkStart w:id="50" w:name="_Hlk98147773"/>
      <w:r w:rsidRPr="005D6340">
        <w:rPr>
          <w:rFonts w:ascii="Times New Roman" w:hAnsi="Times New Roman" w:cs="Times New Roman"/>
          <w:sz w:val="24"/>
          <w:szCs w:val="24"/>
        </w:rPr>
        <w:t>осенних каникул проведены в онлайн – режиме</w:t>
      </w:r>
      <w:bookmarkEnd w:id="50"/>
      <w:r w:rsidR="005D6340" w:rsidRPr="005D6340">
        <w:rPr>
          <w:rFonts w:ascii="Times New Roman" w:hAnsi="Times New Roman" w:cs="Times New Roman"/>
          <w:sz w:val="24"/>
          <w:szCs w:val="24"/>
        </w:rPr>
        <w:t>, оздоровление детей за пределами города Радужный не проводил</w:t>
      </w:r>
      <w:r w:rsidR="00AF5671">
        <w:rPr>
          <w:rFonts w:ascii="Times New Roman" w:hAnsi="Times New Roman" w:cs="Times New Roman"/>
          <w:sz w:val="24"/>
          <w:szCs w:val="24"/>
        </w:rPr>
        <w:t>о</w:t>
      </w:r>
      <w:r w:rsidR="005D6340" w:rsidRPr="005D6340">
        <w:rPr>
          <w:rFonts w:ascii="Times New Roman" w:hAnsi="Times New Roman" w:cs="Times New Roman"/>
          <w:sz w:val="24"/>
          <w:szCs w:val="24"/>
        </w:rPr>
        <w:t>сь.</w:t>
      </w:r>
      <w:r w:rsidR="0036388D" w:rsidRPr="005D6340">
        <w:rPr>
          <w:rFonts w:ascii="Times New Roman" w:hAnsi="Times New Roman" w:cs="Times New Roman"/>
          <w:sz w:val="24"/>
          <w:szCs w:val="24"/>
        </w:rPr>
        <w:t xml:space="preserve"> В 2021 году в рамках реализации мероприятий муниципальной программы «Организация отдыха</w:t>
      </w:r>
      <w:r w:rsidR="0036388D" w:rsidRPr="005D6340">
        <w:rPr>
          <w:rFonts w:ascii="Times New Roman" w:hAnsi="Times New Roman" w:cs="Times New Roman"/>
          <w:b/>
          <w:sz w:val="20"/>
          <w:szCs w:val="20"/>
        </w:rPr>
        <w:t xml:space="preserve"> </w:t>
      </w:r>
      <w:r w:rsidR="0036388D" w:rsidRPr="005D6340">
        <w:rPr>
          <w:rFonts w:ascii="Times New Roman" w:hAnsi="Times New Roman" w:cs="Times New Roman"/>
          <w:sz w:val="24"/>
          <w:szCs w:val="24"/>
        </w:rPr>
        <w:t>оздоровления, занятости детей, подростков и молодежи города Радужный на 2019-2025 годы и на период до 2030 года» проведение отдыха в лагерях с дневным пребыванием детей на базе учреждений образования, спорта, культуры во время весенних и летних каникул проведены в очном формате,  во время осенних каникул проведены в онлайн – режиме. Также</w:t>
      </w:r>
      <w:r w:rsidR="0036388D">
        <w:rPr>
          <w:rFonts w:ascii="Times New Roman" w:hAnsi="Times New Roman" w:cs="Times New Roman"/>
          <w:sz w:val="24"/>
          <w:szCs w:val="24"/>
        </w:rPr>
        <w:t xml:space="preserve"> в </w:t>
      </w:r>
      <w:r w:rsidR="005D6340">
        <w:rPr>
          <w:rFonts w:ascii="Times New Roman" w:hAnsi="Times New Roman" w:cs="Times New Roman"/>
          <w:sz w:val="24"/>
          <w:szCs w:val="24"/>
        </w:rPr>
        <w:t>отчетном периоде</w:t>
      </w:r>
      <w:r w:rsidR="0036388D">
        <w:rPr>
          <w:rFonts w:ascii="Times New Roman" w:hAnsi="Times New Roman" w:cs="Times New Roman"/>
          <w:sz w:val="24"/>
          <w:szCs w:val="24"/>
        </w:rPr>
        <w:t xml:space="preserve"> </w:t>
      </w:r>
      <w:r w:rsidR="005D6340" w:rsidRPr="00163AF7">
        <w:rPr>
          <w:rFonts w:ascii="Times New Roman" w:hAnsi="Times New Roman" w:cs="Times New Roman"/>
          <w:sz w:val="24"/>
          <w:szCs w:val="24"/>
        </w:rPr>
        <w:t>за пределами автономного округа оздоровились в оздоровительном лагере по направлению Республика Крым 25 детей</w:t>
      </w:r>
      <w:r w:rsidR="005D6340">
        <w:rPr>
          <w:rFonts w:ascii="Times New Roman" w:hAnsi="Times New Roman" w:cs="Times New Roman"/>
          <w:sz w:val="24"/>
          <w:szCs w:val="24"/>
        </w:rPr>
        <w:t>.</w:t>
      </w:r>
    </w:p>
    <w:p w14:paraId="0587C635" w14:textId="2DEA67E3" w:rsidR="0097495D" w:rsidRDefault="00AF5671" w:rsidP="00AF5671">
      <w:pPr>
        <w:spacing w:after="0"/>
        <w:ind w:firstLine="709"/>
        <w:jc w:val="both"/>
        <w:rPr>
          <w:rFonts w:ascii="Times New Roman" w:eastAsia="Times New Roman" w:hAnsi="Times New Roman" w:cs="Times New Roman"/>
          <w:sz w:val="24"/>
          <w:szCs w:val="24"/>
          <w:lang w:eastAsia="ru-RU"/>
        </w:rPr>
      </w:pPr>
      <w:r w:rsidRPr="00EC1487">
        <w:rPr>
          <w:rFonts w:ascii="Times New Roman" w:hAnsi="Times New Roman" w:cs="Times New Roman"/>
          <w:sz w:val="24"/>
          <w:szCs w:val="24"/>
        </w:rPr>
        <w:t>П</w:t>
      </w:r>
      <w:r w:rsidR="009E2D3A" w:rsidRPr="00EC1487">
        <w:rPr>
          <w:rFonts w:ascii="Times New Roman" w:hAnsi="Times New Roman" w:cs="Times New Roman"/>
          <w:sz w:val="24"/>
          <w:szCs w:val="24"/>
        </w:rPr>
        <w:t xml:space="preserve">о подразделу «Другие вопросы в области образования» </w:t>
      </w:r>
      <w:r w:rsidR="0097495D" w:rsidRPr="00EC1487">
        <w:rPr>
          <w:rFonts w:ascii="Times New Roman" w:hAnsi="Times New Roman" w:cs="Times New Roman"/>
          <w:sz w:val="24"/>
          <w:szCs w:val="24"/>
        </w:rPr>
        <w:t>уменьшен</w:t>
      </w:r>
      <w:r w:rsidR="003112D3" w:rsidRPr="00EC1487">
        <w:rPr>
          <w:rFonts w:ascii="Times New Roman" w:hAnsi="Times New Roman" w:cs="Times New Roman"/>
          <w:sz w:val="24"/>
          <w:szCs w:val="24"/>
        </w:rPr>
        <w:t>ие</w:t>
      </w:r>
      <w:r w:rsidR="0097495D" w:rsidRPr="00EC1487">
        <w:rPr>
          <w:rFonts w:ascii="Times New Roman" w:hAnsi="Times New Roman" w:cs="Times New Roman"/>
          <w:sz w:val="24"/>
          <w:szCs w:val="24"/>
        </w:rPr>
        <w:t xml:space="preserve"> расход</w:t>
      </w:r>
      <w:r w:rsidR="003112D3" w:rsidRPr="00EC1487">
        <w:rPr>
          <w:rFonts w:ascii="Times New Roman" w:hAnsi="Times New Roman" w:cs="Times New Roman"/>
          <w:sz w:val="24"/>
          <w:szCs w:val="24"/>
        </w:rPr>
        <w:t>ов</w:t>
      </w:r>
      <w:r w:rsidR="0097495D" w:rsidRPr="00EC1487">
        <w:rPr>
          <w:rFonts w:ascii="Times New Roman" w:hAnsi="Times New Roman" w:cs="Times New Roman"/>
          <w:sz w:val="24"/>
          <w:szCs w:val="24"/>
        </w:rPr>
        <w:t xml:space="preserve"> в сравнении с предшествующим годом</w:t>
      </w:r>
      <w:r w:rsidR="0097495D" w:rsidRPr="00EC1487">
        <w:rPr>
          <w:rFonts w:ascii="Times New Roman" w:eastAsia="Times New Roman" w:hAnsi="Times New Roman" w:cs="Times New Roman"/>
          <w:sz w:val="24"/>
          <w:szCs w:val="24"/>
          <w:lang w:eastAsia="ru-RU"/>
        </w:rPr>
        <w:t xml:space="preserve"> обусловлено тем, что в 2020 году была выделена субсидия организациям, оказывающим услуги по организации питания в общеобразовательных организациях города Радужный в целях предоставления финансовой поддержки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 в отчетном периоде данные расходы не производились.</w:t>
      </w:r>
    </w:p>
    <w:p w14:paraId="7C088434" w14:textId="77777777" w:rsidR="00C808D4" w:rsidRPr="00EC1487" w:rsidRDefault="003112D3" w:rsidP="00C808D4">
      <w:pPr>
        <w:spacing w:after="0"/>
        <w:ind w:firstLine="708"/>
        <w:contextualSpacing/>
        <w:jc w:val="both"/>
        <w:rPr>
          <w:rFonts w:ascii="Times New Roman" w:hAnsi="Times New Roman" w:cs="Times New Roman"/>
          <w:sz w:val="24"/>
          <w:szCs w:val="24"/>
        </w:rPr>
      </w:pPr>
      <w:r w:rsidRPr="00EC1487">
        <w:rPr>
          <w:rFonts w:ascii="Times New Roman" w:hAnsi="Times New Roman" w:cs="Times New Roman"/>
          <w:sz w:val="24"/>
          <w:szCs w:val="24"/>
        </w:rPr>
        <w:t>По разделу «Культура, кинематография» уменьшен</w:t>
      </w:r>
      <w:r w:rsidR="008A3FE5" w:rsidRPr="00EC1487">
        <w:rPr>
          <w:rFonts w:ascii="Times New Roman" w:hAnsi="Times New Roman" w:cs="Times New Roman"/>
          <w:sz w:val="24"/>
          <w:szCs w:val="24"/>
        </w:rPr>
        <w:t>ы</w:t>
      </w:r>
      <w:r w:rsidRPr="00EC1487">
        <w:rPr>
          <w:rFonts w:ascii="Times New Roman" w:hAnsi="Times New Roman" w:cs="Times New Roman"/>
          <w:sz w:val="24"/>
          <w:szCs w:val="24"/>
        </w:rPr>
        <w:t xml:space="preserve"> расход</w:t>
      </w:r>
      <w:r w:rsidR="008A3FE5" w:rsidRPr="00EC1487">
        <w:rPr>
          <w:rFonts w:ascii="Times New Roman" w:hAnsi="Times New Roman" w:cs="Times New Roman"/>
          <w:sz w:val="24"/>
          <w:szCs w:val="24"/>
        </w:rPr>
        <w:t>ы</w:t>
      </w:r>
      <w:r w:rsidRPr="00EC1487">
        <w:rPr>
          <w:rFonts w:ascii="Times New Roman" w:hAnsi="Times New Roman" w:cs="Times New Roman"/>
          <w:sz w:val="24"/>
          <w:szCs w:val="24"/>
        </w:rPr>
        <w:t xml:space="preserve"> в сравнении с предшествующим годом</w:t>
      </w:r>
      <w:r w:rsidR="008A3FE5" w:rsidRPr="00EC1487">
        <w:rPr>
          <w:rFonts w:ascii="Times New Roman" w:hAnsi="Times New Roman" w:cs="Times New Roman"/>
          <w:sz w:val="24"/>
          <w:szCs w:val="24"/>
        </w:rPr>
        <w:t>:</w:t>
      </w:r>
      <w:r w:rsidRPr="00EC1487">
        <w:rPr>
          <w:rFonts w:ascii="Times New Roman" w:eastAsia="Times New Roman" w:hAnsi="Times New Roman" w:cs="Times New Roman"/>
          <w:sz w:val="24"/>
          <w:szCs w:val="24"/>
          <w:lang w:eastAsia="ru-RU"/>
        </w:rPr>
        <w:t xml:space="preserve"> </w:t>
      </w:r>
      <w:r w:rsidRPr="00EC1487">
        <w:rPr>
          <w:rFonts w:ascii="Times New Roman" w:hAnsi="Times New Roman" w:cs="Times New Roman"/>
          <w:sz w:val="24"/>
          <w:szCs w:val="24"/>
        </w:rPr>
        <w:t xml:space="preserve">на модернизацию специального технологического оборудования АУК «ДК «Нефтяник» за счет средств безвозмездных поступлений по соглашению ПАО «НК «Роснефть» </w:t>
      </w:r>
      <w:r w:rsidR="008A3FE5" w:rsidRPr="00EC1487">
        <w:rPr>
          <w:rFonts w:ascii="Times New Roman" w:eastAsia="Times New Roman" w:hAnsi="Times New Roman" w:cs="Times New Roman"/>
          <w:sz w:val="24"/>
          <w:szCs w:val="24"/>
          <w:lang w:eastAsia="ru-RU"/>
        </w:rPr>
        <w:t xml:space="preserve">средства  направлены </w:t>
      </w:r>
      <w:r w:rsidRPr="00EC1487">
        <w:rPr>
          <w:rFonts w:ascii="Times New Roman" w:eastAsia="Times New Roman" w:hAnsi="Times New Roman" w:cs="Times New Roman"/>
          <w:sz w:val="24"/>
          <w:szCs w:val="24"/>
          <w:lang w:eastAsia="ru-RU"/>
        </w:rPr>
        <w:t xml:space="preserve">в 2020 году </w:t>
      </w:r>
      <w:r w:rsidRPr="00EC1487">
        <w:rPr>
          <w:rFonts w:ascii="Times New Roman" w:hAnsi="Times New Roman" w:cs="Times New Roman"/>
          <w:sz w:val="24"/>
          <w:szCs w:val="24"/>
        </w:rPr>
        <w:t xml:space="preserve">в сумме 46 924,20 тыс. рублей, в 2021 году </w:t>
      </w:r>
      <w:r w:rsidR="008A3FE5" w:rsidRPr="00EC1487">
        <w:rPr>
          <w:rFonts w:ascii="Times New Roman" w:hAnsi="Times New Roman" w:cs="Times New Roman"/>
          <w:sz w:val="24"/>
          <w:szCs w:val="24"/>
        </w:rPr>
        <w:t>в сумме</w:t>
      </w:r>
      <w:r w:rsidRPr="00EC1487">
        <w:rPr>
          <w:rFonts w:ascii="Times New Roman" w:hAnsi="Times New Roman" w:cs="Times New Roman"/>
          <w:sz w:val="24"/>
          <w:szCs w:val="24"/>
        </w:rPr>
        <w:t xml:space="preserve"> 3 026,17 тыс. рублей</w:t>
      </w:r>
      <w:r w:rsidR="008A3FE5" w:rsidRPr="00EC1487">
        <w:rPr>
          <w:rFonts w:ascii="Times New Roman" w:hAnsi="Times New Roman" w:cs="Times New Roman"/>
          <w:sz w:val="24"/>
          <w:szCs w:val="24"/>
        </w:rPr>
        <w:t>.</w:t>
      </w:r>
    </w:p>
    <w:p w14:paraId="69116A02" w14:textId="000F926E" w:rsidR="003112D3" w:rsidRPr="002B7A44" w:rsidRDefault="00C808D4" w:rsidP="00C808D4">
      <w:pPr>
        <w:spacing w:after="0"/>
        <w:ind w:firstLine="708"/>
        <w:contextualSpacing/>
        <w:jc w:val="both"/>
        <w:rPr>
          <w:rFonts w:ascii="Times New Roman" w:hAnsi="Times New Roman" w:cs="Times New Roman"/>
          <w:sz w:val="24"/>
          <w:szCs w:val="24"/>
        </w:rPr>
      </w:pPr>
      <w:r w:rsidRPr="00A73155">
        <w:rPr>
          <w:rFonts w:ascii="Times New Roman" w:hAnsi="Times New Roman" w:cs="Times New Roman"/>
          <w:sz w:val="24"/>
          <w:szCs w:val="24"/>
        </w:rPr>
        <w:t>По разделу «Санитарно-эпидемиологическое благополучие» в 2020 году были выделены средства на</w:t>
      </w:r>
      <w:r w:rsidRPr="00A73155">
        <w:rPr>
          <w:rFonts w:ascii="Times New Roman" w:hAnsi="Times New Roman"/>
          <w:sz w:val="24"/>
          <w:szCs w:val="24"/>
          <w:lang w:eastAsia="ru-RU"/>
        </w:rPr>
        <w:t xml:space="preserve"> реализацию мероприятий по проведению дополнительных мер по предупреждению завоза и распространения новой коронавирусной инфекции и на обеспечение комплекса мер, направленных на профилактику и устранение последствий новой коронавирусной инфекции (COVID -19) в городе Радужный. </w:t>
      </w:r>
      <w:r w:rsidR="00AC4607" w:rsidRPr="00A73155">
        <w:rPr>
          <w:rFonts w:ascii="Times New Roman" w:hAnsi="Times New Roman"/>
          <w:sz w:val="24"/>
          <w:szCs w:val="24"/>
          <w:lang w:eastAsia="ru-RU"/>
        </w:rPr>
        <w:t>В</w:t>
      </w:r>
      <w:r w:rsidRPr="00A73155">
        <w:rPr>
          <w:rFonts w:ascii="Times New Roman" w:hAnsi="Times New Roman"/>
          <w:sz w:val="24"/>
          <w:szCs w:val="24"/>
          <w:lang w:eastAsia="ru-RU"/>
        </w:rPr>
        <w:t>ыдел</w:t>
      </w:r>
      <w:r w:rsidR="00AC4607" w:rsidRPr="00A73155">
        <w:rPr>
          <w:rFonts w:ascii="Times New Roman" w:hAnsi="Times New Roman"/>
          <w:sz w:val="24"/>
          <w:szCs w:val="24"/>
          <w:lang w:eastAsia="ru-RU"/>
        </w:rPr>
        <w:t>енные средства</w:t>
      </w:r>
      <w:r w:rsidRPr="00A73155">
        <w:rPr>
          <w:rFonts w:ascii="Times New Roman" w:hAnsi="Times New Roman"/>
          <w:sz w:val="24"/>
          <w:szCs w:val="24"/>
          <w:lang w:eastAsia="ru-RU"/>
        </w:rPr>
        <w:t xml:space="preserve"> за счет </w:t>
      </w:r>
      <w:r w:rsidRPr="00A73155">
        <w:rPr>
          <w:rFonts w:ascii="Times New Roman" w:hAnsi="Times New Roman" w:cs="Times New Roman"/>
          <w:sz w:val="24"/>
          <w:szCs w:val="24"/>
        </w:rPr>
        <w:t xml:space="preserve">поступлений </w:t>
      </w:r>
      <w:r w:rsidRPr="00A73155">
        <w:rPr>
          <w:rFonts w:ascii="Times New Roman" w:hAnsi="Times New Roman"/>
          <w:sz w:val="24"/>
          <w:szCs w:val="24"/>
          <w:lang w:eastAsia="ru-RU"/>
        </w:rPr>
        <w:t>из бюджета автономного округа дотаций на поддержку мер по обеспечению сбалансированности бюджетов городских округов и муниципальных районов ХМАО-Югры</w:t>
      </w:r>
      <w:r w:rsidR="00FF3A4F" w:rsidRPr="00A73155">
        <w:rPr>
          <w:rFonts w:ascii="Times New Roman" w:hAnsi="Times New Roman"/>
          <w:sz w:val="24"/>
          <w:szCs w:val="24"/>
          <w:lang w:eastAsia="ru-RU"/>
        </w:rPr>
        <w:t>, межбюджетных трансфертов</w:t>
      </w:r>
      <w:r w:rsidRPr="00A73155">
        <w:rPr>
          <w:rFonts w:ascii="Times New Roman" w:hAnsi="Times New Roman"/>
          <w:sz w:val="24"/>
          <w:szCs w:val="24"/>
          <w:lang w:eastAsia="ru-RU"/>
        </w:rPr>
        <w:t xml:space="preserve"> в соответствии с распоряжениями Правительства ХМАО-Югры </w:t>
      </w:r>
      <w:r w:rsidR="00AC4607" w:rsidRPr="00A73155">
        <w:rPr>
          <w:rFonts w:ascii="Times New Roman" w:hAnsi="Times New Roman"/>
          <w:sz w:val="24"/>
          <w:szCs w:val="24"/>
          <w:lang w:eastAsia="ru-RU"/>
        </w:rPr>
        <w:t>в 2020 году исполнены в сумме</w:t>
      </w:r>
      <w:r w:rsidR="00EC1487" w:rsidRPr="00A73155">
        <w:rPr>
          <w:rFonts w:ascii="Times New Roman" w:hAnsi="Times New Roman"/>
          <w:sz w:val="24"/>
          <w:szCs w:val="24"/>
          <w:lang w:eastAsia="ru-RU"/>
        </w:rPr>
        <w:t xml:space="preserve">      </w:t>
      </w:r>
      <w:r w:rsidR="00AC4607" w:rsidRPr="00A73155">
        <w:rPr>
          <w:rFonts w:ascii="Times New Roman" w:hAnsi="Times New Roman"/>
          <w:sz w:val="24"/>
          <w:szCs w:val="24"/>
          <w:lang w:eastAsia="ru-RU"/>
        </w:rPr>
        <w:t xml:space="preserve"> </w:t>
      </w:r>
      <w:r w:rsidR="00FF3A4F" w:rsidRPr="00A73155">
        <w:rPr>
          <w:rFonts w:ascii="Times New Roman" w:hAnsi="Times New Roman"/>
          <w:sz w:val="24"/>
          <w:szCs w:val="24"/>
          <w:lang w:eastAsia="ru-RU"/>
        </w:rPr>
        <w:t>5 371,43</w:t>
      </w:r>
      <w:r w:rsidRPr="00A73155">
        <w:rPr>
          <w:rFonts w:ascii="Times New Roman" w:hAnsi="Times New Roman"/>
          <w:sz w:val="24"/>
          <w:szCs w:val="24"/>
          <w:lang w:eastAsia="ru-RU"/>
        </w:rPr>
        <w:t xml:space="preserve"> тыс. рублей</w:t>
      </w:r>
      <w:r w:rsidR="00AC4607" w:rsidRPr="00A73155">
        <w:rPr>
          <w:rFonts w:ascii="Times New Roman" w:hAnsi="Times New Roman"/>
          <w:sz w:val="24"/>
          <w:szCs w:val="24"/>
          <w:lang w:eastAsia="ru-RU"/>
        </w:rPr>
        <w:t>.</w:t>
      </w:r>
      <w:r w:rsidR="0063314A" w:rsidRPr="00A73155">
        <w:rPr>
          <w:rFonts w:ascii="Times New Roman" w:hAnsi="Times New Roman"/>
          <w:sz w:val="24"/>
          <w:szCs w:val="24"/>
          <w:lang w:eastAsia="ru-RU"/>
        </w:rPr>
        <w:t xml:space="preserve"> </w:t>
      </w:r>
      <w:r w:rsidR="00AC4607" w:rsidRPr="00A73155">
        <w:rPr>
          <w:rFonts w:ascii="Times New Roman" w:hAnsi="Times New Roman"/>
          <w:sz w:val="24"/>
          <w:szCs w:val="24"/>
          <w:lang w:eastAsia="ru-RU"/>
        </w:rPr>
        <w:t>Также в 2020 году</w:t>
      </w:r>
      <w:r w:rsidRPr="00A73155">
        <w:rPr>
          <w:rFonts w:ascii="Times New Roman" w:hAnsi="Times New Roman"/>
          <w:sz w:val="24"/>
          <w:szCs w:val="24"/>
          <w:lang w:eastAsia="ru-RU"/>
        </w:rPr>
        <w:t xml:space="preserve"> </w:t>
      </w:r>
      <w:r w:rsidRPr="00A73155">
        <w:rPr>
          <w:rFonts w:ascii="Times New Roman" w:hAnsi="Times New Roman" w:cs="Times New Roman"/>
          <w:sz w:val="24"/>
          <w:szCs w:val="24"/>
        </w:rPr>
        <w:t>из резервного фонда администрации города Радужный</w:t>
      </w:r>
      <w:r w:rsidR="0063314A" w:rsidRPr="00A73155">
        <w:rPr>
          <w:rFonts w:ascii="Times New Roman" w:hAnsi="Times New Roman" w:cs="Times New Roman"/>
          <w:sz w:val="24"/>
          <w:szCs w:val="24"/>
        </w:rPr>
        <w:t xml:space="preserve"> </w:t>
      </w:r>
      <w:r w:rsidR="00210059" w:rsidRPr="00A73155">
        <w:rPr>
          <w:rFonts w:ascii="Times New Roman" w:hAnsi="Times New Roman" w:cs="Times New Roman"/>
          <w:sz w:val="24"/>
          <w:szCs w:val="24"/>
        </w:rPr>
        <w:t xml:space="preserve">на </w:t>
      </w:r>
      <w:r w:rsidR="00EC1487" w:rsidRPr="00A73155">
        <w:rPr>
          <w:rFonts w:ascii="Times New Roman" w:hAnsi="Times New Roman" w:cs="Times New Roman"/>
          <w:sz w:val="24"/>
          <w:szCs w:val="24"/>
        </w:rPr>
        <w:t>данные расходы</w:t>
      </w:r>
      <w:r w:rsidR="00210059" w:rsidRPr="00A73155">
        <w:rPr>
          <w:rFonts w:ascii="Times New Roman" w:hAnsi="Times New Roman" w:cs="Times New Roman"/>
          <w:sz w:val="24"/>
          <w:szCs w:val="24"/>
        </w:rPr>
        <w:t xml:space="preserve"> </w:t>
      </w:r>
      <w:r w:rsidR="00AC4607" w:rsidRPr="00A73155">
        <w:rPr>
          <w:rFonts w:ascii="Times New Roman" w:hAnsi="Times New Roman" w:cs="Times New Roman"/>
          <w:sz w:val="24"/>
          <w:szCs w:val="24"/>
        </w:rPr>
        <w:t xml:space="preserve">направлены средства </w:t>
      </w:r>
      <w:r w:rsidR="0063314A" w:rsidRPr="00A73155">
        <w:rPr>
          <w:rFonts w:ascii="Times New Roman" w:hAnsi="Times New Roman" w:cs="Times New Roman"/>
          <w:sz w:val="24"/>
          <w:szCs w:val="24"/>
        </w:rPr>
        <w:t xml:space="preserve">в сумме </w:t>
      </w:r>
      <w:r w:rsidR="00FF3A4F" w:rsidRPr="00A73155">
        <w:rPr>
          <w:rFonts w:ascii="Times New Roman" w:hAnsi="Times New Roman" w:cs="Times New Roman"/>
          <w:sz w:val="24"/>
          <w:szCs w:val="24"/>
        </w:rPr>
        <w:t>7 288,22</w:t>
      </w:r>
      <w:r w:rsidR="0063314A" w:rsidRPr="00A73155">
        <w:rPr>
          <w:rFonts w:ascii="Times New Roman" w:hAnsi="Times New Roman" w:cs="Times New Roman"/>
          <w:sz w:val="24"/>
          <w:szCs w:val="24"/>
        </w:rPr>
        <w:t xml:space="preserve"> тыс. рублей</w:t>
      </w:r>
      <w:r w:rsidR="00FF3A4F" w:rsidRPr="00A73155">
        <w:rPr>
          <w:rFonts w:ascii="Times New Roman" w:hAnsi="Times New Roman" w:cs="Times New Roman"/>
          <w:sz w:val="24"/>
          <w:szCs w:val="24"/>
        </w:rPr>
        <w:t>.</w:t>
      </w:r>
      <w:r w:rsidR="00EC1487" w:rsidRPr="00A73155">
        <w:rPr>
          <w:rFonts w:ascii="Times New Roman" w:hAnsi="Times New Roman"/>
          <w:sz w:val="24"/>
          <w:szCs w:val="24"/>
          <w:lang w:eastAsia="ru-RU"/>
        </w:rPr>
        <w:t xml:space="preserve"> В отчетном периоде расходы на </w:t>
      </w:r>
      <w:r w:rsidR="00EC1487" w:rsidRPr="00A73155">
        <w:rPr>
          <w:rFonts w:ascii="Times New Roman" w:hAnsi="Times New Roman" w:cs="Times New Roman"/>
          <w:sz w:val="24"/>
          <w:szCs w:val="24"/>
        </w:rPr>
        <w:t>вышеуказанные цели</w:t>
      </w:r>
      <w:r w:rsidR="00EC1487" w:rsidRPr="00A73155">
        <w:rPr>
          <w:rFonts w:ascii="Times New Roman" w:hAnsi="Times New Roman"/>
          <w:sz w:val="24"/>
          <w:szCs w:val="24"/>
          <w:lang w:eastAsia="ru-RU"/>
        </w:rPr>
        <w:t xml:space="preserve"> </w:t>
      </w:r>
      <w:r w:rsidR="005151A6" w:rsidRPr="00A73155">
        <w:rPr>
          <w:rFonts w:ascii="Times New Roman" w:hAnsi="Times New Roman"/>
          <w:sz w:val="24"/>
          <w:szCs w:val="24"/>
          <w:lang w:eastAsia="ru-RU"/>
        </w:rPr>
        <w:t xml:space="preserve">произведены </w:t>
      </w:r>
      <w:r w:rsidR="00EC1487" w:rsidRPr="00A73155">
        <w:rPr>
          <w:rFonts w:ascii="Times New Roman" w:hAnsi="Times New Roman"/>
          <w:sz w:val="24"/>
          <w:szCs w:val="24"/>
          <w:lang w:eastAsia="ru-RU"/>
        </w:rPr>
        <w:t>в сумме 5 433,97 тыс. рублей.</w:t>
      </w:r>
      <w:r w:rsidR="003112D3" w:rsidRPr="008A3FE5">
        <w:rPr>
          <w:rFonts w:ascii="Times New Roman" w:hAnsi="Times New Roman" w:cs="Times New Roman"/>
          <w:sz w:val="24"/>
          <w:szCs w:val="24"/>
        </w:rPr>
        <w:tab/>
      </w:r>
      <w:r w:rsidR="003112D3" w:rsidRPr="002B7A44">
        <w:rPr>
          <w:rFonts w:ascii="Times New Roman" w:hAnsi="Times New Roman" w:cs="Times New Roman"/>
          <w:sz w:val="24"/>
          <w:szCs w:val="24"/>
        </w:rPr>
        <w:t xml:space="preserve"> </w:t>
      </w:r>
    </w:p>
    <w:p w14:paraId="2EA1A91F" w14:textId="77777777" w:rsidR="00A9288D" w:rsidRPr="002B7A44" w:rsidRDefault="00A9288D" w:rsidP="00BD196D">
      <w:pPr>
        <w:spacing w:after="0"/>
        <w:ind w:firstLine="709"/>
        <w:jc w:val="both"/>
        <w:rPr>
          <w:rFonts w:ascii="Times New Roman" w:hAnsi="Times New Roman" w:cs="Times New Roman"/>
          <w:sz w:val="24"/>
          <w:szCs w:val="24"/>
        </w:rPr>
      </w:pPr>
    </w:p>
    <w:p w14:paraId="5AF63B2E" w14:textId="77777777" w:rsidR="00E9727A" w:rsidRDefault="00021095" w:rsidP="00A81EAE">
      <w:pPr>
        <w:tabs>
          <w:tab w:val="left" w:pos="2340"/>
        </w:tabs>
        <w:spacing w:after="0"/>
        <w:rPr>
          <w:rFonts w:ascii="Times New Roman" w:hAnsi="Times New Roman" w:cs="Times New Roman"/>
          <w:b/>
          <w:color w:val="0070C0"/>
          <w:sz w:val="28"/>
          <w:szCs w:val="28"/>
        </w:rPr>
      </w:pPr>
      <w:r w:rsidRPr="002B7A44">
        <w:rPr>
          <w:rFonts w:ascii="Times New Roman" w:hAnsi="Times New Roman" w:cs="Times New Roman"/>
          <w:b/>
          <w:color w:val="0070C0"/>
          <w:sz w:val="28"/>
          <w:szCs w:val="28"/>
        </w:rPr>
        <w:tab/>
      </w:r>
    </w:p>
    <w:p w14:paraId="1CBB057D" w14:textId="77777777" w:rsidR="00E9727A" w:rsidRDefault="00E9727A" w:rsidP="00A81EAE">
      <w:pPr>
        <w:tabs>
          <w:tab w:val="left" w:pos="2340"/>
        </w:tabs>
        <w:spacing w:after="0"/>
        <w:rPr>
          <w:rFonts w:ascii="Times New Roman" w:hAnsi="Times New Roman" w:cs="Times New Roman"/>
          <w:b/>
          <w:color w:val="0070C0"/>
          <w:sz w:val="28"/>
          <w:szCs w:val="28"/>
        </w:rPr>
      </w:pPr>
    </w:p>
    <w:p w14:paraId="7CF15393" w14:textId="77777777" w:rsidR="00E9727A" w:rsidRDefault="00E9727A" w:rsidP="00A81EAE">
      <w:pPr>
        <w:tabs>
          <w:tab w:val="left" w:pos="2340"/>
        </w:tabs>
        <w:spacing w:after="0"/>
        <w:rPr>
          <w:rFonts w:ascii="Times New Roman" w:hAnsi="Times New Roman" w:cs="Times New Roman"/>
          <w:b/>
          <w:color w:val="0070C0"/>
          <w:sz w:val="28"/>
          <w:szCs w:val="28"/>
        </w:rPr>
      </w:pPr>
    </w:p>
    <w:p w14:paraId="57084BC0" w14:textId="77777777" w:rsidR="00E9727A" w:rsidRDefault="00E9727A" w:rsidP="00A81EAE">
      <w:pPr>
        <w:tabs>
          <w:tab w:val="left" w:pos="2340"/>
        </w:tabs>
        <w:spacing w:after="0"/>
        <w:rPr>
          <w:rFonts w:ascii="Times New Roman" w:hAnsi="Times New Roman" w:cs="Times New Roman"/>
          <w:b/>
          <w:color w:val="0070C0"/>
          <w:sz w:val="28"/>
          <w:szCs w:val="28"/>
        </w:rPr>
      </w:pPr>
    </w:p>
    <w:p w14:paraId="14AF0B23" w14:textId="77777777" w:rsidR="00E9727A" w:rsidRDefault="00E9727A" w:rsidP="00A81EAE">
      <w:pPr>
        <w:tabs>
          <w:tab w:val="left" w:pos="2340"/>
        </w:tabs>
        <w:spacing w:after="0"/>
        <w:rPr>
          <w:rFonts w:ascii="Times New Roman" w:hAnsi="Times New Roman" w:cs="Times New Roman"/>
          <w:b/>
          <w:color w:val="0070C0"/>
          <w:sz w:val="28"/>
          <w:szCs w:val="28"/>
        </w:rPr>
      </w:pPr>
    </w:p>
    <w:p w14:paraId="49B76397" w14:textId="77777777" w:rsidR="00E9727A" w:rsidRDefault="00E9727A" w:rsidP="00A81EAE">
      <w:pPr>
        <w:tabs>
          <w:tab w:val="left" w:pos="2340"/>
        </w:tabs>
        <w:spacing w:after="0"/>
        <w:rPr>
          <w:rFonts w:ascii="Times New Roman" w:hAnsi="Times New Roman" w:cs="Times New Roman"/>
          <w:b/>
          <w:color w:val="0070C0"/>
          <w:sz w:val="28"/>
          <w:szCs w:val="28"/>
        </w:rPr>
      </w:pPr>
    </w:p>
    <w:p w14:paraId="5EFAF729" w14:textId="77777777" w:rsidR="00E9727A" w:rsidRDefault="00E9727A" w:rsidP="00A81EAE">
      <w:pPr>
        <w:tabs>
          <w:tab w:val="left" w:pos="2340"/>
        </w:tabs>
        <w:spacing w:after="0"/>
        <w:rPr>
          <w:rFonts w:ascii="Times New Roman" w:hAnsi="Times New Roman" w:cs="Times New Roman"/>
          <w:b/>
          <w:color w:val="0070C0"/>
          <w:sz w:val="28"/>
          <w:szCs w:val="28"/>
        </w:rPr>
      </w:pPr>
    </w:p>
    <w:p w14:paraId="19075435" w14:textId="5CE8C293" w:rsidR="00A81EAE" w:rsidRPr="00F762A1" w:rsidRDefault="00E9727A" w:rsidP="00A81EAE">
      <w:pPr>
        <w:tabs>
          <w:tab w:val="left" w:pos="2340"/>
        </w:tabs>
        <w:spacing w:after="0"/>
        <w:rPr>
          <w:rFonts w:ascii="Times New Roman" w:hAnsi="Times New Roman" w:cs="Times New Roman"/>
          <w:b/>
          <w:sz w:val="28"/>
          <w:szCs w:val="28"/>
        </w:rPr>
      </w:pPr>
      <w:r>
        <w:rPr>
          <w:rFonts w:ascii="Times New Roman" w:hAnsi="Times New Roman" w:cs="Times New Roman"/>
          <w:b/>
          <w:color w:val="0070C0"/>
          <w:sz w:val="28"/>
          <w:szCs w:val="28"/>
        </w:rPr>
        <w:lastRenderedPageBreak/>
        <w:tab/>
      </w:r>
      <w:r w:rsidR="00A81EAE" w:rsidRPr="00F762A1">
        <w:rPr>
          <w:rFonts w:ascii="Times New Roman" w:hAnsi="Times New Roman" w:cs="Times New Roman"/>
          <w:b/>
          <w:sz w:val="28"/>
          <w:szCs w:val="28"/>
        </w:rPr>
        <w:t>Раздел 01 «Общегосударственные вопросы»</w:t>
      </w:r>
    </w:p>
    <w:p w14:paraId="49362702" w14:textId="598F8D0D" w:rsidR="002B52A5" w:rsidRPr="002B7A44" w:rsidRDefault="002B52A5" w:rsidP="002D2BDE">
      <w:pPr>
        <w:spacing w:after="0"/>
        <w:ind w:firstLine="709"/>
        <w:jc w:val="both"/>
        <w:rPr>
          <w:rFonts w:ascii="Times New Roman" w:eastAsia="Arial" w:hAnsi="Times New Roman" w:cs="Times New Roman"/>
          <w:sz w:val="24"/>
          <w:szCs w:val="24"/>
        </w:rPr>
      </w:pPr>
      <w:r w:rsidRPr="00F762A1">
        <w:rPr>
          <w:rFonts w:ascii="Times New Roman" w:hAnsi="Times New Roman" w:cs="Times New Roman"/>
          <w:sz w:val="24"/>
          <w:szCs w:val="24"/>
        </w:rPr>
        <w:t xml:space="preserve">Кассовое исполнение по разделу «Общегосударственные вопросы» за отчетный период при плане </w:t>
      </w:r>
      <w:r w:rsidR="00702F7F" w:rsidRPr="00F762A1">
        <w:rPr>
          <w:rFonts w:ascii="Times New Roman" w:hAnsi="Times New Roman" w:cs="Times New Roman"/>
          <w:sz w:val="24"/>
          <w:szCs w:val="24"/>
        </w:rPr>
        <w:t>392 564,45</w:t>
      </w:r>
      <w:r w:rsidRPr="00F762A1">
        <w:rPr>
          <w:rFonts w:ascii="Times New Roman" w:hAnsi="Times New Roman" w:cs="Times New Roman"/>
          <w:sz w:val="24"/>
          <w:szCs w:val="24"/>
        </w:rPr>
        <w:t xml:space="preserve"> тыс. рублей составило </w:t>
      </w:r>
      <w:r w:rsidR="00702F7F" w:rsidRPr="00F762A1">
        <w:rPr>
          <w:rFonts w:ascii="Times New Roman" w:hAnsi="Times New Roman" w:cs="Times New Roman"/>
          <w:sz w:val="24"/>
          <w:szCs w:val="24"/>
        </w:rPr>
        <w:t>387 882,04</w:t>
      </w:r>
      <w:r w:rsidRPr="00F762A1">
        <w:rPr>
          <w:rFonts w:ascii="Times New Roman" w:hAnsi="Times New Roman" w:cs="Times New Roman"/>
          <w:sz w:val="24"/>
          <w:szCs w:val="24"/>
        </w:rPr>
        <w:t xml:space="preserve"> тыс. рублей, или </w:t>
      </w:r>
      <w:r w:rsidR="00702F7F" w:rsidRPr="00F762A1">
        <w:rPr>
          <w:rFonts w:ascii="Times New Roman" w:hAnsi="Times New Roman" w:cs="Times New Roman"/>
          <w:sz w:val="24"/>
          <w:szCs w:val="24"/>
        </w:rPr>
        <w:t>98,81</w:t>
      </w:r>
      <w:r w:rsidRPr="00F762A1">
        <w:rPr>
          <w:rFonts w:ascii="Times New Roman" w:hAnsi="Times New Roman" w:cs="Times New Roman"/>
          <w:sz w:val="24"/>
          <w:szCs w:val="24"/>
        </w:rPr>
        <w:t xml:space="preserve"> </w:t>
      </w:r>
      <w:r w:rsidRPr="00F762A1">
        <w:rPr>
          <w:rFonts w:ascii="Times New Roman" w:eastAsia="Arial" w:hAnsi="Times New Roman" w:cs="Times New Roman"/>
          <w:sz w:val="24"/>
          <w:szCs w:val="24"/>
        </w:rPr>
        <w:t>%.</w:t>
      </w:r>
      <w:r w:rsidRPr="002B7A44">
        <w:rPr>
          <w:rFonts w:ascii="Times New Roman" w:eastAsia="Arial" w:hAnsi="Times New Roman" w:cs="Times New Roman"/>
          <w:sz w:val="24"/>
          <w:szCs w:val="24"/>
        </w:rPr>
        <w:t xml:space="preserve">  </w:t>
      </w:r>
    </w:p>
    <w:p w14:paraId="3D834295" w14:textId="77777777" w:rsidR="002B52A5" w:rsidRPr="002B7A44" w:rsidRDefault="002B52A5" w:rsidP="002D2BDE">
      <w:pPr>
        <w:spacing w:after="0" w:line="240" w:lineRule="auto"/>
        <w:jc w:val="both"/>
        <w:rPr>
          <w:rFonts w:ascii="Times New Roman" w:eastAsia="Arial" w:hAnsi="Times New Roman" w:cs="Times New Roman"/>
          <w:sz w:val="20"/>
          <w:szCs w:val="20"/>
        </w:rPr>
      </w:pPr>
    </w:p>
    <w:tbl>
      <w:tblPr>
        <w:tblpPr w:leftFromText="180" w:rightFromText="180" w:vertAnchor="text" w:tblpXSpec="center" w:tblpY="1"/>
        <w:tblOverlap w:val="neve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26"/>
        <w:gridCol w:w="567"/>
        <w:gridCol w:w="1275"/>
        <w:gridCol w:w="1276"/>
        <w:gridCol w:w="1271"/>
        <w:gridCol w:w="850"/>
        <w:gridCol w:w="1418"/>
      </w:tblGrid>
      <w:tr w:rsidR="002B52A5" w:rsidRPr="002B7A44" w14:paraId="1E03418D" w14:textId="77777777" w:rsidTr="00472BFC">
        <w:trPr>
          <w:tblHeader/>
          <w:jc w:val="center"/>
        </w:trPr>
        <w:tc>
          <w:tcPr>
            <w:tcW w:w="3402" w:type="dxa"/>
            <w:vAlign w:val="center"/>
          </w:tcPr>
          <w:p w14:paraId="6F9E1336" w14:textId="77777777" w:rsidR="002B52A5" w:rsidRPr="002B7A44" w:rsidRDefault="002B52A5" w:rsidP="008C6708">
            <w:pPr>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Наименование</w:t>
            </w:r>
          </w:p>
        </w:tc>
        <w:tc>
          <w:tcPr>
            <w:tcW w:w="426" w:type="dxa"/>
          </w:tcPr>
          <w:p w14:paraId="1E53EA97" w14:textId="77777777" w:rsidR="002B52A5" w:rsidRPr="002B7A44" w:rsidRDefault="002B52A5" w:rsidP="008C6708">
            <w:pPr>
              <w:jc w:val="both"/>
              <w:rPr>
                <w:rFonts w:ascii="Times New Roman" w:eastAsia="Arial" w:hAnsi="Times New Roman" w:cs="Times New Roman"/>
                <w:sz w:val="20"/>
                <w:szCs w:val="20"/>
              </w:rPr>
            </w:pPr>
            <w:proofErr w:type="spellStart"/>
            <w:r w:rsidRPr="002B7A44">
              <w:rPr>
                <w:rFonts w:ascii="Times New Roman" w:eastAsia="Arial" w:hAnsi="Times New Roman" w:cs="Times New Roman"/>
                <w:sz w:val="20"/>
                <w:szCs w:val="20"/>
              </w:rPr>
              <w:t>Рз</w:t>
            </w:r>
            <w:proofErr w:type="spellEnd"/>
          </w:p>
        </w:tc>
        <w:tc>
          <w:tcPr>
            <w:tcW w:w="567" w:type="dxa"/>
          </w:tcPr>
          <w:p w14:paraId="145B72F5" w14:textId="77777777" w:rsidR="002B52A5" w:rsidRPr="002B7A44" w:rsidRDefault="002B52A5" w:rsidP="008C6708">
            <w:pPr>
              <w:jc w:val="both"/>
              <w:rPr>
                <w:rFonts w:ascii="Times New Roman" w:eastAsia="Arial" w:hAnsi="Times New Roman" w:cs="Times New Roman"/>
                <w:sz w:val="20"/>
                <w:szCs w:val="20"/>
              </w:rPr>
            </w:pPr>
            <w:proofErr w:type="spellStart"/>
            <w:r w:rsidRPr="002B7A44">
              <w:rPr>
                <w:rFonts w:ascii="Times New Roman" w:eastAsia="Arial" w:hAnsi="Times New Roman" w:cs="Times New Roman"/>
                <w:sz w:val="20"/>
                <w:szCs w:val="20"/>
              </w:rPr>
              <w:t>Пр</w:t>
            </w:r>
            <w:proofErr w:type="spellEnd"/>
          </w:p>
        </w:tc>
        <w:tc>
          <w:tcPr>
            <w:tcW w:w="1275" w:type="dxa"/>
          </w:tcPr>
          <w:p w14:paraId="1355DB27" w14:textId="40B6195F" w:rsidR="002B52A5" w:rsidRPr="002B7A44" w:rsidRDefault="002B52A5" w:rsidP="007D02CD">
            <w:pPr>
              <w:spacing w:line="240" w:lineRule="auto"/>
              <w:rPr>
                <w:rFonts w:ascii="Times New Roman" w:hAnsi="Times New Roman" w:cs="Times New Roman"/>
                <w:sz w:val="20"/>
                <w:szCs w:val="20"/>
              </w:rPr>
            </w:pPr>
            <w:r w:rsidRPr="002B7A44">
              <w:rPr>
                <w:rFonts w:ascii="Times New Roman" w:hAnsi="Times New Roman" w:cs="Times New Roman"/>
                <w:sz w:val="20"/>
                <w:szCs w:val="20"/>
              </w:rPr>
              <w:t>Исполнено за 20</w:t>
            </w:r>
            <w:r w:rsidR="004F79C7">
              <w:rPr>
                <w:rFonts w:ascii="Times New Roman" w:hAnsi="Times New Roman" w:cs="Times New Roman"/>
                <w:sz w:val="20"/>
                <w:szCs w:val="20"/>
              </w:rPr>
              <w:t>20</w:t>
            </w:r>
            <w:r w:rsidRPr="002B7A44">
              <w:rPr>
                <w:rFonts w:ascii="Times New Roman" w:hAnsi="Times New Roman" w:cs="Times New Roman"/>
                <w:sz w:val="20"/>
                <w:szCs w:val="20"/>
              </w:rPr>
              <w:t xml:space="preserve"> </w:t>
            </w:r>
            <w:proofErr w:type="gramStart"/>
            <w:r w:rsidRPr="002B7A44">
              <w:rPr>
                <w:rFonts w:ascii="Times New Roman" w:hAnsi="Times New Roman" w:cs="Times New Roman"/>
                <w:sz w:val="20"/>
                <w:szCs w:val="20"/>
              </w:rPr>
              <w:t xml:space="preserve">год,   </w:t>
            </w:r>
            <w:proofErr w:type="gramEnd"/>
            <w:r w:rsidRPr="002B7A44">
              <w:rPr>
                <w:rFonts w:ascii="Times New Roman" w:hAnsi="Times New Roman" w:cs="Times New Roman"/>
                <w:sz w:val="20"/>
                <w:szCs w:val="20"/>
              </w:rPr>
              <w:t xml:space="preserve">  тыс. рублей</w:t>
            </w:r>
          </w:p>
        </w:tc>
        <w:tc>
          <w:tcPr>
            <w:tcW w:w="1276" w:type="dxa"/>
          </w:tcPr>
          <w:p w14:paraId="5FC518D8" w14:textId="5F08B459" w:rsidR="002B52A5" w:rsidRPr="002B7A44" w:rsidRDefault="002B52A5" w:rsidP="007D02CD">
            <w:pPr>
              <w:spacing w:line="240" w:lineRule="auto"/>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 xml:space="preserve">Назначено на </w:t>
            </w:r>
            <w:proofErr w:type="gramStart"/>
            <w:r w:rsidRPr="002B7A44">
              <w:rPr>
                <w:rFonts w:ascii="Times New Roman" w:eastAsia="Arial" w:hAnsi="Times New Roman" w:cs="Times New Roman"/>
                <w:sz w:val="20"/>
                <w:szCs w:val="20"/>
              </w:rPr>
              <w:t>202</w:t>
            </w:r>
            <w:r w:rsidR="004F79C7">
              <w:rPr>
                <w:rFonts w:ascii="Times New Roman" w:eastAsia="Arial" w:hAnsi="Times New Roman" w:cs="Times New Roman"/>
                <w:sz w:val="20"/>
                <w:szCs w:val="20"/>
              </w:rPr>
              <w:t>1</w:t>
            </w:r>
            <w:r w:rsidRPr="002B7A44">
              <w:rPr>
                <w:rFonts w:ascii="Times New Roman" w:eastAsia="Arial" w:hAnsi="Times New Roman" w:cs="Times New Roman"/>
                <w:sz w:val="20"/>
                <w:szCs w:val="20"/>
              </w:rPr>
              <w:t xml:space="preserve">  год</w:t>
            </w:r>
            <w:proofErr w:type="gramEnd"/>
            <w:r w:rsidRPr="002B7A44">
              <w:rPr>
                <w:rFonts w:ascii="Times New Roman" w:eastAsia="Arial" w:hAnsi="Times New Roman" w:cs="Times New Roman"/>
                <w:sz w:val="20"/>
                <w:szCs w:val="20"/>
              </w:rPr>
              <w:t>, тыс. рублей</w:t>
            </w:r>
          </w:p>
        </w:tc>
        <w:tc>
          <w:tcPr>
            <w:tcW w:w="1271" w:type="dxa"/>
          </w:tcPr>
          <w:p w14:paraId="275700B8" w14:textId="31F97969" w:rsidR="002B52A5" w:rsidRPr="002B7A44" w:rsidRDefault="002B52A5" w:rsidP="007D02CD">
            <w:pPr>
              <w:spacing w:line="240" w:lineRule="auto"/>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Исполнено за 202</w:t>
            </w:r>
            <w:r w:rsidR="004F79C7">
              <w:rPr>
                <w:rFonts w:ascii="Times New Roman" w:eastAsia="Arial" w:hAnsi="Times New Roman" w:cs="Times New Roman"/>
                <w:sz w:val="20"/>
                <w:szCs w:val="20"/>
              </w:rPr>
              <w:t>1</w:t>
            </w:r>
            <w:r w:rsidRPr="002B7A44">
              <w:rPr>
                <w:rFonts w:ascii="Times New Roman" w:eastAsia="Arial" w:hAnsi="Times New Roman" w:cs="Times New Roman"/>
                <w:sz w:val="20"/>
                <w:szCs w:val="20"/>
              </w:rPr>
              <w:t xml:space="preserve"> </w:t>
            </w:r>
            <w:proofErr w:type="gramStart"/>
            <w:r w:rsidRPr="002B7A44">
              <w:rPr>
                <w:rFonts w:ascii="Times New Roman" w:eastAsia="Arial" w:hAnsi="Times New Roman" w:cs="Times New Roman"/>
                <w:sz w:val="20"/>
                <w:szCs w:val="20"/>
              </w:rPr>
              <w:t xml:space="preserve">год,   </w:t>
            </w:r>
            <w:proofErr w:type="gramEnd"/>
            <w:r w:rsidRPr="002B7A44">
              <w:rPr>
                <w:rFonts w:ascii="Times New Roman" w:eastAsia="Arial" w:hAnsi="Times New Roman" w:cs="Times New Roman"/>
                <w:sz w:val="20"/>
                <w:szCs w:val="20"/>
              </w:rPr>
              <w:t xml:space="preserve">  тыс. рублей</w:t>
            </w:r>
          </w:p>
        </w:tc>
        <w:tc>
          <w:tcPr>
            <w:tcW w:w="850" w:type="dxa"/>
          </w:tcPr>
          <w:p w14:paraId="4FC35C0C" w14:textId="77777777" w:rsidR="002B52A5" w:rsidRPr="002B7A44" w:rsidRDefault="002B52A5" w:rsidP="007D02CD">
            <w:pPr>
              <w:spacing w:line="240" w:lineRule="auto"/>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 исполнения</w:t>
            </w:r>
          </w:p>
        </w:tc>
        <w:tc>
          <w:tcPr>
            <w:tcW w:w="1418" w:type="dxa"/>
          </w:tcPr>
          <w:p w14:paraId="14AF23F6" w14:textId="77777777" w:rsidR="002B52A5" w:rsidRPr="002B7A44" w:rsidRDefault="002B52A5" w:rsidP="007D02CD">
            <w:pPr>
              <w:spacing w:line="240" w:lineRule="auto"/>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 xml:space="preserve">Доля в общем объеме исполнения </w:t>
            </w:r>
            <w:proofErr w:type="gramStart"/>
            <w:r w:rsidRPr="002B7A44">
              <w:rPr>
                <w:rFonts w:ascii="Times New Roman" w:eastAsia="Arial" w:hAnsi="Times New Roman" w:cs="Times New Roman"/>
                <w:sz w:val="20"/>
                <w:szCs w:val="20"/>
              </w:rPr>
              <w:t>расходов,%</w:t>
            </w:r>
            <w:proofErr w:type="gramEnd"/>
          </w:p>
        </w:tc>
      </w:tr>
      <w:tr w:rsidR="004F79C7" w:rsidRPr="002B7A44" w14:paraId="58049445" w14:textId="77777777" w:rsidTr="00A9288D">
        <w:trPr>
          <w:trHeight w:val="1128"/>
          <w:jc w:val="center"/>
        </w:trPr>
        <w:tc>
          <w:tcPr>
            <w:tcW w:w="3402" w:type="dxa"/>
            <w:vAlign w:val="center"/>
          </w:tcPr>
          <w:p w14:paraId="7DF68600"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26" w:type="dxa"/>
            <w:vAlign w:val="center"/>
          </w:tcPr>
          <w:p w14:paraId="757FAEA6"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3E5C11DD"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02</w:t>
            </w:r>
          </w:p>
        </w:tc>
        <w:tc>
          <w:tcPr>
            <w:tcW w:w="1275" w:type="dxa"/>
            <w:vAlign w:val="center"/>
          </w:tcPr>
          <w:p w14:paraId="6D2612FD" w14:textId="52244F16"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6 099,53</w:t>
            </w:r>
          </w:p>
        </w:tc>
        <w:tc>
          <w:tcPr>
            <w:tcW w:w="1276" w:type="dxa"/>
            <w:vAlign w:val="center"/>
          </w:tcPr>
          <w:p w14:paraId="68B36D97" w14:textId="6B7AD543" w:rsidR="004F79C7" w:rsidRPr="00F762A1" w:rsidRDefault="008D788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7 031,06</w:t>
            </w:r>
          </w:p>
        </w:tc>
        <w:tc>
          <w:tcPr>
            <w:tcW w:w="1271" w:type="dxa"/>
            <w:vAlign w:val="center"/>
          </w:tcPr>
          <w:p w14:paraId="46803975" w14:textId="4060145A" w:rsidR="004F79C7" w:rsidRPr="00F762A1" w:rsidRDefault="008D788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7 029,99</w:t>
            </w:r>
          </w:p>
        </w:tc>
        <w:tc>
          <w:tcPr>
            <w:tcW w:w="850" w:type="dxa"/>
            <w:vAlign w:val="center"/>
          </w:tcPr>
          <w:p w14:paraId="40292428" w14:textId="42FAC7D2"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99,9</w:t>
            </w:r>
            <w:r w:rsidR="008D7887" w:rsidRPr="00F762A1">
              <w:rPr>
                <w:rFonts w:ascii="Times New Roman" w:hAnsi="Times New Roman" w:cs="Times New Roman"/>
                <w:sz w:val="20"/>
                <w:szCs w:val="20"/>
              </w:rPr>
              <w:t>8</w:t>
            </w:r>
          </w:p>
        </w:tc>
        <w:tc>
          <w:tcPr>
            <w:tcW w:w="1418" w:type="dxa"/>
            <w:vAlign w:val="center"/>
          </w:tcPr>
          <w:p w14:paraId="055CE688" w14:textId="3D3473F3" w:rsidR="004F79C7" w:rsidRPr="00F762A1" w:rsidRDefault="008D788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1,81</w:t>
            </w:r>
          </w:p>
        </w:tc>
      </w:tr>
      <w:tr w:rsidR="004F79C7" w:rsidRPr="002B7A44" w14:paraId="08657AA6" w14:textId="77777777" w:rsidTr="00A9288D">
        <w:trPr>
          <w:trHeight w:val="1571"/>
          <w:jc w:val="center"/>
        </w:trPr>
        <w:tc>
          <w:tcPr>
            <w:tcW w:w="3402" w:type="dxa"/>
            <w:vAlign w:val="center"/>
          </w:tcPr>
          <w:p w14:paraId="42B902FE"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vAlign w:val="center"/>
          </w:tcPr>
          <w:p w14:paraId="4EB4A1A4"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02A9E27B"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03</w:t>
            </w:r>
          </w:p>
        </w:tc>
        <w:tc>
          <w:tcPr>
            <w:tcW w:w="1275" w:type="dxa"/>
            <w:vAlign w:val="center"/>
          </w:tcPr>
          <w:p w14:paraId="4A622A40" w14:textId="132F371F"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19 435,96</w:t>
            </w:r>
          </w:p>
        </w:tc>
        <w:tc>
          <w:tcPr>
            <w:tcW w:w="1276" w:type="dxa"/>
            <w:vAlign w:val="center"/>
          </w:tcPr>
          <w:p w14:paraId="32FBC17B" w14:textId="1064E58F" w:rsidR="004F79C7" w:rsidRPr="00F762A1" w:rsidRDefault="008D788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19 522,09</w:t>
            </w:r>
          </w:p>
        </w:tc>
        <w:tc>
          <w:tcPr>
            <w:tcW w:w="1271" w:type="dxa"/>
            <w:vAlign w:val="center"/>
          </w:tcPr>
          <w:p w14:paraId="7F3A4932" w14:textId="59EF6497"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19</w:t>
            </w:r>
            <w:r w:rsidR="008D7887" w:rsidRPr="00F762A1">
              <w:rPr>
                <w:rFonts w:ascii="Times New Roman" w:hAnsi="Times New Roman" w:cs="Times New Roman"/>
                <w:sz w:val="20"/>
                <w:szCs w:val="20"/>
              </w:rPr>
              <w:t> 382,73</w:t>
            </w:r>
          </w:p>
        </w:tc>
        <w:tc>
          <w:tcPr>
            <w:tcW w:w="850" w:type="dxa"/>
            <w:vAlign w:val="center"/>
          </w:tcPr>
          <w:p w14:paraId="7A17083C" w14:textId="07BCE3FD" w:rsidR="004F79C7" w:rsidRPr="00F762A1" w:rsidRDefault="008D788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99,29</w:t>
            </w:r>
          </w:p>
        </w:tc>
        <w:tc>
          <w:tcPr>
            <w:tcW w:w="1418" w:type="dxa"/>
            <w:vAlign w:val="center"/>
          </w:tcPr>
          <w:p w14:paraId="60A3D66A" w14:textId="294F3DEF" w:rsidR="004F79C7" w:rsidRPr="00F762A1" w:rsidRDefault="008D788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5,00</w:t>
            </w:r>
          </w:p>
        </w:tc>
      </w:tr>
      <w:tr w:rsidR="004F79C7" w:rsidRPr="002B7A44" w14:paraId="6D521C1B" w14:textId="77777777" w:rsidTr="00A9288D">
        <w:trPr>
          <w:trHeight w:val="340"/>
          <w:jc w:val="center"/>
        </w:trPr>
        <w:tc>
          <w:tcPr>
            <w:tcW w:w="3402" w:type="dxa"/>
            <w:vAlign w:val="center"/>
          </w:tcPr>
          <w:p w14:paraId="381EF97D"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vAlign w:val="center"/>
          </w:tcPr>
          <w:p w14:paraId="1755F951"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584A6826"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04</w:t>
            </w:r>
          </w:p>
        </w:tc>
        <w:tc>
          <w:tcPr>
            <w:tcW w:w="1275" w:type="dxa"/>
            <w:vAlign w:val="center"/>
          </w:tcPr>
          <w:p w14:paraId="398A5DD6" w14:textId="7C43DC83"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143 435,01</w:t>
            </w:r>
          </w:p>
        </w:tc>
        <w:tc>
          <w:tcPr>
            <w:tcW w:w="1276" w:type="dxa"/>
            <w:vAlign w:val="center"/>
          </w:tcPr>
          <w:p w14:paraId="0C3EA107" w14:textId="75C2000F" w:rsidR="004F79C7" w:rsidRPr="00F762A1" w:rsidRDefault="007927EC"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150 253,28</w:t>
            </w:r>
          </w:p>
        </w:tc>
        <w:tc>
          <w:tcPr>
            <w:tcW w:w="1271" w:type="dxa"/>
            <w:vAlign w:val="center"/>
          </w:tcPr>
          <w:p w14:paraId="59B44B8E" w14:textId="5D28E9A6" w:rsidR="004F79C7" w:rsidRPr="00F762A1" w:rsidRDefault="007927EC"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148 753,54</w:t>
            </w:r>
          </w:p>
        </w:tc>
        <w:tc>
          <w:tcPr>
            <w:tcW w:w="850" w:type="dxa"/>
            <w:vAlign w:val="center"/>
          </w:tcPr>
          <w:p w14:paraId="74C36165" w14:textId="3ECEA3A7" w:rsidR="004F79C7" w:rsidRPr="00F762A1" w:rsidRDefault="007927EC"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99,00</w:t>
            </w:r>
          </w:p>
        </w:tc>
        <w:tc>
          <w:tcPr>
            <w:tcW w:w="1418" w:type="dxa"/>
            <w:vAlign w:val="center"/>
          </w:tcPr>
          <w:p w14:paraId="067C6598" w14:textId="6CF85E64" w:rsidR="004F79C7" w:rsidRPr="00F762A1" w:rsidRDefault="007927EC"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38,35</w:t>
            </w:r>
          </w:p>
        </w:tc>
      </w:tr>
      <w:tr w:rsidR="004F79C7" w:rsidRPr="002B7A44" w14:paraId="6783ADB2" w14:textId="77777777" w:rsidTr="00A9288D">
        <w:trPr>
          <w:trHeight w:val="375"/>
          <w:jc w:val="center"/>
        </w:trPr>
        <w:tc>
          <w:tcPr>
            <w:tcW w:w="3402" w:type="dxa"/>
            <w:vAlign w:val="center"/>
          </w:tcPr>
          <w:p w14:paraId="020D383D"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Судебная система</w:t>
            </w:r>
          </w:p>
        </w:tc>
        <w:tc>
          <w:tcPr>
            <w:tcW w:w="426" w:type="dxa"/>
            <w:vAlign w:val="center"/>
          </w:tcPr>
          <w:p w14:paraId="50333C86"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58A5BBA5"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05</w:t>
            </w:r>
          </w:p>
        </w:tc>
        <w:tc>
          <w:tcPr>
            <w:tcW w:w="1275" w:type="dxa"/>
            <w:vAlign w:val="center"/>
          </w:tcPr>
          <w:p w14:paraId="691C870D" w14:textId="1D34EFC5"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7,10</w:t>
            </w:r>
          </w:p>
        </w:tc>
        <w:tc>
          <w:tcPr>
            <w:tcW w:w="1276" w:type="dxa"/>
            <w:vAlign w:val="center"/>
          </w:tcPr>
          <w:p w14:paraId="0675DCF6" w14:textId="6E0D6689" w:rsidR="004F79C7" w:rsidRPr="00F762A1" w:rsidRDefault="007927EC"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6,20</w:t>
            </w:r>
          </w:p>
        </w:tc>
        <w:tc>
          <w:tcPr>
            <w:tcW w:w="1271" w:type="dxa"/>
            <w:vAlign w:val="center"/>
          </w:tcPr>
          <w:p w14:paraId="72AA77AC" w14:textId="4748A3A4" w:rsidR="004F79C7" w:rsidRPr="00F762A1" w:rsidRDefault="007927EC"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6,20</w:t>
            </w:r>
          </w:p>
        </w:tc>
        <w:tc>
          <w:tcPr>
            <w:tcW w:w="850" w:type="dxa"/>
            <w:vAlign w:val="center"/>
          </w:tcPr>
          <w:p w14:paraId="10BDE511" w14:textId="77777777"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100,00</w:t>
            </w:r>
          </w:p>
        </w:tc>
        <w:tc>
          <w:tcPr>
            <w:tcW w:w="1418" w:type="dxa"/>
            <w:vAlign w:val="center"/>
          </w:tcPr>
          <w:p w14:paraId="60098016" w14:textId="77777777"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r>
      <w:tr w:rsidR="004F79C7" w:rsidRPr="002B7A44" w14:paraId="4E50E681" w14:textId="77777777" w:rsidTr="00A9288D">
        <w:trPr>
          <w:trHeight w:val="340"/>
          <w:jc w:val="center"/>
        </w:trPr>
        <w:tc>
          <w:tcPr>
            <w:tcW w:w="3402" w:type="dxa"/>
            <w:vAlign w:val="center"/>
          </w:tcPr>
          <w:p w14:paraId="41AB8079"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vAlign w:val="center"/>
          </w:tcPr>
          <w:p w14:paraId="6B6C70A1"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3A29C60D"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06</w:t>
            </w:r>
          </w:p>
        </w:tc>
        <w:tc>
          <w:tcPr>
            <w:tcW w:w="1275" w:type="dxa"/>
            <w:vAlign w:val="center"/>
          </w:tcPr>
          <w:p w14:paraId="6F9FBA69" w14:textId="15394D01"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51 563,32</w:t>
            </w:r>
          </w:p>
        </w:tc>
        <w:tc>
          <w:tcPr>
            <w:tcW w:w="1276" w:type="dxa"/>
            <w:vAlign w:val="center"/>
          </w:tcPr>
          <w:p w14:paraId="5DBF383E" w14:textId="224F1A66" w:rsidR="004F79C7" w:rsidRPr="00F762A1" w:rsidRDefault="003F4462"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56 439,54</w:t>
            </w:r>
          </w:p>
        </w:tc>
        <w:tc>
          <w:tcPr>
            <w:tcW w:w="1271" w:type="dxa"/>
            <w:vAlign w:val="center"/>
          </w:tcPr>
          <w:p w14:paraId="0BDD8429" w14:textId="0992BC8F" w:rsidR="004F79C7" w:rsidRPr="00F762A1" w:rsidRDefault="003F4462"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56 037,03</w:t>
            </w:r>
          </w:p>
        </w:tc>
        <w:tc>
          <w:tcPr>
            <w:tcW w:w="850" w:type="dxa"/>
            <w:vAlign w:val="center"/>
          </w:tcPr>
          <w:p w14:paraId="4C23C002" w14:textId="77289FD3" w:rsidR="004F79C7" w:rsidRPr="00F762A1" w:rsidRDefault="003F4462"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99,29</w:t>
            </w:r>
          </w:p>
        </w:tc>
        <w:tc>
          <w:tcPr>
            <w:tcW w:w="1418" w:type="dxa"/>
            <w:vAlign w:val="center"/>
          </w:tcPr>
          <w:p w14:paraId="1289DF87" w14:textId="14D1DF67" w:rsidR="004F79C7" w:rsidRPr="00F762A1" w:rsidRDefault="003F4462"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14,45</w:t>
            </w:r>
          </w:p>
        </w:tc>
      </w:tr>
      <w:tr w:rsidR="004F79C7" w:rsidRPr="00542690" w14:paraId="79CFFEFA" w14:textId="77777777" w:rsidTr="00A9288D">
        <w:trPr>
          <w:trHeight w:val="340"/>
          <w:jc w:val="center"/>
        </w:trPr>
        <w:tc>
          <w:tcPr>
            <w:tcW w:w="3402" w:type="dxa"/>
            <w:vAlign w:val="center"/>
          </w:tcPr>
          <w:p w14:paraId="10A7C001"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Обеспечение проведения выборов и референдумов</w:t>
            </w:r>
          </w:p>
        </w:tc>
        <w:tc>
          <w:tcPr>
            <w:tcW w:w="426" w:type="dxa"/>
            <w:vAlign w:val="center"/>
          </w:tcPr>
          <w:p w14:paraId="0E7D9160"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023ECD65"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07</w:t>
            </w:r>
          </w:p>
        </w:tc>
        <w:tc>
          <w:tcPr>
            <w:tcW w:w="1275" w:type="dxa"/>
            <w:vAlign w:val="center"/>
          </w:tcPr>
          <w:p w14:paraId="3E5A540A" w14:textId="4123BC71"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6 588,24</w:t>
            </w:r>
          </w:p>
        </w:tc>
        <w:tc>
          <w:tcPr>
            <w:tcW w:w="1276" w:type="dxa"/>
            <w:vAlign w:val="center"/>
          </w:tcPr>
          <w:p w14:paraId="2A56CDE4" w14:textId="0DA4D970" w:rsidR="004F79C7" w:rsidRPr="00F762A1" w:rsidRDefault="00542690"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c>
          <w:tcPr>
            <w:tcW w:w="1271" w:type="dxa"/>
            <w:vAlign w:val="center"/>
          </w:tcPr>
          <w:p w14:paraId="5F256E88" w14:textId="111C0256" w:rsidR="004F79C7" w:rsidRPr="00F762A1" w:rsidRDefault="00542690"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c>
          <w:tcPr>
            <w:tcW w:w="850" w:type="dxa"/>
            <w:vAlign w:val="center"/>
          </w:tcPr>
          <w:p w14:paraId="3A0E34EB" w14:textId="20E491E1" w:rsidR="004F79C7" w:rsidRPr="00F762A1" w:rsidRDefault="00542690"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c>
          <w:tcPr>
            <w:tcW w:w="1418" w:type="dxa"/>
            <w:vAlign w:val="center"/>
          </w:tcPr>
          <w:p w14:paraId="4E10E939" w14:textId="1CEEAEB2" w:rsidR="004F79C7" w:rsidRPr="00F762A1" w:rsidRDefault="00542690"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r>
      <w:tr w:rsidR="004F79C7" w:rsidRPr="002B7A44" w14:paraId="77622BEC" w14:textId="77777777" w:rsidTr="00A9288D">
        <w:trPr>
          <w:trHeight w:val="340"/>
          <w:jc w:val="center"/>
        </w:trPr>
        <w:tc>
          <w:tcPr>
            <w:tcW w:w="3402" w:type="dxa"/>
            <w:vAlign w:val="center"/>
          </w:tcPr>
          <w:p w14:paraId="3B75C3C4" w14:textId="77777777" w:rsidR="004F79C7" w:rsidRPr="002B7A44" w:rsidRDefault="004F79C7" w:rsidP="009F681D">
            <w:pPr>
              <w:spacing w:after="0" w:line="240" w:lineRule="auto"/>
              <w:rPr>
                <w:rFonts w:ascii="Times New Roman" w:eastAsia="Arial" w:hAnsi="Times New Roman" w:cs="Times New Roman"/>
                <w:sz w:val="20"/>
                <w:szCs w:val="20"/>
              </w:rPr>
            </w:pPr>
            <w:r w:rsidRPr="002B7A44">
              <w:rPr>
                <w:rFonts w:ascii="Times New Roman" w:eastAsia="Arial" w:hAnsi="Times New Roman" w:cs="Times New Roman"/>
                <w:sz w:val="20"/>
                <w:szCs w:val="20"/>
              </w:rPr>
              <w:t>Резервные фонды</w:t>
            </w:r>
          </w:p>
        </w:tc>
        <w:tc>
          <w:tcPr>
            <w:tcW w:w="426" w:type="dxa"/>
            <w:vAlign w:val="center"/>
          </w:tcPr>
          <w:p w14:paraId="2FE4154A"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5C117E9D"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11</w:t>
            </w:r>
          </w:p>
        </w:tc>
        <w:tc>
          <w:tcPr>
            <w:tcW w:w="1275" w:type="dxa"/>
            <w:vAlign w:val="center"/>
          </w:tcPr>
          <w:p w14:paraId="263338DC" w14:textId="2C9C5437" w:rsidR="004F79C7" w:rsidRPr="00F762A1" w:rsidRDefault="004F79C7" w:rsidP="004F79C7">
            <w:pPr>
              <w:spacing w:after="0"/>
              <w:jc w:val="center"/>
              <w:rPr>
                <w:rFonts w:ascii="Times New Roman" w:eastAsia="Arial" w:hAnsi="Times New Roman" w:cs="Times New Roman"/>
                <w:sz w:val="20"/>
                <w:szCs w:val="20"/>
              </w:rPr>
            </w:pPr>
            <w:r w:rsidRPr="00F762A1">
              <w:rPr>
                <w:rFonts w:ascii="Times New Roman" w:eastAsia="Arial" w:hAnsi="Times New Roman" w:cs="Times New Roman"/>
                <w:sz w:val="20"/>
                <w:szCs w:val="20"/>
              </w:rPr>
              <w:t>0,00</w:t>
            </w:r>
          </w:p>
        </w:tc>
        <w:tc>
          <w:tcPr>
            <w:tcW w:w="1276" w:type="dxa"/>
            <w:vAlign w:val="center"/>
          </w:tcPr>
          <w:p w14:paraId="16191203" w14:textId="62E9F6B4" w:rsidR="004F79C7" w:rsidRPr="00F762A1" w:rsidRDefault="006B338E" w:rsidP="004F79C7">
            <w:pPr>
              <w:spacing w:after="0"/>
              <w:jc w:val="center"/>
              <w:rPr>
                <w:rFonts w:ascii="Times New Roman" w:eastAsia="Arial" w:hAnsi="Times New Roman" w:cs="Times New Roman"/>
                <w:sz w:val="20"/>
                <w:szCs w:val="20"/>
              </w:rPr>
            </w:pPr>
            <w:r w:rsidRPr="00F762A1">
              <w:rPr>
                <w:rFonts w:ascii="Times New Roman" w:eastAsia="Arial" w:hAnsi="Times New Roman" w:cs="Times New Roman"/>
                <w:sz w:val="20"/>
                <w:szCs w:val="20"/>
              </w:rPr>
              <w:t>0,00</w:t>
            </w:r>
          </w:p>
        </w:tc>
        <w:tc>
          <w:tcPr>
            <w:tcW w:w="1271" w:type="dxa"/>
            <w:vAlign w:val="center"/>
          </w:tcPr>
          <w:p w14:paraId="5AD4B882" w14:textId="77777777" w:rsidR="004F79C7" w:rsidRPr="00F762A1" w:rsidRDefault="004F79C7" w:rsidP="004F79C7">
            <w:pPr>
              <w:spacing w:after="0"/>
              <w:jc w:val="center"/>
              <w:rPr>
                <w:rFonts w:ascii="Times New Roman" w:eastAsia="Arial" w:hAnsi="Times New Roman" w:cs="Times New Roman"/>
                <w:sz w:val="20"/>
                <w:szCs w:val="20"/>
              </w:rPr>
            </w:pPr>
            <w:r w:rsidRPr="00F762A1">
              <w:rPr>
                <w:rFonts w:ascii="Times New Roman" w:eastAsia="Arial" w:hAnsi="Times New Roman" w:cs="Times New Roman"/>
                <w:sz w:val="20"/>
                <w:szCs w:val="20"/>
              </w:rPr>
              <w:t>0,00</w:t>
            </w:r>
          </w:p>
        </w:tc>
        <w:tc>
          <w:tcPr>
            <w:tcW w:w="850" w:type="dxa"/>
            <w:vAlign w:val="center"/>
          </w:tcPr>
          <w:p w14:paraId="2DB72EA4" w14:textId="77777777"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c>
          <w:tcPr>
            <w:tcW w:w="1418" w:type="dxa"/>
            <w:vAlign w:val="center"/>
          </w:tcPr>
          <w:p w14:paraId="67851421" w14:textId="77777777"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0,00</w:t>
            </w:r>
          </w:p>
        </w:tc>
      </w:tr>
      <w:tr w:rsidR="004F79C7" w:rsidRPr="002B7A44" w14:paraId="4C28828B" w14:textId="77777777" w:rsidTr="00472BFC">
        <w:trPr>
          <w:trHeight w:val="625"/>
          <w:jc w:val="center"/>
        </w:trPr>
        <w:tc>
          <w:tcPr>
            <w:tcW w:w="3402" w:type="dxa"/>
          </w:tcPr>
          <w:p w14:paraId="0C3BF932" w14:textId="77777777" w:rsidR="004F79C7" w:rsidRPr="002B7A44" w:rsidRDefault="004F79C7" w:rsidP="009F681D">
            <w:pPr>
              <w:spacing w:after="0" w:line="240" w:lineRule="auto"/>
              <w:jc w:val="both"/>
              <w:rPr>
                <w:rFonts w:ascii="Times New Roman" w:eastAsia="Arial" w:hAnsi="Times New Roman" w:cs="Times New Roman"/>
                <w:sz w:val="20"/>
                <w:szCs w:val="20"/>
              </w:rPr>
            </w:pPr>
            <w:r w:rsidRPr="002B7A44">
              <w:rPr>
                <w:rFonts w:ascii="Times New Roman" w:eastAsia="Arial" w:hAnsi="Times New Roman" w:cs="Times New Roman"/>
                <w:sz w:val="20"/>
                <w:szCs w:val="20"/>
              </w:rPr>
              <w:t>Другие общегосударственные вопросы</w:t>
            </w:r>
          </w:p>
        </w:tc>
        <w:tc>
          <w:tcPr>
            <w:tcW w:w="426" w:type="dxa"/>
            <w:vAlign w:val="center"/>
          </w:tcPr>
          <w:p w14:paraId="73D39B66"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17FD86A7" w14:textId="77777777" w:rsidR="004F79C7" w:rsidRPr="002B7A44" w:rsidRDefault="004F79C7" w:rsidP="004F79C7">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13</w:t>
            </w:r>
          </w:p>
        </w:tc>
        <w:tc>
          <w:tcPr>
            <w:tcW w:w="1275" w:type="dxa"/>
            <w:vAlign w:val="center"/>
          </w:tcPr>
          <w:p w14:paraId="74236C0A" w14:textId="2EC28751" w:rsidR="004F79C7" w:rsidRPr="00F762A1" w:rsidRDefault="004F79C7"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191 368,23</w:t>
            </w:r>
          </w:p>
        </w:tc>
        <w:tc>
          <w:tcPr>
            <w:tcW w:w="1276" w:type="dxa"/>
            <w:vAlign w:val="center"/>
          </w:tcPr>
          <w:p w14:paraId="0DF49E64" w14:textId="4AFCA604" w:rsidR="004F79C7" w:rsidRPr="00F762A1" w:rsidRDefault="00EE685B"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159 312,28</w:t>
            </w:r>
          </w:p>
        </w:tc>
        <w:tc>
          <w:tcPr>
            <w:tcW w:w="1271" w:type="dxa"/>
            <w:vAlign w:val="center"/>
          </w:tcPr>
          <w:p w14:paraId="7C6D2563" w14:textId="7A49CE0F" w:rsidR="004F79C7" w:rsidRPr="00F762A1" w:rsidRDefault="00EE685B"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156 672,55</w:t>
            </w:r>
          </w:p>
        </w:tc>
        <w:tc>
          <w:tcPr>
            <w:tcW w:w="850" w:type="dxa"/>
            <w:vAlign w:val="center"/>
          </w:tcPr>
          <w:p w14:paraId="0240369D" w14:textId="51D9B0B7" w:rsidR="004F79C7" w:rsidRPr="00F762A1" w:rsidRDefault="00EE685B"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98,34</w:t>
            </w:r>
          </w:p>
        </w:tc>
        <w:tc>
          <w:tcPr>
            <w:tcW w:w="1418" w:type="dxa"/>
            <w:vAlign w:val="center"/>
          </w:tcPr>
          <w:p w14:paraId="747BCB05" w14:textId="49F5EDC6" w:rsidR="004F79C7" w:rsidRPr="00F762A1" w:rsidRDefault="00273984" w:rsidP="004F79C7">
            <w:pPr>
              <w:spacing w:after="0"/>
              <w:jc w:val="center"/>
              <w:rPr>
                <w:rFonts w:ascii="Times New Roman" w:hAnsi="Times New Roman" w:cs="Times New Roman"/>
                <w:sz w:val="20"/>
                <w:szCs w:val="20"/>
              </w:rPr>
            </w:pPr>
            <w:r w:rsidRPr="00F762A1">
              <w:rPr>
                <w:rFonts w:ascii="Times New Roman" w:hAnsi="Times New Roman" w:cs="Times New Roman"/>
                <w:sz w:val="20"/>
                <w:szCs w:val="20"/>
              </w:rPr>
              <w:t>40,39</w:t>
            </w:r>
          </w:p>
        </w:tc>
      </w:tr>
      <w:tr w:rsidR="004F79C7" w:rsidRPr="002B7A44" w14:paraId="24655632" w14:textId="77777777" w:rsidTr="0063097F">
        <w:trPr>
          <w:trHeight w:val="340"/>
          <w:jc w:val="center"/>
        </w:trPr>
        <w:tc>
          <w:tcPr>
            <w:tcW w:w="3402" w:type="dxa"/>
          </w:tcPr>
          <w:p w14:paraId="4924E57D" w14:textId="77777777" w:rsidR="004F79C7" w:rsidRPr="002B7A44" w:rsidRDefault="004F79C7" w:rsidP="004F79C7">
            <w:pPr>
              <w:spacing w:after="0"/>
              <w:jc w:val="both"/>
              <w:rPr>
                <w:rFonts w:ascii="Times New Roman" w:eastAsia="Arial" w:hAnsi="Times New Roman" w:cs="Times New Roman"/>
                <w:b/>
                <w:sz w:val="20"/>
                <w:szCs w:val="20"/>
              </w:rPr>
            </w:pPr>
            <w:r w:rsidRPr="002B7A44">
              <w:rPr>
                <w:rFonts w:ascii="Times New Roman" w:eastAsia="Arial" w:hAnsi="Times New Roman" w:cs="Times New Roman"/>
                <w:b/>
                <w:sz w:val="20"/>
                <w:szCs w:val="20"/>
              </w:rPr>
              <w:t>ИТОГО</w:t>
            </w:r>
          </w:p>
        </w:tc>
        <w:tc>
          <w:tcPr>
            <w:tcW w:w="426" w:type="dxa"/>
          </w:tcPr>
          <w:p w14:paraId="2784C1D5" w14:textId="77777777" w:rsidR="004F79C7" w:rsidRPr="002B7A44" w:rsidRDefault="004F79C7" w:rsidP="004F79C7">
            <w:pPr>
              <w:spacing w:after="0"/>
              <w:jc w:val="both"/>
              <w:rPr>
                <w:rFonts w:ascii="Times New Roman" w:eastAsia="Arial" w:hAnsi="Times New Roman" w:cs="Times New Roman"/>
                <w:b/>
                <w:sz w:val="20"/>
                <w:szCs w:val="20"/>
              </w:rPr>
            </w:pPr>
          </w:p>
        </w:tc>
        <w:tc>
          <w:tcPr>
            <w:tcW w:w="567" w:type="dxa"/>
          </w:tcPr>
          <w:p w14:paraId="2B0CBE8E" w14:textId="77777777" w:rsidR="004F79C7" w:rsidRPr="002B7A44" w:rsidRDefault="004F79C7" w:rsidP="004F79C7">
            <w:pPr>
              <w:spacing w:after="0"/>
              <w:jc w:val="both"/>
              <w:rPr>
                <w:rFonts w:ascii="Times New Roman" w:eastAsia="Arial" w:hAnsi="Times New Roman" w:cs="Times New Roman"/>
                <w:b/>
                <w:sz w:val="20"/>
                <w:szCs w:val="20"/>
              </w:rPr>
            </w:pPr>
          </w:p>
        </w:tc>
        <w:tc>
          <w:tcPr>
            <w:tcW w:w="1275" w:type="dxa"/>
            <w:vAlign w:val="center"/>
          </w:tcPr>
          <w:p w14:paraId="22F70D94" w14:textId="359E9032" w:rsidR="004F79C7" w:rsidRPr="00F762A1" w:rsidRDefault="004F79C7" w:rsidP="004F79C7">
            <w:pPr>
              <w:spacing w:after="0"/>
              <w:rPr>
                <w:rFonts w:ascii="Times New Roman" w:hAnsi="Times New Roman" w:cs="Times New Roman"/>
                <w:b/>
              </w:rPr>
            </w:pPr>
            <w:r w:rsidRPr="00F762A1">
              <w:rPr>
                <w:rFonts w:ascii="Times New Roman" w:hAnsi="Times New Roman" w:cs="Times New Roman"/>
                <w:b/>
                <w:bCs/>
                <w:sz w:val="20"/>
                <w:szCs w:val="20"/>
              </w:rPr>
              <w:t>418 497,39</w:t>
            </w:r>
          </w:p>
        </w:tc>
        <w:tc>
          <w:tcPr>
            <w:tcW w:w="1276" w:type="dxa"/>
            <w:vAlign w:val="center"/>
          </w:tcPr>
          <w:p w14:paraId="7AD09EE2" w14:textId="61EB7E2E" w:rsidR="004F79C7" w:rsidRPr="00F762A1" w:rsidRDefault="00273984" w:rsidP="004F79C7">
            <w:pPr>
              <w:spacing w:after="0"/>
              <w:jc w:val="center"/>
              <w:rPr>
                <w:rFonts w:ascii="Times New Roman" w:hAnsi="Times New Roman" w:cs="Times New Roman"/>
                <w:b/>
                <w:bCs/>
                <w:sz w:val="20"/>
                <w:szCs w:val="20"/>
              </w:rPr>
            </w:pPr>
            <w:r w:rsidRPr="00F762A1">
              <w:rPr>
                <w:rFonts w:ascii="Times New Roman" w:hAnsi="Times New Roman" w:cs="Times New Roman"/>
                <w:b/>
                <w:bCs/>
                <w:sz w:val="20"/>
                <w:szCs w:val="20"/>
              </w:rPr>
              <w:t>392 564,45</w:t>
            </w:r>
          </w:p>
        </w:tc>
        <w:tc>
          <w:tcPr>
            <w:tcW w:w="1271" w:type="dxa"/>
            <w:vAlign w:val="center"/>
          </w:tcPr>
          <w:p w14:paraId="306C462E" w14:textId="1C17AC87" w:rsidR="004F79C7" w:rsidRPr="00F762A1" w:rsidRDefault="00273984" w:rsidP="004F79C7">
            <w:pPr>
              <w:spacing w:after="0"/>
              <w:jc w:val="center"/>
              <w:rPr>
                <w:rFonts w:ascii="Times New Roman" w:hAnsi="Times New Roman" w:cs="Times New Roman"/>
                <w:b/>
                <w:bCs/>
                <w:sz w:val="20"/>
                <w:szCs w:val="20"/>
              </w:rPr>
            </w:pPr>
            <w:r w:rsidRPr="00F762A1">
              <w:rPr>
                <w:rFonts w:ascii="Times New Roman" w:hAnsi="Times New Roman" w:cs="Times New Roman"/>
                <w:b/>
                <w:bCs/>
                <w:sz w:val="20"/>
                <w:szCs w:val="20"/>
              </w:rPr>
              <w:t>387 882,04</w:t>
            </w:r>
          </w:p>
        </w:tc>
        <w:tc>
          <w:tcPr>
            <w:tcW w:w="850" w:type="dxa"/>
            <w:vAlign w:val="center"/>
          </w:tcPr>
          <w:p w14:paraId="44CD12C6" w14:textId="0CED3D70" w:rsidR="004F79C7" w:rsidRPr="00F762A1" w:rsidRDefault="00273984" w:rsidP="004F79C7">
            <w:pPr>
              <w:spacing w:after="0"/>
              <w:jc w:val="center"/>
              <w:rPr>
                <w:rFonts w:ascii="Times New Roman" w:eastAsia="Arial" w:hAnsi="Times New Roman" w:cs="Times New Roman"/>
                <w:b/>
                <w:sz w:val="20"/>
                <w:szCs w:val="20"/>
              </w:rPr>
            </w:pPr>
            <w:r w:rsidRPr="00F762A1">
              <w:rPr>
                <w:rFonts w:ascii="Times New Roman" w:eastAsia="Arial" w:hAnsi="Times New Roman" w:cs="Times New Roman"/>
                <w:b/>
                <w:sz w:val="20"/>
                <w:szCs w:val="20"/>
              </w:rPr>
              <w:t>98,81</w:t>
            </w:r>
          </w:p>
        </w:tc>
        <w:tc>
          <w:tcPr>
            <w:tcW w:w="1418" w:type="dxa"/>
            <w:vAlign w:val="center"/>
          </w:tcPr>
          <w:p w14:paraId="0A561B63" w14:textId="77777777" w:rsidR="004F79C7" w:rsidRPr="00F762A1" w:rsidRDefault="004F79C7" w:rsidP="004F79C7">
            <w:pPr>
              <w:spacing w:after="0"/>
              <w:jc w:val="center"/>
              <w:rPr>
                <w:rFonts w:ascii="Times New Roman" w:eastAsia="Arial" w:hAnsi="Times New Roman" w:cs="Times New Roman"/>
                <w:b/>
                <w:sz w:val="20"/>
                <w:szCs w:val="20"/>
              </w:rPr>
            </w:pPr>
            <w:r w:rsidRPr="00F762A1">
              <w:rPr>
                <w:rFonts w:ascii="Times New Roman" w:eastAsia="Arial" w:hAnsi="Times New Roman" w:cs="Times New Roman"/>
                <w:b/>
                <w:sz w:val="20"/>
                <w:szCs w:val="20"/>
              </w:rPr>
              <w:t>100,00</w:t>
            </w:r>
          </w:p>
        </w:tc>
      </w:tr>
    </w:tbl>
    <w:p w14:paraId="22FF40FD" w14:textId="77777777" w:rsidR="00D01E77" w:rsidRDefault="00D01E77" w:rsidP="002B52A5">
      <w:pPr>
        <w:spacing w:after="0"/>
        <w:ind w:firstLine="708"/>
        <w:rPr>
          <w:rFonts w:ascii="Times New Roman" w:hAnsi="Times New Roman" w:cs="Times New Roman"/>
          <w:b/>
          <w:sz w:val="24"/>
          <w:szCs w:val="24"/>
        </w:rPr>
      </w:pPr>
    </w:p>
    <w:p w14:paraId="6DFD61AC" w14:textId="77777777" w:rsidR="00D01E77" w:rsidRPr="00F762A1" w:rsidRDefault="00D01E77" w:rsidP="008E75C4">
      <w:pPr>
        <w:spacing w:after="0"/>
        <w:ind w:firstLine="708"/>
        <w:jc w:val="both"/>
        <w:rPr>
          <w:rFonts w:ascii="Times New Roman" w:hAnsi="Times New Roman" w:cs="Times New Roman"/>
          <w:sz w:val="24"/>
          <w:szCs w:val="24"/>
        </w:rPr>
      </w:pPr>
      <w:r w:rsidRPr="00F762A1">
        <w:rPr>
          <w:rFonts w:ascii="Times New Roman" w:hAnsi="Times New Roman" w:cs="Times New Roman"/>
          <w:b/>
          <w:sz w:val="24"/>
          <w:szCs w:val="24"/>
        </w:rPr>
        <w:t>Подраздел 0102 «Функционирование высшего должностного лица субъекта Российской Федерации и муниципального образования»</w:t>
      </w:r>
    </w:p>
    <w:p w14:paraId="073D7D36" w14:textId="0785C8C8" w:rsidR="00F762A1" w:rsidRPr="00F762A1" w:rsidRDefault="00D01E77" w:rsidP="00F762A1">
      <w:pPr>
        <w:spacing w:after="0"/>
        <w:ind w:firstLine="708"/>
        <w:jc w:val="both"/>
        <w:rPr>
          <w:rFonts w:ascii="Times New Roman" w:hAnsi="Times New Roman" w:cs="Times New Roman"/>
          <w:b/>
          <w:sz w:val="24"/>
          <w:szCs w:val="24"/>
        </w:rPr>
      </w:pPr>
      <w:r w:rsidRPr="00F762A1">
        <w:rPr>
          <w:rFonts w:ascii="Times New Roman" w:eastAsia="Times New Roman" w:hAnsi="Times New Roman" w:cs="Times New Roman"/>
          <w:sz w:val="24"/>
          <w:szCs w:val="24"/>
          <w:lang w:eastAsia="ru-RU"/>
        </w:rPr>
        <w:t>Расходы по подразделу исполнены в сумме 7 029,99</w:t>
      </w:r>
      <w:r w:rsidR="005B366C" w:rsidRPr="00F762A1">
        <w:rPr>
          <w:rFonts w:ascii="Times New Roman" w:eastAsia="Times New Roman" w:hAnsi="Times New Roman" w:cs="Times New Roman"/>
          <w:sz w:val="24"/>
          <w:szCs w:val="24"/>
          <w:lang w:eastAsia="ru-RU"/>
        </w:rPr>
        <w:t xml:space="preserve"> тыс.</w:t>
      </w:r>
      <w:r w:rsidRPr="00F762A1">
        <w:rPr>
          <w:rFonts w:ascii="Times New Roman" w:eastAsia="Times New Roman" w:hAnsi="Times New Roman" w:cs="Times New Roman"/>
          <w:sz w:val="24"/>
          <w:szCs w:val="24"/>
          <w:lang w:eastAsia="ru-RU"/>
        </w:rPr>
        <w:t xml:space="preserve"> рублей, что составляет 99,98 % к уточненному плану на год 7 031,06 </w:t>
      </w:r>
      <w:r w:rsidR="005B366C"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рублей, средства направлены на осуществление полномочий главы города Радужный</w:t>
      </w:r>
      <w:r w:rsidR="00F762A1">
        <w:rPr>
          <w:rFonts w:ascii="Times New Roman" w:eastAsia="Times New Roman" w:hAnsi="Times New Roman" w:cs="Times New Roman"/>
          <w:sz w:val="24"/>
          <w:szCs w:val="24"/>
          <w:lang w:eastAsia="ru-RU"/>
        </w:rPr>
        <w:t>, в том числе</w:t>
      </w:r>
      <w:r w:rsidR="00F762A1" w:rsidRPr="00F762A1">
        <w:rPr>
          <w:rFonts w:ascii="Times New Roman" w:hAnsi="Times New Roman" w:cs="Times New Roman"/>
          <w:sz w:val="24"/>
          <w:szCs w:val="24"/>
        </w:rPr>
        <w:t xml:space="preserve"> поощрение муниципальных управленческих команд </w:t>
      </w:r>
      <w:r w:rsidR="00F762A1">
        <w:rPr>
          <w:rFonts w:ascii="Times New Roman" w:hAnsi="Times New Roman" w:cs="Times New Roman"/>
          <w:sz w:val="24"/>
          <w:szCs w:val="24"/>
        </w:rPr>
        <w:t xml:space="preserve">в сумме </w:t>
      </w:r>
      <w:r w:rsidR="007B4C96">
        <w:rPr>
          <w:rFonts w:ascii="Times New Roman" w:hAnsi="Times New Roman" w:cs="Times New Roman"/>
          <w:sz w:val="24"/>
          <w:szCs w:val="24"/>
        </w:rPr>
        <w:t>12,06</w:t>
      </w:r>
      <w:r w:rsidR="00F762A1" w:rsidRPr="00F762A1">
        <w:rPr>
          <w:rFonts w:ascii="Times New Roman" w:hAnsi="Times New Roman" w:cs="Times New Roman"/>
          <w:sz w:val="24"/>
          <w:szCs w:val="24"/>
        </w:rPr>
        <w:t xml:space="preserve"> тыс. рублей или 100% к </w:t>
      </w:r>
      <w:r w:rsidR="00F762A1" w:rsidRPr="00F762A1">
        <w:rPr>
          <w:rFonts w:ascii="Times New Roman" w:eastAsia="Times New Roman" w:hAnsi="Times New Roman"/>
          <w:sz w:val="24"/>
          <w:szCs w:val="24"/>
          <w:lang w:eastAsia="ru-RU"/>
        </w:rPr>
        <w:t>плановым назначениям.</w:t>
      </w:r>
    </w:p>
    <w:p w14:paraId="05B382BD" w14:textId="77777777" w:rsidR="00D01E77" w:rsidRPr="00F762A1" w:rsidRDefault="00D01E77" w:rsidP="008E75C4">
      <w:pPr>
        <w:spacing w:after="0"/>
        <w:ind w:firstLine="708"/>
        <w:jc w:val="both"/>
        <w:rPr>
          <w:rFonts w:ascii="Times New Roman" w:hAnsi="Times New Roman" w:cs="Times New Roman"/>
          <w:b/>
          <w:sz w:val="24"/>
          <w:szCs w:val="24"/>
        </w:rPr>
      </w:pPr>
      <w:r w:rsidRPr="00F762A1">
        <w:rPr>
          <w:rFonts w:ascii="Times New Roman" w:hAnsi="Times New Roman" w:cs="Times New Roman"/>
          <w:b/>
          <w:sz w:val="24"/>
          <w:szCs w:val="24"/>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52AB48E7" w14:textId="6DEC1BE6" w:rsidR="00D01E77" w:rsidRPr="00F762A1" w:rsidRDefault="00D01E77" w:rsidP="00D01E77">
      <w:pPr>
        <w:spacing w:after="0"/>
        <w:ind w:firstLine="708"/>
        <w:jc w:val="both"/>
        <w:rPr>
          <w:rFonts w:ascii="Times New Roman" w:eastAsia="Times New Roman" w:hAnsi="Times New Roman"/>
          <w:sz w:val="24"/>
          <w:szCs w:val="24"/>
          <w:lang w:eastAsia="ru-RU"/>
        </w:rPr>
      </w:pPr>
      <w:r w:rsidRPr="00F762A1">
        <w:rPr>
          <w:rFonts w:ascii="Times New Roman" w:eastAsia="Times New Roman" w:hAnsi="Times New Roman" w:cs="Times New Roman"/>
          <w:sz w:val="24"/>
          <w:szCs w:val="24"/>
          <w:lang w:eastAsia="ru-RU"/>
        </w:rPr>
        <w:t xml:space="preserve">Расходы по подразделу исполнены в сумме 19 382,73 </w:t>
      </w:r>
      <w:r w:rsidR="005B366C"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 xml:space="preserve">рублей, что составляет 99,29 % к уточненному плану на год 19 522,09 </w:t>
      </w:r>
      <w:r w:rsidR="005B366C"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рублей и</w:t>
      </w:r>
      <w:r w:rsidRPr="00F762A1">
        <w:rPr>
          <w:rFonts w:ascii="Times New Roman" w:eastAsia="Times New Roman" w:hAnsi="Times New Roman"/>
          <w:sz w:val="24"/>
          <w:szCs w:val="24"/>
          <w:lang w:eastAsia="ru-RU"/>
        </w:rPr>
        <w:t>з них:</w:t>
      </w:r>
    </w:p>
    <w:p w14:paraId="1018A142" w14:textId="77777777" w:rsidR="00D01E77" w:rsidRPr="00F762A1" w:rsidRDefault="00D01E77" w:rsidP="00D01E77">
      <w:pPr>
        <w:spacing w:after="0"/>
        <w:ind w:firstLine="708"/>
        <w:jc w:val="both"/>
        <w:rPr>
          <w:rFonts w:ascii="Times New Roman" w:hAnsi="Times New Roman" w:cs="Times New Roman"/>
          <w:sz w:val="24"/>
          <w:szCs w:val="24"/>
        </w:rPr>
      </w:pPr>
      <w:r w:rsidRPr="00F762A1">
        <w:rPr>
          <w:rFonts w:ascii="Times New Roman" w:hAnsi="Times New Roman" w:cs="Times New Roman"/>
          <w:sz w:val="24"/>
          <w:szCs w:val="24"/>
        </w:rPr>
        <w:t xml:space="preserve">-  на содержание и обеспечение деятельности аппарата Думы города Радужный направлено   14 145,38 тыс. рублей, </w:t>
      </w:r>
      <w:r w:rsidRPr="00F762A1">
        <w:rPr>
          <w:rFonts w:ascii="Times New Roman" w:eastAsia="Times New Roman" w:hAnsi="Times New Roman"/>
          <w:sz w:val="24"/>
          <w:szCs w:val="24"/>
          <w:lang w:eastAsia="ru-RU"/>
        </w:rPr>
        <w:t>при плановых назначениях 14 284,00 тыс. рублей, или 99,03 %</w:t>
      </w:r>
      <w:r w:rsidRPr="00F762A1">
        <w:rPr>
          <w:rFonts w:ascii="Times New Roman" w:hAnsi="Times New Roman" w:cs="Times New Roman"/>
          <w:sz w:val="24"/>
          <w:szCs w:val="24"/>
        </w:rPr>
        <w:t>;</w:t>
      </w:r>
    </w:p>
    <w:p w14:paraId="1BEF2490" w14:textId="77777777" w:rsidR="00D01E77" w:rsidRPr="00F762A1" w:rsidRDefault="00D01E77" w:rsidP="00D01E77">
      <w:pPr>
        <w:spacing w:after="0"/>
        <w:ind w:firstLine="708"/>
        <w:jc w:val="both"/>
        <w:rPr>
          <w:rFonts w:ascii="Times New Roman" w:hAnsi="Times New Roman" w:cs="Times New Roman"/>
          <w:sz w:val="24"/>
          <w:szCs w:val="24"/>
        </w:rPr>
      </w:pPr>
      <w:r w:rsidRPr="00F762A1">
        <w:rPr>
          <w:rFonts w:ascii="Times New Roman" w:hAnsi="Times New Roman" w:cs="Times New Roman"/>
          <w:sz w:val="24"/>
          <w:szCs w:val="24"/>
        </w:rPr>
        <w:lastRenderedPageBreak/>
        <w:t xml:space="preserve">- на содержание и обеспечение деятельности Председателя Думы города Радужный </w:t>
      </w:r>
      <w:bookmarkStart w:id="51" w:name="_Hlk97121911"/>
      <w:r w:rsidRPr="00F762A1">
        <w:rPr>
          <w:rFonts w:ascii="Times New Roman" w:hAnsi="Times New Roman" w:cs="Times New Roman"/>
          <w:sz w:val="24"/>
          <w:szCs w:val="24"/>
        </w:rPr>
        <w:t xml:space="preserve">направлено 5 130,26 тыс. рублей, </w:t>
      </w:r>
      <w:r w:rsidRPr="00F762A1">
        <w:rPr>
          <w:rFonts w:ascii="Times New Roman" w:eastAsia="Times New Roman" w:hAnsi="Times New Roman"/>
          <w:sz w:val="24"/>
          <w:szCs w:val="24"/>
          <w:lang w:eastAsia="ru-RU"/>
        </w:rPr>
        <w:t>при плановых назначениях 5 131,00 тыс. рублей, или 99,99%</w:t>
      </w:r>
      <w:r w:rsidRPr="00F762A1">
        <w:rPr>
          <w:rFonts w:ascii="Times New Roman" w:hAnsi="Times New Roman" w:cs="Times New Roman"/>
          <w:sz w:val="24"/>
          <w:szCs w:val="24"/>
        </w:rPr>
        <w:t xml:space="preserve"> </w:t>
      </w:r>
      <w:bookmarkEnd w:id="51"/>
      <w:r w:rsidRPr="00F762A1">
        <w:rPr>
          <w:rFonts w:ascii="Times New Roman" w:hAnsi="Times New Roman" w:cs="Times New Roman"/>
          <w:sz w:val="24"/>
          <w:szCs w:val="24"/>
        </w:rPr>
        <w:t xml:space="preserve">(расходы на оплату труда с учетом начислений). </w:t>
      </w:r>
    </w:p>
    <w:p w14:paraId="405A7C02" w14:textId="77777777" w:rsidR="00D01E77" w:rsidRPr="00F762A1" w:rsidRDefault="00D01E77" w:rsidP="00D01E77">
      <w:pPr>
        <w:spacing w:after="0"/>
        <w:ind w:firstLine="708"/>
        <w:jc w:val="both"/>
        <w:rPr>
          <w:rFonts w:ascii="Times New Roman" w:hAnsi="Times New Roman" w:cs="Times New Roman"/>
          <w:b/>
          <w:sz w:val="24"/>
          <w:szCs w:val="24"/>
        </w:rPr>
      </w:pPr>
      <w:r w:rsidRPr="00F762A1">
        <w:rPr>
          <w:rFonts w:ascii="Times New Roman" w:hAnsi="Times New Roman" w:cs="Times New Roman"/>
          <w:sz w:val="24"/>
          <w:szCs w:val="24"/>
        </w:rPr>
        <w:t xml:space="preserve">- поощрение муниципальных управленческих команд направлено 107,09 тыс. рублей или 100% к </w:t>
      </w:r>
      <w:r w:rsidRPr="00F762A1">
        <w:rPr>
          <w:rFonts w:ascii="Times New Roman" w:eastAsia="Times New Roman" w:hAnsi="Times New Roman"/>
          <w:sz w:val="24"/>
          <w:szCs w:val="24"/>
          <w:lang w:eastAsia="ru-RU"/>
        </w:rPr>
        <w:t>плановым назначениям.</w:t>
      </w:r>
    </w:p>
    <w:p w14:paraId="6A542E71" w14:textId="77777777" w:rsidR="00D01E77" w:rsidRPr="00F762A1" w:rsidRDefault="00D01E77" w:rsidP="008E75C4">
      <w:pPr>
        <w:spacing w:after="0"/>
        <w:ind w:firstLine="708"/>
        <w:jc w:val="both"/>
        <w:rPr>
          <w:rFonts w:ascii="Times New Roman" w:hAnsi="Times New Roman" w:cs="Times New Roman"/>
          <w:b/>
          <w:sz w:val="24"/>
          <w:szCs w:val="24"/>
        </w:rPr>
      </w:pPr>
      <w:r w:rsidRPr="00F762A1">
        <w:rPr>
          <w:rFonts w:ascii="Times New Roman" w:hAnsi="Times New Roman" w:cs="Times New Roman"/>
          <w:b/>
          <w:sz w:val="24"/>
          <w:szCs w:val="24"/>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3A869D76" w14:textId="45E14F9E" w:rsidR="00D01E77" w:rsidRPr="00F762A1" w:rsidRDefault="00D01E77" w:rsidP="00D01E77">
      <w:pPr>
        <w:spacing w:after="0"/>
        <w:ind w:firstLine="708"/>
        <w:jc w:val="both"/>
        <w:rPr>
          <w:rFonts w:ascii="Times New Roman" w:eastAsia="Times New Roman" w:hAnsi="Times New Roman" w:cs="Times New Roman"/>
          <w:sz w:val="24"/>
          <w:szCs w:val="24"/>
          <w:lang w:eastAsia="ru-RU"/>
        </w:rPr>
      </w:pPr>
      <w:r w:rsidRPr="00F762A1">
        <w:rPr>
          <w:rFonts w:ascii="Times New Roman" w:eastAsia="Times New Roman" w:hAnsi="Times New Roman" w:cs="Times New Roman"/>
          <w:sz w:val="24"/>
          <w:szCs w:val="24"/>
          <w:lang w:eastAsia="ru-RU"/>
        </w:rPr>
        <w:t xml:space="preserve">Расходы по подразделу исполнены в сумме 148 753,54 </w:t>
      </w:r>
      <w:r w:rsidR="00D62CD3"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 xml:space="preserve">рублей, что составляет 99,00% к уточненному плану на год 150 253,28 </w:t>
      </w:r>
      <w:r w:rsidR="00D62CD3"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рублей. По данному подразделу отражены расходы на содержание и обеспечение деятельности аппарата администрации города Радужный</w:t>
      </w:r>
      <w:r w:rsidR="007B4C96">
        <w:rPr>
          <w:rFonts w:ascii="Times New Roman" w:eastAsia="Times New Roman" w:hAnsi="Times New Roman" w:cs="Times New Roman"/>
          <w:sz w:val="24"/>
          <w:szCs w:val="24"/>
          <w:lang w:eastAsia="ru-RU"/>
        </w:rPr>
        <w:t>,</w:t>
      </w:r>
      <w:r w:rsidR="007B4C96" w:rsidRPr="007B4C96">
        <w:rPr>
          <w:rFonts w:ascii="Times New Roman" w:eastAsia="Times New Roman" w:hAnsi="Times New Roman" w:cs="Times New Roman"/>
          <w:sz w:val="24"/>
          <w:szCs w:val="24"/>
          <w:lang w:eastAsia="ru-RU"/>
        </w:rPr>
        <w:t xml:space="preserve"> </w:t>
      </w:r>
      <w:r w:rsidR="007B4C96">
        <w:rPr>
          <w:rFonts w:ascii="Times New Roman" w:eastAsia="Times New Roman" w:hAnsi="Times New Roman" w:cs="Times New Roman"/>
          <w:sz w:val="24"/>
          <w:szCs w:val="24"/>
          <w:lang w:eastAsia="ru-RU"/>
        </w:rPr>
        <w:t>в том числе</w:t>
      </w:r>
      <w:r w:rsidR="007B4C96" w:rsidRPr="00F762A1">
        <w:rPr>
          <w:rFonts w:ascii="Times New Roman" w:hAnsi="Times New Roman" w:cs="Times New Roman"/>
          <w:sz w:val="24"/>
          <w:szCs w:val="24"/>
        </w:rPr>
        <w:t xml:space="preserve"> поощрение муниципальных управленческих команд </w:t>
      </w:r>
      <w:r w:rsidR="007B4C96">
        <w:rPr>
          <w:rFonts w:ascii="Times New Roman" w:hAnsi="Times New Roman" w:cs="Times New Roman"/>
          <w:sz w:val="24"/>
          <w:szCs w:val="24"/>
        </w:rPr>
        <w:t>в сумме 1 511,28</w:t>
      </w:r>
      <w:r w:rsidR="007B4C96" w:rsidRPr="00F762A1">
        <w:rPr>
          <w:rFonts w:ascii="Times New Roman" w:hAnsi="Times New Roman" w:cs="Times New Roman"/>
          <w:sz w:val="24"/>
          <w:szCs w:val="24"/>
        </w:rPr>
        <w:t xml:space="preserve"> тыс. рублей или 100% к </w:t>
      </w:r>
      <w:r w:rsidR="007B4C96" w:rsidRPr="00F762A1">
        <w:rPr>
          <w:rFonts w:ascii="Times New Roman" w:eastAsia="Times New Roman" w:hAnsi="Times New Roman"/>
          <w:sz w:val="24"/>
          <w:szCs w:val="24"/>
          <w:lang w:eastAsia="ru-RU"/>
        </w:rPr>
        <w:t>плановым назначениям</w:t>
      </w:r>
      <w:r w:rsidRPr="00F762A1">
        <w:rPr>
          <w:rFonts w:ascii="Times New Roman" w:eastAsia="Times New Roman" w:hAnsi="Times New Roman" w:cs="Times New Roman"/>
          <w:sz w:val="24"/>
          <w:szCs w:val="24"/>
          <w:lang w:eastAsia="ru-RU"/>
        </w:rPr>
        <w:t xml:space="preserve">.  </w:t>
      </w:r>
    </w:p>
    <w:p w14:paraId="59538DBC" w14:textId="77777777" w:rsidR="00D01E77" w:rsidRPr="00F762A1" w:rsidRDefault="00D01E77" w:rsidP="00D01E77">
      <w:pPr>
        <w:spacing w:after="0"/>
        <w:ind w:firstLine="708"/>
        <w:rPr>
          <w:rFonts w:ascii="Times New Roman" w:hAnsi="Times New Roman" w:cs="Times New Roman"/>
          <w:b/>
          <w:sz w:val="24"/>
          <w:szCs w:val="24"/>
        </w:rPr>
      </w:pPr>
      <w:r w:rsidRPr="00F762A1">
        <w:rPr>
          <w:rFonts w:ascii="Times New Roman" w:hAnsi="Times New Roman" w:cs="Times New Roman"/>
          <w:b/>
          <w:sz w:val="24"/>
          <w:szCs w:val="24"/>
        </w:rPr>
        <w:t>Подраздел 0105 «Судебная система»</w:t>
      </w:r>
    </w:p>
    <w:p w14:paraId="75714547" w14:textId="732A630C" w:rsidR="00D01E77" w:rsidRPr="00F3719C" w:rsidRDefault="00D01E77" w:rsidP="00D01E77">
      <w:pPr>
        <w:spacing w:after="0"/>
        <w:ind w:firstLine="708"/>
        <w:jc w:val="both"/>
        <w:rPr>
          <w:rFonts w:ascii="Times New Roman" w:eastAsia="Times New Roman" w:hAnsi="Times New Roman" w:cs="Times New Roman"/>
          <w:sz w:val="24"/>
          <w:szCs w:val="24"/>
          <w:lang w:eastAsia="ru-RU"/>
        </w:rPr>
      </w:pPr>
      <w:r w:rsidRPr="00F762A1">
        <w:rPr>
          <w:rFonts w:ascii="Times New Roman" w:eastAsia="Times New Roman" w:hAnsi="Times New Roman" w:cs="Times New Roman"/>
          <w:sz w:val="24"/>
          <w:szCs w:val="24"/>
          <w:lang w:eastAsia="ru-RU"/>
        </w:rPr>
        <w:t xml:space="preserve">По данному подразделу отражены расходы по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счет средств федерального бюджета. Кассовое исполнение составило 6,20 </w:t>
      </w:r>
      <w:r w:rsidR="00D62CD3"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рублей или 100,00 % к уточненному плану на год.</w:t>
      </w:r>
      <w:r w:rsidRPr="00F3719C">
        <w:rPr>
          <w:rFonts w:ascii="Times New Roman" w:eastAsia="Times New Roman" w:hAnsi="Times New Roman" w:cs="Times New Roman"/>
          <w:sz w:val="24"/>
          <w:szCs w:val="24"/>
          <w:lang w:eastAsia="ru-RU"/>
        </w:rPr>
        <w:t xml:space="preserve"> </w:t>
      </w:r>
    </w:p>
    <w:p w14:paraId="157BA8C9" w14:textId="77777777" w:rsidR="00D01E77" w:rsidRDefault="00D01E77" w:rsidP="00D8429E">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0106 «Обеспечение деятельности финансовых, налоговых и таможенных органов и органов финансового (финансово-бюджетного) надзора»</w:t>
      </w:r>
    </w:p>
    <w:p w14:paraId="4406E164" w14:textId="0CDA7662" w:rsidR="00D01E77" w:rsidRPr="00F762A1" w:rsidRDefault="00D01E77" w:rsidP="00D01E77">
      <w:pPr>
        <w:spacing w:after="0"/>
        <w:ind w:firstLine="708"/>
        <w:jc w:val="both"/>
        <w:rPr>
          <w:rFonts w:ascii="Times New Roman" w:eastAsia="Times New Roman" w:hAnsi="Times New Roman" w:cs="Times New Roman"/>
          <w:sz w:val="24"/>
          <w:szCs w:val="24"/>
          <w:lang w:eastAsia="ru-RU"/>
        </w:rPr>
      </w:pPr>
      <w:r w:rsidRPr="00F762A1">
        <w:rPr>
          <w:rFonts w:ascii="Times New Roman" w:eastAsia="Times New Roman" w:hAnsi="Times New Roman" w:cs="Times New Roman"/>
          <w:sz w:val="24"/>
          <w:szCs w:val="24"/>
          <w:lang w:eastAsia="ru-RU"/>
        </w:rPr>
        <w:t xml:space="preserve">Расходы по подразделу исполнены в сумме 56 037,03 </w:t>
      </w:r>
      <w:r w:rsidR="00D8429E"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 xml:space="preserve">рублей, что составляет 99,29 % к уточненному плану на год 56 439,54 </w:t>
      </w:r>
      <w:r w:rsidR="00D8429E" w:rsidRPr="00F762A1">
        <w:rPr>
          <w:rFonts w:ascii="Times New Roman" w:eastAsia="Times New Roman" w:hAnsi="Times New Roman" w:cs="Times New Roman"/>
          <w:sz w:val="24"/>
          <w:szCs w:val="24"/>
          <w:lang w:eastAsia="ru-RU"/>
        </w:rPr>
        <w:t xml:space="preserve">тыс. </w:t>
      </w:r>
      <w:r w:rsidRPr="00F762A1">
        <w:rPr>
          <w:rFonts w:ascii="Times New Roman" w:eastAsia="Times New Roman" w:hAnsi="Times New Roman" w:cs="Times New Roman"/>
          <w:sz w:val="24"/>
          <w:szCs w:val="24"/>
          <w:lang w:eastAsia="ru-RU"/>
        </w:rPr>
        <w:t xml:space="preserve">рублей. </w:t>
      </w:r>
    </w:p>
    <w:p w14:paraId="57017FE9" w14:textId="77777777" w:rsidR="00D01E77" w:rsidRPr="00F762A1" w:rsidRDefault="00D01E77" w:rsidP="00D01E77">
      <w:pPr>
        <w:spacing w:after="0"/>
        <w:ind w:firstLine="708"/>
        <w:jc w:val="both"/>
        <w:rPr>
          <w:rFonts w:ascii="Times New Roman" w:eastAsia="Times New Roman" w:hAnsi="Times New Roman" w:cs="Times New Roman"/>
          <w:sz w:val="24"/>
          <w:szCs w:val="24"/>
          <w:lang w:eastAsia="ru-RU"/>
        </w:rPr>
      </w:pPr>
      <w:r w:rsidRPr="00F762A1">
        <w:rPr>
          <w:rFonts w:ascii="Times New Roman" w:eastAsia="Times New Roman" w:hAnsi="Times New Roman" w:cs="Times New Roman"/>
          <w:sz w:val="24"/>
          <w:szCs w:val="24"/>
          <w:lang w:eastAsia="ru-RU"/>
        </w:rPr>
        <w:t>В отчетном периоде расходование бюджетных ассигнований осуществлялось на содержание руководителя Счетной палаты города Радужный и его заместителя, на обеспечение деятельности Счетной палаты города Радужный, на обеспечение деятельности комитета финансов администрации города Радужный.</w:t>
      </w:r>
    </w:p>
    <w:p w14:paraId="6F94EB87" w14:textId="77777777" w:rsidR="00D01E77" w:rsidRPr="00F762A1" w:rsidRDefault="00D01E77" w:rsidP="00D01E77">
      <w:pPr>
        <w:spacing w:after="0"/>
        <w:ind w:firstLine="720"/>
        <w:jc w:val="both"/>
        <w:rPr>
          <w:rFonts w:ascii="Times New Roman" w:hAnsi="Times New Roman" w:cs="Times New Roman"/>
          <w:sz w:val="24"/>
          <w:szCs w:val="24"/>
        </w:rPr>
      </w:pPr>
      <w:r w:rsidRPr="00F762A1">
        <w:rPr>
          <w:rFonts w:ascii="Times New Roman" w:hAnsi="Times New Roman" w:cs="Times New Roman"/>
          <w:sz w:val="24"/>
          <w:szCs w:val="24"/>
        </w:rPr>
        <w:t xml:space="preserve">В данном подразделе отражены расходы на муниципальные программы и непрограммные расходы. </w:t>
      </w:r>
    </w:p>
    <w:p w14:paraId="3F1C8ABC" w14:textId="5F968751" w:rsidR="00D01E77" w:rsidRPr="00F762A1" w:rsidRDefault="00D01E77" w:rsidP="00D01E77">
      <w:pPr>
        <w:pStyle w:val="11"/>
        <w:shd w:val="clear" w:color="auto" w:fill="auto"/>
        <w:spacing w:line="276" w:lineRule="auto"/>
        <w:ind w:right="140" w:firstLine="708"/>
        <w:jc w:val="both"/>
        <w:rPr>
          <w:rFonts w:ascii="Times New Roman" w:hAnsi="Times New Roman"/>
          <w:sz w:val="24"/>
          <w:szCs w:val="24"/>
        </w:rPr>
      </w:pPr>
      <w:r w:rsidRPr="00F762A1">
        <w:rPr>
          <w:rFonts w:ascii="Times New Roman" w:hAnsi="Times New Roman"/>
          <w:sz w:val="24"/>
          <w:szCs w:val="24"/>
        </w:rPr>
        <w:t xml:space="preserve">В рамках муниципальной программы «Управление муниципальными финансами города Радужный на 2019-2025 годы и на период до 2030 года» производились расходы на обеспечение деятельности комитета финансов администрации города Радужный, кассовые расходы составили 34 024,04 тыс. рублей, </w:t>
      </w:r>
      <w:r w:rsidRPr="00F762A1">
        <w:rPr>
          <w:rFonts w:ascii="Times New Roman" w:eastAsia="Times New Roman" w:hAnsi="Times New Roman"/>
          <w:sz w:val="24"/>
          <w:szCs w:val="24"/>
          <w:lang w:eastAsia="ru-RU"/>
        </w:rPr>
        <w:t>при плановых назначениях 34 191,90 тыс. рублей, или 99,51%</w:t>
      </w:r>
      <w:r w:rsidR="00426A31">
        <w:rPr>
          <w:rFonts w:ascii="Times New Roman" w:eastAsia="Times New Roman" w:hAnsi="Times New Roman"/>
          <w:sz w:val="24"/>
          <w:szCs w:val="24"/>
          <w:lang w:eastAsia="ru-RU"/>
        </w:rPr>
        <w:t>,</w:t>
      </w:r>
      <w:r w:rsidR="00426A31" w:rsidRPr="00426A31">
        <w:rPr>
          <w:rFonts w:ascii="Times New Roman" w:eastAsia="Times New Roman" w:hAnsi="Times New Roman"/>
          <w:sz w:val="24"/>
          <w:szCs w:val="24"/>
          <w:lang w:eastAsia="ru-RU"/>
        </w:rPr>
        <w:t xml:space="preserve"> </w:t>
      </w:r>
      <w:r w:rsidR="00426A31">
        <w:rPr>
          <w:rFonts w:ascii="Times New Roman" w:eastAsia="Times New Roman" w:hAnsi="Times New Roman"/>
          <w:sz w:val="24"/>
          <w:szCs w:val="24"/>
          <w:lang w:eastAsia="ru-RU"/>
        </w:rPr>
        <w:t>в том числе</w:t>
      </w:r>
      <w:r w:rsidR="00426A31" w:rsidRPr="00F762A1">
        <w:rPr>
          <w:rFonts w:ascii="Times New Roman" w:hAnsi="Times New Roman"/>
          <w:sz w:val="24"/>
          <w:szCs w:val="24"/>
        </w:rPr>
        <w:t xml:space="preserve"> поощрение муниципальных управленческих команд </w:t>
      </w:r>
      <w:r w:rsidR="00426A31">
        <w:rPr>
          <w:rFonts w:ascii="Times New Roman" w:hAnsi="Times New Roman"/>
          <w:sz w:val="24"/>
          <w:szCs w:val="24"/>
        </w:rPr>
        <w:t>в сумме 256,90</w:t>
      </w:r>
      <w:r w:rsidR="00426A31" w:rsidRPr="00F762A1">
        <w:rPr>
          <w:rFonts w:ascii="Times New Roman" w:hAnsi="Times New Roman"/>
          <w:sz w:val="24"/>
          <w:szCs w:val="24"/>
        </w:rPr>
        <w:t xml:space="preserve"> тыс. рублей или 100% к </w:t>
      </w:r>
      <w:r w:rsidR="00426A31" w:rsidRPr="00F762A1">
        <w:rPr>
          <w:rFonts w:ascii="Times New Roman" w:eastAsia="Times New Roman" w:hAnsi="Times New Roman"/>
          <w:sz w:val="24"/>
          <w:szCs w:val="24"/>
          <w:lang w:eastAsia="ru-RU"/>
        </w:rPr>
        <w:t>плановым назначениям</w:t>
      </w:r>
      <w:r w:rsidRPr="00F762A1">
        <w:rPr>
          <w:rFonts w:ascii="Times New Roman" w:eastAsia="Times New Roman" w:hAnsi="Times New Roman"/>
          <w:sz w:val="24"/>
          <w:szCs w:val="24"/>
          <w:lang w:eastAsia="ru-RU"/>
        </w:rPr>
        <w:t>.</w:t>
      </w:r>
    </w:p>
    <w:p w14:paraId="45032F54" w14:textId="77777777" w:rsidR="00D01E77" w:rsidRPr="00F762A1" w:rsidRDefault="00D01E77" w:rsidP="00D01E77">
      <w:pPr>
        <w:spacing w:after="0"/>
        <w:ind w:firstLine="708"/>
        <w:jc w:val="both"/>
        <w:rPr>
          <w:rFonts w:ascii="Times New Roman" w:hAnsi="Times New Roman" w:cs="Times New Roman"/>
          <w:sz w:val="24"/>
          <w:szCs w:val="24"/>
        </w:rPr>
      </w:pPr>
      <w:r w:rsidRPr="00F762A1">
        <w:rPr>
          <w:rFonts w:ascii="Times New Roman" w:hAnsi="Times New Roman" w:cs="Times New Roman"/>
          <w:sz w:val="24"/>
          <w:szCs w:val="24"/>
        </w:rPr>
        <w:t>В непрограммном формате в отчетном периоде расходование бюджетных ассигнований осуществлялось по следующим направлениям:</w:t>
      </w:r>
    </w:p>
    <w:p w14:paraId="263B8BF9" w14:textId="1D394C79" w:rsidR="00D01E77" w:rsidRPr="00F15A31" w:rsidRDefault="00D01E77" w:rsidP="00D01E77">
      <w:pPr>
        <w:spacing w:after="0"/>
        <w:ind w:firstLine="708"/>
        <w:jc w:val="both"/>
        <w:rPr>
          <w:rFonts w:ascii="Times New Roman" w:hAnsi="Times New Roman" w:cs="Times New Roman"/>
          <w:sz w:val="24"/>
          <w:szCs w:val="24"/>
        </w:rPr>
      </w:pPr>
      <w:r w:rsidRPr="00F15A31">
        <w:rPr>
          <w:rFonts w:ascii="Times New Roman" w:hAnsi="Times New Roman" w:cs="Times New Roman"/>
          <w:sz w:val="24"/>
          <w:szCs w:val="24"/>
        </w:rPr>
        <w:t xml:space="preserve">-на обеспечение деятельности Счетной палаты города Радужный направлено 16 002,63 тыс.  рублей, </w:t>
      </w:r>
      <w:r w:rsidRPr="00F15A31">
        <w:rPr>
          <w:rFonts w:ascii="Times New Roman" w:eastAsia="Times New Roman" w:hAnsi="Times New Roman"/>
          <w:sz w:val="24"/>
          <w:szCs w:val="24"/>
          <w:lang w:eastAsia="ru-RU"/>
        </w:rPr>
        <w:t>при плановых назначениях 16 236,00 тыс. рублей, или 98,56%;</w:t>
      </w:r>
    </w:p>
    <w:p w14:paraId="55759CDB" w14:textId="77777777" w:rsidR="00D01E77" w:rsidRPr="00F15A31" w:rsidRDefault="00D01E77" w:rsidP="00D01E77">
      <w:pPr>
        <w:spacing w:after="0"/>
        <w:ind w:firstLine="708"/>
        <w:jc w:val="both"/>
        <w:rPr>
          <w:rFonts w:ascii="Times New Roman" w:eastAsia="Times New Roman" w:hAnsi="Times New Roman"/>
          <w:sz w:val="24"/>
          <w:szCs w:val="24"/>
          <w:lang w:eastAsia="ru-RU"/>
        </w:rPr>
      </w:pPr>
      <w:r w:rsidRPr="00F15A31">
        <w:rPr>
          <w:rFonts w:ascii="Times New Roman" w:hAnsi="Times New Roman" w:cs="Times New Roman"/>
          <w:sz w:val="24"/>
          <w:szCs w:val="24"/>
        </w:rPr>
        <w:t>-на содержание руководителя Счетной палаты города Радужный и его заместителя направлено 5 862,72 тыс. рублей</w:t>
      </w:r>
      <w:bookmarkStart w:id="52" w:name="_Hlk97114792"/>
      <w:r w:rsidRPr="00F15A31">
        <w:rPr>
          <w:rFonts w:ascii="Times New Roman" w:hAnsi="Times New Roman" w:cs="Times New Roman"/>
          <w:sz w:val="24"/>
          <w:szCs w:val="24"/>
        </w:rPr>
        <w:t xml:space="preserve">, </w:t>
      </w:r>
      <w:r w:rsidRPr="00F15A31">
        <w:rPr>
          <w:rFonts w:ascii="Times New Roman" w:eastAsia="Times New Roman" w:hAnsi="Times New Roman"/>
          <w:sz w:val="24"/>
          <w:szCs w:val="24"/>
          <w:lang w:eastAsia="ru-RU"/>
        </w:rPr>
        <w:t>при плановых назначениях 5 864,00 тыс. рублей, или 99,98 %.</w:t>
      </w:r>
    </w:p>
    <w:bookmarkEnd w:id="52"/>
    <w:p w14:paraId="1C0F6FC0" w14:textId="77777777" w:rsidR="00D01E77" w:rsidRDefault="00D01E77" w:rsidP="00D01E77">
      <w:pPr>
        <w:spacing w:after="0"/>
        <w:ind w:firstLine="708"/>
        <w:jc w:val="both"/>
        <w:rPr>
          <w:rFonts w:ascii="Times New Roman" w:eastAsia="Times New Roman" w:hAnsi="Times New Roman"/>
          <w:sz w:val="24"/>
          <w:szCs w:val="24"/>
          <w:lang w:eastAsia="ru-RU"/>
        </w:rPr>
      </w:pPr>
      <w:r w:rsidRPr="00F15A31">
        <w:rPr>
          <w:rFonts w:ascii="Times New Roman" w:eastAsia="Times New Roman" w:hAnsi="Times New Roman"/>
          <w:sz w:val="24"/>
          <w:szCs w:val="24"/>
          <w:lang w:eastAsia="ru-RU"/>
        </w:rPr>
        <w:t>- поощрение муниципальных управленческих команд</w:t>
      </w:r>
      <w:r w:rsidRPr="00F15A31">
        <w:rPr>
          <w:rFonts w:ascii="Times New Roman" w:hAnsi="Times New Roman" w:cs="Times New Roman"/>
          <w:sz w:val="24"/>
          <w:szCs w:val="24"/>
        </w:rPr>
        <w:t>, направлено 147,64</w:t>
      </w:r>
      <w:r w:rsidRPr="00F15A31">
        <w:rPr>
          <w:rFonts w:ascii="Times New Roman" w:eastAsia="Times New Roman" w:hAnsi="Times New Roman"/>
          <w:sz w:val="24"/>
          <w:szCs w:val="24"/>
          <w:lang w:eastAsia="ru-RU"/>
        </w:rPr>
        <w:t xml:space="preserve"> тыс. рублей, или 100 % к плановым назначениям.</w:t>
      </w:r>
    </w:p>
    <w:p w14:paraId="1BCA0FE6"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0111 «Резервные фонды»</w:t>
      </w:r>
    </w:p>
    <w:p w14:paraId="198F9EA6" w14:textId="610ACA99" w:rsidR="00926E55" w:rsidRPr="00AC7C08" w:rsidRDefault="002B52A5" w:rsidP="00926E55">
      <w:pPr>
        <w:tabs>
          <w:tab w:val="left" w:pos="615"/>
          <w:tab w:val="center" w:pos="4677"/>
        </w:tabs>
        <w:spacing w:after="0"/>
        <w:jc w:val="both"/>
        <w:rPr>
          <w:rFonts w:ascii="Times New Roman" w:hAnsi="Times New Roman" w:cs="Times New Roman"/>
          <w:sz w:val="24"/>
          <w:szCs w:val="24"/>
          <w:highlight w:val="yellow"/>
        </w:rPr>
      </w:pPr>
      <w:r w:rsidRPr="002B7A44">
        <w:rPr>
          <w:rFonts w:ascii="Times New Roman" w:hAnsi="Times New Roman" w:cs="Times New Roman"/>
          <w:sz w:val="24"/>
          <w:szCs w:val="24"/>
        </w:rPr>
        <w:tab/>
      </w:r>
      <w:r w:rsidR="00926E55" w:rsidRPr="00F070DA">
        <w:rPr>
          <w:rFonts w:ascii="Times New Roman" w:hAnsi="Times New Roman" w:cs="Times New Roman"/>
          <w:sz w:val="24"/>
          <w:szCs w:val="24"/>
        </w:rPr>
        <w:t xml:space="preserve">В соответствии со статьей 81 Бюджетного Кодекса Российской Федерации, решением Думы города Радужный от 11.12.2020 № 24 «О бюджете города Радужный на 2021 год и на плановый </w:t>
      </w:r>
      <w:r w:rsidR="00926E55" w:rsidRPr="00F070DA">
        <w:rPr>
          <w:rFonts w:ascii="Times New Roman" w:hAnsi="Times New Roman" w:cs="Times New Roman"/>
          <w:sz w:val="24"/>
          <w:szCs w:val="24"/>
        </w:rPr>
        <w:lastRenderedPageBreak/>
        <w:t>период 2022 и 2023 годов»  установлен размер резервного фонда на 2021 год в сумме 1</w:t>
      </w:r>
      <w:r w:rsidR="00DD2863" w:rsidRPr="00F070DA">
        <w:rPr>
          <w:rFonts w:ascii="Times New Roman" w:hAnsi="Times New Roman" w:cs="Times New Roman"/>
          <w:sz w:val="24"/>
          <w:szCs w:val="24"/>
        </w:rPr>
        <w:t> </w:t>
      </w:r>
      <w:r w:rsidR="00926E55" w:rsidRPr="00F070DA">
        <w:rPr>
          <w:rFonts w:ascii="Times New Roman" w:hAnsi="Times New Roman" w:cs="Times New Roman"/>
          <w:sz w:val="24"/>
          <w:szCs w:val="24"/>
        </w:rPr>
        <w:t>639</w:t>
      </w:r>
      <w:r w:rsidR="00DD2863" w:rsidRPr="00F070DA">
        <w:rPr>
          <w:rFonts w:ascii="Times New Roman" w:hAnsi="Times New Roman" w:cs="Times New Roman"/>
          <w:sz w:val="24"/>
          <w:szCs w:val="24"/>
        </w:rPr>
        <w:t>,</w:t>
      </w:r>
      <w:r w:rsidR="00926E55" w:rsidRPr="00F070DA">
        <w:rPr>
          <w:rFonts w:ascii="Times New Roman" w:hAnsi="Times New Roman" w:cs="Times New Roman"/>
          <w:sz w:val="24"/>
          <w:szCs w:val="24"/>
        </w:rPr>
        <w:t>90</w:t>
      </w:r>
      <w:r w:rsidR="00DD2863" w:rsidRPr="00F070DA">
        <w:rPr>
          <w:rFonts w:ascii="Times New Roman" w:hAnsi="Times New Roman" w:cs="Times New Roman"/>
          <w:sz w:val="24"/>
          <w:szCs w:val="24"/>
        </w:rPr>
        <w:t xml:space="preserve"> тыс.</w:t>
      </w:r>
      <w:r w:rsidR="00926E55" w:rsidRPr="00F070DA">
        <w:rPr>
          <w:rFonts w:ascii="Times New Roman" w:hAnsi="Times New Roman" w:cs="Times New Roman"/>
          <w:sz w:val="24"/>
          <w:szCs w:val="24"/>
        </w:rPr>
        <w:t xml:space="preserve"> рублей, что составляет 0,05% от общего объема расходов бюджета города (3 078</w:t>
      </w:r>
      <w:r w:rsidR="00DD2863" w:rsidRPr="00F070DA">
        <w:rPr>
          <w:rFonts w:ascii="Times New Roman" w:hAnsi="Times New Roman" w:cs="Times New Roman"/>
          <w:sz w:val="24"/>
          <w:szCs w:val="24"/>
        </w:rPr>
        <w:t> </w:t>
      </w:r>
      <w:r w:rsidR="00926E55" w:rsidRPr="00F070DA">
        <w:rPr>
          <w:rFonts w:ascii="Times New Roman" w:hAnsi="Times New Roman" w:cs="Times New Roman"/>
          <w:sz w:val="24"/>
          <w:szCs w:val="24"/>
        </w:rPr>
        <w:t>629</w:t>
      </w:r>
      <w:r w:rsidR="00DD2863" w:rsidRPr="00F070DA">
        <w:rPr>
          <w:rFonts w:ascii="Times New Roman" w:hAnsi="Times New Roman" w:cs="Times New Roman"/>
          <w:sz w:val="24"/>
          <w:szCs w:val="24"/>
        </w:rPr>
        <w:t>,</w:t>
      </w:r>
      <w:r w:rsidR="00926E55" w:rsidRPr="00F070DA">
        <w:rPr>
          <w:rFonts w:ascii="Times New Roman" w:hAnsi="Times New Roman" w:cs="Times New Roman"/>
          <w:sz w:val="24"/>
          <w:szCs w:val="24"/>
        </w:rPr>
        <w:t>20</w:t>
      </w:r>
      <w:r w:rsidR="00DD2863" w:rsidRPr="00F070DA">
        <w:rPr>
          <w:rFonts w:ascii="Times New Roman" w:hAnsi="Times New Roman" w:cs="Times New Roman"/>
          <w:sz w:val="24"/>
          <w:szCs w:val="24"/>
        </w:rPr>
        <w:t xml:space="preserve"> тыс.</w:t>
      </w:r>
      <w:r w:rsidR="00926E55" w:rsidRPr="00F070DA">
        <w:rPr>
          <w:rFonts w:ascii="Times New Roman" w:hAnsi="Times New Roman" w:cs="Times New Roman"/>
          <w:sz w:val="24"/>
          <w:szCs w:val="24"/>
        </w:rPr>
        <w:t xml:space="preserve"> рублей). Нормы статьи 81 Бюджетного кодекса РФ соблюдены. </w:t>
      </w:r>
    </w:p>
    <w:p w14:paraId="35C6022C" w14:textId="3A3774CE" w:rsidR="00926E55" w:rsidRPr="00F070DA" w:rsidRDefault="00740D3A" w:rsidP="00926E55">
      <w:pPr>
        <w:tabs>
          <w:tab w:val="left" w:pos="615"/>
          <w:tab w:val="center" w:pos="4677"/>
        </w:tabs>
        <w:spacing w:after="0"/>
        <w:jc w:val="both"/>
        <w:rPr>
          <w:rFonts w:ascii="Times New Roman" w:hAnsi="Times New Roman" w:cs="Times New Roman"/>
          <w:sz w:val="24"/>
          <w:szCs w:val="24"/>
        </w:rPr>
      </w:pPr>
      <w:r w:rsidRPr="00F070DA">
        <w:rPr>
          <w:rFonts w:ascii="Times New Roman" w:hAnsi="Times New Roman" w:cs="Times New Roman"/>
          <w:sz w:val="24"/>
          <w:szCs w:val="24"/>
        </w:rPr>
        <w:tab/>
      </w:r>
      <w:r w:rsidR="00926E55" w:rsidRPr="00F070DA">
        <w:rPr>
          <w:rFonts w:ascii="Times New Roman" w:hAnsi="Times New Roman" w:cs="Times New Roman"/>
          <w:sz w:val="24"/>
          <w:szCs w:val="24"/>
        </w:rPr>
        <w:t xml:space="preserve">В целях проведения неотложных мероприятий по изъятию из привычной среды обитания животных (собак) без владельцев, животных, от права собственности  на которых владельцы отказались, а также животных находящихся на </w:t>
      </w:r>
      <w:proofErr w:type="spellStart"/>
      <w:r w:rsidR="00926E55" w:rsidRPr="00F070DA">
        <w:rPr>
          <w:rFonts w:ascii="Times New Roman" w:hAnsi="Times New Roman" w:cs="Times New Roman"/>
          <w:sz w:val="24"/>
          <w:szCs w:val="24"/>
        </w:rPr>
        <w:t>самовыгуле</w:t>
      </w:r>
      <w:proofErr w:type="spellEnd"/>
      <w:r w:rsidR="00926E55" w:rsidRPr="00F070DA">
        <w:rPr>
          <w:rFonts w:ascii="Times New Roman" w:hAnsi="Times New Roman" w:cs="Times New Roman"/>
          <w:sz w:val="24"/>
          <w:szCs w:val="24"/>
        </w:rPr>
        <w:t xml:space="preserve"> (в том числе имеющих </w:t>
      </w:r>
      <w:proofErr w:type="spellStart"/>
      <w:r w:rsidR="00926E55" w:rsidRPr="00F070DA">
        <w:rPr>
          <w:rFonts w:ascii="Times New Roman" w:hAnsi="Times New Roman" w:cs="Times New Roman"/>
          <w:sz w:val="24"/>
          <w:szCs w:val="24"/>
        </w:rPr>
        <w:t>неснимаемые</w:t>
      </w:r>
      <w:proofErr w:type="spellEnd"/>
      <w:r w:rsidR="00926E55" w:rsidRPr="00F070DA">
        <w:rPr>
          <w:rFonts w:ascii="Times New Roman" w:hAnsi="Times New Roman" w:cs="Times New Roman"/>
          <w:sz w:val="24"/>
          <w:szCs w:val="24"/>
        </w:rPr>
        <w:t xml:space="preserve"> и несмываемые метки), их перемещению, размещению и дальнейшему присмотру и уходу в специально отведенном для этого месте в городе Радужный из резервного фонда администрации города Радужный в 2021 году были выделены бюджетные ассигнования в рамках мероприятий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в соответствии с распоряжениями администрации города Радужный:</w:t>
      </w:r>
    </w:p>
    <w:p w14:paraId="084E30D9" w14:textId="7C88DB2C" w:rsidR="00926E55" w:rsidRPr="00F070DA" w:rsidRDefault="00740D3A" w:rsidP="00926E55">
      <w:pPr>
        <w:tabs>
          <w:tab w:val="left" w:pos="615"/>
          <w:tab w:val="center" w:pos="4677"/>
        </w:tabs>
        <w:spacing w:after="0"/>
        <w:jc w:val="both"/>
        <w:rPr>
          <w:rFonts w:ascii="Times New Roman" w:hAnsi="Times New Roman" w:cs="Times New Roman"/>
          <w:sz w:val="24"/>
          <w:szCs w:val="24"/>
        </w:rPr>
      </w:pPr>
      <w:r w:rsidRPr="00F070DA">
        <w:rPr>
          <w:rFonts w:ascii="Times New Roman" w:hAnsi="Times New Roman" w:cs="Times New Roman"/>
          <w:sz w:val="24"/>
          <w:szCs w:val="24"/>
        </w:rPr>
        <w:tab/>
      </w:r>
      <w:r w:rsidR="00926E55" w:rsidRPr="00F070DA">
        <w:rPr>
          <w:rFonts w:ascii="Times New Roman" w:hAnsi="Times New Roman" w:cs="Times New Roman"/>
          <w:sz w:val="24"/>
          <w:szCs w:val="24"/>
        </w:rPr>
        <w:t xml:space="preserve">- от 10.06.2021 года № 425р «О выделении бюджетных ассигнований из резервного фонда администрации города Радужный» в сумме </w:t>
      </w:r>
      <w:bookmarkStart w:id="53" w:name="_Hlk97124460"/>
      <w:r w:rsidR="00926E55" w:rsidRPr="00F070DA">
        <w:rPr>
          <w:rFonts w:ascii="Times New Roman" w:hAnsi="Times New Roman" w:cs="Times New Roman"/>
          <w:sz w:val="24"/>
          <w:szCs w:val="24"/>
        </w:rPr>
        <w:t>500</w:t>
      </w:r>
      <w:r w:rsidR="004223E3" w:rsidRPr="00F070DA">
        <w:rPr>
          <w:rFonts w:ascii="Times New Roman" w:hAnsi="Times New Roman" w:cs="Times New Roman"/>
          <w:sz w:val="24"/>
          <w:szCs w:val="24"/>
        </w:rPr>
        <w:t>,</w:t>
      </w:r>
      <w:r w:rsidR="00926E55" w:rsidRPr="00F070DA">
        <w:rPr>
          <w:rFonts w:ascii="Times New Roman" w:hAnsi="Times New Roman" w:cs="Times New Roman"/>
          <w:sz w:val="24"/>
          <w:szCs w:val="24"/>
        </w:rPr>
        <w:t xml:space="preserve">00 </w:t>
      </w:r>
      <w:r w:rsidR="004223E3" w:rsidRPr="00F070DA">
        <w:rPr>
          <w:rFonts w:ascii="Times New Roman" w:hAnsi="Times New Roman" w:cs="Times New Roman"/>
          <w:sz w:val="24"/>
          <w:szCs w:val="24"/>
        </w:rPr>
        <w:t xml:space="preserve">тыс. </w:t>
      </w:r>
      <w:r w:rsidR="00926E55" w:rsidRPr="00F070DA">
        <w:rPr>
          <w:rFonts w:ascii="Times New Roman" w:hAnsi="Times New Roman" w:cs="Times New Roman"/>
          <w:sz w:val="24"/>
          <w:szCs w:val="24"/>
        </w:rPr>
        <w:t>рублей</w:t>
      </w:r>
      <w:bookmarkEnd w:id="53"/>
      <w:r w:rsidR="00926E55" w:rsidRPr="00F070DA">
        <w:rPr>
          <w:rFonts w:ascii="Times New Roman" w:hAnsi="Times New Roman" w:cs="Times New Roman"/>
          <w:sz w:val="24"/>
          <w:szCs w:val="24"/>
        </w:rPr>
        <w:t>;</w:t>
      </w:r>
    </w:p>
    <w:p w14:paraId="3AB4A6A9" w14:textId="58F9D009" w:rsidR="00926E55" w:rsidRDefault="00740D3A" w:rsidP="00926E55">
      <w:pPr>
        <w:tabs>
          <w:tab w:val="left" w:pos="615"/>
          <w:tab w:val="center" w:pos="4677"/>
        </w:tabs>
        <w:spacing w:after="0"/>
        <w:jc w:val="both"/>
        <w:rPr>
          <w:rFonts w:ascii="Times New Roman" w:hAnsi="Times New Roman" w:cs="Times New Roman"/>
          <w:sz w:val="24"/>
          <w:szCs w:val="24"/>
        </w:rPr>
      </w:pPr>
      <w:r w:rsidRPr="00F070DA">
        <w:rPr>
          <w:rFonts w:ascii="Times New Roman" w:hAnsi="Times New Roman" w:cs="Times New Roman"/>
          <w:sz w:val="24"/>
          <w:szCs w:val="24"/>
        </w:rPr>
        <w:tab/>
      </w:r>
      <w:r w:rsidR="00926E55" w:rsidRPr="008A3501">
        <w:rPr>
          <w:rFonts w:ascii="Times New Roman" w:hAnsi="Times New Roman" w:cs="Times New Roman"/>
          <w:sz w:val="24"/>
          <w:szCs w:val="24"/>
        </w:rPr>
        <w:t xml:space="preserve">- от 05.08.2021 года № 539р «О выделении бюджетных ассигнований из резервного фонда администрации города Радужный» в сумме </w:t>
      </w:r>
      <w:r w:rsidR="004223E3" w:rsidRPr="008A3501">
        <w:rPr>
          <w:rFonts w:ascii="Times New Roman" w:hAnsi="Times New Roman" w:cs="Times New Roman"/>
          <w:sz w:val="24"/>
          <w:szCs w:val="24"/>
        </w:rPr>
        <w:t>500,00 тыс. рублей</w:t>
      </w:r>
      <w:r w:rsidR="00926E55" w:rsidRPr="008A3501">
        <w:rPr>
          <w:rFonts w:ascii="Times New Roman" w:hAnsi="Times New Roman" w:cs="Times New Roman"/>
          <w:sz w:val="24"/>
          <w:szCs w:val="24"/>
        </w:rPr>
        <w:t>.</w:t>
      </w:r>
    </w:p>
    <w:p w14:paraId="074EBD07" w14:textId="77777777" w:rsidR="008A3501" w:rsidRPr="00A079CA" w:rsidRDefault="008A3501" w:rsidP="008A3501">
      <w:pPr>
        <w:spacing w:after="0"/>
        <w:ind w:firstLine="567"/>
        <w:contextualSpacing/>
        <w:jc w:val="both"/>
        <w:rPr>
          <w:rFonts w:ascii="Times New Roman" w:eastAsia="Times New Roman" w:hAnsi="Times New Roman" w:cs="Times New Roman"/>
          <w:sz w:val="24"/>
          <w:szCs w:val="24"/>
          <w:lang w:eastAsia="ru-RU"/>
        </w:rPr>
      </w:pPr>
      <w:r w:rsidRPr="00A079CA">
        <w:rPr>
          <w:rFonts w:ascii="Times New Roman" w:eastAsia="Times New Roman" w:hAnsi="Times New Roman" w:cs="Times New Roman"/>
          <w:sz w:val="24"/>
          <w:szCs w:val="24"/>
          <w:lang w:eastAsia="ru-RU"/>
        </w:rPr>
        <w:t>Остаток неиспользованных средств в сумме 135,00 рублей главным распорядителем средств бюджета города возвращен в бюджет города Радужный.</w:t>
      </w:r>
    </w:p>
    <w:p w14:paraId="3F6A7337" w14:textId="10C8440C" w:rsidR="00926E55" w:rsidRPr="00F070DA" w:rsidRDefault="00740D3A" w:rsidP="00926E55">
      <w:pPr>
        <w:tabs>
          <w:tab w:val="left" w:pos="615"/>
          <w:tab w:val="center" w:pos="4677"/>
        </w:tabs>
        <w:spacing w:after="0"/>
        <w:jc w:val="both"/>
        <w:rPr>
          <w:rFonts w:ascii="Times New Roman" w:hAnsi="Times New Roman" w:cs="Times New Roman"/>
          <w:sz w:val="24"/>
          <w:szCs w:val="24"/>
        </w:rPr>
      </w:pPr>
      <w:r w:rsidRPr="00F070DA">
        <w:rPr>
          <w:rFonts w:ascii="Times New Roman" w:hAnsi="Times New Roman" w:cs="Times New Roman"/>
          <w:sz w:val="24"/>
          <w:szCs w:val="24"/>
        </w:rPr>
        <w:tab/>
      </w:r>
      <w:r w:rsidR="00926E55" w:rsidRPr="00F070DA">
        <w:rPr>
          <w:rFonts w:ascii="Times New Roman" w:hAnsi="Times New Roman" w:cs="Times New Roman"/>
          <w:sz w:val="24"/>
          <w:szCs w:val="24"/>
        </w:rPr>
        <w:t>Остаток средств резервного фонда администрации города Радужный при уточнении бюджета города Радужный в соответствии с решением Думы города Радужный от 23.12.2021 №119 «О внесении изменений в решение Думы города Радужный от 11.12.2020 года №24 «О бюджете города Радужный на 2021 год и на плановый период 2022 и 2023 годов» был перераспределен на приоритетные направления. По состоянию на 31.12.2021 года остаток средств резервного фонда администрации города Радужный составил 0,00 рублей.</w:t>
      </w:r>
    </w:p>
    <w:p w14:paraId="4BB02F32" w14:textId="71D2EC4E" w:rsidR="002B52A5" w:rsidRPr="002B7A44" w:rsidRDefault="002B52A5" w:rsidP="00926E55">
      <w:pPr>
        <w:spacing w:after="0"/>
        <w:ind w:firstLine="540"/>
        <w:jc w:val="both"/>
        <w:rPr>
          <w:rFonts w:ascii="Times New Roman" w:hAnsi="Times New Roman" w:cs="Times New Roman"/>
          <w:b/>
          <w:sz w:val="24"/>
          <w:szCs w:val="24"/>
        </w:rPr>
      </w:pPr>
      <w:r w:rsidRPr="002B7A44">
        <w:rPr>
          <w:rFonts w:ascii="Times New Roman" w:eastAsia="Calibri" w:hAnsi="Times New Roman" w:cs="Times New Roman"/>
          <w:sz w:val="24"/>
          <w:szCs w:val="24"/>
        </w:rPr>
        <w:tab/>
      </w:r>
      <w:r w:rsidRPr="002B7A44">
        <w:rPr>
          <w:rFonts w:ascii="Times New Roman" w:hAnsi="Times New Roman" w:cs="Times New Roman"/>
          <w:sz w:val="24"/>
          <w:szCs w:val="24"/>
        </w:rPr>
        <w:t xml:space="preserve"> </w:t>
      </w:r>
      <w:r w:rsidRPr="002B7A44">
        <w:rPr>
          <w:rFonts w:ascii="Times New Roman" w:hAnsi="Times New Roman" w:cs="Times New Roman"/>
          <w:b/>
          <w:sz w:val="24"/>
          <w:szCs w:val="24"/>
        </w:rPr>
        <w:t>Подраздел 0113 «Другие общегосударственные вопросы»</w:t>
      </w:r>
    </w:p>
    <w:p w14:paraId="1F344E47" w14:textId="7CFB8C8B" w:rsidR="00D01E77" w:rsidRPr="00F070DA" w:rsidRDefault="00D01E77" w:rsidP="00D01E77">
      <w:pPr>
        <w:spacing w:after="0"/>
        <w:ind w:firstLine="708"/>
        <w:jc w:val="both"/>
        <w:rPr>
          <w:rFonts w:ascii="Times New Roman" w:eastAsia="Times New Roman" w:hAnsi="Times New Roman" w:cs="Times New Roman"/>
          <w:sz w:val="24"/>
          <w:szCs w:val="24"/>
          <w:lang w:eastAsia="ru-RU"/>
        </w:rPr>
      </w:pPr>
      <w:r w:rsidRPr="00F070DA">
        <w:rPr>
          <w:rFonts w:ascii="Times New Roman" w:eastAsia="Times New Roman" w:hAnsi="Times New Roman" w:cs="Times New Roman"/>
          <w:sz w:val="24"/>
          <w:szCs w:val="24"/>
          <w:lang w:eastAsia="ru-RU"/>
        </w:rPr>
        <w:t xml:space="preserve">Расходы по подразделу исполнены в сумме 156 672,55 </w:t>
      </w:r>
      <w:r w:rsidR="00E8399D" w:rsidRPr="00F070DA">
        <w:rPr>
          <w:rFonts w:ascii="Times New Roman" w:eastAsia="Times New Roman" w:hAnsi="Times New Roman" w:cs="Times New Roman"/>
          <w:sz w:val="24"/>
          <w:szCs w:val="24"/>
          <w:lang w:eastAsia="ru-RU"/>
        </w:rPr>
        <w:t xml:space="preserve">тыс. </w:t>
      </w:r>
      <w:r w:rsidRPr="00F070DA">
        <w:rPr>
          <w:rFonts w:ascii="Times New Roman" w:eastAsia="Times New Roman" w:hAnsi="Times New Roman" w:cs="Times New Roman"/>
          <w:sz w:val="24"/>
          <w:szCs w:val="24"/>
          <w:lang w:eastAsia="ru-RU"/>
        </w:rPr>
        <w:t xml:space="preserve">рублей, что составляет 98,34% к уточненному плану на год 159 312,28 </w:t>
      </w:r>
      <w:r w:rsidR="00E8399D" w:rsidRPr="00F070DA">
        <w:rPr>
          <w:rFonts w:ascii="Times New Roman" w:eastAsia="Times New Roman" w:hAnsi="Times New Roman" w:cs="Times New Roman"/>
          <w:sz w:val="24"/>
          <w:szCs w:val="24"/>
          <w:lang w:eastAsia="ru-RU"/>
        </w:rPr>
        <w:t xml:space="preserve">тыс. </w:t>
      </w:r>
      <w:r w:rsidRPr="00F070DA">
        <w:rPr>
          <w:rFonts w:ascii="Times New Roman" w:eastAsia="Times New Roman" w:hAnsi="Times New Roman" w:cs="Times New Roman"/>
          <w:sz w:val="24"/>
          <w:szCs w:val="24"/>
          <w:lang w:eastAsia="ru-RU"/>
        </w:rPr>
        <w:t>рублей. В отчетном периоде расходование бюджетных ассигнований осуществлялось по следующим направлениям:</w:t>
      </w:r>
    </w:p>
    <w:p w14:paraId="34ABCB3E" w14:textId="77777777" w:rsidR="00D01E77" w:rsidRPr="00F070DA" w:rsidRDefault="00D01E77" w:rsidP="00D01E77">
      <w:pPr>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lang w:val="x-none"/>
        </w:rPr>
        <w:t xml:space="preserve">Муниципальные программы, в том числе: </w:t>
      </w:r>
    </w:p>
    <w:p w14:paraId="3DA0CE02" w14:textId="04184643" w:rsidR="00D01E77" w:rsidRPr="00F070DA" w:rsidRDefault="00D01E77" w:rsidP="00D01E77">
      <w:pPr>
        <w:ind w:firstLine="709"/>
        <w:contextualSpacing/>
        <w:jc w:val="both"/>
        <w:rPr>
          <w:rFonts w:ascii="Times New Roman" w:eastAsia="Calibri" w:hAnsi="Times New Roman" w:cs="Times New Roman"/>
          <w:sz w:val="24"/>
          <w:szCs w:val="24"/>
        </w:rPr>
      </w:pPr>
      <w:r w:rsidRPr="00F070DA">
        <w:rPr>
          <w:rFonts w:ascii="Times New Roman" w:eastAsia="Calibri" w:hAnsi="Times New Roman" w:cs="Times New Roman"/>
          <w:sz w:val="24"/>
          <w:szCs w:val="24"/>
          <w:lang w:val="x-none"/>
        </w:rPr>
        <w:t xml:space="preserve">Реализация мероприятий </w:t>
      </w:r>
      <w:r w:rsidRPr="00F070DA">
        <w:rPr>
          <w:rFonts w:ascii="Times New Roman" w:eastAsia="Calibri" w:hAnsi="Times New Roman" w:cs="Times New Roman"/>
          <w:b/>
          <w:sz w:val="24"/>
          <w:szCs w:val="24"/>
          <w:lang w:val="x-none"/>
        </w:rPr>
        <w:t>муниципальной программы «Развитие муниципальной службы в администрации города Радужный на 2019-2025 годы и на период до 2030 года»,</w:t>
      </w:r>
      <w:r w:rsidRPr="00F070DA">
        <w:rPr>
          <w:rFonts w:ascii="Times New Roman" w:eastAsia="Calibri" w:hAnsi="Times New Roman" w:cs="Times New Roman"/>
          <w:sz w:val="24"/>
          <w:szCs w:val="24"/>
          <w:lang w:val="x-none"/>
        </w:rPr>
        <w:t xml:space="preserve"> исполнен</w:t>
      </w:r>
      <w:r w:rsidRPr="00F070DA">
        <w:rPr>
          <w:rFonts w:ascii="Times New Roman" w:eastAsia="Calibri" w:hAnsi="Times New Roman" w:cs="Times New Roman"/>
          <w:sz w:val="24"/>
          <w:szCs w:val="24"/>
        </w:rPr>
        <w:t xml:space="preserve">ие составило </w:t>
      </w:r>
      <w:r w:rsidRPr="00F070DA">
        <w:rPr>
          <w:rFonts w:ascii="Times New Roman" w:eastAsia="Calibri" w:hAnsi="Times New Roman" w:cs="Times New Roman"/>
          <w:sz w:val="24"/>
          <w:szCs w:val="24"/>
          <w:lang w:val="x-none"/>
        </w:rPr>
        <w:t xml:space="preserve"> </w:t>
      </w:r>
      <w:r w:rsidRPr="00F070DA">
        <w:rPr>
          <w:rFonts w:ascii="Times New Roman" w:eastAsia="Calibri" w:hAnsi="Times New Roman" w:cs="Times New Roman"/>
          <w:sz w:val="24"/>
          <w:szCs w:val="24"/>
        </w:rPr>
        <w:t>228,76</w:t>
      </w:r>
      <w:r w:rsidRPr="00F070DA">
        <w:rPr>
          <w:rFonts w:ascii="Times New Roman" w:eastAsia="Calibri" w:hAnsi="Times New Roman" w:cs="Times New Roman"/>
          <w:sz w:val="24"/>
          <w:szCs w:val="24"/>
          <w:lang w:val="x-none"/>
        </w:rPr>
        <w:t xml:space="preserve">  </w:t>
      </w:r>
      <w:r w:rsidR="00E8399D"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что составляет  </w:t>
      </w:r>
      <w:r w:rsidRPr="00F070DA">
        <w:rPr>
          <w:rFonts w:ascii="Times New Roman" w:eastAsia="Calibri" w:hAnsi="Times New Roman" w:cs="Times New Roman"/>
          <w:sz w:val="24"/>
          <w:szCs w:val="24"/>
        </w:rPr>
        <w:t>99,98</w:t>
      </w:r>
      <w:r w:rsidRPr="00F070DA">
        <w:rPr>
          <w:rFonts w:ascii="Times New Roman" w:eastAsia="Calibri" w:hAnsi="Times New Roman" w:cs="Times New Roman"/>
          <w:sz w:val="24"/>
          <w:szCs w:val="24"/>
          <w:lang w:val="x-none"/>
        </w:rPr>
        <w:t xml:space="preserve"> % к уточненному плану на год  </w:t>
      </w:r>
      <w:r w:rsidRPr="00F070DA">
        <w:rPr>
          <w:rFonts w:ascii="Times New Roman" w:eastAsia="Calibri" w:hAnsi="Times New Roman" w:cs="Times New Roman"/>
          <w:sz w:val="24"/>
          <w:szCs w:val="24"/>
        </w:rPr>
        <w:t>228,80</w:t>
      </w:r>
      <w:r w:rsidRPr="00F070DA">
        <w:rPr>
          <w:rFonts w:ascii="Times New Roman" w:eastAsia="Calibri" w:hAnsi="Times New Roman" w:cs="Times New Roman"/>
          <w:sz w:val="24"/>
          <w:szCs w:val="24"/>
          <w:lang w:val="x-none"/>
        </w:rPr>
        <w:t xml:space="preserve"> </w:t>
      </w:r>
      <w:r w:rsidR="00E8399D"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 Средства направлены  на создание условий для профессионального развития и подготовки кадров муниципальной службы, разработку и реализацию комплекса мероприятий по  противодействию коррупции на муниципальной службе</w:t>
      </w:r>
      <w:r w:rsidRPr="00F070DA">
        <w:rPr>
          <w:rFonts w:ascii="Times New Roman" w:eastAsia="Calibri" w:hAnsi="Times New Roman" w:cs="Times New Roman"/>
          <w:sz w:val="24"/>
          <w:szCs w:val="24"/>
        </w:rPr>
        <w:t>.</w:t>
      </w:r>
    </w:p>
    <w:p w14:paraId="5D0BFD50" w14:textId="6EC14F16" w:rsidR="00D01E77" w:rsidRPr="00F070DA" w:rsidRDefault="00D01E77" w:rsidP="00D01E77">
      <w:pPr>
        <w:ind w:firstLine="709"/>
        <w:contextualSpacing/>
        <w:jc w:val="both"/>
        <w:rPr>
          <w:rFonts w:ascii="Times New Roman" w:eastAsia="Calibri" w:hAnsi="Times New Roman" w:cs="Times New Roman"/>
          <w:sz w:val="24"/>
          <w:szCs w:val="24"/>
        </w:rPr>
      </w:pPr>
      <w:r w:rsidRPr="00F070DA">
        <w:rPr>
          <w:rFonts w:ascii="Times New Roman" w:eastAsia="Calibri" w:hAnsi="Times New Roman" w:cs="Times New Roman"/>
          <w:sz w:val="24"/>
          <w:szCs w:val="24"/>
          <w:lang w:val="x-none"/>
        </w:rPr>
        <w:t xml:space="preserve">Реализация мероприятий </w:t>
      </w:r>
      <w:r w:rsidRPr="00F070DA">
        <w:rPr>
          <w:rFonts w:ascii="Times New Roman" w:eastAsia="Calibri" w:hAnsi="Times New Roman" w:cs="Times New Roman"/>
          <w:b/>
          <w:sz w:val="24"/>
          <w:szCs w:val="24"/>
          <w:lang w:val="x-none"/>
        </w:rPr>
        <w:t>муниципальной программы</w:t>
      </w:r>
      <w:r w:rsidRPr="00F070DA">
        <w:rPr>
          <w:rFonts w:ascii="Times New Roman" w:eastAsia="Calibri" w:hAnsi="Times New Roman" w:cs="Times New Roman"/>
          <w:b/>
          <w:sz w:val="24"/>
          <w:szCs w:val="24"/>
        </w:rPr>
        <w:t xml:space="preserve"> «</w:t>
      </w:r>
      <w:r w:rsidRPr="00F070DA">
        <w:rPr>
          <w:rFonts w:ascii="Times New Roman" w:eastAsia="Calibri" w:hAnsi="Times New Roman" w:cs="Times New Roman"/>
          <w:b/>
          <w:sz w:val="24"/>
          <w:szCs w:val="24"/>
          <w:lang w:val="x-none"/>
        </w:rPr>
        <w:t>Развитие гражданского общества города Радужный на 2019-2025 годы и на период до 2030 года</w:t>
      </w:r>
      <w:r w:rsidRPr="00F070DA">
        <w:rPr>
          <w:rFonts w:ascii="Times New Roman" w:eastAsia="Calibri" w:hAnsi="Times New Roman" w:cs="Times New Roman"/>
          <w:b/>
          <w:sz w:val="24"/>
          <w:szCs w:val="24"/>
        </w:rPr>
        <w:t>»,</w:t>
      </w:r>
      <w:r w:rsidRPr="00F070DA">
        <w:rPr>
          <w:rFonts w:ascii="Times New Roman" w:eastAsia="Calibri" w:hAnsi="Times New Roman" w:cs="Times New Roman"/>
          <w:sz w:val="24"/>
          <w:szCs w:val="24"/>
          <w:lang w:val="x-none"/>
        </w:rPr>
        <w:t xml:space="preserve"> исполнен</w:t>
      </w:r>
      <w:r w:rsidRPr="00F070DA">
        <w:rPr>
          <w:rFonts w:ascii="Times New Roman" w:eastAsia="Calibri" w:hAnsi="Times New Roman" w:cs="Times New Roman"/>
          <w:sz w:val="24"/>
          <w:szCs w:val="24"/>
        </w:rPr>
        <w:t>ие составило</w:t>
      </w:r>
      <w:r w:rsidRPr="00F070DA">
        <w:rPr>
          <w:rFonts w:ascii="Times New Roman" w:eastAsia="Calibri" w:hAnsi="Times New Roman" w:cs="Times New Roman"/>
          <w:sz w:val="24"/>
          <w:szCs w:val="24"/>
          <w:lang w:val="x-none"/>
        </w:rPr>
        <w:t xml:space="preserve"> </w:t>
      </w:r>
      <w:r w:rsidRPr="00F070DA">
        <w:rPr>
          <w:rFonts w:ascii="Times New Roman" w:eastAsia="Calibri" w:hAnsi="Times New Roman" w:cs="Times New Roman"/>
          <w:sz w:val="24"/>
          <w:szCs w:val="24"/>
        </w:rPr>
        <w:t>1</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090,59</w:t>
      </w:r>
      <w:r w:rsidRPr="00F070DA">
        <w:rPr>
          <w:rFonts w:ascii="Times New Roman" w:eastAsia="Calibri" w:hAnsi="Times New Roman" w:cs="Times New Roman"/>
          <w:sz w:val="24"/>
          <w:szCs w:val="24"/>
          <w:lang w:val="x-none"/>
        </w:rPr>
        <w:t xml:space="preserve"> </w:t>
      </w:r>
      <w:r w:rsidR="00E8399D"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что составляет </w:t>
      </w:r>
      <w:r w:rsidRPr="00F070DA">
        <w:rPr>
          <w:rFonts w:ascii="Times New Roman" w:eastAsia="Calibri" w:hAnsi="Times New Roman" w:cs="Times New Roman"/>
          <w:sz w:val="24"/>
          <w:szCs w:val="24"/>
        </w:rPr>
        <w:t>99,55</w:t>
      </w:r>
      <w:r w:rsidRPr="00F070DA">
        <w:rPr>
          <w:rFonts w:ascii="Times New Roman" w:eastAsia="Calibri" w:hAnsi="Times New Roman" w:cs="Times New Roman"/>
          <w:sz w:val="24"/>
          <w:szCs w:val="24"/>
          <w:lang w:val="x-none"/>
        </w:rPr>
        <w:t xml:space="preserve"> % к уточненному плану на год </w:t>
      </w:r>
      <w:r w:rsidRPr="00F070DA">
        <w:rPr>
          <w:rFonts w:ascii="Times New Roman" w:eastAsia="Calibri" w:hAnsi="Times New Roman" w:cs="Times New Roman"/>
          <w:sz w:val="24"/>
          <w:szCs w:val="24"/>
        </w:rPr>
        <w:t>1 095,</w:t>
      </w:r>
      <w:r w:rsidRPr="00F070DA">
        <w:rPr>
          <w:rFonts w:ascii="Times New Roman" w:eastAsia="Calibri" w:hAnsi="Times New Roman" w:cs="Times New Roman"/>
          <w:sz w:val="24"/>
          <w:szCs w:val="24"/>
          <w:lang w:val="x-none"/>
        </w:rPr>
        <w:t>50</w:t>
      </w:r>
      <w:r w:rsidR="00E8399D" w:rsidRPr="00F070DA">
        <w:rPr>
          <w:rFonts w:ascii="Times New Roman" w:eastAsia="Calibri" w:hAnsi="Times New Roman" w:cs="Times New Roman"/>
          <w:sz w:val="24"/>
          <w:szCs w:val="24"/>
        </w:rPr>
        <w:t xml:space="preserve"> тыс.</w:t>
      </w:r>
      <w:r w:rsidRPr="00F070DA">
        <w:rPr>
          <w:rFonts w:ascii="Times New Roman" w:eastAsia="Calibri" w:hAnsi="Times New Roman" w:cs="Times New Roman"/>
          <w:sz w:val="24"/>
          <w:szCs w:val="24"/>
          <w:lang w:val="x-none"/>
        </w:rPr>
        <w:t xml:space="preserve"> рублей</w:t>
      </w:r>
      <w:r w:rsidRPr="00F070DA">
        <w:rPr>
          <w:rFonts w:ascii="Times New Roman" w:eastAsia="Calibri" w:hAnsi="Times New Roman" w:cs="Times New Roman"/>
          <w:sz w:val="24"/>
          <w:szCs w:val="24"/>
        </w:rPr>
        <w:t>.</w:t>
      </w:r>
      <w:r w:rsidRPr="00F070DA">
        <w:rPr>
          <w:rFonts w:ascii="Times New Roman" w:eastAsia="Calibri" w:hAnsi="Times New Roman" w:cs="Times New Roman"/>
          <w:sz w:val="24"/>
          <w:szCs w:val="24"/>
          <w:lang w:val="x-none"/>
        </w:rPr>
        <w:t xml:space="preserve"> </w:t>
      </w:r>
      <w:r w:rsidRPr="00F070DA">
        <w:rPr>
          <w:rFonts w:ascii="Times New Roman" w:eastAsia="Calibri" w:hAnsi="Times New Roman" w:cs="Times New Roman"/>
          <w:sz w:val="24"/>
          <w:szCs w:val="24"/>
        </w:rPr>
        <w:t xml:space="preserve">Расходы </w:t>
      </w:r>
      <w:r w:rsidRPr="00F070DA">
        <w:rPr>
          <w:rFonts w:ascii="Times New Roman" w:eastAsia="Calibri" w:hAnsi="Times New Roman" w:cs="Times New Roman"/>
          <w:sz w:val="24"/>
          <w:szCs w:val="24"/>
          <w:lang w:val="x-none"/>
        </w:rPr>
        <w:t>направлены на создание условий для формирования положительного имиджа города Радужный на федеральном, региональном и муниципальном уровнях и проведение образовательных мероприятий для работников негосударственных (немуниципальных) организаций</w:t>
      </w:r>
      <w:r w:rsidRPr="00F070DA">
        <w:rPr>
          <w:rFonts w:ascii="Times New Roman" w:eastAsia="Calibri" w:hAnsi="Times New Roman" w:cs="Times New Roman"/>
          <w:sz w:val="24"/>
          <w:szCs w:val="24"/>
        </w:rPr>
        <w:t>.</w:t>
      </w:r>
    </w:p>
    <w:p w14:paraId="3001D70E" w14:textId="1DEB2C67" w:rsidR="00D01E77" w:rsidRPr="00F070DA" w:rsidRDefault="00D01E77" w:rsidP="00D01E77">
      <w:pPr>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lang w:val="x-none"/>
        </w:rPr>
        <w:t xml:space="preserve">Реализация мероприятий </w:t>
      </w:r>
      <w:r w:rsidRPr="00F070DA">
        <w:rPr>
          <w:rFonts w:ascii="Times New Roman" w:eastAsia="Calibri" w:hAnsi="Times New Roman" w:cs="Times New Roman"/>
          <w:b/>
          <w:sz w:val="24"/>
          <w:szCs w:val="24"/>
          <w:lang w:val="x-none"/>
        </w:rPr>
        <w:t>муниципальной программы «Управление муниципальным имуществом города Радужный на 2019-2025 годы и на период до 2030 года»,</w:t>
      </w:r>
      <w:r w:rsidRPr="00F070DA">
        <w:rPr>
          <w:rFonts w:ascii="Times New Roman" w:eastAsia="Calibri" w:hAnsi="Times New Roman" w:cs="Times New Roman"/>
          <w:sz w:val="24"/>
          <w:szCs w:val="24"/>
          <w:lang w:val="x-none"/>
        </w:rPr>
        <w:t xml:space="preserve"> исполнен</w:t>
      </w:r>
      <w:r w:rsidRPr="00F070DA">
        <w:rPr>
          <w:rFonts w:ascii="Times New Roman" w:eastAsia="Calibri" w:hAnsi="Times New Roman" w:cs="Times New Roman"/>
          <w:sz w:val="24"/>
          <w:szCs w:val="24"/>
        </w:rPr>
        <w:t>ие составило 50</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 xml:space="preserve">124,81 </w:t>
      </w:r>
      <w:r w:rsidR="00E8399D"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 что</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составляет 9</w:t>
      </w:r>
      <w:r w:rsidRPr="00F070DA">
        <w:rPr>
          <w:rFonts w:ascii="Times New Roman" w:eastAsia="Calibri" w:hAnsi="Times New Roman" w:cs="Times New Roman"/>
          <w:sz w:val="24"/>
          <w:szCs w:val="24"/>
        </w:rPr>
        <w:t>8,00</w:t>
      </w:r>
      <w:r w:rsidRPr="00F070DA">
        <w:rPr>
          <w:rFonts w:ascii="Times New Roman" w:eastAsia="Calibri" w:hAnsi="Times New Roman" w:cs="Times New Roman"/>
          <w:sz w:val="24"/>
          <w:szCs w:val="24"/>
          <w:lang w:val="x-none"/>
        </w:rPr>
        <w:t>% к уточненному плану</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на год</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rPr>
        <w:lastRenderedPageBreak/>
        <w:t xml:space="preserve">51 149,10 </w:t>
      </w:r>
      <w:r w:rsidR="00E8399D"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w:t>
      </w:r>
      <w:r w:rsidRPr="00F070DA">
        <w:rPr>
          <w:rFonts w:ascii="Times New Roman" w:eastAsia="Calibri" w:hAnsi="Times New Roman" w:cs="Times New Roman"/>
          <w:sz w:val="24"/>
          <w:szCs w:val="24"/>
        </w:rPr>
        <w:t>. Средства</w:t>
      </w:r>
      <w:r w:rsidRPr="00F070DA">
        <w:rPr>
          <w:rFonts w:ascii="Times New Roman" w:eastAsia="Calibri" w:hAnsi="Times New Roman" w:cs="Times New Roman"/>
          <w:sz w:val="24"/>
          <w:szCs w:val="24"/>
          <w:lang w:val="x-none"/>
        </w:rPr>
        <w:t xml:space="preserve"> направлены на обеспечение деятельности</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комитета</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 xml:space="preserve">по управлению муниципальным имуществом города Радужный, </w:t>
      </w:r>
      <w:r w:rsidR="00F070DA" w:rsidRPr="00F070DA">
        <w:rPr>
          <w:rFonts w:ascii="Times New Roman" w:eastAsia="Times New Roman" w:hAnsi="Times New Roman" w:cs="Times New Roman"/>
          <w:sz w:val="24"/>
          <w:szCs w:val="24"/>
          <w:lang w:eastAsia="ru-RU"/>
        </w:rPr>
        <w:t>в том числе</w:t>
      </w:r>
      <w:r w:rsidR="00F070DA" w:rsidRPr="00F070DA">
        <w:rPr>
          <w:rFonts w:ascii="Times New Roman" w:hAnsi="Times New Roman" w:cs="Times New Roman"/>
          <w:sz w:val="24"/>
          <w:szCs w:val="24"/>
        </w:rPr>
        <w:t xml:space="preserve"> поощрение муниципальных управленческих команд, </w:t>
      </w:r>
      <w:r w:rsidRPr="00F070DA">
        <w:rPr>
          <w:rFonts w:ascii="Times New Roman" w:eastAsia="Calibri" w:hAnsi="Times New Roman" w:cs="Times New Roman"/>
          <w:sz w:val="24"/>
          <w:szCs w:val="24"/>
          <w:lang w:val="x-none"/>
        </w:rPr>
        <w:t>на содержание и управление имуществом находящегося в муниципальной собственности, взносы на капитальный ремонт общего имущества многоквартирных домов, в части имущества</w:t>
      </w:r>
      <w:r w:rsidRPr="00F070DA">
        <w:rPr>
          <w:rFonts w:ascii="Times New Roman" w:eastAsia="Calibri" w:hAnsi="Times New Roman" w:cs="Times New Roman"/>
          <w:sz w:val="24"/>
          <w:szCs w:val="24"/>
        </w:rPr>
        <w:t>,</w:t>
      </w:r>
      <w:r w:rsidRPr="00F070DA">
        <w:rPr>
          <w:rFonts w:ascii="Times New Roman" w:eastAsia="Calibri" w:hAnsi="Times New Roman" w:cs="Times New Roman"/>
          <w:sz w:val="24"/>
          <w:szCs w:val="24"/>
          <w:lang w:val="x-none"/>
        </w:rPr>
        <w:t xml:space="preserve"> находящегося в муниципальной собственности</w:t>
      </w:r>
      <w:r w:rsidRPr="00F070DA">
        <w:rPr>
          <w:rFonts w:ascii="Calibri" w:eastAsia="Calibri" w:hAnsi="Calibri" w:cs="Times New Roman"/>
          <w:sz w:val="24"/>
          <w:szCs w:val="24"/>
          <w:lang w:val="x-none"/>
        </w:rPr>
        <w:t>.</w:t>
      </w:r>
    </w:p>
    <w:p w14:paraId="51A40AA1" w14:textId="26178442" w:rsidR="00D01E77" w:rsidRPr="00F070DA" w:rsidRDefault="00D01E77" w:rsidP="00D01E77">
      <w:pPr>
        <w:ind w:firstLine="709"/>
        <w:contextualSpacing/>
        <w:jc w:val="both"/>
        <w:rPr>
          <w:rFonts w:ascii="Times New Roman" w:eastAsia="Calibri" w:hAnsi="Times New Roman" w:cs="Times New Roman"/>
          <w:sz w:val="24"/>
          <w:szCs w:val="24"/>
        </w:rPr>
      </w:pPr>
      <w:r w:rsidRPr="00F070DA">
        <w:rPr>
          <w:rFonts w:ascii="Times New Roman" w:eastAsia="Calibri" w:hAnsi="Times New Roman" w:cs="Times New Roman"/>
          <w:sz w:val="24"/>
          <w:szCs w:val="24"/>
          <w:lang w:val="x-none"/>
        </w:rPr>
        <w:t>Реализация</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мероприятий</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b/>
          <w:sz w:val="24"/>
          <w:szCs w:val="24"/>
          <w:lang w:val="x-none"/>
        </w:rPr>
        <w:t>муниципальной программы</w:t>
      </w:r>
      <w:r w:rsidRPr="00F070DA">
        <w:rPr>
          <w:rFonts w:ascii="Times New Roman" w:eastAsia="Calibri" w:hAnsi="Times New Roman" w:cs="Times New Roman"/>
          <w:b/>
          <w:sz w:val="24"/>
          <w:szCs w:val="24"/>
        </w:rPr>
        <w:t xml:space="preserve"> «</w:t>
      </w:r>
      <w:r w:rsidRPr="00F070DA">
        <w:rPr>
          <w:rFonts w:ascii="Times New Roman" w:eastAsia="Calibri" w:hAnsi="Times New Roman" w:cs="Times New Roman"/>
          <w:b/>
          <w:sz w:val="24"/>
          <w:szCs w:val="24"/>
          <w:lang w:val="x-none"/>
        </w:rPr>
        <w:t>Укрепление  межнационального и межконфессионального согласия, профилактика экстремизма в городе Радужный на 2019-2025 годы и на период до 2030 года</w:t>
      </w:r>
      <w:r w:rsidRPr="00F070DA">
        <w:rPr>
          <w:rFonts w:ascii="Times New Roman" w:eastAsia="Calibri" w:hAnsi="Times New Roman" w:cs="Times New Roman"/>
          <w:b/>
          <w:sz w:val="24"/>
          <w:szCs w:val="24"/>
        </w:rPr>
        <w:t>»</w:t>
      </w:r>
      <w:r w:rsidRPr="00F070DA">
        <w:rPr>
          <w:rFonts w:ascii="Times New Roman" w:eastAsia="Calibri" w:hAnsi="Times New Roman" w:cs="Times New Roman"/>
          <w:b/>
          <w:sz w:val="24"/>
          <w:szCs w:val="24"/>
          <w:lang w:val="x-none"/>
        </w:rPr>
        <w:t xml:space="preserve"> </w:t>
      </w:r>
      <w:r w:rsidRPr="00F070DA">
        <w:rPr>
          <w:rFonts w:ascii="Times New Roman" w:eastAsia="Calibri" w:hAnsi="Times New Roman" w:cs="Times New Roman"/>
          <w:sz w:val="24"/>
          <w:szCs w:val="24"/>
          <w:lang w:val="x-none"/>
        </w:rPr>
        <w:t>исполнен</w:t>
      </w:r>
      <w:r w:rsidRPr="00F070DA">
        <w:rPr>
          <w:rFonts w:ascii="Times New Roman" w:eastAsia="Calibri" w:hAnsi="Times New Roman" w:cs="Times New Roman"/>
          <w:sz w:val="24"/>
          <w:szCs w:val="24"/>
        </w:rPr>
        <w:t>ие составило</w:t>
      </w:r>
      <w:r w:rsidRPr="00F070DA">
        <w:rPr>
          <w:rFonts w:ascii="Times New Roman" w:eastAsia="Calibri" w:hAnsi="Times New Roman" w:cs="Times New Roman"/>
          <w:sz w:val="24"/>
          <w:szCs w:val="24"/>
          <w:lang w:val="x-none"/>
        </w:rPr>
        <w:t xml:space="preserve"> </w:t>
      </w:r>
      <w:r w:rsidRPr="00F070DA">
        <w:rPr>
          <w:rFonts w:ascii="Times New Roman" w:eastAsia="Calibri" w:hAnsi="Times New Roman" w:cs="Times New Roman"/>
          <w:sz w:val="24"/>
          <w:szCs w:val="24"/>
        </w:rPr>
        <w:t>358,79</w:t>
      </w:r>
      <w:r w:rsidRPr="00F070DA">
        <w:rPr>
          <w:rFonts w:ascii="Times New Roman" w:eastAsia="Calibri" w:hAnsi="Times New Roman" w:cs="Times New Roman"/>
          <w:sz w:val="24"/>
          <w:szCs w:val="24"/>
          <w:lang w:val="x-none"/>
        </w:rPr>
        <w:t xml:space="preserve">  </w:t>
      </w:r>
      <w:r w:rsidR="00AF505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 что составляет 9</w:t>
      </w:r>
      <w:r w:rsidRPr="00F070DA">
        <w:rPr>
          <w:rFonts w:ascii="Times New Roman" w:eastAsia="Calibri" w:hAnsi="Times New Roman" w:cs="Times New Roman"/>
          <w:sz w:val="24"/>
          <w:szCs w:val="24"/>
        </w:rPr>
        <w:t>9,92</w:t>
      </w:r>
      <w:r w:rsidRPr="00F070DA">
        <w:rPr>
          <w:rFonts w:ascii="Times New Roman" w:eastAsia="Calibri" w:hAnsi="Times New Roman" w:cs="Times New Roman"/>
          <w:sz w:val="24"/>
          <w:szCs w:val="24"/>
          <w:lang w:val="x-none"/>
        </w:rPr>
        <w:t xml:space="preserve">% к уточненному плану на год </w:t>
      </w:r>
      <w:r w:rsidRPr="00F070DA">
        <w:rPr>
          <w:rFonts w:ascii="Times New Roman" w:eastAsia="Calibri" w:hAnsi="Times New Roman" w:cs="Times New Roman"/>
          <w:sz w:val="24"/>
          <w:szCs w:val="24"/>
        </w:rPr>
        <w:t>359,1</w:t>
      </w:r>
      <w:r w:rsidRPr="00F070DA">
        <w:rPr>
          <w:rFonts w:ascii="Times New Roman" w:eastAsia="Calibri" w:hAnsi="Times New Roman" w:cs="Times New Roman"/>
          <w:sz w:val="24"/>
          <w:szCs w:val="24"/>
          <w:lang w:val="x-none"/>
        </w:rPr>
        <w:t xml:space="preserve">0 </w:t>
      </w:r>
      <w:r w:rsidR="00AF505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w:t>
      </w:r>
      <w:r w:rsidRPr="00F070DA">
        <w:rPr>
          <w:rFonts w:ascii="Times New Roman" w:eastAsia="Calibri" w:hAnsi="Times New Roman" w:cs="Times New Roman"/>
          <w:sz w:val="24"/>
          <w:szCs w:val="24"/>
        </w:rPr>
        <w:t xml:space="preserve">. Средства направлены на мероприятия по </w:t>
      </w:r>
      <w:r w:rsidRPr="00F070DA">
        <w:rPr>
          <w:rFonts w:ascii="Times New Roman" w:eastAsia="Calibri" w:hAnsi="Times New Roman" w:cs="Times New Roman"/>
          <w:sz w:val="24"/>
          <w:szCs w:val="24"/>
          <w:lang w:val="x-none"/>
        </w:rPr>
        <w:t>укреплению межнационального и межконфессионального согласия, поддержке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 и участие в профилактике экстремизма, а также в минимизации и (или) ликвидации последствий проявлений экстремизма</w:t>
      </w:r>
      <w:r w:rsidRPr="00F070DA">
        <w:rPr>
          <w:rFonts w:ascii="Times New Roman" w:eastAsia="Calibri" w:hAnsi="Times New Roman" w:cs="Times New Roman"/>
          <w:sz w:val="24"/>
          <w:szCs w:val="24"/>
        </w:rPr>
        <w:t>.</w:t>
      </w:r>
      <w:r w:rsidRPr="00F070DA">
        <w:rPr>
          <w:rFonts w:ascii="Times New Roman" w:eastAsia="Calibri" w:hAnsi="Times New Roman" w:cs="Times New Roman"/>
          <w:sz w:val="24"/>
          <w:szCs w:val="24"/>
          <w:lang w:val="x-none"/>
        </w:rPr>
        <w:t xml:space="preserve"> </w:t>
      </w:r>
    </w:p>
    <w:p w14:paraId="1D389476" w14:textId="53994D9E" w:rsidR="00D01E77" w:rsidRPr="00F070DA" w:rsidRDefault="00D01E77" w:rsidP="00D01E77">
      <w:pPr>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lang w:val="x-none"/>
        </w:rPr>
        <w:t xml:space="preserve"> Реализация мероприятий </w:t>
      </w:r>
      <w:r w:rsidRPr="00F070DA">
        <w:rPr>
          <w:rFonts w:ascii="Times New Roman" w:eastAsia="Calibri" w:hAnsi="Times New Roman" w:cs="Times New Roman"/>
          <w:b/>
          <w:sz w:val="24"/>
          <w:szCs w:val="24"/>
          <w:lang w:val="x-none"/>
        </w:rPr>
        <w:t>муниципальной программы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r w:rsidRPr="00F070DA">
        <w:rPr>
          <w:rFonts w:ascii="Times New Roman" w:eastAsia="Calibri" w:hAnsi="Times New Roman" w:cs="Times New Roman"/>
          <w:b/>
          <w:bCs/>
          <w:sz w:val="24"/>
          <w:szCs w:val="24"/>
          <w:lang w:val="x-none"/>
        </w:rPr>
        <w:t>»</w:t>
      </w:r>
      <w:r w:rsidRPr="00F070DA">
        <w:rPr>
          <w:rFonts w:ascii="Times New Roman" w:eastAsia="Calibri" w:hAnsi="Times New Roman" w:cs="Times New Roman"/>
          <w:sz w:val="24"/>
          <w:szCs w:val="24"/>
          <w:lang w:val="x-none"/>
        </w:rPr>
        <w:t>, исполнен</w:t>
      </w:r>
      <w:r w:rsidRPr="00F070DA">
        <w:rPr>
          <w:rFonts w:ascii="Times New Roman" w:eastAsia="Calibri" w:hAnsi="Times New Roman" w:cs="Times New Roman"/>
          <w:sz w:val="24"/>
          <w:szCs w:val="24"/>
        </w:rPr>
        <w:t>ие составило</w:t>
      </w:r>
      <w:r w:rsidRPr="00F070DA">
        <w:rPr>
          <w:rFonts w:ascii="Times New Roman" w:eastAsia="Calibri" w:hAnsi="Times New Roman" w:cs="Times New Roman"/>
          <w:sz w:val="24"/>
          <w:szCs w:val="24"/>
          <w:lang w:val="x-none"/>
        </w:rPr>
        <w:t xml:space="preserve"> 1</w:t>
      </w:r>
      <w:r w:rsidRPr="00F070DA">
        <w:rPr>
          <w:rFonts w:ascii="Times New Roman" w:eastAsia="Calibri" w:hAnsi="Times New Roman" w:cs="Times New Roman"/>
          <w:sz w:val="24"/>
          <w:szCs w:val="24"/>
        </w:rPr>
        <w:t>03</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393,06</w:t>
      </w:r>
      <w:r w:rsidRPr="00F070DA">
        <w:rPr>
          <w:rFonts w:ascii="Times New Roman" w:eastAsia="Calibri" w:hAnsi="Times New Roman" w:cs="Times New Roman"/>
          <w:sz w:val="24"/>
          <w:szCs w:val="24"/>
          <w:lang w:val="x-none"/>
        </w:rPr>
        <w:t xml:space="preserve"> </w:t>
      </w:r>
      <w:r w:rsidR="00AF505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что составляет </w:t>
      </w:r>
      <w:r w:rsidRPr="00F070DA">
        <w:rPr>
          <w:rFonts w:ascii="Times New Roman" w:eastAsia="Calibri" w:hAnsi="Times New Roman" w:cs="Times New Roman"/>
          <w:sz w:val="24"/>
          <w:szCs w:val="24"/>
        </w:rPr>
        <w:t>98,70</w:t>
      </w:r>
      <w:r w:rsidRPr="00F070DA">
        <w:rPr>
          <w:rFonts w:ascii="Times New Roman" w:eastAsia="Calibri" w:hAnsi="Times New Roman" w:cs="Times New Roman"/>
          <w:sz w:val="24"/>
          <w:szCs w:val="24"/>
          <w:lang w:val="x-none"/>
        </w:rPr>
        <w:t xml:space="preserve"> % к уточненному плану на год 10</w:t>
      </w:r>
      <w:r w:rsidRPr="00F070DA">
        <w:rPr>
          <w:rFonts w:ascii="Times New Roman" w:eastAsia="Calibri" w:hAnsi="Times New Roman" w:cs="Times New Roman"/>
          <w:sz w:val="24"/>
          <w:szCs w:val="24"/>
        </w:rPr>
        <w:t>4</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758,18</w:t>
      </w:r>
      <w:r w:rsidRPr="00F070DA">
        <w:rPr>
          <w:rFonts w:ascii="Times New Roman" w:eastAsia="Calibri" w:hAnsi="Times New Roman" w:cs="Times New Roman"/>
          <w:sz w:val="24"/>
          <w:szCs w:val="24"/>
          <w:lang w:val="x-none"/>
        </w:rPr>
        <w:t xml:space="preserve"> </w:t>
      </w:r>
      <w:r w:rsidR="00AF505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 из них:</w:t>
      </w:r>
    </w:p>
    <w:p w14:paraId="1EA441C5" w14:textId="76AEFA6E" w:rsidR="00D01E77" w:rsidRPr="00F070DA" w:rsidRDefault="00D01E77" w:rsidP="00D01E77">
      <w:pPr>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lang w:val="x-none"/>
        </w:rPr>
        <w:t>-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уполномоченных</w:t>
      </w: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 xml:space="preserve">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Pr="00F070DA">
        <w:rPr>
          <w:rFonts w:ascii="Times New Roman" w:eastAsia="Calibri" w:hAnsi="Times New Roman" w:cs="Times New Roman"/>
          <w:sz w:val="24"/>
          <w:szCs w:val="24"/>
        </w:rPr>
        <w:t>«</w:t>
      </w:r>
      <w:r w:rsidRPr="00F070DA">
        <w:rPr>
          <w:rFonts w:ascii="Times New Roman" w:eastAsia="Calibri" w:hAnsi="Times New Roman" w:cs="Times New Roman"/>
          <w:sz w:val="24"/>
          <w:szCs w:val="24"/>
          <w:lang w:val="x-none"/>
        </w:rPr>
        <w:t>Об административных правонарушениях</w:t>
      </w:r>
      <w:r w:rsidRPr="00F070DA">
        <w:rPr>
          <w:rFonts w:ascii="Times New Roman" w:eastAsia="Calibri" w:hAnsi="Times New Roman" w:cs="Times New Roman"/>
          <w:sz w:val="24"/>
          <w:szCs w:val="24"/>
        </w:rPr>
        <w:t>»,</w:t>
      </w:r>
      <w:r w:rsidRPr="00F070DA">
        <w:rPr>
          <w:rFonts w:ascii="Times New Roman" w:eastAsia="Calibri" w:hAnsi="Times New Roman" w:cs="Times New Roman"/>
          <w:sz w:val="24"/>
          <w:szCs w:val="24"/>
          <w:lang w:val="x-none"/>
        </w:rPr>
        <w:t xml:space="preserve"> кассовое исполнение </w:t>
      </w:r>
      <w:r w:rsidRPr="00F070DA">
        <w:rPr>
          <w:rFonts w:ascii="Times New Roman" w:eastAsia="Calibri" w:hAnsi="Times New Roman" w:cs="Times New Roman"/>
          <w:sz w:val="24"/>
          <w:szCs w:val="24"/>
        </w:rPr>
        <w:t xml:space="preserve">составило 1 316,61 </w:t>
      </w:r>
      <w:r w:rsidR="00AF505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при плановых </w:t>
      </w:r>
      <w:r w:rsidRPr="00F070DA">
        <w:rPr>
          <w:rFonts w:ascii="Times New Roman" w:eastAsia="Calibri" w:hAnsi="Times New Roman" w:cs="Times New Roman"/>
          <w:sz w:val="24"/>
          <w:szCs w:val="24"/>
        </w:rPr>
        <w:t>на</w:t>
      </w:r>
      <w:r w:rsidRPr="00F070DA">
        <w:rPr>
          <w:rFonts w:ascii="Times New Roman" w:eastAsia="Calibri" w:hAnsi="Times New Roman" w:cs="Times New Roman"/>
          <w:sz w:val="24"/>
          <w:szCs w:val="24"/>
          <w:lang w:val="x-none"/>
        </w:rPr>
        <w:t>значениях 1 4</w:t>
      </w:r>
      <w:r w:rsidRPr="00F070DA">
        <w:rPr>
          <w:rFonts w:ascii="Times New Roman" w:eastAsia="Calibri" w:hAnsi="Times New Roman" w:cs="Times New Roman"/>
          <w:sz w:val="24"/>
          <w:szCs w:val="24"/>
        </w:rPr>
        <w:t>10,3</w:t>
      </w:r>
      <w:r w:rsidRPr="00F070DA">
        <w:rPr>
          <w:rFonts w:ascii="Times New Roman" w:eastAsia="Calibri" w:hAnsi="Times New Roman" w:cs="Times New Roman"/>
          <w:sz w:val="24"/>
          <w:szCs w:val="24"/>
          <w:lang w:val="x-none"/>
        </w:rPr>
        <w:t xml:space="preserve">0 </w:t>
      </w:r>
      <w:r w:rsidR="00AF505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или </w:t>
      </w:r>
      <w:r w:rsidRPr="00F070DA">
        <w:rPr>
          <w:rFonts w:ascii="Times New Roman" w:eastAsia="Calibri" w:hAnsi="Times New Roman" w:cs="Times New Roman"/>
          <w:sz w:val="24"/>
          <w:szCs w:val="24"/>
        </w:rPr>
        <w:t>93,34</w:t>
      </w:r>
      <w:r w:rsidRPr="00F070DA">
        <w:rPr>
          <w:rFonts w:ascii="Times New Roman" w:eastAsia="Calibri" w:hAnsi="Times New Roman" w:cs="Times New Roman"/>
          <w:sz w:val="24"/>
          <w:szCs w:val="24"/>
          <w:lang w:val="x-none"/>
        </w:rPr>
        <w:t>%;</w:t>
      </w:r>
    </w:p>
    <w:p w14:paraId="1E7BE04F" w14:textId="3C60422D" w:rsidR="00D01E77" w:rsidRPr="00F070DA" w:rsidRDefault="00D01E77" w:rsidP="00D01E77">
      <w:pPr>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lang w:val="x-none"/>
        </w:rPr>
        <w:t>-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Pr="00F070DA">
        <w:rPr>
          <w:rFonts w:ascii="Times New Roman" w:eastAsia="Calibri" w:hAnsi="Times New Roman" w:cs="Times New Roman"/>
          <w:sz w:val="24"/>
          <w:szCs w:val="24"/>
        </w:rPr>
        <w:t>,</w:t>
      </w:r>
      <w:r w:rsidRPr="00F070DA">
        <w:rPr>
          <w:rFonts w:ascii="Times New Roman" w:eastAsia="Calibri" w:hAnsi="Times New Roman" w:cs="Times New Roman"/>
          <w:sz w:val="24"/>
          <w:szCs w:val="24"/>
          <w:lang w:val="x-none"/>
        </w:rPr>
        <w:t xml:space="preserve"> кассовое исполнение </w:t>
      </w:r>
      <w:r w:rsidRPr="00F070DA">
        <w:rPr>
          <w:rFonts w:ascii="Times New Roman" w:eastAsia="Calibri" w:hAnsi="Times New Roman" w:cs="Times New Roman"/>
          <w:sz w:val="24"/>
          <w:szCs w:val="24"/>
        </w:rPr>
        <w:t>составило 5</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537,</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80</w:t>
      </w:r>
      <w:r w:rsidRPr="00F070DA">
        <w:rPr>
          <w:rFonts w:ascii="Times New Roman" w:eastAsia="Calibri" w:hAnsi="Times New Roman" w:cs="Times New Roman"/>
          <w:sz w:val="24"/>
          <w:szCs w:val="24"/>
          <w:lang w:val="x-none"/>
        </w:rPr>
        <w:t xml:space="preserve"> </w:t>
      </w:r>
      <w:r w:rsidR="00653FEE"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при плановых </w:t>
      </w:r>
      <w:r w:rsidRPr="00F070DA">
        <w:rPr>
          <w:rFonts w:ascii="Times New Roman" w:eastAsia="Calibri" w:hAnsi="Times New Roman" w:cs="Times New Roman"/>
          <w:sz w:val="24"/>
          <w:szCs w:val="24"/>
        </w:rPr>
        <w:t>на</w:t>
      </w:r>
      <w:r w:rsidRPr="00F070DA">
        <w:rPr>
          <w:rFonts w:ascii="Times New Roman" w:eastAsia="Calibri" w:hAnsi="Times New Roman" w:cs="Times New Roman"/>
          <w:sz w:val="24"/>
          <w:szCs w:val="24"/>
          <w:lang w:val="x-none"/>
        </w:rPr>
        <w:t xml:space="preserve">значениях </w:t>
      </w:r>
      <w:r w:rsidRPr="00F070DA">
        <w:rPr>
          <w:rFonts w:ascii="Times New Roman" w:eastAsia="Calibri" w:hAnsi="Times New Roman" w:cs="Times New Roman"/>
          <w:sz w:val="24"/>
          <w:szCs w:val="24"/>
        </w:rPr>
        <w:t>5 667,50</w:t>
      </w:r>
      <w:r w:rsidR="00653FEE" w:rsidRPr="00F070DA">
        <w:rPr>
          <w:rFonts w:ascii="Times New Roman" w:eastAsia="Calibri" w:hAnsi="Times New Roman" w:cs="Times New Roman"/>
          <w:sz w:val="24"/>
          <w:szCs w:val="24"/>
        </w:rPr>
        <w:t xml:space="preserve"> тыс.</w:t>
      </w:r>
      <w:r w:rsidRPr="00F070DA">
        <w:rPr>
          <w:rFonts w:ascii="Times New Roman" w:eastAsia="Calibri" w:hAnsi="Times New Roman" w:cs="Times New Roman"/>
          <w:sz w:val="24"/>
          <w:szCs w:val="24"/>
          <w:lang w:val="x-none"/>
        </w:rPr>
        <w:t xml:space="preserve"> рублей, или </w:t>
      </w:r>
      <w:r w:rsidRPr="00F070DA">
        <w:rPr>
          <w:rFonts w:ascii="Times New Roman" w:eastAsia="Calibri" w:hAnsi="Times New Roman" w:cs="Times New Roman"/>
          <w:sz w:val="24"/>
          <w:szCs w:val="24"/>
        </w:rPr>
        <w:t>97,71</w:t>
      </w:r>
      <w:r w:rsidRPr="00F070DA">
        <w:rPr>
          <w:rFonts w:ascii="Times New Roman" w:eastAsia="Calibri" w:hAnsi="Times New Roman" w:cs="Times New Roman"/>
          <w:sz w:val="24"/>
          <w:szCs w:val="24"/>
          <w:lang w:val="x-none"/>
        </w:rPr>
        <w:t>%;</w:t>
      </w:r>
    </w:p>
    <w:p w14:paraId="115903F4" w14:textId="12A09A6A" w:rsidR="00D01E77" w:rsidRPr="00F070DA" w:rsidRDefault="00D01E77" w:rsidP="00D01E77">
      <w:pPr>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 xml:space="preserve">оказание содействия по подготовке и проведению Всероссийской переписи населения 2020 года в городе Радужный, кассовое исполнение </w:t>
      </w:r>
      <w:r w:rsidRPr="00F070DA">
        <w:rPr>
          <w:rFonts w:ascii="Times New Roman" w:eastAsia="Calibri" w:hAnsi="Times New Roman" w:cs="Times New Roman"/>
          <w:sz w:val="24"/>
          <w:szCs w:val="24"/>
        </w:rPr>
        <w:t>составило 159,50</w:t>
      </w:r>
      <w:r w:rsidRPr="00F070DA">
        <w:rPr>
          <w:rFonts w:ascii="Times New Roman" w:eastAsia="Calibri" w:hAnsi="Times New Roman" w:cs="Times New Roman"/>
          <w:sz w:val="24"/>
          <w:szCs w:val="24"/>
          <w:lang w:val="x-none"/>
        </w:rPr>
        <w:t xml:space="preserve"> </w:t>
      </w:r>
      <w:r w:rsidR="00653FEE"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w:t>
      </w:r>
      <w:r w:rsidRPr="00F070DA">
        <w:rPr>
          <w:rFonts w:ascii="Times New Roman" w:eastAsia="Calibri" w:hAnsi="Times New Roman" w:cs="Times New Roman"/>
          <w:sz w:val="24"/>
          <w:szCs w:val="24"/>
        </w:rPr>
        <w:t xml:space="preserve">или 100% к </w:t>
      </w:r>
      <w:r w:rsidRPr="00F070DA">
        <w:rPr>
          <w:rFonts w:ascii="Times New Roman" w:eastAsia="Calibri" w:hAnsi="Times New Roman" w:cs="Times New Roman"/>
          <w:sz w:val="24"/>
          <w:szCs w:val="24"/>
          <w:lang w:val="x-none"/>
        </w:rPr>
        <w:t>плановы</w:t>
      </w:r>
      <w:r w:rsidRPr="00F070DA">
        <w:rPr>
          <w:rFonts w:ascii="Times New Roman" w:eastAsia="Calibri" w:hAnsi="Times New Roman" w:cs="Times New Roman"/>
          <w:sz w:val="24"/>
          <w:szCs w:val="24"/>
        </w:rPr>
        <w:t>м на</w:t>
      </w:r>
      <w:r w:rsidRPr="00F070DA">
        <w:rPr>
          <w:rFonts w:ascii="Times New Roman" w:eastAsia="Calibri" w:hAnsi="Times New Roman" w:cs="Times New Roman"/>
          <w:sz w:val="24"/>
          <w:szCs w:val="24"/>
          <w:lang w:val="x-none"/>
        </w:rPr>
        <w:t>значения</w:t>
      </w:r>
      <w:r w:rsidRPr="00F070DA">
        <w:rPr>
          <w:rFonts w:ascii="Times New Roman" w:eastAsia="Calibri" w:hAnsi="Times New Roman" w:cs="Times New Roman"/>
          <w:sz w:val="24"/>
          <w:szCs w:val="24"/>
        </w:rPr>
        <w:t>м</w:t>
      </w:r>
      <w:r w:rsidRPr="00F070DA">
        <w:rPr>
          <w:rFonts w:ascii="Times New Roman" w:eastAsia="Calibri" w:hAnsi="Times New Roman" w:cs="Times New Roman"/>
          <w:sz w:val="24"/>
          <w:szCs w:val="24"/>
          <w:lang w:val="x-none"/>
        </w:rPr>
        <w:t>;</w:t>
      </w:r>
    </w:p>
    <w:p w14:paraId="1EF96589" w14:textId="7A9D17D6" w:rsidR="00D01E77" w:rsidRPr="00F070DA" w:rsidRDefault="00D01E77" w:rsidP="00D01E77">
      <w:pPr>
        <w:spacing w:after="0"/>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sz w:val="24"/>
          <w:szCs w:val="24"/>
          <w:lang w:val="x-none"/>
        </w:rPr>
        <w:t>- расходы на обеспечение деятельности  МКУ «Управление материально-технического обеспечения деятельности органов местного самоуправления города Радужный</w:t>
      </w:r>
      <w:bookmarkStart w:id="54" w:name="_Hlk93418016"/>
      <w:r w:rsidRPr="00F070DA">
        <w:rPr>
          <w:rFonts w:ascii="Times New Roman" w:eastAsia="Calibri" w:hAnsi="Times New Roman" w:cs="Times New Roman"/>
          <w:sz w:val="24"/>
          <w:szCs w:val="24"/>
          <w:lang w:val="x-none"/>
        </w:rPr>
        <w:t>»,</w:t>
      </w:r>
      <w:r w:rsidR="00740D3A"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lang w:val="x-none"/>
        </w:rPr>
        <w:t>кассовое исполнение</w:t>
      </w:r>
      <w:r w:rsidRPr="00F070DA">
        <w:rPr>
          <w:rFonts w:ascii="Times New Roman" w:eastAsia="Calibri" w:hAnsi="Times New Roman" w:cs="Times New Roman"/>
          <w:sz w:val="24"/>
          <w:szCs w:val="24"/>
        </w:rPr>
        <w:t xml:space="preserve"> составило</w:t>
      </w:r>
      <w:r w:rsidRPr="00F070DA">
        <w:rPr>
          <w:rFonts w:ascii="Times New Roman" w:eastAsia="Calibri" w:hAnsi="Times New Roman" w:cs="Times New Roman"/>
          <w:sz w:val="24"/>
          <w:szCs w:val="24"/>
          <w:lang w:val="x-none"/>
        </w:rPr>
        <w:t xml:space="preserve"> </w:t>
      </w:r>
      <w:r w:rsidRPr="00F070DA">
        <w:rPr>
          <w:rFonts w:ascii="Times New Roman" w:eastAsia="Calibri" w:hAnsi="Times New Roman" w:cs="Times New Roman"/>
          <w:sz w:val="24"/>
          <w:szCs w:val="24"/>
        </w:rPr>
        <w:t>93</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484,40</w:t>
      </w:r>
      <w:r w:rsidRPr="00F070DA">
        <w:rPr>
          <w:rFonts w:ascii="Times New Roman" w:eastAsia="Calibri" w:hAnsi="Times New Roman" w:cs="Times New Roman"/>
          <w:sz w:val="24"/>
          <w:szCs w:val="24"/>
          <w:lang w:val="x-none"/>
        </w:rPr>
        <w:t xml:space="preserve"> </w:t>
      </w:r>
      <w:r w:rsidR="00653FEE"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при плановых </w:t>
      </w:r>
      <w:r w:rsidRPr="00F070DA">
        <w:rPr>
          <w:rFonts w:ascii="Times New Roman" w:eastAsia="Calibri" w:hAnsi="Times New Roman" w:cs="Times New Roman"/>
          <w:sz w:val="24"/>
          <w:szCs w:val="24"/>
        </w:rPr>
        <w:t>на</w:t>
      </w:r>
      <w:r w:rsidRPr="00F070DA">
        <w:rPr>
          <w:rFonts w:ascii="Times New Roman" w:eastAsia="Calibri" w:hAnsi="Times New Roman" w:cs="Times New Roman"/>
          <w:sz w:val="24"/>
          <w:szCs w:val="24"/>
          <w:lang w:val="x-none"/>
        </w:rPr>
        <w:t xml:space="preserve">значениях </w:t>
      </w:r>
      <w:r w:rsidRPr="00F070DA">
        <w:rPr>
          <w:rFonts w:ascii="Times New Roman" w:eastAsia="Calibri" w:hAnsi="Times New Roman" w:cs="Times New Roman"/>
          <w:sz w:val="24"/>
          <w:szCs w:val="24"/>
        </w:rPr>
        <w:t>94</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621,48</w:t>
      </w:r>
      <w:r w:rsidRPr="00F070DA">
        <w:rPr>
          <w:rFonts w:ascii="Times New Roman" w:eastAsia="Calibri" w:hAnsi="Times New Roman" w:cs="Times New Roman"/>
          <w:sz w:val="24"/>
          <w:szCs w:val="24"/>
          <w:lang w:val="x-none"/>
        </w:rPr>
        <w:t xml:space="preserve"> </w:t>
      </w:r>
      <w:r w:rsidR="00653FEE"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 или 9</w:t>
      </w:r>
      <w:r w:rsidRPr="00F070DA">
        <w:rPr>
          <w:rFonts w:ascii="Times New Roman" w:eastAsia="Calibri" w:hAnsi="Times New Roman" w:cs="Times New Roman"/>
          <w:sz w:val="24"/>
          <w:szCs w:val="24"/>
        </w:rPr>
        <w:t xml:space="preserve">8,80 </w:t>
      </w:r>
      <w:r w:rsidRPr="00F070DA">
        <w:rPr>
          <w:rFonts w:ascii="Times New Roman" w:eastAsia="Calibri" w:hAnsi="Times New Roman" w:cs="Times New Roman"/>
          <w:sz w:val="24"/>
          <w:szCs w:val="24"/>
          <w:lang w:val="x-none"/>
        </w:rPr>
        <w:t>%;</w:t>
      </w:r>
    </w:p>
    <w:bookmarkEnd w:id="54"/>
    <w:p w14:paraId="60B8ED98" w14:textId="50970347" w:rsidR="00D01E77" w:rsidRPr="00F070DA" w:rsidRDefault="00D01E77" w:rsidP="00D01E77">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F070DA">
        <w:rPr>
          <w:rFonts w:ascii="Times New Roman" w:eastAsia="Times New Roman" w:hAnsi="Times New Roman" w:cs="Times New Roman"/>
          <w:sz w:val="24"/>
          <w:szCs w:val="24"/>
          <w:lang w:eastAsia="ru-RU"/>
        </w:rPr>
        <w:t xml:space="preserve">- капитальный ремонт конструкций кровли и помещений здания администрации города Радужный по адресу: город Радужный, 3 микрорайон, дом 3 кассовое исполнение составило                      2 332,31 </w:t>
      </w:r>
      <w:r w:rsidR="00653FEE" w:rsidRPr="00F070DA">
        <w:rPr>
          <w:rFonts w:ascii="Times New Roman" w:eastAsia="Times New Roman" w:hAnsi="Times New Roman" w:cs="Times New Roman"/>
          <w:sz w:val="24"/>
          <w:szCs w:val="24"/>
          <w:lang w:eastAsia="ru-RU"/>
        </w:rPr>
        <w:t xml:space="preserve">тыс. </w:t>
      </w:r>
      <w:r w:rsidRPr="00F070DA">
        <w:rPr>
          <w:rFonts w:ascii="Times New Roman" w:eastAsia="Times New Roman" w:hAnsi="Times New Roman" w:cs="Times New Roman"/>
          <w:sz w:val="24"/>
          <w:szCs w:val="24"/>
          <w:lang w:eastAsia="ru-RU"/>
        </w:rPr>
        <w:t xml:space="preserve">рублей, </w:t>
      </w:r>
      <w:r w:rsidRPr="00F070DA">
        <w:rPr>
          <w:rFonts w:ascii="Times New Roman" w:eastAsia="Times New Roman" w:hAnsi="Times New Roman" w:cs="Arial"/>
          <w:sz w:val="24"/>
          <w:szCs w:val="24"/>
          <w:lang w:eastAsia="ru-RU"/>
        </w:rPr>
        <w:t xml:space="preserve">при плановых назначениях 2 336,90 </w:t>
      </w:r>
      <w:r w:rsidR="00653FEE" w:rsidRPr="00F070DA">
        <w:rPr>
          <w:rFonts w:ascii="Times New Roman" w:eastAsia="Times New Roman" w:hAnsi="Times New Roman" w:cs="Arial"/>
          <w:sz w:val="24"/>
          <w:szCs w:val="24"/>
          <w:lang w:eastAsia="ru-RU"/>
        </w:rPr>
        <w:t xml:space="preserve">тыс. </w:t>
      </w:r>
      <w:r w:rsidRPr="00F070DA">
        <w:rPr>
          <w:rFonts w:ascii="Times New Roman" w:eastAsia="Times New Roman" w:hAnsi="Times New Roman" w:cs="Arial"/>
          <w:sz w:val="24"/>
          <w:szCs w:val="24"/>
          <w:lang w:eastAsia="ru-RU"/>
        </w:rPr>
        <w:t xml:space="preserve">рублей, </w:t>
      </w:r>
      <w:r w:rsidRPr="00F070DA">
        <w:rPr>
          <w:rFonts w:ascii="Times New Roman" w:eastAsia="Times New Roman" w:hAnsi="Times New Roman" w:cs="Times New Roman"/>
          <w:sz w:val="24"/>
          <w:szCs w:val="24"/>
          <w:lang w:eastAsia="ru-RU"/>
        </w:rPr>
        <w:t>или 99,80%;</w:t>
      </w:r>
    </w:p>
    <w:p w14:paraId="317FBC3B" w14:textId="15F086FD" w:rsidR="00D01E77" w:rsidRPr="00F070DA" w:rsidRDefault="00D01E77" w:rsidP="00D01E77">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F070DA">
        <w:rPr>
          <w:rFonts w:ascii="Times New Roman" w:eastAsia="Times New Roman" w:hAnsi="Times New Roman" w:cs="Times New Roman"/>
          <w:sz w:val="24"/>
          <w:szCs w:val="24"/>
          <w:lang w:eastAsia="ru-RU"/>
        </w:rPr>
        <w:t xml:space="preserve">- расходы, связанные с ликвидацией МКУ "Многофункциональный центр предоставления государственных и муниципальных услуг города Радужный, исполнение составило 562,44 </w:t>
      </w:r>
      <w:r w:rsidR="00653FEE" w:rsidRPr="00F070DA">
        <w:rPr>
          <w:rFonts w:ascii="Times New Roman" w:eastAsia="Times New Roman" w:hAnsi="Times New Roman" w:cs="Times New Roman"/>
          <w:sz w:val="24"/>
          <w:szCs w:val="24"/>
          <w:lang w:eastAsia="ru-RU"/>
        </w:rPr>
        <w:t xml:space="preserve">тыс. </w:t>
      </w:r>
      <w:r w:rsidRPr="00F070DA">
        <w:rPr>
          <w:rFonts w:ascii="Times New Roman" w:eastAsia="Times New Roman" w:hAnsi="Times New Roman" w:cs="Times New Roman"/>
          <w:sz w:val="24"/>
          <w:szCs w:val="24"/>
          <w:lang w:eastAsia="ru-RU"/>
        </w:rPr>
        <w:t xml:space="preserve">рублей, при плановых назначениях 562,50 </w:t>
      </w:r>
      <w:r w:rsidR="00653FEE" w:rsidRPr="00F070DA">
        <w:rPr>
          <w:rFonts w:ascii="Times New Roman" w:eastAsia="Times New Roman" w:hAnsi="Times New Roman" w:cs="Times New Roman"/>
          <w:sz w:val="24"/>
          <w:szCs w:val="24"/>
          <w:lang w:eastAsia="ru-RU"/>
        </w:rPr>
        <w:t xml:space="preserve">тыс. </w:t>
      </w:r>
      <w:r w:rsidRPr="00F070DA">
        <w:rPr>
          <w:rFonts w:ascii="Times New Roman" w:eastAsia="Times New Roman" w:hAnsi="Times New Roman" w:cs="Times New Roman"/>
          <w:sz w:val="24"/>
          <w:szCs w:val="24"/>
          <w:lang w:eastAsia="ru-RU"/>
        </w:rPr>
        <w:t>рублей, или 99,99%.</w:t>
      </w:r>
      <w:r w:rsidR="00740D3A" w:rsidRPr="00F070DA">
        <w:rPr>
          <w:rFonts w:ascii="Times New Roman" w:eastAsia="Times New Roman" w:hAnsi="Times New Roman" w:cs="Times New Roman"/>
          <w:sz w:val="24"/>
          <w:szCs w:val="24"/>
          <w:lang w:eastAsia="ru-RU"/>
        </w:rPr>
        <w:t xml:space="preserve"> </w:t>
      </w:r>
      <w:r w:rsidR="00740D3A" w:rsidRPr="00F070DA">
        <w:rPr>
          <w:rFonts w:ascii="Times New Roman" w:eastAsia="Times New Roman" w:hAnsi="Times New Roman"/>
          <w:sz w:val="24"/>
          <w:szCs w:val="24"/>
          <w:lang w:eastAsia="ru-RU"/>
        </w:rPr>
        <w:t>Средства направлены на оплату кредиторской задолженности по услугам связи, коммунальным услугам и на выплату среднего месячного заработка на период трудоустройства уволенным работникам МКУ «МФЦ ГОРОДА РАДУЖНЫЙ».</w:t>
      </w:r>
    </w:p>
    <w:p w14:paraId="0C64FF60" w14:textId="7AB0632F" w:rsidR="00D01E77" w:rsidRPr="003D40A9" w:rsidRDefault="00D01E77" w:rsidP="00D01E77">
      <w:pPr>
        <w:spacing w:after="0"/>
        <w:ind w:firstLine="709"/>
        <w:contextualSpacing/>
        <w:jc w:val="both"/>
        <w:rPr>
          <w:rFonts w:ascii="Times New Roman" w:eastAsia="Calibri" w:hAnsi="Times New Roman" w:cs="Times New Roman"/>
          <w:sz w:val="24"/>
          <w:szCs w:val="24"/>
          <w:lang w:val="x-none"/>
        </w:rPr>
      </w:pPr>
      <w:r w:rsidRPr="00F070DA">
        <w:rPr>
          <w:rFonts w:ascii="Times New Roman" w:eastAsia="Calibri" w:hAnsi="Times New Roman" w:cs="Times New Roman"/>
          <w:b/>
          <w:sz w:val="24"/>
          <w:szCs w:val="24"/>
          <w:lang w:val="x-none"/>
        </w:rPr>
        <w:lastRenderedPageBreak/>
        <w:t>Непрограммные расходы</w:t>
      </w:r>
      <w:r w:rsidRPr="00F070DA">
        <w:rPr>
          <w:rFonts w:ascii="Times New Roman" w:eastAsia="Calibri" w:hAnsi="Times New Roman" w:cs="Times New Roman"/>
          <w:sz w:val="24"/>
          <w:szCs w:val="24"/>
          <w:lang w:val="x-none"/>
        </w:rPr>
        <w:t xml:space="preserve"> исполнены в сумме 1 </w:t>
      </w:r>
      <w:r w:rsidRPr="00F070DA">
        <w:rPr>
          <w:rFonts w:ascii="Times New Roman" w:eastAsia="Calibri" w:hAnsi="Times New Roman" w:cs="Times New Roman"/>
          <w:sz w:val="24"/>
          <w:szCs w:val="24"/>
        </w:rPr>
        <w:t>476,54</w:t>
      </w:r>
      <w:r w:rsidRPr="00F070DA">
        <w:rPr>
          <w:rFonts w:ascii="Times New Roman" w:eastAsia="Calibri" w:hAnsi="Times New Roman" w:cs="Times New Roman"/>
          <w:sz w:val="24"/>
          <w:szCs w:val="24"/>
          <w:lang w:val="x-none"/>
        </w:rPr>
        <w:t xml:space="preserve"> </w:t>
      </w:r>
      <w:r w:rsidR="00312B9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 xml:space="preserve">рублей, при плане </w:t>
      </w:r>
      <w:r w:rsidRPr="00F070DA">
        <w:rPr>
          <w:rFonts w:ascii="Times New Roman" w:eastAsia="Calibri" w:hAnsi="Times New Roman" w:cs="Times New Roman"/>
          <w:sz w:val="24"/>
          <w:szCs w:val="24"/>
        </w:rPr>
        <w:t xml:space="preserve">                   1</w:t>
      </w:r>
      <w:r w:rsidRPr="00F070DA">
        <w:rPr>
          <w:rFonts w:ascii="Times New Roman" w:eastAsia="Calibri" w:hAnsi="Times New Roman" w:cs="Times New Roman"/>
          <w:sz w:val="24"/>
          <w:szCs w:val="24"/>
          <w:lang w:val="x-none"/>
        </w:rPr>
        <w:t> </w:t>
      </w:r>
      <w:r w:rsidRPr="00F070DA">
        <w:rPr>
          <w:rFonts w:ascii="Times New Roman" w:eastAsia="Calibri" w:hAnsi="Times New Roman" w:cs="Times New Roman"/>
          <w:sz w:val="24"/>
          <w:szCs w:val="24"/>
        </w:rPr>
        <w:t>721,</w:t>
      </w:r>
      <w:r w:rsidRPr="00F070DA">
        <w:rPr>
          <w:rFonts w:ascii="Times New Roman" w:eastAsia="Calibri" w:hAnsi="Times New Roman" w:cs="Times New Roman"/>
          <w:sz w:val="24"/>
          <w:szCs w:val="24"/>
          <w:lang w:val="x-none"/>
        </w:rPr>
        <w:t xml:space="preserve">60 </w:t>
      </w:r>
      <w:r w:rsidR="00312B92" w:rsidRPr="00F070DA">
        <w:rPr>
          <w:rFonts w:ascii="Times New Roman" w:eastAsia="Calibri" w:hAnsi="Times New Roman" w:cs="Times New Roman"/>
          <w:sz w:val="24"/>
          <w:szCs w:val="24"/>
        </w:rPr>
        <w:t xml:space="preserve">тыс. </w:t>
      </w:r>
      <w:r w:rsidRPr="00F070DA">
        <w:rPr>
          <w:rFonts w:ascii="Times New Roman" w:eastAsia="Calibri" w:hAnsi="Times New Roman" w:cs="Times New Roman"/>
          <w:sz w:val="24"/>
          <w:szCs w:val="24"/>
          <w:lang w:val="x-none"/>
        </w:rPr>
        <w:t>рублей, или 8</w:t>
      </w:r>
      <w:r w:rsidRPr="00F070DA">
        <w:rPr>
          <w:rFonts w:ascii="Times New Roman" w:eastAsia="Calibri" w:hAnsi="Times New Roman" w:cs="Times New Roman"/>
          <w:sz w:val="24"/>
          <w:szCs w:val="24"/>
        </w:rPr>
        <w:t xml:space="preserve">5,77 </w:t>
      </w:r>
      <w:r w:rsidRPr="00F070DA">
        <w:rPr>
          <w:rFonts w:ascii="Times New Roman" w:eastAsia="Calibri" w:hAnsi="Times New Roman" w:cs="Times New Roman"/>
          <w:sz w:val="24"/>
          <w:szCs w:val="24"/>
          <w:lang w:val="x-none"/>
        </w:rPr>
        <w:t>%</w:t>
      </w:r>
      <w:r w:rsidRPr="00F070DA">
        <w:rPr>
          <w:rFonts w:ascii="Times New Roman" w:eastAsia="Calibri" w:hAnsi="Times New Roman" w:cs="Times New Roman"/>
          <w:sz w:val="24"/>
          <w:szCs w:val="24"/>
        </w:rPr>
        <w:t xml:space="preserve">. Средства направлены на </w:t>
      </w:r>
      <w:r w:rsidRPr="00F070DA">
        <w:rPr>
          <w:rFonts w:ascii="Times New Roman" w:eastAsia="Calibri" w:hAnsi="Times New Roman" w:cs="Times New Roman"/>
          <w:sz w:val="24"/>
          <w:szCs w:val="24"/>
          <w:lang w:val="x-none"/>
        </w:rPr>
        <w:t>награждение Почетными грамотами, Благодарственными письмами, иными видами поощрений</w:t>
      </w:r>
      <w:r w:rsidRPr="00F070DA">
        <w:rPr>
          <w:rFonts w:ascii="Times New Roman" w:eastAsia="Calibri" w:hAnsi="Times New Roman" w:cs="Times New Roman"/>
          <w:sz w:val="24"/>
          <w:szCs w:val="24"/>
        </w:rPr>
        <w:t xml:space="preserve"> и </w:t>
      </w:r>
      <w:r w:rsidRPr="00F070DA">
        <w:rPr>
          <w:rFonts w:ascii="Times New Roman" w:eastAsia="Calibri" w:hAnsi="Times New Roman" w:cs="Times New Roman"/>
          <w:sz w:val="24"/>
          <w:szCs w:val="24"/>
          <w:lang w:val="x-none"/>
        </w:rPr>
        <w:t>наград</w:t>
      </w:r>
      <w:r w:rsidRPr="00F070DA">
        <w:rPr>
          <w:rFonts w:ascii="Times New Roman" w:eastAsia="Calibri" w:hAnsi="Times New Roman" w:cs="Times New Roman"/>
          <w:sz w:val="24"/>
          <w:szCs w:val="24"/>
        </w:rPr>
        <w:t>.</w:t>
      </w:r>
      <w:r w:rsidRPr="003D40A9">
        <w:rPr>
          <w:rFonts w:ascii="Times New Roman" w:eastAsia="Calibri" w:hAnsi="Times New Roman" w:cs="Times New Roman"/>
          <w:sz w:val="24"/>
          <w:szCs w:val="24"/>
          <w:lang w:val="x-none"/>
        </w:rPr>
        <w:t xml:space="preserve"> </w:t>
      </w:r>
    </w:p>
    <w:p w14:paraId="7A1CAD52" w14:textId="0B50FCB9" w:rsidR="00EC2265" w:rsidRPr="00D01E77" w:rsidRDefault="00EC2265" w:rsidP="00476727">
      <w:pPr>
        <w:spacing w:after="0"/>
        <w:jc w:val="center"/>
        <w:rPr>
          <w:rFonts w:ascii="Times New Roman" w:hAnsi="Times New Roman" w:cs="Times New Roman"/>
          <w:b/>
          <w:sz w:val="28"/>
          <w:szCs w:val="28"/>
          <w:lang w:val="x-none"/>
        </w:rPr>
      </w:pPr>
    </w:p>
    <w:p w14:paraId="39321C66" w14:textId="554D8298" w:rsidR="00A11803" w:rsidRPr="00290DBC" w:rsidRDefault="00A11803" w:rsidP="00476727">
      <w:pPr>
        <w:spacing w:after="0"/>
        <w:jc w:val="center"/>
        <w:rPr>
          <w:rFonts w:ascii="Times New Roman" w:hAnsi="Times New Roman" w:cs="Times New Roman"/>
          <w:b/>
          <w:sz w:val="28"/>
          <w:szCs w:val="28"/>
        </w:rPr>
      </w:pPr>
      <w:r w:rsidRPr="00290DBC">
        <w:rPr>
          <w:rFonts w:ascii="Times New Roman" w:hAnsi="Times New Roman" w:cs="Times New Roman"/>
          <w:b/>
          <w:sz w:val="28"/>
          <w:szCs w:val="28"/>
        </w:rPr>
        <w:t>Раздел 03 «Национальная безопасность и правоохранительная деятельность»</w:t>
      </w:r>
    </w:p>
    <w:p w14:paraId="703864B1" w14:textId="0D9A8A93" w:rsidR="007952A7" w:rsidRPr="002B7A44" w:rsidRDefault="007952A7" w:rsidP="007952A7">
      <w:pPr>
        <w:spacing w:after="0"/>
        <w:ind w:firstLine="708"/>
        <w:jc w:val="both"/>
        <w:rPr>
          <w:rFonts w:ascii="Times New Roman" w:hAnsi="Times New Roman" w:cs="Times New Roman"/>
          <w:sz w:val="24"/>
          <w:szCs w:val="24"/>
        </w:rPr>
      </w:pPr>
      <w:r w:rsidRPr="00290DBC">
        <w:rPr>
          <w:rFonts w:ascii="Times New Roman" w:hAnsi="Times New Roman" w:cs="Times New Roman"/>
          <w:sz w:val="24"/>
          <w:szCs w:val="24"/>
        </w:rPr>
        <w:t>Кассовое исполнение по разделу «Национальная безопасность и правоохранительная деятельность» за отчетный период 202</w:t>
      </w:r>
      <w:r w:rsidR="00BA69B9" w:rsidRPr="00290DBC">
        <w:rPr>
          <w:rFonts w:ascii="Times New Roman" w:hAnsi="Times New Roman" w:cs="Times New Roman"/>
          <w:sz w:val="24"/>
          <w:szCs w:val="24"/>
        </w:rPr>
        <w:t>1</w:t>
      </w:r>
      <w:r w:rsidRPr="00290DBC">
        <w:rPr>
          <w:rFonts w:ascii="Times New Roman" w:hAnsi="Times New Roman" w:cs="Times New Roman"/>
          <w:sz w:val="24"/>
          <w:szCs w:val="24"/>
        </w:rPr>
        <w:t xml:space="preserve"> года при плане </w:t>
      </w:r>
      <w:r w:rsidR="00BA69B9" w:rsidRPr="00290DBC">
        <w:rPr>
          <w:rFonts w:ascii="Times New Roman" w:hAnsi="Times New Roman" w:cs="Times New Roman"/>
          <w:sz w:val="24"/>
          <w:szCs w:val="24"/>
        </w:rPr>
        <w:t>13 400,25</w:t>
      </w:r>
      <w:r w:rsidRPr="00290DBC">
        <w:rPr>
          <w:rFonts w:ascii="Times New Roman" w:hAnsi="Times New Roman" w:cs="Times New Roman"/>
          <w:sz w:val="24"/>
          <w:szCs w:val="24"/>
        </w:rPr>
        <w:t xml:space="preserve"> тыс. рублей составило </w:t>
      </w:r>
      <w:r w:rsidR="00BA69B9" w:rsidRPr="00290DBC">
        <w:rPr>
          <w:rFonts w:ascii="Times New Roman" w:hAnsi="Times New Roman" w:cs="Times New Roman"/>
          <w:sz w:val="24"/>
          <w:szCs w:val="24"/>
        </w:rPr>
        <w:t>13 262,68</w:t>
      </w:r>
      <w:r w:rsidRPr="00290DBC">
        <w:rPr>
          <w:rFonts w:ascii="Times New Roman" w:hAnsi="Times New Roman" w:cs="Times New Roman"/>
          <w:sz w:val="24"/>
          <w:szCs w:val="24"/>
        </w:rPr>
        <w:t xml:space="preserve"> тыс. рублей, или 98,</w:t>
      </w:r>
      <w:r w:rsidR="00BA69B9" w:rsidRPr="00290DBC">
        <w:rPr>
          <w:rFonts w:ascii="Times New Roman" w:hAnsi="Times New Roman" w:cs="Times New Roman"/>
          <w:sz w:val="24"/>
          <w:szCs w:val="24"/>
        </w:rPr>
        <w:t>97</w:t>
      </w:r>
      <w:r w:rsidRPr="00290DBC">
        <w:rPr>
          <w:rFonts w:ascii="Times New Roman" w:hAnsi="Times New Roman" w:cs="Times New Roman"/>
          <w:sz w:val="24"/>
          <w:szCs w:val="24"/>
        </w:rPr>
        <w:t>%.</w:t>
      </w:r>
    </w:p>
    <w:p w14:paraId="3E7BC11A" w14:textId="77777777" w:rsidR="007952A7" w:rsidRPr="002B7A44" w:rsidRDefault="007952A7" w:rsidP="007952A7">
      <w:pPr>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0304 «Органы юстиции»</w:t>
      </w:r>
    </w:p>
    <w:p w14:paraId="2CABE461" w14:textId="0A661B91" w:rsidR="007952A7" w:rsidRPr="00290DBC" w:rsidRDefault="007952A7" w:rsidP="007952A7">
      <w:pPr>
        <w:spacing w:after="0"/>
        <w:ind w:firstLine="708"/>
        <w:jc w:val="both"/>
        <w:rPr>
          <w:rFonts w:ascii="Times New Roman" w:hAnsi="Times New Roman" w:cs="Times New Roman"/>
          <w:sz w:val="24"/>
          <w:szCs w:val="24"/>
        </w:rPr>
      </w:pPr>
      <w:r w:rsidRPr="00290DBC">
        <w:rPr>
          <w:rFonts w:ascii="Times New Roman" w:hAnsi="Times New Roman" w:cs="Times New Roman"/>
          <w:sz w:val="24"/>
          <w:szCs w:val="24"/>
        </w:rPr>
        <w:t>Кассовое исполнение по данному подразделу при плане 5</w:t>
      </w:r>
      <w:r w:rsidR="004A1E42" w:rsidRPr="00290DBC">
        <w:rPr>
          <w:rFonts w:ascii="Times New Roman" w:hAnsi="Times New Roman" w:cs="Times New Roman"/>
          <w:sz w:val="24"/>
          <w:szCs w:val="24"/>
        </w:rPr>
        <w:t> </w:t>
      </w:r>
      <w:r w:rsidRPr="00290DBC">
        <w:rPr>
          <w:rFonts w:ascii="Times New Roman" w:hAnsi="Times New Roman" w:cs="Times New Roman"/>
          <w:sz w:val="24"/>
          <w:szCs w:val="24"/>
        </w:rPr>
        <w:t>26</w:t>
      </w:r>
      <w:r w:rsidR="004A1E42" w:rsidRPr="00290DBC">
        <w:rPr>
          <w:rFonts w:ascii="Times New Roman" w:hAnsi="Times New Roman" w:cs="Times New Roman"/>
          <w:sz w:val="24"/>
          <w:szCs w:val="24"/>
        </w:rPr>
        <w:t>8,30</w:t>
      </w:r>
      <w:r w:rsidRPr="00290DBC">
        <w:rPr>
          <w:rFonts w:ascii="Times New Roman" w:hAnsi="Times New Roman" w:cs="Times New Roman"/>
          <w:sz w:val="24"/>
          <w:szCs w:val="24"/>
        </w:rPr>
        <w:t xml:space="preserve"> тыс. рублей составило        5</w:t>
      </w:r>
      <w:r w:rsidR="004A1E42" w:rsidRPr="00290DBC">
        <w:rPr>
          <w:rFonts w:ascii="Times New Roman" w:hAnsi="Times New Roman" w:cs="Times New Roman"/>
          <w:sz w:val="24"/>
          <w:szCs w:val="24"/>
        </w:rPr>
        <w:t> </w:t>
      </w:r>
      <w:r w:rsidRPr="00290DBC">
        <w:rPr>
          <w:rFonts w:ascii="Times New Roman" w:hAnsi="Times New Roman" w:cs="Times New Roman"/>
          <w:sz w:val="24"/>
          <w:szCs w:val="24"/>
        </w:rPr>
        <w:t>2</w:t>
      </w:r>
      <w:r w:rsidR="004A1E42" w:rsidRPr="00290DBC">
        <w:rPr>
          <w:rFonts w:ascii="Times New Roman" w:hAnsi="Times New Roman" w:cs="Times New Roman"/>
          <w:sz w:val="24"/>
          <w:szCs w:val="24"/>
        </w:rPr>
        <w:t>11,48</w:t>
      </w:r>
      <w:r w:rsidRPr="00290DBC">
        <w:rPr>
          <w:rFonts w:ascii="Times New Roman" w:hAnsi="Times New Roman" w:cs="Times New Roman"/>
          <w:sz w:val="24"/>
          <w:szCs w:val="24"/>
        </w:rPr>
        <w:t xml:space="preserve"> тыс. рублей, или 9</w:t>
      </w:r>
      <w:r w:rsidR="004A1E42" w:rsidRPr="00290DBC">
        <w:rPr>
          <w:rFonts w:ascii="Times New Roman" w:hAnsi="Times New Roman" w:cs="Times New Roman"/>
          <w:sz w:val="24"/>
          <w:szCs w:val="24"/>
        </w:rPr>
        <w:t>8,92</w:t>
      </w:r>
      <w:r w:rsidRPr="00290DBC">
        <w:rPr>
          <w:rFonts w:ascii="Times New Roman" w:hAnsi="Times New Roman" w:cs="Times New Roman"/>
          <w:sz w:val="24"/>
          <w:szCs w:val="24"/>
        </w:rPr>
        <w:t xml:space="preserve">%. Расходы осуществлялись по 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w:t>
      </w:r>
    </w:p>
    <w:p w14:paraId="59652039" w14:textId="65B0B22D" w:rsidR="007952A7" w:rsidRPr="00290DBC" w:rsidRDefault="007952A7" w:rsidP="007952A7">
      <w:pPr>
        <w:spacing w:after="0"/>
        <w:ind w:firstLine="708"/>
        <w:jc w:val="both"/>
        <w:rPr>
          <w:rFonts w:ascii="Times New Roman" w:hAnsi="Times New Roman" w:cs="Times New Roman"/>
          <w:sz w:val="24"/>
          <w:szCs w:val="24"/>
        </w:rPr>
      </w:pPr>
      <w:r w:rsidRPr="00290DBC">
        <w:rPr>
          <w:rFonts w:ascii="Times New Roman" w:hAnsi="Times New Roman" w:cs="Times New Roman"/>
          <w:sz w:val="24"/>
          <w:szCs w:val="24"/>
        </w:rPr>
        <w:t>1) за счет средств федерального бюджета при плане 4</w:t>
      </w:r>
      <w:r w:rsidR="00936F28" w:rsidRPr="00290DBC">
        <w:rPr>
          <w:rFonts w:ascii="Times New Roman" w:hAnsi="Times New Roman" w:cs="Times New Roman"/>
          <w:sz w:val="24"/>
          <w:szCs w:val="24"/>
        </w:rPr>
        <w:t> 043,30</w:t>
      </w:r>
      <w:r w:rsidRPr="00290DBC">
        <w:rPr>
          <w:rFonts w:ascii="Times New Roman" w:hAnsi="Times New Roman" w:cs="Times New Roman"/>
          <w:sz w:val="24"/>
          <w:szCs w:val="24"/>
        </w:rPr>
        <w:t xml:space="preserve"> тыс. рублей, кассовое исполнение составило </w:t>
      </w:r>
      <w:r w:rsidR="00936F28" w:rsidRPr="00290DBC">
        <w:rPr>
          <w:rFonts w:ascii="Times New Roman" w:hAnsi="Times New Roman" w:cs="Times New Roman"/>
          <w:sz w:val="24"/>
          <w:szCs w:val="24"/>
        </w:rPr>
        <w:t>3 987,25</w:t>
      </w:r>
      <w:r w:rsidRPr="00290DBC">
        <w:rPr>
          <w:rFonts w:ascii="Times New Roman" w:hAnsi="Times New Roman" w:cs="Times New Roman"/>
          <w:sz w:val="24"/>
          <w:szCs w:val="24"/>
        </w:rPr>
        <w:t xml:space="preserve"> тыс. рублей, или 9</w:t>
      </w:r>
      <w:r w:rsidR="00936F28" w:rsidRPr="00290DBC">
        <w:rPr>
          <w:rFonts w:ascii="Times New Roman" w:hAnsi="Times New Roman" w:cs="Times New Roman"/>
          <w:sz w:val="24"/>
          <w:szCs w:val="24"/>
        </w:rPr>
        <w:t>8,61</w:t>
      </w:r>
      <w:r w:rsidRPr="00290DBC">
        <w:rPr>
          <w:rFonts w:ascii="Times New Roman" w:hAnsi="Times New Roman" w:cs="Times New Roman"/>
          <w:sz w:val="24"/>
          <w:szCs w:val="24"/>
        </w:rPr>
        <w:t xml:space="preserve"> %;</w:t>
      </w:r>
    </w:p>
    <w:p w14:paraId="35B263E2" w14:textId="77777777" w:rsidR="00936F28" w:rsidRDefault="007952A7" w:rsidP="007952A7">
      <w:pPr>
        <w:spacing w:after="0"/>
        <w:ind w:firstLine="708"/>
        <w:jc w:val="both"/>
        <w:rPr>
          <w:rFonts w:ascii="Times New Roman" w:hAnsi="Times New Roman" w:cs="Times New Roman"/>
          <w:sz w:val="24"/>
          <w:szCs w:val="24"/>
        </w:rPr>
      </w:pPr>
      <w:r w:rsidRPr="00290DBC">
        <w:rPr>
          <w:rFonts w:ascii="Times New Roman" w:hAnsi="Times New Roman" w:cs="Times New Roman"/>
          <w:sz w:val="24"/>
          <w:szCs w:val="24"/>
        </w:rPr>
        <w:t>2) за счет средств бюджета автономного округа при плане 1</w:t>
      </w:r>
      <w:r w:rsidR="00936F28" w:rsidRPr="00290DBC">
        <w:rPr>
          <w:rFonts w:ascii="Times New Roman" w:hAnsi="Times New Roman" w:cs="Times New Roman"/>
          <w:sz w:val="24"/>
          <w:szCs w:val="24"/>
        </w:rPr>
        <w:t> 225,00</w:t>
      </w:r>
      <w:r w:rsidRPr="00290DBC">
        <w:rPr>
          <w:rFonts w:ascii="Times New Roman" w:hAnsi="Times New Roman" w:cs="Times New Roman"/>
          <w:sz w:val="24"/>
          <w:szCs w:val="24"/>
        </w:rPr>
        <w:t xml:space="preserve"> тыс. рублей, кассовое исполнение составило 1</w:t>
      </w:r>
      <w:r w:rsidR="00936F28" w:rsidRPr="00290DBC">
        <w:rPr>
          <w:rFonts w:ascii="Times New Roman" w:hAnsi="Times New Roman" w:cs="Times New Roman"/>
          <w:sz w:val="24"/>
          <w:szCs w:val="24"/>
        </w:rPr>
        <w:t> 224,23</w:t>
      </w:r>
      <w:r w:rsidRPr="00290DBC">
        <w:rPr>
          <w:rFonts w:ascii="Times New Roman" w:hAnsi="Times New Roman" w:cs="Times New Roman"/>
          <w:sz w:val="24"/>
          <w:szCs w:val="24"/>
        </w:rPr>
        <w:t xml:space="preserve"> тыс. рублей, или 99,9</w:t>
      </w:r>
      <w:r w:rsidR="00936F28" w:rsidRPr="00290DBC">
        <w:rPr>
          <w:rFonts w:ascii="Times New Roman" w:hAnsi="Times New Roman" w:cs="Times New Roman"/>
          <w:sz w:val="24"/>
          <w:szCs w:val="24"/>
        </w:rPr>
        <w:t>4</w:t>
      </w:r>
      <w:r w:rsidRPr="00290DBC">
        <w:rPr>
          <w:rFonts w:ascii="Times New Roman" w:hAnsi="Times New Roman" w:cs="Times New Roman"/>
          <w:sz w:val="24"/>
          <w:szCs w:val="24"/>
        </w:rPr>
        <w:t>%.</w:t>
      </w:r>
    </w:p>
    <w:p w14:paraId="59FE66EC" w14:textId="38F4B2C3" w:rsidR="007952A7" w:rsidRPr="002B7A44" w:rsidRDefault="007952A7" w:rsidP="007952A7">
      <w:pPr>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03</w:t>
      </w:r>
      <w:r w:rsidR="00762428">
        <w:rPr>
          <w:rFonts w:ascii="Times New Roman" w:hAnsi="Times New Roman" w:cs="Times New Roman"/>
          <w:b/>
          <w:sz w:val="24"/>
          <w:szCs w:val="24"/>
        </w:rPr>
        <w:t>10</w:t>
      </w:r>
      <w:r w:rsidRPr="002B7A44">
        <w:rPr>
          <w:rFonts w:ascii="Times New Roman" w:hAnsi="Times New Roman" w:cs="Times New Roman"/>
          <w:b/>
          <w:sz w:val="24"/>
          <w:szCs w:val="24"/>
        </w:rPr>
        <w:t xml:space="preserve"> «Защита населения и территории от чрезвычайных ситуаций природного и техногенного характера, </w:t>
      </w:r>
      <w:r w:rsidR="00762428">
        <w:rPr>
          <w:rFonts w:ascii="Times New Roman" w:hAnsi="Times New Roman" w:cs="Times New Roman"/>
          <w:b/>
          <w:sz w:val="24"/>
          <w:szCs w:val="24"/>
        </w:rPr>
        <w:t>пожарная безопасность</w:t>
      </w:r>
      <w:r w:rsidRPr="002B7A44">
        <w:rPr>
          <w:rFonts w:ascii="Times New Roman" w:hAnsi="Times New Roman" w:cs="Times New Roman"/>
          <w:b/>
          <w:sz w:val="24"/>
          <w:szCs w:val="24"/>
        </w:rPr>
        <w:t>»</w:t>
      </w:r>
    </w:p>
    <w:p w14:paraId="0FBF6126" w14:textId="6A8F4019" w:rsidR="007952A7" w:rsidRPr="00290DBC" w:rsidRDefault="007952A7" w:rsidP="007952A7">
      <w:pPr>
        <w:spacing w:after="0"/>
        <w:ind w:firstLine="708"/>
        <w:jc w:val="both"/>
        <w:rPr>
          <w:rFonts w:ascii="Times New Roman" w:hAnsi="Times New Roman" w:cs="Times New Roman"/>
          <w:sz w:val="24"/>
          <w:szCs w:val="24"/>
        </w:rPr>
      </w:pPr>
      <w:r w:rsidRPr="00290DBC">
        <w:rPr>
          <w:rFonts w:ascii="Times New Roman" w:hAnsi="Times New Roman" w:cs="Times New Roman"/>
          <w:sz w:val="24"/>
          <w:szCs w:val="24"/>
        </w:rPr>
        <w:t xml:space="preserve">Кассовое исполнение по данному подразделу при плане </w:t>
      </w:r>
      <w:r w:rsidR="0048011E" w:rsidRPr="00290DBC">
        <w:rPr>
          <w:rFonts w:ascii="Times New Roman" w:hAnsi="Times New Roman" w:cs="Times New Roman"/>
          <w:sz w:val="24"/>
          <w:szCs w:val="24"/>
        </w:rPr>
        <w:t>3 987,49</w:t>
      </w:r>
      <w:r w:rsidRPr="00290DBC">
        <w:rPr>
          <w:rFonts w:ascii="Times New Roman" w:hAnsi="Times New Roman" w:cs="Times New Roman"/>
          <w:sz w:val="24"/>
          <w:szCs w:val="24"/>
        </w:rPr>
        <w:t xml:space="preserve"> тыс. рублей составило     </w:t>
      </w:r>
      <w:r w:rsidR="0048011E" w:rsidRPr="00290DBC">
        <w:rPr>
          <w:rFonts w:ascii="Times New Roman" w:hAnsi="Times New Roman" w:cs="Times New Roman"/>
          <w:sz w:val="24"/>
          <w:szCs w:val="24"/>
        </w:rPr>
        <w:t>3 955,82</w:t>
      </w:r>
      <w:r w:rsidRPr="00290DBC">
        <w:rPr>
          <w:rFonts w:ascii="Times New Roman" w:hAnsi="Times New Roman" w:cs="Times New Roman"/>
          <w:sz w:val="24"/>
          <w:szCs w:val="24"/>
        </w:rPr>
        <w:t xml:space="preserve"> тыс. рублей, или </w:t>
      </w:r>
      <w:r w:rsidR="0048011E" w:rsidRPr="00290DBC">
        <w:rPr>
          <w:rFonts w:ascii="Times New Roman" w:hAnsi="Times New Roman" w:cs="Times New Roman"/>
          <w:sz w:val="24"/>
          <w:szCs w:val="24"/>
        </w:rPr>
        <w:t>99,21</w:t>
      </w:r>
      <w:r w:rsidRPr="00290DBC">
        <w:rPr>
          <w:rFonts w:ascii="Times New Roman" w:hAnsi="Times New Roman" w:cs="Times New Roman"/>
          <w:sz w:val="24"/>
          <w:szCs w:val="24"/>
        </w:rPr>
        <w:t xml:space="preserve"> %. </w:t>
      </w:r>
    </w:p>
    <w:p w14:paraId="3BFEBA7C" w14:textId="15AD4719" w:rsidR="007952A7" w:rsidRPr="002B7A44" w:rsidRDefault="007952A7" w:rsidP="007952A7">
      <w:pPr>
        <w:pStyle w:val="a7"/>
        <w:tabs>
          <w:tab w:val="left" w:pos="0"/>
        </w:tabs>
        <w:suppressAutoHyphens/>
        <w:spacing w:before="0" w:beforeAutospacing="0" w:after="0" w:afterAutospacing="0" w:line="276" w:lineRule="auto"/>
        <w:ind w:firstLine="709"/>
        <w:jc w:val="both"/>
      </w:pPr>
      <w:r w:rsidRPr="00290DBC">
        <w:t>Расходы по данному подразделу осуществля</w:t>
      </w:r>
      <w:r w:rsidR="0048011E" w:rsidRPr="00290DBC">
        <w:t>лись</w:t>
      </w:r>
      <w:r w:rsidRPr="00290DBC">
        <w:t xml:space="preserve"> в рамках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плановый период до 2030 года». </w:t>
      </w:r>
    </w:p>
    <w:p w14:paraId="57767321" w14:textId="1E33A58F" w:rsidR="00950562" w:rsidRPr="00290DBC" w:rsidRDefault="00950562" w:rsidP="00950562">
      <w:pPr>
        <w:spacing w:after="0"/>
        <w:ind w:firstLine="567"/>
        <w:jc w:val="both"/>
        <w:rPr>
          <w:rFonts w:ascii="Times New Roman" w:hAnsi="Times New Roman" w:cs="Times New Roman"/>
          <w:sz w:val="24"/>
          <w:szCs w:val="24"/>
        </w:rPr>
      </w:pPr>
      <w:r w:rsidRPr="00290DBC">
        <w:rPr>
          <w:rFonts w:ascii="Times New Roman" w:hAnsi="Times New Roman" w:cs="Times New Roman"/>
          <w:sz w:val="24"/>
          <w:szCs w:val="24"/>
        </w:rPr>
        <w:t>В рамках подпрограммы «Защита населения и территорий города Радужный от чрезвычайных ситуаций» кассовое исполнение составило 3591,66 тыс.</w:t>
      </w:r>
      <w:r w:rsidR="00290DBC" w:rsidRPr="00290DBC">
        <w:rPr>
          <w:rFonts w:ascii="Times New Roman" w:hAnsi="Times New Roman" w:cs="Times New Roman"/>
          <w:sz w:val="24"/>
          <w:szCs w:val="24"/>
        </w:rPr>
        <w:t xml:space="preserve"> </w:t>
      </w:r>
      <w:r w:rsidRPr="00290DBC">
        <w:rPr>
          <w:rFonts w:ascii="Times New Roman" w:hAnsi="Times New Roman" w:cs="Times New Roman"/>
          <w:sz w:val="24"/>
          <w:szCs w:val="24"/>
        </w:rPr>
        <w:t>рублей при плановых назначениях 3623,12 тыс.</w:t>
      </w:r>
      <w:r w:rsidR="00290DBC" w:rsidRPr="00290DBC">
        <w:rPr>
          <w:rFonts w:ascii="Times New Roman" w:hAnsi="Times New Roman" w:cs="Times New Roman"/>
          <w:sz w:val="24"/>
          <w:szCs w:val="24"/>
        </w:rPr>
        <w:t xml:space="preserve"> </w:t>
      </w:r>
      <w:r w:rsidRPr="00290DBC">
        <w:rPr>
          <w:rFonts w:ascii="Times New Roman" w:hAnsi="Times New Roman" w:cs="Times New Roman"/>
          <w:sz w:val="24"/>
          <w:szCs w:val="24"/>
        </w:rPr>
        <w:t>рублей, или 99,13%</w:t>
      </w:r>
      <w:r w:rsidR="00290DBC" w:rsidRPr="00290DBC">
        <w:rPr>
          <w:rFonts w:ascii="Times New Roman" w:hAnsi="Times New Roman" w:cs="Times New Roman"/>
          <w:sz w:val="24"/>
          <w:szCs w:val="24"/>
        </w:rPr>
        <w:t>,</w:t>
      </w:r>
      <w:r w:rsidRPr="00290DBC">
        <w:rPr>
          <w:rFonts w:ascii="Times New Roman" w:hAnsi="Times New Roman" w:cs="Times New Roman"/>
          <w:sz w:val="24"/>
          <w:szCs w:val="24"/>
        </w:rPr>
        <w:t xml:space="preserve"> </w:t>
      </w:r>
      <w:r w:rsidR="00290DBC" w:rsidRPr="00290DBC">
        <w:rPr>
          <w:rFonts w:ascii="Times New Roman" w:hAnsi="Times New Roman" w:cs="Times New Roman"/>
          <w:sz w:val="24"/>
          <w:szCs w:val="24"/>
        </w:rPr>
        <w:t>у</w:t>
      </w:r>
      <w:r w:rsidRPr="00290DBC">
        <w:rPr>
          <w:rFonts w:ascii="Times New Roman" w:hAnsi="Times New Roman" w:cs="Times New Roman"/>
          <w:sz w:val="24"/>
          <w:szCs w:val="24"/>
        </w:rPr>
        <w:t>казанные средства направлены на:</w:t>
      </w:r>
    </w:p>
    <w:p w14:paraId="762BAACD" w14:textId="3E63168C" w:rsidR="00950562" w:rsidRPr="00290DBC" w:rsidRDefault="00950562" w:rsidP="00950562">
      <w:pPr>
        <w:pStyle w:val="a3"/>
        <w:spacing w:after="0"/>
        <w:ind w:left="0" w:firstLine="567"/>
        <w:jc w:val="both"/>
        <w:rPr>
          <w:rFonts w:ascii="Times New Roman" w:hAnsi="Times New Roman"/>
          <w:sz w:val="24"/>
          <w:szCs w:val="24"/>
        </w:rPr>
      </w:pPr>
      <w:r w:rsidRPr="00290DBC">
        <w:rPr>
          <w:rFonts w:ascii="Times New Roman" w:eastAsia="Times New Roman" w:hAnsi="Times New Roman" w:cs="Times New Roman"/>
          <w:sz w:val="24"/>
          <w:szCs w:val="24"/>
          <w:lang w:eastAsia="ru-RU"/>
        </w:rPr>
        <w:t xml:space="preserve">- </w:t>
      </w:r>
      <w:r w:rsidRPr="00290DBC">
        <w:rPr>
          <w:rFonts w:ascii="Times New Roman" w:hAnsi="Times New Roman"/>
          <w:sz w:val="24"/>
          <w:szCs w:val="24"/>
        </w:rPr>
        <w:t>совершенствование системы оповещения и связи в сумме 1 991,52 тыс.</w:t>
      </w:r>
      <w:r w:rsidR="00290DBC" w:rsidRPr="00290DBC">
        <w:rPr>
          <w:rFonts w:ascii="Times New Roman" w:hAnsi="Times New Roman"/>
          <w:sz w:val="24"/>
          <w:szCs w:val="24"/>
        </w:rPr>
        <w:t xml:space="preserve"> </w:t>
      </w:r>
      <w:r w:rsidRPr="00290DBC">
        <w:rPr>
          <w:rFonts w:ascii="Times New Roman" w:hAnsi="Times New Roman"/>
          <w:sz w:val="24"/>
          <w:szCs w:val="24"/>
        </w:rPr>
        <w:t>рублей;</w:t>
      </w:r>
    </w:p>
    <w:p w14:paraId="0444774F" w14:textId="77777777" w:rsidR="00950562" w:rsidRPr="00290DBC" w:rsidRDefault="00950562" w:rsidP="00950562">
      <w:pPr>
        <w:pStyle w:val="a3"/>
        <w:spacing w:after="0"/>
        <w:ind w:left="0" w:firstLine="567"/>
        <w:jc w:val="both"/>
        <w:rPr>
          <w:rFonts w:ascii="Times New Roman" w:hAnsi="Times New Roman"/>
          <w:sz w:val="24"/>
          <w:szCs w:val="24"/>
        </w:rPr>
      </w:pPr>
      <w:r w:rsidRPr="00290DBC">
        <w:rPr>
          <w:rFonts w:ascii="Times New Roman" w:hAnsi="Times New Roman"/>
          <w:sz w:val="24"/>
          <w:szCs w:val="24"/>
        </w:rPr>
        <w:t>- обеспечение безопасности людей на водных объектах в сумме 600,27 тыс. рублей;</w:t>
      </w:r>
    </w:p>
    <w:p w14:paraId="51A1B67D" w14:textId="77777777" w:rsidR="00950562" w:rsidRPr="00290DBC" w:rsidRDefault="00950562" w:rsidP="00950562">
      <w:pPr>
        <w:pStyle w:val="a3"/>
        <w:spacing w:after="0"/>
        <w:ind w:left="0" w:firstLine="567"/>
        <w:jc w:val="both"/>
        <w:rPr>
          <w:rFonts w:ascii="Times New Roman" w:hAnsi="Times New Roman"/>
          <w:sz w:val="24"/>
          <w:szCs w:val="24"/>
        </w:rPr>
      </w:pPr>
      <w:r w:rsidRPr="00290DBC">
        <w:rPr>
          <w:rFonts w:ascii="Times New Roman" w:hAnsi="Times New Roman"/>
          <w:sz w:val="24"/>
          <w:szCs w:val="24"/>
        </w:rPr>
        <w:t>- реализацию мероприятий, направленных на предупреждение чрезвычайных ситуаций в сумме 999,86 тыс. рублей.</w:t>
      </w:r>
    </w:p>
    <w:p w14:paraId="6A0AD5BC" w14:textId="2A612BE6" w:rsidR="00950562" w:rsidRPr="00290DBC" w:rsidRDefault="00950562" w:rsidP="00950562">
      <w:pPr>
        <w:spacing w:after="0"/>
        <w:ind w:firstLine="567"/>
        <w:contextualSpacing/>
        <w:jc w:val="both"/>
        <w:rPr>
          <w:rFonts w:ascii="Times New Roman" w:eastAsia="Times New Roman" w:hAnsi="Times New Roman" w:cs="Times New Roman"/>
          <w:sz w:val="24"/>
          <w:szCs w:val="24"/>
          <w:lang w:eastAsia="ru-RU"/>
        </w:rPr>
      </w:pPr>
      <w:r w:rsidRPr="00290DBC">
        <w:rPr>
          <w:rFonts w:ascii="Times New Roman ,  serif ;" w:eastAsia="Times New Roman" w:hAnsi="Times New Roman ,  serif ;" w:cs="Times New Roman"/>
          <w:sz w:val="24"/>
          <w:szCs w:val="24"/>
          <w:lang w:eastAsia="ru-RU"/>
        </w:rPr>
        <w:t xml:space="preserve">В связи с возникновением угрозы безопасности жизнедеятельности населения города Радужный ввиду возрастания агрессивности животных без владельцев (собак) животных, а также в связи с зафиксированными фактами их нападения на граждан в границах городского округа был введен режим повышенной готовности постановлением администрации города от 07.06.2021 №1009 «О введении в границах городского округа Радужный Ханты-Мансийского автономного округа – Югры режима повышенной готовности». </w:t>
      </w:r>
      <w:r w:rsidRPr="00290DBC">
        <w:rPr>
          <w:rFonts w:ascii="Times New Roman" w:eastAsia="Times New Roman" w:hAnsi="Times New Roman" w:cs="Times New Roman"/>
          <w:sz w:val="24"/>
          <w:szCs w:val="24"/>
          <w:lang w:eastAsia="ru-RU"/>
        </w:rPr>
        <w:t xml:space="preserve">В целях исполнения  вышеуказанного постановления для проведения неотложных мероприятий по изъятию из привычной среды обитания животных (собак) без владельцев, животных, от права собственности  на которых владельцы отказались, а также животных находящихся на </w:t>
      </w:r>
      <w:proofErr w:type="spellStart"/>
      <w:r w:rsidRPr="00290DBC">
        <w:rPr>
          <w:rFonts w:ascii="Times New Roman" w:eastAsia="Times New Roman" w:hAnsi="Times New Roman" w:cs="Times New Roman"/>
          <w:sz w:val="24"/>
          <w:szCs w:val="24"/>
          <w:lang w:eastAsia="ru-RU"/>
        </w:rPr>
        <w:t>самовыгуле</w:t>
      </w:r>
      <w:proofErr w:type="spellEnd"/>
      <w:r w:rsidRPr="00290DBC">
        <w:rPr>
          <w:rFonts w:ascii="Times New Roman" w:eastAsia="Times New Roman" w:hAnsi="Times New Roman" w:cs="Times New Roman"/>
          <w:sz w:val="24"/>
          <w:szCs w:val="24"/>
          <w:lang w:eastAsia="ru-RU"/>
        </w:rPr>
        <w:t xml:space="preserve"> (в том числе имеющих </w:t>
      </w:r>
      <w:proofErr w:type="spellStart"/>
      <w:r w:rsidRPr="00290DBC">
        <w:rPr>
          <w:rFonts w:ascii="Times New Roman" w:eastAsia="Times New Roman" w:hAnsi="Times New Roman" w:cs="Times New Roman"/>
          <w:sz w:val="24"/>
          <w:szCs w:val="24"/>
          <w:lang w:eastAsia="ru-RU"/>
        </w:rPr>
        <w:t>неснимаемые</w:t>
      </w:r>
      <w:proofErr w:type="spellEnd"/>
      <w:r w:rsidRPr="00290DBC">
        <w:rPr>
          <w:rFonts w:ascii="Times New Roman" w:eastAsia="Times New Roman" w:hAnsi="Times New Roman" w:cs="Times New Roman"/>
          <w:sz w:val="24"/>
          <w:szCs w:val="24"/>
          <w:lang w:eastAsia="ru-RU"/>
        </w:rPr>
        <w:t xml:space="preserve"> и несмываемые метки), их перемещению, размещению и дальнейшему присмотру и уходу в специально отведенном для этого месте в городе Радужный из резервного фонда </w:t>
      </w:r>
      <w:r w:rsidRPr="00290DBC">
        <w:rPr>
          <w:rFonts w:ascii="Times New Roman" w:eastAsia="Times New Roman" w:hAnsi="Times New Roman" w:cs="Times New Roman"/>
          <w:sz w:val="24"/>
          <w:szCs w:val="24"/>
          <w:lang w:eastAsia="ru-RU"/>
        </w:rPr>
        <w:lastRenderedPageBreak/>
        <w:t>администрации города Радужный в 2021 году были выделены бюджетные ассигнования в соответствии с распоряжени</w:t>
      </w:r>
      <w:r w:rsidR="00290DBC" w:rsidRPr="00290DBC">
        <w:rPr>
          <w:rFonts w:ascii="Times New Roman" w:eastAsia="Times New Roman" w:hAnsi="Times New Roman" w:cs="Times New Roman"/>
          <w:sz w:val="24"/>
          <w:szCs w:val="24"/>
          <w:lang w:eastAsia="ru-RU"/>
        </w:rPr>
        <w:t>ями</w:t>
      </w:r>
      <w:r w:rsidRPr="00290DBC">
        <w:rPr>
          <w:rFonts w:ascii="Times New Roman" w:eastAsia="Times New Roman" w:hAnsi="Times New Roman" w:cs="Times New Roman"/>
          <w:sz w:val="24"/>
          <w:szCs w:val="24"/>
          <w:lang w:eastAsia="ru-RU"/>
        </w:rPr>
        <w:t xml:space="preserve"> администрации города Радужный </w:t>
      </w:r>
      <w:r w:rsidR="00290DBC" w:rsidRPr="00290DBC">
        <w:rPr>
          <w:rFonts w:ascii="Times New Roman" w:eastAsia="Times New Roman" w:hAnsi="Times New Roman" w:cs="Times New Roman"/>
          <w:sz w:val="24"/>
          <w:szCs w:val="24"/>
          <w:lang w:eastAsia="ru-RU"/>
        </w:rPr>
        <w:t xml:space="preserve">«О выделении бюджетных ассигнований из резервного фонда администрации города Радужный» </w:t>
      </w:r>
      <w:r w:rsidRPr="00290DBC">
        <w:rPr>
          <w:rFonts w:ascii="Times New Roman" w:eastAsia="Times New Roman" w:hAnsi="Times New Roman" w:cs="Times New Roman"/>
          <w:sz w:val="24"/>
          <w:szCs w:val="24"/>
          <w:lang w:eastAsia="ru-RU"/>
        </w:rPr>
        <w:t>от 10.06.2021 №425р  в сумме 500,00 тыс. рублей</w:t>
      </w:r>
      <w:r w:rsidR="00290DBC" w:rsidRPr="00290DBC">
        <w:rPr>
          <w:rFonts w:ascii="Times New Roman" w:eastAsia="Times New Roman" w:hAnsi="Times New Roman" w:cs="Times New Roman"/>
          <w:sz w:val="24"/>
          <w:szCs w:val="24"/>
          <w:lang w:eastAsia="ru-RU"/>
        </w:rPr>
        <w:t>,</w:t>
      </w:r>
      <w:r w:rsidRPr="00290DBC">
        <w:rPr>
          <w:rFonts w:ascii="Times New Roman" w:eastAsia="Times New Roman" w:hAnsi="Times New Roman" w:cs="Times New Roman"/>
          <w:sz w:val="24"/>
          <w:szCs w:val="24"/>
          <w:lang w:eastAsia="ru-RU"/>
        </w:rPr>
        <w:t xml:space="preserve">  от 05.08.2021 №539р  в сумме 500,00 тыс. рублей.</w:t>
      </w:r>
    </w:p>
    <w:p w14:paraId="3CB67F1D" w14:textId="77777777" w:rsidR="00950562" w:rsidRPr="00A079CA" w:rsidRDefault="00950562" w:rsidP="00950562">
      <w:pPr>
        <w:spacing w:after="0"/>
        <w:ind w:firstLine="567"/>
        <w:contextualSpacing/>
        <w:jc w:val="both"/>
        <w:rPr>
          <w:rFonts w:ascii="Times New Roman" w:eastAsia="Times New Roman" w:hAnsi="Times New Roman" w:cs="Times New Roman"/>
          <w:sz w:val="24"/>
          <w:szCs w:val="24"/>
          <w:lang w:eastAsia="ru-RU"/>
        </w:rPr>
      </w:pPr>
      <w:bookmarkStart w:id="55" w:name="_Hlk99030601"/>
      <w:r w:rsidRPr="00A079CA">
        <w:rPr>
          <w:rFonts w:ascii="Times New Roman" w:eastAsia="Times New Roman" w:hAnsi="Times New Roman" w:cs="Times New Roman"/>
          <w:sz w:val="24"/>
          <w:szCs w:val="24"/>
          <w:lang w:eastAsia="ru-RU"/>
        </w:rPr>
        <w:t>Остаток неиспользованных средств в сумме 135,00 рублей главным распорядителем средств бюджета города возвращен в бюджет города Радужный.</w:t>
      </w:r>
    </w:p>
    <w:bookmarkEnd w:id="55"/>
    <w:p w14:paraId="40375201" w14:textId="7C10F33F" w:rsidR="00950562" w:rsidRPr="00867301" w:rsidRDefault="00950562" w:rsidP="00950562">
      <w:pPr>
        <w:spacing w:after="0"/>
        <w:ind w:firstLine="567"/>
        <w:contextualSpacing/>
        <w:jc w:val="both"/>
        <w:rPr>
          <w:rFonts w:ascii="Times New Roman" w:eastAsia="Times New Roman" w:hAnsi="Times New Roman" w:cs="Times New Roman"/>
          <w:sz w:val="24"/>
          <w:szCs w:val="24"/>
          <w:lang w:eastAsia="ru-RU"/>
        </w:rPr>
      </w:pPr>
      <w:r w:rsidRPr="00867301">
        <w:rPr>
          <w:rFonts w:ascii="Times New Roman" w:eastAsia="Times New Roman" w:hAnsi="Times New Roman" w:cs="Times New Roman"/>
          <w:sz w:val="24"/>
          <w:szCs w:val="24"/>
          <w:lang w:eastAsia="ru-RU"/>
        </w:rPr>
        <w:t>В рамках подпрограммы «Обеспечение первичных мер пожарной безопасности в городе Радужный» кассовое исполнение составило 364,16 тыс.</w:t>
      </w:r>
      <w:r w:rsidR="00A079CA"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 при плановых назначениях 364,36 тыс.</w:t>
      </w:r>
      <w:r w:rsidR="00A079CA"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 или 99,95%</w:t>
      </w:r>
      <w:r w:rsidR="00A079CA" w:rsidRPr="00867301">
        <w:rPr>
          <w:rFonts w:ascii="Times New Roman" w:eastAsia="Times New Roman" w:hAnsi="Times New Roman" w:cs="Times New Roman"/>
          <w:sz w:val="24"/>
          <w:szCs w:val="24"/>
          <w:lang w:eastAsia="ru-RU"/>
        </w:rPr>
        <w:t>,</w:t>
      </w:r>
      <w:r w:rsidRPr="00867301">
        <w:rPr>
          <w:rFonts w:ascii="Times New Roman" w:eastAsia="Times New Roman" w:hAnsi="Times New Roman" w:cs="Times New Roman"/>
          <w:sz w:val="24"/>
          <w:szCs w:val="24"/>
          <w:lang w:eastAsia="ru-RU"/>
        </w:rPr>
        <w:t xml:space="preserve"> </w:t>
      </w:r>
      <w:r w:rsidR="00A079CA" w:rsidRPr="00867301">
        <w:rPr>
          <w:rFonts w:ascii="Times New Roman" w:eastAsia="Times New Roman" w:hAnsi="Times New Roman" w:cs="Times New Roman"/>
          <w:sz w:val="24"/>
          <w:szCs w:val="24"/>
          <w:lang w:eastAsia="ru-RU"/>
        </w:rPr>
        <w:t>с</w:t>
      </w:r>
      <w:r w:rsidRPr="00867301">
        <w:rPr>
          <w:rFonts w:ascii="Times New Roman" w:eastAsia="Times New Roman" w:hAnsi="Times New Roman" w:cs="Times New Roman"/>
          <w:sz w:val="24"/>
          <w:szCs w:val="24"/>
          <w:lang w:eastAsia="ru-RU"/>
        </w:rPr>
        <w:t>редства направлены на:</w:t>
      </w:r>
    </w:p>
    <w:p w14:paraId="2551BB5E" w14:textId="3150BE89" w:rsidR="00950562" w:rsidRPr="00867301" w:rsidRDefault="00950562" w:rsidP="00950562">
      <w:pPr>
        <w:spacing w:after="0"/>
        <w:ind w:firstLine="567"/>
        <w:contextualSpacing/>
        <w:jc w:val="both"/>
        <w:rPr>
          <w:rFonts w:ascii="Times New Roman" w:eastAsia="Times New Roman" w:hAnsi="Times New Roman" w:cs="Times New Roman"/>
          <w:sz w:val="24"/>
          <w:szCs w:val="24"/>
          <w:lang w:eastAsia="ru-RU"/>
        </w:rPr>
      </w:pPr>
      <w:r w:rsidRPr="00867301">
        <w:rPr>
          <w:rFonts w:ascii="Times New Roman" w:eastAsia="Times New Roman" w:hAnsi="Times New Roman" w:cs="Times New Roman"/>
          <w:sz w:val="24"/>
          <w:szCs w:val="24"/>
          <w:lang w:eastAsia="ru-RU"/>
        </w:rPr>
        <w:t>- финансовое обеспечение затрат некоммерческим организациям на финансовую поддержку деятельности добровольной пожарной дружины в сумме 114,70 тыс.</w:t>
      </w:r>
      <w:r w:rsidR="00A079CA"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w:t>
      </w:r>
    </w:p>
    <w:p w14:paraId="4B8DD82B" w14:textId="01AA50FC" w:rsidR="00950562" w:rsidRPr="00867301" w:rsidRDefault="00950562" w:rsidP="00950562">
      <w:pPr>
        <w:spacing w:after="0"/>
        <w:ind w:firstLine="567"/>
        <w:contextualSpacing/>
        <w:jc w:val="both"/>
        <w:rPr>
          <w:rFonts w:ascii="Times New Roman" w:eastAsia="Times New Roman" w:hAnsi="Times New Roman" w:cs="Times New Roman"/>
          <w:sz w:val="24"/>
          <w:szCs w:val="24"/>
          <w:lang w:eastAsia="ru-RU"/>
        </w:rPr>
      </w:pPr>
      <w:r w:rsidRPr="00867301">
        <w:rPr>
          <w:rFonts w:ascii="Times New Roman" w:eastAsia="Times New Roman" w:hAnsi="Times New Roman" w:cs="Times New Roman"/>
          <w:sz w:val="24"/>
          <w:szCs w:val="24"/>
          <w:lang w:eastAsia="ru-RU"/>
        </w:rPr>
        <w:t>- подготовку и повышение квалификации работников администрации города мерам пожарной безопасности и организация пропаганды, обучение населения в сумме 19,06 тыс.</w:t>
      </w:r>
      <w:r w:rsidR="00A079CA"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w:t>
      </w:r>
    </w:p>
    <w:p w14:paraId="1BAACD5A" w14:textId="7DF18466" w:rsidR="00950562" w:rsidRPr="00867301" w:rsidRDefault="00950562" w:rsidP="00950562">
      <w:pPr>
        <w:spacing w:after="0"/>
        <w:ind w:firstLine="567"/>
        <w:contextualSpacing/>
        <w:jc w:val="both"/>
        <w:rPr>
          <w:rFonts w:ascii="Times New Roman" w:eastAsia="Times New Roman" w:hAnsi="Times New Roman" w:cs="Times New Roman"/>
          <w:sz w:val="24"/>
          <w:szCs w:val="24"/>
          <w:lang w:eastAsia="ru-RU"/>
        </w:rPr>
      </w:pPr>
      <w:r w:rsidRPr="00867301">
        <w:rPr>
          <w:rFonts w:ascii="Times New Roman" w:eastAsia="Times New Roman" w:hAnsi="Times New Roman" w:cs="Times New Roman"/>
          <w:sz w:val="24"/>
          <w:szCs w:val="24"/>
          <w:lang w:eastAsia="ru-RU"/>
        </w:rPr>
        <w:t>- устройство подъездов с твердым покрытием к пожарным гидрантам в сумме 99,42 тыс.</w:t>
      </w:r>
      <w:r w:rsidR="00A079CA"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 xml:space="preserve">рублей; </w:t>
      </w:r>
    </w:p>
    <w:p w14:paraId="0294C679" w14:textId="35712761" w:rsidR="00950562" w:rsidRPr="00867301" w:rsidRDefault="00950562" w:rsidP="00950562">
      <w:pPr>
        <w:spacing w:after="0"/>
        <w:ind w:firstLine="567"/>
        <w:contextualSpacing/>
        <w:jc w:val="both"/>
        <w:rPr>
          <w:rFonts w:ascii="Times New Roman" w:eastAsia="Times New Roman" w:hAnsi="Times New Roman" w:cs="Times New Roman"/>
          <w:sz w:val="24"/>
          <w:szCs w:val="24"/>
          <w:lang w:eastAsia="ru-RU"/>
        </w:rPr>
      </w:pPr>
      <w:r w:rsidRPr="00867301">
        <w:rPr>
          <w:rFonts w:ascii="Times New Roman" w:eastAsia="Times New Roman" w:hAnsi="Times New Roman" w:cs="Times New Roman"/>
          <w:sz w:val="24"/>
          <w:szCs w:val="24"/>
          <w:lang w:eastAsia="ru-RU"/>
        </w:rPr>
        <w:t>- приобретение огнетушителей, пластин пожаротушения, светильников аварийных, табличек для казенных учреждений города в сумме 130,98 тыс.</w:t>
      </w:r>
      <w:r w:rsidR="00A079CA"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w:t>
      </w:r>
    </w:p>
    <w:p w14:paraId="62598467" w14:textId="77777777" w:rsidR="007952A7" w:rsidRPr="002B7A44" w:rsidRDefault="007952A7" w:rsidP="007952A7">
      <w:pPr>
        <w:autoSpaceDE w:val="0"/>
        <w:autoSpaceDN w:val="0"/>
        <w:adjustRightInd w:val="0"/>
        <w:ind w:firstLine="708"/>
        <w:contextualSpacing/>
        <w:jc w:val="both"/>
        <w:rPr>
          <w:rFonts w:ascii="Times New Roman" w:hAnsi="Times New Roman" w:cs="Times New Roman"/>
          <w:b/>
          <w:sz w:val="24"/>
          <w:szCs w:val="24"/>
        </w:rPr>
      </w:pPr>
      <w:r w:rsidRPr="00950562">
        <w:rPr>
          <w:rFonts w:ascii="Times New Roman" w:hAnsi="Times New Roman" w:cs="Times New Roman"/>
          <w:b/>
          <w:sz w:val="24"/>
          <w:szCs w:val="24"/>
        </w:rPr>
        <w:t>Подраздел 0314 «Другие вопросы в области национальной безопасности и правоохранительной деятельности»</w:t>
      </w:r>
    </w:p>
    <w:p w14:paraId="3379E726" w14:textId="77777777" w:rsidR="00950562" w:rsidRPr="00867301" w:rsidRDefault="00950562" w:rsidP="00950562">
      <w:pPr>
        <w:spacing w:after="0"/>
        <w:ind w:firstLine="567"/>
        <w:jc w:val="both"/>
        <w:rPr>
          <w:rFonts w:ascii="Times New Roman" w:hAnsi="Times New Roman" w:cs="Times New Roman"/>
          <w:sz w:val="24"/>
          <w:szCs w:val="24"/>
        </w:rPr>
      </w:pPr>
      <w:r w:rsidRPr="00867301">
        <w:rPr>
          <w:rFonts w:ascii="Times New Roman" w:hAnsi="Times New Roman" w:cs="Times New Roman"/>
          <w:sz w:val="24"/>
          <w:szCs w:val="24"/>
        </w:rPr>
        <w:t>Кассовое исполнение по данному подразделу при плане 4 144,46 тыс. рублей составило 4 095,38 тыс. рублей, или 98,82 %.</w:t>
      </w:r>
    </w:p>
    <w:p w14:paraId="66A56BB4" w14:textId="77777777" w:rsidR="00950562" w:rsidRPr="00867301" w:rsidRDefault="00950562" w:rsidP="00950562">
      <w:pPr>
        <w:spacing w:after="0"/>
        <w:ind w:firstLine="567"/>
        <w:contextualSpacing/>
        <w:jc w:val="both"/>
        <w:rPr>
          <w:rFonts w:ascii="Times New Roman" w:hAnsi="Times New Roman" w:cs="Times New Roman"/>
          <w:sz w:val="24"/>
          <w:szCs w:val="24"/>
        </w:rPr>
      </w:pPr>
      <w:r w:rsidRPr="00867301">
        <w:rPr>
          <w:rFonts w:ascii="Times New Roman" w:hAnsi="Times New Roman" w:cs="Times New Roman"/>
        </w:rPr>
        <w:t>Расходы по данному подразделу осуществлялись в рамках муниципальной программы</w:t>
      </w:r>
      <w:r w:rsidRPr="00867301">
        <w:rPr>
          <w:rFonts w:ascii="Times New Roman" w:hAnsi="Times New Roman" w:cs="Times New Roman"/>
          <w:sz w:val="24"/>
          <w:szCs w:val="24"/>
        </w:rPr>
        <w:t xml:space="preserve"> «Профилактика правонарушений, терроризма, а </w:t>
      </w:r>
      <w:proofErr w:type="gramStart"/>
      <w:r w:rsidRPr="00867301">
        <w:rPr>
          <w:rFonts w:ascii="Times New Roman" w:hAnsi="Times New Roman" w:cs="Times New Roman"/>
          <w:sz w:val="24"/>
          <w:szCs w:val="24"/>
        </w:rPr>
        <w:t>так же</w:t>
      </w:r>
      <w:proofErr w:type="gramEnd"/>
      <w:r w:rsidRPr="00867301">
        <w:rPr>
          <w:rFonts w:ascii="Times New Roman" w:hAnsi="Times New Roman" w:cs="Times New Roman"/>
          <w:sz w:val="24"/>
          <w:szCs w:val="24"/>
        </w:rPr>
        <w:t xml:space="preserve"> минимизации и (или) ликвидации последствий его проявлений в городе Радужный на 2019-2025 годы и на период до 2030 года». </w:t>
      </w:r>
    </w:p>
    <w:p w14:paraId="7321BC7E" w14:textId="4D644CD6" w:rsidR="00950562" w:rsidRPr="00867301" w:rsidRDefault="00950562" w:rsidP="00950562">
      <w:pPr>
        <w:spacing w:after="0"/>
        <w:ind w:firstLine="567"/>
        <w:contextualSpacing/>
        <w:jc w:val="both"/>
        <w:rPr>
          <w:rFonts w:ascii="Times New Roman" w:eastAsia="Times New Roman" w:hAnsi="Times New Roman" w:cs="Times New Roman"/>
          <w:sz w:val="24"/>
          <w:szCs w:val="24"/>
          <w:lang w:eastAsia="ru-RU"/>
        </w:rPr>
      </w:pPr>
      <w:r w:rsidRPr="00867301">
        <w:rPr>
          <w:rFonts w:ascii="Times New Roman" w:eastAsia="Times New Roman" w:hAnsi="Times New Roman" w:cs="Times New Roman"/>
          <w:sz w:val="24"/>
          <w:szCs w:val="24"/>
          <w:lang w:eastAsia="ru-RU"/>
        </w:rPr>
        <w:t>В рамках подпрограммы «Профилактика правонарушений в сфере общественного порядка» кассовое исполнение составило 2 564,89 тыс.</w:t>
      </w:r>
      <w:r w:rsidR="00867301"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 при плановых назначениях 2 613,95 тыс.</w:t>
      </w:r>
      <w:r w:rsidR="00867301" w:rsidRPr="00867301">
        <w:rPr>
          <w:rFonts w:ascii="Times New Roman" w:eastAsia="Times New Roman" w:hAnsi="Times New Roman" w:cs="Times New Roman"/>
          <w:sz w:val="24"/>
          <w:szCs w:val="24"/>
          <w:lang w:eastAsia="ru-RU"/>
        </w:rPr>
        <w:t xml:space="preserve"> </w:t>
      </w:r>
      <w:r w:rsidRPr="00867301">
        <w:rPr>
          <w:rFonts w:ascii="Times New Roman" w:eastAsia="Times New Roman" w:hAnsi="Times New Roman" w:cs="Times New Roman"/>
          <w:sz w:val="24"/>
          <w:szCs w:val="24"/>
          <w:lang w:eastAsia="ru-RU"/>
        </w:rPr>
        <w:t>рублей, или 98,12%</w:t>
      </w:r>
      <w:r w:rsidR="00867301" w:rsidRPr="00867301">
        <w:rPr>
          <w:rFonts w:ascii="Times New Roman" w:eastAsia="Times New Roman" w:hAnsi="Times New Roman" w:cs="Times New Roman"/>
          <w:sz w:val="24"/>
          <w:szCs w:val="24"/>
          <w:lang w:eastAsia="ru-RU"/>
        </w:rPr>
        <w:t>,</w:t>
      </w:r>
      <w:r w:rsidRPr="00867301">
        <w:rPr>
          <w:rFonts w:ascii="Times New Roman" w:eastAsia="Times New Roman" w:hAnsi="Times New Roman" w:cs="Times New Roman"/>
          <w:sz w:val="24"/>
          <w:szCs w:val="24"/>
          <w:lang w:eastAsia="ru-RU"/>
        </w:rPr>
        <w:t xml:space="preserve"> </w:t>
      </w:r>
      <w:r w:rsidR="00867301" w:rsidRPr="00867301">
        <w:rPr>
          <w:rFonts w:ascii="Times New Roman" w:eastAsia="Times New Roman" w:hAnsi="Times New Roman" w:cs="Times New Roman"/>
          <w:sz w:val="24"/>
          <w:szCs w:val="24"/>
          <w:lang w:eastAsia="ru-RU"/>
        </w:rPr>
        <w:t>с</w:t>
      </w:r>
      <w:r w:rsidRPr="00867301">
        <w:rPr>
          <w:rFonts w:ascii="Times New Roman" w:eastAsia="Times New Roman" w:hAnsi="Times New Roman" w:cs="Times New Roman"/>
          <w:sz w:val="24"/>
          <w:szCs w:val="24"/>
          <w:lang w:eastAsia="ru-RU"/>
        </w:rPr>
        <w:t>редства направлены на:</w:t>
      </w:r>
    </w:p>
    <w:p w14:paraId="70492163" w14:textId="1BE47C7F" w:rsidR="00950562" w:rsidRPr="00867301" w:rsidRDefault="00950562" w:rsidP="00950562">
      <w:pPr>
        <w:spacing w:after="0"/>
        <w:ind w:firstLine="567"/>
        <w:contextualSpacing/>
        <w:jc w:val="both"/>
        <w:rPr>
          <w:rFonts w:ascii="Times New Roman" w:hAnsi="Times New Roman" w:cs="Times New Roman"/>
          <w:sz w:val="24"/>
          <w:szCs w:val="24"/>
        </w:rPr>
      </w:pPr>
      <w:r w:rsidRPr="00867301">
        <w:rPr>
          <w:rFonts w:ascii="Times New Roman" w:hAnsi="Times New Roman" w:cs="Times New Roman"/>
          <w:sz w:val="24"/>
          <w:szCs w:val="24"/>
        </w:rPr>
        <w:t>- содержание и техническое обслуживание видеосистемы АПК "Безопасный город" в сумме 1 612,61 тыс.</w:t>
      </w:r>
      <w:r w:rsidR="00867301" w:rsidRPr="00867301">
        <w:rPr>
          <w:rFonts w:ascii="Times New Roman" w:hAnsi="Times New Roman" w:cs="Times New Roman"/>
          <w:sz w:val="24"/>
          <w:szCs w:val="24"/>
        </w:rPr>
        <w:t xml:space="preserve"> </w:t>
      </w:r>
      <w:r w:rsidRPr="00867301">
        <w:rPr>
          <w:rFonts w:ascii="Times New Roman" w:hAnsi="Times New Roman" w:cs="Times New Roman"/>
          <w:sz w:val="24"/>
          <w:szCs w:val="24"/>
        </w:rPr>
        <w:t>рублей;</w:t>
      </w:r>
    </w:p>
    <w:p w14:paraId="4092B74B" w14:textId="2788C3F1" w:rsidR="00950562" w:rsidRPr="00867301" w:rsidRDefault="00950562" w:rsidP="00950562">
      <w:pPr>
        <w:pStyle w:val="a7"/>
        <w:tabs>
          <w:tab w:val="left" w:pos="0"/>
        </w:tabs>
        <w:suppressAutoHyphens/>
        <w:spacing w:before="0" w:beforeAutospacing="0" w:after="0" w:afterAutospacing="0" w:line="276" w:lineRule="auto"/>
        <w:ind w:firstLine="567"/>
        <w:jc w:val="both"/>
      </w:pPr>
      <w:r w:rsidRPr="00867301">
        <w:t>- организацию и проведение комплекса мероприятий направленных на профилактику правонарушений в сумме 438,44 тыс.</w:t>
      </w:r>
      <w:r w:rsidR="00867301" w:rsidRPr="00867301">
        <w:t xml:space="preserve"> </w:t>
      </w:r>
      <w:r w:rsidRPr="00867301">
        <w:t>рублей;</w:t>
      </w:r>
    </w:p>
    <w:p w14:paraId="578E9A7A" w14:textId="24A637CB" w:rsidR="00950562" w:rsidRPr="00867301" w:rsidRDefault="00950562" w:rsidP="00950562">
      <w:pPr>
        <w:pStyle w:val="a7"/>
        <w:tabs>
          <w:tab w:val="left" w:pos="0"/>
        </w:tabs>
        <w:suppressAutoHyphens/>
        <w:spacing w:before="0" w:beforeAutospacing="0" w:after="0" w:afterAutospacing="0" w:line="276" w:lineRule="auto"/>
        <w:jc w:val="both"/>
      </w:pPr>
      <w:r w:rsidRPr="00867301">
        <w:t xml:space="preserve">          - оказание поддержки гражданам и их объединениям, участвующим в охране общественного порядка, создания условий для деятельности народных в сумме 513,84 тыс.</w:t>
      </w:r>
      <w:r w:rsidR="00867301" w:rsidRPr="00867301">
        <w:t xml:space="preserve"> </w:t>
      </w:r>
      <w:r w:rsidRPr="00867301">
        <w:t>рублей, из них за счет средств бюджета автономного округа в сумме 110,30тыс.</w:t>
      </w:r>
      <w:r w:rsidR="00867301" w:rsidRPr="00867301">
        <w:t xml:space="preserve"> </w:t>
      </w:r>
      <w:r w:rsidRPr="00867301">
        <w:t>рублей</w:t>
      </w:r>
      <w:r w:rsidR="00867301">
        <w:t>.</w:t>
      </w:r>
    </w:p>
    <w:p w14:paraId="14C9192F" w14:textId="4E154A04" w:rsidR="00950562" w:rsidRPr="00E166A8" w:rsidRDefault="00950562" w:rsidP="00950562">
      <w:pPr>
        <w:spacing w:after="0"/>
        <w:ind w:firstLine="567"/>
        <w:contextualSpacing/>
        <w:jc w:val="both"/>
        <w:rPr>
          <w:rFonts w:ascii="Times New Roman" w:eastAsia="Times New Roman" w:hAnsi="Times New Roman" w:cs="Times New Roman"/>
          <w:sz w:val="24"/>
          <w:szCs w:val="24"/>
          <w:lang w:eastAsia="ru-RU"/>
        </w:rPr>
      </w:pPr>
      <w:r w:rsidRPr="00E166A8">
        <w:rPr>
          <w:rFonts w:ascii="Times New Roman" w:eastAsia="Times New Roman" w:hAnsi="Times New Roman" w:cs="Times New Roman"/>
          <w:sz w:val="24"/>
          <w:szCs w:val="24"/>
          <w:lang w:eastAsia="ru-RU"/>
        </w:rPr>
        <w:t>В рамках подпрограммы «Профилактика терроризма в городе Радужный» кассовое исполнение составило 1 522,21 тыс.</w:t>
      </w:r>
      <w:r w:rsidR="00867301" w:rsidRPr="00E166A8">
        <w:rPr>
          <w:rFonts w:ascii="Times New Roman" w:eastAsia="Times New Roman" w:hAnsi="Times New Roman" w:cs="Times New Roman"/>
          <w:sz w:val="24"/>
          <w:szCs w:val="24"/>
          <w:lang w:eastAsia="ru-RU"/>
        </w:rPr>
        <w:t xml:space="preserve"> </w:t>
      </w:r>
      <w:r w:rsidRPr="00E166A8">
        <w:rPr>
          <w:rFonts w:ascii="Times New Roman" w:eastAsia="Times New Roman" w:hAnsi="Times New Roman" w:cs="Times New Roman"/>
          <w:sz w:val="24"/>
          <w:szCs w:val="24"/>
          <w:lang w:eastAsia="ru-RU"/>
        </w:rPr>
        <w:t>рублей, при плановых назначениях 1 522,22 тыс.</w:t>
      </w:r>
      <w:r w:rsidR="00E166A8" w:rsidRPr="00E166A8">
        <w:rPr>
          <w:rFonts w:ascii="Times New Roman" w:eastAsia="Times New Roman" w:hAnsi="Times New Roman" w:cs="Times New Roman"/>
          <w:sz w:val="24"/>
          <w:szCs w:val="24"/>
          <w:lang w:eastAsia="ru-RU"/>
        </w:rPr>
        <w:t xml:space="preserve"> </w:t>
      </w:r>
      <w:r w:rsidRPr="00E166A8">
        <w:rPr>
          <w:rFonts w:ascii="Times New Roman" w:eastAsia="Times New Roman" w:hAnsi="Times New Roman" w:cs="Times New Roman"/>
          <w:sz w:val="24"/>
          <w:szCs w:val="24"/>
          <w:lang w:eastAsia="ru-RU"/>
        </w:rPr>
        <w:t>рублей, или 99,99%</w:t>
      </w:r>
      <w:r w:rsidR="00E166A8" w:rsidRPr="00E166A8">
        <w:rPr>
          <w:rFonts w:ascii="Times New Roman" w:eastAsia="Times New Roman" w:hAnsi="Times New Roman" w:cs="Times New Roman"/>
          <w:sz w:val="24"/>
          <w:szCs w:val="24"/>
          <w:lang w:eastAsia="ru-RU"/>
        </w:rPr>
        <w:t>, с</w:t>
      </w:r>
      <w:r w:rsidRPr="00E166A8">
        <w:rPr>
          <w:rFonts w:ascii="Times New Roman" w:eastAsia="Times New Roman" w:hAnsi="Times New Roman" w:cs="Times New Roman"/>
          <w:sz w:val="24"/>
          <w:szCs w:val="24"/>
          <w:lang w:eastAsia="ru-RU"/>
        </w:rPr>
        <w:t>редства направлены на:</w:t>
      </w:r>
    </w:p>
    <w:p w14:paraId="01D7D1E8" w14:textId="2D9EEACE" w:rsidR="00950562" w:rsidRPr="00E166A8" w:rsidRDefault="00950562" w:rsidP="00950562">
      <w:pPr>
        <w:pStyle w:val="a7"/>
        <w:tabs>
          <w:tab w:val="left" w:pos="0"/>
        </w:tabs>
        <w:suppressAutoHyphens/>
        <w:spacing w:before="0" w:beforeAutospacing="0" w:after="0" w:afterAutospacing="0" w:line="276" w:lineRule="auto"/>
        <w:jc w:val="both"/>
      </w:pPr>
      <w:r w:rsidRPr="00E166A8">
        <w:t xml:space="preserve">         - усиление антитеррористической защищенности объектов, находящихся в ведении муниципального образования (приобретены автономные металлодетекторы (уличные, разборные), металлических мобильные ограждения и камер видеонаблюдения для казенных учреждений города) в сумме 1 448,67 тыс.</w:t>
      </w:r>
      <w:r w:rsidR="00E166A8" w:rsidRPr="00E166A8">
        <w:t xml:space="preserve"> </w:t>
      </w:r>
      <w:r w:rsidRPr="00E166A8">
        <w:t>рублей;</w:t>
      </w:r>
    </w:p>
    <w:p w14:paraId="4F9C5CBD" w14:textId="5CF190D4" w:rsidR="00950562" w:rsidRPr="002B7A44" w:rsidRDefault="00950562" w:rsidP="00950562">
      <w:pPr>
        <w:pStyle w:val="a7"/>
        <w:tabs>
          <w:tab w:val="left" w:pos="0"/>
        </w:tabs>
        <w:suppressAutoHyphens/>
        <w:spacing w:before="0" w:beforeAutospacing="0" w:after="0" w:afterAutospacing="0" w:line="276" w:lineRule="auto"/>
        <w:jc w:val="both"/>
      </w:pPr>
      <w:r w:rsidRPr="001576FC">
        <w:t xml:space="preserve">          </w:t>
      </w:r>
      <w:r w:rsidRPr="00E166A8">
        <w:t>- на информационное – пропагандистское сопровождение и методическое обеспечение профилактики терроризма в сумме 73,54 тыс.</w:t>
      </w:r>
      <w:r w:rsidR="00E166A8" w:rsidRPr="00E166A8">
        <w:t xml:space="preserve"> </w:t>
      </w:r>
      <w:r w:rsidRPr="00E166A8">
        <w:t>рублей</w:t>
      </w:r>
      <w:r w:rsidR="00E166A8" w:rsidRPr="00E166A8">
        <w:t>.</w:t>
      </w:r>
    </w:p>
    <w:p w14:paraId="3C9EA5FD" w14:textId="5D9FB8E6" w:rsidR="00950562" w:rsidRDefault="00950562" w:rsidP="00950562">
      <w:pPr>
        <w:pStyle w:val="a7"/>
        <w:tabs>
          <w:tab w:val="left" w:pos="0"/>
        </w:tabs>
        <w:suppressAutoHyphens/>
        <w:spacing w:before="0" w:beforeAutospacing="0" w:after="0" w:afterAutospacing="0" w:line="276" w:lineRule="auto"/>
        <w:jc w:val="both"/>
      </w:pPr>
      <w:r w:rsidRPr="001576FC">
        <w:t xml:space="preserve">        </w:t>
      </w:r>
      <w:r>
        <w:t xml:space="preserve"> </w:t>
      </w:r>
      <w:r w:rsidRPr="001576FC">
        <w:t xml:space="preserve"> </w:t>
      </w:r>
      <w:r w:rsidRPr="00E166A8">
        <w:t>В рамках подпрограммы «Профилактика незаконного оборота и потребления наркотических средств и психотропных веществ» кассовое исполнение составило 8,29 тыс.</w:t>
      </w:r>
      <w:r w:rsidR="00E166A8" w:rsidRPr="00E166A8">
        <w:t xml:space="preserve"> </w:t>
      </w:r>
      <w:r w:rsidRPr="00E166A8">
        <w:t xml:space="preserve">рублей, при плановых </w:t>
      </w:r>
      <w:r w:rsidRPr="00E166A8">
        <w:lastRenderedPageBreak/>
        <w:t>назначениях 8,29 тыс.</w:t>
      </w:r>
      <w:r w:rsidR="00E166A8" w:rsidRPr="00E166A8">
        <w:t xml:space="preserve"> </w:t>
      </w:r>
      <w:r w:rsidRPr="00E166A8">
        <w:t>рублей, или 100,00%. Средства направлены на</w:t>
      </w:r>
      <w:r w:rsidRPr="00E166A8">
        <w:rPr>
          <w:color w:val="FF0000"/>
        </w:rPr>
        <w:t xml:space="preserve"> </w:t>
      </w:r>
      <w:r w:rsidRPr="00E166A8">
        <w:t>изготовление печатной продукции.</w:t>
      </w:r>
    </w:p>
    <w:p w14:paraId="63A786B7" w14:textId="77777777" w:rsidR="00EC2265" w:rsidRPr="002B7A44" w:rsidRDefault="00EC2265" w:rsidP="00EC2265">
      <w:pPr>
        <w:pStyle w:val="a7"/>
        <w:tabs>
          <w:tab w:val="left" w:pos="0"/>
        </w:tabs>
        <w:suppressAutoHyphens/>
        <w:spacing w:before="0" w:beforeAutospacing="0" w:after="0" w:afterAutospacing="0" w:line="276" w:lineRule="auto"/>
        <w:ind w:left="709"/>
        <w:jc w:val="both"/>
      </w:pPr>
    </w:p>
    <w:p w14:paraId="2CE80541" w14:textId="67C7D69E" w:rsidR="0096167D" w:rsidRDefault="0096167D" w:rsidP="0096167D">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04«Национальная экономика»</w:t>
      </w:r>
    </w:p>
    <w:p w14:paraId="77F9827C" w14:textId="77777777" w:rsidR="00EC0B9A" w:rsidRPr="00F070DA" w:rsidRDefault="00EC0B9A" w:rsidP="00EC0B9A">
      <w:pPr>
        <w:pStyle w:val="a3"/>
        <w:spacing w:after="0"/>
        <w:ind w:left="0" w:firstLine="709"/>
        <w:jc w:val="both"/>
        <w:rPr>
          <w:rFonts w:ascii="Times New Roman" w:hAnsi="Times New Roman"/>
          <w:sz w:val="24"/>
          <w:szCs w:val="24"/>
        </w:rPr>
      </w:pPr>
      <w:r w:rsidRPr="00F070DA">
        <w:rPr>
          <w:rFonts w:ascii="Times New Roman" w:hAnsi="Times New Roman"/>
          <w:sz w:val="24"/>
          <w:szCs w:val="24"/>
        </w:rPr>
        <w:t xml:space="preserve">Кассовое исполнение по разделу «Национальная экономика» за отчетный период при плане 197 238,82 тыс. рублей составило 192 652,18 тыс. рублей, или 97,67%, к уточненным плановым назначениям.   </w:t>
      </w:r>
    </w:p>
    <w:p w14:paraId="3A0FC266" w14:textId="77777777" w:rsidR="00EC0B9A" w:rsidRPr="00F070DA" w:rsidRDefault="00EC0B9A" w:rsidP="00EC0B9A">
      <w:pPr>
        <w:ind w:firstLine="708"/>
        <w:contextualSpacing/>
        <w:jc w:val="both"/>
        <w:rPr>
          <w:rFonts w:ascii="Times New Roman" w:hAnsi="Times New Roman"/>
          <w:sz w:val="24"/>
          <w:szCs w:val="24"/>
        </w:rPr>
      </w:pPr>
      <w:r w:rsidRPr="00F070DA">
        <w:rPr>
          <w:rFonts w:ascii="Times New Roman" w:hAnsi="Times New Roman"/>
          <w:sz w:val="24"/>
          <w:szCs w:val="24"/>
        </w:rPr>
        <w:t>К уровню 2020 года расходы бюджета города Радужный увеличились на 1,79% или на 3 384,85 тыс. рублей больше.</w:t>
      </w:r>
    </w:p>
    <w:p w14:paraId="09A1A224" w14:textId="77777777" w:rsidR="00EC0B9A" w:rsidRPr="002B7A44" w:rsidRDefault="00EC0B9A" w:rsidP="00EC0B9A">
      <w:pPr>
        <w:spacing w:after="0"/>
        <w:ind w:firstLine="708"/>
        <w:contextualSpacing/>
        <w:jc w:val="both"/>
        <w:rPr>
          <w:rFonts w:ascii="Times New Roman" w:hAnsi="Times New Roman"/>
          <w:sz w:val="24"/>
          <w:szCs w:val="24"/>
        </w:rPr>
      </w:pPr>
      <w:r w:rsidRPr="00F070DA">
        <w:rPr>
          <w:rFonts w:ascii="Times New Roman" w:hAnsi="Times New Roman"/>
          <w:sz w:val="24"/>
          <w:szCs w:val="24"/>
        </w:rPr>
        <w:t>Исполнение расходов бюджета муниципального образования за 2020-2021 годы по данному подразделу представлено в таблице:</w:t>
      </w:r>
    </w:p>
    <w:p w14:paraId="18D605D0" w14:textId="77777777" w:rsidR="00EC0B9A" w:rsidRPr="002B7A44" w:rsidRDefault="00EC0B9A" w:rsidP="00EC0B9A">
      <w:pPr>
        <w:spacing w:after="0"/>
        <w:contextualSpacing/>
        <w:jc w:val="right"/>
        <w:rPr>
          <w:rFonts w:ascii="Times New Roman" w:hAnsi="Times New Roman"/>
          <w:sz w:val="20"/>
          <w:szCs w:val="20"/>
        </w:rPr>
      </w:pPr>
      <w:proofErr w:type="gramStart"/>
      <w:r w:rsidRPr="002B7A44">
        <w:rPr>
          <w:rFonts w:ascii="Times New Roman" w:hAnsi="Times New Roman"/>
          <w:sz w:val="20"/>
          <w:szCs w:val="20"/>
        </w:rPr>
        <w:t>( тыс.</w:t>
      </w:r>
      <w:proofErr w:type="gramEnd"/>
      <w:r w:rsidRPr="002B7A44">
        <w:rPr>
          <w:rFonts w:ascii="Times New Roman" w:hAnsi="Times New Roman"/>
          <w:sz w:val="20"/>
          <w:szCs w:val="20"/>
        </w:rPr>
        <w:t xml:space="preserve">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544"/>
        <w:gridCol w:w="544"/>
        <w:gridCol w:w="1222"/>
        <w:gridCol w:w="1359"/>
        <w:gridCol w:w="1223"/>
        <w:gridCol w:w="1320"/>
        <w:gridCol w:w="1417"/>
      </w:tblGrid>
      <w:tr w:rsidR="00EC0B9A" w:rsidRPr="002B7A44" w14:paraId="4ADC5A31" w14:textId="77777777" w:rsidTr="00293054">
        <w:trPr>
          <w:trHeight w:val="784"/>
          <w:tblHeader/>
        </w:trPr>
        <w:tc>
          <w:tcPr>
            <w:tcW w:w="2719" w:type="dxa"/>
            <w:shd w:val="clear" w:color="auto" w:fill="auto"/>
            <w:noWrap/>
            <w:vAlign w:val="center"/>
            <w:hideMark/>
          </w:tcPr>
          <w:p w14:paraId="65A9C205" w14:textId="77777777" w:rsidR="00EC0B9A" w:rsidRPr="00F070DA" w:rsidRDefault="00EC0B9A" w:rsidP="00273335">
            <w:pPr>
              <w:spacing w:after="0" w:line="240" w:lineRule="auto"/>
              <w:jc w:val="center"/>
              <w:rPr>
                <w:rFonts w:ascii="Times New Roman" w:hAnsi="Times New Roman"/>
                <w:bCs/>
                <w:sz w:val="20"/>
                <w:szCs w:val="20"/>
              </w:rPr>
            </w:pPr>
            <w:r w:rsidRPr="00F070DA">
              <w:rPr>
                <w:rFonts w:ascii="Times New Roman" w:hAnsi="Times New Roman"/>
                <w:bCs/>
                <w:sz w:val="20"/>
                <w:szCs w:val="20"/>
              </w:rPr>
              <w:t>Наименование показателя</w:t>
            </w:r>
          </w:p>
        </w:tc>
        <w:tc>
          <w:tcPr>
            <w:tcW w:w="544" w:type="dxa"/>
            <w:shd w:val="clear" w:color="auto" w:fill="auto"/>
            <w:vAlign w:val="center"/>
            <w:hideMark/>
          </w:tcPr>
          <w:p w14:paraId="3C852244" w14:textId="77777777" w:rsidR="00EC0B9A" w:rsidRPr="00F070DA" w:rsidRDefault="00EC0B9A" w:rsidP="00273335">
            <w:pPr>
              <w:spacing w:after="0" w:line="240" w:lineRule="auto"/>
              <w:jc w:val="center"/>
              <w:rPr>
                <w:rFonts w:ascii="Times New Roman" w:hAnsi="Times New Roman"/>
                <w:bCs/>
                <w:sz w:val="20"/>
                <w:szCs w:val="20"/>
              </w:rPr>
            </w:pPr>
            <w:proofErr w:type="spellStart"/>
            <w:r w:rsidRPr="00F070DA">
              <w:rPr>
                <w:rFonts w:ascii="Times New Roman" w:hAnsi="Times New Roman"/>
                <w:bCs/>
                <w:sz w:val="20"/>
                <w:szCs w:val="20"/>
              </w:rPr>
              <w:t>Рз</w:t>
            </w:r>
            <w:proofErr w:type="spellEnd"/>
          </w:p>
        </w:tc>
        <w:tc>
          <w:tcPr>
            <w:tcW w:w="544" w:type="dxa"/>
            <w:shd w:val="clear" w:color="auto" w:fill="auto"/>
            <w:vAlign w:val="center"/>
            <w:hideMark/>
          </w:tcPr>
          <w:p w14:paraId="5A806C7C" w14:textId="77777777" w:rsidR="00EC0B9A" w:rsidRPr="00F070DA" w:rsidRDefault="00EC0B9A" w:rsidP="00273335">
            <w:pPr>
              <w:spacing w:after="0" w:line="240" w:lineRule="auto"/>
              <w:jc w:val="center"/>
              <w:rPr>
                <w:rFonts w:ascii="Times New Roman" w:hAnsi="Times New Roman"/>
                <w:bCs/>
                <w:sz w:val="20"/>
                <w:szCs w:val="20"/>
              </w:rPr>
            </w:pPr>
            <w:proofErr w:type="spellStart"/>
            <w:r w:rsidRPr="00F070DA">
              <w:rPr>
                <w:rFonts w:ascii="Times New Roman" w:hAnsi="Times New Roman"/>
                <w:bCs/>
                <w:sz w:val="20"/>
                <w:szCs w:val="20"/>
              </w:rPr>
              <w:t>Пр</w:t>
            </w:r>
            <w:proofErr w:type="spellEnd"/>
          </w:p>
        </w:tc>
        <w:tc>
          <w:tcPr>
            <w:tcW w:w="1222" w:type="dxa"/>
            <w:shd w:val="clear" w:color="auto" w:fill="auto"/>
            <w:vAlign w:val="center"/>
            <w:hideMark/>
          </w:tcPr>
          <w:p w14:paraId="0BCEAC77" w14:textId="77777777" w:rsidR="00EC0B9A" w:rsidRPr="00F070DA" w:rsidRDefault="00EC0B9A" w:rsidP="00273335">
            <w:pPr>
              <w:spacing w:after="0" w:line="240" w:lineRule="auto"/>
              <w:jc w:val="center"/>
              <w:rPr>
                <w:rFonts w:ascii="Times New Roman" w:hAnsi="Times New Roman"/>
                <w:sz w:val="20"/>
                <w:szCs w:val="20"/>
              </w:rPr>
            </w:pPr>
            <w:r w:rsidRPr="00F070DA">
              <w:rPr>
                <w:rFonts w:ascii="Times New Roman" w:hAnsi="Times New Roman"/>
                <w:sz w:val="20"/>
                <w:szCs w:val="20"/>
              </w:rPr>
              <w:t xml:space="preserve">Исполнено за 2020 год,  </w:t>
            </w:r>
          </w:p>
        </w:tc>
        <w:tc>
          <w:tcPr>
            <w:tcW w:w="1359" w:type="dxa"/>
            <w:shd w:val="clear" w:color="auto" w:fill="auto"/>
            <w:vAlign w:val="center"/>
            <w:hideMark/>
          </w:tcPr>
          <w:p w14:paraId="12BAF56D" w14:textId="77777777" w:rsidR="00EC0B9A" w:rsidRPr="00F070DA" w:rsidRDefault="00EC0B9A" w:rsidP="00273335">
            <w:pPr>
              <w:spacing w:after="0" w:line="240" w:lineRule="auto"/>
              <w:jc w:val="center"/>
              <w:rPr>
                <w:rFonts w:ascii="Times New Roman" w:hAnsi="Times New Roman"/>
                <w:sz w:val="20"/>
                <w:szCs w:val="20"/>
              </w:rPr>
            </w:pPr>
            <w:r w:rsidRPr="00F070DA">
              <w:rPr>
                <w:rFonts w:ascii="Times New Roman" w:hAnsi="Times New Roman"/>
                <w:sz w:val="20"/>
                <w:szCs w:val="20"/>
              </w:rPr>
              <w:t xml:space="preserve">Уточненный план на 2021 год                </w:t>
            </w:r>
          </w:p>
        </w:tc>
        <w:tc>
          <w:tcPr>
            <w:tcW w:w="1223" w:type="dxa"/>
            <w:shd w:val="clear" w:color="auto" w:fill="auto"/>
            <w:vAlign w:val="center"/>
            <w:hideMark/>
          </w:tcPr>
          <w:p w14:paraId="2965FFCF" w14:textId="77777777" w:rsidR="00EC0B9A" w:rsidRPr="00F070DA" w:rsidRDefault="00EC0B9A" w:rsidP="00273335">
            <w:pPr>
              <w:spacing w:after="0" w:line="240" w:lineRule="auto"/>
              <w:jc w:val="center"/>
              <w:rPr>
                <w:rFonts w:ascii="Times New Roman" w:hAnsi="Times New Roman"/>
                <w:sz w:val="20"/>
                <w:szCs w:val="20"/>
              </w:rPr>
            </w:pPr>
            <w:r w:rsidRPr="00F070DA">
              <w:rPr>
                <w:rFonts w:ascii="Times New Roman" w:hAnsi="Times New Roman"/>
                <w:sz w:val="20"/>
                <w:szCs w:val="20"/>
              </w:rPr>
              <w:t xml:space="preserve">Исполнено за 2021 год  </w:t>
            </w:r>
          </w:p>
        </w:tc>
        <w:tc>
          <w:tcPr>
            <w:tcW w:w="1320" w:type="dxa"/>
            <w:shd w:val="clear" w:color="auto" w:fill="auto"/>
            <w:vAlign w:val="center"/>
            <w:hideMark/>
          </w:tcPr>
          <w:p w14:paraId="49137E4B" w14:textId="77777777" w:rsidR="00EC0B9A" w:rsidRPr="00F070DA" w:rsidRDefault="00EC0B9A" w:rsidP="00273335">
            <w:pPr>
              <w:spacing w:after="0" w:line="240" w:lineRule="auto"/>
              <w:jc w:val="center"/>
              <w:rPr>
                <w:rFonts w:ascii="Times New Roman" w:hAnsi="Times New Roman"/>
                <w:sz w:val="20"/>
                <w:szCs w:val="20"/>
              </w:rPr>
            </w:pPr>
            <w:r w:rsidRPr="00F070DA">
              <w:rPr>
                <w:rFonts w:ascii="Times New Roman" w:hAnsi="Times New Roman"/>
                <w:sz w:val="20"/>
                <w:szCs w:val="20"/>
              </w:rPr>
              <w:t>% исполнения к уточненному плану на год</w:t>
            </w:r>
          </w:p>
        </w:tc>
        <w:tc>
          <w:tcPr>
            <w:tcW w:w="1417" w:type="dxa"/>
            <w:shd w:val="clear" w:color="auto" w:fill="auto"/>
            <w:noWrap/>
            <w:vAlign w:val="center"/>
            <w:hideMark/>
          </w:tcPr>
          <w:p w14:paraId="0BE0D1C6" w14:textId="77777777" w:rsidR="00EC0B9A" w:rsidRPr="00F070DA" w:rsidRDefault="00EC0B9A" w:rsidP="00273335">
            <w:pPr>
              <w:spacing w:after="0" w:line="240" w:lineRule="auto"/>
              <w:jc w:val="center"/>
              <w:rPr>
                <w:rFonts w:ascii="Times New Roman" w:hAnsi="Times New Roman"/>
                <w:sz w:val="18"/>
                <w:szCs w:val="18"/>
              </w:rPr>
            </w:pPr>
            <w:r w:rsidRPr="00F070DA">
              <w:rPr>
                <w:rFonts w:ascii="Times New Roman" w:hAnsi="Times New Roman"/>
                <w:sz w:val="18"/>
                <w:szCs w:val="18"/>
              </w:rPr>
              <w:t>Темп роста к уровню 2020 года %</w:t>
            </w:r>
          </w:p>
        </w:tc>
      </w:tr>
      <w:tr w:rsidR="00EC0B9A" w:rsidRPr="002B7A44" w14:paraId="60229735" w14:textId="77777777" w:rsidTr="00293054">
        <w:trPr>
          <w:trHeight w:val="271"/>
        </w:trPr>
        <w:tc>
          <w:tcPr>
            <w:tcW w:w="2719" w:type="dxa"/>
            <w:shd w:val="clear" w:color="auto" w:fill="auto"/>
            <w:noWrap/>
            <w:vAlign w:val="bottom"/>
            <w:hideMark/>
          </w:tcPr>
          <w:p w14:paraId="027CEBA9"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1</w:t>
            </w:r>
          </w:p>
        </w:tc>
        <w:tc>
          <w:tcPr>
            <w:tcW w:w="544" w:type="dxa"/>
            <w:shd w:val="clear" w:color="auto" w:fill="auto"/>
            <w:noWrap/>
            <w:vAlign w:val="bottom"/>
            <w:hideMark/>
          </w:tcPr>
          <w:p w14:paraId="0D696E6A"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2</w:t>
            </w:r>
          </w:p>
        </w:tc>
        <w:tc>
          <w:tcPr>
            <w:tcW w:w="544" w:type="dxa"/>
            <w:shd w:val="clear" w:color="auto" w:fill="auto"/>
            <w:noWrap/>
            <w:vAlign w:val="bottom"/>
            <w:hideMark/>
          </w:tcPr>
          <w:p w14:paraId="20BD9EF2"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3</w:t>
            </w:r>
          </w:p>
        </w:tc>
        <w:tc>
          <w:tcPr>
            <w:tcW w:w="1222" w:type="dxa"/>
            <w:shd w:val="clear" w:color="auto" w:fill="auto"/>
            <w:noWrap/>
            <w:vAlign w:val="bottom"/>
            <w:hideMark/>
          </w:tcPr>
          <w:p w14:paraId="25876A81"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4</w:t>
            </w:r>
          </w:p>
        </w:tc>
        <w:tc>
          <w:tcPr>
            <w:tcW w:w="1359" w:type="dxa"/>
            <w:shd w:val="clear" w:color="auto" w:fill="auto"/>
            <w:noWrap/>
            <w:vAlign w:val="bottom"/>
            <w:hideMark/>
          </w:tcPr>
          <w:p w14:paraId="570DA05E"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5</w:t>
            </w:r>
          </w:p>
        </w:tc>
        <w:tc>
          <w:tcPr>
            <w:tcW w:w="1223" w:type="dxa"/>
            <w:shd w:val="clear" w:color="auto" w:fill="auto"/>
            <w:noWrap/>
            <w:vAlign w:val="bottom"/>
            <w:hideMark/>
          </w:tcPr>
          <w:p w14:paraId="40CE1741"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6</w:t>
            </w:r>
          </w:p>
        </w:tc>
        <w:tc>
          <w:tcPr>
            <w:tcW w:w="1320" w:type="dxa"/>
            <w:shd w:val="clear" w:color="auto" w:fill="auto"/>
            <w:noWrap/>
            <w:vAlign w:val="bottom"/>
            <w:hideMark/>
          </w:tcPr>
          <w:p w14:paraId="3D5F020A" w14:textId="77777777" w:rsidR="00EC0B9A" w:rsidRPr="00F070DA" w:rsidRDefault="00EC0B9A" w:rsidP="00293054">
            <w:pPr>
              <w:spacing w:after="0"/>
              <w:jc w:val="center"/>
              <w:rPr>
                <w:rFonts w:ascii="Times New Roman" w:hAnsi="Times New Roman"/>
                <w:bCs/>
                <w:sz w:val="16"/>
                <w:szCs w:val="16"/>
              </w:rPr>
            </w:pPr>
            <w:r w:rsidRPr="00F070DA">
              <w:rPr>
                <w:rFonts w:ascii="Times New Roman" w:hAnsi="Times New Roman"/>
                <w:bCs/>
                <w:sz w:val="16"/>
                <w:szCs w:val="16"/>
              </w:rPr>
              <w:t>7</w:t>
            </w:r>
          </w:p>
        </w:tc>
        <w:tc>
          <w:tcPr>
            <w:tcW w:w="1417" w:type="dxa"/>
            <w:shd w:val="clear" w:color="auto" w:fill="auto"/>
            <w:noWrap/>
            <w:vAlign w:val="bottom"/>
            <w:hideMark/>
          </w:tcPr>
          <w:p w14:paraId="00DE02EB" w14:textId="77777777" w:rsidR="00EC0B9A" w:rsidRPr="00F070DA" w:rsidRDefault="00EC0B9A" w:rsidP="00293054">
            <w:pPr>
              <w:spacing w:after="0"/>
              <w:jc w:val="center"/>
              <w:rPr>
                <w:rFonts w:ascii="Times New Roman" w:hAnsi="Times New Roman"/>
                <w:sz w:val="16"/>
                <w:szCs w:val="16"/>
              </w:rPr>
            </w:pPr>
            <w:r w:rsidRPr="00F070DA">
              <w:rPr>
                <w:rFonts w:ascii="Times New Roman" w:hAnsi="Times New Roman"/>
                <w:sz w:val="16"/>
                <w:szCs w:val="16"/>
              </w:rPr>
              <w:t>8</w:t>
            </w:r>
          </w:p>
        </w:tc>
      </w:tr>
      <w:tr w:rsidR="00EC0B9A" w:rsidRPr="002B7A44" w14:paraId="01E627DE" w14:textId="77777777" w:rsidTr="00293054">
        <w:trPr>
          <w:trHeight w:val="286"/>
        </w:trPr>
        <w:tc>
          <w:tcPr>
            <w:tcW w:w="2719" w:type="dxa"/>
            <w:shd w:val="clear" w:color="auto" w:fill="auto"/>
            <w:vAlign w:val="bottom"/>
            <w:hideMark/>
          </w:tcPr>
          <w:p w14:paraId="2A0FC20B" w14:textId="77777777" w:rsidR="00EC0B9A" w:rsidRPr="00F070DA" w:rsidRDefault="00EC0B9A" w:rsidP="00273335">
            <w:pPr>
              <w:spacing w:after="0" w:line="240" w:lineRule="auto"/>
              <w:rPr>
                <w:rFonts w:ascii="Times New Roman" w:hAnsi="Times New Roman"/>
                <w:b/>
                <w:bCs/>
                <w:sz w:val="20"/>
                <w:szCs w:val="20"/>
              </w:rPr>
            </w:pPr>
            <w:r w:rsidRPr="00F070DA">
              <w:rPr>
                <w:rFonts w:ascii="Times New Roman" w:hAnsi="Times New Roman"/>
                <w:b/>
                <w:bCs/>
                <w:sz w:val="20"/>
                <w:szCs w:val="20"/>
              </w:rPr>
              <w:t>Национальная экономика</w:t>
            </w:r>
          </w:p>
        </w:tc>
        <w:tc>
          <w:tcPr>
            <w:tcW w:w="544" w:type="dxa"/>
            <w:shd w:val="clear" w:color="auto" w:fill="auto"/>
            <w:noWrap/>
            <w:vAlign w:val="bottom"/>
            <w:hideMark/>
          </w:tcPr>
          <w:p w14:paraId="3993F39E" w14:textId="77777777" w:rsidR="00EC0B9A" w:rsidRPr="00F070DA" w:rsidRDefault="00EC0B9A" w:rsidP="00293054">
            <w:pPr>
              <w:spacing w:after="0"/>
              <w:jc w:val="right"/>
              <w:rPr>
                <w:rFonts w:ascii="Times New Roman" w:hAnsi="Times New Roman"/>
                <w:b/>
                <w:bCs/>
                <w:sz w:val="20"/>
                <w:szCs w:val="20"/>
              </w:rPr>
            </w:pPr>
            <w:r w:rsidRPr="00F070DA">
              <w:rPr>
                <w:rFonts w:ascii="Times New Roman" w:hAnsi="Times New Roman"/>
                <w:b/>
                <w:bCs/>
                <w:sz w:val="20"/>
                <w:szCs w:val="20"/>
              </w:rPr>
              <w:t>.04</w:t>
            </w:r>
          </w:p>
        </w:tc>
        <w:tc>
          <w:tcPr>
            <w:tcW w:w="544" w:type="dxa"/>
            <w:shd w:val="clear" w:color="auto" w:fill="auto"/>
            <w:noWrap/>
            <w:vAlign w:val="bottom"/>
            <w:hideMark/>
          </w:tcPr>
          <w:p w14:paraId="7BF5C325" w14:textId="77777777" w:rsidR="00EC0B9A" w:rsidRPr="00F070DA" w:rsidRDefault="00EC0B9A" w:rsidP="00293054">
            <w:pPr>
              <w:spacing w:after="0"/>
              <w:rPr>
                <w:rFonts w:ascii="Times New Roman" w:hAnsi="Times New Roman"/>
                <w:b/>
                <w:bCs/>
                <w:sz w:val="20"/>
                <w:szCs w:val="20"/>
              </w:rPr>
            </w:pPr>
            <w:r w:rsidRPr="00F070DA">
              <w:rPr>
                <w:rFonts w:ascii="Times New Roman" w:hAnsi="Times New Roman"/>
                <w:b/>
                <w:bCs/>
                <w:sz w:val="20"/>
                <w:szCs w:val="20"/>
              </w:rPr>
              <w:t> 00</w:t>
            </w:r>
          </w:p>
        </w:tc>
        <w:tc>
          <w:tcPr>
            <w:tcW w:w="1222" w:type="dxa"/>
            <w:shd w:val="clear" w:color="auto" w:fill="auto"/>
            <w:noWrap/>
            <w:vAlign w:val="bottom"/>
            <w:hideMark/>
          </w:tcPr>
          <w:p w14:paraId="1E4C5EFA" w14:textId="77777777" w:rsidR="00EC0B9A" w:rsidRPr="00F070DA" w:rsidRDefault="00EC0B9A" w:rsidP="00293054">
            <w:pPr>
              <w:spacing w:after="0"/>
              <w:jc w:val="right"/>
              <w:rPr>
                <w:rFonts w:ascii="Times New Roman" w:hAnsi="Times New Roman"/>
                <w:b/>
                <w:bCs/>
                <w:sz w:val="20"/>
                <w:szCs w:val="20"/>
              </w:rPr>
            </w:pPr>
            <w:r w:rsidRPr="00F070DA">
              <w:rPr>
                <w:rFonts w:ascii="Times New Roman" w:hAnsi="Times New Roman"/>
                <w:b/>
                <w:bCs/>
                <w:sz w:val="20"/>
                <w:szCs w:val="20"/>
              </w:rPr>
              <w:t>189 267,33</w:t>
            </w:r>
          </w:p>
        </w:tc>
        <w:tc>
          <w:tcPr>
            <w:tcW w:w="1359" w:type="dxa"/>
            <w:shd w:val="clear" w:color="auto" w:fill="auto"/>
            <w:noWrap/>
            <w:vAlign w:val="bottom"/>
            <w:hideMark/>
          </w:tcPr>
          <w:p w14:paraId="72E44C19" w14:textId="77777777" w:rsidR="00EC0B9A" w:rsidRPr="00F070DA" w:rsidRDefault="00EC0B9A" w:rsidP="00293054">
            <w:pPr>
              <w:spacing w:after="0"/>
              <w:jc w:val="right"/>
              <w:rPr>
                <w:rFonts w:ascii="Times New Roman" w:hAnsi="Times New Roman"/>
                <w:b/>
                <w:bCs/>
                <w:sz w:val="20"/>
                <w:szCs w:val="20"/>
              </w:rPr>
            </w:pPr>
            <w:r w:rsidRPr="00F070DA">
              <w:rPr>
                <w:rFonts w:ascii="Times New Roman" w:hAnsi="Times New Roman"/>
                <w:b/>
                <w:bCs/>
                <w:sz w:val="20"/>
                <w:szCs w:val="20"/>
              </w:rPr>
              <w:t>197 238,82</w:t>
            </w:r>
          </w:p>
        </w:tc>
        <w:tc>
          <w:tcPr>
            <w:tcW w:w="1223" w:type="dxa"/>
            <w:shd w:val="clear" w:color="auto" w:fill="auto"/>
            <w:noWrap/>
            <w:vAlign w:val="bottom"/>
            <w:hideMark/>
          </w:tcPr>
          <w:p w14:paraId="3B484C86" w14:textId="77777777" w:rsidR="00EC0B9A" w:rsidRPr="00F070DA" w:rsidRDefault="00EC0B9A" w:rsidP="00293054">
            <w:pPr>
              <w:spacing w:after="0"/>
              <w:jc w:val="right"/>
              <w:rPr>
                <w:rFonts w:ascii="Times New Roman" w:hAnsi="Times New Roman"/>
                <w:b/>
                <w:bCs/>
                <w:sz w:val="20"/>
                <w:szCs w:val="20"/>
              </w:rPr>
            </w:pPr>
            <w:r w:rsidRPr="00F070DA">
              <w:rPr>
                <w:rFonts w:ascii="Times New Roman" w:hAnsi="Times New Roman"/>
                <w:b/>
                <w:bCs/>
                <w:sz w:val="20"/>
                <w:szCs w:val="20"/>
              </w:rPr>
              <w:t>192 652,18</w:t>
            </w:r>
          </w:p>
        </w:tc>
        <w:tc>
          <w:tcPr>
            <w:tcW w:w="1320" w:type="dxa"/>
            <w:shd w:val="clear" w:color="auto" w:fill="auto"/>
            <w:noWrap/>
            <w:vAlign w:val="bottom"/>
            <w:hideMark/>
          </w:tcPr>
          <w:p w14:paraId="5FAC8AD1" w14:textId="77777777" w:rsidR="00EC0B9A" w:rsidRPr="00F070DA" w:rsidRDefault="00EC0B9A" w:rsidP="00293054">
            <w:pPr>
              <w:spacing w:after="0"/>
              <w:jc w:val="right"/>
              <w:rPr>
                <w:rFonts w:ascii="Times New Roman" w:hAnsi="Times New Roman"/>
                <w:b/>
                <w:bCs/>
                <w:sz w:val="20"/>
                <w:szCs w:val="20"/>
              </w:rPr>
            </w:pPr>
            <w:r w:rsidRPr="00F070DA">
              <w:rPr>
                <w:rFonts w:ascii="Times New Roman" w:hAnsi="Times New Roman"/>
                <w:b/>
                <w:bCs/>
                <w:sz w:val="20"/>
                <w:szCs w:val="20"/>
              </w:rPr>
              <w:t>97,67</w:t>
            </w:r>
          </w:p>
        </w:tc>
        <w:tc>
          <w:tcPr>
            <w:tcW w:w="1417" w:type="dxa"/>
            <w:shd w:val="clear" w:color="auto" w:fill="auto"/>
            <w:noWrap/>
            <w:vAlign w:val="bottom"/>
            <w:hideMark/>
          </w:tcPr>
          <w:p w14:paraId="79566178" w14:textId="77777777" w:rsidR="00EC0B9A" w:rsidRPr="00F070DA" w:rsidRDefault="00EC0B9A" w:rsidP="00293054">
            <w:pPr>
              <w:spacing w:after="0"/>
              <w:jc w:val="right"/>
              <w:rPr>
                <w:rFonts w:ascii="Times New Roman" w:hAnsi="Times New Roman"/>
                <w:b/>
                <w:bCs/>
                <w:sz w:val="20"/>
                <w:szCs w:val="20"/>
              </w:rPr>
            </w:pPr>
            <w:r w:rsidRPr="00F070DA">
              <w:rPr>
                <w:rFonts w:ascii="Times New Roman" w:hAnsi="Times New Roman"/>
                <w:b/>
                <w:bCs/>
                <w:sz w:val="20"/>
                <w:szCs w:val="20"/>
              </w:rPr>
              <w:t>101,79</w:t>
            </w:r>
          </w:p>
        </w:tc>
      </w:tr>
      <w:tr w:rsidR="00EC0B9A" w:rsidRPr="002B7A44" w14:paraId="484EC236" w14:textId="77777777" w:rsidTr="00293054">
        <w:trPr>
          <w:trHeight w:val="380"/>
        </w:trPr>
        <w:tc>
          <w:tcPr>
            <w:tcW w:w="2719" w:type="dxa"/>
            <w:shd w:val="clear" w:color="auto" w:fill="auto"/>
            <w:vAlign w:val="bottom"/>
            <w:hideMark/>
          </w:tcPr>
          <w:p w14:paraId="75941915"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Общеэкономические вопросы</w:t>
            </w:r>
          </w:p>
        </w:tc>
        <w:tc>
          <w:tcPr>
            <w:tcW w:w="544" w:type="dxa"/>
            <w:shd w:val="clear" w:color="auto" w:fill="auto"/>
            <w:noWrap/>
            <w:vAlign w:val="bottom"/>
            <w:hideMark/>
          </w:tcPr>
          <w:p w14:paraId="4D9325A1"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21176ABB"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.01</w:t>
            </w:r>
          </w:p>
        </w:tc>
        <w:tc>
          <w:tcPr>
            <w:tcW w:w="1222" w:type="dxa"/>
            <w:shd w:val="clear" w:color="auto" w:fill="auto"/>
            <w:noWrap/>
            <w:vAlign w:val="bottom"/>
            <w:hideMark/>
          </w:tcPr>
          <w:p w14:paraId="1A66483A"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5 526,94</w:t>
            </w:r>
          </w:p>
        </w:tc>
        <w:tc>
          <w:tcPr>
            <w:tcW w:w="1359" w:type="dxa"/>
            <w:shd w:val="clear" w:color="auto" w:fill="auto"/>
            <w:noWrap/>
            <w:vAlign w:val="bottom"/>
            <w:hideMark/>
          </w:tcPr>
          <w:p w14:paraId="60ED86B3"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5 139,90</w:t>
            </w:r>
          </w:p>
        </w:tc>
        <w:tc>
          <w:tcPr>
            <w:tcW w:w="1223" w:type="dxa"/>
            <w:shd w:val="clear" w:color="auto" w:fill="auto"/>
            <w:noWrap/>
            <w:vAlign w:val="bottom"/>
            <w:hideMark/>
          </w:tcPr>
          <w:p w14:paraId="1355729F"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5 139,71</w:t>
            </w:r>
          </w:p>
        </w:tc>
        <w:tc>
          <w:tcPr>
            <w:tcW w:w="1320" w:type="dxa"/>
            <w:shd w:val="clear" w:color="auto" w:fill="auto"/>
            <w:noWrap/>
            <w:vAlign w:val="bottom"/>
            <w:hideMark/>
          </w:tcPr>
          <w:p w14:paraId="501AFF53"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100,00</w:t>
            </w:r>
          </w:p>
        </w:tc>
        <w:tc>
          <w:tcPr>
            <w:tcW w:w="1417" w:type="dxa"/>
            <w:shd w:val="clear" w:color="auto" w:fill="auto"/>
            <w:noWrap/>
            <w:vAlign w:val="bottom"/>
            <w:hideMark/>
          </w:tcPr>
          <w:p w14:paraId="36C1EA85"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92,99</w:t>
            </w:r>
          </w:p>
        </w:tc>
      </w:tr>
      <w:tr w:rsidR="00EC0B9A" w:rsidRPr="002B7A44" w14:paraId="27F4F756" w14:textId="77777777" w:rsidTr="00293054">
        <w:trPr>
          <w:trHeight w:val="556"/>
        </w:trPr>
        <w:tc>
          <w:tcPr>
            <w:tcW w:w="2719" w:type="dxa"/>
            <w:shd w:val="clear" w:color="auto" w:fill="auto"/>
            <w:vAlign w:val="bottom"/>
            <w:hideMark/>
          </w:tcPr>
          <w:p w14:paraId="107D7FEA"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Сельское хозяйство и рыболовство</w:t>
            </w:r>
          </w:p>
        </w:tc>
        <w:tc>
          <w:tcPr>
            <w:tcW w:w="544" w:type="dxa"/>
            <w:shd w:val="clear" w:color="auto" w:fill="auto"/>
            <w:noWrap/>
            <w:vAlign w:val="bottom"/>
            <w:hideMark/>
          </w:tcPr>
          <w:p w14:paraId="39A0F5DF"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6F0538E3"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.05</w:t>
            </w:r>
          </w:p>
        </w:tc>
        <w:tc>
          <w:tcPr>
            <w:tcW w:w="1222" w:type="dxa"/>
            <w:shd w:val="clear" w:color="auto" w:fill="auto"/>
            <w:noWrap/>
            <w:vAlign w:val="bottom"/>
            <w:hideMark/>
          </w:tcPr>
          <w:p w14:paraId="3664443E"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1 551,10</w:t>
            </w:r>
          </w:p>
        </w:tc>
        <w:tc>
          <w:tcPr>
            <w:tcW w:w="1359" w:type="dxa"/>
            <w:shd w:val="clear" w:color="auto" w:fill="auto"/>
            <w:noWrap/>
            <w:vAlign w:val="bottom"/>
            <w:hideMark/>
          </w:tcPr>
          <w:p w14:paraId="3F9AC807"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1 699,60</w:t>
            </w:r>
          </w:p>
        </w:tc>
        <w:tc>
          <w:tcPr>
            <w:tcW w:w="1223" w:type="dxa"/>
            <w:shd w:val="clear" w:color="auto" w:fill="auto"/>
            <w:noWrap/>
            <w:vAlign w:val="bottom"/>
            <w:hideMark/>
          </w:tcPr>
          <w:p w14:paraId="2FF895A7"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1 699,60</w:t>
            </w:r>
          </w:p>
        </w:tc>
        <w:tc>
          <w:tcPr>
            <w:tcW w:w="1320" w:type="dxa"/>
            <w:shd w:val="clear" w:color="auto" w:fill="auto"/>
            <w:noWrap/>
            <w:vAlign w:val="bottom"/>
            <w:hideMark/>
          </w:tcPr>
          <w:p w14:paraId="6E91EABA"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100,00</w:t>
            </w:r>
          </w:p>
        </w:tc>
        <w:tc>
          <w:tcPr>
            <w:tcW w:w="1417" w:type="dxa"/>
            <w:shd w:val="clear" w:color="auto" w:fill="auto"/>
            <w:noWrap/>
            <w:vAlign w:val="bottom"/>
            <w:hideMark/>
          </w:tcPr>
          <w:p w14:paraId="6EE6D136"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109,57</w:t>
            </w:r>
          </w:p>
        </w:tc>
      </w:tr>
      <w:tr w:rsidR="00EC0B9A" w:rsidRPr="002B7A44" w14:paraId="2560AE7D" w14:textId="77777777" w:rsidTr="00293054">
        <w:trPr>
          <w:trHeight w:val="451"/>
        </w:trPr>
        <w:tc>
          <w:tcPr>
            <w:tcW w:w="2719" w:type="dxa"/>
            <w:shd w:val="clear" w:color="auto" w:fill="auto"/>
            <w:vAlign w:val="bottom"/>
            <w:hideMark/>
          </w:tcPr>
          <w:p w14:paraId="7BC15550"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Лесное хозяйство</w:t>
            </w:r>
          </w:p>
        </w:tc>
        <w:tc>
          <w:tcPr>
            <w:tcW w:w="544" w:type="dxa"/>
            <w:shd w:val="clear" w:color="auto" w:fill="auto"/>
            <w:noWrap/>
            <w:vAlign w:val="bottom"/>
            <w:hideMark/>
          </w:tcPr>
          <w:p w14:paraId="42F2CB4F"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776E693E"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.07</w:t>
            </w:r>
          </w:p>
        </w:tc>
        <w:tc>
          <w:tcPr>
            <w:tcW w:w="1222" w:type="dxa"/>
            <w:shd w:val="clear" w:color="auto" w:fill="auto"/>
            <w:noWrap/>
            <w:vAlign w:val="bottom"/>
            <w:hideMark/>
          </w:tcPr>
          <w:p w14:paraId="61C85DAB"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0,00</w:t>
            </w:r>
          </w:p>
        </w:tc>
        <w:tc>
          <w:tcPr>
            <w:tcW w:w="1359" w:type="dxa"/>
            <w:shd w:val="clear" w:color="auto" w:fill="auto"/>
            <w:noWrap/>
            <w:vAlign w:val="bottom"/>
            <w:hideMark/>
          </w:tcPr>
          <w:p w14:paraId="5EBE438F"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331,42</w:t>
            </w:r>
          </w:p>
        </w:tc>
        <w:tc>
          <w:tcPr>
            <w:tcW w:w="1223" w:type="dxa"/>
            <w:shd w:val="clear" w:color="auto" w:fill="auto"/>
            <w:noWrap/>
            <w:vAlign w:val="bottom"/>
            <w:hideMark/>
          </w:tcPr>
          <w:p w14:paraId="4432A801"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331,42</w:t>
            </w:r>
          </w:p>
        </w:tc>
        <w:tc>
          <w:tcPr>
            <w:tcW w:w="1320" w:type="dxa"/>
            <w:shd w:val="clear" w:color="auto" w:fill="auto"/>
            <w:noWrap/>
            <w:vAlign w:val="bottom"/>
            <w:hideMark/>
          </w:tcPr>
          <w:p w14:paraId="66640D25"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100,00</w:t>
            </w:r>
          </w:p>
        </w:tc>
        <w:tc>
          <w:tcPr>
            <w:tcW w:w="1417" w:type="dxa"/>
            <w:shd w:val="clear" w:color="auto" w:fill="auto"/>
            <w:noWrap/>
            <w:vAlign w:val="bottom"/>
            <w:hideMark/>
          </w:tcPr>
          <w:p w14:paraId="27593C07"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0,00</w:t>
            </w:r>
          </w:p>
        </w:tc>
      </w:tr>
      <w:tr w:rsidR="00EC0B9A" w:rsidRPr="002B7A44" w14:paraId="555015CE" w14:textId="77777777" w:rsidTr="00293054">
        <w:trPr>
          <w:trHeight w:val="451"/>
        </w:trPr>
        <w:tc>
          <w:tcPr>
            <w:tcW w:w="2719" w:type="dxa"/>
            <w:shd w:val="clear" w:color="auto" w:fill="auto"/>
            <w:vAlign w:val="bottom"/>
            <w:hideMark/>
          </w:tcPr>
          <w:p w14:paraId="0912B201"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Транспорт</w:t>
            </w:r>
          </w:p>
        </w:tc>
        <w:tc>
          <w:tcPr>
            <w:tcW w:w="544" w:type="dxa"/>
            <w:shd w:val="clear" w:color="auto" w:fill="auto"/>
            <w:noWrap/>
            <w:vAlign w:val="bottom"/>
            <w:hideMark/>
          </w:tcPr>
          <w:p w14:paraId="2D437382"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0FB2FCF9"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.08</w:t>
            </w:r>
          </w:p>
        </w:tc>
        <w:tc>
          <w:tcPr>
            <w:tcW w:w="1222" w:type="dxa"/>
            <w:shd w:val="clear" w:color="auto" w:fill="auto"/>
            <w:noWrap/>
            <w:vAlign w:val="bottom"/>
            <w:hideMark/>
          </w:tcPr>
          <w:p w14:paraId="609F9F84"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35 918,18</w:t>
            </w:r>
          </w:p>
        </w:tc>
        <w:tc>
          <w:tcPr>
            <w:tcW w:w="1359" w:type="dxa"/>
            <w:shd w:val="clear" w:color="auto" w:fill="auto"/>
            <w:noWrap/>
            <w:vAlign w:val="bottom"/>
            <w:hideMark/>
          </w:tcPr>
          <w:p w14:paraId="66B77A98"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29 920,60</w:t>
            </w:r>
          </w:p>
        </w:tc>
        <w:tc>
          <w:tcPr>
            <w:tcW w:w="1223" w:type="dxa"/>
            <w:shd w:val="clear" w:color="auto" w:fill="auto"/>
            <w:noWrap/>
            <w:vAlign w:val="bottom"/>
            <w:hideMark/>
          </w:tcPr>
          <w:p w14:paraId="27E70BC9"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29 920,52</w:t>
            </w:r>
          </w:p>
        </w:tc>
        <w:tc>
          <w:tcPr>
            <w:tcW w:w="1320" w:type="dxa"/>
            <w:shd w:val="clear" w:color="auto" w:fill="auto"/>
            <w:noWrap/>
            <w:vAlign w:val="bottom"/>
            <w:hideMark/>
          </w:tcPr>
          <w:p w14:paraId="65BBED71"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100,00</w:t>
            </w:r>
          </w:p>
        </w:tc>
        <w:tc>
          <w:tcPr>
            <w:tcW w:w="1417" w:type="dxa"/>
            <w:shd w:val="clear" w:color="auto" w:fill="auto"/>
            <w:noWrap/>
            <w:vAlign w:val="bottom"/>
            <w:hideMark/>
          </w:tcPr>
          <w:p w14:paraId="7590F691"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83,30</w:t>
            </w:r>
          </w:p>
        </w:tc>
      </w:tr>
      <w:tr w:rsidR="00EC0B9A" w:rsidRPr="002B7A44" w14:paraId="2E5C4DB1" w14:textId="77777777" w:rsidTr="00293054">
        <w:trPr>
          <w:trHeight w:val="256"/>
        </w:trPr>
        <w:tc>
          <w:tcPr>
            <w:tcW w:w="2719" w:type="dxa"/>
            <w:shd w:val="clear" w:color="auto" w:fill="auto"/>
            <w:vAlign w:val="bottom"/>
            <w:hideMark/>
          </w:tcPr>
          <w:p w14:paraId="7C6166DC"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Дорожное хозяйство (дорожные фонды)</w:t>
            </w:r>
          </w:p>
        </w:tc>
        <w:tc>
          <w:tcPr>
            <w:tcW w:w="544" w:type="dxa"/>
            <w:shd w:val="clear" w:color="auto" w:fill="auto"/>
            <w:noWrap/>
            <w:vAlign w:val="bottom"/>
            <w:hideMark/>
          </w:tcPr>
          <w:p w14:paraId="3FB3FCC2"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76F47B9C"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.09</w:t>
            </w:r>
          </w:p>
        </w:tc>
        <w:tc>
          <w:tcPr>
            <w:tcW w:w="1222" w:type="dxa"/>
            <w:shd w:val="clear" w:color="auto" w:fill="auto"/>
            <w:noWrap/>
            <w:vAlign w:val="bottom"/>
            <w:hideMark/>
          </w:tcPr>
          <w:p w14:paraId="1C370769"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125 463,70</w:t>
            </w:r>
          </w:p>
        </w:tc>
        <w:tc>
          <w:tcPr>
            <w:tcW w:w="1359" w:type="dxa"/>
            <w:shd w:val="clear" w:color="auto" w:fill="auto"/>
            <w:noWrap/>
            <w:vAlign w:val="bottom"/>
            <w:hideMark/>
          </w:tcPr>
          <w:p w14:paraId="062404D0"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140 900,43</w:t>
            </w:r>
          </w:p>
        </w:tc>
        <w:tc>
          <w:tcPr>
            <w:tcW w:w="1223" w:type="dxa"/>
            <w:shd w:val="clear" w:color="auto" w:fill="auto"/>
            <w:noWrap/>
            <w:vAlign w:val="bottom"/>
            <w:hideMark/>
          </w:tcPr>
          <w:p w14:paraId="2ED965D9"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136 824,46</w:t>
            </w:r>
          </w:p>
        </w:tc>
        <w:tc>
          <w:tcPr>
            <w:tcW w:w="1320" w:type="dxa"/>
            <w:shd w:val="clear" w:color="auto" w:fill="auto"/>
            <w:noWrap/>
            <w:vAlign w:val="bottom"/>
            <w:hideMark/>
          </w:tcPr>
          <w:p w14:paraId="6524F7D8"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97,11</w:t>
            </w:r>
          </w:p>
        </w:tc>
        <w:tc>
          <w:tcPr>
            <w:tcW w:w="1417" w:type="dxa"/>
            <w:shd w:val="clear" w:color="auto" w:fill="auto"/>
            <w:noWrap/>
            <w:vAlign w:val="bottom"/>
            <w:hideMark/>
          </w:tcPr>
          <w:p w14:paraId="5644F448"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109,06</w:t>
            </w:r>
          </w:p>
        </w:tc>
      </w:tr>
      <w:tr w:rsidR="00EC0B9A" w:rsidRPr="002B7A44" w14:paraId="25FB38BA" w14:textId="77777777" w:rsidTr="00293054">
        <w:trPr>
          <w:trHeight w:val="337"/>
        </w:trPr>
        <w:tc>
          <w:tcPr>
            <w:tcW w:w="2719" w:type="dxa"/>
            <w:shd w:val="clear" w:color="auto" w:fill="auto"/>
            <w:vAlign w:val="bottom"/>
            <w:hideMark/>
          </w:tcPr>
          <w:p w14:paraId="261D497B"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Связь и информатика</w:t>
            </w:r>
          </w:p>
        </w:tc>
        <w:tc>
          <w:tcPr>
            <w:tcW w:w="544" w:type="dxa"/>
            <w:shd w:val="clear" w:color="auto" w:fill="auto"/>
            <w:noWrap/>
            <w:vAlign w:val="bottom"/>
            <w:hideMark/>
          </w:tcPr>
          <w:p w14:paraId="4C98C6C7"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1C0EAAFE"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.10</w:t>
            </w:r>
          </w:p>
        </w:tc>
        <w:tc>
          <w:tcPr>
            <w:tcW w:w="1222" w:type="dxa"/>
            <w:shd w:val="clear" w:color="auto" w:fill="auto"/>
            <w:noWrap/>
            <w:vAlign w:val="bottom"/>
            <w:hideMark/>
          </w:tcPr>
          <w:p w14:paraId="79C29EEC"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8 272,39</w:t>
            </w:r>
          </w:p>
        </w:tc>
        <w:tc>
          <w:tcPr>
            <w:tcW w:w="1359" w:type="dxa"/>
            <w:shd w:val="clear" w:color="auto" w:fill="auto"/>
            <w:noWrap/>
            <w:vAlign w:val="bottom"/>
            <w:hideMark/>
          </w:tcPr>
          <w:p w14:paraId="3A57BCF8"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4 395,91</w:t>
            </w:r>
          </w:p>
        </w:tc>
        <w:tc>
          <w:tcPr>
            <w:tcW w:w="1223" w:type="dxa"/>
            <w:shd w:val="clear" w:color="auto" w:fill="auto"/>
            <w:noWrap/>
            <w:vAlign w:val="bottom"/>
            <w:hideMark/>
          </w:tcPr>
          <w:p w14:paraId="52F94C09"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4 395,65</w:t>
            </w:r>
          </w:p>
        </w:tc>
        <w:tc>
          <w:tcPr>
            <w:tcW w:w="1320" w:type="dxa"/>
            <w:shd w:val="clear" w:color="auto" w:fill="auto"/>
            <w:noWrap/>
            <w:vAlign w:val="bottom"/>
            <w:hideMark/>
          </w:tcPr>
          <w:p w14:paraId="40E6DC39"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99,99</w:t>
            </w:r>
          </w:p>
        </w:tc>
        <w:tc>
          <w:tcPr>
            <w:tcW w:w="1417" w:type="dxa"/>
            <w:shd w:val="clear" w:color="auto" w:fill="auto"/>
            <w:noWrap/>
            <w:vAlign w:val="bottom"/>
            <w:hideMark/>
          </w:tcPr>
          <w:p w14:paraId="739B4035"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53,14</w:t>
            </w:r>
          </w:p>
        </w:tc>
      </w:tr>
      <w:tr w:rsidR="00EC0B9A" w:rsidRPr="002B7A44" w14:paraId="3A326CEC" w14:textId="77777777" w:rsidTr="00293054">
        <w:trPr>
          <w:trHeight w:val="256"/>
        </w:trPr>
        <w:tc>
          <w:tcPr>
            <w:tcW w:w="2719" w:type="dxa"/>
            <w:shd w:val="clear" w:color="auto" w:fill="auto"/>
            <w:vAlign w:val="bottom"/>
            <w:hideMark/>
          </w:tcPr>
          <w:p w14:paraId="31BBFAA2" w14:textId="77777777" w:rsidR="00EC0B9A" w:rsidRPr="00F070DA" w:rsidRDefault="00EC0B9A" w:rsidP="00273335">
            <w:pPr>
              <w:spacing w:after="0" w:line="240" w:lineRule="auto"/>
              <w:rPr>
                <w:rFonts w:ascii="Times New Roman" w:hAnsi="Times New Roman"/>
                <w:sz w:val="20"/>
                <w:szCs w:val="20"/>
              </w:rPr>
            </w:pPr>
            <w:r w:rsidRPr="00F070DA">
              <w:rPr>
                <w:rFonts w:ascii="Times New Roman" w:hAnsi="Times New Roman"/>
                <w:sz w:val="20"/>
                <w:szCs w:val="20"/>
              </w:rPr>
              <w:t>Другие вопросы в области национальной экономики</w:t>
            </w:r>
          </w:p>
        </w:tc>
        <w:tc>
          <w:tcPr>
            <w:tcW w:w="544" w:type="dxa"/>
            <w:shd w:val="clear" w:color="auto" w:fill="auto"/>
            <w:noWrap/>
            <w:vAlign w:val="bottom"/>
            <w:hideMark/>
          </w:tcPr>
          <w:p w14:paraId="138AE222"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.04</w:t>
            </w:r>
          </w:p>
        </w:tc>
        <w:tc>
          <w:tcPr>
            <w:tcW w:w="544" w:type="dxa"/>
            <w:shd w:val="clear" w:color="auto" w:fill="auto"/>
            <w:noWrap/>
            <w:vAlign w:val="bottom"/>
            <w:hideMark/>
          </w:tcPr>
          <w:p w14:paraId="5211FE8E"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.12</w:t>
            </w:r>
          </w:p>
        </w:tc>
        <w:tc>
          <w:tcPr>
            <w:tcW w:w="1222" w:type="dxa"/>
            <w:shd w:val="clear" w:color="auto" w:fill="auto"/>
            <w:noWrap/>
            <w:vAlign w:val="bottom"/>
            <w:hideMark/>
          </w:tcPr>
          <w:p w14:paraId="175F5D03"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12 535,02</w:t>
            </w:r>
          </w:p>
        </w:tc>
        <w:tc>
          <w:tcPr>
            <w:tcW w:w="1359" w:type="dxa"/>
            <w:shd w:val="clear" w:color="auto" w:fill="auto"/>
            <w:noWrap/>
            <w:vAlign w:val="bottom"/>
            <w:hideMark/>
          </w:tcPr>
          <w:p w14:paraId="4080043F"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14 850,96</w:t>
            </w:r>
          </w:p>
        </w:tc>
        <w:tc>
          <w:tcPr>
            <w:tcW w:w="1223" w:type="dxa"/>
            <w:shd w:val="clear" w:color="auto" w:fill="auto"/>
            <w:noWrap/>
            <w:vAlign w:val="bottom"/>
            <w:hideMark/>
          </w:tcPr>
          <w:p w14:paraId="0A2FBBA8"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14 340,82</w:t>
            </w:r>
          </w:p>
        </w:tc>
        <w:tc>
          <w:tcPr>
            <w:tcW w:w="1320" w:type="dxa"/>
            <w:shd w:val="clear" w:color="auto" w:fill="auto"/>
            <w:noWrap/>
            <w:vAlign w:val="bottom"/>
            <w:hideMark/>
          </w:tcPr>
          <w:p w14:paraId="643EDC8B"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96,56</w:t>
            </w:r>
          </w:p>
        </w:tc>
        <w:tc>
          <w:tcPr>
            <w:tcW w:w="1417" w:type="dxa"/>
            <w:shd w:val="clear" w:color="auto" w:fill="auto"/>
            <w:noWrap/>
            <w:vAlign w:val="bottom"/>
            <w:hideMark/>
          </w:tcPr>
          <w:p w14:paraId="5A9FA965" w14:textId="77777777" w:rsidR="00EC0B9A" w:rsidRPr="00F070DA" w:rsidRDefault="00EC0B9A" w:rsidP="00293054">
            <w:pPr>
              <w:spacing w:after="0"/>
              <w:jc w:val="right"/>
              <w:rPr>
                <w:rFonts w:ascii="Times New Roman" w:hAnsi="Times New Roman"/>
                <w:sz w:val="20"/>
                <w:szCs w:val="20"/>
              </w:rPr>
            </w:pPr>
            <w:r w:rsidRPr="00F070DA">
              <w:rPr>
                <w:rFonts w:ascii="Times New Roman" w:hAnsi="Times New Roman"/>
                <w:sz w:val="20"/>
                <w:szCs w:val="20"/>
              </w:rPr>
              <w:t>114,41</w:t>
            </w:r>
          </w:p>
        </w:tc>
      </w:tr>
    </w:tbl>
    <w:p w14:paraId="1FAB680A" w14:textId="77777777" w:rsidR="00EC0B9A" w:rsidRPr="00F070DA" w:rsidRDefault="00EC0B9A" w:rsidP="00EC0B9A">
      <w:pPr>
        <w:spacing w:after="0"/>
        <w:ind w:firstLine="708"/>
        <w:jc w:val="both"/>
        <w:rPr>
          <w:rFonts w:ascii="Times New Roman" w:hAnsi="Times New Roman"/>
          <w:b/>
          <w:sz w:val="24"/>
          <w:szCs w:val="24"/>
        </w:rPr>
      </w:pPr>
      <w:r w:rsidRPr="00F070DA">
        <w:rPr>
          <w:rFonts w:ascii="Times New Roman" w:hAnsi="Times New Roman"/>
          <w:b/>
          <w:sz w:val="24"/>
          <w:szCs w:val="24"/>
        </w:rPr>
        <w:t>Подраздел 0401 «Общеэкономические вопросы»</w:t>
      </w:r>
    </w:p>
    <w:p w14:paraId="0DC30215" w14:textId="77777777" w:rsidR="00EC0B9A" w:rsidRDefault="00EC0B9A" w:rsidP="00EC0B9A">
      <w:pPr>
        <w:spacing w:after="0"/>
        <w:ind w:firstLine="708"/>
        <w:jc w:val="both"/>
        <w:rPr>
          <w:rFonts w:ascii="Times New Roman" w:hAnsi="Times New Roman"/>
          <w:sz w:val="24"/>
          <w:szCs w:val="24"/>
        </w:rPr>
      </w:pPr>
      <w:r w:rsidRPr="00F070DA">
        <w:rPr>
          <w:rFonts w:ascii="Times New Roman" w:hAnsi="Times New Roman"/>
          <w:sz w:val="24"/>
          <w:szCs w:val="24"/>
        </w:rPr>
        <w:t>Кассовое исполнение по данному подразделу при плане 5 139,90 тыс. рублей составило 5 139,71 тыс. рублей, или 100,00 % к уточненным плановым назначениям.</w:t>
      </w:r>
    </w:p>
    <w:p w14:paraId="0D3386D2" w14:textId="0E396B94" w:rsidR="00EC0B9A" w:rsidRPr="00F070DA" w:rsidRDefault="00EC0B9A" w:rsidP="00EC0B9A">
      <w:pPr>
        <w:spacing w:after="0"/>
        <w:ind w:firstLine="708"/>
        <w:jc w:val="both"/>
        <w:rPr>
          <w:rFonts w:ascii="Times New Roman" w:hAnsi="Times New Roman" w:cs="Times New Roman"/>
          <w:sz w:val="24"/>
          <w:szCs w:val="24"/>
        </w:rPr>
      </w:pPr>
      <w:r w:rsidRPr="00F070DA">
        <w:rPr>
          <w:rFonts w:ascii="Times New Roman" w:hAnsi="Times New Roman" w:cs="Times New Roman"/>
          <w:sz w:val="24"/>
          <w:szCs w:val="24"/>
        </w:rPr>
        <w:t>Расходы по данному подразделу осуществлялись в рамках муниципальной программы «Содействие занятости населения города Радужный на 2020-2025 годы и на период до 2030 года» по следующим направлениям:</w:t>
      </w:r>
    </w:p>
    <w:p w14:paraId="0CC7D9B1" w14:textId="13A61C95" w:rsidR="00EC0B9A" w:rsidRPr="00F070DA" w:rsidRDefault="00EC0B9A" w:rsidP="00EC0B9A">
      <w:pPr>
        <w:pStyle w:val="a3"/>
        <w:numPr>
          <w:ilvl w:val="0"/>
          <w:numId w:val="24"/>
        </w:numPr>
        <w:tabs>
          <w:tab w:val="left" w:pos="1134"/>
        </w:tabs>
        <w:ind w:left="0" w:firstLine="709"/>
        <w:jc w:val="both"/>
        <w:rPr>
          <w:rFonts w:ascii="Times New Roman" w:hAnsi="Times New Roman" w:cs="Times New Roman"/>
          <w:sz w:val="24"/>
          <w:szCs w:val="24"/>
        </w:rPr>
      </w:pPr>
      <w:r w:rsidRPr="00F070DA">
        <w:rPr>
          <w:rFonts w:ascii="Times New Roman" w:hAnsi="Times New Roman" w:cs="Times New Roman"/>
          <w:sz w:val="24"/>
          <w:szCs w:val="24"/>
        </w:rPr>
        <w:t>реализация мероприятий</w:t>
      </w:r>
      <w:r w:rsidR="00F070DA" w:rsidRPr="00F070DA">
        <w:rPr>
          <w:rFonts w:ascii="Times New Roman" w:hAnsi="Times New Roman" w:cs="Times New Roman"/>
          <w:sz w:val="24"/>
          <w:szCs w:val="24"/>
        </w:rPr>
        <w:t>,</w:t>
      </w:r>
      <w:r w:rsidRPr="00F070DA">
        <w:rPr>
          <w:rFonts w:ascii="Times New Roman" w:hAnsi="Times New Roman" w:cs="Times New Roman"/>
          <w:sz w:val="24"/>
          <w:szCs w:val="24"/>
        </w:rPr>
        <w:t xml:space="preserve"> направленных на содействие трудоустройству кассовое исполнение составило 4 864,38 тыс.</w:t>
      </w:r>
      <w:r w:rsidR="00F070DA" w:rsidRPr="00F070DA">
        <w:rPr>
          <w:rFonts w:ascii="Times New Roman" w:hAnsi="Times New Roman" w:cs="Times New Roman"/>
          <w:sz w:val="24"/>
          <w:szCs w:val="24"/>
        </w:rPr>
        <w:t xml:space="preserve"> </w:t>
      </w:r>
      <w:r w:rsidRPr="00F070DA">
        <w:rPr>
          <w:rFonts w:ascii="Times New Roman" w:hAnsi="Times New Roman" w:cs="Times New Roman"/>
          <w:sz w:val="24"/>
          <w:szCs w:val="24"/>
        </w:rPr>
        <w:t>рублей, или 100,00%, в том числе:</w:t>
      </w:r>
    </w:p>
    <w:p w14:paraId="69F72601" w14:textId="1CC08157" w:rsidR="00EC0B9A" w:rsidRPr="00F070DA" w:rsidRDefault="00EC0B9A" w:rsidP="00EC0B9A">
      <w:pPr>
        <w:pStyle w:val="a3"/>
        <w:ind w:left="0" w:firstLine="709"/>
        <w:jc w:val="both"/>
        <w:rPr>
          <w:rFonts w:ascii="Times New Roman" w:hAnsi="Times New Roman" w:cs="Times New Roman"/>
          <w:sz w:val="24"/>
          <w:szCs w:val="24"/>
        </w:rPr>
      </w:pPr>
      <w:r w:rsidRPr="00F070DA">
        <w:rPr>
          <w:rFonts w:ascii="Times New Roman" w:hAnsi="Times New Roman" w:cs="Times New Roman"/>
          <w:sz w:val="24"/>
          <w:szCs w:val="24"/>
        </w:rPr>
        <w:t>- иные межбюджетные трансферты на реализацию мероприятий по содействию трудоустройству граждан кассовое исполнение составило 3 211,18 тыс.</w:t>
      </w:r>
      <w:r w:rsidR="00F070DA" w:rsidRPr="00F070DA">
        <w:rPr>
          <w:rFonts w:ascii="Times New Roman" w:hAnsi="Times New Roman" w:cs="Times New Roman"/>
          <w:sz w:val="24"/>
          <w:szCs w:val="24"/>
        </w:rPr>
        <w:t xml:space="preserve"> </w:t>
      </w:r>
      <w:r w:rsidRPr="00F070DA">
        <w:rPr>
          <w:rFonts w:ascii="Times New Roman" w:hAnsi="Times New Roman" w:cs="Times New Roman"/>
          <w:sz w:val="24"/>
          <w:szCs w:val="24"/>
        </w:rPr>
        <w:t>рублей, или 100,00%;</w:t>
      </w:r>
    </w:p>
    <w:p w14:paraId="4979D1E0" w14:textId="202E96B6" w:rsidR="00EC0B9A" w:rsidRPr="00822EFF" w:rsidRDefault="00EC0B9A" w:rsidP="00EC0B9A">
      <w:pPr>
        <w:pStyle w:val="a3"/>
        <w:spacing w:after="0"/>
        <w:ind w:left="0" w:firstLine="709"/>
        <w:jc w:val="both"/>
        <w:rPr>
          <w:rFonts w:ascii="Times New Roman" w:hAnsi="Times New Roman" w:cs="Times New Roman"/>
          <w:sz w:val="24"/>
          <w:szCs w:val="24"/>
        </w:rPr>
      </w:pPr>
      <w:r w:rsidRPr="00F070DA">
        <w:rPr>
          <w:rFonts w:ascii="Times New Roman" w:hAnsi="Times New Roman" w:cs="Times New Roman"/>
          <w:sz w:val="24"/>
          <w:szCs w:val="24"/>
        </w:rPr>
        <w:t>-  организация временного трудоустройства кассовое исполнение составило 1 653,20 тыс.</w:t>
      </w:r>
      <w:r w:rsidR="00F070DA" w:rsidRPr="00F070DA">
        <w:rPr>
          <w:rFonts w:ascii="Times New Roman" w:hAnsi="Times New Roman" w:cs="Times New Roman"/>
          <w:sz w:val="24"/>
          <w:szCs w:val="24"/>
        </w:rPr>
        <w:t xml:space="preserve"> </w:t>
      </w:r>
      <w:r w:rsidRPr="00F070DA">
        <w:rPr>
          <w:rFonts w:ascii="Times New Roman" w:hAnsi="Times New Roman" w:cs="Times New Roman"/>
          <w:sz w:val="24"/>
          <w:szCs w:val="24"/>
        </w:rPr>
        <w:t>рублей, или 100,00%.</w:t>
      </w:r>
    </w:p>
    <w:p w14:paraId="61754C39" w14:textId="4BE0B8C0" w:rsidR="00EC0B9A" w:rsidRPr="00F070DA" w:rsidRDefault="00EC0B9A" w:rsidP="00EC0B9A">
      <w:pPr>
        <w:numPr>
          <w:ilvl w:val="0"/>
          <w:numId w:val="24"/>
        </w:numPr>
        <w:tabs>
          <w:tab w:val="left" w:pos="1134"/>
        </w:tabs>
        <w:spacing w:after="0"/>
        <w:ind w:left="0" w:firstLine="709"/>
        <w:jc w:val="both"/>
        <w:rPr>
          <w:rFonts w:ascii="Times New Roman" w:hAnsi="Times New Roman" w:cs="Times New Roman"/>
          <w:sz w:val="24"/>
          <w:szCs w:val="24"/>
        </w:rPr>
      </w:pPr>
      <w:r w:rsidRPr="00F070DA">
        <w:rPr>
          <w:rFonts w:ascii="Times New Roman" w:eastAsia="Calibri" w:hAnsi="Times New Roman" w:cs="Times New Roman"/>
          <w:sz w:val="24"/>
          <w:szCs w:val="24"/>
        </w:rPr>
        <w:t xml:space="preserve">сопровождение инвалидов, в том числе молодого возраста, при трудоустройстве </w:t>
      </w:r>
      <w:r w:rsidRPr="00F070DA">
        <w:rPr>
          <w:rFonts w:ascii="Times New Roman" w:hAnsi="Times New Roman" w:cs="Times New Roman"/>
          <w:sz w:val="24"/>
          <w:szCs w:val="24"/>
        </w:rPr>
        <w:t>кассовое исполнение составило</w:t>
      </w:r>
      <w:r w:rsidRPr="00F070DA">
        <w:rPr>
          <w:rFonts w:ascii="Times New Roman" w:eastAsia="Calibri" w:hAnsi="Times New Roman" w:cs="Times New Roman"/>
          <w:sz w:val="24"/>
          <w:szCs w:val="24"/>
        </w:rPr>
        <w:t xml:space="preserve"> 275,33 тыс.</w:t>
      </w:r>
      <w:r w:rsidR="00F070DA" w:rsidRPr="00F070DA">
        <w:rPr>
          <w:rFonts w:ascii="Times New Roman" w:eastAsia="Calibri" w:hAnsi="Times New Roman" w:cs="Times New Roman"/>
          <w:sz w:val="24"/>
          <w:szCs w:val="24"/>
        </w:rPr>
        <w:t xml:space="preserve"> </w:t>
      </w:r>
      <w:r w:rsidRPr="00F070DA">
        <w:rPr>
          <w:rFonts w:ascii="Times New Roman" w:eastAsia="Calibri" w:hAnsi="Times New Roman" w:cs="Times New Roman"/>
          <w:sz w:val="24"/>
          <w:szCs w:val="24"/>
        </w:rPr>
        <w:t>рублей</w:t>
      </w:r>
      <w:r w:rsidRPr="00F070DA">
        <w:rPr>
          <w:rFonts w:ascii="Times New Roman" w:hAnsi="Times New Roman" w:cs="Times New Roman"/>
          <w:sz w:val="24"/>
          <w:szCs w:val="24"/>
        </w:rPr>
        <w:t>, или 99,97%, в том числе:</w:t>
      </w:r>
    </w:p>
    <w:p w14:paraId="6BFA1C58" w14:textId="071C6922" w:rsidR="00EC0B9A" w:rsidRPr="00F070DA" w:rsidRDefault="00EC0B9A" w:rsidP="00EC0B9A">
      <w:pPr>
        <w:spacing w:after="0"/>
        <w:ind w:firstLine="708"/>
        <w:jc w:val="both"/>
        <w:rPr>
          <w:rFonts w:ascii="Times New Roman" w:hAnsi="Times New Roman" w:cs="Times New Roman"/>
          <w:sz w:val="24"/>
          <w:szCs w:val="24"/>
        </w:rPr>
      </w:pPr>
      <w:r w:rsidRPr="00F070DA">
        <w:rPr>
          <w:rFonts w:ascii="Times New Roman" w:hAnsi="Times New Roman" w:cs="Times New Roman"/>
          <w:sz w:val="24"/>
          <w:szCs w:val="24"/>
        </w:rPr>
        <w:t>- иные межбюджетные трансферты на реализацию мероприятий по содействию трудоустройству граждан (стажировка инвалидов молодого возраста и инвалидов, получивших инвалидность впервые) кассовое исполнение составило 130,93 тыс.</w:t>
      </w:r>
      <w:r w:rsidR="00F070DA" w:rsidRPr="00F070DA">
        <w:rPr>
          <w:rFonts w:ascii="Times New Roman" w:hAnsi="Times New Roman" w:cs="Times New Roman"/>
          <w:sz w:val="24"/>
          <w:szCs w:val="24"/>
        </w:rPr>
        <w:t xml:space="preserve"> </w:t>
      </w:r>
      <w:r w:rsidRPr="00F070DA">
        <w:rPr>
          <w:rFonts w:ascii="Times New Roman" w:hAnsi="Times New Roman" w:cs="Times New Roman"/>
          <w:sz w:val="24"/>
          <w:szCs w:val="24"/>
        </w:rPr>
        <w:t>рублей, или 99,94%;</w:t>
      </w:r>
    </w:p>
    <w:p w14:paraId="751E3C8C" w14:textId="67F9E67C" w:rsidR="00EC0B9A" w:rsidRPr="00822EFF" w:rsidRDefault="00EC0B9A" w:rsidP="00EC0B9A">
      <w:pPr>
        <w:pStyle w:val="a3"/>
        <w:spacing w:after="0"/>
        <w:ind w:left="0" w:firstLine="709"/>
        <w:jc w:val="both"/>
        <w:rPr>
          <w:rFonts w:ascii="Times New Roman" w:hAnsi="Times New Roman" w:cs="Times New Roman"/>
          <w:sz w:val="24"/>
          <w:szCs w:val="24"/>
        </w:rPr>
      </w:pPr>
      <w:r w:rsidRPr="00F070DA">
        <w:rPr>
          <w:rFonts w:ascii="Times New Roman" w:hAnsi="Times New Roman" w:cs="Times New Roman"/>
          <w:sz w:val="24"/>
          <w:szCs w:val="24"/>
        </w:rPr>
        <w:lastRenderedPageBreak/>
        <w:t>-  организация временного трудоустройства (стажировка инвалидов молодого возраста и инвалидов, получивших инвалидность впервые) кассовое исполнение составило 144,40 тыс.</w:t>
      </w:r>
      <w:r w:rsidR="00F070DA" w:rsidRPr="00F070DA">
        <w:rPr>
          <w:rFonts w:ascii="Times New Roman" w:hAnsi="Times New Roman" w:cs="Times New Roman"/>
          <w:sz w:val="24"/>
          <w:szCs w:val="24"/>
        </w:rPr>
        <w:t xml:space="preserve"> </w:t>
      </w:r>
      <w:r w:rsidRPr="00F070DA">
        <w:rPr>
          <w:rFonts w:ascii="Times New Roman" w:hAnsi="Times New Roman" w:cs="Times New Roman"/>
          <w:sz w:val="24"/>
          <w:szCs w:val="24"/>
        </w:rPr>
        <w:t>рублей, или 100,00%.</w:t>
      </w:r>
    </w:p>
    <w:p w14:paraId="2405CC4F" w14:textId="790C1888" w:rsidR="00EC0B9A" w:rsidRPr="008D6C13" w:rsidRDefault="00EC0B9A" w:rsidP="00EC0B9A">
      <w:pPr>
        <w:spacing w:after="0"/>
        <w:ind w:firstLine="709"/>
        <w:jc w:val="both"/>
        <w:rPr>
          <w:rFonts w:ascii="Times New Roman" w:hAnsi="Times New Roman" w:cs="Times New Roman"/>
          <w:b/>
          <w:sz w:val="24"/>
          <w:szCs w:val="24"/>
        </w:rPr>
      </w:pPr>
      <w:r w:rsidRPr="008D6C13">
        <w:rPr>
          <w:rFonts w:ascii="Times New Roman" w:hAnsi="Times New Roman" w:cs="Times New Roman"/>
          <w:b/>
          <w:sz w:val="24"/>
          <w:szCs w:val="24"/>
        </w:rPr>
        <w:t>Подраздел 0405 «Сельское хозяйство и рыболовство»</w:t>
      </w:r>
    </w:p>
    <w:p w14:paraId="0D7BB983" w14:textId="0A3D68C8" w:rsidR="00EC0B9A" w:rsidRPr="00EC70DD" w:rsidRDefault="00EC0B9A" w:rsidP="00EC0B9A">
      <w:pPr>
        <w:pStyle w:val="a3"/>
        <w:spacing w:after="0"/>
        <w:ind w:left="0" w:firstLine="709"/>
        <w:jc w:val="both"/>
        <w:rPr>
          <w:rFonts w:ascii="Times New Roman" w:hAnsi="Times New Roman"/>
          <w:sz w:val="24"/>
          <w:szCs w:val="24"/>
        </w:rPr>
      </w:pPr>
      <w:r w:rsidRPr="008D6C13">
        <w:rPr>
          <w:rFonts w:ascii="Times New Roman" w:hAnsi="Times New Roman" w:cs="Times New Roman"/>
          <w:sz w:val="24"/>
          <w:szCs w:val="24"/>
        </w:rPr>
        <w:t>Кассовое исполнение</w:t>
      </w:r>
      <w:r w:rsidRPr="008D6C13">
        <w:rPr>
          <w:rFonts w:ascii="Times New Roman" w:hAnsi="Times New Roman"/>
          <w:sz w:val="24"/>
          <w:szCs w:val="24"/>
        </w:rPr>
        <w:t xml:space="preserve"> по данному подразделу составило 1 699,60 тыс.</w:t>
      </w:r>
      <w:r w:rsidR="00F070DA" w:rsidRPr="008D6C13">
        <w:rPr>
          <w:rFonts w:ascii="Times New Roman" w:hAnsi="Times New Roman"/>
          <w:sz w:val="24"/>
          <w:szCs w:val="24"/>
        </w:rPr>
        <w:t xml:space="preserve"> </w:t>
      </w:r>
      <w:r w:rsidRPr="008D6C13">
        <w:rPr>
          <w:rFonts w:ascii="Times New Roman" w:hAnsi="Times New Roman"/>
          <w:sz w:val="24"/>
          <w:szCs w:val="24"/>
        </w:rPr>
        <w:t>рублей при плановых назначениях 1 699,60 рублей, или 100,00%. В отчетном периоде расходование бюджетных ассигнований осуществлялось по следующим направлениям:</w:t>
      </w:r>
      <w:r w:rsidRPr="00EC70DD">
        <w:rPr>
          <w:rFonts w:ascii="Times New Roman" w:hAnsi="Times New Roman"/>
          <w:sz w:val="24"/>
          <w:szCs w:val="24"/>
        </w:rPr>
        <w:t xml:space="preserve"> </w:t>
      </w:r>
    </w:p>
    <w:p w14:paraId="5E887CA7" w14:textId="539BF8B5" w:rsidR="00EC0B9A" w:rsidRPr="00EC70DD" w:rsidRDefault="00EC0B9A" w:rsidP="00EC0B9A">
      <w:pPr>
        <w:pStyle w:val="a3"/>
        <w:spacing w:after="0"/>
        <w:ind w:left="0" w:firstLine="709"/>
        <w:jc w:val="both"/>
        <w:rPr>
          <w:rFonts w:ascii="Times New Roman" w:hAnsi="Times New Roman"/>
          <w:sz w:val="24"/>
          <w:szCs w:val="24"/>
        </w:rPr>
      </w:pPr>
      <w:r w:rsidRPr="008D6C13">
        <w:rPr>
          <w:rFonts w:ascii="Times New Roman" w:hAnsi="Times New Roman"/>
          <w:b/>
          <w:sz w:val="24"/>
          <w:szCs w:val="24"/>
        </w:rPr>
        <w:t>По муниципальной программе «Развитие жилищно-коммунального комплекса и повышение энергетической эффективности в городе Радужный на 2019-2025 годы и на период до 2030 года»</w:t>
      </w:r>
      <w:r w:rsidRPr="008D6C13">
        <w:rPr>
          <w:rFonts w:ascii="Times New Roman" w:hAnsi="Times New Roman"/>
          <w:sz w:val="24"/>
          <w:szCs w:val="24"/>
        </w:rPr>
        <w:t xml:space="preserve"> в рамках подпрограммы «Обеспечение чистоты и порядка в границах города, улучшение санитарно-гигиенических условий проживания населения» кассовое исполнение составило 1 001,40 тыс.</w:t>
      </w:r>
      <w:r w:rsidR="008D6C13" w:rsidRPr="008D6C13">
        <w:rPr>
          <w:rFonts w:ascii="Times New Roman" w:hAnsi="Times New Roman"/>
          <w:sz w:val="24"/>
          <w:szCs w:val="24"/>
        </w:rPr>
        <w:t xml:space="preserve"> </w:t>
      </w:r>
      <w:r w:rsidRPr="008D6C13">
        <w:rPr>
          <w:rFonts w:ascii="Times New Roman" w:hAnsi="Times New Roman"/>
          <w:sz w:val="24"/>
          <w:szCs w:val="24"/>
        </w:rPr>
        <w:t>рублей или 100,00%</w:t>
      </w:r>
      <w:r w:rsidR="008D6C13" w:rsidRPr="008D6C13">
        <w:rPr>
          <w:rFonts w:ascii="Times New Roman" w:hAnsi="Times New Roman"/>
          <w:sz w:val="24"/>
          <w:szCs w:val="24"/>
        </w:rPr>
        <w:t xml:space="preserve"> к уточненным плановым назначениям</w:t>
      </w:r>
      <w:r w:rsidRPr="008D6C13">
        <w:rPr>
          <w:rFonts w:ascii="Times New Roman" w:hAnsi="Times New Roman"/>
          <w:sz w:val="24"/>
          <w:szCs w:val="24"/>
        </w:rPr>
        <w:t>. В рамках субвенции на организацию мероприятий при осуществлении деятельности по обращению с животными без владельцев средства направлены на отлов, транспортировку, стерилизацию, содержание и передачу в приют животных.</w:t>
      </w:r>
      <w:r w:rsidRPr="00EC70DD">
        <w:rPr>
          <w:rFonts w:ascii="Times New Roman" w:hAnsi="Times New Roman"/>
          <w:sz w:val="24"/>
          <w:szCs w:val="24"/>
        </w:rPr>
        <w:t xml:space="preserve">  </w:t>
      </w:r>
    </w:p>
    <w:p w14:paraId="3522F6FF" w14:textId="098E20F0" w:rsidR="00EC0B9A" w:rsidRPr="00EC70DD" w:rsidRDefault="00EC0B9A" w:rsidP="00EC0B9A">
      <w:pPr>
        <w:pStyle w:val="a3"/>
        <w:ind w:left="0" w:firstLine="709"/>
        <w:jc w:val="both"/>
        <w:rPr>
          <w:rFonts w:ascii="Times New Roman" w:hAnsi="Times New Roman"/>
          <w:sz w:val="24"/>
          <w:szCs w:val="24"/>
        </w:rPr>
      </w:pPr>
      <w:r w:rsidRPr="00B61517">
        <w:rPr>
          <w:rFonts w:ascii="Times New Roman" w:hAnsi="Times New Roman"/>
          <w:b/>
          <w:sz w:val="24"/>
          <w:szCs w:val="24"/>
        </w:rPr>
        <w:t>По непрограммным направлениям</w:t>
      </w:r>
      <w:r w:rsidRPr="00B61517">
        <w:rPr>
          <w:rFonts w:ascii="Times New Roman" w:hAnsi="Times New Roman"/>
          <w:sz w:val="24"/>
          <w:szCs w:val="24"/>
        </w:rPr>
        <w:t xml:space="preserve"> </w:t>
      </w:r>
      <w:r w:rsidRPr="00B61517">
        <w:rPr>
          <w:rFonts w:ascii="Times New Roman" w:hAnsi="Times New Roman"/>
          <w:b/>
          <w:sz w:val="24"/>
          <w:szCs w:val="24"/>
        </w:rPr>
        <w:t>расходов</w:t>
      </w:r>
      <w:r w:rsidRPr="00B61517">
        <w:rPr>
          <w:rFonts w:ascii="Times New Roman" w:hAnsi="Times New Roman"/>
          <w:sz w:val="24"/>
          <w:szCs w:val="24"/>
        </w:rPr>
        <w:t xml:space="preserve"> в виде субвенции на поддержку животноводства, переработки и реализации продукции животноводства кассовое исполнение составило 698,20 тыс.</w:t>
      </w:r>
      <w:r w:rsidR="008D6C13" w:rsidRPr="00B61517">
        <w:rPr>
          <w:rFonts w:ascii="Times New Roman" w:hAnsi="Times New Roman"/>
          <w:sz w:val="24"/>
          <w:szCs w:val="24"/>
        </w:rPr>
        <w:t xml:space="preserve"> </w:t>
      </w:r>
      <w:r w:rsidRPr="00B61517">
        <w:rPr>
          <w:rFonts w:ascii="Times New Roman" w:hAnsi="Times New Roman"/>
          <w:sz w:val="24"/>
          <w:szCs w:val="24"/>
        </w:rPr>
        <w:t>рублей, или 100,00 % к уточненным плановым назначениям. Оказана финансовая поддержка Главе крестьянского (фермерского) хозяйства «Хуторок»</w:t>
      </w:r>
      <w:r w:rsidR="008D6C13" w:rsidRPr="00B61517">
        <w:rPr>
          <w:rFonts w:ascii="Times New Roman" w:hAnsi="Times New Roman"/>
          <w:sz w:val="24"/>
          <w:szCs w:val="24"/>
        </w:rPr>
        <w:t>, расходы произведены по фактически предоставленным документам</w:t>
      </w:r>
    </w:p>
    <w:p w14:paraId="196A76CC" w14:textId="1E1D1205" w:rsidR="00EC0B9A" w:rsidRPr="00B61517" w:rsidRDefault="00EC0B9A" w:rsidP="00EC0B9A">
      <w:pPr>
        <w:pStyle w:val="a3"/>
        <w:ind w:left="0" w:firstLine="709"/>
        <w:jc w:val="both"/>
        <w:rPr>
          <w:rFonts w:ascii="Times New Roman" w:hAnsi="Times New Roman"/>
          <w:b/>
          <w:sz w:val="24"/>
          <w:szCs w:val="24"/>
        </w:rPr>
      </w:pPr>
      <w:r w:rsidRPr="00B61517">
        <w:rPr>
          <w:rFonts w:ascii="Times New Roman" w:hAnsi="Times New Roman"/>
          <w:b/>
          <w:sz w:val="24"/>
          <w:szCs w:val="24"/>
        </w:rPr>
        <w:t>Подраздел 0407 «Лесное хозяйство»</w:t>
      </w:r>
    </w:p>
    <w:p w14:paraId="245C21A4" w14:textId="7BE14199" w:rsidR="00EC0B9A" w:rsidRPr="00B61517" w:rsidRDefault="00EC0B9A" w:rsidP="00EC0B9A">
      <w:pPr>
        <w:pStyle w:val="a3"/>
        <w:ind w:left="0" w:firstLine="709"/>
        <w:jc w:val="both"/>
        <w:rPr>
          <w:rFonts w:ascii="Times New Roman" w:hAnsi="Times New Roman"/>
          <w:sz w:val="24"/>
          <w:szCs w:val="24"/>
        </w:rPr>
      </w:pPr>
      <w:r w:rsidRPr="00B61517">
        <w:rPr>
          <w:rFonts w:ascii="Times New Roman" w:hAnsi="Times New Roman"/>
          <w:sz w:val="24"/>
          <w:szCs w:val="24"/>
        </w:rPr>
        <w:t>Кассовое исполнение по данному подразделу составило 331,42 тыс.</w:t>
      </w:r>
      <w:r w:rsidR="00B61517" w:rsidRPr="00B61517">
        <w:rPr>
          <w:rFonts w:ascii="Times New Roman" w:hAnsi="Times New Roman"/>
          <w:sz w:val="24"/>
          <w:szCs w:val="24"/>
        </w:rPr>
        <w:t xml:space="preserve"> </w:t>
      </w:r>
      <w:r w:rsidRPr="00B61517">
        <w:rPr>
          <w:rFonts w:ascii="Times New Roman" w:hAnsi="Times New Roman"/>
          <w:sz w:val="24"/>
          <w:szCs w:val="24"/>
        </w:rPr>
        <w:t>рублей при плановых назначениях 331,42 тыс.</w:t>
      </w:r>
      <w:r w:rsidR="00B61517" w:rsidRPr="00B61517">
        <w:rPr>
          <w:rFonts w:ascii="Times New Roman" w:hAnsi="Times New Roman"/>
          <w:sz w:val="24"/>
          <w:szCs w:val="24"/>
        </w:rPr>
        <w:t xml:space="preserve"> </w:t>
      </w:r>
      <w:r w:rsidRPr="00B61517">
        <w:rPr>
          <w:rFonts w:ascii="Times New Roman" w:hAnsi="Times New Roman"/>
          <w:sz w:val="24"/>
          <w:szCs w:val="24"/>
        </w:rPr>
        <w:t>рублей, или 100,00%.</w:t>
      </w:r>
    </w:p>
    <w:p w14:paraId="7D834686" w14:textId="77777777" w:rsidR="00EC0B9A" w:rsidRPr="00EC70DD" w:rsidRDefault="00EC0B9A" w:rsidP="00EC0B9A">
      <w:pPr>
        <w:pStyle w:val="a3"/>
        <w:spacing w:after="0"/>
        <w:ind w:left="0" w:firstLine="709"/>
        <w:jc w:val="both"/>
        <w:rPr>
          <w:rFonts w:ascii="Times New Roman" w:hAnsi="Times New Roman"/>
          <w:sz w:val="24"/>
          <w:szCs w:val="24"/>
        </w:rPr>
      </w:pPr>
      <w:r w:rsidRPr="00B61517">
        <w:rPr>
          <w:rFonts w:ascii="Times New Roman" w:hAnsi="Times New Roman"/>
          <w:sz w:val="24"/>
          <w:szCs w:val="24"/>
        </w:rPr>
        <w:t>Указанные средства направлены на выполнение работ по проведению лесоустройства и разработке лесохозяйственного</w:t>
      </w:r>
      <w:r w:rsidRPr="00B61517">
        <w:rPr>
          <w:sz w:val="24"/>
          <w:szCs w:val="24"/>
        </w:rPr>
        <w:t xml:space="preserve"> </w:t>
      </w:r>
      <w:r w:rsidRPr="00B61517">
        <w:rPr>
          <w:rFonts w:ascii="Times New Roman" w:hAnsi="Times New Roman"/>
          <w:sz w:val="24"/>
          <w:szCs w:val="24"/>
        </w:rPr>
        <w:t>регламента городских лесов города Радужный</w:t>
      </w:r>
      <w:r w:rsidRPr="00B61517">
        <w:t xml:space="preserve"> </w:t>
      </w:r>
      <w:r w:rsidRPr="00B61517">
        <w:rPr>
          <w:rFonts w:ascii="Times New Roman" w:hAnsi="Times New Roman"/>
          <w:sz w:val="24"/>
          <w:szCs w:val="24"/>
        </w:rPr>
        <w:t>в рамках муниципальной программы «Управление муниципальным имуществом города Радужный на 2019-2025 годы и на период до 2030 года».</w:t>
      </w:r>
    </w:p>
    <w:p w14:paraId="30357A7E" w14:textId="77777777" w:rsidR="00EC0B9A" w:rsidRPr="00B61517" w:rsidRDefault="00EC0B9A" w:rsidP="00EC0B9A">
      <w:pPr>
        <w:pStyle w:val="a3"/>
        <w:ind w:left="0" w:firstLine="709"/>
        <w:jc w:val="both"/>
        <w:rPr>
          <w:rFonts w:ascii="Times New Roman" w:hAnsi="Times New Roman"/>
          <w:b/>
          <w:sz w:val="24"/>
          <w:szCs w:val="24"/>
        </w:rPr>
      </w:pPr>
      <w:r w:rsidRPr="00B61517">
        <w:rPr>
          <w:rFonts w:ascii="Times New Roman" w:hAnsi="Times New Roman"/>
          <w:b/>
          <w:sz w:val="24"/>
          <w:szCs w:val="24"/>
        </w:rPr>
        <w:t>Подраздел 0408 «Транспорт»</w:t>
      </w:r>
    </w:p>
    <w:p w14:paraId="0EA8F856" w14:textId="5B815B4D" w:rsidR="00EC0B9A" w:rsidRPr="00B61517" w:rsidRDefault="00EC0B9A" w:rsidP="00EC0B9A">
      <w:pPr>
        <w:pStyle w:val="a3"/>
        <w:spacing w:after="0"/>
        <w:ind w:left="0" w:firstLine="709"/>
        <w:jc w:val="both"/>
        <w:rPr>
          <w:rFonts w:ascii="Times New Roman" w:hAnsi="Times New Roman"/>
          <w:sz w:val="24"/>
          <w:szCs w:val="24"/>
        </w:rPr>
      </w:pPr>
      <w:r w:rsidRPr="00B61517">
        <w:rPr>
          <w:rFonts w:ascii="Times New Roman" w:hAnsi="Times New Roman"/>
          <w:sz w:val="24"/>
          <w:szCs w:val="24"/>
        </w:rPr>
        <w:t>Кассовое исполнение по данному подразделу составило 29 920,52 тыс.</w:t>
      </w:r>
      <w:r w:rsidR="00B61517" w:rsidRPr="00B61517">
        <w:rPr>
          <w:rFonts w:ascii="Times New Roman" w:hAnsi="Times New Roman"/>
          <w:sz w:val="24"/>
          <w:szCs w:val="24"/>
        </w:rPr>
        <w:t xml:space="preserve"> </w:t>
      </w:r>
      <w:r w:rsidRPr="00B61517">
        <w:rPr>
          <w:rFonts w:ascii="Times New Roman" w:hAnsi="Times New Roman"/>
          <w:sz w:val="24"/>
          <w:szCs w:val="24"/>
        </w:rPr>
        <w:t>рублей при плановых назначениях 29 920,60 тыс.</w:t>
      </w:r>
      <w:r w:rsidR="00B61517" w:rsidRPr="00B61517">
        <w:rPr>
          <w:rFonts w:ascii="Times New Roman" w:hAnsi="Times New Roman"/>
          <w:sz w:val="24"/>
          <w:szCs w:val="24"/>
        </w:rPr>
        <w:t xml:space="preserve"> </w:t>
      </w:r>
      <w:r w:rsidRPr="00B61517">
        <w:rPr>
          <w:rFonts w:ascii="Times New Roman" w:hAnsi="Times New Roman"/>
          <w:sz w:val="24"/>
          <w:szCs w:val="24"/>
        </w:rPr>
        <w:t>рублей, или 100,00%. Указанные средства направлены на осуществление перевозок пассажиров и багажа автомобильным транспортом по маршрутам регулярных перевозок по регулируемым тарифам на территории города Радужный, в рамках подпрограммы «Автомобильный транспорт» муниципальной программы «Развитие транспортной системы города Радужный на 2019-2025 годы и на период до 2030 года».</w:t>
      </w:r>
    </w:p>
    <w:p w14:paraId="034BB671" w14:textId="77777777" w:rsidR="00EC0B9A" w:rsidRPr="00B61517" w:rsidRDefault="00EC0B9A" w:rsidP="00EC0B9A">
      <w:pPr>
        <w:spacing w:after="0"/>
        <w:ind w:firstLine="709"/>
        <w:jc w:val="both"/>
        <w:rPr>
          <w:rFonts w:ascii="Times New Roman" w:hAnsi="Times New Roman" w:cs="Times New Roman"/>
          <w:color w:val="000000"/>
          <w:sz w:val="24"/>
          <w:szCs w:val="24"/>
        </w:rPr>
      </w:pPr>
      <w:r w:rsidRPr="00B61517">
        <w:rPr>
          <w:rFonts w:ascii="Times New Roman" w:hAnsi="Times New Roman" w:cs="Times New Roman"/>
          <w:color w:val="000000"/>
          <w:sz w:val="24"/>
          <w:szCs w:val="24"/>
        </w:rPr>
        <w:t>Перевозку пассажиров и багажа автомобильным транспортом по маршрутам регулярных перевозок на территории города Радужный осуществляет Унитарное предприятие специализированное автотранспортное по обслуживанию объектов городского хозяйства муниципального образования ХМАО-Югры городской округ Радужный.</w:t>
      </w:r>
    </w:p>
    <w:p w14:paraId="0AA2AD33" w14:textId="0C987CC8" w:rsidR="00EC0B9A" w:rsidRPr="00E4587F" w:rsidRDefault="00EC0B9A" w:rsidP="00EC0B9A">
      <w:pPr>
        <w:spacing w:after="0"/>
        <w:jc w:val="both"/>
        <w:rPr>
          <w:rFonts w:ascii="Times New Roman" w:hAnsi="Times New Roman" w:cs="Times New Roman"/>
          <w:color w:val="000000"/>
          <w:sz w:val="24"/>
          <w:szCs w:val="24"/>
        </w:rPr>
      </w:pPr>
      <w:r w:rsidRPr="00B61517">
        <w:rPr>
          <w:rFonts w:ascii="Times New Roman" w:hAnsi="Times New Roman" w:cs="Times New Roman"/>
          <w:color w:val="000000"/>
          <w:sz w:val="24"/>
          <w:szCs w:val="24"/>
        </w:rPr>
        <w:tab/>
        <w:t xml:space="preserve">В соответствии с приказом региональной службы по тарифам ХМАО-Югры от 09.12.2020 года № 85-нп "Об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округа-Югры" стоимость проезда в общественном городском транспорте в городе Радужный  с 01.01.2021 года установлена 27 рублей на 1 пассажира за 1 поездку. </w:t>
      </w:r>
      <w:r w:rsidRPr="00B61517">
        <w:rPr>
          <w:rFonts w:ascii="Times New Roman" w:hAnsi="Times New Roman" w:cs="Times New Roman"/>
          <w:sz w:val="24"/>
          <w:szCs w:val="24"/>
        </w:rPr>
        <w:t xml:space="preserve">Выручка автотранспортного предприятия от реализации проездных документов и билетов составила 6 464, </w:t>
      </w:r>
      <w:r w:rsidRPr="00B61517">
        <w:rPr>
          <w:rFonts w:ascii="Times New Roman" w:hAnsi="Times New Roman" w:cs="Times New Roman"/>
          <w:sz w:val="24"/>
          <w:szCs w:val="24"/>
        </w:rPr>
        <w:lastRenderedPageBreak/>
        <w:t>16 тыс.</w:t>
      </w:r>
      <w:r w:rsidR="00B61517" w:rsidRPr="00B61517">
        <w:rPr>
          <w:rFonts w:ascii="Times New Roman" w:hAnsi="Times New Roman" w:cs="Times New Roman"/>
          <w:sz w:val="24"/>
          <w:szCs w:val="24"/>
        </w:rPr>
        <w:t xml:space="preserve"> </w:t>
      </w:r>
      <w:r w:rsidRPr="00B61517">
        <w:rPr>
          <w:rFonts w:ascii="Times New Roman" w:hAnsi="Times New Roman" w:cs="Times New Roman"/>
          <w:sz w:val="24"/>
          <w:szCs w:val="24"/>
        </w:rPr>
        <w:t>рублей, количество перевезенных пассажиров 239 413 человек.</w:t>
      </w:r>
      <w:r w:rsidRPr="00B61517">
        <w:rPr>
          <w:rFonts w:ascii="Times New Roman" w:hAnsi="Times New Roman" w:cs="Times New Roman"/>
          <w:color w:val="000000"/>
          <w:sz w:val="24"/>
          <w:szCs w:val="24"/>
        </w:rPr>
        <w:t xml:space="preserve"> </w:t>
      </w:r>
      <w:r w:rsidRPr="00B61517">
        <w:rPr>
          <w:rFonts w:ascii="Times New Roman" w:hAnsi="Times New Roman" w:cs="Times New Roman"/>
          <w:sz w:val="24"/>
          <w:szCs w:val="24"/>
        </w:rPr>
        <w:t>Фактически сложившиеся затраты на оказание услуг перевозки 1 пассажира за 1 поездку за счет средств бюджета города составили 124,97 рублей.</w:t>
      </w:r>
    </w:p>
    <w:p w14:paraId="1DDB2E16" w14:textId="77777777" w:rsidR="00EC0B9A" w:rsidRPr="004357F2" w:rsidRDefault="00EC0B9A" w:rsidP="00EC0B9A">
      <w:pPr>
        <w:spacing w:after="0"/>
        <w:ind w:firstLine="709"/>
        <w:jc w:val="both"/>
        <w:rPr>
          <w:rFonts w:ascii="Times New Roman" w:hAnsi="Times New Roman" w:cs="Times New Roman"/>
          <w:b/>
          <w:sz w:val="24"/>
          <w:szCs w:val="24"/>
        </w:rPr>
      </w:pPr>
      <w:r w:rsidRPr="00B61517">
        <w:rPr>
          <w:rFonts w:ascii="Times New Roman" w:hAnsi="Times New Roman" w:cs="Times New Roman"/>
          <w:b/>
          <w:sz w:val="24"/>
          <w:szCs w:val="24"/>
        </w:rPr>
        <w:t>Подраздел 0409 «Дорожное хозяйство (дорожные фонды)»</w:t>
      </w:r>
    </w:p>
    <w:p w14:paraId="7C83C112" w14:textId="50F7B609" w:rsidR="00EC0B9A" w:rsidRPr="00B61517" w:rsidRDefault="00EC0B9A" w:rsidP="00EC0B9A">
      <w:pPr>
        <w:spacing w:after="0"/>
        <w:ind w:firstLine="709"/>
        <w:jc w:val="both"/>
        <w:rPr>
          <w:rFonts w:ascii="Times New Roman" w:hAnsi="Times New Roman" w:cs="Times New Roman"/>
          <w:sz w:val="24"/>
          <w:szCs w:val="24"/>
        </w:rPr>
      </w:pPr>
      <w:r w:rsidRPr="00B61517">
        <w:rPr>
          <w:rFonts w:ascii="Times New Roman" w:hAnsi="Times New Roman" w:cs="Times New Roman"/>
          <w:sz w:val="24"/>
          <w:szCs w:val="24"/>
        </w:rPr>
        <w:t xml:space="preserve">Кассовое исполнение по данному подразделу составило 136 824,46 </w:t>
      </w:r>
      <w:proofErr w:type="spellStart"/>
      <w:proofErr w:type="gramStart"/>
      <w:r w:rsidRPr="00B61517">
        <w:rPr>
          <w:rFonts w:ascii="Times New Roman" w:hAnsi="Times New Roman" w:cs="Times New Roman"/>
          <w:sz w:val="24"/>
          <w:szCs w:val="24"/>
        </w:rPr>
        <w:t>тыс.рублей</w:t>
      </w:r>
      <w:proofErr w:type="spellEnd"/>
      <w:proofErr w:type="gramEnd"/>
      <w:r w:rsidRPr="00B61517">
        <w:rPr>
          <w:rFonts w:ascii="Times New Roman" w:hAnsi="Times New Roman" w:cs="Times New Roman"/>
          <w:sz w:val="24"/>
          <w:szCs w:val="24"/>
        </w:rPr>
        <w:t xml:space="preserve"> при уточненных плановых назначениях 140 900,43 тыс.</w:t>
      </w:r>
      <w:r w:rsidR="00B61517" w:rsidRPr="00B61517">
        <w:rPr>
          <w:rFonts w:ascii="Times New Roman" w:hAnsi="Times New Roman" w:cs="Times New Roman"/>
          <w:sz w:val="24"/>
          <w:szCs w:val="24"/>
        </w:rPr>
        <w:t xml:space="preserve"> </w:t>
      </w:r>
      <w:r w:rsidRPr="00B61517">
        <w:rPr>
          <w:rFonts w:ascii="Times New Roman" w:hAnsi="Times New Roman" w:cs="Times New Roman"/>
          <w:sz w:val="24"/>
          <w:szCs w:val="24"/>
        </w:rPr>
        <w:t xml:space="preserve">рублей, или 97,11%. </w:t>
      </w:r>
    </w:p>
    <w:p w14:paraId="6592BE3E" w14:textId="77777777" w:rsidR="00EC0B9A" w:rsidRPr="00B61517" w:rsidRDefault="00EC0B9A" w:rsidP="00EC0B9A">
      <w:pPr>
        <w:spacing w:after="0"/>
        <w:ind w:firstLine="709"/>
        <w:jc w:val="both"/>
        <w:rPr>
          <w:rFonts w:ascii="Times New Roman" w:hAnsi="Times New Roman" w:cs="Times New Roman"/>
          <w:b/>
          <w:sz w:val="24"/>
          <w:szCs w:val="24"/>
        </w:rPr>
      </w:pPr>
      <w:r w:rsidRPr="00B61517">
        <w:rPr>
          <w:rFonts w:ascii="Times New Roman" w:hAnsi="Times New Roman" w:cs="Times New Roman"/>
          <w:sz w:val="24"/>
          <w:szCs w:val="24"/>
        </w:rPr>
        <w:t xml:space="preserve">Расходы по данному подразделу осуществлялись в рамках </w:t>
      </w:r>
      <w:r w:rsidRPr="00B61517">
        <w:rPr>
          <w:rFonts w:ascii="Times New Roman" w:hAnsi="Times New Roman" w:cs="Times New Roman"/>
          <w:b/>
          <w:sz w:val="24"/>
          <w:szCs w:val="24"/>
        </w:rPr>
        <w:t>муниципальной программы «Развитие транспортной системы города Радужный на 2019-2025 годы и на период до 2030 года».</w:t>
      </w:r>
    </w:p>
    <w:p w14:paraId="49994BEE" w14:textId="46EFA4A1" w:rsidR="00EC0B9A" w:rsidRPr="004357F2" w:rsidRDefault="00EC0B9A" w:rsidP="00EC0B9A">
      <w:pPr>
        <w:spacing w:after="0"/>
        <w:ind w:firstLine="709"/>
        <w:jc w:val="both"/>
        <w:rPr>
          <w:rFonts w:ascii="Times New Roman" w:hAnsi="Times New Roman" w:cs="Times New Roman"/>
          <w:sz w:val="24"/>
          <w:szCs w:val="24"/>
        </w:rPr>
      </w:pPr>
      <w:r w:rsidRPr="00B61517">
        <w:rPr>
          <w:rFonts w:ascii="Times New Roman" w:hAnsi="Times New Roman" w:cs="Times New Roman"/>
          <w:sz w:val="24"/>
          <w:szCs w:val="24"/>
        </w:rPr>
        <w:t>В рамках подпрограммы «Автомобильные дороги» кассовое исполнение составило 135 260,69 тыс.</w:t>
      </w:r>
      <w:r w:rsidR="00B61517" w:rsidRPr="00B61517">
        <w:rPr>
          <w:rFonts w:ascii="Times New Roman" w:hAnsi="Times New Roman" w:cs="Times New Roman"/>
          <w:sz w:val="24"/>
          <w:szCs w:val="24"/>
        </w:rPr>
        <w:t xml:space="preserve"> </w:t>
      </w:r>
      <w:r w:rsidRPr="00B61517">
        <w:rPr>
          <w:rFonts w:ascii="Times New Roman" w:hAnsi="Times New Roman" w:cs="Times New Roman"/>
          <w:sz w:val="24"/>
          <w:szCs w:val="24"/>
        </w:rPr>
        <w:t>рублей при плановых назначениях 139 202,03 тыс.</w:t>
      </w:r>
      <w:r w:rsidR="00B61517" w:rsidRPr="00B61517">
        <w:rPr>
          <w:rFonts w:ascii="Times New Roman" w:hAnsi="Times New Roman" w:cs="Times New Roman"/>
          <w:sz w:val="24"/>
          <w:szCs w:val="24"/>
        </w:rPr>
        <w:t xml:space="preserve"> </w:t>
      </w:r>
      <w:r w:rsidRPr="00B61517">
        <w:rPr>
          <w:rFonts w:ascii="Times New Roman" w:hAnsi="Times New Roman" w:cs="Times New Roman"/>
          <w:sz w:val="24"/>
          <w:szCs w:val="24"/>
        </w:rPr>
        <w:t>рублей, или 97,17%. Указанные средства направлены на:</w:t>
      </w:r>
    </w:p>
    <w:p w14:paraId="1902C986" w14:textId="5D9F74E2" w:rsidR="00EC0B9A" w:rsidRPr="00B61517" w:rsidRDefault="00EC0B9A" w:rsidP="00EC0B9A">
      <w:pPr>
        <w:pStyle w:val="ConsPlusNormal"/>
        <w:spacing w:line="276" w:lineRule="auto"/>
        <w:jc w:val="both"/>
        <w:rPr>
          <w:rFonts w:ascii="Times New Roman" w:hAnsi="Times New Roman" w:cs="Times New Roman"/>
          <w:sz w:val="24"/>
          <w:szCs w:val="24"/>
        </w:rPr>
      </w:pPr>
      <w:r w:rsidRPr="00B61517">
        <w:rPr>
          <w:rFonts w:ascii="Times New Roman" w:hAnsi="Times New Roman" w:cs="Times New Roman"/>
          <w:sz w:val="24"/>
          <w:szCs w:val="24"/>
        </w:rPr>
        <w:t>- капитальный ремонт автомобильных дорог общего пользования местного значения и дорожных сооружений на них кассовое исполнение составило 33 364,05 тыс.</w:t>
      </w:r>
      <w:r w:rsidR="00B61517" w:rsidRPr="00B61517">
        <w:rPr>
          <w:rFonts w:ascii="Times New Roman" w:hAnsi="Times New Roman" w:cs="Times New Roman"/>
          <w:sz w:val="24"/>
          <w:szCs w:val="24"/>
        </w:rPr>
        <w:t xml:space="preserve"> </w:t>
      </w:r>
      <w:r w:rsidRPr="00B61517">
        <w:rPr>
          <w:rFonts w:ascii="Times New Roman" w:hAnsi="Times New Roman" w:cs="Times New Roman"/>
          <w:sz w:val="24"/>
          <w:szCs w:val="24"/>
        </w:rPr>
        <w:t>рублей при плановых назначениях 33 364,06 тыс.</w:t>
      </w:r>
      <w:r w:rsidR="00B61517" w:rsidRPr="00B61517">
        <w:rPr>
          <w:rFonts w:ascii="Times New Roman" w:hAnsi="Times New Roman" w:cs="Times New Roman"/>
          <w:sz w:val="24"/>
          <w:szCs w:val="24"/>
        </w:rPr>
        <w:t xml:space="preserve"> </w:t>
      </w:r>
      <w:r w:rsidRPr="00B61517">
        <w:rPr>
          <w:rFonts w:ascii="Times New Roman" w:hAnsi="Times New Roman" w:cs="Times New Roman"/>
          <w:sz w:val="24"/>
          <w:szCs w:val="24"/>
        </w:rPr>
        <w:t>рублей, или 100,00%, из них:</w:t>
      </w:r>
    </w:p>
    <w:p w14:paraId="1AF9C7EA" w14:textId="0E16085D" w:rsidR="00EC0B9A" w:rsidRPr="00B61517" w:rsidRDefault="00EC0B9A" w:rsidP="00EC0B9A">
      <w:pPr>
        <w:pStyle w:val="ConsPlusNormal"/>
        <w:spacing w:line="276" w:lineRule="auto"/>
        <w:jc w:val="both"/>
        <w:rPr>
          <w:rFonts w:ascii="Times New Roman" w:hAnsi="Times New Roman" w:cs="Times New Roman"/>
          <w:i/>
          <w:iCs/>
          <w:sz w:val="24"/>
          <w:szCs w:val="24"/>
        </w:rPr>
      </w:pPr>
      <w:r w:rsidRPr="00B61517">
        <w:rPr>
          <w:rFonts w:ascii="Times New Roman" w:hAnsi="Times New Roman" w:cs="Times New Roman"/>
          <w:i/>
          <w:iCs/>
          <w:sz w:val="24"/>
          <w:szCs w:val="24"/>
        </w:rPr>
        <w:t xml:space="preserve">  за счет средств местного бюджета в сумме 21 760,49 ты</w:t>
      </w:r>
      <w:r w:rsidR="00D855D5">
        <w:rPr>
          <w:rFonts w:ascii="Times New Roman" w:hAnsi="Times New Roman" w:cs="Times New Roman"/>
          <w:i/>
          <w:iCs/>
          <w:sz w:val="24"/>
          <w:szCs w:val="24"/>
        </w:rPr>
        <w:t>с</w:t>
      </w:r>
      <w:r w:rsidRPr="00B61517">
        <w:rPr>
          <w:rFonts w:ascii="Times New Roman" w:hAnsi="Times New Roman" w:cs="Times New Roman"/>
          <w:i/>
          <w:iCs/>
          <w:sz w:val="24"/>
          <w:szCs w:val="24"/>
        </w:rPr>
        <w:t>.</w:t>
      </w:r>
      <w:r w:rsidR="00D855D5">
        <w:rPr>
          <w:rFonts w:ascii="Times New Roman" w:hAnsi="Times New Roman" w:cs="Times New Roman"/>
          <w:i/>
          <w:iCs/>
          <w:sz w:val="24"/>
          <w:szCs w:val="24"/>
        </w:rPr>
        <w:t xml:space="preserve"> </w:t>
      </w:r>
      <w:r w:rsidRPr="00B61517">
        <w:rPr>
          <w:rFonts w:ascii="Times New Roman" w:hAnsi="Times New Roman" w:cs="Times New Roman"/>
          <w:i/>
          <w:iCs/>
          <w:sz w:val="24"/>
          <w:szCs w:val="24"/>
        </w:rPr>
        <w:t>рублей;</w:t>
      </w:r>
    </w:p>
    <w:p w14:paraId="7B771241" w14:textId="7A828570" w:rsidR="00EC0B9A" w:rsidRPr="004357F2" w:rsidRDefault="00EC0B9A" w:rsidP="00EC0B9A">
      <w:pPr>
        <w:pStyle w:val="ConsPlusNormal"/>
        <w:spacing w:line="276" w:lineRule="auto"/>
        <w:jc w:val="both"/>
        <w:rPr>
          <w:rFonts w:ascii="Times New Roman" w:hAnsi="Times New Roman" w:cs="Times New Roman"/>
          <w:i/>
          <w:iCs/>
          <w:sz w:val="24"/>
          <w:szCs w:val="24"/>
        </w:rPr>
      </w:pPr>
      <w:r w:rsidRPr="00B61517">
        <w:rPr>
          <w:rFonts w:ascii="Times New Roman" w:hAnsi="Times New Roman" w:cs="Times New Roman"/>
          <w:i/>
          <w:iCs/>
          <w:sz w:val="24"/>
          <w:szCs w:val="24"/>
        </w:rPr>
        <w:t xml:space="preserve"> за счет средств дотации, в соответствии с постановлением Правительства ХМАО-Югры от 02.07.2021 № 240-п в сумме 11 603,56 тыс.</w:t>
      </w:r>
      <w:r w:rsidR="00B61517" w:rsidRPr="00B61517">
        <w:rPr>
          <w:rFonts w:ascii="Times New Roman" w:hAnsi="Times New Roman" w:cs="Times New Roman"/>
          <w:i/>
          <w:iCs/>
          <w:sz w:val="24"/>
          <w:szCs w:val="24"/>
        </w:rPr>
        <w:t xml:space="preserve"> </w:t>
      </w:r>
      <w:r w:rsidRPr="00B61517">
        <w:rPr>
          <w:rFonts w:ascii="Times New Roman" w:hAnsi="Times New Roman" w:cs="Times New Roman"/>
          <w:i/>
          <w:iCs/>
          <w:sz w:val="24"/>
          <w:szCs w:val="24"/>
        </w:rPr>
        <w:t>рублей;</w:t>
      </w:r>
    </w:p>
    <w:p w14:paraId="220434F0" w14:textId="3247453B" w:rsidR="00EC0B9A" w:rsidRPr="00A87F56" w:rsidRDefault="00EC0B9A" w:rsidP="00EC0B9A">
      <w:pPr>
        <w:spacing w:after="0"/>
        <w:jc w:val="both"/>
        <w:rPr>
          <w:rFonts w:ascii="Times New Roman" w:hAnsi="Times New Roman" w:cs="Times New Roman"/>
          <w:sz w:val="24"/>
          <w:szCs w:val="24"/>
        </w:rPr>
      </w:pPr>
      <w:r w:rsidRPr="004357F2">
        <w:rPr>
          <w:rFonts w:ascii="Times New Roman" w:hAnsi="Times New Roman" w:cs="Times New Roman"/>
          <w:sz w:val="24"/>
          <w:szCs w:val="24"/>
        </w:rPr>
        <w:tab/>
      </w:r>
      <w:r w:rsidRPr="00A87F56">
        <w:rPr>
          <w:rFonts w:ascii="Times New Roman" w:hAnsi="Times New Roman" w:cs="Times New Roman"/>
          <w:sz w:val="24"/>
          <w:szCs w:val="24"/>
        </w:rPr>
        <w:t>- содержание автомобильных дорог, объектов улично-дорожной сети и искусственных и искусственных сооружений на них кассовое исполнение составило 81 516,67 тыс.</w:t>
      </w:r>
      <w:r w:rsidR="00D855D5"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при плановых назначениях 85 451,27 тыс.</w:t>
      </w:r>
      <w:r w:rsidR="00D855D5"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или 95,40%;</w:t>
      </w:r>
    </w:p>
    <w:p w14:paraId="166F8F44" w14:textId="07EF70BE" w:rsidR="00EC0B9A" w:rsidRPr="004357F2" w:rsidRDefault="00EC0B9A" w:rsidP="00EC0B9A">
      <w:pPr>
        <w:spacing w:after="0"/>
        <w:jc w:val="both"/>
        <w:rPr>
          <w:rFonts w:ascii="Times New Roman" w:hAnsi="Times New Roman" w:cs="Times New Roman"/>
          <w:sz w:val="24"/>
          <w:szCs w:val="24"/>
        </w:rPr>
      </w:pPr>
      <w:r w:rsidRPr="00A87F56">
        <w:rPr>
          <w:rFonts w:ascii="Times New Roman" w:hAnsi="Times New Roman" w:cs="Times New Roman"/>
          <w:sz w:val="24"/>
          <w:szCs w:val="24"/>
        </w:rPr>
        <w:t xml:space="preserve"> </w:t>
      </w:r>
      <w:r w:rsidRPr="00A87F56">
        <w:rPr>
          <w:rFonts w:ascii="Times New Roman" w:hAnsi="Times New Roman" w:cs="Times New Roman"/>
          <w:sz w:val="24"/>
          <w:szCs w:val="24"/>
        </w:rPr>
        <w:tab/>
        <w:t>- ремонт автомобильных дорог, объектов улично-дорожной сети и искусственных и искусственных сооружений на них кассовое исполнение составило 20 379,97 тыс.</w:t>
      </w:r>
      <w:r w:rsidR="00D855D5"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при плановых назначениях 20 386,70 тыс.</w:t>
      </w:r>
      <w:r w:rsidR="00D855D5"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или 99,97%.</w:t>
      </w:r>
      <w:r w:rsidRPr="004357F2">
        <w:rPr>
          <w:rFonts w:ascii="Times New Roman" w:hAnsi="Times New Roman" w:cs="Times New Roman"/>
          <w:sz w:val="24"/>
          <w:szCs w:val="24"/>
        </w:rPr>
        <w:t xml:space="preserve"> </w:t>
      </w:r>
    </w:p>
    <w:p w14:paraId="50D7E065" w14:textId="30DE42A3" w:rsidR="00EC0B9A" w:rsidRPr="004357F2" w:rsidRDefault="00EC0B9A" w:rsidP="00EC0B9A">
      <w:pPr>
        <w:spacing w:after="0"/>
        <w:ind w:firstLine="709"/>
        <w:jc w:val="both"/>
        <w:rPr>
          <w:rFonts w:ascii="Times New Roman" w:hAnsi="Times New Roman" w:cs="Times New Roman"/>
          <w:sz w:val="24"/>
          <w:szCs w:val="24"/>
        </w:rPr>
      </w:pPr>
      <w:r w:rsidRPr="00A87F56">
        <w:rPr>
          <w:rFonts w:ascii="Times New Roman" w:hAnsi="Times New Roman" w:cs="Times New Roman"/>
          <w:sz w:val="24"/>
          <w:szCs w:val="24"/>
        </w:rPr>
        <w:t>В рамках подпрограммы «Безопасность дорожного движения» кассовое исполнение составило 1 563,77 тыс.</w:t>
      </w:r>
      <w:r w:rsidR="00A87F56"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при уточненных плановых назначениях 1 698,40 тыс.</w:t>
      </w:r>
      <w:r w:rsidR="00A87F56"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или 92,07%. Указанные средства направлены на функционирование систем фотовидеофиксации в области дорожного движения и информирования населения о системах, необходимости соблюдения правил дорожного движения (в том числе санкциях за их нарушение) с целью избежания дорожно-транспортного травматизма.</w:t>
      </w:r>
    </w:p>
    <w:p w14:paraId="04C8617B" w14:textId="32547AF2" w:rsidR="00EC0B9A" w:rsidRPr="00B33BCC" w:rsidRDefault="00EC0B9A" w:rsidP="00EC0B9A">
      <w:pPr>
        <w:spacing w:after="0"/>
        <w:jc w:val="both"/>
        <w:rPr>
          <w:rFonts w:ascii="Times New Roman" w:hAnsi="Times New Roman" w:cs="Times New Roman"/>
          <w:sz w:val="24"/>
          <w:szCs w:val="24"/>
        </w:rPr>
      </w:pPr>
      <w:r>
        <w:rPr>
          <w:b/>
        </w:rPr>
        <w:tab/>
      </w:r>
      <w:r w:rsidRPr="00A87F56">
        <w:rPr>
          <w:rFonts w:ascii="Times New Roman" w:hAnsi="Times New Roman" w:cs="Times New Roman"/>
          <w:b/>
          <w:sz w:val="24"/>
          <w:szCs w:val="24"/>
        </w:rPr>
        <w:t xml:space="preserve">Подраздел 0410 </w:t>
      </w:r>
      <w:r w:rsidR="00A87F56" w:rsidRPr="00A87F56">
        <w:rPr>
          <w:rFonts w:ascii="Times New Roman" w:hAnsi="Times New Roman" w:cs="Times New Roman"/>
          <w:b/>
          <w:sz w:val="24"/>
          <w:szCs w:val="24"/>
        </w:rPr>
        <w:t>«</w:t>
      </w:r>
      <w:r w:rsidRPr="00A87F56">
        <w:rPr>
          <w:rFonts w:ascii="Times New Roman" w:hAnsi="Times New Roman" w:cs="Times New Roman"/>
          <w:b/>
          <w:sz w:val="24"/>
          <w:szCs w:val="24"/>
        </w:rPr>
        <w:t>Связь и информатика</w:t>
      </w:r>
      <w:r w:rsidR="00A87F56" w:rsidRPr="00A87F56">
        <w:rPr>
          <w:rFonts w:ascii="Times New Roman" w:hAnsi="Times New Roman" w:cs="Times New Roman"/>
          <w:b/>
          <w:sz w:val="24"/>
          <w:szCs w:val="24"/>
        </w:rPr>
        <w:t>»</w:t>
      </w:r>
    </w:p>
    <w:p w14:paraId="1650568C" w14:textId="2A70C1EE" w:rsidR="00EC0B9A" w:rsidRPr="00B33BCC" w:rsidRDefault="00EC0B9A" w:rsidP="00EC0B9A">
      <w:pPr>
        <w:spacing w:after="0"/>
        <w:ind w:firstLine="709"/>
        <w:jc w:val="both"/>
        <w:rPr>
          <w:rFonts w:ascii="Times New Roman" w:hAnsi="Times New Roman" w:cs="Times New Roman"/>
          <w:sz w:val="24"/>
          <w:szCs w:val="24"/>
        </w:rPr>
      </w:pPr>
      <w:r w:rsidRPr="00A87F56">
        <w:rPr>
          <w:rFonts w:ascii="Times New Roman" w:hAnsi="Times New Roman" w:cs="Times New Roman"/>
          <w:sz w:val="24"/>
          <w:szCs w:val="24"/>
        </w:rPr>
        <w:t>Кассовое исполнение по данному подразделу составило 4 395,65 тыс.</w:t>
      </w:r>
      <w:r w:rsidR="00A87F56"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при плановых назначениях 4 395,91 тыс.</w:t>
      </w:r>
      <w:r w:rsidR="00A87F56" w:rsidRPr="00A87F56">
        <w:rPr>
          <w:rFonts w:ascii="Times New Roman" w:hAnsi="Times New Roman" w:cs="Times New Roman"/>
          <w:sz w:val="24"/>
          <w:szCs w:val="24"/>
        </w:rPr>
        <w:t xml:space="preserve"> </w:t>
      </w:r>
      <w:r w:rsidRPr="00A87F56">
        <w:rPr>
          <w:rFonts w:ascii="Times New Roman" w:hAnsi="Times New Roman" w:cs="Times New Roman"/>
          <w:sz w:val="24"/>
          <w:szCs w:val="24"/>
        </w:rPr>
        <w:t>рублей, или 99,99%.</w:t>
      </w:r>
      <w:r w:rsidRPr="00B33BCC">
        <w:rPr>
          <w:rFonts w:ascii="Times New Roman" w:hAnsi="Times New Roman" w:cs="Times New Roman"/>
          <w:sz w:val="24"/>
          <w:szCs w:val="24"/>
        </w:rPr>
        <w:t xml:space="preserve">  </w:t>
      </w:r>
    </w:p>
    <w:p w14:paraId="6F9A1815" w14:textId="1D2429D5" w:rsidR="00EC0B9A" w:rsidRPr="00B33BCC" w:rsidRDefault="00EC0B9A" w:rsidP="00EC0B9A">
      <w:pPr>
        <w:spacing w:after="0"/>
        <w:ind w:firstLine="709"/>
        <w:jc w:val="both"/>
        <w:rPr>
          <w:rFonts w:ascii="Times New Roman" w:hAnsi="Times New Roman" w:cs="Times New Roman"/>
          <w:sz w:val="24"/>
          <w:szCs w:val="24"/>
        </w:rPr>
      </w:pPr>
      <w:r w:rsidRPr="00C35C5F">
        <w:rPr>
          <w:rFonts w:ascii="Times New Roman" w:hAnsi="Times New Roman" w:cs="Times New Roman"/>
          <w:b/>
          <w:sz w:val="24"/>
          <w:szCs w:val="24"/>
        </w:rPr>
        <w:t xml:space="preserve">В рамках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w:t>
      </w:r>
      <w:r w:rsidRPr="00C35C5F">
        <w:rPr>
          <w:rFonts w:ascii="Times New Roman" w:hAnsi="Times New Roman" w:cs="Times New Roman"/>
          <w:sz w:val="24"/>
          <w:szCs w:val="24"/>
        </w:rPr>
        <w:t>в 2021 году осуществлялись расходы по развитию и сопровождению информационных систем обеспечивающих деятельность администрации города Радужный и технической защите информации, кассовое исполнение составило 2 069,24 тыс.</w:t>
      </w:r>
      <w:r w:rsidR="00A87F56"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при плановых назначениях 2 069,50 тыс.</w:t>
      </w:r>
      <w:r w:rsidR="00A87F56"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или 99,99%, из них: сопровождение и эксплуатацию автоматизированных информационных систем в сумме 1 863,73 тыс.</w:t>
      </w:r>
      <w:r w:rsidR="00A87F56"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w:t>
      </w:r>
      <w:r w:rsidR="00A87F56" w:rsidRPr="00C35C5F">
        <w:rPr>
          <w:rFonts w:ascii="Times New Roman" w:hAnsi="Times New Roman" w:cs="Times New Roman"/>
          <w:sz w:val="24"/>
          <w:szCs w:val="24"/>
        </w:rPr>
        <w:t>,</w:t>
      </w:r>
      <w:r w:rsidRPr="00C35C5F">
        <w:rPr>
          <w:rFonts w:ascii="Times New Roman" w:hAnsi="Times New Roman" w:cs="Times New Roman"/>
          <w:sz w:val="24"/>
          <w:szCs w:val="24"/>
        </w:rPr>
        <w:t xml:space="preserve"> расходы по исполнению решения суда в сумме 205,51 тыс.</w:t>
      </w:r>
      <w:r w:rsidR="00A87F56"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w:t>
      </w:r>
    </w:p>
    <w:p w14:paraId="059ABED1" w14:textId="0E12570F" w:rsidR="00EC0B9A" w:rsidRPr="00B33BCC" w:rsidRDefault="00EC0B9A" w:rsidP="00EC0B9A">
      <w:pPr>
        <w:spacing w:after="0"/>
        <w:ind w:firstLine="709"/>
        <w:jc w:val="both"/>
        <w:rPr>
          <w:rFonts w:ascii="Times New Roman" w:hAnsi="Times New Roman" w:cs="Times New Roman"/>
          <w:sz w:val="24"/>
          <w:szCs w:val="24"/>
        </w:rPr>
      </w:pPr>
      <w:r w:rsidRPr="00C35C5F">
        <w:rPr>
          <w:rFonts w:ascii="Times New Roman" w:hAnsi="Times New Roman" w:cs="Times New Roman"/>
          <w:b/>
          <w:sz w:val="24"/>
          <w:szCs w:val="24"/>
        </w:rPr>
        <w:t xml:space="preserve">По муниципальной программе «Управление муниципальными финансами города Радужный на 2019-2025 годы и на период до 2030 года» </w:t>
      </w:r>
      <w:r w:rsidRPr="00C35C5F">
        <w:rPr>
          <w:rFonts w:ascii="Times New Roman" w:hAnsi="Times New Roman" w:cs="Times New Roman"/>
          <w:sz w:val="24"/>
          <w:szCs w:val="24"/>
        </w:rPr>
        <w:t xml:space="preserve">средства направлены на участие в </w:t>
      </w:r>
      <w:r w:rsidRPr="00C35C5F">
        <w:rPr>
          <w:rFonts w:ascii="Times New Roman" w:hAnsi="Times New Roman" w:cs="Times New Roman"/>
          <w:sz w:val="24"/>
          <w:szCs w:val="24"/>
        </w:rPr>
        <w:lastRenderedPageBreak/>
        <w:t>объединении информационных систем в единую комплексную систему управления, кассовое исполнение составило 2 326,41 тыс.</w:t>
      </w:r>
      <w:r w:rsidR="00C35C5F"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или 100,00% к уточненным плановым назначениям.</w:t>
      </w:r>
    </w:p>
    <w:p w14:paraId="67419B3F" w14:textId="77777777" w:rsidR="00EC0B9A" w:rsidRPr="00C35C5F" w:rsidRDefault="00EC0B9A" w:rsidP="00EC0B9A">
      <w:pPr>
        <w:spacing w:after="0"/>
        <w:ind w:firstLine="708"/>
        <w:jc w:val="both"/>
        <w:rPr>
          <w:rFonts w:ascii="Times New Roman" w:hAnsi="Times New Roman" w:cs="Times New Roman"/>
          <w:b/>
          <w:sz w:val="24"/>
          <w:szCs w:val="24"/>
        </w:rPr>
      </w:pPr>
      <w:r w:rsidRPr="00C35C5F">
        <w:rPr>
          <w:rFonts w:ascii="Times New Roman" w:hAnsi="Times New Roman" w:cs="Times New Roman"/>
          <w:b/>
          <w:sz w:val="24"/>
          <w:szCs w:val="24"/>
        </w:rPr>
        <w:t>Подраздел 0412 Другие вопросы в области национальной экономики</w:t>
      </w:r>
    </w:p>
    <w:p w14:paraId="5AEDAEB4" w14:textId="29F18ED4" w:rsidR="00EC0B9A" w:rsidRPr="00C35C5F" w:rsidRDefault="00EC0B9A" w:rsidP="00EC0B9A">
      <w:pPr>
        <w:pStyle w:val="a3"/>
        <w:spacing w:after="0"/>
        <w:ind w:left="0" w:firstLine="709"/>
        <w:jc w:val="both"/>
        <w:rPr>
          <w:rFonts w:ascii="Times New Roman" w:hAnsi="Times New Roman" w:cs="Times New Roman"/>
          <w:sz w:val="24"/>
          <w:szCs w:val="24"/>
        </w:rPr>
      </w:pPr>
      <w:r w:rsidRPr="00C35C5F">
        <w:rPr>
          <w:rFonts w:ascii="Times New Roman" w:hAnsi="Times New Roman" w:cs="Times New Roman"/>
          <w:sz w:val="24"/>
          <w:szCs w:val="24"/>
        </w:rPr>
        <w:t>Кассовое исполнение по данному подразделу составило 14 340,82 тыс.</w:t>
      </w:r>
      <w:r w:rsidR="00C35C5F"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при плановых назначениях 14 850,96 тыс.</w:t>
      </w:r>
      <w:r w:rsidR="00C35C5F"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или 96,56%.</w:t>
      </w:r>
    </w:p>
    <w:p w14:paraId="6B542207" w14:textId="77777777" w:rsidR="00EC0B9A" w:rsidRPr="000C7CAA" w:rsidRDefault="00EC0B9A" w:rsidP="00EC0B9A">
      <w:pPr>
        <w:pStyle w:val="a3"/>
        <w:spacing w:after="0"/>
        <w:ind w:left="0" w:firstLine="709"/>
        <w:jc w:val="both"/>
        <w:rPr>
          <w:rFonts w:ascii="Times New Roman" w:hAnsi="Times New Roman" w:cs="Times New Roman"/>
          <w:sz w:val="24"/>
          <w:szCs w:val="24"/>
        </w:rPr>
      </w:pPr>
      <w:r w:rsidRPr="00C35C5F">
        <w:rPr>
          <w:rFonts w:ascii="Times New Roman" w:hAnsi="Times New Roman" w:cs="Times New Roman"/>
          <w:sz w:val="24"/>
          <w:szCs w:val="24"/>
        </w:rPr>
        <w:t>В отчетном периоде расходование бюджетных ассигнований осуществлялось в соответствии с утвержденными муниципальными программами города Радужный.</w:t>
      </w:r>
    </w:p>
    <w:p w14:paraId="15AA634D" w14:textId="272005E3" w:rsidR="00EC0B9A" w:rsidRPr="00C35C5F" w:rsidRDefault="00EC0B9A" w:rsidP="00EC0B9A">
      <w:pPr>
        <w:pStyle w:val="a3"/>
        <w:spacing w:after="0"/>
        <w:ind w:left="0" w:firstLine="709"/>
        <w:jc w:val="both"/>
        <w:rPr>
          <w:rFonts w:ascii="Times New Roman" w:hAnsi="Times New Roman" w:cs="Times New Roman"/>
          <w:sz w:val="24"/>
          <w:szCs w:val="24"/>
        </w:rPr>
      </w:pPr>
      <w:r w:rsidRPr="00C35C5F">
        <w:rPr>
          <w:rFonts w:ascii="Times New Roman" w:hAnsi="Times New Roman" w:cs="Times New Roman"/>
          <w:b/>
          <w:sz w:val="24"/>
          <w:szCs w:val="24"/>
        </w:rPr>
        <w:t xml:space="preserve">По муниципальной программе «Обеспечение доступным и комфортным жильем жителей города Радужный в 2019-2025 годы и на период до 2030 года» </w:t>
      </w:r>
      <w:r w:rsidRPr="00C35C5F">
        <w:rPr>
          <w:rFonts w:ascii="Times New Roman" w:hAnsi="Times New Roman" w:cs="Times New Roman"/>
          <w:sz w:val="24"/>
          <w:szCs w:val="24"/>
        </w:rPr>
        <w:t>в рамках основного мероприятия «Реализация мероприятий по градостроительной деятельности</w:t>
      </w:r>
      <w:r w:rsidR="00C35C5F" w:rsidRPr="00C35C5F">
        <w:rPr>
          <w:rFonts w:ascii="Times New Roman" w:hAnsi="Times New Roman" w:cs="Times New Roman"/>
          <w:sz w:val="24"/>
          <w:szCs w:val="24"/>
        </w:rPr>
        <w:t>»</w:t>
      </w:r>
      <w:r w:rsidRPr="00C35C5F">
        <w:rPr>
          <w:rFonts w:ascii="Times New Roman" w:hAnsi="Times New Roman" w:cs="Times New Roman"/>
          <w:sz w:val="24"/>
          <w:szCs w:val="24"/>
        </w:rPr>
        <w:t xml:space="preserve"> </w:t>
      </w:r>
      <w:r w:rsidR="00C35C5F" w:rsidRPr="00C35C5F">
        <w:rPr>
          <w:rFonts w:ascii="Times New Roman" w:hAnsi="Times New Roman" w:cs="Times New Roman"/>
          <w:sz w:val="24"/>
          <w:szCs w:val="24"/>
        </w:rPr>
        <w:t>к</w:t>
      </w:r>
      <w:r w:rsidRPr="00C35C5F">
        <w:rPr>
          <w:rFonts w:ascii="Times New Roman" w:hAnsi="Times New Roman" w:cs="Times New Roman"/>
          <w:sz w:val="24"/>
          <w:szCs w:val="24"/>
        </w:rPr>
        <w:t>ассовое исполнение за отчетный период составило 8 577,64 тыс.</w:t>
      </w:r>
      <w:r w:rsidR="00C35C5F"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при плановых назначениях 8 577,70 тыс.</w:t>
      </w:r>
      <w:r w:rsidR="00C35C5F" w:rsidRPr="00C35C5F">
        <w:rPr>
          <w:rFonts w:ascii="Times New Roman" w:hAnsi="Times New Roman" w:cs="Times New Roman"/>
          <w:sz w:val="24"/>
          <w:szCs w:val="24"/>
        </w:rPr>
        <w:t xml:space="preserve"> </w:t>
      </w:r>
      <w:r w:rsidRPr="00C35C5F">
        <w:rPr>
          <w:rFonts w:ascii="Times New Roman" w:hAnsi="Times New Roman" w:cs="Times New Roman"/>
          <w:sz w:val="24"/>
          <w:szCs w:val="24"/>
        </w:rPr>
        <w:t>рублей, или 100,00%, из них:</w:t>
      </w:r>
    </w:p>
    <w:p w14:paraId="44B04515" w14:textId="732176B1" w:rsidR="00EC0B9A" w:rsidRPr="00C35C5F" w:rsidRDefault="00EC0B9A" w:rsidP="00EC0B9A">
      <w:pPr>
        <w:pStyle w:val="a3"/>
        <w:spacing w:after="0"/>
        <w:ind w:left="0" w:firstLine="709"/>
        <w:jc w:val="both"/>
        <w:rPr>
          <w:rFonts w:ascii="Times New Roman" w:hAnsi="Times New Roman" w:cs="Times New Roman"/>
          <w:sz w:val="24"/>
          <w:szCs w:val="24"/>
        </w:rPr>
      </w:pPr>
      <w:r w:rsidRPr="00C35C5F">
        <w:rPr>
          <w:rFonts w:ascii="Times New Roman" w:hAnsi="Times New Roman" w:cs="Times New Roman"/>
          <w:sz w:val="24"/>
          <w:szCs w:val="24"/>
        </w:rPr>
        <w:t xml:space="preserve"> - за счет средств бюджета автономного округа на стимулирование развития жилищного строительства в области градостроительной деятельности в сумме 8 148,76 тыс.</w:t>
      </w:r>
      <w:r w:rsidR="00C35C5F" w:rsidRPr="00C35C5F">
        <w:rPr>
          <w:rFonts w:ascii="Times New Roman" w:hAnsi="Times New Roman" w:cs="Times New Roman"/>
          <w:sz w:val="24"/>
          <w:szCs w:val="24"/>
        </w:rPr>
        <w:t xml:space="preserve"> </w:t>
      </w:r>
      <w:r w:rsidRPr="00C35C5F">
        <w:rPr>
          <w:rFonts w:ascii="Times New Roman" w:hAnsi="Times New Roman" w:cs="Times New Roman"/>
          <w:sz w:val="24"/>
          <w:szCs w:val="24"/>
        </w:rPr>
        <w:t xml:space="preserve">рублей; </w:t>
      </w:r>
    </w:p>
    <w:p w14:paraId="395714BD" w14:textId="65D34FBF" w:rsidR="00EC0B9A" w:rsidRPr="00D26C69" w:rsidRDefault="00EC0B9A" w:rsidP="00EC0B9A">
      <w:pPr>
        <w:pStyle w:val="a3"/>
        <w:spacing w:after="0"/>
        <w:ind w:left="0"/>
        <w:jc w:val="both"/>
        <w:rPr>
          <w:rFonts w:ascii="Times New Roman" w:hAnsi="Times New Roman"/>
          <w:sz w:val="24"/>
          <w:szCs w:val="24"/>
        </w:rPr>
      </w:pPr>
      <w:r w:rsidRPr="00C35C5F">
        <w:rPr>
          <w:rFonts w:ascii="Times New Roman" w:hAnsi="Times New Roman"/>
          <w:sz w:val="24"/>
          <w:szCs w:val="24"/>
        </w:rPr>
        <w:tab/>
        <w:t xml:space="preserve">- за счет средств бюджета города на подготовку документов </w:t>
      </w:r>
      <w:proofErr w:type="spellStart"/>
      <w:r w:rsidRPr="00C35C5F">
        <w:rPr>
          <w:rFonts w:ascii="Times New Roman" w:hAnsi="Times New Roman"/>
          <w:sz w:val="24"/>
          <w:szCs w:val="24"/>
        </w:rPr>
        <w:t>градорегулирования</w:t>
      </w:r>
      <w:proofErr w:type="spellEnd"/>
      <w:r w:rsidRPr="00C35C5F">
        <w:rPr>
          <w:rFonts w:ascii="Times New Roman" w:hAnsi="Times New Roman"/>
          <w:sz w:val="24"/>
          <w:szCs w:val="24"/>
        </w:rPr>
        <w:t xml:space="preserve"> для обеспечения градостроительной деятельности в сумме 428,88 тыс.</w:t>
      </w:r>
      <w:r w:rsidR="00C35C5F" w:rsidRPr="00C35C5F">
        <w:rPr>
          <w:rFonts w:ascii="Times New Roman" w:hAnsi="Times New Roman"/>
          <w:sz w:val="24"/>
          <w:szCs w:val="24"/>
        </w:rPr>
        <w:t xml:space="preserve"> </w:t>
      </w:r>
      <w:r w:rsidRPr="00C35C5F">
        <w:rPr>
          <w:rFonts w:ascii="Times New Roman" w:hAnsi="Times New Roman"/>
          <w:sz w:val="24"/>
          <w:szCs w:val="24"/>
        </w:rPr>
        <w:t>рублей.</w:t>
      </w:r>
    </w:p>
    <w:p w14:paraId="5CC375E5" w14:textId="45B2141B" w:rsidR="00EC0B9A" w:rsidRPr="00E604CD" w:rsidRDefault="00EC0B9A" w:rsidP="00EC0B9A">
      <w:pPr>
        <w:pStyle w:val="a3"/>
        <w:ind w:left="0" w:firstLine="709"/>
        <w:jc w:val="both"/>
        <w:rPr>
          <w:rFonts w:ascii="Times New Roman" w:hAnsi="Times New Roman"/>
          <w:sz w:val="24"/>
          <w:szCs w:val="24"/>
        </w:rPr>
      </w:pPr>
      <w:r w:rsidRPr="00E604CD">
        <w:rPr>
          <w:rFonts w:ascii="Times New Roman" w:hAnsi="Times New Roman"/>
          <w:b/>
          <w:sz w:val="24"/>
          <w:szCs w:val="24"/>
        </w:rPr>
        <w:t xml:space="preserve">По муниципальной программе «Развитие малого и среднего предпринимательства в городе Радужный на 2019-2025 годы и на период до 2030 года» </w:t>
      </w:r>
      <w:r w:rsidRPr="00E604CD">
        <w:rPr>
          <w:rFonts w:ascii="Times New Roman" w:hAnsi="Times New Roman"/>
          <w:sz w:val="24"/>
          <w:szCs w:val="24"/>
        </w:rPr>
        <w:t>кассовое исполнение</w:t>
      </w:r>
      <w:r w:rsidRPr="00E604CD">
        <w:rPr>
          <w:rFonts w:ascii="Times New Roman" w:hAnsi="Times New Roman"/>
          <w:b/>
          <w:sz w:val="24"/>
          <w:szCs w:val="24"/>
        </w:rPr>
        <w:t xml:space="preserve"> </w:t>
      </w:r>
      <w:r w:rsidRPr="00E604CD">
        <w:rPr>
          <w:rFonts w:ascii="Times New Roman" w:hAnsi="Times New Roman"/>
          <w:sz w:val="24"/>
          <w:szCs w:val="24"/>
        </w:rPr>
        <w:t>составило 2 767,90 тыс.</w:t>
      </w:r>
      <w:r w:rsidR="00AF794C" w:rsidRPr="00E604CD">
        <w:rPr>
          <w:rFonts w:ascii="Times New Roman" w:hAnsi="Times New Roman"/>
          <w:sz w:val="24"/>
          <w:szCs w:val="24"/>
        </w:rPr>
        <w:t xml:space="preserve"> </w:t>
      </w:r>
      <w:r w:rsidRPr="00E604CD">
        <w:rPr>
          <w:rFonts w:ascii="Times New Roman" w:hAnsi="Times New Roman"/>
          <w:sz w:val="24"/>
          <w:szCs w:val="24"/>
        </w:rPr>
        <w:t>рублей, или 100,00% к уточненным плановым назначениям.</w:t>
      </w:r>
    </w:p>
    <w:p w14:paraId="518EA6DC" w14:textId="51A38931" w:rsidR="00EC0B9A" w:rsidRPr="00E604CD" w:rsidRDefault="00AF794C" w:rsidP="00EC0B9A">
      <w:pPr>
        <w:pStyle w:val="a3"/>
        <w:ind w:left="0" w:firstLine="709"/>
        <w:jc w:val="both"/>
        <w:rPr>
          <w:rFonts w:ascii="Times New Roman" w:hAnsi="Times New Roman"/>
          <w:sz w:val="24"/>
          <w:szCs w:val="24"/>
        </w:rPr>
      </w:pPr>
      <w:r w:rsidRPr="00E604CD">
        <w:rPr>
          <w:rFonts w:ascii="Times New Roman" w:hAnsi="Times New Roman"/>
          <w:sz w:val="24"/>
          <w:szCs w:val="24"/>
        </w:rPr>
        <w:t xml:space="preserve">В рамках регионального </w:t>
      </w:r>
      <w:r w:rsidR="00EC0B9A" w:rsidRPr="00E604CD">
        <w:rPr>
          <w:rFonts w:ascii="Times New Roman" w:hAnsi="Times New Roman"/>
          <w:sz w:val="24"/>
          <w:szCs w:val="24"/>
        </w:rPr>
        <w:t>проект</w:t>
      </w:r>
      <w:r w:rsidRPr="00E604CD">
        <w:rPr>
          <w:rFonts w:ascii="Times New Roman" w:hAnsi="Times New Roman"/>
          <w:sz w:val="24"/>
          <w:szCs w:val="24"/>
        </w:rPr>
        <w:t>а</w:t>
      </w:r>
      <w:r w:rsidR="00EC0B9A" w:rsidRPr="00E604CD">
        <w:rPr>
          <w:rFonts w:ascii="Times New Roman" w:hAnsi="Times New Roman"/>
          <w:sz w:val="24"/>
          <w:szCs w:val="24"/>
        </w:rPr>
        <w:t xml:space="preserve"> «Создание условий для легкого старта и комфортного ведения бизнеса» </w:t>
      </w:r>
      <w:r w:rsidRPr="00E604CD">
        <w:rPr>
          <w:rFonts w:ascii="Times New Roman" w:hAnsi="Times New Roman"/>
          <w:sz w:val="24"/>
          <w:szCs w:val="24"/>
        </w:rPr>
        <w:t xml:space="preserve">оказана финансовая поддержка в целях возмещения части затрат, связанных с началом предпринимательской деятельности субъектам малого и среднего предпринимательства, </w:t>
      </w:r>
      <w:r w:rsidR="00EC0B9A" w:rsidRPr="00E604CD">
        <w:rPr>
          <w:rFonts w:ascii="Times New Roman" w:hAnsi="Times New Roman"/>
          <w:sz w:val="24"/>
          <w:szCs w:val="24"/>
        </w:rPr>
        <w:t>кассовое исполнение 300,00 тыс.</w:t>
      </w:r>
      <w:r w:rsidRPr="00E604CD">
        <w:rPr>
          <w:rFonts w:ascii="Times New Roman" w:hAnsi="Times New Roman"/>
          <w:sz w:val="24"/>
          <w:szCs w:val="24"/>
        </w:rPr>
        <w:t xml:space="preserve"> </w:t>
      </w:r>
      <w:r w:rsidR="00EC0B9A" w:rsidRPr="00E604CD">
        <w:rPr>
          <w:rFonts w:ascii="Times New Roman" w:hAnsi="Times New Roman"/>
          <w:sz w:val="24"/>
          <w:szCs w:val="24"/>
        </w:rPr>
        <w:t>рублей или 100,00 % к плановым назначениям на год, в том числе:</w:t>
      </w:r>
    </w:p>
    <w:p w14:paraId="68A42980" w14:textId="09D30747" w:rsidR="00EC0B9A" w:rsidRPr="00E604CD" w:rsidRDefault="00EC0B9A" w:rsidP="00EC0B9A">
      <w:pPr>
        <w:pStyle w:val="a3"/>
        <w:ind w:left="357"/>
        <w:jc w:val="both"/>
        <w:rPr>
          <w:rFonts w:ascii="Times New Roman" w:hAnsi="Times New Roman"/>
          <w:sz w:val="24"/>
          <w:szCs w:val="24"/>
        </w:rPr>
      </w:pPr>
      <w:r w:rsidRPr="00E604CD">
        <w:rPr>
          <w:rFonts w:ascii="Times New Roman" w:hAnsi="Times New Roman"/>
          <w:sz w:val="24"/>
          <w:szCs w:val="24"/>
        </w:rPr>
        <w:t>- за счет средств бюджета автономного округа в сумме 285,00 тыс.</w:t>
      </w:r>
      <w:r w:rsidR="00AF794C" w:rsidRPr="00E604CD">
        <w:rPr>
          <w:rFonts w:ascii="Times New Roman" w:hAnsi="Times New Roman"/>
          <w:sz w:val="24"/>
          <w:szCs w:val="24"/>
        </w:rPr>
        <w:t xml:space="preserve"> </w:t>
      </w:r>
      <w:r w:rsidRPr="00E604CD">
        <w:rPr>
          <w:rFonts w:ascii="Times New Roman" w:hAnsi="Times New Roman"/>
          <w:sz w:val="24"/>
          <w:szCs w:val="24"/>
        </w:rPr>
        <w:t>рублей;</w:t>
      </w:r>
    </w:p>
    <w:p w14:paraId="7CD8FCB2" w14:textId="7FCAE689" w:rsidR="00EC0B9A" w:rsidRPr="00E604CD" w:rsidRDefault="00EC0B9A" w:rsidP="00EC0B9A">
      <w:pPr>
        <w:pStyle w:val="a3"/>
        <w:ind w:left="357"/>
        <w:jc w:val="both"/>
        <w:rPr>
          <w:rFonts w:ascii="Times New Roman" w:hAnsi="Times New Roman"/>
          <w:sz w:val="24"/>
          <w:szCs w:val="24"/>
        </w:rPr>
      </w:pPr>
      <w:r w:rsidRPr="00E604CD">
        <w:rPr>
          <w:rFonts w:ascii="Times New Roman" w:hAnsi="Times New Roman"/>
          <w:sz w:val="24"/>
          <w:szCs w:val="24"/>
        </w:rPr>
        <w:t>- за счет средств бюджета города в сумме 15,00 тыс.</w:t>
      </w:r>
      <w:r w:rsidR="00AF794C" w:rsidRPr="00E604CD">
        <w:rPr>
          <w:rFonts w:ascii="Times New Roman" w:hAnsi="Times New Roman"/>
          <w:sz w:val="24"/>
          <w:szCs w:val="24"/>
        </w:rPr>
        <w:t xml:space="preserve"> </w:t>
      </w:r>
      <w:r w:rsidRPr="00E604CD">
        <w:rPr>
          <w:rFonts w:ascii="Times New Roman" w:hAnsi="Times New Roman"/>
          <w:sz w:val="24"/>
          <w:szCs w:val="24"/>
        </w:rPr>
        <w:t>рублей;</w:t>
      </w:r>
    </w:p>
    <w:p w14:paraId="2B6339C4" w14:textId="32620B4C" w:rsidR="00EC0B9A" w:rsidRPr="00E604CD" w:rsidRDefault="00AF794C" w:rsidP="00EC0B9A">
      <w:pPr>
        <w:pStyle w:val="a3"/>
        <w:ind w:left="0" w:firstLine="709"/>
        <w:jc w:val="both"/>
        <w:rPr>
          <w:rFonts w:ascii="Times New Roman" w:hAnsi="Times New Roman"/>
          <w:sz w:val="24"/>
          <w:szCs w:val="24"/>
        </w:rPr>
      </w:pPr>
      <w:r w:rsidRPr="00E604CD">
        <w:rPr>
          <w:rFonts w:ascii="Times New Roman" w:hAnsi="Times New Roman"/>
          <w:sz w:val="24"/>
          <w:szCs w:val="24"/>
        </w:rPr>
        <w:t>В рамках р</w:t>
      </w:r>
      <w:r w:rsidR="00EC0B9A" w:rsidRPr="00E604CD">
        <w:rPr>
          <w:rFonts w:ascii="Times New Roman" w:hAnsi="Times New Roman"/>
          <w:sz w:val="24"/>
          <w:szCs w:val="24"/>
        </w:rPr>
        <w:t>егиональн</w:t>
      </w:r>
      <w:r w:rsidRPr="00E604CD">
        <w:rPr>
          <w:rFonts w:ascii="Times New Roman" w:hAnsi="Times New Roman"/>
          <w:sz w:val="24"/>
          <w:szCs w:val="24"/>
        </w:rPr>
        <w:t>ого</w:t>
      </w:r>
      <w:r w:rsidR="00EC0B9A" w:rsidRPr="00E604CD">
        <w:rPr>
          <w:rFonts w:ascii="Times New Roman" w:hAnsi="Times New Roman"/>
          <w:sz w:val="24"/>
          <w:szCs w:val="24"/>
        </w:rPr>
        <w:t xml:space="preserve"> проект</w:t>
      </w:r>
      <w:r w:rsidRPr="00E604CD">
        <w:rPr>
          <w:rFonts w:ascii="Times New Roman" w:hAnsi="Times New Roman"/>
          <w:sz w:val="24"/>
          <w:szCs w:val="24"/>
        </w:rPr>
        <w:t>а</w:t>
      </w:r>
      <w:r w:rsidR="00EC0B9A" w:rsidRPr="00E604CD">
        <w:rPr>
          <w:rFonts w:ascii="Times New Roman" w:hAnsi="Times New Roman"/>
          <w:sz w:val="24"/>
          <w:szCs w:val="24"/>
        </w:rPr>
        <w:t xml:space="preserve"> «Акселерация субъектов малого и среднего предпринимательства» </w:t>
      </w:r>
      <w:r w:rsidR="00E604CD" w:rsidRPr="00E604CD">
        <w:rPr>
          <w:rFonts w:ascii="Times New Roman" w:hAnsi="Times New Roman"/>
          <w:sz w:val="24"/>
          <w:szCs w:val="24"/>
        </w:rPr>
        <w:t xml:space="preserve">оказана финансовая поддержка в целях возмещения части затрат по приобретению оборудования (основных средств) и лицензионных программных продуктов и возмещения части затрат на аренду нежилых помещений субъектам малого и среднего предпринимательства, </w:t>
      </w:r>
      <w:r w:rsidR="00EC0B9A" w:rsidRPr="00E604CD">
        <w:rPr>
          <w:rFonts w:ascii="Times New Roman" w:hAnsi="Times New Roman"/>
          <w:sz w:val="24"/>
          <w:szCs w:val="24"/>
        </w:rPr>
        <w:t>кассовое исполнение 2 467,90 тыс.</w:t>
      </w:r>
      <w:r w:rsidR="00E604CD" w:rsidRPr="00E604CD">
        <w:rPr>
          <w:rFonts w:ascii="Times New Roman" w:hAnsi="Times New Roman"/>
          <w:sz w:val="24"/>
          <w:szCs w:val="24"/>
        </w:rPr>
        <w:t xml:space="preserve"> </w:t>
      </w:r>
      <w:r w:rsidR="00EC0B9A" w:rsidRPr="00E604CD">
        <w:rPr>
          <w:rFonts w:ascii="Times New Roman" w:hAnsi="Times New Roman"/>
          <w:sz w:val="24"/>
          <w:szCs w:val="24"/>
        </w:rPr>
        <w:t>рублей или 100,00 % к уточненным плановым назначениям, в том числе:</w:t>
      </w:r>
    </w:p>
    <w:p w14:paraId="18ABECD9" w14:textId="32981380" w:rsidR="00EC0B9A" w:rsidRPr="00E604CD" w:rsidRDefault="00EC0B9A" w:rsidP="00EC0B9A">
      <w:pPr>
        <w:pStyle w:val="a3"/>
        <w:ind w:left="357"/>
        <w:jc w:val="both"/>
        <w:rPr>
          <w:rFonts w:ascii="Times New Roman" w:hAnsi="Times New Roman"/>
          <w:sz w:val="24"/>
          <w:szCs w:val="24"/>
        </w:rPr>
      </w:pPr>
      <w:r w:rsidRPr="00E604CD">
        <w:rPr>
          <w:rFonts w:ascii="Times New Roman" w:hAnsi="Times New Roman"/>
          <w:sz w:val="24"/>
          <w:szCs w:val="24"/>
        </w:rPr>
        <w:t>- за счет средств бюджета автономного округа в сумме 2 344,50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w:t>
      </w:r>
    </w:p>
    <w:p w14:paraId="16A9EFBD" w14:textId="0F30F124" w:rsidR="00EC0B9A" w:rsidRPr="00D26C69" w:rsidRDefault="00EC0B9A" w:rsidP="00EC0B9A">
      <w:pPr>
        <w:pStyle w:val="a3"/>
        <w:ind w:left="357"/>
        <w:jc w:val="both"/>
        <w:rPr>
          <w:rFonts w:ascii="Times New Roman" w:hAnsi="Times New Roman"/>
          <w:sz w:val="24"/>
          <w:szCs w:val="24"/>
        </w:rPr>
      </w:pPr>
      <w:r w:rsidRPr="00E604CD">
        <w:rPr>
          <w:rFonts w:ascii="Times New Roman" w:hAnsi="Times New Roman"/>
          <w:sz w:val="24"/>
          <w:szCs w:val="24"/>
        </w:rPr>
        <w:t>- за счет средств бюджета города в сумме 123,40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w:t>
      </w:r>
    </w:p>
    <w:p w14:paraId="105EF443" w14:textId="04FA652B" w:rsidR="00EC0B9A" w:rsidRPr="00E604CD" w:rsidRDefault="00EC0B9A" w:rsidP="00EC0B9A">
      <w:pPr>
        <w:pStyle w:val="a3"/>
        <w:ind w:left="0"/>
        <w:jc w:val="both"/>
        <w:rPr>
          <w:rFonts w:ascii="Times New Roman" w:hAnsi="Times New Roman"/>
          <w:sz w:val="24"/>
          <w:szCs w:val="24"/>
        </w:rPr>
      </w:pPr>
      <w:r w:rsidRPr="00D26C69">
        <w:rPr>
          <w:rFonts w:ascii="Times New Roman" w:hAnsi="Times New Roman"/>
          <w:b/>
          <w:sz w:val="24"/>
          <w:szCs w:val="24"/>
        </w:rPr>
        <w:tab/>
      </w:r>
      <w:r w:rsidRPr="00E604CD">
        <w:rPr>
          <w:rFonts w:ascii="Times New Roman" w:hAnsi="Times New Roman"/>
          <w:b/>
          <w:sz w:val="24"/>
          <w:szCs w:val="24"/>
        </w:rPr>
        <w:t>По муниципальной программе «Развитие гражданского общества города Радужный на 2019-2025 годы и на период до 2030 года»</w:t>
      </w:r>
      <w:r w:rsidRPr="00E604CD">
        <w:rPr>
          <w:rFonts w:ascii="Times New Roman" w:hAnsi="Times New Roman"/>
          <w:sz w:val="24"/>
          <w:szCs w:val="24"/>
        </w:rPr>
        <w:t xml:space="preserve"> кассовое исполнение составило 1 513,36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 при плановых назначениях 1 514,50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 или 99,93%. Указанные средства направлены на:</w:t>
      </w:r>
    </w:p>
    <w:p w14:paraId="25CD7693" w14:textId="6B25B24D" w:rsidR="00EC0B9A" w:rsidRPr="00E604CD" w:rsidRDefault="00EC0B9A" w:rsidP="00EC0B9A">
      <w:pPr>
        <w:pStyle w:val="a3"/>
        <w:ind w:left="0" w:firstLine="709"/>
        <w:jc w:val="both"/>
        <w:rPr>
          <w:rFonts w:ascii="Times New Roman" w:hAnsi="Times New Roman"/>
          <w:sz w:val="24"/>
          <w:szCs w:val="24"/>
        </w:rPr>
      </w:pPr>
      <w:r w:rsidRPr="00E604CD">
        <w:rPr>
          <w:rFonts w:ascii="Times New Roman" w:hAnsi="Times New Roman"/>
          <w:sz w:val="24"/>
          <w:szCs w:val="24"/>
        </w:rPr>
        <w:t>- 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социально-значимых проектов в сумме 700,00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w:t>
      </w:r>
    </w:p>
    <w:p w14:paraId="564A9CC6" w14:textId="20361B73" w:rsidR="00EC0B9A" w:rsidRPr="00E604CD" w:rsidRDefault="00EC0B9A" w:rsidP="00EC0B9A">
      <w:pPr>
        <w:pStyle w:val="a3"/>
        <w:ind w:left="0" w:firstLine="709"/>
        <w:jc w:val="both"/>
        <w:rPr>
          <w:rFonts w:ascii="Times New Roman" w:hAnsi="Times New Roman"/>
          <w:sz w:val="24"/>
          <w:szCs w:val="24"/>
        </w:rPr>
      </w:pPr>
      <w:r w:rsidRPr="00E604CD">
        <w:rPr>
          <w:rFonts w:ascii="Times New Roman" w:hAnsi="Times New Roman"/>
          <w:sz w:val="24"/>
          <w:szCs w:val="24"/>
        </w:rPr>
        <w:t>- оказание финансовой поддержки социально ориентированным некоммерческим организациям на оплату (погашение задолженности) жилищно-коммунальных услуг в сумме 614,40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w:t>
      </w:r>
    </w:p>
    <w:p w14:paraId="076D3AB0" w14:textId="56C7DEC5" w:rsidR="00EC0B9A" w:rsidRPr="00D26C69" w:rsidRDefault="00EC0B9A" w:rsidP="00EC0B9A">
      <w:pPr>
        <w:pStyle w:val="a3"/>
        <w:ind w:left="0" w:firstLine="709"/>
        <w:jc w:val="both"/>
        <w:rPr>
          <w:rFonts w:ascii="Times New Roman" w:hAnsi="Times New Roman"/>
          <w:sz w:val="24"/>
          <w:szCs w:val="24"/>
        </w:rPr>
      </w:pPr>
      <w:r w:rsidRPr="00E604CD">
        <w:rPr>
          <w:rFonts w:ascii="Times New Roman" w:hAnsi="Times New Roman"/>
          <w:sz w:val="24"/>
          <w:szCs w:val="24"/>
        </w:rPr>
        <w:lastRenderedPageBreak/>
        <w:t>- оказание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 в сумме 198,96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w:t>
      </w:r>
    </w:p>
    <w:p w14:paraId="047134DA" w14:textId="1AFD6F76" w:rsidR="00EC0B9A" w:rsidRPr="00E604CD" w:rsidRDefault="00EC0B9A" w:rsidP="00EC0B9A">
      <w:pPr>
        <w:pStyle w:val="a3"/>
        <w:ind w:left="0" w:firstLine="709"/>
        <w:jc w:val="both"/>
        <w:rPr>
          <w:rFonts w:ascii="Times New Roman" w:hAnsi="Times New Roman"/>
          <w:sz w:val="24"/>
          <w:szCs w:val="24"/>
        </w:rPr>
      </w:pPr>
      <w:r w:rsidRPr="00D26C69">
        <w:rPr>
          <w:rFonts w:ascii="Times New Roman" w:hAnsi="Times New Roman"/>
          <w:b/>
          <w:sz w:val="24"/>
          <w:szCs w:val="24"/>
        </w:rPr>
        <w:t xml:space="preserve"> </w:t>
      </w:r>
      <w:r w:rsidRPr="00E604CD">
        <w:rPr>
          <w:rFonts w:ascii="Times New Roman" w:hAnsi="Times New Roman"/>
          <w:b/>
          <w:sz w:val="24"/>
          <w:szCs w:val="24"/>
        </w:rPr>
        <w:t>По муниципальной программе «Управление муниципальным имуществом города Радужный на 2019-2025 годы и на период до 2030 года»</w:t>
      </w:r>
      <w:r w:rsidRPr="00E604CD">
        <w:rPr>
          <w:rFonts w:ascii="Times New Roman" w:hAnsi="Times New Roman"/>
          <w:sz w:val="24"/>
          <w:szCs w:val="24"/>
        </w:rPr>
        <w:t xml:space="preserve"> кассовое исполнение составило 338,06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 при плановых назначениях 429,56 тыс.</w:t>
      </w:r>
      <w:r w:rsidR="00E604CD" w:rsidRPr="00E604CD">
        <w:rPr>
          <w:rFonts w:ascii="Times New Roman" w:hAnsi="Times New Roman"/>
          <w:sz w:val="24"/>
          <w:szCs w:val="24"/>
        </w:rPr>
        <w:t xml:space="preserve"> </w:t>
      </w:r>
      <w:r w:rsidRPr="00E604CD">
        <w:rPr>
          <w:rFonts w:ascii="Times New Roman" w:hAnsi="Times New Roman"/>
          <w:sz w:val="24"/>
          <w:szCs w:val="24"/>
        </w:rPr>
        <w:t>рублей, или 78,70%.</w:t>
      </w:r>
    </w:p>
    <w:p w14:paraId="06054A8B" w14:textId="77777777" w:rsidR="00EC0B9A" w:rsidRDefault="00EC0B9A" w:rsidP="00EC0B9A">
      <w:pPr>
        <w:pStyle w:val="a3"/>
        <w:ind w:left="0" w:firstLine="709"/>
        <w:jc w:val="both"/>
        <w:rPr>
          <w:rFonts w:ascii="Times New Roman" w:hAnsi="Times New Roman"/>
          <w:sz w:val="24"/>
          <w:szCs w:val="24"/>
        </w:rPr>
      </w:pPr>
      <w:r w:rsidRPr="00E604CD">
        <w:rPr>
          <w:rFonts w:ascii="Times New Roman" w:hAnsi="Times New Roman"/>
          <w:sz w:val="24"/>
          <w:szCs w:val="24"/>
        </w:rPr>
        <w:t>Расходы произведены на организацию эффективного управления и распоряжения земельными ресурсами на территории муниципального образования. Экономия бюджетных обязательств образовалась в результате расторжения договоров (муниципальных контрактов) на сумму фактически выполненных кадастровых работ и работ по оценке рыночной стоимости земельных участков, и не произведено заключение запланированного на 2021 год договора на обеспечение доступа в программный продукт в связи с отсутствием потребности.</w:t>
      </w:r>
      <w:r w:rsidRPr="00BF7418">
        <w:rPr>
          <w:rFonts w:ascii="Times New Roman" w:hAnsi="Times New Roman"/>
          <w:sz w:val="24"/>
          <w:szCs w:val="24"/>
        </w:rPr>
        <w:t xml:space="preserve">    </w:t>
      </w:r>
    </w:p>
    <w:p w14:paraId="14096494" w14:textId="143FE6E9" w:rsidR="00EC0B9A" w:rsidRPr="00E604CD" w:rsidRDefault="00EC0B9A" w:rsidP="00EC0B9A">
      <w:pPr>
        <w:pStyle w:val="a3"/>
        <w:spacing w:after="0"/>
        <w:ind w:left="0" w:firstLine="709"/>
        <w:jc w:val="both"/>
        <w:rPr>
          <w:rFonts w:ascii="Times New Roman" w:hAnsi="Times New Roman" w:cs="Times New Roman"/>
          <w:sz w:val="24"/>
          <w:szCs w:val="24"/>
        </w:rPr>
      </w:pPr>
      <w:r w:rsidRPr="00E604CD">
        <w:rPr>
          <w:rFonts w:ascii="Times New Roman" w:hAnsi="Times New Roman"/>
          <w:b/>
          <w:sz w:val="24"/>
          <w:szCs w:val="24"/>
        </w:rPr>
        <w:t xml:space="preserve">По муниципальной программе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w:t>
      </w:r>
      <w:r w:rsidRPr="00E604CD">
        <w:rPr>
          <w:rFonts w:ascii="Times New Roman" w:hAnsi="Times New Roman"/>
          <w:sz w:val="24"/>
          <w:szCs w:val="24"/>
        </w:rPr>
        <w:t>кассовое</w:t>
      </w:r>
      <w:r w:rsidRPr="00E604CD">
        <w:rPr>
          <w:rFonts w:ascii="Times New Roman" w:hAnsi="Times New Roman"/>
          <w:b/>
          <w:sz w:val="24"/>
          <w:szCs w:val="24"/>
        </w:rPr>
        <w:t xml:space="preserve"> </w:t>
      </w:r>
      <w:r w:rsidRPr="00E604CD">
        <w:rPr>
          <w:rFonts w:ascii="Times New Roman" w:hAnsi="Times New Roman" w:cs="Times New Roman"/>
          <w:sz w:val="24"/>
          <w:szCs w:val="24"/>
        </w:rPr>
        <w:t>исполнение составило 1 143,86 тыс.</w:t>
      </w:r>
      <w:r w:rsidR="00E604CD" w:rsidRPr="00E604CD">
        <w:rPr>
          <w:rFonts w:ascii="Times New Roman" w:hAnsi="Times New Roman" w:cs="Times New Roman"/>
          <w:sz w:val="24"/>
          <w:szCs w:val="24"/>
        </w:rPr>
        <w:t xml:space="preserve"> </w:t>
      </w:r>
      <w:r w:rsidRPr="00E604CD">
        <w:rPr>
          <w:rFonts w:ascii="Times New Roman" w:hAnsi="Times New Roman" w:cs="Times New Roman"/>
          <w:sz w:val="24"/>
          <w:szCs w:val="24"/>
        </w:rPr>
        <w:t>рублей, при плановых назначениях 1 561,30 тыс.</w:t>
      </w:r>
      <w:r w:rsidR="00E604CD" w:rsidRPr="00E604CD">
        <w:rPr>
          <w:rFonts w:ascii="Times New Roman" w:hAnsi="Times New Roman" w:cs="Times New Roman"/>
          <w:sz w:val="24"/>
          <w:szCs w:val="24"/>
        </w:rPr>
        <w:t xml:space="preserve"> </w:t>
      </w:r>
      <w:r w:rsidRPr="00E604CD">
        <w:rPr>
          <w:rFonts w:ascii="Times New Roman" w:hAnsi="Times New Roman" w:cs="Times New Roman"/>
          <w:sz w:val="24"/>
          <w:szCs w:val="24"/>
        </w:rPr>
        <w:t>рублей, или</w:t>
      </w:r>
    </w:p>
    <w:p w14:paraId="47645071" w14:textId="77777777" w:rsidR="00EC0B9A" w:rsidRPr="00E705E2" w:rsidRDefault="00EC0B9A" w:rsidP="00EC0B9A">
      <w:pPr>
        <w:jc w:val="both"/>
        <w:rPr>
          <w:rFonts w:ascii="Times New Roman" w:hAnsi="Times New Roman" w:cs="Times New Roman"/>
          <w:sz w:val="24"/>
          <w:szCs w:val="24"/>
        </w:rPr>
      </w:pPr>
      <w:r w:rsidRPr="00E604CD">
        <w:rPr>
          <w:rFonts w:ascii="Times New Roman" w:hAnsi="Times New Roman" w:cs="Times New Roman"/>
          <w:sz w:val="24"/>
          <w:szCs w:val="24"/>
        </w:rPr>
        <w:t>73,26%. Расходы произведены на осуществление отдельных государственных полномочий в сфере трудовых отношений и государственного управления охраной труда за счет средств бюджета автономного округа.</w:t>
      </w:r>
      <w:r w:rsidRPr="002B7A44">
        <w:rPr>
          <w:rFonts w:ascii="Times New Roman" w:hAnsi="Times New Roman"/>
          <w:sz w:val="24"/>
          <w:szCs w:val="24"/>
        </w:rPr>
        <w:t xml:space="preserve">     </w:t>
      </w:r>
      <w:r w:rsidRPr="002B7A44">
        <w:rPr>
          <w:rFonts w:ascii="Times New Roman" w:hAnsi="Times New Roman"/>
          <w:color w:val="FF0000"/>
          <w:sz w:val="24"/>
          <w:szCs w:val="24"/>
        </w:rPr>
        <w:t xml:space="preserve">      </w:t>
      </w:r>
      <w:r w:rsidRPr="002B7A44">
        <w:rPr>
          <w:rFonts w:ascii="Times New Roman" w:hAnsi="Times New Roman"/>
          <w:color w:val="FF0000"/>
          <w:sz w:val="24"/>
          <w:szCs w:val="24"/>
        </w:rPr>
        <w:tab/>
      </w:r>
      <w:r w:rsidRPr="002732DD">
        <w:rPr>
          <w:rFonts w:ascii="Times New Roman" w:hAnsi="Times New Roman"/>
          <w:sz w:val="24"/>
          <w:szCs w:val="24"/>
        </w:rPr>
        <w:t xml:space="preserve">  </w:t>
      </w:r>
    </w:p>
    <w:p w14:paraId="18ED2DEE" w14:textId="35B763CD" w:rsidR="0096167D" w:rsidRDefault="0096167D" w:rsidP="0096167D">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05 «Жилищно-коммунальное хозяйство»</w:t>
      </w:r>
    </w:p>
    <w:p w14:paraId="51FB96F0" w14:textId="3CDC2FA1" w:rsidR="00D80FBF" w:rsidRPr="00E604CD" w:rsidRDefault="00D80FBF" w:rsidP="00D80FBF">
      <w:pPr>
        <w:spacing w:after="0"/>
        <w:ind w:firstLine="708"/>
        <w:jc w:val="both"/>
        <w:rPr>
          <w:rFonts w:ascii="Times New Roman" w:hAnsi="Times New Roman" w:cs="Times New Roman"/>
          <w:sz w:val="24"/>
          <w:szCs w:val="24"/>
        </w:rPr>
      </w:pPr>
      <w:r w:rsidRPr="00E604CD">
        <w:rPr>
          <w:rFonts w:ascii="Times New Roman" w:hAnsi="Times New Roman" w:cs="Times New Roman"/>
          <w:sz w:val="24"/>
          <w:szCs w:val="24"/>
        </w:rPr>
        <w:t>Кассовое исполнение по разделу «Жилищно-коммунальное хозяйство» за отчетный период при плане 268 078,27 тыс.  рублей составило 255 221,36 тыс. рублей, или 95,</w:t>
      </w:r>
      <w:r w:rsidR="00E604CD" w:rsidRPr="00E604CD">
        <w:rPr>
          <w:rFonts w:ascii="Times New Roman" w:hAnsi="Times New Roman" w:cs="Times New Roman"/>
          <w:sz w:val="24"/>
          <w:szCs w:val="24"/>
        </w:rPr>
        <w:t>2</w:t>
      </w:r>
      <w:r w:rsidRPr="00E604CD">
        <w:rPr>
          <w:rFonts w:ascii="Times New Roman" w:hAnsi="Times New Roman" w:cs="Times New Roman"/>
          <w:sz w:val="24"/>
          <w:szCs w:val="24"/>
        </w:rPr>
        <w:t>0%.</w:t>
      </w:r>
      <w:r w:rsidRPr="00E604CD">
        <w:rPr>
          <w:rFonts w:ascii="Times New Roman" w:eastAsia="Arial" w:hAnsi="Times New Roman" w:cs="Times New Roman"/>
          <w:sz w:val="24"/>
          <w:szCs w:val="24"/>
        </w:rPr>
        <w:t xml:space="preserve"> </w:t>
      </w:r>
    </w:p>
    <w:p w14:paraId="3BDA68BA" w14:textId="77777777" w:rsidR="00D80FBF" w:rsidRPr="00E604CD" w:rsidRDefault="00D80FBF" w:rsidP="00D80FBF">
      <w:pPr>
        <w:spacing w:after="0"/>
        <w:ind w:firstLine="708"/>
        <w:jc w:val="both"/>
        <w:rPr>
          <w:rFonts w:ascii="Times New Roman" w:hAnsi="Times New Roman" w:cs="Times New Roman"/>
          <w:b/>
          <w:sz w:val="24"/>
          <w:szCs w:val="24"/>
        </w:rPr>
      </w:pPr>
      <w:r w:rsidRPr="00E604CD">
        <w:rPr>
          <w:rFonts w:ascii="Times New Roman" w:hAnsi="Times New Roman" w:cs="Times New Roman"/>
          <w:b/>
          <w:sz w:val="24"/>
          <w:szCs w:val="24"/>
        </w:rPr>
        <w:t>Подраздел 0501 «Жилищное хозяйство»</w:t>
      </w:r>
    </w:p>
    <w:p w14:paraId="44F084DB" w14:textId="77777777" w:rsidR="00D80FBF" w:rsidRPr="002B7A44" w:rsidRDefault="00D80FBF" w:rsidP="00D80FBF">
      <w:pPr>
        <w:pStyle w:val="a3"/>
        <w:spacing w:after="0"/>
        <w:ind w:left="0" w:firstLine="709"/>
        <w:jc w:val="both"/>
        <w:rPr>
          <w:rFonts w:ascii="Times New Roman" w:hAnsi="Times New Roman" w:cs="Times New Roman"/>
          <w:sz w:val="24"/>
          <w:szCs w:val="24"/>
        </w:rPr>
      </w:pPr>
      <w:r w:rsidRPr="00E604CD">
        <w:rPr>
          <w:rFonts w:ascii="Times New Roman" w:hAnsi="Times New Roman" w:cs="Times New Roman"/>
          <w:sz w:val="24"/>
          <w:szCs w:val="24"/>
        </w:rPr>
        <w:t>Кассовое исполнение по данному подразделу при плане 10 859,13 тыс.  рублей составило     10 211,46 тыс. рублей, или 94,04% к уточненному плану на год. В отчетном периоде расходы произведены по следующим направлениям:</w:t>
      </w:r>
      <w:r w:rsidRPr="002B7A44">
        <w:rPr>
          <w:rFonts w:ascii="Times New Roman" w:hAnsi="Times New Roman" w:cs="Times New Roman"/>
          <w:sz w:val="24"/>
          <w:szCs w:val="24"/>
        </w:rPr>
        <w:t xml:space="preserve"> </w:t>
      </w:r>
    </w:p>
    <w:p w14:paraId="5A25A4DE" w14:textId="5139CE9B" w:rsidR="00D80FBF" w:rsidRDefault="00E604CD" w:rsidP="00D80FBF">
      <w:pPr>
        <w:pStyle w:val="a3"/>
        <w:spacing w:after="0"/>
        <w:ind w:left="0" w:firstLine="709"/>
        <w:jc w:val="both"/>
        <w:rPr>
          <w:rFonts w:ascii="Times New Roman" w:hAnsi="Times New Roman" w:cs="Times New Roman"/>
          <w:sz w:val="24"/>
          <w:szCs w:val="24"/>
        </w:rPr>
      </w:pPr>
      <w:r w:rsidRPr="00E604CD">
        <w:rPr>
          <w:rFonts w:ascii="Times New Roman" w:hAnsi="Times New Roman" w:cs="Times New Roman"/>
          <w:b/>
          <w:sz w:val="24"/>
          <w:szCs w:val="24"/>
        </w:rPr>
        <w:t>В рамках м</w:t>
      </w:r>
      <w:r w:rsidR="00D80FBF" w:rsidRPr="00E604CD">
        <w:rPr>
          <w:rFonts w:ascii="Times New Roman" w:hAnsi="Times New Roman" w:cs="Times New Roman"/>
          <w:b/>
          <w:sz w:val="24"/>
          <w:szCs w:val="24"/>
        </w:rPr>
        <w:t>униципальн</w:t>
      </w:r>
      <w:r w:rsidRPr="00E604CD">
        <w:rPr>
          <w:rFonts w:ascii="Times New Roman" w:hAnsi="Times New Roman" w:cs="Times New Roman"/>
          <w:b/>
          <w:sz w:val="24"/>
          <w:szCs w:val="24"/>
        </w:rPr>
        <w:t>ой</w:t>
      </w:r>
      <w:r w:rsidR="00D80FBF" w:rsidRPr="00E604CD">
        <w:rPr>
          <w:rFonts w:ascii="Times New Roman" w:hAnsi="Times New Roman" w:cs="Times New Roman"/>
          <w:b/>
          <w:sz w:val="24"/>
          <w:szCs w:val="24"/>
        </w:rPr>
        <w:t xml:space="preserve"> программ</w:t>
      </w:r>
      <w:r w:rsidRPr="00E604CD">
        <w:rPr>
          <w:rFonts w:ascii="Times New Roman" w:hAnsi="Times New Roman" w:cs="Times New Roman"/>
          <w:b/>
          <w:sz w:val="24"/>
          <w:szCs w:val="24"/>
        </w:rPr>
        <w:t>ы</w:t>
      </w:r>
      <w:r w:rsidR="00D80FBF" w:rsidRPr="00E604CD">
        <w:rPr>
          <w:rFonts w:ascii="Times New Roman" w:hAnsi="Times New Roman" w:cs="Times New Roman"/>
          <w:b/>
          <w:sz w:val="24"/>
          <w:szCs w:val="24"/>
        </w:rPr>
        <w:t xml:space="preserve"> «Доступная среда в городе Радужный 2019-2025 годы и на период до 2030 года» </w:t>
      </w:r>
      <w:r w:rsidRPr="00E604CD">
        <w:rPr>
          <w:rFonts w:ascii="Times New Roman" w:hAnsi="Times New Roman" w:cs="Times New Roman"/>
          <w:sz w:val="24"/>
          <w:szCs w:val="24"/>
        </w:rPr>
        <w:t xml:space="preserve">средства направлены на обустройство входных групп в зданиях и помещениях административного назначения, в жилом фонде для людей с ограниченными возможностями здоровья, </w:t>
      </w:r>
      <w:r w:rsidR="00D80FBF" w:rsidRPr="00E604CD">
        <w:rPr>
          <w:rFonts w:ascii="Times New Roman" w:hAnsi="Times New Roman" w:cs="Times New Roman"/>
          <w:sz w:val="24"/>
          <w:szCs w:val="24"/>
        </w:rPr>
        <w:t>кассовое исполнение составило 2 923,50 тыс. рублей, или 100,00% к уточненным плановым назначениям.</w:t>
      </w:r>
    </w:p>
    <w:p w14:paraId="7132B448" w14:textId="090AC397" w:rsidR="00D80FBF" w:rsidRPr="0083667C" w:rsidRDefault="00363E2F" w:rsidP="00D80FBF">
      <w:pPr>
        <w:spacing w:after="0"/>
        <w:ind w:firstLine="708"/>
        <w:jc w:val="both"/>
        <w:rPr>
          <w:rFonts w:ascii="Times New Roman" w:hAnsi="Times New Roman" w:cs="Times New Roman"/>
          <w:sz w:val="24"/>
          <w:szCs w:val="24"/>
        </w:rPr>
      </w:pPr>
      <w:r w:rsidRPr="00363E2F">
        <w:rPr>
          <w:rFonts w:ascii="Times New Roman" w:hAnsi="Times New Roman" w:cs="Times New Roman"/>
          <w:b/>
          <w:sz w:val="24"/>
          <w:szCs w:val="24"/>
        </w:rPr>
        <w:t xml:space="preserve">В рамках </w:t>
      </w:r>
      <w:r w:rsidRPr="00363E2F">
        <w:rPr>
          <w:rFonts w:ascii="Times New Roman" w:hAnsi="Times New Roman" w:cs="Times New Roman"/>
          <w:sz w:val="24"/>
          <w:szCs w:val="24"/>
        </w:rPr>
        <w:t xml:space="preserve">подпрограммы «Обеспечение надлежащего содержания муниципального жилого фонда» </w:t>
      </w:r>
      <w:r w:rsidR="00D80FBF" w:rsidRPr="00363E2F">
        <w:rPr>
          <w:rFonts w:ascii="Times New Roman" w:hAnsi="Times New Roman" w:cs="Times New Roman"/>
          <w:b/>
          <w:sz w:val="24"/>
          <w:szCs w:val="24"/>
        </w:rPr>
        <w:t>муниципальной программ</w:t>
      </w:r>
      <w:r w:rsidRPr="00363E2F">
        <w:rPr>
          <w:rFonts w:ascii="Times New Roman" w:hAnsi="Times New Roman" w:cs="Times New Roman"/>
          <w:b/>
          <w:sz w:val="24"/>
          <w:szCs w:val="24"/>
        </w:rPr>
        <w:t>ы</w:t>
      </w:r>
      <w:r w:rsidR="00D80FBF" w:rsidRPr="00363E2F">
        <w:rPr>
          <w:rFonts w:ascii="Times New Roman" w:hAnsi="Times New Roman" w:cs="Times New Roman"/>
          <w:b/>
          <w:sz w:val="24"/>
          <w:szCs w:val="24"/>
        </w:rPr>
        <w:t xml:space="preserve"> «Развитие жилищно-коммунального комплекса и повышение энергетической эффективности в городе Радужный на 2019-2025 годы и на период до 2030 года» </w:t>
      </w:r>
      <w:r w:rsidRPr="00363E2F">
        <w:rPr>
          <w:rFonts w:ascii="Times New Roman" w:hAnsi="Times New Roman" w:cs="Times New Roman"/>
          <w:sz w:val="24"/>
          <w:szCs w:val="24"/>
        </w:rPr>
        <w:t>средства направлены на капитальный, текущий ремонт муниципальных жилых помещений, расположенных в многоквартирных и индивидуальных (одноквартирных) жилых домах города Радужный, к</w:t>
      </w:r>
      <w:r w:rsidR="00D80FBF" w:rsidRPr="00363E2F">
        <w:rPr>
          <w:rFonts w:ascii="Times New Roman" w:hAnsi="Times New Roman" w:cs="Times New Roman"/>
          <w:sz w:val="24"/>
          <w:szCs w:val="24"/>
        </w:rPr>
        <w:t>ассовое исполнение составило 425,95 тыс.</w:t>
      </w:r>
      <w:r w:rsidRPr="00363E2F">
        <w:rPr>
          <w:rFonts w:ascii="Times New Roman" w:hAnsi="Times New Roman" w:cs="Times New Roman"/>
          <w:sz w:val="24"/>
          <w:szCs w:val="24"/>
        </w:rPr>
        <w:t xml:space="preserve"> </w:t>
      </w:r>
      <w:r w:rsidR="00D80FBF" w:rsidRPr="00363E2F">
        <w:rPr>
          <w:rFonts w:ascii="Times New Roman" w:hAnsi="Times New Roman" w:cs="Times New Roman"/>
          <w:sz w:val="24"/>
          <w:szCs w:val="24"/>
        </w:rPr>
        <w:t>рублей при плановых назначениях 426,10 тыс.</w:t>
      </w:r>
      <w:r w:rsidRPr="00363E2F">
        <w:rPr>
          <w:rFonts w:ascii="Times New Roman" w:hAnsi="Times New Roman" w:cs="Times New Roman"/>
          <w:sz w:val="24"/>
          <w:szCs w:val="24"/>
        </w:rPr>
        <w:t xml:space="preserve"> </w:t>
      </w:r>
      <w:r w:rsidR="00D80FBF" w:rsidRPr="00363E2F">
        <w:rPr>
          <w:rFonts w:ascii="Times New Roman" w:hAnsi="Times New Roman" w:cs="Times New Roman"/>
          <w:sz w:val="24"/>
          <w:szCs w:val="24"/>
        </w:rPr>
        <w:t xml:space="preserve">рублей, или 99,96%. </w:t>
      </w:r>
    </w:p>
    <w:p w14:paraId="413B33FA" w14:textId="16EC4236" w:rsidR="00D80FBF" w:rsidRPr="00BF45E3" w:rsidRDefault="00363E2F" w:rsidP="00D80FBF">
      <w:pPr>
        <w:spacing w:after="0"/>
        <w:ind w:firstLine="708"/>
        <w:jc w:val="both"/>
        <w:rPr>
          <w:rFonts w:ascii="Times New Roman" w:hAnsi="Times New Roman" w:cs="Times New Roman"/>
          <w:sz w:val="24"/>
          <w:szCs w:val="24"/>
        </w:rPr>
      </w:pPr>
      <w:r w:rsidRPr="00363E2F">
        <w:rPr>
          <w:rFonts w:ascii="Times New Roman" w:hAnsi="Times New Roman" w:cs="Times New Roman"/>
          <w:b/>
          <w:sz w:val="24"/>
          <w:szCs w:val="24"/>
        </w:rPr>
        <w:t xml:space="preserve">В рамках </w:t>
      </w:r>
      <w:r w:rsidR="00D80FBF" w:rsidRPr="00363E2F">
        <w:rPr>
          <w:rFonts w:ascii="Times New Roman" w:hAnsi="Times New Roman" w:cs="Times New Roman"/>
          <w:b/>
          <w:sz w:val="24"/>
          <w:szCs w:val="24"/>
        </w:rPr>
        <w:t>муниципальной программ</w:t>
      </w:r>
      <w:r w:rsidRPr="00363E2F">
        <w:rPr>
          <w:rFonts w:ascii="Times New Roman" w:hAnsi="Times New Roman" w:cs="Times New Roman"/>
          <w:b/>
          <w:sz w:val="24"/>
          <w:szCs w:val="24"/>
        </w:rPr>
        <w:t>ы</w:t>
      </w:r>
      <w:r w:rsidR="00D80FBF" w:rsidRPr="00363E2F">
        <w:rPr>
          <w:rFonts w:ascii="Times New Roman" w:hAnsi="Times New Roman" w:cs="Times New Roman"/>
          <w:b/>
          <w:sz w:val="24"/>
          <w:szCs w:val="24"/>
        </w:rPr>
        <w:t xml:space="preserve"> «Управление муниципальным имуществом города Радужный на 2019-2025 годы и на период до 2030 года»</w:t>
      </w:r>
      <w:r w:rsidR="00D80FBF" w:rsidRPr="00363E2F">
        <w:rPr>
          <w:rFonts w:ascii="Times New Roman" w:hAnsi="Times New Roman" w:cs="Times New Roman"/>
          <w:sz w:val="24"/>
          <w:szCs w:val="24"/>
        </w:rPr>
        <w:t xml:space="preserve"> </w:t>
      </w:r>
      <w:r w:rsidRPr="00363E2F">
        <w:rPr>
          <w:rFonts w:ascii="Times New Roman" w:hAnsi="Times New Roman" w:cs="Times New Roman"/>
          <w:sz w:val="24"/>
          <w:szCs w:val="24"/>
        </w:rPr>
        <w:t xml:space="preserve">средства направлены на содержание и управление имуществом, находящимся в муниципальной собственности, оплачены взносы на капитальный ремонт общего имущества многоквартирных домов, в части имущества, находящегося в муниципальной собственности, </w:t>
      </w:r>
      <w:r w:rsidR="00D80FBF" w:rsidRPr="00363E2F">
        <w:rPr>
          <w:rFonts w:ascii="Times New Roman" w:hAnsi="Times New Roman" w:cs="Times New Roman"/>
          <w:sz w:val="24"/>
          <w:szCs w:val="24"/>
        </w:rPr>
        <w:t>кассовое исполнение составило 6 862,01 тыс.</w:t>
      </w:r>
      <w:r w:rsidRPr="00363E2F">
        <w:rPr>
          <w:rFonts w:ascii="Times New Roman" w:hAnsi="Times New Roman" w:cs="Times New Roman"/>
          <w:sz w:val="24"/>
          <w:szCs w:val="24"/>
        </w:rPr>
        <w:t xml:space="preserve"> </w:t>
      </w:r>
      <w:r w:rsidR="00D80FBF" w:rsidRPr="00363E2F">
        <w:rPr>
          <w:rFonts w:ascii="Times New Roman" w:hAnsi="Times New Roman" w:cs="Times New Roman"/>
          <w:sz w:val="24"/>
          <w:szCs w:val="24"/>
        </w:rPr>
        <w:t>рублей при плановых назначениях 7 509,53 тыс.</w:t>
      </w:r>
      <w:r w:rsidRPr="00363E2F">
        <w:rPr>
          <w:rFonts w:ascii="Times New Roman" w:hAnsi="Times New Roman" w:cs="Times New Roman"/>
          <w:sz w:val="24"/>
          <w:szCs w:val="24"/>
        </w:rPr>
        <w:t xml:space="preserve"> </w:t>
      </w:r>
      <w:r w:rsidR="00D80FBF" w:rsidRPr="00363E2F">
        <w:rPr>
          <w:rFonts w:ascii="Times New Roman" w:hAnsi="Times New Roman" w:cs="Times New Roman"/>
          <w:sz w:val="24"/>
          <w:szCs w:val="24"/>
        </w:rPr>
        <w:t>рублей, или 91,38%.</w:t>
      </w:r>
      <w:r w:rsidR="00D80FBF" w:rsidRPr="00BF45E3">
        <w:rPr>
          <w:rFonts w:ascii="Times New Roman" w:hAnsi="Times New Roman" w:cs="Times New Roman"/>
          <w:sz w:val="24"/>
          <w:szCs w:val="24"/>
        </w:rPr>
        <w:t xml:space="preserve"> </w:t>
      </w:r>
    </w:p>
    <w:p w14:paraId="32495663" w14:textId="77777777" w:rsidR="00D80FBF" w:rsidRPr="00C12CCF" w:rsidRDefault="00D80FBF" w:rsidP="00D80FBF">
      <w:pPr>
        <w:spacing w:after="0"/>
        <w:ind w:firstLine="708"/>
        <w:jc w:val="both"/>
        <w:rPr>
          <w:rFonts w:ascii="Times New Roman" w:hAnsi="Times New Roman" w:cs="Times New Roman"/>
          <w:b/>
          <w:sz w:val="24"/>
          <w:szCs w:val="24"/>
        </w:rPr>
      </w:pPr>
      <w:r w:rsidRPr="00C12CCF">
        <w:rPr>
          <w:rFonts w:ascii="Times New Roman" w:hAnsi="Times New Roman" w:cs="Times New Roman"/>
          <w:b/>
          <w:sz w:val="24"/>
          <w:szCs w:val="24"/>
        </w:rPr>
        <w:t>Подраздел 0502 «Коммунальное хозяйство»</w:t>
      </w:r>
    </w:p>
    <w:p w14:paraId="58F398C4" w14:textId="4746E4F5" w:rsidR="00D80FBF" w:rsidRPr="00C12CCF" w:rsidRDefault="00D80FBF" w:rsidP="00D80FBF">
      <w:pPr>
        <w:spacing w:after="0"/>
        <w:ind w:firstLine="708"/>
        <w:jc w:val="both"/>
        <w:rPr>
          <w:rFonts w:ascii="Times New Roman" w:hAnsi="Times New Roman" w:cs="Times New Roman"/>
          <w:sz w:val="24"/>
          <w:szCs w:val="24"/>
        </w:rPr>
      </w:pPr>
      <w:r w:rsidRPr="00C12CCF">
        <w:rPr>
          <w:rFonts w:ascii="Times New Roman" w:hAnsi="Times New Roman" w:cs="Times New Roman"/>
          <w:sz w:val="24"/>
          <w:szCs w:val="24"/>
        </w:rPr>
        <w:lastRenderedPageBreak/>
        <w:t>Кассовое исполнение по данному подразделу при плане 28 771,99 тыс. рублей составило 28 771,91 тыс. рублей, или 100%.</w:t>
      </w:r>
      <w:r w:rsidR="000B0BBE" w:rsidRPr="00C12CCF">
        <w:rPr>
          <w:rFonts w:ascii="Times New Roman" w:hAnsi="Times New Roman" w:cs="Times New Roman"/>
          <w:sz w:val="24"/>
          <w:szCs w:val="24"/>
        </w:rPr>
        <w:t xml:space="preserve"> </w:t>
      </w:r>
      <w:r w:rsidRPr="00C12CCF">
        <w:rPr>
          <w:rFonts w:ascii="Times New Roman" w:hAnsi="Times New Roman" w:cs="Times New Roman"/>
          <w:sz w:val="24"/>
          <w:szCs w:val="24"/>
        </w:rPr>
        <w:t xml:space="preserve">В отчетном периоде расходование бюджетных ассигнований осуществлялось по следующим направлениям: </w:t>
      </w:r>
    </w:p>
    <w:p w14:paraId="14388A85" w14:textId="4E79F62E" w:rsidR="00D80FBF" w:rsidRPr="00ED38B2" w:rsidRDefault="00D80FBF" w:rsidP="00D80FBF">
      <w:pPr>
        <w:spacing w:after="0"/>
        <w:ind w:firstLine="708"/>
        <w:jc w:val="both"/>
        <w:rPr>
          <w:rFonts w:ascii="Times New Roman" w:hAnsi="Times New Roman" w:cs="Times New Roman"/>
          <w:sz w:val="24"/>
          <w:szCs w:val="24"/>
        </w:rPr>
      </w:pPr>
      <w:r w:rsidRPr="00C12CCF">
        <w:rPr>
          <w:rFonts w:ascii="Times New Roman" w:hAnsi="Times New Roman" w:cs="Times New Roman"/>
          <w:b/>
          <w:sz w:val="24"/>
          <w:szCs w:val="24"/>
        </w:rPr>
        <w:t xml:space="preserve">По муниципальной программе «Развитие жилищно-коммунального комплекса и повышение энергетической эффективности в городе Радужный на 2019-2025 годы и на период до 2030 года» </w:t>
      </w:r>
      <w:r w:rsidRPr="00C12CCF">
        <w:rPr>
          <w:rFonts w:ascii="Times New Roman" w:hAnsi="Times New Roman" w:cs="Times New Roman"/>
          <w:sz w:val="24"/>
          <w:szCs w:val="24"/>
        </w:rPr>
        <w:t>кассовое исполнение составило 28 771,91 тыс.</w:t>
      </w:r>
      <w:r w:rsidR="00C12CCF">
        <w:rPr>
          <w:rFonts w:ascii="Times New Roman" w:hAnsi="Times New Roman" w:cs="Times New Roman"/>
          <w:sz w:val="24"/>
          <w:szCs w:val="24"/>
        </w:rPr>
        <w:t xml:space="preserve"> </w:t>
      </w:r>
      <w:r w:rsidRPr="00C12CCF">
        <w:rPr>
          <w:rFonts w:ascii="Times New Roman" w:hAnsi="Times New Roman" w:cs="Times New Roman"/>
          <w:sz w:val="24"/>
          <w:szCs w:val="24"/>
        </w:rPr>
        <w:t>рублей при плановых назначениях 28 771,99 тыс.</w:t>
      </w:r>
      <w:r w:rsidR="00C12CCF">
        <w:rPr>
          <w:rFonts w:ascii="Times New Roman" w:hAnsi="Times New Roman" w:cs="Times New Roman"/>
          <w:sz w:val="24"/>
          <w:szCs w:val="24"/>
        </w:rPr>
        <w:t xml:space="preserve"> </w:t>
      </w:r>
      <w:r w:rsidRPr="00C12CCF">
        <w:rPr>
          <w:rFonts w:ascii="Times New Roman" w:hAnsi="Times New Roman" w:cs="Times New Roman"/>
          <w:sz w:val="24"/>
          <w:szCs w:val="24"/>
        </w:rPr>
        <w:t>рублей, или 100% к уточненным плановым назначениям.</w:t>
      </w:r>
      <w:r w:rsidRPr="00ED38B2">
        <w:rPr>
          <w:rFonts w:ascii="Times New Roman" w:hAnsi="Times New Roman" w:cs="Times New Roman"/>
          <w:sz w:val="24"/>
          <w:szCs w:val="24"/>
        </w:rPr>
        <w:t xml:space="preserve"> </w:t>
      </w:r>
    </w:p>
    <w:p w14:paraId="5826D8B2" w14:textId="5BAB2519" w:rsidR="00D80FBF" w:rsidRPr="00C12CCF" w:rsidRDefault="00D80FBF" w:rsidP="00D80FBF">
      <w:pPr>
        <w:spacing w:after="0"/>
        <w:ind w:firstLine="708"/>
        <w:jc w:val="both"/>
        <w:rPr>
          <w:rFonts w:ascii="Times New Roman" w:hAnsi="Times New Roman" w:cs="Times New Roman"/>
          <w:sz w:val="24"/>
          <w:szCs w:val="24"/>
        </w:rPr>
      </w:pPr>
      <w:r w:rsidRPr="00ED38B2">
        <w:rPr>
          <w:rFonts w:ascii="Times New Roman" w:hAnsi="Times New Roman" w:cs="Times New Roman"/>
          <w:sz w:val="24"/>
          <w:szCs w:val="24"/>
        </w:rPr>
        <w:t xml:space="preserve">  </w:t>
      </w:r>
      <w:r w:rsidRPr="00C12CCF">
        <w:rPr>
          <w:rFonts w:ascii="Times New Roman" w:hAnsi="Times New Roman" w:cs="Times New Roman"/>
          <w:sz w:val="24"/>
          <w:szCs w:val="24"/>
        </w:rPr>
        <w:t>В рамках подпрограммы «Создание условий для обеспечения качественными коммунальными услугами, надежной и эффективной работы коммунальной инфраструктуры» при плановых назначениях 28 471,99 тыс.</w:t>
      </w:r>
      <w:r w:rsidR="00C12CCF" w:rsidRPr="00C12CCF">
        <w:rPr>
          <w:rFonts w:ascii="Times New Roman" w:hAnsi="Times New Roman" w:cs="Times New Roman"/>
          <w:sz w:val="24"/>
          <w:szCs w:val="24"/>
        </w:rPr>
        <w:t xml:space="preserve"> </w:t>
      </w:r>
      <w:r w:rsidRPr="00C12CCF">
        <w:rPr>
          <w:rFonts w:ascii="Times New Roman" w:hAnsi="Times New Roman" w:cs="Times New Roman"/>
          <w:sz w:val="24"/>
          <w:szCs w:val="24"/>
        </w:rPr>
        <w:t>рублей, кассовое исполнение составило 28 471,91 тыс.</w:t>
      </w:r>
      <w:r w:rsidR="00C12CCF" w:rsidRPr="00C12CCF">
        <w:rPr>
          <w:rFonts w:ascii="Times New Roman" w:hAnsi="Times New Roman" w:cs="Times New Roman"/>
          <w:sz w:val="24"/>
          <w:szCs w:val="24"/>
        </w:rPr>
        <w:t xml:space="preserve"> </w:t>
      </w:r>
      <w:r w:rsidRPr="00C12CCF">
        <w:rPr>
          <w:rFonts w:ascii="Times New Roman" w:hAnsi="Times New Roman" w:cs="Times New Roman"/>
          <w:sz w:val="24"/>
          <w:szCs w:val="24"/>
        </w:rPr>
        <w:t>рублей, или 100,00%</w:t>
      </w:r>
      <w:r w:rsidR="00C12CCF" w:rsidRPr="00C12CCF">
        <w:rPr>
          <w:rFonts w:ascii="Times New Roman" w:hAnsi="Times New Roman" w:cs="Times New Roman"/>
          <w:sz w:val="24"/>
          <w:szCs w:val="24"/>
        </w:rPr>
        <w:t>,</w:t>
      </w:r>
      <w:r w:rsidRPr="00C12CCF">
        <w:rPr>
          <w:rFonts w:ascii="Times New Roman" w:hAnsi="Times New Roman" w:cs="Times New Roman"/>
          <w:sz w:val="24"/>
          <w:szCs w:val="24"/>
        </w:rPr>
        <w:t xml:space="preserve"> </w:t>
      </w:r>
      <w:r w:rsidR="00C12CCF" w:rsidRPr="00C12CCF">
        <w:rPr>
          <w:rFonts w:ascii="Times New Roman" w:hAnsi="Times New Roman" w:cs="Times New Roman"/>
          <w:sz w:val="24"/>
          <w:szCs w:val="24"/>
        </w:rPr>
        <w:t>и</w:t>
      </w:r>
      <w:r w:rsidRPr="00C12CCF">
        <w:rPr>
          <w:rFonts w:ascii="Times New Roman" w:hAnsi="Times New Roman" w:cs="Times New Roman"/>
          <w:sz w:val="24"/>
          <w:szCs w:val="24"/>
        </w:rPr>
        <w:t>з них: за счет средств бюджета автономного округа в сумме 25 624,72 тыс.</w:t>
      </w:r>
      <w:r w:rsidR="00C12CCF" w:rsidRPr="00C12CCF">
        <w:rPr>
          <w:rFonts w:ascii="Times New Roman" w:hAnsi="Times New Roman" w:cs="Times New Roman"/>
          <w:sz w:val="24"/>
          <w:szCs w:val="24"/>
        </w:rPr>
        <w:t xml:space="preserve"> </w:t>
      </w:r>
      <w:r w:rsidRPr="00C12CCF">
        <w:rPr>
          <w:rFonts w:ascii="Times New Roman" w:hAnsi="Times New Roman" w:cs="Times New Roman"/>
          <w:sz w:val="24"/>
          <w:szCs w:val="24"/>
        </w:rPr>
        <w:t>рублей, за счет средств местного бюджета в сумме 2 847,19 тыс.</w:t>
      </w:r>
      <w:r w:rsidR="00C12CCF" w:rsidRPr="00C12CCF">
        <w:rPr>
          <w:rFonts w:ascii="Times New Roman" w:hAnsi="Times New Roman" w:cs="Times New Roman"/>
          <w:sz w:val="24"/>
          <w:szCs w:val="24"/>
        </w:rPr>
        <w:t xml:space="preserve"> </w:t>
      </w:r>
      <w:r w:rsidRPr="00C12CCF">
        <w:rPr>
          <w:rFonts w:ascii="Times New Roman" w:hAnsi="Times New Roman" w:cs="Times New Roman"/>
          <w:sz w:val="24"/>
          <w:szCs w:val="24"/>
        </w:rPr>
        <w:t>рублей.</w:t>
      </w:r>
    </w:p>
    <w:p w14:paraId="65541056" w14:textId="77777777" w:rsidR="00D80FBF" w:rsidRPr="00C12CCF" w:rsidRDefault="00D80FBF" w:rsidP="00D80FBF">
      <w:pPr>
        <w:spacing w:after="0"/>
        <w:ind w:firstLine="708"/>
        <w:jc w:val="both"/>
        <w:rPr>
          <w:rFonts w:ascii="Times New Roman" w:hAnsi="Times New Roman" w:cs="Times New Roman"/>
          <w:sz w:val="24"/>
          <w:szCs w:val="24"/>
        </w:rPr>
      </w:pPr>
      <w:r w:rsidRPr="00C12CCF">
        <w:rPr>
          <w:rFonts w:ascii="Times New Roman" w:hAnsi="Times New Roman" w:cs="Times New Roman"/>
          <w:sz w:val="24"/>
          <w:szCs w:val="24"/>
        </w:rPr>
        <w:t xml:space="preserve">  Указанные средства направлены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14:paraId="65038DC1" w14:textId="120D650E" w:rsidR="00D80FBF" w:rsidRPr="00ED38B2" w:rsidRDefault="00D80FBF" w:rsidP="00D80FBF">
      <w:pPr>
        <w:spacing w:after="0"/>
        <w:ind w:firstLine="708"/>
        <w:jc w:val="both"/>
        <w:rPr>
          <w:rFonts w:ascii="Times New Roman" w:hAnsi="Times New Roman" w:cs="Times New Roman"/>
          <w:sz w:val="24"/>
          <w:szCs w:val="24"/>
        </w:rPr>
      </w:pPr>
      <w:r w:rsidRPr="000C0247">
        <w:rPr>
          <w:rFonts w:ascii="Times New Roman" w:hAnsi="Times New Roman" w:cs="Times New Roman"/>
          <w:sz w:val="24"/>
          <w:szCs w:val="24"/>
        </w:rPr>
        <w:t>В рамках подпрограммы «Обеспечение реализации муниципальной программы» средства местного бюджета направлены на актуализацию схемы теплоснабжения, водоснабжения и водоотведения в сумме 300,00 тыс.</w:t>
      </w:r>
      <w:r w:rsidR="000C0247" w:rsidRPr="000C0247">
        <w:rPr>
          <w:rFonts w:ascii="Times New Roman" w:hAnsi="Times New Roman" w:cs="Times New Roman"/>
          <w:sz w:val="24"/>
          <w:szCs w:val="24"/>
        </w:rPr>
        <w:t xml:space="preserve"> </w:t>
      </w:r>
      <w:r w:rsidRPr="000C0247">
        <w:rPr>
          <w:rFonts w:ascii="Times New Roman" w:hAnsi="Times New Roman" w:cs="Times New Roman"/>
          <w:sz w:val="24"/>
          <w:szCs w:val="24"/>
        </w:rPr>
        <w:t>рублей, или 100% к уточненным плановым назначениям.</w:t>
      </w:r>
      <w:r w:rsidRPr="00ED38B2">
        <w:rPr>
          <w:rFonts w:ascii="Times New Roman" w:hAnsi="Times New Roman" w:cs="Times New Roman"/>
          <w:sz w:val="24"/>
          <w:szCs w:val="24"/>
        </w:rPr>
        <w:t xml:space="preserve">     </w:t>
      </w:r>
    </w:p>
    <w:p w14:paraId="50EB8C61" w14:textId="77777777" w:rsidR="00D80FBF" w:rsidRPr="00256C94" w:rsidRDefault="00D80FBF" w:rsidP="00D80FBF">
      <w:pPr>
        <w:spacing w:after="0"/>
        <w:ind w:firstLine="708"/>
        <w:jc w:val="both"/>
        <w:rPr>
          <w:rFonts w:ascii="Times New Roman" w:hAnsi="Times New Roman" w:cs="Times New Roman"/>
          <w:b/>
          <w:sz w:val="24"/>
          <w:szCs w:val="24"/>
        </w:rPr>
      </w:pPr>
      <w:r w:rsidRPr="00256C94">
        <w:rPr>
          <w:rFonts w:ascii="Times New Roman" w:hAnsi="Times New Roman" w:cs="Times New Roman"/>
          <w:b/>
          <w:sz w:val="24"/>
          <w:szCs w:val="24"/>
        </w:rPr>
        <w:t>Подраздел 0503 «Благоустройство»</w:t>
      </w:r>
    </w:p>
    <w:p w14:paraId="777536D5" w14:textId="77777777" w:rsidR="00D80FBF" w:rsidRPr="002B7A44" w:rsidRDefault="00D80FBF" w:rsidP="00D80FBF">
      <w:pPr>
        <w:spacing w:after="0"/>
        <w:ind w:firstLine="708"/>
        <w:jc w:val="both"/>
        <w:rPr>
          <w:rFonts w:ascii="Times New Roman" w:hAnsi="Times New Roman" w:cs="Times New Roman"/>
          <w:sz w:val="24"/>
          <w:szCs w:val="24"/>
        </w:rPr>
      </w:pPr>
      <w:r w:rsidRPr="00256C94">
        <w:rPr>
          <w:rFonts w:ascii="Times New Roman" w:hAnsi="Times New Roman" w:cs="Times New Roman"/>
          <w:sz w:val="24"/>
          <w:szCs w:val="24"/>
        </w:rPr>
        <w:t>Кассовое исполнение по данному подразделу при плане 169 667,94 тыс. рублей составило 157 638,40 тыс. рублей, или 92,91 % к уточненному плану на год.</w:t>
      </w:r>
      <w:r w:rsidRPr="002B7A44">
        <w:rPr>
          <w:rFonts w:ascii="Times New Roman" w:hAnsi="Times New Roman" w:cs="Times New Roman"/>
          <w:sz w:val="24"/>
          <w:szCs w:val="24"/>
        </w:rPr>
        <w:t xml:space="preserve">     </w:t>
      </w:r>
    </w:p>
    <w:p w14:paraId="66C58229" w14:textId="77777777" w:rsidR="00D80FBF" w:rsidRDefault="00D80FBF" w:rsidP="00D80FBF">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отчетном периоде расходование бюджетных ассигнований осуществлялось по следующим направлениям:</w:t>
      </w:r>
    </w:p>
    <w:p w14:paraId="421F579B" w14:textId="3D3F0B38" w:rsidR="00D80FBF" w:rsidRPr="004264B0" w:rsidRDefault="00256C94" w:rsidP="00D80FBF">
      <w:pPr>
        <w:pStyle w:val="a3"/>
        <w:spacing w:after="0"/>
        <w:ind w:left="0" w:firstLine="709"/>
        <w:jc w:val="both"/>
        <w:rPr>
          <w:rFonts w:ascii="Times New Roman" w:hAnsi="Times New Roman"/>
          <w:sz w:val="24"/>
          <w:szCs w:val="24"/>
        </w:rPr>
      </w:pPr>
      <w:r w:rsidRPr="00720525">
        <w:rPr>
          <w:rFonts w:ascii="Times New Roman" w:hAnsi="Times New Roman"/>
          <w:b/>
          <w:sz w:val="24"/>
          <w:szCs w:val="24"/>
        </w:rPr>
        <w:t>В рамках подпрограммы «Обеспечение чистоты и порядка в границах города, улучшение санитарно-гигиенических условий проживания населения»</w:t>
      </w:r>
      <w:r w:rsidR="00720525" w:rsidRPr="00720525">
        <w:rPr>
          <w:rFonts w:ascii="Times New Roman" w:hAnsi="Times New Roman"/>
          <w:b/>
          <w:sz w:val="24"/>
          <w:szCs w:val="24"/>
        </w:rPr>
        <w:t xml:space="preserve"> </w:t>
      </w:r>
      <w:r w:rsidR="00D80FBF" w:rsidRPr="00720525">
        <w:rPr>
          <w:rFonts w:ascii="Times New Roman" w:hAnsi="Times New Roman"/>
          <w:b/>
          <w:sz w:val="24"/>
          <w:szCs w:val="24"/>
        </w:rPr>
        <w:t>муниципальной программ</w:t>
      </w:r>
      <w:r w:rsidRPr="00720525">
        <w:rPr>
          <w:rFonts w:ascii="Times New Roman" w:hAnsi="Times New Roman"/>
          <w:b/>
          <w:sz w:val="24"/>
          <w:szCs w:val="24"/>
        </w:rPr>
        <w:t>ы</w:t>
      </w:r>
      <w:r w:rsidR="00D80FBF" w:rsidRPr="00720525">
        <w:rPr>
          <w:rFonts w:ascii="Times New Roman" w:hAnsi="Times New Roman"/>
          <w:b/>
          <w:sz w:val="24"/>
          <w:szCs w:val="24"/>
        </w:rPr>
        <w:t xml:space="preserve"> «Развитие жилищно-коммунального комплекса и повышение энергетической эффективности в городе Радужный на 2019-2025 годы и на период до 2030 года»</w:t>
      </w:r>
      <w:r w:rsidR="00D80FBF" w:rsidRPr="00720525">
        <w:rPr>
          <w:rFonts w:ascii="Times New Roman" w:hAnsi="Times New Roman"/>
          <w:sz w:val="24"/>
          <w:szCs w:val="24"/>
        </w:rPr>
        <w:t xml:space="preserve"> </w:t>
      </w:r>
      <w:r w:rsidRPr="00720525">
        <w:rPr>
          <w:rFonts w:ascii="Times New Roman" w:hAnsi="Times New Roman"/>
          <w:sz w:val="24"/>
          <w:szCs w:val="24"/>
        </w:rPr>
        <w:t>средства направлены на возмещение затрат на содержание мест захоронения и на погребение (захоронение) безродных</w:t>
      </w:r>
      <w:r w:rsidR="00720525" w:rsidRPr="00720525">
        <w:rPr>
          <w:rFonts w:ascii="Times New Roman" w:hAnsi="Times New Roman"/>
          <w:sz w:val="24"/>
          <w:szCs w:val="24"/>
        </w:rPr>
        <w:t>,</w:t>
      </w:r>
      <w:r w:rsidRPr="00720525">
        <w:rPr>
          <w:rFonts w:ascii="Times New Roman" w:hAnsi="Times New Roman"/>
          <w:sz w:val="24"/>
          <w:szCs w:val="24"/>
        </w:rPr>
        <w:t xml:space="preserve"> </w:t>
      </w:r>
      <w:r w:rsidR="00720525" w:rsidRPr="00720525">
        <w:rPr>
          <w:rFonts w:ascii="Times New Roman" w:hAnsi="Times New Roman"/>
          <w:sz w:val="24"/>
          <w:szCs w:val="24"/>
        </w:rPr>
        <w:t>к</w:t>
      </w:r>
      <w:r w:rsidR="00D80FBF" w:rsidRPr="00720525">
        <w:rPr>
          <w:rFonts w:ascii="Times New Roman" w:hAnsi="Times New Roman"/>
          <w:sz w:val="24"/>
          <w:szCs w:val="24"/>
        </w:rPr>
        <w:t>ассовое исполнение составило 3 400,06 тыс.</w:t>
      </w:r>
      <w:r w:rsidR="00720525" w:rsidRPr="00720525">
        <w:rPr>
          <w:rFonts w:ascii="Times New Roman" w:hAnsi="Times New Roman"/>
          <w:sz w:val="24"/>
          <w:szCs w:val="24"/>
        </w:rPr>
        <w:t xml:space="preserve"> </w:t>
      </w:r>
      <w:r w:rsidR="00D80FBF" w:rsidRPr="00720525">
        <w:rPr>
          <w:rFonts w:ascii="Times New Roman" w:hAnsi="Times New Roman"/>
          <w:sz w:val="24"/>
          <w:szCs w:val="24"/>
        </w:rPr>
        <w:t xml:space="preserve">рублей, или 100,00% к уточненным плановым назначениям. </w:t>
      </w:r>
    </w:p>
    <w:p w14:paraId="4770A0B0" w14:textId="6F676833" w:rsidR="00D80FBF" w:rsidRPr="00DC349D" w:rsidRDefault="00D80FBF" w:rsidP="00D80FBF">
      <w:pPr>
        <w:spacing w:after="0"/>
        <w:jc w:val="both"/>
        <w:rPr>
          <w:rFonts w:ascii="Times New Roman" w:hAnsi="Times New Roman" w:cs="Times New Roman"/>
          <w:sz w:val="24"/>
          <w:szCs w:val="24"/>
        </w:rPr>
      </w:pPr>
      <w:r w:rsidRPr="004264B0">
        <w:tab/>
      </w:r>
      <w:r w:rsidRPr="00390CEA">
        <w:rPr>
          <w:rFonts w:ascii="Times New Roman" w:hAnsi="Times New Roman" w:cs="Times New Roman"/>
          <w:b/>
          <w:sz w:val="24"/>
          <w:szCs w:val="24"/>
        </w:rPr>
        <w:t>По муниципальной программе «Формирование современной городской среды в городе Радужный на 2019-2025 годы и на период до 2030 года</w:t>
      </w:r>
      <w:r w:rsidRPr="00390CEA">
        <w:rPr>
          <w:rFonts w:ascii="Times New Roman" w:hAnsi="Times New Roman" w:cs="Times New Roman"/>
          <w:sz w:val="24"/>
          <w:szCs w:val="24"/>
        </w:rPr>
        <w:t>» кассовое исполнение составило 154 238,34 тыс.</w:t>
      </w:r>
      <w:r w:rsidR="00720525" w:rsidRPr="00390CEA">
        <w:rPr>
          <w:rFonts w:ascii="Times New Roman" w:hAnsi="Times New Roman" w:cs="Times New Roman"/>
          <w:sz w:val="24"/>
          <w:szCs w:val="24"/>
        </w:rPr>
        <w:t xml:space="preserve"> </w:t>
      </w:r>
      <w:r w:rsidRPr="00390CEA">
        <w:rPr>
          <w:rFonts w:ascii="Times New Roman" w:hAnsi="Times New Roman" w:cs="Times New Roman"/>
          <w:sz w:val="24"/>
          <w:szCs w:val="24"/>
        </w:rPr>
        <w:t>рублей при плановых назначениях 166 267,88 тыс.</w:t>
      </w:r>
      <w:r w:rsidR="00720525" w:rsidRPr="00390CEA">
        <w:rPr>
          <w:rFonts w:ascii="Times New Roman" w:hAnsi="Times New Roman" w:cs="Times New Roman"/>
          <w:sz w:val="24"/>
          <w:szCs w:val="24"/>
        </w:rPr>
        <w:t xml:space="preserve"> </w:t>
      </w:r>
      <w:r w:rsidRPr="00390CEA">
        <w:rPr>
          <w:rFonts w:ascii="Times New Roman" w:hAnsi="Times New Roman" w:cs="Times New Roman"/>
          <w:sz w:val="24"/>
          <w:szCs w:val="24"/>
        </w:rPr>
        <w:t>рублей, или 92,76%.</w:t>
      </w:r>
    </w:p>
    <w:p w14:paraId="46D14F70" w14:textId="3D4BC45F" w:rsidR="00D80FBF" w:rsidRPr="00DC349D" w:rsidRDefault="00D80FBF" w:rsidP="00D80FBF">
      <w:pPr>
        <w:spacing w:after="0"/>
        <w:jc w:val="both"/>
        <w:rPr>
          <w:rFonts w:ascii="Times New Roman" w:hAnsi="Times New Roman" w:cs="Times New Roman"/>
          <w:sz w:val="24"/>
          <w:szCs w:val="24"/>
        </w:rPr>
      </w:pPr>
      <w:r w:rsidRPr="00DC349D">
        <w:rPr>
          <w:rFonts w:ascii="Times New Roman" w:hAnsi="Times New Roman" w:cs="Times New Roman"/>
          <w:sz w:val="24"/>
          <w:szCs w:val="24"/>
        </w:rPr>
        <w:t xml:space="preserve">           </w:t>
      </w:r>
      <w:r w:rsidRPr="00EA729C">
        <w:rPr>
          <w:rFonts w:ascii="Times New Roman" w:hAnsi="Times New Roman" w:cs="Times New Roman"/>
          <w:sz w:val="24"/>
          <w:szCs w:val="24"/>
        </w:rPr>
        <w:t>В рамках подпрограммы «Благоустройство дворовых территорий многоквартирных домов» кассовое исполнение составило 18 907,33 тыс. рублей при плановых назначениях 18 909,22 тыс.</w:t>
      </w:r>
      <w:r w:rsidR="00720525"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или 99,99%, из них: за счет средств бюджета автономного округа в сумме 17 016,60 тыс.</w:t>
      </w:r>
      <w:r w:rsidR="00720525" w:rsidRPr="00EA729C">
        <w:rPr>
          <w:rFonts w:ascii="Times New Roman" w:hAnsi="Times New Roman" w:cs="Times New Roman"/>
          <w:sz w:val="24"/>
          <w:szCs w:val="24"/>
        </w:rPr>
        <w:t xml:space="preserve"> </w:t>
      </w:r>
      <w:r w:rsidRPr="00EA729C">
        <w:rPr>
          <w:rFonts w:ascii="Times New Roman" w:hAnsi="Times New Roman" w:cs="Times New Roman"/>
          <w:sz w:val="24"/>
          <w:szCs w:val="24"/>
        </w:rPr>
        <w:t xml:space="preserve">рублей, за счет средств ПАО «НК «Роснефть» (ООО «РН-Юганскнефтегаз») в рамках </w:t>
      </w:r>
      <w:proofErr w:type="spellStart"/>
      <w:r w:rsidRPr="00EA729C">
        <w:rPr>
          <w:rFonts w:ascii="Times New Roman" w:hAnsi="Times New Roman" w:cs="Times New Roman"/>
          <w:sz w:val="24"/>
          <w:szCs w:val="24"/>
        </w:rPr>
        <w:t>софинансирования</w:t>
      </w:r>
      <w:proofErr w:type="spellEnd"/>
      <w:r w:rsidRPr="00EA729C">
        <w:rPr>
          <w:rFonts w:ascii="Times New Roman" w:hAnsi="Times New Roman" w:cs="Times New Roman"/>
          <w:sz w:val="24"/>
          <w:szCs w:val="24"/>
        </w:rPr>
        <w:t xml:space="preserve"> субсидии на благоустройство территорий муниципальных образований в сумме 1 890,73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Указанные средства были направлены на выполнение работ по благоустройству дворовых территорий в 3-м и 7-м микрорайонах города Радужный в рамках реализации мероприятий регионального проекта «Формирование комфортной городской среды».</w:t>
      </w:r>
    </w:p>
    <w:p w14:paraId="66E14ACF" w14:textId="74D1B3FB" w:rsidR="00D80FBF" w:rsidRPr="00EA729C" w:rsidRDefault="00D80FBF" w:rsidP="00D80FBF">
      <w:pPr>
        <w:spacing w:after="0"/>
        <w:jc w:val="both"/>
        <w:rPr>
          <w:rFonts w:ascii="Times New Roman" w:hAnsi="Times New Roman" w:cs="Times New Roman"/>
          <w:sz w:val="24"/>
          <w:szCs w:val="24"/>
        </w:rPr>
      </w:pPr>
      <w:r w:rsidRPr="004264B0">
        <w:tab/>
      </w:r>
      <w:r w:rsidRPr="00EA729C">
        <w:rPr>
          <w:rFonts w:ascii="Times New Roman" w:hAnsi="Times New Roman" w:cs="Times New Roman"/>
          <w:sz w:val="24"/>
          <w:szCs w:val="24"/>
        </w:rPr>
        <w:t>В рамках подпрограммы «Благоустройство общественных территорий города Радужный» кассовое исполнение составило 20 481,82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при плановых назначениях 24 327,68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или 84,19%. Указанные средства направлены:</w:t>
      </w:r>
    </w:p>
    <w:p w14:paraId="6BFFE035" w14:textId="5538884C" w:rsidR="00D80FBF" w:rsidRPr="00860BB2" w:rsidRDefault="00D80FBF" w:rsidP="00D80FBF">
      <w:pPr>
        <w:spacing w:after="0"/>
        <w:jc w:val="both"/>
        <w:rPr>
          <w:rFonts w:ascii="Times New Roman" w:hAnsi="Times New Roman" w:cs="Times New Roman"/>
          <w:sz w:val="24"/>
          <w:szCs w:val="24"/>
        </w:rPr>
      </w:pPr>
      <w:r w:rsidRPr="00EA729C">
        <w:rPr>
          <w:rFonts w:ascii="Times New Roman" w:hAnsi="Times New Roman" w:cs="Times New Roman"/>
          <w:sz w:val="24"/>
          <w:szCs w:val="24"/>
        </w:rPr>
        <w:lastRenderedPageBreak/>
        <w:tab/>
      </w:r>
      <w:r w:rsidRPr="00EA729C">
        <w:rPr>
          <w:rFonts w:ascii="Times New Roman" w:hAnsi="Times New Roman" w:cs="Times New Roman"/>
          <w:sz w:val="24"/>
          <w:szCs w:val="24"/>
        </w:rPr>
        <w:sym w:font="Symbol" w:char="F0B7"/>
      </w:r>
      <w:r w:rsidRPr="00EA729C">
        <w:rPr>
          <w:rFonts w:ascii="Times New Roman" w:hAnsi="Times New Roman" w:cs="Times New Roman"/>
          <w:sz w:val="24"/>
          <w:szCs w:val="24"/>
        </w:rPr>
        <w:t xml:space="preserve"> на реализацию мероприятий регионального проекта «Формирование комфортной городской среды» кассовое исполнение составило 18 737,21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при плановых назначениях 18 737,30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или 100,00%, в том числе:</w:t>
      </w:r>
    </w:p>
    <w:p w14:paraId="52493881" w14:textId="16BE99F5" w:rsidR="00D80FBF" w:rsidRPr="00EA729C"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EA729C">
        <w:rPr>
          <w:rFonts w:ascii="Times New Roman" w:hAnsi="Times New Roman" w:cs="Times New Roman"/>
          <w:sz w:val="24"/>
          <w:szCs w:val="24"/>
        </w:rPr>
        <w:t>- выполнение работ по благоустройству территории Городского парка культуры и отдыха в виде капитального ремонта твердого покрытия, за счет средств местного бюджета кассовое исполнение составило 800,93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при плановых назначениях 801,02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 xml:space="preserve">рублей, или 99,99%; </w:t>
      </w:r>
    </w:p>
    <w:p w14:paraId="5E099264" w14:textId="49323E71" w:rsidR="00D80FBF" w:rsidRPr="00860BB2" w:rsidRDefault="00D80FBF" w:rsidP="00D80FBF">
      <w:pPr>
        <w:spacing w:after="0"/>
        <w:jc w:val="both"/>
        <w:rPr>
          <w:rFonts w:ascii="Times New Roman" w:hAnsi="Times New Roman" w:cs="Times New Roman"/>
          <w:sz w:val="24"/>
          <w:szCs w:val="24"/>
        </w:rPr>
      </w:pPr>
      <w:r w:rsidRPr="00EA729C">
        <w:rPr>
          <w:rFonts w:ascii="Times New Roman" w:hAnsi="Times New Roman" w:cs="Times New Roman"/>
          <w:sz w:val="24"/>
          <w:szCs w:val="24"/>
        </w:rPr>
        <w:tab/>
        <w:t>- выполнение работ по благоустройству мест общего пользования (сквер имени Виктора Ивановича Муравленко), кассовое исполнение составило 17 936,28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или 100,00% к уточненным плановым назначениям, из них: за счет средств федерального бюджета 6 158,00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за счет средств автономного округа 9 631,74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 за счет средств местного бюджета 2 146,54 тыс.</w:t>
      </w:r>
      <w:r w:rsidR="00EA729C" w:rsidRPr="00EA729C">
        <w:rPr>
          <w:rFonts w:ascii="Times New Roman" w:hAnsi="Times New Roman" w:cs="Times New Roman"/>
          <w:sz w:val="24"/>
          <w:szCs w:val="24"/>
        </w:rPr>
        <w:t xml:space="preserve"> </w:t>
      </w:r>
      <w:r w:rsidRPr="00EA729C">
        <w:rPr>
          <w:rFonts w:ascii="Times New Roman" w:hAnsi="Times New Roman" w:cs="Times New Roman"/>
          <w:sz w:val="24"/>
          <w:szCs w:val="24"/>
        </w:rPr>
        <w:t>рублей.</w:t>
      </w:r>
    </w:p>
    <w:p w14:paraId="3041E4E4" w14:textId="7774F630" w:rsidR="00D80FBF" w:rsidRPr="00860BB2" w:rsidRDefault="00D80FBF" w:rsidP="00D80FBF">
      <w:pPr>
        <w:spacing w:after="0"/>
        <w:jc w:val="both"/>
        <w:rPr>
          <w:rFonts w:ascii="Times New Roman" w:hAnsi="Times New Roman" w:cs="Times New Roman"/>
          <w:sz w:val="24"/>
          <w:szCs w:val="24"/>
        </w:rPr>
      </w:pPr>
      <w:r w:rsidRPr="004264B0">
        <w:tab/>
      </w:r>
      <w:r w:rsidRPr="00934352">
        <w:rPr>
          <w:rFonts w:ascii="Times New Roman" w:hAnsi="Times New Roman" w:cs="Times New Roman"/>
          <w:sz w:val="24"/>
          <w:szCs w:val="24"/>
        </w:rPr>
        <w:sym w:font="Symbol" w:char="F0B7"/>
      </w:r>
      <w:r w:rsidRPr="00934352">
        <w:rPr>
          <w:rFonts w:ascii="Times New Roman" w:hAnsi="Times New Roman" w:cs="Times New Roman"/>
          <w:sz w:val="24"/>
          <w:szCs w:val="24"/>
        </w:rPr>
        <w:t xml:space="preserve"> на подготовку заявки на участие во Всероссийском конкурсе лучших проектов создания комфортной городской среды в категории «малые города» 2021 года для проектов, реализация которых предусмотрена в 2023-2024 годах, за счет средств местного бюджета кассовое исполнение составило 584,62 тыс.</w:t>
      </w:r>
      <w:r w:rsidR="00934352" w:rsidRPr="00934352">
        <w:rPr>
          <w:rFonts w:ascii="Times New Roman" w:hAnsi="Times New Roman" w:cs="Times New Roman"/>
          <w:sz w:val="24"/>
          <w:szCs w:val="24"/>
        </w:rPr>
        <w:t xml:space="preserve"> </w:t>
      </w:r>
      <w:r w:rsidRPr="00934352">
        <w:rPr>
          <w:rFonts w:ascii="Times New Roman" w:hAnsi="Times New Roman" w:cs="Times New Roman"/>
          <w:sz w:val="24"/>
          <w:szCs w:val="24"/>
        </w:rPr>
        <w:t>рублей при плановых назначениях 584,71 тыс.</w:t>
      </w:r>
      <w:r w:rsidR="00934352" w:rsidRPr="00934352">
        <w:rPr>
          <w:rFonts w:ascii="Times New Roman" w:hAnsi="Times New Roman" w:cs="Times New Roman"/>
          <w:sz w:val="24"/>
          <w:szCs w:val="24"/>
        </w:rPr>
        <w:t xml:space="preserve"> </w:t>
      </w:r>
      <w:r w:rsidRPr="00934352">
        <w:rPr>
          <w:rFonts w:ascii="Times New Roman" w:hAnsi="Times New Roman" w:cs="Times New Roman"/>
          <w:sz w:val="24"/>
          <w:szCs w:val="24"/>
        </w:rPr>
        <w:t>рублей, или 99,98%;</w:t>
      </w:r>
    </w:p>
    <w:p w14:paraId="6AF6BB25" w14:textId="29AB03F1" w:rsidR="00D80FBF" w:rsidRPr="00860BB2"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934352">
        <w:rPr>
          <w:rFonts w:ascii="Times New Roman" w:hAnsi="Times New Roman" w:cs="Times New Roman"/>
          <w:sz w:val="24"/>
          <w:szCs w:val="24"/>
        </w:rPr>
        <w:sym w:font="Symbol" w:char="F0B7"/>
      </w:r>
      <w:r w:rsidRPr="00934352">
        <w:rPr>
          <w:rFonts w:ascii="Times New Roman" w:hAnsi="Times New Roman" w:cs="Times New Roman"/>
          <w:sz w:val="24"/>
          <w:szCs w:val="24"/>
        </w:rPr>
        <w:t xml:space="preserve"> на благоустройство территории Аллеи Славы, расположенной в 10-м микрорайоне города Радужный (между ул.</w:t>
      </w:r>
      <w:r w:rsidR="00934352" w:rsidRPr="00934352">
        <w:rPr>
          <w:rFonts w:ascii="Times New Roman" w:hAnsi="Times New Roman" w:cs="Times New Roman"/>
          <w:sz w:val="24"/>
          <w:szCs w:val="24"/>
        </w:rPr>
        <w:t xml:space="preserve"> </w:t>
      </w:r>
      <w:r w:rsidRPr="00934352">
        <w:rPr>
          <w:rFonts w:ascii="Times New Roman" w:hAnsi="Times New Roman" w:cs="Times New Roman"/>
          <w:sz w:val="24"/>
          <w:szCs w:val="24"/>
        </w:rPr>
        <w:t>Парковая, ул.</w:t>
      </w:r>
      <w:r w:rsidR="00934352" w:rsidRPr="00934352">
        <w:rPr>
          <w:rFonts w:ascii="Times New Roman" w:hAnsi="Times New Roman" w:cs="Times New Roman"/>
          <w:sz w:val="24"/>
          <w:szCs w:val="24"/>
        </w:rPr>
        <w:t xml:space="preserve"> </w:t>
      </w:r>
      <w:r w:rsidRPr="00934352">
        <w:rPr>
          <w:rFonts w:ascii="Times New Roman" w:hAnsi="Times New Roman" w:cs="Times New Roman"/>
          <w:sz w:val="24"/>
          <w:szCs w:val="24"/>
        </w:rPr>
        <w:t>Бульварная, МАДОУ ДС №5 «Росток») за счет средств ПАО НК «Роснефть» (АО «ННП»), кассовое исполнение составило 1 159,99 тыс.</w:t>
      </w:r>
      <w:r w:rsidR="00934352" w:rsidRPr="00934352">
        <w:rPr>
          <w:rFonts w:ascii="Times New Roman" w:hAnsi="Times New Roman" w:cs="Times New Roman"/>
          <w:sz w:val="24"/>
          <w:szCs w:val="24"/>
        </w:rPr>
        <w:t xml:space="preserve"> </w:t>
      </w:r>
      <w:r w:rsidRPr="00934352">
        <w:rPr>
          <w:rFonts w:ascii="Times New Roman" w:hAnsi="Times New Roman" w:cs="Times New Roman"/>
          <w:sz w:val="24"/>
          <w:szCs w:val="24"/>
        </w:rPr>
        <w:t>рублей, или 100% к уточненным плановым назначениям</w:t>
      </w:r>
      <w:r w:rsidR="00934352" w:rsidRPr="00934352">
        <w:rPr>
          <w:rFonts w:ascii="Times New Roman" w:hAnsi="Times New Roman" w:cs="Times New Roman"/>
          <w:sz w:val="24"/>
          <w:szCs w:val="24"/>
        </w:rPr>
        <w:t>.</w:t>
      </w:r>
    </w:p>
    <w:p w14:paraId="16765CC0" w14:textId="42C30019" w:rsidR="00D80FBF" w:rsidRPr="00860BB2" w:rsidRDefault="00D80FBF" w:rsidP="00D80FBF">
      <w:pPr>
        <w:spacing w:after="0"/>
        <w:jc w:val="both"/>
        <w:rPr>
          <w:rFonts w:ascii="Times New Roman" w:hAnsi="Times New Roman" w:cs="Times New Roman"/>
          <w:sz w:val="24"/>
          <w:szCs w:val="24"/>
        </w:rPr>
      </w:pPr>
      <w:r w:rsidRPr="004264B0">
        <w:tab/>
      </w:r>
      <w:r w:rsidRPr="001418AA">
        <w:rPr>
          <w:rFonts w:ascii="Times New Roman" w:hAnsi="Times New Roman" w:cs="Times New Roman"/>
          <w:sz w:val="24"/>
          <w:szCs w:val="24"/>
        </w:rPr>
        <w:t>В рамках подпрограммы «Обеспечение благоустройства территории города Радужный» кассовое исполнение составило 114 849,19 тыс.</w:t>
      </w:r>
      <w:r w:rsidR="00934352" w:rsidRPr="001418AA">
        <w:rPr>
          <w:rFonts w:ascii="Times New Roman" w:hAnsi="Times New Roman" w:cs="Times New Roman"/>
          <w:sz w:val="24"/>
          <w:szCs w:val="24"/>
        </w:rPr>
        <w:t xml:space="preserve"> </w:t>
      </w:r>
      <w:r w:rsidRPr="001418AA">
        <w:rPr>
          <w:rFonts w:ascii="Times New Roman" w:hAnsi="Times New Roman" w:cs="Times New Roman"/>
          <w:sz w:val="24"/>
          <w:szCs w:val="24"/>
        </w:rPr>
        <w:t>рублей при плановых назначениях 123 030,98 тыс.</w:t>
      </w:r>
      <w:r w:rsidR="001418AA" w:rsidRPr="001418AA">
        <w:rPr>
          <w:rFonts w:ascii="Times New Roman" w:hAnsi="Times New Roman" w:cs="Times New Roman"/>
          <w:sz w:val="24"/>
          <w:szCs w:val="24"/>
        </w:rPr>
        <w:t xml:space="preserve"> </w:t>
      </w:r>
      <w:r w:rsidRPr="001418AA">
        <w:rPr>
          <w:rFonts w:ascii="Times New Roman" w:hAnsi="Times New Roman" w:cs="Times New Roman"/>
          <w:sz w:val="24"/>
          <w:szCs w:val="24"/>
        </w:rPr>
        <w:t>рублей, или 93,35%</w:t>
      </w:r>
      <w:r w:rsidR="001418AA" w:rsidRPr="001418AA">
        <w:rPr>
          <w:rFonts w:ascii="Times New Roman" w:hAnsi="Times New Roman" w:cs="Times New Roman"/>
          <w:sz w:val="24"/>
          <w:szCs w:val="24"/>
        </w:rPr>
        <w:t>,</w:t>
      </w:r>
      <w:r w:rsidRPr="001418AA">
        <w:rPr>
          <w:rFonts w:ascii="Times New Roman" w:hAnsi="Times New Roman" w:cs="Times New Roman"/>
          <w:sz w:val="24"/>
          <w:szCs w:val="24"/>
        </w:rPr>
        <w:t xml:space="preserve"> </w:t>
      </w:r>
      <w:r w:rsidR="001418AA" w:rsidRPr="001418AA">
        <w:rPr>
          <w:rFonts w:ascii="Times New Roman" w:hAnsi="Times New Roman" w:cs="Times New Roman"/>
          <w:sz w:val="24"/>
          <w:szCs w:val="24"/>
        </w:rPr>
        <w:t>и</w:t>
      </w:r>
      <w:r w:rsidRPr="001418AA">
        <w:rPr>
          <w:rFonts w:ascii="Times New Roman" w:hAnsi="Times New Roman" w:cs="Times New Roman"/>
          <w:sz w:val="24"/>
          <w:szCs w:val="24"/>
        </w:rPr>
        <w:t>з них:</w:t>
      </w:r>
    </w:p>
    <w:p w14:paraId="55D0F137" w14:textId="49E51BC4" w:rsidR="00D80FBF" w:rsidRPr="00860BB2"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355BDF">
        <w:rPr>
          <w:rFonts w:ascii="Times New Roman" w:hAnsi="Times New Roman" w:cs="Times New Roman"/>
          <w:sz w:val="24"/>
          <w:szCs w:val="24"/>
        </w:rPr>
        <w:sym w:font="Symbol" w:char="F0B7"/>
      </w:r>
      <w:r w:rsidRPr="00355BDF">
        <w:rPr>
          <w:rFonts w:ascii="Times New Roman" w:hAnsi="Times New Roman" w:cs="Times New Roman"/>
          <w:sz w:val="24"/>
          <w:szCs w:val="24"/>
        </w:rPr>
        <w:t xml:space="preserve"> </w:t>
      </w:r>
      <w:r w:rsidRPr="00355BDF">
        <w:rPr>
          <w:rFonts w:ascii="Times New Roman" w:hAnsi="Times New Roman" w:cs="Times New Roman"/>
          <w:iCs/>
          <w:sz w:val="24"/>
          <w:szCs w:val="24"/>
        </w:rPr>
        <w:t xml:space="preserve">средства, поступившие из бюджета автономного округа на реализацию наказов </w:t>
      </w:r>
      <w:r w:rsidRPr="00355BDF">
        <w:rPr>
          <w:rFonts w:ascii="Times New Roman" w:hAnsi="Times New Roman" w:cs="Times New Roman"/>
          <w:sz w:val="24"/>
          <w:szCs w:val="24"/>
        </w:rPr>
        <w:t>избирателей депутатам Думы Ханты-Мансийского автономного округа-Югры направлены на приобретение и доставку оборудования для детских игровых площадок для установки во дворах по адресу: микрорайон 2, д. 23; микрорайон 3, во дворе домов 1 и 2; микрорайон 5 во дворе домов 23 и 26 в сумме 3 000,00 тыс.</w:t>
      </w:r>
      <w:r w:rsidR="001418AA" w:rsidRPr="00355BDF">
        <w:rPr>
          <w:rFonts w:ascii="Times New Roman" w:hAnsi="Times New Roman" w:cs="Times New Roman"/>
          <w:sz w:val="24"/>
          <w:szCs w:val="24"/>
        </w:rPr>
        <w:t xml:space="preserve"> </w:t>
      </w:r>
      <w:r w:rsidRPr="00355BDF">
        <w:rPr>
          <w:rFonts w:ascii="Times New Roman" w:hAnsi="Times New Roman" w:cs="Times New Roman"/>
          <w:sz w:val="24"/>
          <w:szCs w:val="24"/>
        </w:rPr>
        <w:t>рублей; на приобретение малых архитектурных форм для благоустройства общественной территории, расположенной по адресу: микрорайон  5,   Городской парк культуры и отдыха, площадь  Дружбы народов в сумме 999,99 тыс.</w:t>
      </w:r>
      <w:r w:rsidR="001418AA" w:rsidRPr="00355BDF">
        <w:rPr>
          <w:rFonts w:ascii="Times New Roman" w:hAnsi="Times New Roman" w:cs="Times New Roman"/>
          <w:sz w:val="24"/>
          <w:szCs w:val="24"/>
        </w:rPr>
        <w:t xml:space="preserve"> </w:t>
      </w:r>
      <w:r w:rsidRPr="00355BDF">
        <w:rPr>
          <w:rFonts w:ascii="Times New Roman" w:hAnsi="Times New Roman" w:cs="Times New Roman"/>
          <w:sz w:val="24"/>
          <w:szCs w:val="24"/>
        </w:rPr>
        <w:t>рублей;</w:t>
      </w:r>
    </w:p>
    <w:p w14:paraId="4BC29F0D" w14:textId="4B07733A" w:rsidR="00D80FBF" w:rsidRPr="00860BB2"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B753CE">
        <w:rPr>
          <w:rFonts w:ascii="Times New Roman" w:hAnsi="Times New Roman" w:cs="Times New Roman"/>
          <w:sz w:val="24"/>
          <w:szCs w:val="24"/>
        </w:rPr>
        <w:sym w:font="Symbol" w:char="F0B7"/>
      </w:r>
      <w:r w:rsidRPr="00B753CE">
        <w:rPr>
          <w:rFonts w:ascii="Times New Roman" w:hAnsi="Times New Roman" w:cs="Times New Roman"/>
          <w:sz w:val="24"/>
          <w:szCs w:val="24"/>
        </w:rPr>
        <w:t xml:space="preserve"> средства, поступившие в рамках соглашений с ПАО «НК «Роснефть» (ПАО «</w:t>
      </w:r>
      <w:proofErr w:type="spellStart"/>
      <w:r w:rsidRPr="00B753CE">
        <w:rPr>
          <w:rFonts w:ascii="Times New Roman" w:hAnsi="Times New Roman" w:cs="Times New Roman"/>
          <w:sz w:val="24"/>
          <w:szCs w:val="24"/>
        </w:rPr>
        <w:t>Варьеганнефтегаз</w:t>
      </w:r>
      <w:proofErr w:type="spellEnd"/>
      <w:r w:rsidRPr="00B753CE">
        <w:rPr>
          <w:rFonts w:ascii="Times New Roman" w:hAnsi="Times New Roman" w:cs="Times New Roman"/>
          <w:sz w:val="24"/>
          <w:szCs w:val="24"/>
        </w:rPr>
        <w:t>») в сумме 17 375,74 тыс.</w:t>
      </w:r>
      <w:r w:rsidR="00355BDF"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 направлены:</w:t>
      </w:r>
      <w:r w:rsidRPr="00860BB2">
        <w:rPr>
          <w:rFonts w:ascii="Times New Roman" w:hAnsi="Times New Roman" w:cs="Times New Roman"/>
          <w:sz w:val="24"/>
          <w:szCs w:val="24"/>
        </w:rPr>
        <w:t xml:space="preserve"> </w:t>
      </w:r>
    </w:p>
    <w:p w14:paraId="045C87EC" w14:textId="43DEFF84" w:rsidR="00D80FBF" w:rsidRPr="00B753CE"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B753CE">
        <w:rPr>
          <w:rFonts w:ascii="Times New Roman" w:hAnsi="Times New Roman" w:cs="Times New Roman"/>
          <w:sz w:val="24"/>
          <w:szCs w:val="24"/>
        </w:rPr>
        <w:t>- на ремонт тротуара, расположенного по адресу: ХМАО-Югра, город Радужный, 5 микрорайон, от тротуара вдоль ул.50 лет Победы (район жилого дома №13) до МБОУ СОШ №6 в сумме 255,62 тыс.</w:t>
      </w:r>
      <w:r w:rsidR="00414154"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6CD7262C" w14:textId="5CFD459D" w:rsidR="00D80FBF" w:rsidRPr="00860BB2" w:rsidRDefault="00D80FBF" w:rsidP="00D80FBF">
      <w:pPr>
        <w:spacing w:after="0"/>
        <w:jc w:val="both"/>
        <w:rPr>
          <w:rFonts w:ascii="Times New Roman" w:hAnsi="Times New Roman" w:cs="Times New Roman"/>
          <w:sz w:val="24"/>
          <w:szCs w:val="24"/>
        </w:rPr>
      </w:pPr>
      <w:r w:rsidRPr="00B753CE">
        <w:rPr>
          <w:rFonts w:ascii="Times New Roman" w:hAnsi="Times New Roman" w:cs="Times New Roman"/>
          <w:sz w:val="24"/>
          <w:szCs w:val="24"/>
        </w:rPr>
        <w:tab/>
        <w:t>- на выполнение работ по ремонту облицовки из гранитных плит мемориала «Памяти поколений» во 2-м микрорайоне, территория в районе ДК «Нефтяник» в сумме 1 568,02 тыс.</w:t>
      </w:r>
      <w:r w:rsidR="00414154"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14E06417" w14:textId="26EF2FDF" w:rsidR="00D80FBF" w:rsidRPr="00B753CE" w:rsidRDefault="00D80FBF" w:rsidP="00355BD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B753CE">
        <w:rPr>
          <w:rFonts w:ascii="Times New Roman" w:hAnsi="Times New Roman" w:cs="Times New Roman"/>
          <w:sz w:val="24"/>
          <w:szCs w:val="24"/>
        </w:rPr>
        <w:t>- на благоустройство территории по адресу: ХМАО-Югра, город Радужный, 1 микрорайон, от входа в МАДОУ ДС №6 «Сказка» вдоль МАДОУ ДС №9 «Черепашка» до подхода к пешеходному переходу по ул.</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Первостроителей в сумме 2 039,53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7F6C94CD" w14:textId="410C3D07" w:rsidR="00D80FBF" w:rsidRPr="00860BB2" w:rsidRDefault="00D80FBF" w:rsidP="00355BDF">
      <w:pPr>
        <w:spacing w:after="0"/>
        <w:jc w:val="both"/>
        <w:rPr>
          <w:rFonts w:ascii="Times New Roman" w:hAnsi="Times New Roman" w:cs="Times New Roman"/>
          <w:sz w:val="24"/>
          <w:szCs w:val="24"/>
        </w:rPr>
      </w:pPr>
      <w:r w:rsidRPr="00B753CE">
        <w:tab/>
      </w:r>
      <w:r w:rsidRPr="00B753CE">
        <w:rPr>
          <w:rFonts w:ascii="Times New Roman" w:hAnsi="Times New Roman" w:cs="Times New Roman"/>
          <w:sz w:val="24"/>
          <w:szCs w:val="24"/>
        </w:rPr>
        <w:t>- на поставку металлических ограждений для последующей установки в 7-м микрорайоне в сумме 1 132,12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0395837F" w14:textId="0D8E062B" w:rsidR="00D80FBF" w:rsidRPr="00860BB2"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lastRenderedPageBreak/>
        <w:tab/>
      </w:r>
      <w:r w:rsidRPr="00B753CE">
        <w:rPr>
          <w:rFonts w:ascii="Times New Roman" w:hAnsi="Times New Roman" w:cs="Times New Roman"/>
          <w:sz w:val="24"/>
          <w:szCs w:val="24"/>
        </w:rPr>
        <w:t>- на благоустройство территории в 7-м микрорайоне, участок проезда №1 в районе жилых домов №10,12,14,15 в сумме 12 380,45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19E25EE7" w14:textId="1C8F642F" w:rsidR="00D80FBF" w:rsidRPr="00B753CE" w:rsidRDefault="00D80FBF" w:rsidP="00D80FBF">
      <w:pPr>
        <w:spacing w:after="0"/>
        <w:jc w:val="both"/>
        <w:rPr>
          <w:rFonts w:ascii="Times New Roman" w:hAnsi="Times New Roman" w:cs="Times New Roman"/>
          <w:sz w:val="24"/>
          <w:szCs w:val="24"/>
        </w:rPr>
      </w:pPr>
      <w:r w:rsidRPr="00860BB2">
        <w:rPr>
          <w:rFonts w:ascii="Times New Roman" w:hAnsi="Times New Roman" w:cs="Times New Roman"/>
          <w:sz w:val="24"/>
          <w:szCs w:val="24"/>
        </w:rPr>
        <w:tab/>
      </w:r>
      <w:r w:rsidRPr="00B753CE">
        <w:rPr>
          <w:rFonts w:ascii="Times New Roman" w:hAnsi="Times New Roman" w:cs="Times New Roman"/>
          <w:sz w:val="24"/>
          <w:szCs w:val="24"/>
        </w:rPr>
        <w:sym w:font="Symbol" w:char="F0B7"/>
      </w:r>
      <w:r w:rsidRPr="00B753CE">
        <w:rPr>
          <w:rFonts w:ascii="Times New Roman" w:hAnsi="Times New Roman" w:cs="Times New Roman"/>
          <w:sz w:val="24"/>
          <w:szCs w:val="24"/>
        </w:rPr>
        <w:t xml:space="preserve"> средства, поступившие в рамках соглашений с ПАО «НК «Роснефть» (ООО «РН-Юганскнефтегаз») в сумме 5 286,86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 направлены на организацию содержания и благоустройства территории города Радужный, в том числе:</w:t>
      </w:r>
    </w:p>
    <w:p w14:paraId="1C5F8D80" w14:textId="44031A45" w:rsidR="00D80FBF" w:rsidRPr="00B753CE" w:rsidRDefault="00D80FBF" w:rsidP="00D80FBF">
      <w:pPr>
        <w:spacing w:after="0"/>
        <w:jc w:val="both"/>
        <w:rPr>
          <w:rFonts w:ascii="Times New Roman" w:hAnsi="Times New Roman" w:cs="Times New Roman"/>
          <w:sz w:val="24"/>
          <w:szCs w:val="24"/>
        </w:rPr>
      </w:pPr>
      <w:r w:rsidRPr="00B753CE">
        <w:rPr>
          <w:rFonts w:ascii="Times New Roman" w:hAnsi="Times New Roman" w:cs="Times New Roman"/>
          <w:sz w:val="24"/>
          <w:szCs w:val="24"/>
        </w:rPr>
        <w:tab/>
        <w:t>- на выполнение работ по ремонту облицовки из гранитных плит мемориала «Памяти Поколений» во 2-м микрорайоне, территория в районе ДК «Нефтяник» в сумме 4 144,30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18C42937" w14:textId="46138F93" w:rsidR="00D80FBF" w:rsidRPr="00B753CE" w:rsidRDefault="00D80FBF" w:rsidP="00D80FBF">
      <w:pPr>
        <w:spacing w:after="0"/>
        <w:jc w:val="both"/>
        <w:rPr>
          <w:rFonts w:ascii="Times New Roman" w:hAnsi="Times New Roman" w:cs="Times New Roman"/>
          <w:sz w:val="24"/>
          <w:szCs w:val="24"/>
        </w:rPr>
      </w:pPr>
      <w:r w:rsidRPr="00B753CE">
        <w:rPr>
          <w:rFonts w:ascii="Times New Roman" w:hAnsi="Times New Roman" w:cs="Times New Roman"/>
          <w:sz w:val="24"/>
          <w:szCs w:val="24"/>
        </w:rPr>
        <w:tab/>
        <w:t>- на поставку малых архитектурных форм (художественно-декоративных фигур) для установки во 2-м микрорайоне на территории ДК «Нефтяник» в сумме 598,00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386DE1EC" w14:textId="7777D151" w:rsidR="00D80FBF" w:rsidRPr="00860BB2" w:rsidRDefault="00D80FBF" w:rsidP="00D80FBF">
      <w:pPr>
        <w:spacing w:after="0"/>
        <w:jc w:val="both"/>
        <w:rPr>
          <w:rFonts w:ascii="Times New Roman" w:hAnsi="Times New Roman" w:cs="Times New Roman"/>
          <w:sz w:val="24"/>
          <w:szCs w:val="24"/>
        </w:rPr>
      </w:pPr>
      <w:r w:rsidRPr="00B753CE">
        <w:rPr>
          <w:rFonts w:ascii="Times New Roman" w:hAnsi="Times New Roman" w:cs="Times New Roman"/>
          <w:sz w:val="24"/>
          <w:szCs w:val="24"/>
        </w:rPr>
        <w:tab/>
        <w:t>- на поставку баннеров с последующим монтажом в 5-м микрорайоне на торцах жилых домов №№24,29, монтаж существующего баннера в 6-м микрорайоне на торце дома №10 в сумме 544,56 тыс.</w:t>
      </w:r>
      <w:r w:rsidR="00B753CE" w:rsidRPr="00B753CE">
        <w:rPr>
          <w:rFonts w:ascii="Times New Roman" w:hAnsi="Times New Roman" w:cs="Times New Roman"/>
          <w:sz w:val="24"/>
          <w:szCs w:val="24"/>
        </w:rPr>
        <w:t xml:space="preserve"> </w:t>
      </w:r>
      <w:r w:rsidRPr="00B753CE">
        <w:rPr>
          <w:rFonts w:ascii="Times New Roman" w:hAnsi="Times New Roman" w:cs="Times New Roman"/>
          <w:sz w:val="24"/>
          <w:szCs w:val="24"/>
        </w:rPr>
        <w:t>рублей;</w:t>
      </w:r>
    </w:p>
    <w:p w14:paraId="6A80E463" w14:textId="77777777" w:rsidR="00D80FBF" w:rsidRPr="00373247" w:rsidRDefault="00D80FBF" w:rsidP="00D80FBF">
      <w:pPr>
        <w:pStyle w:val="a3"/>
        <w:numPr>
          <w:ilvl w:val="0"/>
          <w:numId w:val="25"/>
        </w:numPr>
        <w:spacing w:after="0"/>
        <w:ind w:left="0" w:firstLine="709"/>
        <w:jc w:val="both"/>
        <w:rPr>
          <w:rFonts w:ascii="Times New Roman" w:hAnsi="Times New Roman" w:cs="Times New Roman"/>
          <w:sz w:val="24"/>
          <w:szCs w:val="24"/>
        </w:rPr>
      </w:pPr>
      <w:r w:rsidRPr="00373247">
        <w:rPr>
          <w:rFonts w:ascii="Times New Roman" w:hAnsi="Times New Roman" w:cs="Times New Roman"/>
          <w:sz w:val="24"/>
          <w:szCs w:val="24"/>
        </w:rPr>
        <w:t>средства бюджета города направлены:</w:t>
      </w:r>
    </w:p>
    <w:p w14:paraId="6DC69902" w14:textId="781548FB" w:rsidR="00D80FBF" w:rsidRPr="00373247" w:rsidRDefault="00D80FBF" w:rsidP="00D80FBF">
      <w:pPr>
        <w:pStyle w:val="a3"/>
        <w:spacing w:after="0"/>
        <w:ind w:left="0" w:firstLine="709"/>
        <w:jc w:val="both"/>
        <w:rPr>
          <w:rFonts w:ascii="Times New Roman" w:hAnsi="Times New Roman" w:cs="Times New Roman"/>
          <w:sz w:val="24"/>
          <w:szCs w:val="24"/>
        </w:rPr>
      </w:pPr>
      <w:r w:rsidRPr="00373247">
        <w:rPr>
          <w:rFonts w:ascii="Times New Roman" w:hAnsi="Times New Roman" w:cs="Times New Roman"/>
          <w:sz w:val="24"/>
          <w:szCs w:val="24"/>
        </w:rPr>
        <w:t>- на организацию содержания наружного освещения городской территории за счет средств местного бюджета кассовое исполнение составило 19 450,71 тыс.</w:t>
      </w:r>
      <w:r w:rsidR="00373247" w:rsidRPr="00373247">
        <w:rPr>
          <w:rFonts w:ascii="Times New Roman" w:hAnsi="Times New Roman" w:cs="Times New Roman"/>
          <w:sz w:val="24"/>
          <w:szCs w:val="24"/>
        </w:rPr>
        <w:t xml:space="preserve"> </w:t>
      </w:r>
      <w:r w:rsidRPr="00373247">
        <w:rPr>
          <w:rFonts w:ascii="Times New Roman" w:hAnsi="Times New Roman" w:cs="Times New Roman"/>
          <w:sz w:val="24"/>
          <w:szCs w:val="24"/>
        </w:rPr>
        <w:t>рублей при плановых назначениях   21 043,98 тыс.</w:t>
      </w:r>
      <w:r w:rsidR="00373247" w:rsidRPr="00373247">
        <w:rPr>
          <w:rFonts w:ascii="Times New Roman" w:hAnsi="Times New Roman" w:cs="Times New Roman"/>
          <w:sz w:val="24"/>
          <w:szCs w:val="24"/>
        </w:rPr>
        <w:t xml:space="preserve"> </w:t>
      </w:r>
      <w:r w:rsidRPr="00373247">
        <w:rPr>
          <w:rFonts w:ascii="Times New Roman" w:hAnsi="Times New Roman" w:cs="Times New Roman"/>
          <w:sz w:val="24"/>
          <w:szCs w:val="24"/>
        </w:rPr>
        <w:t>рублей, или 92,43%;</w:t>
      </w:r>
    </w:p>
    <w:p w14:paraId="76E8C2E8" w14:textId="3429357A" w:rsidR="00D80FBF" w:rsidRPr="00860BB2" w:rsidRDefault="00D80FBF" w:rsidP="00273335">
      <w:pPr>
        <w:spacing w:after="0"/>
        <w:jc w:val="both"/>
        <w:rPr>
          <w:rFonts w:ascii="Times New Roman" w:hAnsi="Times New Roman" w:cs="Times New Roman"/>
          <w:sz w:val="24"/>
          <w:szCs w:val="24"/>
        </w:rPr>
      </w:pPr>
      <w:r w:rsidRPr="00373247">
        <w:rPr>
          <w:rFonts w:ascii="Times New Roman" w:hAnsi="Times New Roman" w:cs="Times New Roman"/>
          <w:sz w:val="24"/>
          <w:szCs w:val="24"/>
        </w:rPr>
        <w:tab/>
        <w:t>- на организацию содержания и благоустройства территории города Радужный за счет средств местного бюджета кассовое исполнение составило 68 735,89 тыс.</w:t>
      </w:r>
      <w:r w:rsidR="00373247" w:rsidRPr="00373247">
        <w:rPr>
          <w:rFonts w:ascii="Times New Roman" w:hAnsi="Times New Roman" w:cs="Times New Roman"/>
          <w:sz w:val="24"/>
          <w:szCs w:val="24"/>
        </w:rPr>
        <w:t xml:space="preserve"> </w:t>
      </w:r>
      <w:r w:rsidRPr="00373247">
        <w:rPr>
          <w:rFonts w:ascii="Times New Roman" w:hAnsi="Times New Roman" w:cs="Times New Roman"/>
          <w:sz w:val="24"/>
          <w:szCs w:val="24"/>
        </w:rPr>
        <w:t>рублей при плановых назначениях 75 324,41 тыс.</w:t>
      </w:r>
      <w:r w:rsidR="00373247" w:rsidRPr="00373247">
        <w:rPr>
          <w:rFonts w:ascii="Times New Roman" w:hAnsi="Times New Roman" w:cs="Times New Roman"/>
          <w:sz w:val="24"/>
          <w:szCs w:val="24"/>
        </w:rPr>
        <w:t xml:space="preserve"> </w:t>
      </w:r>
      <w:r w:rsidRPr="00373247">
        <w:rPr>
          <w:rFonts w:ascii="Times New Roman" w:hAnsi="Times New Roman" w:cs="Times New Roman"/>
          <w:sz w:val="24"/>
          <w:szCs w:val="24"/>
        </w:rPr>
        <w:t xml:space="preserve">рублей, или 91,25%. Указанные средства направлены на санитарную уборку территорий, содержание объектов озеленения, посадка приобретенной (выращенной) цветочной рассады, содержание клумб, цветников в микрорайонах города, устройство содержания ледового городка, выполнение работ по ремонту тротуаров и внутриквартальных проездов, монтаж и демонтаж детского игрового оборудования, металлического ограждения, устранение деформаций и повреждений дорожной одежды, ремонт праздничного освещения, приобретение контейнеров для ТБО, </w:t>
      </w:r>
      <w:proofErr w:type="spellStart"/>
      <w:r w:rsidRPr="00373247">
        <w:rPr>
          <w:rFonts w:ascii="Times New Roman" w:hAnsi="Times New Roman" w:cs="Times New Roman"/>
          <w:sz w:val="24"/>
          <w:szCs w:val="24"/>
        </w:rPr>
        <w:t>велопарковок</w:t>
      </w:r>
      <w:proofErr w:type="spellEnd"/>
      <w:r w:rsidRPr="00373247">
        <w:rPr>
          <w:rFonts w:ascii="Times New Roman" w:hAnsi="Times New Roman" w:cs="Times New Roman"/>
          <w:sz w:val="24"/>
          <w:szCs w:val="24"/>
        </w:rPr>
        <w:t>, фотозон и т.д.</w:t>
      </w:r>
    </w:p>
    <w:p w14:paraId="5A8A2EBF" w14:textId="77777777" w:rsidR="00D80FBF" w:rsidRPr="00373247" w:rsidRDefault="00D80FBF" w:rsidP="00273335">
      <w:pPr>
        <w:spacing w:after="0"/>
        <w:ind w:firstLine="708"/>
        <w:jc w:val="both"/>
        <w:rPr>
          <w:rFonts w:ascii="Times New Roman" w:hAnsi="Times New Roman" w:cs="Times New Roman"/>
          <w:b/>
          <w:sz w:val="24"/>
          <w:szCs w:val="24"/>
        </w:rPr>
      </w:pPr>
      <w:r w:rsidRPr="00373247">
        <w:rPr>
          <w:rFonts w:ascii="Times New Roman" w:hAnsi="Times New Roman" w:cs="Times New Roman"/>
          <w:b/>
          <w:sz w:val="24"/>
          <w:szCs w:val="24"/>
        </w:rPr>
        <w:t>Подраздел 0505 «Другие вопросы в области жилищно-коммунального хозяйства»</w:t>
      </w:r>
    </w:p>
    <w:p w14:paraId="023047F5" w14:textId="77777777" w:rsidR="00D80FBF" w:rsidRPr="002B7A44" w:rsidRDefault="00D80FBF" w:rsidP="00D80FBF">
      <w:pPr>
        <w:spacing w:after="0"/>
        <w:ind w:firstLine="708"/>
        <w:jc w:val="both"/>
        <w:rPr>
          <w:rFonts w:ascii="Times New Roman" w:hAnsi="Times New Roman" w:cs="Times New Roman"/>
          <w:i/>
          <w:sz w:val="24"/>
          <w:szCs w:val="24"/>
        </w:rPr>
      </w:pPr>
      <w:r w:rsidRPr="00373247">
        <w:rPr>
          <w:rFonts w:ascii="Times New Roman" w:hAnsi="Times New Roman" w:cs="Times New Roman"/>
          <w:sz w:val="24"/>
          <w:szCs w:val="24"/>
        </w:rPr>
        <w:t>Кассовое исполнение по данному подразделу при плане 58 779,21 тыс. рублей составило    58 599,59 тыс.  рублей, или 99,69 % к уточненному плану на год.</w:t>
      </w:r>
    </w:p>
    <w:p w14:paraId="11452B11" w14:textId="77777777" w:rsidR="00D80FBF" w:rsidRPr="002B7A44" w:rsidRDefault="00D80FBF" w:rsidP="00D80FBF">
      <w:pPr>
        <w:spacing w:after="0"/>
        <w:ind w:firstLine="708"/>
        <w:jc w:val="both"/>
        <w:rPr>
          <w:rFonts w:ascii="Times New Roman" w:hAnsi="Times New Roman" w:cs="Times New Roman"/>
          <w:sz w:val="24"/>
          <w:szCs w:val="24"/>
        </w:rPr>
      </w:pPr>
      <w:r w:rsidRPr="00373247">
        <w:rPr>
          <w:rFonts w:ascii="Times New Roman" w:hAnsi="Times New Roman" w:cs="Times New Roman"/>
          <w:sz w:val="24"/>
          <w:szCs w:val="24"/>
        </w:rPr>
        <w:t>В отчетном периоде расходование бюджетных ассигнований осуществлялось по следующим направлениям:</w:t>
      </w:r>
    </w:p>
    <w:p w14:paraId="2591F356" w14:textId="2BF560FD" w:rsidR="00D80FBF" w:rsidRPr="00373247" w:rsidRDefault="00D80FBF" w:rsidP="00D80FBF">
      <w:pPr>
        <w:pStyle w:val="a3"/>
        <w:spacing w:after="0"/>
        <w:ind w:left="0" w:firstLine="709"/>
        <w:jc w:val="both"/>
        <w:rPr>
          <w:rFonts w:ascii="Times New Roman" w:hAnsi="Times New Roman"/>
          <w:sz w:val="24"/>
          <w:szCs w:val="24"/>
        </w:rPr>
      </w:pPr>
      <w:r w:rsidRPr="00373247">
        <w:rPr>
          <w:rFonts w:ascii="Times New Roman" w:hAnsi="Times New Roman"/>
          <w:b/>
          <w:sz w:val="24"/>
          <w:szCs w:val="24"/>
        </w:rPr>
        <w:t>По муниципальной программе</w:t>
      </w:r>
      <w:r w:rsidRPr="00373247">
        <w:rPr>
          <w:rFonts w:ascii="Times New Roman" w:hAnsi="Times New Roman"/>
          <w:sz w:val="24"/>
          <w:szCs w:val="24"/>
        </w:rPr>
        <w:t xml:space="preserve"> «</w:t>
      </w:r>
      <w:r w:rsidRPr="00373247">
        <w:rPr>
          <w:rFonts w:ascii="Times New Roman" w:hAnsi="Times New Roman"/>
          <w:b/>
          <w:sz w:val="24"/>
          <w:szCs w:val="24"/>
        </w:rPr>
        <w:t>Обеспечение доступным и комфортным жильем жителей города Радужный в 2019-2025 годах и на период до 2030 года»</w:t>
      </w:r>
      <w:r w:rsidRPr="00373247">
        <w:rPr>
          <w:rFonts w:ascii="Times New Roman" w:hAnsi="Times New Roman"/>
          <w:sz w:val="24"/>
          <w:szCs w:val="24"/>
        </w:rPr>
        <w:t xml:space="preserve"> в рамках подпрограммы «Обеспечение мерами государственной поддержки по улучшению жилищных условий отдельных категорий граждан» кассовое исполнение составило 27,40 рублей, или 100,00% к уточненным плановым назначениям. В рамках реализации мероприятий данной подпрограммы в 2021 году выделена субвенция</w:t>
      </w:r>
      <w:r w:rsidRPr="00373247">
        <w:t xml:space="preserve"> </w:t>
      </w:r>
      <w:r w:rsidRPr="00373247">
        <w:rPr>
          <w:rFonts w:ascii="Times New Roman" w:hAnsi="Times New Roman"/>
          <w:sz w:val="24"/>
          <w:szCs w:val="24"/>
        </w:rPr>
        <w:t>на реализацию полномочий, указанных в пунктах 3.1, 3.2 статьи 2 Закона Ханты-Мансийского автономного округа -Югры от 31 марта 2009 года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Средства направлены на приобретение офисной мебели для сотрудника, осуществляющего переданное государственное полномочие.</w:t>
      </w:r>
    </w:p>
    <w:p w14:paraId="6B30F1A6" w14:textId="2A227174" w:rsidR="00D80FBF" w:rsidRDefault="00373247" w:rsidP="00D80FBF">
      <w:pPr>
        <w:ind w:firstLine="708"/>
        <w:jc w:val="both"/>
        <w:rPr>
          <w:rFonts w:ascii="Times New Roman" w:hAnsi="Times New Roman" w:cs="Times New Roman"/>
          <w:sz w:val="24"/>
          <w:szCs w:val="24"/>
        </w:rPr>
      </w:pPr>
      <w:r w:rsidRPr="00373247">
        <w:rPr>
          <w:rFonts w:ascii="Times New Roman" w:hAnsi="Times New Roman" w:cs="Times New Roman"/>
          <w:b/>
          <w:sz w:val="24"/>
          <w:szCs w:val="24"/>
        </w:rPr>
        <w:t xml:space="preserve">В рамках подпрограммы </w:t>
      </w:r>
      <w:r w:rsidRPr="00373247">
        <w:rPr>
          <w:rFonts w:ascii="Times New Roman" w:hAnsi="Times New Roman" w:cs="Times New Roman"/>
          <w:b/>
          <w:bCs/>
          <w:sz w:val="24"/>
          <w:szCs w:val="24"/>
        </w:rPr>
        <w:t>«Обеспечение реализации муниципальной программы»</w:t>
      </w:r>
      <w:r w:rsidR="00D80FBF" w:rsidRPr="00373247">
        <w:rPr>
          <w:rFonts w:ascii="Times New Roman" w:hAnsi="Times New Roman" w:cs="Times New Roman"/>
          <w:b/>
          <w:sz w:val="24"/>
          <w:szCs w:val="24"/>
        </w:rPr>
        <w:t xml:space="preserve"> муниципальной программ</w:t>
      </w:r>
      <w:r w:rsidRPr="00373247">
        <w:rPr>
          <w:rFonts w:ascii="Times New Roman" w:hAnsi="Times New Roman" w:cs="Times New Roman"/>
          <w:b/>
          <w:sz w:val="24"/>
          <w:szCs w:val="24"/>
        </w:rPr>
        <w:t>ы</w:t>
      </w:r>
      <w:r w:rsidR="00D80FBF" w:rsidRPr="00373247">
        <w:rPr>
          <w:rFonts w:ascii="Times New Roman" w:hAnsi="Times New Roman" w:cs="Times New Roman"/>
          <w:b/>
          <w:sz w:val="24"/>
          <w:szCs w:val="24"/>
        </w:rPr>
        <w:t xml:space="preserve"> «Развитие жилищно-коммунального комплекса и повышение </w:t>
      </w:r>
      <w:r w:rsidR="00D80FBF" w:rsidRPr="00373247">
        <w:rPr>
          <w:rFonts w:ascii="Times New Roman" w:hAnsi="Times New Roman" w:cs="Times New Roman"/>
          <w:b/>
          <w:sz w:val="24"/>
          <w:szCs w:val="24"/>
        </w:rPr>
        <w:lastRenderedPageBreak/>
        <w:t>энергетической эффективности в городе Радужный на 2019-2025 годы и на период до 2030 года»</w:t>
      </w:r>
      <w:r w:rsidR="00D80FBF" w:rsidRPr="00373247">
        <w:rPr>
          <w:rFonts w:ascii="Times New Roman" w:hAnsi="Times New Roman" w:cs="Times New Roman"/>
          <w:sz w:val="24"/>
          <w:szCs w:val="24"/>
        </w:rPr>
        <w:t xml:space="preserve"> </w:t>
      </w:r>
      <w:r w:rsidRPr="00373247">
        <w:rPr>
          <w:rFonts w:ascii="Times New Roman" w:hAnsi="Times New Roman" w:cs="Times New Roman"/>
          <w:sz w:val="24"/>
          <w:szCs w:val="24"/>
        </w:rPr>
        <w:t xml:space="preserve">средства направлены на обеспечение деятельности казенного учреждения «Дирекции единого заказчика по городскому хозяйству» города Радужный, </w:t>
      </w:r>
      <w:r w:rsidR="00D80FBF" w:rsidRPr="00373247">
        <w:rPr>
          <w:rFonts w:ascii="Times New Roman" w:hAnsi="Times New Roman" w:cs="Times New Roman"/>
          <w:sz w:val="24"/>
          <w:szCs w:val="24"/>
        </w:rPr>
        <w:t xml:space="preserve">кассовое исполнение составило 58 572,19 рублей при плановых назначениях 58 751,81 рублей, или 99,69%. </w:t>
      </w:r>
    </w:p>
    <w:p w14:paraId="169C1B65" w14:textId="63175AC9" w:rsidR="00C4086F" w:rsidRDefault="00C4086F" w:rsidP="00846D48">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06 «Охрана окружающей среды»</w:t>
      </w:r>
    </w:p>
    <w:p w14:paraId="7710623B" w14:textId="77777777" w:rsidR="00ED5E3D" w:rsidRPr="008E0C0C" w:rsidRDefault="00ED5E3D" w:rsidP="00ED5E3D">
      <w:pPr>
        <w:spacing w:after="0"/>
        <w:ind w:firstLine="708"/>
        <w:jc w:val="both"/>
        <w:rPr>
          <w:rFonts w:ascii="Times New Roman" w:hAnsi="Times New Roman" w:cs="Times New Roman"/>
          <w:sz w:val="24"/>
          <w:szCs w:val="24"/>
        </w:rPr>
      </w:pPr>
      <w:r w:rsidRPr="008E0C0C">
        <w:rPr>
          <w:rFonts w:ascii="Times New Roman" w:hAnsi="Times New Roman" w:cs="Times New Roman"/>
          <w:sz w:val="24"/>
          <w:szCs w:val="24"/>
        </w:rPr>
        <w:t>Кассовое исполнение по данному разделу при плане 768,60 тыс. рублей составило 768,27 тыс. рублей, или 99,96%</w:t>
      </w:r>
      <w:r w:rsidRPr="008E0C0C">
        <w:rPr>
          <w:rFonts w:ascii="Times New Roman" w:hAnsi="Times New Roman"/>
          <w:sz w:val="24"/>
          <w:szCs w:val="24"/>
        </w:rPr>
        <w:t xml:space="preserve"> к уточненным плановым назначениям</w:t>
      </w:r>
      <w:r w:rsidRPr="008E0C0C">
        <w:rPr>
          <w:rFonts w:ascii="Times New Roman" w:hAnsi="Times New Roman" w:cs="Times New Roman"/>
          <w:sz w:val="24"/>
          <w:szCs w:val="24"/>
        </w:rPr>
        <w:t>.</w:t>
      </w:r>
    </w:p>
    <w:p w14:paraId="60FBFA22" w14:textId="77777777" w:rsidR="00ED5E3D" w:rsidRPr="009B3DBE" w:rsidRDefault="00ED5E3D" w:rsidP="00ED5E3D">
      <w:pPr>
        <w:spacing w:after="0"/>
        <w:jc w:val="both"/>
        <w:rPr>
          <w:rFonts w:ascii="Times New Roman" w:hAnsi="Times New Roman"/>
          <w:b/>
          <w:sz w:val="24"/>
          <w:szCs w:val="24"/>
        </w:rPr>
      </w:pPr>
      <w:r w:rsidRPr="009B3DBE">
        <w:rPr>
          <w:rFonts w:ascii="Times New Roman" w:hAnsi="Times New Roman"/>
          <w:b/>
          <w:sz w:val="24"/>
          <w:szCs w:val="24"/>
        </w:rPr>
        <w:t>Подраздел 0605 «Другие вопросы в области охраны окружающей среды»</w:t>
      </w:r>
    </w:p>
    <w:p w14:paraId="3DB7C684" w14:textId="77777777" w:rsidR="00ED5E3D" w:rsidRPr="009B3DBE" w:rsidRDefault="00ED5E3D" w:rsidP="00ED5E3D">
      <w:pPr>
        <w:spacing w:after="0"/>
        <w:ind w:firstLine="708"/>
        <w:jc w:val="both"/>
        <w:rPr>
          <w:rFonts w:ascii="Times New Roman" w:hAnsi="Times New Roman"/>
          <w:sz w:val="24"/>
          <w:szCs w:val="24"/>
        </w:rPr>
      </w:pPr>
      <w:r w:rsidRPr="009B3DBE">
        <w:rPr>
          <w:rFonts w:ascii="Times New Roman" w:hAnsi="Times New Roman"/>
          <w:sz w:val="24"/>
          <w:szCs w:val="24"/>
        </w:rPr>
        <w:t>В отчетном периоде расходы осуществлялись в соответствии с утвержденными муниципальными программами города Радужный.</w:t>
      </w:r>
    </w:p>
    <w:p w14:paraId="4E477977" w14:textId="5BE4BCA4" w:rsidR="00ED5E3D" w:rsidRPr="009B3DBE" w:rsidRDefault="00ED5E3D" w:rsidP="00ED5E3D">
      <w:pPr>
        <w:spacing w:after="0"/>
        <w:ind w:firstLine="708"/>
        <w:jc w:val="both"/>
        <w:rPr>
          <w:rFonts w:ascii="Times New Roman" w:hAnsi="Times New Roman" w:cs="Times New Roman"/>
          <w:sz w:val="24"/>
          <w:szCs w:val="24"/>
        </w:rPr>
      </w:pPr>
      <w:r w:rsidRPr="009B3DBE">
        <w:rPr>
          <w:rFonts w:ascii="Times New Roman" w:hAnsi="Times New Roman"/>
          <w:sz w:val="24"/>
          <w:szCs w:val="24"/>
        </w:rPr>
        <w:t xml:space="preserve">В рамках </w:t>
      </w:r>
      <w:r w:rsidRPr="009B3DBE">
        <w:rPr>
          <w:rFonts w:ascii="Times New Roman" w:hAnsi="Times New Roman" w:cs="Times New Roman"/>
          <w:sz w:val="24"/>
          <w:szCs w:val="24"/>
        </w:rPr>
        <w:t xml:space="preserve">муниципальной программы </w:t>
      </w:r>
      <w:r w:rsidR="009B3DBE" w:rsidRPr="009B3DBE">
        <w:rPr>
          <w:rFonts w:ascii="Times New Roman" w:hAnsi="Times New Roman" w:cs="Times New Roman"/>
          <w:sz w:val="24"/>
          <w:szCs w:val="24"/>
        </w:rPr>
        <w:t>«</w:t>
      </w:r>
      <w:r w:rsidRPr="009B3DBE">
        <w:rPr>
          <w:rFonts w:ascii="Times New Roman" w:hAnsi="Times New Roman" w:cs="Times New Roman"/>
          <w:sz w:val="24"/>
          <w:szCs w:val="24"/>
        </w:rPr>
        <w:t>Обеспечение экологической безопасности города Радужный на 2019-2025 годы и на период до 2030 года</w:t>
      </w:r>
      <w:r w:rsidR="009B3DBE" w:rsidRPr="009B3DBE">
        <w:rPr>
          <w:rFonts w:ascii="Times New Roman" w:hAnsi="Times New Roman" w:cs="Times New Roman"/>
          <w:sz w:val="24"/>
          <w:szCs w:val="24"/>
        </w:rPr>
        <w:t>»</w:t>
      </w:r>
      <w:r w:rsidRPr="009B3DBE">
        <w:rPr>
          <w:rFonts w:ascii="Times New Roman" w:hAnsi="Times New Roman" w:cs="Times New Roman"/>
          <w:sz w:val="24"/>
          <w:szCs w:val="24"/>
        </w:rPr>
        <w:t xml:space="preserve"> при плане 647,70 тыс. рублей кассовое исполнение составило 647,49 тыс. рублей, или 99,97%</w:t>
      </w:r>
      <w:r w:rsidRPr="009B3DBE">
        <w:rPr>
          <w:rFonts w:ascii="Times New Roman" w:hAnsi="Times New Roman"/>
          <w:sz w:val="24"/>
          <w:szCs w:val="24"/>
        </w:rPr>
        <w:t xml:space="preserve"> к уточненным плановым назначениям</w:t>
      </w:r>
      <w:r w:rsidRPr="009B3DBE">
        <w:rPr>
          <w:rFonts w:ascii="Times New Roman" w:hAnsi="Times New Roman" w:cs="Times New Roman"/>
          <w:sz w:val="24"/>
          <w:szCs w:val="24"/>
        </w:rPr>
        <w:t>, в том числе:</w:t>
      </w:r>
    </w:p>
    <w:p w14:paraId="270B96F5" w14:textId="77777777" w:rsidR="00ED5E3D" w:rsidRPr="009B3DBE" w:rsidRDefault="00ED5E3D" w:rsidP="00ED5E3D">
      <w:pPr>
        <w:spacing w:after="0"/>
        <w:ind w:firstLine="708"/>
        <w:jc w:val="both"/>
        <w:rPr>
          <w:rFonts w:ascii="Times New Roman" w:hAnsi="Times New Roman" w:cs="Times New Roman"/>
          <w:sz w:val="24"/>
          <w:szCs w:val="24"/>
        </w:rPr>
      </w:pPr>
      <w:r w:rsidRPr="009B3DBE">
        <w:rPr>
          <w:rFonts w:ascii="Times New Roman" w:hAnsi="Times New Roman" w:cs="Times New Roman"/>
          <w:sz w:val="24"/>
          <w:szCs w:val="24"/>
        </w:rPr>
        <w:t>- ликвидация несанкционированных мест размещения отходов кассовое исполнение составило 457,49 тыс. рублей (из них: на проведение акций и субботников по уборке территории города Радужный – 14,10 тыс. рублей, на оплату услуг по ликвидации мест размещения отходов на территории города Радужный – 443,39 тыс. рублей);</w:t>
      </w:r>
    </w:p>
    <w:p w14:paraId="02AB0ED9" w14:textId="77777777" w:rsidR="00ED5E3D" w:rsidRPr="009B3DBE" w:rsidRDefault="00ED5E3D" w:rsidP="00ED5E3D">
      <w:pPr>
        <w:spacing w:after="0"/>
        <w:ind w:firstLine="708"/>
        <w:jc w:val="both"/>
        <w:rPr>
          <w:rFonts w:ascii="Times New Roman" w:hAnsi="Times New Roman" w:cs="Times New Roman"/>
          <w:sz w:val="24"/>
          <w:szCs w:val="24"/>
        </w:rPr>
      </w:pPr>
      <w:r w:rsidRPr="009B3DBE">
        <w:rPr>
          <w:rFonts w:ascii="Times New Roman" w:hAnsi="Times New Roman" w:cs="Times New Roman"/>
          <w:sz w:val="24"/>
          <w:szCs w:val="24"/>
        </w:rPr>
        <w:t>- организация и развитие системы экологического образования, просвещения и формирования экологической культуры кассовое исполнение составило 190,00 тыс. рублей.</w:t>
      </w:r>
    </w:p>
    <w:p w14:paraId="77654623" w14:textId="799FD86A" w:rsidR="00ED5E3D" w:rsidRPr="002B7A44" w:rsidRDefault="00ED5E3D" w:rsidP="00ED5E3D">
      <w:pPr>
        <w:spacing w:after="0"/>
        <w:ind w:firstLine="708"/>
        <w:jc w:val="both"/>
        <w:rPr>
          <w:rFonts w:ascii="Times New Roman" w:hAnsi="Times New Roman" w:cs="Times New Roman"/>
          <w:sz w:val="24"/>
          <w:szCs w:val="24"/>
        </w:rPr>
      </w:pPr>
      <w:r w:rsidRPr="009B3DBE">
        <w:rPr>
          <w:rFonts w:ascii="Times New Roman" w:hAnsi="Times New Roman" w:cs="Times New Roman"/>
          <w:sz w:val="24"/>
          <w:szCs w:val="24"/>
        </w:rPr>
        <w:t xml:space="preserve">В рамках муниципальной программы </w:t>
      </w:r>
      <w:r w:rsidR="009B3DBE" w:rsidRPr="009B3DBE">
        <w:rPr>
          <w:rFonts w:ascii="Times New Roman" w:hAnsi="Times New Roman" w:cs="Times New Roman"/>
          <w:sz w:val="24"/>
          <w:szCs w:val="24"/>
        </w:rPr>
        <w:t>«</w:t>
      </w:r>
      <w:r w:rsidRPr="009B3DBE">
        <w:rPr>
          <w:rFonts w:ascii="Times New Roman" w:hAnsi="Times New Roman" w:cs="Times New Roman"/>
          <w:sz w:val="24"/>
          <w:szCs w:val="24"/>
        </w:rPr>
        <w:t>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r w:rsidR="009B3DBE" w:rsidRPr="009B3DBE">
        <w:rPr>
          <w:rFonts w:ascii="Times New Roman" w:hAnsi="Times New Roman" w:cs="Times New Roman"/>
          <w:sz w:val="24"/>
          <w:szCs w:val="24"/>
        </w:rPr>
        <w:t>»</w:t>
      </w:r>
      <w:r w:rsidRPr="009B3DBE">
        <w:rPr>
          <w:rFonts w:ascii="Times New Roman" w:hAnsi="Times New Roman" w:cs="Times New Roman"/>
          <w:sz w:val="24"/>
          <w:szCs w:val="24"/>
        </w:rPr>
        <w:t xml:space="preserve"> при плане 120,90 тыс. рублей кассовое исполнение составило 120,78 тыс. рублей, или 99,90% к уточненным плановым назначениям. Расходы направлены на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w:t>
      </w:r>
    </w:p>
    <w:p w14:paraId="4FE7B9A6" w14:textId="77777777" w:rsidR="005331DD" w:rsidRPr="002B7A44" w:rsidRDefault="005331DD" w:rsidP="00CF2D5A">
      <w:pPr>
        <w:spacing w:after="0"/>
        <w:ind w:firstLine="708"/>
        <w:jc w:val="both"/>
        <w:rPr>
          <w:rFonts w:ascii="Times New Roman" w:hAnsi="Times New Roman" w:cs="Times New Roman"/>
          <w:sz w:val="24"/>
          <w:szCs w:val="24"/>
        </w:rPr>
      </w:pPr>
    </w:p>
    <w:p w14:paraId="1488BD8D" w14:textId="77777777" w:rsidR="00161B5A" w:rsidRPr="002B7A44" w:rsidRDefault="00161B5A" w:rsidP="00846D48">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07 «Образование»</w:t>
      </w:r>
    </w:p>
    <w:p w14:paraId="7EC6E40A" w14:textId="77777777" w:rsidR="0060346F" w:rsidRPr="000B2FD5" w:rsidRDefault="0060346F" w:rsidP="0060346F">
      <w:pPr>
        <w:spacing w:after="0"/>
        <w:ind w:firstLine="708"/>
        <w:jc w:val="both"/>
        <w:rPr>
          <w:rFonts w:ascii="Times New Roman" w:hAnsi="Times New Roman" w:cs="Times New Roman"/>
          <w:sz w:val="24"/>
          <w:szCs w:val="24"/>
        </w:rPr>
      </w:pPr>
      <w:r w:rsidRPr="000B2FD5">
        <w:rPr>
          <w:rFonts w:ascii="Times New Roman" w:hAnsi="Times New Roman" w:cs="Times New Roman"/>
          <w:sz w:val="24"/>
          <w:szCs w:val="24"/>
        </w:rPr>
        <w:t xml:space="preserve">Кассовое исполнение по разделу «Образование» за отчетный период составило 1 747 421,64 тыс. рублей при плановых назначениях 1 753 146,91 тыс. рублей, или 99,67%. </w:t>
      </w:r>
    </w:p>
    <w:p w14:paraId="2F273D0F" w14:textId="77777777" w:rsidR="0060346F" w:rsidRPr="000B2FD5" w:rsidRDefault="0060346F" w:rsidP="0060346F">
      <w:pPr>
        <w:spacing w:after="0"/>
        <w:ind w:firstLine="708"/>
        <w:jc w:val="both"/>
        <w:rPr>
          <w:rFonts w:ascii="Times New Roman" w:hAnsi="Times New Roman" w:cs="Times New Roman"/>
          <w:sz w:val="24"/>
          <w:szCs w:val="24"/>
        </w:rPr>
      </w:pPr>
      <w:r w:rsidRPr="000B2FD5">
        <w:rPr>
          <w:rFonts w:ascii="Times New Roman" w:hAnsi="Times New Roman" w:cs="Times New Roman"/>
          <w:sz w:val="24"/>
          <w:szCs w:val="24"/>
        </w:rPr>
        <w:t xml:space="preserve">В общей сумме расходов средства региональных фондов компенсаций, </w:t>
      </w:r>
      <w:proofErr w:type="spellStart"/>
      <w:r w:rsidRPr="000B2FD5">
        <w:rPr>
          <w:rFonts w:ascii="Times New Roman" w:hAnsi="Times New Roman" w:cs="Times New Roman"/>
          <w:sz w:val="24"/>
          <w:szCs w:val="24"/>
        </w:rPr>
        <w:t>софинансирования</w:t>
      </w:r>
      <w:proofErr w:type="spellEnd"/>
      <w:r w:rsidRPr="000B2FD5">
        <w:rPr>
          <w:rFonts w:ascii="Times New Roman" w:hAnsi="Times New Roman" w:cs="Times New Roman"/>
          <w:sz w:val="24"/>
          <w:szCs w:val="24"/>
        </w:rPr>
        <w:t xml:space="preserve"> расходов и иных межбюджетных трансфертов занимают 74,48%. Кассовое исполнение составило 1 301 474,72 тыс. рублей при плановых назначениях 1 305 251,36 тыс. рублей, или 99,71%.</w:t>
      </w:r>
    </w:p>
    <w:p w14:paraId="0F5E31CF" w14:textId="77777777" w:rsidR="0060346F" w:rsidRPr="000B2FD5" w:rsidRDefault="0060346F" w:rsidP="0060346F">
      <w:pPr>
        <w:spacing w:after="0"/>
        <w:ind w:firstLine="708"/>
        <w:jc w:val="both"/>
        <w:rPr>
          <w:rFonts w:ascii="Times New Roman" w:hAnsi="Times New Roman" w:cs="Times New Roman"/>
          <w:sz w:val="24"/>
          <w:szCs w:val="24"/>
        </w:rPr>
      </w:pPr>
      <w:r w:rsidRPr="000B2FD5">
        <w:rPr>
          <w:rFonts w:ascii="Times New Roman" w:hAnsi="Times New Roman" w:cs="Times New Roman"/>
          <w:sz w:val="24"/>
          <w:szCs w:val="24"/>
        </w:rPr>
        <w:t xml:space="preserve">Кассовое исполнение на оплату труда и начисления на оплату труда за счет всех источников финансирования по разделу «Образование» составило 1 356 584,65 тыс. рублей при плановых назначениях 1 356 590,94 тыс. рублей, или 99,99%. Удельный вес в общей сумме расходов составил 77,63%. </w:t>
      </w:r>
    </w:p>
    <w:p w14:paraId="2BA97F02" w14:textId="77777777" w:rsidR="0060346F" w:rsidRPr="0060346F" w:rsidRDefault="0060346F" w:rsidP="0060346F">
      <w:pPr>
        <w:spacing w:after="0"/>
        <w:ind w:firstLine="708"/>
        <w:jc w:val="both"/>
        <w:rPr>
          <w:rFonts w:ascii="Times New Roman" w:hAnsi="Times New Roman" w:cs="Times New Roman"/>
          <w:sz w:val="24"/>
          <w:szCs w:val="24"/>
        </w:rPr>
      </w:pPr>
      <w:r w:rsidRPr="000B2FD5">
        <w:rPr>
          <w:rFonts w:ascii="Times New Roman" w:hAnsi="Times New Roman" w:cs="Times New Roman"/>
          <w:sz w:val="24"/>
          <w:szCs w:val="24"/>
        </w:rPr>
        <w:t>Капитальные расходы исполнены на сумму 54 774,68 тыс. рублей при плановых назначениях 56 689,72 тыс. рублей, или 96,62%. Удельный вес в общей сумме расходов составил 3,13%.</w:t>
      </w:r>
      <w:r w:rsidRPr="0060346F">
        <w:rPr>
          <w:rFonts w:ascii="Times New Roman" w:hAnsi="Times New Roman" w:cs="Times New Roman"/>
          <w:sz w:val="24"/>
          <w:szCs w:val="24"/>
        </w:rPr>
        <w:t xml:space="preserve"> </w:t>
      </w:r>
    </w:p>
    <w:p w14:paraId="5799A70A" w14:textId="77777777" w:rsidR="00830F26" w:rsidRPr="00492DA4" w:rsidRDefault="00830F26" w:rsidP="00830F26">
      <w:pPr>
        <w:spacing w:after="0"/>
        <w:jc w:val="both"/>
        <w:rPr>
          <w:rFonts w:ascii="Times New Roman" w:hAnsi="Times New Roman" w:cs="Times New Roman"/>
          <w:b/>
          <w:sz w:val="24"/>
          <w:szCs w:val="24"/>
        </w:rPr>
      </w:pPr>
      <w:r w:rsidRPr="00492DA4">
        <w:rPr>
          <w:rFonts w:ascii="Times New Roman" w:hAnsi="Times New Roman" w:cs="Times New Roman"/>
          <w:b/>
          <w:sz w:val="24"/>
          <w:szCs w:val="24"/>
        </w:rPr>
        <w:t xml:space="preserve">Подраздел 0701 «Дошкольное образование» </w:t>
      </w:r>
    </w:p>
    <w:p w14:paraId="5987092B" w14:textId="77777777" w:rsidR="00492DA4" w:rsidRPr="006A6C1F" w:rsidRDefault="00492DA4" w:rsidP="00492DA4">
      <w:pPr>
        <w:spacing w:after="0"/>
        <w:ind w:firstLine="708"/>
        <w:jc w:val="both"/>
        <w:rPr>
          <w:rFonts w:ascii="Times New Roman" w:hAnsi="Times New Roman" w:cs="Times New Roman"/>
          <w:color w:val="000000" w:themeColor="text1"/>
          <w:sz w:val="24"/>
          <w:szCs w:val="24"/>
        </w:rPr>
      </w:pPr>
      <w:r w:rsidRPr="006A6C1F">
        <w:rPr>
          <w:rFonts w:ascii="Times New Roman" w:hAnsi="Times New Roman" w:cs="Times New Roman"/>
          <w:color w:val="000000" w:themeColor="text1"/>
          <w:sz w:val="24"/>
          <w:szCs w:val="24"/>
        </w:rPr>
        <w:t>Кассовое исполнение по данному подразделу составило 657 573,52 тыс. рублей при плановых назначениях 657 573,52 тыс. рублей, или 100%.</w:t>
      </w:r>
    </w:p>
    <w:p w14:paraId="2C77A31E" w14:textId="77777777" w:rsidR="00492DA4" w:rsidRPr="006A6C1F" w:rsidRDefault="00492DA4" w:rsidP="00492DA4">
      <w:pPr>
        <w:spacing w:after="0"/>
        <w:ind w:firstLine="708"/>
        <w:jc w:val="both"/>
        <w:rPr>
          <w:rFonts w:ascii="Times New Roman" w:hAnsi="Times New Roman" w:cs="Times New Roman"/>
          <w:color w:val="000000" w:themeColor="text1"/>
          <w:sz w:val="24"/>
          <w:szCs w:val="24"/>
        </w:rPr>
      </w:pPr>
      <w:r w:rsidRPr="006A6C1F">
        <w:rPr>
          <w:rFonts w:ascii="Times New Roman" w:hAnsi="Times New Roman" w:cs="Times New Roman"/>
          <w:color w:val="000000" w:themeColor="text1"/>
          <w:sz w:val="24"/>
          <w:szCs w:val="24"/>
        </w:rPr>
        <w:lastRenderedPageBreak/>
        <w:t>В данном подразделе отражены расходы на муниципальные программы согласно таблице:</w:t>
      </w:r>
    </w:p>
    <w:p w14:paraId="04B99057" w14:textId="456CE85B" w:rsidR="00492DA4" w:rsidRPr="006A6C1F" w:rsidRDefault="00492DA4" w:rsidP="00492DA4">
      <w:pPr>
        <w:spacing w:after="0"/>
        <w:ind w:firstLine="708"/>
        <w:jc w:val="right"/>
        <w:rPr>
          <w:rFonts w:ascii="Times New Roman" w:hAnsi="Times New Roman" w:cs="Times New Roman"/>
          <w:color w:val="000000" w:themeColor="text1"/>
          <w:sz w:val="24"/>
          <w:szCs w:val="24"/>
        </w:rPr>
      </w:pPr>
      <w:r w:rsidRPr="006A6C1F">
        <w:rPr>
          <w:rFonts w:ascii="Times New Roman" w:hAnsi="Times New Roman" w:cs="Times New Roman"/>
          <w:color w:val="000000" w:themeColor="text1"/>
          <w:sz w:val="24"/>
          <w:szCs w:val="24"/>
        </w:rPr>
        <w:t>(тыс.</w:t>
      </w:r>
      <w:r w:rsidR="006A6C1F" w:rsidRPr="006A6C1F">
        <w:rPr>
          <w:rFonts w:ascii="Times New Roman" w:hAnsi="Times New Roman" w:cs="Times New Roman"/>
          <w:color w:val="000000" w:themeColor="text1"/>
          <w:sz w:val="24"/>
          <w:szCs w:val="24"/>
        </w:rPr>
        <w:t xml:space="preserve"> </w:t>
      </w:r>
      <w:r w:rsidRPr="006A6C1F">
        <w:rPr>
          <w:rFonts w:ascii="Times New Roman" w:hAnsi="Times New Roman" w:cs="Times New Roman"/>
          <w:color w:val="000000" w:themeColor="text1"/>
          <w:sz w:val="24"/>
          <w:szCs w:val="24"/>
        </w:rPr>
        <w:t>рублей)</w:t>
      </w:r>
    </w:p>
    <w:tbl>
      <w:tblPr>
        <w:tblW w:w="10447" w:type="dxa"/>
        <w:tblInd w:w="-176" w:type="dxa"/>
        <w:tblLayout w:type="fixed"/>
        <w:tblLook w:val="04A0" w:firstRow="1" w:lastRow="0" w:firstColumn="1" w:lastColumn="0" w:noHBand="0" w:noVBand="1"/>
      </w:tblPr>
      <w:tblGrid>
        <w:gridCol w:w="3785"/>
        <w:gridCol w:w="1751"/>
        <w:gridCol w:w="1260"/>
        <w:gridCol w:w="1336"/>
        <w:gridCol w:w="1040"/>
        <w:gridCol w:w="1275"/>
      </w:tblGrid>
      <w:tr w:rsidR="00492DA4" w:rsidRPr="00497A6B" w14:paraId="7C81B25E" w14:textId="77777777" w:rsidTr="00146548">
        <w:trPr>
          <w:trHeight w:val="765"/>
          <w:tblHead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164C" w14:textId="77777777" w:rsidR="00492DA4" w:rsidRPr="006A6C1F" w:rsidRDefault="00492DA4" w:rsidP="00146548">
            <w:pPr>
              <w:spacing w:after="0" w:line="240" w:lineRule="auto"/>
              <w:jc w:val="center"/>
              <w:rPr>
                <w:rFonts w:ascii="Times New Roman" w:eastAsia="Times New Roman" w:hAnsi="Times New Roman" w:cs="Times New Roman"/>
                <w:color w:val="000000" w:themeColor="text1"/>
                <w:sz w:val="20"/>
                <w:szCs w:val="20"/>
                <w:lang w:eastAsia="ru-RU"/>
              </w:rPr>
            </w:pPr>
            <w:r w:rsidRPr="006A6C1F">
              <w:rPr>
                <w:rFonts w:ascii="Times New Roman" w:eastAsia="Times New Roman" w:hAnsi="Times New Roman" w:cs="Times New Roman"/>
                <w:color w:val="000000" w:themeColor="text1"/>
                <w:sz w:val="20"/>
                <w:szCs w:val="20"/>
                <w:lang w:eastAsia="ru-RU"/>
              </w:rPr>
              <w:t>Наименование</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6BDB4064" w14:textId="77777777" w:rsidR="00492DA4" w:rsidRPr="006A6C1F" w:rsidRDefault="00492DA4" w:rsidP="00146548">
            <w:pPr>
              <w:spacing w:after="0" w:line="240" w:lineRule="auto"/>
              <w:jc w:val="center"/>
              <w:rPr>
                <w:rFonts w:ascii="Times New Roman" w:eastAsia="Times New Roman" w:hAnsi="Times New Roman" w:cs="Times New Roman"/>
                <w:sz w:val="20"/>
                <w:szCs w:val="20"/>
                <w:lang w:eastAsia="ru-RU"/>
              </w:rPr>
            </w:pPr>
            <w:r w:rsidRPr="006A6C1F">
              <w:rPr>
                <w:rFonts w:ascii="Times New Roman" w:eastAsia="Times New Roman" w:hAnsi="Times New Roman" w:cs="Times New Roman"/>
                <w:sz w:val="20"/>
                <w:szCs w:val="20"/>
                <w:lang w:eastAsia="ru-RU"/>
              </w:rPr>
              <w:t>Исполнено за 2020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54233EA" w14:textId="7E1AC425" w:rsidR="00492DA4" w:rsidRPr="006A6C1F" w:rsidRDefault="00492DA4" w:rsidP="00146548">
            <w:pPr>
              <w:spacing w:after="0" w:line="240" w:lineRule="auto"/>
              <w:jc w:val="center"/>
              <w:rPr>
                <w:rFonts w:ascii="Times New Roman" w:eastAsia="Times New Roman" w:hAnsi="Times New Roman" w:cs="Times New Roman"/>
                <w:sz w:val="20"/>
                <w:szCs w:val="20"/>
                <w:lang w:eastAsia="ru-RU"/>
              </w:rPr>
            </w:pPr>
            <w:r w:rsidRPr="006A6C1F">
              <w:rPr>
                <w:rFonts w:ascii="Times New Roman" w:eastAsia="Times New Roman" w:hAnsi="Times New Roman" w:cs="Times New Roman"/>
                <w:sz w:val="20"/>
                <w:szCs w:val="20"/>
                <w:lang w:eastAsia="ru-RU"/>
              </w:rPr>
              <w:t>Назначено на 2021 год</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67CE6DF3" w14:textId="77777777" w:rsidR="00492DA4" w:rsidRPr="006A6C1F" w:rsidRDefault="00492DA4" w:rsidP="00146548">
            <w:pPr>
              <w:spacing w:after="0" w:line="240" w:lineRule="auto"/>
              <w:jc w:val="center"/>
              <w:rPr>
                <w:rFonts w:ascii="Times New Roman" w:eastAsia="Times New Roman" w:hAnsi="Times New Roman" w:cs="Times New Roman"/>
                <w:sz w:val="20"/>
                <w:szCs w:val="20"/>
                <w:lang w:eastAsia="ru-RU"/>
              </w:rPr>
            </w:pPr>
            <w:r w:rsidRPr="006A6C1F">
              <w:rPr>
                <w:rFonts w:ascii="Times New Roman" w:eastAsia="Times New Roman" w:hAnsi="Times New Roman" w:cs="Times New Roman"/>
                <w:sz w:val="20"/>
                <w:szCs w:val="20"/>
                <w:lang w:eastAsia="ru-RU"/>
              </w:rPr>
              <w:t>Исполнено за 2021 год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5CEA3A" w14:textId="77777777" w:rsidR="00492DA4" w:rsidRPr="006A6C1F" w:rsidRDefault="00492DA4" w:rsidP="00146548">
            <w:pPr>
              <w:spacing w:after="0" w:line="240" w:lineRule="auto"/>
              <w:jc w:val="center"/>
              <w:rPr>
                <w:rFonts w:ascii="Times New Roman" w:eastAsia="Times New Roman" w:hAnsi="Times New Roman" w:cs="Times New Roman"/>
                <w:sz w:val="20"/>
                <w:szCs w:val="20"/>
                <w:lang w:eastAsia="ru-RU"/>
              </w:rPr>
            </w:pPr>
            <w:r w:rsidRPr="006A6C1F">
              <w:rPr>
                <w:rFonts w:ascii="Times New Roman" w:eastAsia="Times New Roman" w:hAnsi="Times New Roman" w:cs="Times New Roman"/>
                <w:sz w:val="20"/>
                <w:szCs w:val="20"/>
                <w:lang w:eastAsia="ru-RU"/>
              </w:rPr>
              <w:t>% исполнения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92A2F1" w14:textId="77777777" w:rsidR="00492DA4" w:rsidRPr="006A6C1F" w:rsidRDefault="00492DA4" w:rsidP="00146548">
            <w:pPr>
              <w:spacing w:after="0" w:line="240" w:lineRule="auto"/>
              <w:jc w:val="center"/>
              <w:rPr>
                <w:rFonts w:ascii="Times New Roman" w:eastAsia="Times New Roman" w:hAnsi="Times New Roman" w:cs="Times New Roman"/>
                <w:sz w:val="20"/>
                <w:szCs w:val="20"/>
                <w:lang w:eastAsia="ru-RU"/>
              </w:rPr>
            </w:pPr>
            <w:r w:rsidRPr="006A6C1F">
              <w:rPr>
                <w:rFonts w:ascii="Times New Roman" w:eastAsia="Times New Roman" w:hAnsi="Times New Roman" w:cs="Times New Roman"/>
                <w:sz w:val="20"/>
                <w:szCs w:val="20"/>
                <w:lang w:eastAsia="ru-RU"/>
              </w:rPr>
              <w:t>Темп роста к уровню 2020 года, %</w:t>
            </w:r>
          </w:p>
        </w:tc>
      </w:tr>
      <w:tr w:rsidR="00492DA4" w:rsidRPr="00497A6B" w14:paraId="72DA9071" w14:textId="77777777" w:rsidTr="00855996">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16A4B08B" w14:textId="77777777" w:rsidR="00492DA4" w:rsidRPr="006A6C1F" w:rsidRDefault="00492DA4" w:rsidP="00855996">
            <w:pPr>
              <w:spacing w:after="0"/>
              <w:jc w:val="both"/>
              <w:rPr>
                <w:rFonts w:ascii="Times New Roman" w:hAnsi="Times New Roman" w:cs="Times New Roman"/>
                <w:b/>
                <w:bCs/>
                <w:color w:val="000000"/>
                <w:sz w:val="20"/>
                <w:szCs w:val="20"/>
              </w:rPr>
            </w:pPr>
            <w:r w:rsidRPr="006A6C1F">
              <w:rPr>
                <w:rFonts w:ascii="Times New Roman" w:hAnsi="Times New Roman" w:cs="Times New Roman"/>
                <w:b/>
                <w:bCs/>
                <w:color w:val="000000"/>
                <w:sz w:val="20"/>
                <w:szCs w:val="20"/>
              </w:rPr>
              <w:t>1. Муниципальная программа «Развитие образования в городе Радужный на 2019-2025 годы и на период до 2030 года», всего</w:t>
            </w:r>
          </w:p>
        </w:tc>
        <w:tc>
          <w:tcPr>
            <w:tcW w:w="1751" w:type="dxa"/>
            <w:tcBorders>
              <w:top w:val="nil"/>
              <w:left w:val="nil"/>
              <w:bottom w:val="single" w:sz="4" w:space="0" w:color="auto"/>
              <w:right w:val="single" w:sz="4" w:space="0" w:color="auto"/>
            </w:tcBorders>
            <w:shd w:val="clear" w:color="000000" w:fill="FFFFFF"/>
            <w:vAlign w:val="bottom"/>
            <w:hideMark/>
          </w:tcPr>
          <w:p w14:paraId="471589A8" w14:textId="77777777" w:rsidR="00492DA4" w:rsidRPr="006A6C1F" w:rsidRDefault="00492DA4" w:rsidP="00855996">
            <w:pPr>
              <w:spacing w:after="0"/>
              <w:jc w:val="center"/>
              <w:rPr>
                <w:rFonts w:ascii="Times New Roman" w:hAnsi="Times New Roman" w:cs="Times New Roman"/>
                <w:b/>
                <w:bCs/>
                <w:color w:val="000000"/>
                <w:sz w:val="20"/>
                <w:szCs w:val="20"/>
              </w:rPr>
            </w:pPr>
            <w:r w:rsidRPr="006A6C1F">
              <w:rPr>
                <w:rFonts w:ascii="Times New Roman" w:hAnsi="Times New Roman" w:cs="Times New Roman"/>
                <w:b/>
                <w:bCs/>
                <w:color w:val="000000"/>
                <w:sz w:val="20"/>
                <w:szCs w:val="20"/>
              </w:rPr>
              <w:t>626 158,01</w:t>
            </w:r>
          </w:p>
        </w:tc>
        <w:tc>
          <w:tcPr>
            <w:tcW w:w="1260" w:type="dxa"/>
            <w:tcBorders>
              <w:top w:val="nil"/>
              <w:left w:val="nil"/>
              <w:bottom w:val="single" w:sz="4" w:space="0" w:color="auto"/>
              <w:right w:val="single" w:sz="4" w:space="0" w:color="auto"/>
            </w:tcBorders>
            <w:shd w:val="clear" w:color="000000" w:fill="FFFFFF"/>
            <w:vAlign w:val="bottom"/>
            <w:hideMark/>
          </w:tcPr>
          <w:p w14:paraId="204EBE9C" w14:textId="77777777" w:rsidR="00492DA4" w:rsidRPr="006A6C1F" w:rsidRDefault="00492DA4" w:rsidP="00855996">
            <w:pPr>
              <w:spacing w:after="0"/>
              <w:jc w:val="center"/>
              <w:rPr>
                <w:rFonts w:ascii="Times New Roman" w:hAnsi="Times New Roman" w:cs="Times New Roman"/>
                <w:b/>
                <w:bCs/>
                <w:color w:val="000000"/>
                <w:sz w:val="20"/>
                <w:szCs w:val="20"/>
              </w:rPr>
            </w:pPr>
            <w:r w:rsidRPr="006A6C1F">
              <w:rPr>
                <w:rFonts w:ascii="Times New Roman" w:hAnsi="Times New Roman" w:cs="Times New Roman"/>
                <w:b/>
                <w:bCs/>
                <w:color w:val="000000"/>
                <w:sz w:val="20"/>
                <w:szCs w:val="20"/>
              </w:rPr>
              <w:t>642 240,58</w:t>
            </w:r>
          </w:p>
        </w:tc>
        <w:tc>
          <w:tcPr>
            <w:tcW w:w="1336" w:type="dxa"/>
            <w:tcBorders>
              <w:top w:val="nil"/>
              <w:left w:val="nil"/>
              <w:bottom w:val="single" w:sz="4" w:space="0" w:color="auto"/>
              <w:right w:val="single" w:sz="4" w:space="0" w:color="auto"/>
            </w:tcBorders>
            <w:shd w:val="clear" w:color="000000" w:fill="FFFFFF"/>
            <w:vAlign w:val="bottom"/>
            <w:hideMark/>
          </w:tcPr>
          <w:p w14:paraId="07F33294" w14:textId="77777777" w:rsidR="00492DA4" w:rsidRPr="006A6C1F" w:rsidRDefault="00492DA4" w:rsidP="00855996">
            <w:pPr>
              <w:spacing w:after="0"/>
              <w:jc w:val="center"/>
              <w:rPr>
                <w:rFonts w:ascii="Times New Roman" w:hAnsi="Times New Roman" w:cs="Times New Roman"/>
                <w:b/>
                <w:bCs/>
                <w:color w:val="000000"/>
                <w:sz w:val="20"/>
                <w:szCs w:val="20"/>
              </w:rPr>
            </w:pPr>
            <w:r w:rsidRPr="006A6C1F">
              <w:rPr>
                <w:rFonts w:ascii="Times New Roman" w:hAnsi="Times New Roman" w:cs="Times New Roman"/>
                <w:b/>
                <w:bCs/>
                <w:color w:val="000000"/>
                <w:sz w:val="20"/>
                <w:szCs w:val="20"/>
              </w:rPr>
              <w:t>642 240,58</w:t>
            </w:r>
          </w:p>
        </w:tc>
        <w:tc>
          <w:tcPr>
            <w:tcW w:w="1040" w:type="dxa"/>
            <w:tcBorders>
              <w:top w:val="nil"/>
              <w:left w:val="nil"/>
              <w:bottom w:val="single" w:sz="4" w:space="0" w:color="auto"/>
              <w:right w:val="single" w:sz="4" w:space="0" w:color="auto"/>
            </w:tcBorders>
            <w:shd w:val="clear" w:color="000000" w:fill="FFFFFF"/>
            <w:vAlign w:val="bottom"/>
            <w:hideMark/>
          </w:tcPr>
          <w:p w14:paraId="17E80B52"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C06FB11"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102,57</w:t>
            </w:r>
          </w:p>
        </w:tc>
      </w:tr>
      <w:tr w:rsidR="00492DA4" w:rsidRPr="00497A6B" w14:paraId="4584B155" w14:textId="77777777" w:rsidTr="00855996">
        <w:trPr>
          <w:trHeight w:val="315"/>
        </w:trPr>
        <w:tc>
          <w:tcPr>
            <w:tcW w:w="3785" w:type="dxa"/>
            <w:tcBorders>
              <w:top w:val="nil"/>
              <w:left w:val="single" w:sz="4" w:space="0" w:color="auto"/>
              <w:bottom w:val="single" w:sz="4" w:space="0" w:color="auto"/>
              <w:right w:val="single" w:sz="4" w:space="0" w:color="auto"/>
            </w:tcBorders>
            <w:shd w:val="clear" w:color="000000" w:fill="FFFFFF"/>
            <w:hideMark/>
          </w:tcPr>
          <w:p w14:paraId="45E43404" w14:textId="63E3BE85" w:rsidR="00492DA4" w:rsidRPr="006A6C1F" w:rsidRDefault="00492DA4" w:rsidP="00855996">
            <w:pPr>
              <w:spacing w:after="0"/>
              <w:rPr>
                <w:rFonts w:ascii="Times New Roman" w:hAnsi="Times New Roman" w:cs="Times New Roman"/>
                <w:b/>
                <w:bCs/>
                <w:i/>
                <w:iCs/>
                <w:color w:val="000000"/>
                <w:sz w:val="20"/>
                <w:szCs w:val="20"/>
              </w:rPr>
            </w:pPr>
            <w:r w:rsidRPr="006A6C1F">
              <w:rPr>
                <w:rFonts w:ascii="Times New Roman" w:hAnsi="Times New Roman" w:cs="Times New Roman"/>
                <w:b/>
                <w:bCs/>
                <w:i/>
                <w:iCs/>
                <w:color w:val="000000"/>
                <w:sz w:val="20"/>
                <w:szCs w:val="20"/>
              </w:rPr>
              <w:t>1.1.</w:t>
            </w:r>
            <w:r w:rsidR="006A6C1F" w:rsidRPr="006A6C1F">
              <w:rPr>
                <w:rFonts w:ascii="Times New Roman" w:hAnsi="Times New Roman" w:cs="Times New Roman"/>
                <w:b/>
                <w:bCs/>
                <w:i/>
                <w:iCs/>
                <w:color w:val="000000"/>
                <w:sz w:val="20"/>
                <w:szCs w:val="20"/>
              </w:rPr>
              <w:t xml:space="preserve"> </w:t>
            </w:r>
            <w:r w:rsidRPr="006A6C1F">
              <w:rPr>
                <w:rFonts w:ascii="Times New Roman" w:hAnsi="Times New Roman" w:cs="Times New Roman"/>
                <w:b/>
                <w:bCs/>
                <w:i/>
                <w:iCs/>
                <w:color w:val="000000"/>
                <w:sz w:val="20"/>
                <w:szCs w:val="20"/>
              </w:rPr>
              <w:t>Подпрограмма «Современная школа», всего</w:t>
            </w:r>
          </w:p>
        </w:tc>
        <w:tc>
          <w:tcPr>
            <w:tcW w:w="1751" w:type="dxa"/>
            <w:tcBorders>
              <w:top w:val="nil"/>
              <w:left w:val="nil"/>
              <w:bottom w:val="single" w:sz="4" w:space="0" w:color="auto"/>
              <w:right w:val="single" w:sz="4" w:space="0" w:color="auto"/>
            </w:tcBorders>
            <w:shd w:val="clear" w:color="000000" w:fill="FFFFFF"/>
            <w:vAlign w:val="bottom"/>
            <w:hideMark/>
          </w:tcPr>
          <w:p w14:paraId="5EAC45C2" w14:textId="77777777" w:rsidR="00492DA4" w:rsidRPr="006A6C1F" w:rsidRDefault="00492DA4" w:rsidP="00855996">
            <w:pPr>
              <w:spacing w:after="0"/>
              <w:jc w:val="center"/>
              <w:rPr>
                <w:rFonts w:ascii="Times New Roman" w:hAnsi="Times New Roman" w:cs="Times New Roman"/>
                <w:b/>
                <w:bCs/>
                <w:i/>
                <w:iCs/>
                <w:color w:val="000000"/>
                <w:sz w:val="20"/>
                <w:szCs w:val="20"/>
              </w:rPr>
            </w:pPr>
            <w:r w:rsidRPr="006A6C1F">
              <w:rPr>
                <w:rFonts w:ascii="Times New Roman" w:hAnsi="Times New Roman" w:cs="Times New Roman"/>
                <w:b/>
                <w:bCs/>
                <w:i/>
                <w:iCs/>
                <w:color w:val="000000"/>
                <w:sz w:val="20"/>
                <w:szCs w:val="20"/>
              </w:rPr>
              <w:t>615 163,16</w:t>
            </w:r>
          </w:p>
        </w:tc>
        <w:tc>
          <w:tcPr>
            <w:tcW w:w="1260" w:type="dxa"/>
            <w:tcBorders>
              <w:top w:val="nil"/>
              <w:left w:val="nil"/>
              <w:bottom w:val="single" w:sz="4" w:space="0" w:color="auto"/>
              <w:right w:val="single" w:sz="4" w:space="0" w:color="auto"/>
            </w:tcBorders>
            <w:shd w:val="clear" w:color="000000" w:fill="FFFFFF"/>
            <w:vAlign w:val="bottom"/>
            <w:hideMark/>
          </w:tcPr>
          <w:p w14:paraId="11FD082F" w14:textId="77777777" w:rsidR="00492DA4" w:rsidRPr="006A6C1F" w:rsidRDefault="00492DA4" w:rsidP="00855996">
            <w:pPr>
              <w:spacing w:after="0"/>
              <w:jc w:val="center"/>
              <w:rPr>
                <w:rFonts w:ascii="Times New Roman" w:hAnsi="Times New Roman" w:cs="Times New Roman"/>
                <w:b/>
                <w:bCs/>
                <w:i/>
                <w:iCs/>
                <w:color w:val="000000"/>
                <w:sz w:val="20"/>
                <w:szCs w:val="20"/>
              </w:rPr>
            </w:pPr>
            <w:r w:rsidRPr="006A6C1F">
              <w:rPr>
                <w:rFonts w:ascii="Times New Roman" w:hAnsi="Times New Roman" w:cs="Times New Roman"/>
                <w:b/>
                <w:bCs/>
                <w:i/>
                <w:iCs/>
                <w:color w:val="000000"/>
                <w:sz w:val="20"/>
                <w:szCs w:val="20"/>
              </w:rPr>
              <w:t>634 099,61</w:t>
            </w:r>
          </w:p>
        </w:tc>
        <w:tc>
          <w:tcPr>
            <w:tcW w:w="1336" w:type="dxa"/>
            <w:tcBorders>
              <w:top w:val="nil"/>
              <w:left w:val="nil"/>
              <w:bottom w:val="single" w:sz="4" w:space="0" w:color="auto"/>
              <w:right w:val="single" w:sz="4" w:space="0" w:color="auto"/>
            </w:tcBorders>
            <w:shd w:val="clear" w:color="000000" w:fill="FFFFFF"/>
            <w:vAlign w:val="bottom"/>
            <w:hideMark/>
          </w:tcPr>
          <w:p w14:paraId="332FAB59" w14:textId="77777777" w:rsidR="00492DA4" w:rsidRPr="006A6C1F" w:rsidRDefault="00492DA4" w:rsidP="00855996">
            <w:pPr>
              <w:spacing w:after="0"/>
              <w:jc w:val="center"/>
              <w:rPr>
                <w:rFonts w:ascii="Times New Roman" w:hAnsi="Times New Roman" w:cs="Times New Roman"/>
                <w:b/>
                <w:bCs/>
                <w:i/>
                <w:iCs/>
                <w:color w:val="000000"/>
                <w:sz w:val="20"/>
                <w:szCs w:val="20"/>
              </w:rPr>
            </w:pPr>
            <w:r w:rsidRPr="006A6C1F">
              <w:rPr>
                <w:rFonts w:ascii="Times New Roman" w:hAnsi="Times New Roman" w:cs="Times New Roman"/>
                <w:b/>
                <w:bCs/>
                <w:i/>
                <w:iCs/>
                <w:color w:val="000000"/>
                <w:sz w:val="20"/>
                <w:szCs w:val="20"/>
              </w:rPr>
              <w:t>634 099,61</w:t>
            </w:r>
          </w:p>
        </w:tc>
        <w:tc>
          <w:tcPr>
            <w:tcW w:w="1040" w:type="dxa"/>
            <w:tcBorders>
              <w:top w:val="nil"/>
              <w:left w:val="nil"/>
              <w:bottom w:val="single" w:sz="4" w:space="0" w:color="auto"/>
              <w:right w:val="single" w:sz="4" w:space="0" w:color="auto"/>
            </w:tcBorders>
            <w:shd w:val="clear" w:color="000000" w:fill="FFFFFF"/>
            <w:vAlign w:val="bottom"/>
            <w:hideMark/>
          </w:tcPr>
          <w:p w14:paraId="46CD389E"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A01E395"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103,08</w:t>
            </w:r>
          </w:p>
        </w:tc>
      </w:tr>
      <w:tr w:rsidR="00492DA4" w:rsidRPr="00497A6B" w14:paraId="11D4B211" w14:textId="77777777" w:rsidTr="00855996">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0E93DA6E" w14:textId="77777777" w:rsidR="00492DA4" w:rsidRPr="006A6C1F" w:rsidRDefault="00492DA4" w:rsidP="00855996">
            <w:pPr>
              <w:spacing w:after="0"/>
              <w:rPr>
                <w:rFonts w:ascii="Times New Roman" w:hAnsi="Times New Roman" w:cs="Times New Roman"/>
                <w:color w:val="000000"/>
                <w:sz w:val="20"/>
                <w:szCs w:val="20"/>
              </w:rPr>
            </w:pPr>
            <w:r w:rsidRPr="006A6C1F">
              <w:rPr>
                <w:rFonts w:ascii="Times New Roman" w:hAnsi="Times New Roman" w:cs="Times New Roman"/>
                <w:color w:val="000000"/>
                <w:sz w:val="20"/>
                <w:szCs w:val="20"/>
              </w:rPr>
              <w:t>1.1.</w:t>
            </w:r>
            <w:proofErr w:type="gramStart"/>
            <w:r w:rsidRPr="006A6C1F">
              <w:rPr>
                <w:rFonts w:ascii="Times New Roman" w:hAnsi="Times New Roman" w:cs="Times New Roman"/>
                <w:color w:val="000000"/>
                <w:sz w:val="20"/>
                <w:szCs w:val="20"/>
              </w:rPr>
              <w:t>1.Основное</w:t>
            </w:r>
            <w:proofErr w:type="gramEnd"/>
            <w:r w:rsidRPr="006A6C1F">
              <w:rPr>
                <w:rFonts w:ascii="Times New Roman" w:hAnsi="Times New Roman" w:cs="Times New Roman"/>
                <w:color w:val="000000"/>
                <w:sz w:val="20"/>
                <w:szCs w:val="20"/>
              </w:rPr>
              <w:t xml:space="preserve"> мероприятие «Обеспечение реализации основных общеобразовательных программ в дошкольных образовательных организациях», всего</w:t>
            </w:r>
          </w:p>
        </w:tc>
        <w:tc>
          <w:tcPr>
            <w:tcW w:w="1751" w:type="dxa"/>
            <w:tcBorders>
              <w:top w:val="nil"/>
              <w:left w:val="nil"/>
              <w:bottom w:val="single" w:sz="4" w:space="0" w:color="auto"/>
              <w:right w:val="single" w:sz="4" w:space="0" w:color="auto"/>
            </w:tcBorders>
            <w:shd w:val="clear" w:color="000000" w:fill="FFFFFF"/>
            <w:vAlign w:val="bottom"/>
            <w:hideMark/>
          </w:tcPr>
          <w:p w14:paraId="592F6B8D"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608 331,00</w:t>
            </w:r>
          </w:p>
        </w:tc>
        <w:tc>
          <w:tcPr>
            <w:tcW w:w="1260" w:type="dxa"/>
            <w:tcBorders>
              <w:top w:val="nil"/>
              <w:left w:val="nil"/>
              <w:bottom w:val="single" w:sz="4" w:space="0" w:color="auto"/>
              <w:right w:val="single" w:sz="4" w:space="0" w:color="auto"/>
            </w:tcBorders>
            <w:shd w:val="clear" w:color="000000" w:fill="FFFFFF"/>
            <w:vAlign w:val="bottom"/>
            <w:hideMark/>
          </w:tcPr>
          <w:p w14:paraId="0B3DE5E7"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613 145,34</w:t>
            </w:r>
          </w:p>
        </w:tc>
        <w:tc>
          <w:tcPr>
            <w:tcW w:w="1336" w:type="dxa"/>
            <w:tcBorders>
              <w:top w:val="nil"/>
              <w:left w:val="nil"/>
              <w:bottom w:val="single" w:sz="4" w:space="0" w:color="auto"/>
              <w:right w:val="single" w:sz="4" w:space="0" w:color="auto"/>
            </w:tcBorders>
            <w:shd w:val="clear" w:color="000000" w:fill="FFFFFF"/>
            <w:vAlign w:val="bottom"/>
            <w:hideMark/>
          </w:tcPr>
          <w:p w14:paraId="60A9950D"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613 145,34</w:t>
            </w:r>
          </w:p>
        </w:tc>
        <w:tc>
          <w:tcPr>
            <w:tcW w:w="1040" w:type="dxa"/>
            <w:tcBorders>
              <w:top w:val="nil"/>
              <w:left w:val="nil"/>
              <w:bottom w:val="single" w:sz="4" w:space="0" w:color="auto"/>
              <w:right w:val="single" w:sz="4" w:space="0" w:color="auto"/>
            </w:tcBorders>
            <w:shd w:val="clear" w:color="000000" w:fill="FFFFFF"/>
            <w:vAlign w:val="bottom"/>
            <w:hideMark/>
          </w:tcPr>
          <w:p w14:paraId="64C7EE29"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5087DF3"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100,79</w:t>
            </w:r>
          </w:p>
        </w:tc>
      </w:tr>
      <w:tr w:rsidR="00492DA4" w:rsidRPr="00497A6B" w14:paraId="28D937CB" w14:textId="77777777" w:rsidTr="006A6C1F">
        <w:trPr>
          <w:trHeight w:val="564"/>
        </w:trPr>
        <w:tc>
          <w:tcPr>
            <w:tcW w:w="3785" w:type="dxa"/>
            <w:tcBorders>
              <w:top w:val="nil"/>
              <w:left w:val="single" w:sz="4" w:space="0" w:color="auto"/>
              <w:bottom w:val="single" w:sz="4" w:space="0" w:color="auto"/>
              <w:right w:val="single" w:sz="4" w:space="0" w:color="auto"/>
            </w:tcBorders>
            <w:shd w:val="clear" w:color="000000" w:fill="FFFFFF"/>
            <w:hideMark/>
          </w:tcPr>
          <w:p w14:paraId="27BFE109" w14:textId="1B917A40" w:rsidR="00492DA4" w:rsidRPr="006A6C1F" w:rsidRDefault="006A6C1F" w:rsidP="00855996">
            <w:pPr>
              <w:spacing w:after="0"/>
              <w:rPr>
                <w:rFonts w:ascii="Times New Roman" w:hAnsi="Times New Roman" w:cs="Times New Roman"/>
                <w:i/>
                <w:iCs/>
                <w:color w:val="000000"/>
                <w:sz w:val="20"/>
                <w:szCs w:val="20"/>
              </w:rPr>
            </w:pPr>
            <w:r w:rsidRPr="006A6C1F">
              <w:rPr>
                <w:rFonts w:ascii="Times New Roman" w:eastAsia="Times New Roman" w:hAnsi="Times New Roman" w:cs="Times New Roman"/>
                <w:i/>
                <w:iCs/>
                <w:sz w:val="20"/>
                <w:szCs w:val="20"/>
                <w:lang w:eastAsia="ru-RU"/>
              </w:rPr>
              <w:t xml:space="preserve">- Расходы на содержание учреждений дополнительного образования   </w:t>
            </w:r>
          </w:p>
        </w:tc>
        <w:tc>
          <w:tcPr>
            <w:tcW w:w="1751" w:type="dxa"/>
            <w:tcBorders>
              <w:top w:val="nil"/>
              <w:left w:val="nil"/>
              <w:bottom w:val="single" w:sz="4" w:space="0" w:color="auto"/>
              <w:right w:val="single" w:sz="4" w:space="0" w:color="auto"/>
            </w:tcBorders>
            <w:shd w:val="clear" w:color="000000" w:fill="FFFFFF"/>
            <w:vAlign w:val="bottom"/>
            <w:hideMark/>
          </w:tcPr>
          <w:p w14:paraId="0728EC37"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96 575,10</w:t>
            </w:r>
          </w:p>
        </w:tc>
        <w:tc>
          <w:tcPr>
            <w:tcW w:w="1260" w:type="dxa"/>
            <w:tcBorders>
              <w:top w:val="nil"/>
              <w:left w:val="nil"/>
              <w:bottom w:val="single" w:sz="4" w:space="0" w:color="auto"/>
              <w:right w:val="single" w:sz="4" w:space="0" w:color="auto"/>
            </w:tcBorders>
            <w:shd w:val="clear" w:color="000000" w:fill="FFFFFF"/>
            <w:vAlign w:val="bottom"/>
            <w:hideMark/>
          </w:tcPr>
          <w:p w14:paraId="47FABA92" w14:textId="39CBEFFE" w:rsidR="00492DA4" w:rsidRPr="006A6C1F" w:rsidRDefault="00D223A1" w:rsidP="00855996">
            <w:pPr>
              <w:spacing w:after="0"/>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105 193,14</w:t>
            </w:r>
          </w:p>
        </w:tc>
        <w:tc>
          <w:tcPr>
            <w:tcW w:w="1336" w:type="dxa"/>
            <w:tcBorders>
              <w:top w:val="nil"/>
              <w:left w:val="nil"/>
              <w:bottom w:val="single" w:sz="4" w:space="0" w:color="auto"/>
              <w:right w:val="single" w:sz="4" w:space="0" w:color="auto"/>
            </w:tcBorders>
            <w:shd w:val="clear" w:color="000000" w:fill="FFFFFF"/>
            <w:vAlign w:val="bottom"/>
            <w:hideMark/>
          </w:tcPr>
          <w:p w14:paraId="78D43C8A" w14:textId="5C1C9DA9" w:rsidR="00492DA4" w:rsidRPr="006A6C1F" w:rsidRDefault="00D223A1" w:rsidP="00855996">
            <w:pPr>
              <w:spacing w:after="0"/>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105 193,14</w:t>
            </w:r>
          </w:p>
        </w:tc>
        <w:tc>
          <w:tcPr>
            <w:tcW w:w="1040" w:type="dxa"/>
            <w:tcBorders>
              <w:top w:val="nil"/>
              <w:left w:val="nil"/>
              <w:bottom w:val="single" w:sz="4" w:space="0" w:color="auto"/>
              <w:right w:val="single" w:sz="4" w:space="0" w:color="auto"/>
            </w:tcBorders>
            <w:shd w:val="clear" w:color="000000" w:fill="FFFFFF"/>
            <w:vAlign w:val="bottom"/>
            <w:hideMark/>
          </w:tcPr>
          <w:p w14:paraId="0123819B"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A2FDA5E"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Х</w:t>
            </w:r>
          </w:p>
        </w:tc>
      </w:tr>
      <w:tr w:rsidR="00492DA4" w:rsidRPr="00497A6B" w14:paraId="1AF5726B" w14:textId="77777777" w:rsidTr="00855996">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303E3E6A" w14:textId="77777777" w:rsidR="00492DA4" w:rsidRPr="006A6C1F" w:rsidRDefault="00492DA4" w:rsidP="00855996">
            <w:pPr>
              <w:spacing w:after="0"/>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51" w:type="dxa"/>
            <w:tcBorders>
              <w:top w:val="nil"/>
              <w:left w:val="nil"/>
              <w:bottom w:val="single" w:sz="4" w:space="0" w:color="auto"/>
              <w:right w:val="single" w:sz="4" w:space="0" w:color="auto"/>
            </w:tcBorders>
            <w:shd w:val="clear" w:color="000000" w:fill="FFFFFF"/>
            <w:vAlign w:val="bottom"/>
            <w:hideMark/>
          </w:tcPr>
          <w:p w14:paraId="5EED2FEA" w14:textId="717E277C"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1719</w:t>
            </w:r>
            <w:r w:rsidR="006A6C1F" w:rsidRPr="006A6C1F">
              <w:rPr>
                <w:rFonts w:ascii="Times New Roman" w:hAnsi="Times New Roman" w:cs="Times New Roman"/>
                <w:i/>
                <w:iCs/>
                <w:color w:val="000000"/>
                <w:sz w:val="20"/>
                <w:szCs w:val="20"/>
              </w:rPr>
              <w:t>,00</w:t>
            </w:r>
          </w:p>
        </w:tc>
        <w:tc>
          <w:tcPr>
            <w:tcW w:w="1260" w:type="dxa"/>
            <w:tcBorders>
              <w:top w:val="nil"/>
              <w:left w:val="nil"/>
              <w:bottom w:val="single" w:sz="4" w:space="0" w:color="auto"/>
              <w:right w:val="single" w:sz="4" w:space="0" w:color="auto"/>
            </w:tcBorders>
            <w:shd w:val="clear" w:color="000000" w:fill="FFFFFF"/>
            <w:vAlign w:val="bottom"/>
            <w:hideMark/>
          </w:tcPr>
          <w:p w14:paraId="4C5401D1"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1 563,20</w:t>
            </w:r>
          </w:p>
        </w:tc>
        <w:tc>
          <w:tcPr>
            <w:tcW w:w="1336" w:type="dxa"/>
            <w:tcBorders>
              <w:top w:val="nil"/>
              <w:left w:val="nil"/>
              <w:bottom w:val="single" w:sz="4" w:space="0" w:color="auto"/>
              <w:right w:val="single" w:sz="4" w:space="0" w:color="auto"/>
            </w:tcBorders>
            <w:shd w:val="clear" w:color="000000" w:fill="FFFFFF"/>
            <w:vAlign w:val="bottom"/>
            <w:hideMark/>
          </w:tcPr>
          <w:p w14:paraId="4DD698A6"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1 563,20</w:t>
            </w:r>
          </w:p>
        </w:tc>
        <w:tc>
          <w:tcPr>
            <w:tcW w:w="1040" w:type="dxa"/>
            <w:tcBorders>
              <w:top w:val="nil"/>
              <w:left w:val="nil"/>
              <w:bottom w:val="single" w:sz="4" w:space="0" w:color="auto"/>
              <w:right w:val="single" w:sz="4" w:space="0" w:color="auto"/>
            </w:tcBorders>
            <w:shd w:val="clear" w:color="000000" w:fill="FFFFFF"/>
            <w:vAlign w:val="bottom"/>
            <w:hideMark/>
          </w:tcPr>
          <w:p w14:paraId="3CAAFD75"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6CA5397"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Х</w:t>
            </w:r>
          </w:p>
        </w:tc>
      </w:tr>
      <w:tr w:rsidR="00492DA4" w:rsidRPr="00497A6B" w14:paraId="34592488" w14:textId="77777777" w:rsidTr="00855996">
        <w:trPr>
          <w:trHeight w:val="975"/>
        </w:trPr>
        <w:tc>
          <w:tcPr>
            <w:tcW w:w="3785" w:type="dxa"/>
            <w:tcBorders>
              <w:top w:val="nil"/>
              <w:left w:val="single" w:sz="4" w:space="0" w:color="auto"/>
              <w:bottom w:val="single" w:sz="4" w:space="0" w:color="auto"/>
              <w:right w:val="single" w:sz="4" w:space="0" w:color="auto"/>
            </w:tcBorders>
            <w:shd w:val="clear" w:color="000000" w:fill="FFFFFF"/>
            <w:hideMark/>
          </w:tcPr>
          <w:p w14:paraId="55332CF1" w14:textId="77777777" w:rsidR="00492DA4" w:rsidRPr="006A6C1F" w:rsidRDefault="00492DA4" w:rsidP="00855996">
            <w:pPr>
              <w:spacing w:after="0"/>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-Субвенция на реализацию программ дошкольного образования муниципальным образовательным организациям</w:t>
            </w:r>
          </w:p>
        </w:tc>
        <w:tc>
          <w:tcPr>
            <w:tcW w:w="1751" w:type="dxa"/>
            <w:tcBorders>
              <w:top w:val="nil"/>
              <w:left w:val="nil"/>
              <w:bottom w:val="single" w:sz="4" w:space="0" w:color="auto"/>
              <w:right w:val="single" w:sz="4" w:space="0" w:color="auto"/>
            </w:tcBorders>
            <w:shd w:val="clear" w:color="000000" w:fill="FFFFFF"/>
            <w:vAlign w:val="bottom"/>
            <w:hideMark/>
          </w:tcPr>
          <w:p w14:paraId="274FEAA0"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510 036,90</w:t>
            </w:r>
          </w:p>
        </w:tc>
        <w:tc>
          <w:tcPr>
            <w:tcW w:w="1260" w:type="dxa"/>
            <w:tcBorders>
              <w:top w:val="nil"/>
              <w:left w:val="nil"/>
              <w:bottom w:val="single" w:sz="4" w:space="0" w:color="auto"/>
              <w:right w:val="single" w:sz="4" w:space="0" w:color="auto"/>
            </w:tcBorders>
            <w:shd w:val="clear" w:color="000000" w:fill="FFFFFF"/>
            <w:vAlign w:val="bottom"/>
            <w:hideMark/>
          </w:tcPr>
          <w:p w14:paraId="3FE8C422"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506 389,00</w:t>
            </w:r>
          </w:p>
        </w:tc>
        <w:tc>
          <w:tcPr>
            <w:tcW w:w="1336" w:type="dxa"/>
            <w:tcBorders>
              <w:top w:val="nil"/>
              <w:left w:val="nil"/>
              <w:bottom w:val="single" w:sz="4" w:space="0" w:color="auto"/>
              <w:right w:val="single" w:sz="4" w:space="0" w:color="auto"/>
            </w:tcBorders>
            <w:shd w:val="clear" w:color="000000" w:fill="FFFFFF"/>
            <w:vAlign w:val="bottom"/>
            <w:hideMark/>
          </w:tcPr>
          <w:p w14:paraId="5FB9152E"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506 389,00</w:t>
            </w:r>
          </w:p>
        </w:tc>
        <w:tc>
          <w:tcPr>
            <w:tcW w:w="1040" w:type="dxa"/>
            <w:tcBorders>
              <w:top w:val="nil"/>
              <w:left w:val="nil"/>
              <w:bottom w:val="single" w:sz="4" w:space="0" w:color="auto"/>
              <w:right w:val="single" w:sz="4" w:space="0" w:color="auto"/>
            </w:tcBorders>
            <w:shd w:val="clear" w:color="000000" w:fill="FFFFFF"/>
            <w:vAlign w:val="bottom"/>
            <w:hideMark/>
          </w:tcPr>
          <w:p w14:paraId="5A6E74D4" w14:textId="77777777" w:rsidR="00492DA4" w:rsidRPr="006A6C1F" w:rsidRDefault="00492DA4" w:rsidP="00855996">
            <w:pPr>
              <w:spacing w:after="0"/>
              <w:jc w:val="center"/>
              <w:rPr>
                <w:rFonts w:ascii="Times New Roman" w:hAnsi="Times New Roman" w:cs="Times New Roman"/>
                <w:color w:val="000000"/>
                <w:sz w:val="20"/>
                <w:szCs w:val="20"/>
              </w:rPr>
            </w:pPr>
            <w:r w:rsidRPr="006A6C1F">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A84D12A" w14:textId="77777777" w:rsidR="00492DA4" w:rsidRPr="006A6C1F" w:rsidRDefault="00492DA4" w:rsidP="00855996">
            <w:pPr>
              <w:spacing w:after="0"/>
              <w:jc w:val="center"/>
              <w:rPr>
                <w:rFonts w:ascii="Times New Roman" w:hAnsi="Times New Roman" w:cs="Times New Roman"/>
                <w:i/>
                <w:iCs/>
                <w:color w:val="000000"/>
                <w:sz w:val="20"/>
                <w:szCs w:val="20"/>
              </w:rPr>
            </w:pPr>
            <w:r w:rsidRPr="006A6C1F">
              <w:rPr>
                <w:rFonts w:ascii="Times New Roman" w:hAnsi="Times New Roman" w:cs="Times New Roman"/>
                <w:i/>
                <w:iCs/>
                <w:color w:val="000000"/>
                <w:sz w:val="20"/>
                <w:szCs w:val="20"/>
              </w:rPr>
              <w:t>Х</w:t>
            </w:r>
          </w:p>
        </w:tc>
      </w:tr>
      <w:tr w:rsidR="00492DA4" w:rsidRPr="00497A6B" w14:paraId="1F5B46F3" w14:textId="77777777" w:rsidTr="00855996">
        <w:trPr>
          <w:trHeight w:val="780"/>
        </w:trPr>
        <w:tc>
          <w:tcPr>
            <w:tcW w:w="3785" w:type="dxa"/>
            <w:tcBorders>
              <w:top w:val="nil"/>
              <w:left w:val="single" w:sz="4" w:space="0" w:color="auto"/>
              <w:bottom w:val="single" w:sz="4" w:space="0" w:color="auto"/>
              <w:right w:val="single" w:sz="4" w:space="0" w:color="auto"/>
            </w:tcBorders>
            <w:shd w:val="clear" w:color="000000" w:fill="FFFFFF"/>
            <w:hideMark/>
          </w:tcPr>
          <w:p w14:paraId="3C4CF049" w14:textId="0075B407" w:rsidR="00492DA4" w:rsidRPr="0058781A" w:rsidRDefault="00492DA4" w:rsidP="00855996">
            <w:pPr>
              <w:spacing w:after="0"/>
              <w:rPr>
                <w:rFonts w:ascii="Times New Roman" w:hAnsi="Times New Roman" w:cs="Times New Roman"/>
                <w:color w:val="000000"/>
                <w:sz w:val="20"/>
                <w:szCs w:val="20"/>
              </w:rPr>
            </w:pPr>
            <w:r w:rsidRPr="0058781A">
              <w:rPr>
                <w:rFonts w:ascii="Times New Roman" w:hAnsi="Times New Roman" w:cs="Times New Roman"/>
                <w:color w:val="000000"/>
                <w:sz w:val="20"/>
                <w:szCs w:val="20"/>
              </w:rPr>
              <w:t>1.1.</w:t>
            </w:r>
            <w:proofErr w:type="gramStart"/>
            <w:r w:rsidRPr="0058781A">
              <w:rPr>
                <w:rFonts w:ascii="Times New Roman" w:hAnsi="Times New Roman" w:cs="Times New Roman"/>
                <w:color w:val="000000"/>
                <w:sz w:val="20"/>
                <w:szCs w:val="20"/>
              </w:rPr>
              <w:t>2.Основное</w:t>
            </w:r>
            <w:proofErr w:type="gramEnd"/>
            <w:r w:rsidRPr="0058781A">
              <w:rPr>
                <w:rFonts w:ascii="Times New Roman" w:hAnsi="Times New Roman" w:cs="Times New Roman"/>
                <w:color w:val="000000"/>
                <w:sz w:val="20"/>
                <w:szCs w:val="20"/>
              </w:rPr>
              <w:t xml:space="preserve"> мероприятие «Обеспечение социальных гарантий работникам дошкольных образовательных и общеобразовательных учреждений», всего</w:t>
            </w:r>
            <w:r w:rsidR="0058781A" w:rsidRPr="0058781A">
              <w:rPr>
                <w:rFonts w:ascii="Times New Roman" w:hAnsi="Times New Roman" w:cs="Times New Roman"/>
                <w:color w:val="000000"/>
                <w:sz w:val="20"/>
                <w:szCs w:val="20"/>
              </w:rPr>
              <w:t>, в том числе:</w:t>
            </w:r>
          </w:p>
        </w:tc>
        <w:tc>
          <w:tcPr>
            <w:tcW w:w="1751" w:type="dxa"/>
            <w:tcBorders>
              <w:top w:val="nil"/>
              <w:left w:val="nil"/>
              <w:bottom w:val="single" w:sz="4" w:space="0" w:color="auto"/>
              <w:right w:val="single" w:sz="4" w:space="0" w:color="auto"/>
            </w:tcBorders>
            <w:shd w:val="clear" w:color="000000" w:fill="FFFFFF"/>
            <w:vAlign w:val="bottom"/>
            <w:hideMark/>
          </w:tcPr>
          <w:p w14:paraId="6EAAE9B9"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6 832,16</w:t>
            </w:r>
          </w:p>
        </w:tc>
        <w:tc>
          <w:tcPr>
            <w:tcW w:w="1260" w:type="dxa"/>
            <w:tcBorders>
              <w:top w:val="nil"/>
              <w:left w:val="nil"/>
              <w:bottom w:val="single" w:sz="4" w:space="0" w:color="auto"/>
              <w:right w:val="single" w:sz="4" w:space="0" w:color="auto"/>
            </w:tcBorders>
            <w:shd w:val="clear" w:color="000000" w:fill="FFFFFF"/>
            <w:vAlign w:val="bottom"/>
            <w:hideMark/>
          </w:tcPr>
          <w:p w14:paraId="2DD549CE"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20 954,27</w:t>
            </w:r>
          </w:p>
        </w:tc>
        <w:tc>
          <w:tcPr>
            <w:tcW w:w="1336" w:type="dxa"/>
            <w:tcBorders>
              <w:top w:val="nil"/>
              <w:left w:val="nil"/>
              <w:bottom w:val="single" w:sz="4" w:space="0" w:color="auto"/>
              <w:right w:val="single" w:sz="4" w:space="0" w:color="auto"/>
            </w:tcBorders>
            <w:shd w:val="clear" w:color="000000" w:fill="FFFFFF"/>
            <w:vAlign w:val="bottom"/>
            <w:hideMark/>
          </w:tcPr>
          <w:p w14:paraId="6A7D3761"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20 954,27</w:t>
            </w:r>
          </w:p>
        </w:tc>
        <w:tc>
          <w:tcPr>
            <w:tcW w:w="1040" w:type="dxa"/>
            <w:tcBorders>
              <w:top w:val="nil"/>
              <w:left w:val="nil"/>
              <w:bottom w:val="single" w:sz="4" w:space="0" w:color="auto"/>
              <w:right w:val="single" w:sz="4" w:space="0" w:color="auto"/>
            </w:tcBorders>
            <w:shd w:val="clear" w:color="000000" w:fill="FFFFFF"/>
            <w:vAlign w:val="bottom"/>
            <w:hideMark/>
          </w:tcPr>
          <w:p w14:paraId="60C27262"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EAAF3E4"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Более 200%</w:t>
            </w:r>
          </w:p>
        </w:tc>
      </w:tr>
      <w:tr w:rsidR="00492DA4" w:rsidRPr="00497A6B" w14:paraId="586B996D" w14:textId="77777777" w:rsidTr="00855996">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0BBD98F2" w14:textId="77777777" w:rsidR="00492DA4" w:rsidRPr="0058781A" w:rsidRDefault="00492DA4" w:rsidP="00855996">
            <w:pPr>
              <w:spacing w:after="0"/>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дошкольного образования</w:t>
            </w:r>
          </w:p>
        </w:tc>
        <w:tc>
          <w:tcPr>
            <w:tcW w:w="1751" w:type="dxa"/>
            <w:tcBorders>
              <w:top w:val="nil"/>
              <w:left w:val="nil"/>
              <w:bottom w:val="single" w:sz="4" w:space="0" w:color="auto"/>
              <w:right w:val="single" w:sz="4" w:space="0" w:color="auto"/>
            </w:tcBorders>
            <w:shd w:val="clear" w:color="000000" w:fill="FFFFFF"/>
            <w:vAlign w:val="bottom"/>
            <w:hideMark/>
          </w:tcPr>
          <w:p w14:paraId="03A12607"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6 077,63</w:t>
            </w:r>
          </w:p>
        </w:tc>
        <w:tc>
          <w:tcPr>
            <w:tcW w:w="1260" w:type="dxa"/>
            <w:tcBorders>
              <w:top w:val="nil"/>
              <w:left w:val="nil"/>
              <w:bottom w:val="single" w:sz="4" w:space="0" w:color="auto"/>
              <w:right w:val="single" w:sz="4" w:space="0" w:color="auto"/>
            </w:tcBorders>
            <w:shd w:val="clear" w:color="000000" w:fill="FFFFFF"/>
            <w:vAlign w:val="bottom"/>
            <w:hideMark/>
          </w:tcPr>
          <w:p w14:paraId="583C912A"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20 491,02</w:t>
            </w:r>
          </w:p>
        </w:tc>
        <w:tc>
          <w:tcPr>
            <w:tcW w:w="1336" w:type="dxa"/>
            <w:tcBorders>
              <w:top w:val="nil"/>
              <w:left w:val="nil"/>
              <w:bottom w:val="single" w:sz="4" w:space="0" w:color="auto"/>
              <w:right w:val="single" w:sz="4" w:space="0" w:color="auto"/>
            </w:tcBorders>
            <w:shd w:val="clear" w:color="000000" w:fill="FFFFFF"/>
            <w:vAlign w:val="bottom"/>
            <w:hideMark/>
          </w:tcPr>
          <w:p w14:paraId="2699E20F"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20 491,02</w:t>
            </w:r>
          </w:p>
        </w:tc>
        <w:tc>
          <w:tcPr>
            <w:tcW w:w="1040" w:type="dxa"/>
            <w:tcBorders>
              <w:top w:val="nil"/>
              <w:left w:val="nil"/>
              <w:bottom w:val="single" w:sz="4" w:space="0" w:color="auto"/>
              <w:right w:val="single" w:sz="4" w:space="0" w:color="auto"/>
            </w:tcBorders>
            <w:shd w:val="clear" w:color="000000" w:fill="FFFFFF"/>
            <w:vAlign w:val="bottom"/>
            <w:hideMark/>
          </w:tcPr>
          <w:p w14:paraId="78821F34"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2F41237"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Х</w:t>
            </w:r>
          </w:p>
        </w:tc>
      </w:tr>
      <w:tr w:rsidR="00492DA4" w:rsidRPr="00497A6B" w14:paraId="741F0422" w14:textId="77777777" w:rsidTr="00855996">
        <w:trPr>
          <w:trHeight w:val="1020"/>
        </w:trPr>
        <w:tc>
          <w:tcPr>
            <w:tcW w:w="3785" w:type="dxa"/>
            <w:tcBorders>
              <w:top w:val="nil"/>
              <w:left w:val="single" w:sz="4" w:space="0" w:color="auto"/>
              <w:bottom w:val="single" w:sz="4" w:space="0" w:color="auto"/>
              <w:right w:val="single" w:sz="4" w:space="0" w:color="auto"/>
            </w:tcBorders>
            <w:shd w:val="clear" w:color="000000" w:fill="FFFFFF"/>
            <w:hideMark/>
          </w:tcPr>
          <w:p w14:paraId="32E9D572" w14:textId="77777777" w:rsidR="00492DA4" w:rsidRPr="0058781A" w:rsidRDefault="00492DA4" w:rsidP="00855996">
            <w:pPr>
              <w:spacing w:after="0"/>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 Компенсация расходов, связанных с переездом работника учреждения и членов его семьи к новому месту жительства в другую местность в учреждениях дошкольного образования</w:t>
            </w:r>
          </w:p>
        </w:tc>
        <w:tc>
          <w:tcPr>
            <w:tcW w:w="1751" w:type="dxa"/>
            <w:tcBorders>
              <w:top w:val="nil"/>
              <w:left w:val="nil"/>
              <w:bottom w:val="single" w:sz="4" w:space="0" w:color="auto"/>
              <w:right w:val="single" w:sz="4" w:space="0" w:color="auto"/>
            </w:tcBorders>
            <w:shd w:val="clear" w:color="000000" w:fill="FFFFFF"/>
            <w:vAlign w:val="bottom"/>
            <w:hideMark/>
          </w:tcPr>
          <w:p w14:paraId="4FAE5100"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754,53</w:t>
            </w:r>
          </w:p>
        </w:tc>
        <w:tc>
          <w:tcPr>
            <w:tcW w:w="1260" w:type="dxa"/>
            <w:tcBorders>
              <w:top w:val="nil"/>
              <w:left w:val="nil"/>
              <w:bottom w:val="single" w:sz="4" w:space="0" w:color="auto"/>
              <w:right w:val="single" w:sz="4" w:space="0" w:color="auto"/>
            </w:tcBorders>
            <w:shd w:val="clear" w:color="000000" w:fill="FFFFFF"/>
            <w:vAlign w:val="bottom"/>
            <w:hideMark/>
          </w:tcPr>
          <w:p w14:paraId="6D665DFD"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463,25</w:t>
            </w:r>
          </w:p>
        </w:tc>
        <w:tc>
          <w:tcPr>
            <w:tcW w:w="1336" w:type="dxa"/>
            <w:tcBorders>
              <w:top w:val="nil"/>
              <w:left w:val="nil"/>
              <w:bottom w:val="single" w:sz="4" w:space="0" w:color="auto"/>
              <w:right w:val="single" w:sz="4" w:space="0" w:color="auto"/>
            </w:tcBorders>
            <w:shd w:val="clear" w:color="000000" w:fill="FFFFFF"/>
            <w:vAlign w:val="bottom"/>
            <w:hideMark/>
          </w:tcPr>
          <w:p w14:paraId="0B30AFD2"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463,25</w:t>
            </w:r>
          </w:p>
        </w:tc>
        <w:tc>
          <w:tcPr>
            <w:tcW w:w="1040" w:type="dxa"/>
            <w:tcBorders>
              <w:top w:val="nil"/>
              <w:left w:val="nil"/>
              <w:bottom w:val="single" w:sz="4" w:space="0" w:color="auto"/>
              <w:right w:val="single" w:sz="4" w:space="0" w:color="auto"/>
            </w:tcBorders>
            <w:shd w:val="clear" w:color="000000" w:fill="FFFFFF"/>
            <w:vAlign w:val="bottom"/>
            <w:hideMark/>
          </w:tcPr>
          <w:p w14:paraId="65D5B6F8"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2D94453"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Х</w:t>
            </w:r>
          </w:p>
        </w:tc>
      </w:tr>
      <w:tr w:rsidR="00492DA4" w:rsidRPr="00497A6B" w14:paraId="28E1C903" w14:textId="77777777" w:rsidTr="00855996">
        <w:trPr>
          <w:trHeight w:val="1080"/>
        </w:trPr>
        <w:tc>
          <w:tcPr>
            <w:tcW w:w="3785" w:type="dxa"/>
            <w:tcBorders>
              <w:top w:val="nil"/>
              <w:left w:val="single" w:sz="4" w:space="0" w:color="auto"/>
              <w:bottom w:val="single" w:sz="4" w:space="0" w:color="auto"/>
              <w:right w:val="single" w:sz="4" w:space="0" w:color="auto"/>
            </w:tcBorders>
            <w:shd w:val="clear" w:color="000000" w:fill="FFFFFF"/>
            <w:hideMark/>
          </w:tcPr>
          <w:p w14:paraId="64EE8057" w14:textId="7D1D7AE8" w:rsidR="00492DA4" w:rsidRPr="0058781A" w:rsidRDefault="00492DA4" w:rsidP="00855996">
            <w:pPr>
              <w:spacing w:after="0"/>
              <w:rPr>
                <w:rFonts w:ascii="Times New Roman" w:hAnsi="Times New Roman" w:cs="Times New Roman"/>
                <w:b/>
                <w:bCs/>
                <w:i/>
                <w:iCs/>
                <w:color w:val="000000"/>
                <w:sz w:val="20"/>
                <w:szCs w:val="20"/>
              </w:rPr>
            </w:pPr>
            <w:r w:rsidRPr="0058781A">
              <w:rPr>
                <w:rFonts w:ascii="Times New Roman" w:hAnsi="Times New Roman" w:cs="Times New Roman"/>
                <w:b/>
                <w:bCs/>
                <w:i/>
                <w:iCs/>
                <w:color w:val="000000"/>
                <w:sz w:val="20"/>
                <w:szCs w:val="20"/>
              </w:rPr>
              <w:t>1.</w:t>
            </w:r>
            <w:proofErr w:type="gramStart"/>
            <w:r w:rsidRPr="0058781A">
              <w:rPr>
                <w:rFonts w:ascii="Times New Roman" w:hAnsi="Times New Roman" w:cs="Times New Roman"/>
                <w:b/>
                <w:bCs/>
                <w:i/>
                <w:iCs/>
                <w:color w:val="000000"/>
                <w:sz w:val="20"/>
                <w:szCs w:val="20"/>
              </w:rPr>
              <w:t>2.Подпрограмма</w:t>
            </w:r>
            <w:proofErr w:type="gramEnd"/>
            <w:r w:rsidRPr="0058781A">
              <w:rPr>
                <w:rFonts w:ascii="Times New Roman" w:hAnsi="Times New Roman" w:cs="Times New Roman"/>
                <w:b/>
                <w:bCs/>
                <w:i/>
                <w:iCs/>
                <w:color w:val="000000"/>
                <w:sz w:val="20"/>
                <w:szCs w:val="20"/>
              </w:rPr>
              <w:t xml:space="preserve"> </w:t>
            </w:r>
            <w:r w:rsidR="0058781A" w:rsidRPr="0058781A">
              <w:rPr>
                <w:rFonts w:ascii="Times New Roman" w:hAnsi="Times New Roman" w:cs="Times New Roman"/>
                <w:b/>
                <w:bCs/>
                <w:i/>
                <w:iCs/>
                <w:color w:val="000000"/>
                <w:sz w:val="20"/>
                <w:szCs w:val="20"/>
              </w:rPr>
              <w:t>«</w:t>
            </w:r>
            <w:r w:rsidRPr="0058781A">
              <w:rPr>
                <w:rFonts w:ascii="Times New Roman" w:hAnsi="Times New Roman" w:cs="Times New Roman"/>
                <w:b/>
                <w:bCs/>
                <w:i/>
                <w:iCs/>
                <w:color w:val="000000"/>
                <w:sz w:val="20"/>
                <w:szCs w:val="20"/>
              </w:rPr>
              <w:t>Обеспечение комплексной безопасности и комфортных условий в организациях подведомственных управлению образования</w:t>
            </w:r>
            <w:r w:rsidR="0058781A" w:rsidRPr="0058781A">
              <w:rPr>
                <w:rFonts w:ascii="Times New Roman" w:hAnsi="Times New Roman" w:cs="Times New Roman"/>
                <w:b/>
                <w:bCs/>
                <w:i/>
                <w:iCs/>
                <w:color w:val="000000"/>
                <w:sz w:val="20"/>
                <w:szCs w:val="20"/>
              </w:rPr>
              <w:t>»</w:t>
            </w:r>
            <w:r w:rsidRPr="0058781A">
              <w:rPr>
                <w:rFonts w:ascii="Times New Roman" w:hAnsi="Times New Roman" w:cs="Times New Roman"/>
                <w:b/>
                <w:bCs/>
                <w:i/>
                <w:iCs/>
                <w:color w:val="000000"/>
                <w:sz w:val="20"/>
                <w:szCs w:val="20"/>
              </w:rPr>
              <w:t>, всего</w:t>
            </w:r>
          </w:p>
        </w:tc>
        <w:tc>
          <w:tcPr>
            <w:tcW w:w="1751" w:type="dxa"/>
            <w:tcBorders>
              <w:top w:val="nil"/>
              <w:left w:val="nil"/>
              <w:bottom w:val="single" w:sz="4" w:space="0" w:color="auto"/>
              <w:right w:val="single" w:sz="4" w:space="0" w:color="auto"/>
            </w:tcBorders>
            <w:shd w:val="clear" w:color="000000" w:fill="FFFFFF"/>
            <w:vAlign w:val="bottom"/>
            <w:hideMark/>
          </w:tcPr>
          <w:p w14:paraId="2CBE6A57" w14:textId="77777777" w:rsidR="00492DA4" w:rsidRPr="0058781A" w:rsidRDefault="00492DA4" w:rsidP="00855996">
            <w:pPr>
              <w:spacing w:after="0"/>
              <w:jc w:val="center"/>
              <w:rPr>
                <w:rFonts w:ascii="Times New Roman" w:hAnsi="Times New Roman" w:cs="Times New Roman"/>
                <w:b/>
                <w:bCs/>
                <w:i/>
                <w:iCs/>
                <w:color w:val="000000"/>
                <w:sz w:val="20"/>
                <w:szCs w:val="20"/>
              </w:rPr>
            </w:pPr>
            <w:r w:rsidRPr="0058781A">
              <w:rPr>
                <w:rFonts w:ascii="Times New Roman" w:hAnsi="Times New Roman" w:cs="Times New Roman"/>
                <w:b/>
                <w:bCs/>
                <w:i/>
                <w:iCs/>
                <w:color w:val="000000"/>
                <w:sz w:val="20"/>
                <w:szCs w:val="20"/>
              </w:rPr>
              <w:t>10 994,85</w:t>
            </w:r>
          </w:p>
        </w:tc>
        <w:tc>
          <w:tcPr>
            <w:tcW w:w="1260" w:type="dxa"/>
            <w:tcBorders>
              <w:top w:val="nil"/>
              <w:left w:val="nil"/>
              <w:bottom w:val="single" w:sz="4" w:space="0" w:color="auto"/>
              <w:right w:val="single" w:sz="4" w:space="0" w:color="auto"/>
            </w:tcBorders>
            <w:shd w:val="clear" w:color="000000" w:fill="FFFFFF"/>
            <w:vAlign w:val="bottom"/>
            <w:hideMark/>
          </w:tcPr>
          <w:p w14:paraId="20025231" w14:textId="77777777" w:rsidR="00492DA4" w:rsidRPr="0058781A" w:rsidRDefault="00492DA4" w:rsidP="00855996">
            <w:pPr>
              <w:spacing w:after="0"/>
              <w:jc w:val="center"/>
              <w:rPr>
                <w:rFonts w:ascii="Times New Roman" w:hAnsi="Times New Roman" w:cs="Times New Roman"/>
                <w:b/>
                <w:bCs/>
                <w:i/>
                <w:iCs/>
                <w:color w:val="000000"/>
                <w:sz w:val="20"/>
                <w:szCs w:val="20"/>
              </w:rPr>
            </w:pPr>
            <w:r w:rsidRPr="0058781A">
              <w:rPr>
                <w:rFonts w:ascii="Times New Roman" w:hAnsi="Times New Roman" w:cs="Times New Roman"/>
                <w:b/>
                <w:bCs/>
                <w:i/>
                <w:iCs/>
                <w:color w:val="000000"/>
                <w:sz w:val="20"/>
                <w:szCs w:val="20"/>
              </w:rPr>
              <w:t>8 140,97</w:t>
            </w:r>
          </w:p>
        </w:tc>
        <w:tc>
          <w:tcPr>
            <w:tcW w:w="1336" w:type="dxa"/>
            <w:tcBorders>
              <w:top w:val="nil"/>
              <w:left w:val="nil"/>
              <w:bottom w:val="single" w:sz="4" w:space="0" w:color="auto"/>
              <w:right w:val="single" w:sz="4" w:space="0" w:color="auto"/>
            </w:tcBorders>
            <w:shd w:val="clear" w:color="000000" w:fill="FFFFFF"/>
            <w:vAlign w:val="bottom"/>
            <w:hideMark/>
          </w:tcPr>
          <w:p w14:paraId="1417D953" w14:textId="77777777" w:rsidR="00492DA4" w:rsidRPr="0058781A" w:rsidRDefault="00492DA4" w:rsidP="00855996">
            <w:pPr>
              <w:spacing w:after="0"/>
              <w:jc w:val="center"/>
              <w:rPr>
                <w:rFonts w:ascii="Times New Roman" w:hAnsi="Times New Roman" w:cs="Times New Roman"/>
                <w:b/>
                <w:bCs/>
                <w:i/>
                <w:iCs/>
                <w:color w:val="000000"/>
                <w:sz w:val="20"/>
                <w:szCs w:val="20"/>
              </w:rPr>
            </w:pPr>
            <w:r w:rsidRPr="0058781A">
              <w:rPr>
                <w:rFonts w:ascii="Times New Roman" w:hAnsi="Times New Roman" w:cs="Times New Roman"/>
                <w:b/>
                <w:bCs/>
                <w:i/>
                <w:iCs/>
                <w:color w:val="000000"/>
                <w:sz w:val="20"/>
                <w:szCs w:val="20"/>
              </w:rPr>
              <w:t>8 140,97</w:t>
            </w:r>
          </w:p>
        </w:tc>
        <w:tc>
          <w:tcPr>
            <w:tcW w:w="1040" w:type="dxa"/>
            <w:tcBorders>
              <w:top w:val="nil"/>
              <w:left w:val="nil"/>
              <w:bottom w:val="single" w:sz="4" w:space="0" w:color="auto"/>
              <w:right w:val="single" w:sz="4" w:space="0" w:color="auto"/>
            </w:tcBorders>
            <w:shd w:val="clear" w:color="000000" w:fill="FFFFFF"/>
            <w:vAlign w:val="bottom"/>
            <w:hideMark/>
          </w:tcPr>
          <w:p w14:paraId="71F90F7A"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AD3C2B6"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74,04</w:t>
            </w:r>
          </w:p>
        </w:tc>
      </w:tr>
      <w:tr w:rsidR="00492DA4" w:rsidRPr="00497A6B" w14:paraId="353F0C1B" w14:textId="77777777" w:rsidTr="00855996">
        <w:trPr>
          <w:trHeight w:val="1020"/>
        </w:trPr>
        <w:tc>
          <w:tcPr>
            <w:tcW w:w="3785" w:type="dxa"/>
            <w:tcBorders>
              <w:top w:val="nil"/>
              <w:left w:val="single" w:sz="4" w:space="0" w:color="auto"/>
              <w:bottom w:val="single" w:sz="4" w:space="0" w:color="auto"/>
              <w:right w:val="single" w:sz="4" w:space="0" w:color="auto"/>
            </w:tcBorders>
            <w:shd w:val="clear" w:color="000000" w:fill="FFFFFF"/>
            <w:hideMark/>
          </w:tcPr>
          <w:p w14:paraId="78E94C88" w14:textId="77777777" w:rsidR="00492DA4" w:rsidRPr="0058781A" w:rsidRDefault="00492DA4" w:rsidP="00855996">
            <w:pPr>
              <w:spacing w:after="0"/>
              <w:rPr>
                <w:rFonts w:ascii="Times New Roman" w:hAnsi="Times New Roman" w:cs="Times New Roman"/>
                <w:color w:val="000000"/>
                <w:sz w:val="20"/>
                <w:szCs w:val="20"/>
              </w:rPr>
            </w:pPr>
            <w:r w:rsidRPr="0058781A">
              <w:rPr>
                <w:rFonts w:ascii="Times New Roman" w:hAnsi="Times New Roman" w:cs="Times New Roman"/>
                <w:color w:val="000000"/>
                <w:sz w:val="20"/>
                <w:szCs w:val="20"/>
              </w:rPr>
              <w:lastRenderedPageBreak/>
              <w:t>1.2.</w:t>
            </w:r>
            <w:proofErr w:type="gramStart"/>
            <w:r w:rsidRPr="0058781A">
              <w:rPr>
                <w:rFonts w:ascii="Times New Roman" w:hAnsi="Times New Roman" w:cs="Times New Roman"/>
                <w:color w:val="000000"/>
                <w:sz w:val="20"/>
                <w:szCs w:val="20"/>
              </w:rPr>
              <w:t>1.Основное</w:t>
            </w:r>
            <w:proofErr w:type="gramEnd"/>
            <w:r w:rsidRPr="0058781A">
              <w:rPr>
                <w:rFonts w:ascii="Times New Roman" w:hAnsi="Times New Roman" w:cs="Times New Roman"/>
                <w:color w:val="000000"/>
                <w:sz w:val="20"/>
                <w:szCs w:val="20"/>
              </w:rPr>
              <w:t xml:space="preserve"> мероприятие «Принятие мер по обеспечению комплексной безопасности и комфортных условий в организациях подведомственных управлению образования», всего</w:t>
            </w:r>
          </w:p>
        </w:tc>
        <w:tc>
          <w:tcPr>
            <w:tcW w:w="1751" w:type="dxa"/>
            <w:tcBorders>
              <w:top w:val="nil"/>
              <w:left w:val="nil"/>
              <w:bottom w:val="single" w:sz="4" w:space="0" w:color="auto"/>
              <w:right w:val="single" w:sz="4" w:space="0" w:color="auto"/>
            </w:tcBorders>
            <w:shd w:val="clear" w:color="000000" w:fill="FFFFFF"/>
            <w:vAlign w:val="bottom"/>
            <w:hideMark/>
          </w:tcPr>
          <w:p w14:paraId="2929F272"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9 869,02</w:t>
            </w:r>
          </w:p>
        </w:tc>
        <w:tc>
          <w:tcPr>
            <w:tcW w:w="1260" w:type="dxa"/>
            <w:tcBorders>
              <w:top w:val="nil"/>
              <w:left w:val="nil"/>
              <w:bottom w:val="single" w:sz="4" w:space="0" w:color="auto"/>
              <w:right w:val="single" w:sz="4" w:space="0" w:color="auto"/>
            </w:tcBorders>
            <w:shd w:val="clear" w:color="000000" w:fill="FFFFFF"/>
            <w:vAlign w:val="bottom"/>
            <w:hideMark/>
          </w:tcPr>
          <w:p w14:paraId="4946CEC3"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7 388,47</w:t>
            </w:r>
          </w:p>
        </w:tc>
        <w:tc>
          <w:tcPr>
            <w:tcW w:w="1336" w:type="dxa"/>
            <w:tcBorders>
              <w:top w:val="nil"/>
              <w:left w:val="nil"/>
              <w:bottom w:val="single" w:sz="4" w:space="0" w:color="auto"/>
              <w:right w:val="single" w:sz="4" w:space="0" w:color="auto"/>
            </w:tcBorders>
            <w:shd w:val="clear" w:color="000000" w:fill="FFFFFF"/>
            <w:vAlign w:val="bottom"/>
            <w:hideMark/>
          </w:tcPr>
          <w:p w14:paraId="3C76F664"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7 388,47</w:t>
            </w:r>
          </w:p>
        </w:tc>
        <w:tc>
          <w:tcPr>
            <w:tcW w:w="1040" w:type="dxa"/>
            <w:tcBorders>
              <w:top w:val="nil"/>
              <w:left w:val="nil"/>
              <w:bottom w:val="single" w:sz="4" w:space="0" w:color="auto"/>
              <w:right w:val="single" w:sz="4" w:space="0" w:color="auto"/>
            </w:tcBorders>
            <w:shd w:val="clear" w:color="000000" w:fill="FFFFFF"/>
            <w:vAlign w:val="bottom"/>
            <w:hideMark/>
          </w:tcPr>
          <w:p w14:paraId="3AD73537"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D21657B"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74,87</w:t>
            </w:r>
          </w:p>
        </w:tc>
      </w:tr>
      <w:tr w:rsidR="00492DA4" w:rsidRPr="00497A6B" w14:paraId="125F447C"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4EC03B5A" w14:textId="77777777" w:rsidR="00492DA4" w:rsidRPr="0058781A" w:rsidRDefault="00492DA4" w:rsidP="00855996">
            <w:pPr>
              <w:spacing w:after="0"/>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 Расходы на проведение капитального ремонта зданий и сооружений</w:t>
            </w:r>
          </w:p>
        </w:tc>
        <w:tc>
          <w:tcPr>
            <w:tcW w:w="1751" w:type="dxa"/>
            <w:tcBorders>
              <w:top w:val="nil"/>
              <w:left w:val="nil"/>
              <w:bottom w:val="single" w:sz="4" w:space="0" w:color="auto"/>
              <w:right w:val="single" w:sz="4" w:space="0" w:color="auto"/>
            </w:tcBorders>
            <w:shd w:val="clear" w:color="000000" w:fill="FFFFFF"/>
            <w:vAlign w:val="bottom"/>
            <w:hideMark/>
          </w:tcPr>
          <w:p w14:paraId="3FB1D9D7"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318,48</w:t>
            </w:r>
          </w:p>
        </w:tc>
        <w:tc>
          <w:tcPr>
            <w:tcW w:w="1260" w:type="dxa"/>
            <w:tcBorders>
              <w:top w:val="nil"/>
              <w:left w:val="nil"/>
              <w:bottom w:val="single" w:sz="4" w:space="0" w:color="auto"/>
              <w:right w:val="single" w:sz="4" w:space="0" w:color="auto"/>
            </w:tcBorders>
            <w:shd w:val="clear" w:color="000000" w:fill="FFFFFF"/>
            <w:vAlign w:val="bottom"/>
            <w:hideMark/>
          </w:tcPr>
          <w:p w14:paraId="24FEE765"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0,00</w:t>
            </w:r>
          </w:p>
        </w:tc>
        <w:tc>
          <w:tcPr>
            <w:tcW w:w="1336" w:type="dxa"/>
            <w:tcBorders>
              <w:top w:val="nil"/>
              <w:left w:val="nil"/>
              <w:bottom w:val="single" w:sz="4" w:space="0" w:color="auto"/>
              <w:right w:val="single" w:sz="4" w:space="0" w:color="auto"/>
            </w:tcBorders>
            <w:shd w:val="clear" w:color="000000" w:fill="FFFFFF"/>
            <w:vAlign w:val="bottom"/>
            <w:hideMark/>
          </w:tcPr>
          <w:p w14:paraId="61FFE2CF"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0,00</w:t>
            </w:r>
          </w:p>
        </w:tc>
        <w:tc>
          <w:tcPr>
            <w:tcW w:w="1040" w:type="dxa"/>
            <w:tcBorders>
              <w:top w:val="nil"/>
              <w:left w:val="nil"/>
              <w:bottom w:val="single" w:sz="4" w:space="0" w:color="auto"/>
              <w:right w:val="single" w:sz="4" w:space="0" w:color="auto"/>
            </w:tcBorders>
            <w:shd w:val="clear" w:color="000000" w:fill="FFFFFF"/>
            <w:vAlign w:val="bottom"/>
            <w:hideMark/>
          </w:tcPr>
          <w:p w14:paraId="30AD063A"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14:paraId="78D4AF8A"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Х</w:t>
            </w:r>
          </w:p>
        </w:tc>
      </w:tr>
      <w:tr w:rsidR="00492DA4" w:rsidRPr="00497A6B" w14:paraId="5A20E61C"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6BD30C8E" w14:textId="77777777" w:rsidR="00492DA4" w:rsidRPr="0058781A" w:rsidRDefault="00492DA4" w:rsidP="00855996">
            <w:pPr>
              <w:spacing w:after="0"/>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 xml:space="preserve"> - Расходы на проведение текущего ремонта зданий и учреждений</w:t>
            </w:r>
          </w:p>
        </w:tc>
        <w:tc>
          <w:tcPr>
            <w:tcW w:w="1751" w:type="dxa"/>
            <w:tcBorders>
              <w:top w:val="nil"/>
              <w:left w:val="nil"/>
              <w:bottom w:val="single" w:sz="4" w:space="0" w:color="auto"/>
              <w:right w:val="single" w:sz="4" w:space="0" w:color="auto"/>
            </w:tcBorders>
            <w:shd w:val="clear" w:color="000000" w:fill="FFFFFF"/>
            <w:vAlign w:val="bottom"/>
            <w:hideMark/>
          </w:tcPr>
          <w:p w14:paraId="1A9596AE"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2 265,29</w:t>
            </w:r>
          </w:p>
        </w:tc>
        <w:tc>
          <w:tcPr>
            <w:tcW w:w="1260" w:type="dxa"/>
            <w:tcBorders>
              <w:top w:val="nil"/>
              <w:left w:val="nil"/>
              <w:bottom w:val="single" w:sz="4" w:space="0" w:color="auto"/>
              <w:right w:val="single" w:sz="4" w:space="0" w:color="auto"/>
            </w:tcBorders>
            <w:shd w:val="clear" w:color="000000" w:fill="FFFFFF"/>
            <w:vAlign w:val="bottom"/>
            <w:hideMark/>
          </w:tcPr>
          <w:p w14:paraId="77C244AF"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0,00</w:t>
            </w:r>
          </w:p>
        </w:tc>
        <w:tc>
          <w:tcPr>
            <w:tcW w:w="1336" w:type="dxa"/>
            <w:tcBorders>
              <w:top w:val="nil"/>
              <w:left w:val="nil"/>
              <w:bottom w:val="single" w:sz="4" w:space="0" w:color="auto"/>
              <w:right w:val="single" w:sz="4" w:space="0" w:color="auto"/>
            </w:tcBorders>
            <w:shd w:val="clear" w:color="000000" w:fill="FFFFFF"/>
            <w:vAlign w:val="bottom"/>
            <w:hideMark/>
          </w:tcPr>
          <w:p w14:paraId="72D1E59B"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0,00</w:t>
            </w:r>
          </w:p>
        </w:tc>
        <w:tc>
          <w:tcPr>
            <w:tcW w:w="1040" w:type="dxa"/>
            <w:tcBorders>
              <w:top w:val="nil"/>
              <w:left w:val="nil"/>
              <w:bottom w:val="single" w:sz="4" w:space="0" w:color="auto"/>
              <w:right w:val="single" w:sz="4" w:space="0" w:color="auto"/>
            </w:tcBorders>
            <w:shd w:val="clear" w:color="000000" w:fill="FFFFFF"/>
            <w:vAlign w:val="bottom"/>
            <w:hideMark/>
          </w:tcPr>
          <w:p w14:paraId="79626B35"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14:paraId="4FB7D2DA"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Х</w:t>
            </w:r>
          </w:p>
        </w:tc>
      </w:tr>
      <w:tr w:rsidR="00492DA4" w:rsidRPr="00497A6B" w14:paraId="22E0FC77" w14:textId="77777777" w:rsidTr="00855996">
        <w:trPr>
          <w:trHeight w:val="233"/>
        </w:trPr>
        <w:tc>
          <w:tcPr>
            <w:tcW w:w="3785" w:type="dxa"/>
            <w:tcBorders>
              <w:top w:val="nil"/>
              <w:left w:val="single" w:sz="4" w:space="0" w:color="auto"/>
              <w:bottom w:val="single" w:sz="4" w:space="0" w:color="auto"/>
              <w:right w:val="single" w:sz="4" w:space="0" w:color="auto"/>
            </w:tcBorders>
            <w:shd w:val="clear" w:color="000000" w:fill="FFFFFF"/>
            <w:hideMark/>
          </w:tcPr>
          <w:p w14:paraId="3B28B61C" w14:textId="77777777" w:rsidR="00492DA4" w:rsidRPr="0058781A" w:rsidRDefault="00492DA4" w:rsidP="00855996">
            <w:pPr>
              <w:spacing w:after="0"/>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 Расходы на укрепление антитеррористической безопасности</w:t>
            </w:r>
          </w:p>
        </w:tc>
        <w:tc>
          <w:tcPr>
            <w:tcW w:w="1751" w:type="dxa"/>
            <w:tcBorders>
              <w:top w:val="nil"/>
              <w:left w:val="nil"/>
              <w:bottom w:val="single" w:sz="4" w:space="0" w:color="auto"/>
              <w:right w:val="single" w:sz="4" w:space="0" w:color="auto"/>
            </w:tcBorders>
            <w:shd w:val="clear" w:color="000000" w:fill="FFFFFF"/>
            <w:vAlign w:val="bottom"/>
            <w:hideMark/>
          </w:tcPr>
          <w:p w14:paraId="23DF2644"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5 997,28</w:t>
            </w:r>
          </w:p>
        </w:tc>
        <w:tc>
          <w:tcPr>
            <w:tcW w:w="1260" w:type="dxa"/>
            <w:tcBorders>
              <w:top w:val="nil"/>
              <w:left w:val="nil"/>
              <w:bottom w:val="single" w:sz="4" w:space="0" w:color="auto"/>
              <w:right w:val="single" w:sz="4" w:space="0" w:color="auto"/>
            </w:tcBorders>
            <w:shd w:val="clear" w:color="000000" w:fill="FFFFFF"/>
            <w:vAlign w:val="bottom"/>
            <w:hideMark/>
          </w:tcPr>
          <w:p w14:paraId="42CBCD3A"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6 908,47</w:t>
            </w:r>
          </w:p>
        </w:tc>
        <w:tc>
          <w:tcPr>
            <w:tcW w:w="1336" w:type="dxa"/>
            <w:tcBorders>
              <w:top w:val="nil"/>
              <w:left w:val="nil"/>
              <w:bottom w:val="single" w:sz="4" w:space="0" w:color="auto"/>
              <w:right w:val="single" w:sz="4" w:space="0" w:color="auto"/>
            </w:tcBorders>
            <w:shd w:val="clear" w:color="000000" w:fill="FFFFFF"/>
            <w:vAlign w:val="bottom"/>
            <w:hideMark/>
          </w:tcPr>
          <w:p w14:paraId="1F8D11B3"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6 908,47</w:t>
            </w:r>
          </w:p>
        </w:tc>
        <w:tc>
          <w:tcPr>
            <w:tcW w:w="1040" w:type="dxa"/>
            <w:tcBorders>
              <w:top w:val="nil"/>
              <w:left w:val="nil"/>
              <w:bottom w:val="single" w:sz="4" w:space="0" w:color="auto"/>
              <w:right w:val="single" w:sz="4" w:space="0" w:color="auto"/>
            </w:tcBorders>
            <w:shd w:val="clear" w:color="000000" w:fill="FFFFFF"/>
            <w:vAlign w:val="bottom"/>
            <w:hideMark/>
          </w:tcPr>
          <w:p w14:paraId="01ECBB86" w14:textId="77777777" w:rsidR="00492DA4" w:rsidRPr="0058781A" w:rsidRDefault="00492DA4" w:rsidP="00855996">
            <w:pPr>
              <w:spacing w:after="0"/>
              <w:jc w:val="center"/>
              <w:rPr>
                <w:rFonts w:ascii="Times New Roman" w:hAnsi="Times New Roman" w:cs="Times New Roman"/>
                <w:color w:val="000000"/>
                <w:sz w:val="20"/>
                <w:szCs w:val="20"/>
              </w:rPr>
            </w:pPr>
            <w:r w:rsidRPr="0058781A">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1E2BFB2" w14:textId="77777777" w:rsidR="00492DA4" w:rsidRPr="0058781A" w:rsidRDefault="00492DA4" w:rsidP="00855996">
            <w:pPr>
              <w:spacing w:after="0"/>
              <w:jc w:val="center"/>
              <w:rPr>
                <w:rFonts w:ascii="Times New Roman" w:hAnsi="Times New Roman" w:cs="Times New Roman"/>
                <w:i/>
                <w:iCs/>
                <w:color w:val="000000"/>
                <w:sz w:val="20"/>
                <w:szCs w:val="20"/>
              </w:rPr>
            </w:pPr>
            <w:r w:rsidRPr="0058781A">
              <w:rPr>
                <w:rFonts w:ascii="Times New Roman" w:hAnsi="Times New Roman" w:cs="Times New Roman"/>
                <w:i/>
                <w:iCs/>
                <w:color w:val="000000"/>
                <w:sz w:val="20"/>
                <w:szCs w:val="20"/>
              </w:rPr>
              <w:t>Х</w:t>
            </w:r>
          </w:p>
        </w:tc>
      </w:tr>
      <w:tr w:rsidR="00492DA4" w:rsidRPr="00497A6B" w14:paraId="0036A41E" w14:textId="77777777" w:rsidTr="00855996">
        <w:trPr>
          <w:trHeight w:val="1038"/>
        </w:trPr>
        <w:tc>
          <w:tcPr>
            <w:tcW w:w="3785" w:type="dxa"/>
            <w:tcBorders>
              <w:top w:val="single" w:sz="4" w:space="0" w:color="auto"/>
              <w:left w:val="single" w:sz="4" w:space="0" w:color="auto"/>
              <w:bottom w:val="single" w:sz="4" w:space="0" w:color="auto"/>
              <w:right w:val="single" w:sz="4" w:space="0" w:color="auto"/>
            </w:tcBorders>
            <w:shd w:val="clear" w:color="000000" w:fill="FFFFFF"/>
            <w:hideMark/>
          </w:tcPr>
          <w:p w14:paraId="2C4221E5" w14:textId="5BEE584F" w:rsidR="00492DA4" w:rsidRPr="00357B42" w:rsidRDefault="00492DA4" w:rsidP="00855996">
            <w:pPr>
              <w:spacing w:after="0"/>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 Расходы на обеспечение комплекса мер</w:t>
            </w:r>
            <w:r w:rsidR="00357B42" w:rsidRPr="00357B42">
              <w:rPr>
                <w:rFonts w:ascii="Times New Roman" w:hAnsi="Times New Roman" w:cs="Times New Roman"/>
                <w:i/>
                <w:iCs/>
                <w:color w:val="000000"/>
                <w:sz w:val="20"/>
                <w:szCs w:val="20"/>
              </w:rPr>
              <w:t>,</w:t>
            </w:r>
            <w:r w:rsidRPr="00357B42">
              <w:rPr>
                <w:rFonts w:ascii="Times New Roman" w:hAnsi="Times New Roman" w:cs="Times New Roman"/>
                <w:i/>
                <w:iCs/>
                <w:color w:val="000000"/>
                <w:sz w:val="20"/>
                <w:szCs w:val="20"/>
              </w:rPr>
              <w:t xml:space="preserve"> направленных на профилактику и устранение последствий новой коронавирусной инфекции (COVID -19))</w:t>
            </w:r>
          </w:p>
        </w:tc>
        <w:tc>
          <w:tcPr>
            <w:tcW w:w="1751" w:type="dxa"/>
            <w:tcBorders>
              <w:top w:val="single" w:sz="4" w:space="0" w:color="auto"/>
              <w:left w:val="nil"/>
              <w:bottom w:val="single" w:sz="4" w:space="0" w:color="auto"/>
              <w:right w:val="single" w:sz="4" w:space="0" w:color="auto"/>
            </w:tcBorders>
            <w:shd w:val="clear" w:color="000000" w:fill="FFFFFF"/>
            <w:vAlign w:val="bottom"/>
            <w:hideMark/>
          </w:tcPr>
          <w:p w14:paraId="001B1EAB"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1221,15</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14:paraId="2B743CBF"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0,00</w:t>
            </w:r>
          </w:p>
        </w:tc>
        <w:tc>
          <w:tcPr>
            <w:tcW w:w="1336" w:type="dxa"/>
            <w:tcBorders>
              <w:top w:val="single" w:sz="4" w:space="0" w:color="auto"/>
              <w:left w:val="nil"/>
              <w:bottom w:val="single" w:sz="4" w:space="0" w:color="auto"/>
              <w:right w:val="single" w:sz="4" w:space="0" w:color="auto"/>
            </w:tcBorders>
            <w:shd w:val="clear" w:color="000000" w:fill="FFFFFF"/>
            <w:vAlign w:val="bottom"/>
            <w:hideMark/>
          </w:tcPr>
          <w:p w14:paraId="254B2ED3"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0,00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5028CC" w14:textId="77777777"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39F347"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Х</w:t>
            </w:r>
          </w:p>
        </w:tc>
      </w:tr>
      <w:tr w:rsidR="00492DA4" w:rsidRPr="00497A6B" w14:paraId="402AAAEA"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4B42C4A7" w14:textId="77777777" w:rsidR="00492DA4" w:rsidRPr="00357B42" w:rsidRDefault="00492DA4" w:rsidP="00855996">
            <w:pPr>
              <w:spacing w:after="0"/>
              <w:rPr>
                <w:rFonts w:ascii="Times New Roman" w:hAnsi="Times New Roman" w:cs="Times New Roman"/>
                <w:color w:val="000000"/>
                <w:sz w:val="20"/>
                <w:szCs w:val="20"/>
              </w:rPr>
            </w:pPr>
            <w:r w:rsidRPr="00357B42">
              <w:rPr>
                <w:rFonts w:ascii="Times New Roman" w:hAnsi="Times New Roman" w:cs="Times New Roman"/>
                <w:color w:val="000000"/>
                <w:sz w:val="20"/>
                <w:szCs w:val="20"/>
              </w:rPr>
              <w:t xml:space="preserve">- </w:t>
            </w:r>
            <w:r w:rsidRPr="00357B42">
              <w:rPr>
                <w:rFonts w:ascii="Times New Roman" w:hAnsi="Times New Roman" w:cs="Times New Roman"/>
                <w:i/>
                <w:iCs/>
                <w:color w:val="000000"/>
                <w:sz w:val="20"/>
                <w:szCs w:val="20"/>
              </w:rPr>
              <w:t>Расходы на обследование технического состояния зданий</w:t>
            </w:r>
          </w:p>
        </w:tc>
        <w:tc>
          <w:tcPr>
            <w:tcW w:w="1751" w:type="dxa"/>
            <w:tcBorders>
              <w:top w:val="nil"/>
              <w:left w:val="nil"/>
              <w:bottom w:val="single" w:sz="4" w:space="0" w:color="auto"/>
              <w:right w:val="single" w:sz="4" w:space="0" w:color="auto"/>
            </w:tcBorders>
            <w:shd w:val="clear" w:color="000000" w:fill="FFFFFF"/>
            <w:vAlign w:val="bottom"/>
            <w:hideMark/>
          </w:tcPr>
          <w:p w14:paraId="5B7F0585"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66,82</w:t>
            </w:r>
          </w:p>
        </w:tc>
        <w:tc>
          <w:tcPr>
            <w:tcW w:w="1260" w:type="dxa"/>
            <w:tcBorders>
              <w:top w:val="nil"/>
              <w:left w:val="nil"/>
              <w:bottom w:val="single" w:sz="4" w:space="0" w:color="auto"/>
              <w:right w:val="single" w:sz="4" w:space="0" w:color="auto"/>
            </w:tcBorders>
            <w:shd w:val="clear" w:color="000000" w:fill="FFFFFF"/>
            <w:vAlign w:val="bottom"/>
            <w:hideMark/>
          </w:tcPr>
          <w:p w14:paraId="3303B927" w14:textId="67D86912"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445</w:t>
            </w:r>
            <w:r w:rsidR="00357B42">
              <w:rPr>
                <w:rFonts w:ascii="Times New Roman" w:hAnsi="Times New Roman" w:cs="Times New Roman"/>
                <w:i/>
                <w:iCs/>
                <w:color w:val="000000"/>
                <w:sz w:val="20"/>
                <w:szCs w:val="20"/>
              </w:rPr>
              <w:t>,00</w:t>
            </w:r>
          </w:p>
        </w:tc>
        <w:tc>
          <w:tcPr>
            <w:tcW w:w="1336" w:type="dxa"/>
            <w:tcBorders>
              <w:top w:val="nil"/>
              <w:left w:val="nil"/>
              <w:bottom w:val="single" w:sz="4" w:space="0" w:color="auto"/>
              <w:right w:val="single" w:sz="4" w:space="0" w:color="auto"/>
            </w:tcBorders>
            <w:shd w:val="clear" w:color="000000" w:fill="FFFFFF"/>
            <w:vAlign w:val="bottom"/>
            <w:hideMark/>
          </w:tcPr>
          <w:p w14:paraId="30E2CDFB" w14:textId="61151ED0"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445</w:t>
            </w:r>
            <w:r w:rsidR="00357B42">
              <w:rPr>
                <w:rFonts w:ascii="Times New Roman" w:hAnsi="Times New Roman" w:cs="Times New Roman"/>
                <w:i/>
                <w:iCs/>
                <w:color w:val="000000"/>
                <w:sz w:val="20"/>
                <w:szCs w:val="20"/>
              </w:rPr>
              <w:t>,00</w:t>
            </w:r>
          </w:p>
        </w:tc>
        <w:tc>
          <w:tcPr>
            <w:tcW w:w="1040" w:type="dxa"/>
            <w:tcBorders>
              <w:top w:val="nil"/>
              <w:left w:val="nil"/>
              <w:bottom w:val="single" w:sz="4" w:space="0" w:color="auto"/>
              <w:right w:val="single" w:sz="4" w:space="0" w:color="auto"/>
            </w:tcBorders>
            <w:shd w:val="clear" w:color="000000" w:fill="FFFFFF"/>
            <w:vAlign w:val="bottom"/>
            <w:hideMark/>
          </w:tcPr>
          <w:p w14:paraId="0804F499" w14:textId="77777777"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1283FF7"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Х</w:t>
            </w:r>
          </w:p>
        </w:tc>
      </w:tr>
      <w:tr w:rsidR="00492DA4" w:rsidRPr="00497A6B" w14:paraId="3D2CD09B"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3FEBB816" w14:textId="77777777" w:rsidR="00492DA4" w:rsidRPr="00357B42" w:rsidRDefault="00492DA4" w:rsidP="00855996">
            <w:pPr>
              <w:spacing w:after="0"/>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-Расходы на проведение противопожарных мероприятий</w:t>
            </w:r>
          </w:p>
        </w:tc>
        <w:tc>
          <w:tcPr>
            <w:tcW w:w="1751" w:type="dxa"/>
            <w:tcBorders>
              <w:top w:val="nil"/>
              <w:left w:val="nil"/>
              <w:bottom w:val="single" w:sz="4" w:space="0" w:color="auto"/>
              <w:right w:val="single" w:sz="4" w:space="0" w:color="auto"/>
            </w:tcBorders>
            <w:shd w:val="clear" w:color="000000" w:fill="FFFFFF"/>
            <w:vAlign w:val="bottom"/>
            <w:hideMark/>
          </w:tcPr>
          <w:p w14:paraId="5101FF1B"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0</w:t>
            </w:r>
          </w:p>
        </w:tc>
        <w:tc>
          <w:tcPr>
            <w:tcW w:w="1260" w:type="dxa"/>
            <w:tcBorders>
              <w:top w:val="nil"/>
              <w:left w:val="nil"/>
              <w:bottom w:val="single" w:sz="4" w:space="0" w:color="auto"/>
              <w:right w:val="single" w:sz="4" w:space="0" w:color="auto"/>
            </w:tcBorders>
            <w:shd w:val="clear" w:color="000000" w:fill="FFFFFF"/>
            <w:vAlign w:val="bottom"/>
            <w:hideMark/>
          </w:tcPr>
          <w:p w14:paraId="54A483DA" w14:textId="5AE8350B"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35</w:t>
            </w:r>
            <w:r w:rsidR="00357B42">
              <w:rPr>
                <w:rFonts w:ascii="Times New Roman" w:hAnsi="Times New Roman" w:cs="Times New Roman"/>
                <w:i/>
                <w:iCs/>
                <w:color w:val="000000"/>
                <w:sz w:val="20"/>
                <w:szCs w:val="20"/>
              </w:rPr>
              <w:t>,00</w:t>
            </w:r>
          </w:p>
        </w:tc>
        <w:tc>
          <w:tcPr>
            <w:tcW w:w="1336" w:type="dxa"/>
            <w:tcBorders>
              <w:top w:val="nil"/>
              <w:left w:val="nil"/>
              <w:bottom w:val="single" w:sz="4" w:space="0" w:color="auto"/>
              <w:right w:val="single" w:sz="4" w:space="0" w:color="auto"/>
            </w:tcBorders>
            <w:shd w:val="clear" w:color="000000" w:fill="FFFFFF"/>
            <w:vAlign w:val="bottom"/>
            <w:hideMark/>
          </w:tcPr>
          <w:p w14:paraId="46632241" w14:textId="4D24C0C5"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35</w:t>
            </w:r>
            <w:r w:rsidR="00357B42">
              <w:rPr>
                <w:rFonts w:ascii="Times New Roman" w:hAnsi="Times New Roman" w:cs="Times New Roman"/>
                <w:i/>
                <w:iCs/>
                <w:color w:val="000000"/>
                <w:sz w:val="20"/>
                <w:szCs w:val="20"/>
              </w:rPr>
              <w:t>,00</w:t>
            </w:r>
          </w:p>
        </w:tc>
        <w:tc>
          <w:tcPr>
            <w:tcW w:w="1040" w:type="dxa"/>
            <w:tcBorders>
              <w:top w:val="nil"/>
              <w:left w:val="nil"/>
              <w:bottom w:val="single" w:sz="4" w:space="0" w:color="auto"/>
              <w:right w:val="single" w:sz="4" w:space="0" w:color="auto"/>
            </w:tcBorders>
            <w:shd w:val="clear" w:color="000000" w:fill="FFFFFF"/>
            <w:vAlign w:val="bottom"/>
            <w:hideMark/>
          </w:tcPr>
          <w:p w14:paraId="6425EC35" w14:textId="77777777"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DE389DE" w14:textId="77777777" w:rsidR="00492DA4" w:rsidRPr="00357B42" w:rsidRDefault="00492DA4" w:rsidP="00855996">
            <w:pPr>
              <w:spacing w:after="0"/>
              <w:jc w:val="center"/>
              <w:rPr>
                <w:rFonts w:ascii="Times New Roman" w:hAnsi="Times New Roman" w:cs="Times New Roman"/>
                <w:i/>
                <w:iCs/>
                <w:color w:val="000000"/>
                <w:sz w:val="20"/>
                <w:szCs w:val="20"/>
              </w:rPr>
            </w:pPr>
            <w:r w:rsidRPr="00357B42">
              <w:rPr>
                <w:rFonts w:ascii="Times New Roman" w:hAnsi="Times New Roman" w:cs="Times New Roman"/>
                <w:i/>
                <w:iCs/>
                <w:color w:val="000000"/>
                <w:sz w:val="20"/>
                <w:szCs w:val="20"/>
              </w:rPr>
              <w:t>Х</w:t>
            </w:r>
          </w:p>
        </w:tc>
      </w:tr>
      <w:tr w:rsidR="00492DA4" w:rsidRPr="00497A6B" w14:paraId="1F8513F3" w14:textId="77777777" w:rsidTr="00855996">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7B4BA4AB" w14:textId="1872AFA5" w:rsidR="00492DA4" w:rsidRPr="00357B42" w:rsidRDefault="00492DA4" w:rsidP="00855996">
            <w:pPr>
              <w:spacing w:after="0"/>
              <w:rPr>
                <w:rFonts w:ascii="Times New Roman" w:hAnsi="Times New Roman" w:cs="Times New Roman"/>
                <w:color w:val="000000"/>
                <w:sz w:val="20"/>
                <w:szCs w:val="20"/>
              </w:rPr>
            </w:pPr>
            <w:r w:rsidRPr="00357B42">
              <w:rPr>
                <w:rFonts w:ascii="Times New Roman" w:hAnsi="Times New Roman" w:cs="Times New Roman"/>
                <w:color w:val="000000"/>
                <w:sz w:val="20"/>
                <w:szCs w:val="20"/>
              </w:rPr>
              <w:t>1.2.2.</w:t>
            </w:r>
            <w:r w:rsidR="00CD4072">
              <w:rPr>
                <w:rFonts w:ascii="Times New Roman" w:hAnsi="Times New Roman" w:cs="Times New Roman"/>
                <w:color w:val="000000"/>
                <w:sz w:val="20"/>
                <w:szCs w:val="20"/>
              </w:rPr>
              <w:t xml:space="preserve"> </w:t>
            </w:r>
            <w:r w:rsidRPr="00357B42">
              <w:rPr>
                <w:rFonts w:ascii="Times New Roman" w:hAnsi="Times New Roman" w:cs="Times New Roman"/>
                <w:color w:val="000000"/>
                <w:sz w:val="20"/>
                <w:szCs w:val="20"/>
              </w:rPr>
              <w:t>Основное мероприятие «Укрепление материально-технической базы в организациях, подведомственных управлению образования», всего</w:t>
            </w:r>
          </w:p>
        </w:tc>
        <w:tc>
          <w:tcPr>
            <w:tcW w:w="1751" w:type="dxa"/>
            <w:tcBorders>
              <w:top w:val="nil"/>
              <w:left w:val="nil"/>
              <w:bottom w:val="single" w:sz="4" w:space="0" w:color="auto"/>
              <w:right w:val="single" w:sz="4" w:space="0" w:color="auto"/>
            </w:tcBorders>
            <w:shd w:val="clear" w:color="000000" w:fill="FFFFFF"/>
            <w:vAlign w:val="bottom"/>
            <w:hideMark/>
          </w:tcPr>
          <w:p w14:paraId="1FF93693" w14:textId="77777777"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1125,83</w:t>
            </w:r>
          </w:p>
        </w:tc>
        <w:tc>
          <w:tcPr>
            <w:tcW w:w="1260" w:type="dxa"/>
            <w:tcBorders>
              <w:top w:val="nil"/>
              <w:left w:val="nil"/>
              <w:bottom w:val="single" w:sz="4" w:space="0" w:color="auto"/>
              <w:right w:val="single" w:sz="4" w:space="0" w:color="auto"/>
            </w:tcBorders>
            <w:shd w:val="clear" w:color="000000" w:fill="FFFFFF"/>
            <w:vAlign w:val="bottom"/>
            <w:hideMark/>
          </w:tcPr>
          <w:p w14:paraId="36AF6205" w14:textId="7A2670D9"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752,5</w:t>
            </w:r>
            <w:r w:rsidR="00357B42">
              <w:rPr>
                <w:rFonts w:ascii="Times New Roman" w:hAnsi="Times New Roman" w:cs="Times New Roman"/>
                <w:color w:val="000000"/>
                <w:sz w:val="20"/>
                <w:szCs w:val="20"/>
              </w:rPr>
              <w:t>0</w:t>
            </w:r>
          </w:p>
        </w:tc>
        <w:tc>
          <w:tcPr>
            <w:tcW w:w="1336" w:type="dxa"/>
            <w:tcBorders>
              <w:top w:val="nil"/>
              <w:left w:val="nil"/>
              <w:bottom w:val="single" w:sz="4" w:space="0" w:color="auto"/>
              <w:right w:val="single" w:sz="4" w:space="0" w:color="auto"/>
            </w:tcBorders>
            <w:shd w:val="clear" w:color="000000" w:fill="FFFFFF"/>
            <w:vAlign w:val="bottom"/>
            <w:hideMark/>
          </w:tcPr>
          <w:p w14:paraId="015031A3" w14:textId="2FC421EE"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752,5</w:t>
            </w:r>
            <w:r w:rsidR="00357B42">
              <w:rPr>
                <w:rFonts w:ascii="Times New Roman" w:hAnsi="Times New Roman" w:cs="Times New Roman"/>
                <w:color w:val="000000"/>
                <w:sz w:val="20"/>
                <w:szCs w:val="20"/>
              </w:rPr>
              <w:t>0</w:t>
            </w:r>
          </w:p>
        </w:tc>
        <w:tc>
          <w:tcPr>
            <w:tcW w:w="1040" w:type="dxa"/>
            <w:tcBorders>
              <w:top w:val="nil"/>
              <w:left w:val="nil"/>
              <w:bottom w:val="single" w:sz="4" w:space="0" w:color="auto"/>
              <w:right w:val="single" w:sz="4" w:space="0" w:color="auto"/>
            </w:tcBorders>
            <w:shd w:val="clear" w:color="000000" w:fill="FFFFFF"/>
            <w:vAlign w:val="bottom"/>
            <w:hideMark/>
          </w:tcPr>
          <w:p w14:paraId="7C8CE931" w14:textId="77777777"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4DAF8BC" w14:textId="77777777" w:rsidR="00492DA4" w:rsidRPr="00357B42" w:rsidRDefault="00492DA4" w:rsidP="00855996">
            <w:pPr>
              <w:spacing w:after="0"/>
              <w:jc w:val="center"/>
              <w:rPr>
                <w:rFonts w:ascii="Times New Roman" w:hAnsi="Times New Roman" w:cs="Times New Roman"/>
                <w:color w:val="000000"/>
                <w:sz w:val="20"/>
                <w:szCs w:val="20"/>
              </w:rPr>
            </w:pPr>
            <w:r w:rsidRPr="00357B42">
              <w:rPr>
                <w:rFonts w:ascii="Times New Roman" w:hAnsi="Times New Roman" w:cs="Times New Roman"/>
                <w:color w:val="000000"/>
                <w:sz w:val="20"/>
                <w:szCs w:val="20"/>
              </w:rPr>
              <w:t>66,84</w:t>
            </w:r>
          </w:p>
        </w:tc>
      </w:tr>
      <w:tr w:rsidR="00492DA4" w:rsidRPr="00497A6B" w14:paraId="505495BC"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4F5B07F9" w14:textId="77777777" w:rsidR="00492DA4" w:rsidRPr="00CD4072" w:rsidRDefault="00492DA4" w:rsidP="00855996">
            <w:pPr>
              <w:spacing w:after="0"/>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Расходы на реализацию по укреплению материально-технической базы</w:t>
            </w:r>
          </w:p>
        </w:tc>
        <w:tc>
          <w:tcPr>
            <w:tcW w:w="1751" w:type="dxa"/>
            <w:tcBorders>
              <w:top w:val="nil"/>
              <w:left w:val="nil"/>
              <w:bottom w:val="single" w:sz="4" w:space="0" w:color="auto"/>
              <w:right w:val="single" w:sz="4" w:space="0" w:color="auto"/>
            </w:tcBorders>
            <w:shd w:val="clear" w:color="000000" w:fill="FFFFFF"/>
            <w:vAlign w:val="bottom"/>
            <w:hideMark/>
          </w:tcPr>
          <w:p w14:paraId="724DCC39"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875,83</w:t>
            </w:r>
          </w:p>
        </w:tc>
        <w:tc>
          <w:tcPr>
            <w:tcW w:w="1260" w:type="dxa"/>
            <w:tcBorders>
              <w:top w:val="nil"/>
              <w:left w:val="nil"/>
              <w:bottom w:val="single" w:sz="4" w:space="0" w:color="auto"/>
              <w:right w:val="single" w:sz="4" w:space="0" w:color="auto"/>
            </w:tcBorders>
            <w:shd w:val="clear" w:color="000000" w:fill="FFFFFF"/>
            <w:vAlign w:val="bottom"/>
            <w:hideMark/>
          </w:tcPr>
          <w:p w14:paraId="2DA08EB5" w14:textId="1F5FF6FB"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552,5</w:t>
            </w:r>
            <w:r w:rsidR="00357B42" w:rsidRPr="00CD4072">
              <w:rPr>
                <w:rFonts w:ascii="Times New Roman" w:hAnsi="Times New Roman" w:cs="Times New Roman"/>
                <w:i/>
                <w:iCs/>
                <w:color w:val="000000"/>
                <w:sz w:val="20"/>
                <w:szCs w:val="20"/>
              </w:rPr>
              <w:t>0</w:t>
            </w:r>
          </w:p>
        </w:tc>
        <w:tc>
          <w:tcPr>
            <w:tcW w:w="1336" w:type="dxa"/>
            <w:tcBorders>
              <w:top w:val="nil"/>
              <w:left w:val="nil"/>
              <w:bottom w:val="single" w:sz="4" w:space="0" w:color="auto"/>
              <w:right w:val="single" w:sz="4" w:space="0" w:color="auto"/>
            </w:tcBorders>
            <w:shd w:val="clear" w:color="000000" w:fill="FFFFFF"/>
            <w:vAlign w:val="bottom"/>
            <w:hideMark/>
          </w:tcPr>
          <w:p w14:paraId="038F9418" w14:textId="3F92B494"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552,5</w:t>
            </w:r>
            <w:r w:rsidR="00357B42" w:rsidRPr="00CD4072">
              <w:rPr>
                <w:rFonts w:ascii="Times New Roman" w:hAnsi="Times New Roman" w:cs="Times New Roman"/>
                <w:i/>
                <w:iCs/>
                <w:color w:val="000000"/>
                <w:sz w:val="20"/>
                <w:szCs w:val="20"/>
              </w:rPr>
              <w:t>0</w:t>
            </w:r>
          </w:p>
        </w:tc>
        <w:tc>
          <w:tcPr>
            <w:tcW w:w="1040" w:type="dxa"/>
            <w:tcBorders>
              <w:top w:val="nil"/>
              <w:left w:val="nil"/>
              <w:bottom w:val="single" w:sz="4" w:space="0" w:color="auto"/>
              <w:right w:val="single" w:sz="4" w:space="0" w:color="auto"/>
            </w:tcBorders>
            <w:shd w:val="clear" w:color="000000" w:fill="FFFFFF"/>
            <w:vAlign w:val="bottom"/>
            <w:hideMark/>
          </w:tcPr>
          <w:p w14:paraId="36310422"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17854A9"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Х</w:t>
            </w:r>
          </w:p>
        </w:tc>
      </w:tr>
      <w:tr w:rsidR="00492DA4" w:rsidRPr="00497A6B" w14:paraId="321B548D" w14:textId="77777777" w:rsidTr="00855996">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58012BEE" w14:textId="77777777" w:rsidR="00492DA4" w:rsidRPr="00CD4072" w:rsidRDefault="00492DA4" w:rsidP="00855996">
            <w:pPr>
              <w:spacing w:after="0"/>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Иные межбюджетные трансферты на реализацию наказов избирателей депутатам Думы Ханты-Мансийского автономного округа-Югры</w:t>
            </w:r>
          </w:p>
        </w:tc>
        <w:tc>
          <w:tcPr>
            <w:tcW w:w="1751" w:type="dxa"/>
            <w:tcBorders>
              <w:top w:val="nil"/>
              <w:left w:val="nil"/>
              <w:bottom w:val="single" w:sz="4" w:space="0" w:color="auto"/>
              <w:right w:val="single" w:sz="4" w:space="0" w:color="auto"/>
            </w:tcBorders>
            <w:shd w:val="clear" w:color="000000" w:fill="FFFFFF"/>
            <w:vAlign w:val="bottom"/>
            <w:hideMark/>
          </w:tcPr>
          <w:p w14:paraId="3FFF331C" w14:textId="0A2987CA"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250</w:t>
            </w:r>
            <w:r w:rsidR="00357B42" w:rsidRPr="00CD4072">
              <w:rPr>
                <w:rFonts w:ascii="Times New Roman" w:hAnsi="Times New Roman" w:cs="Times New Roman"/>
                <w:i/>
                <w:iCs/>
                <w:color w:val="000000"/>
                <w:sz w:val="20"/>
                <w:szCs w:val="20"/>
              </w:rPr>
              <w:t>,00</w:t>
            </w:r>
          </w:p>
        </w:tc>
        <w:tc>
          <w:tcPr>
            <w:tcW w:w="1260" w:type="dxa"/>
            <w:tcBorders>
              <w:top w:val="nil"/>
              <w:left w:val="nil"/>
              <w:bottom w:val="single" w:sz="4" w:space="0" w:color="auto"/>
              <w:right w:val="single" w:sz="4" w:space="0" w:color="auto"/>
            </w:tcBorders>
            <w:shd w:val="clear" w:color="000000" w:fill="FFFFFF"/>
            <w:vAlign w:val="bottom"/>
            <w:hideMark/>
          </w:tcPr>
          <w:p w14:paraId="3C58975B" w14:textId="25D46275"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200</w:t>
            </w:r>
            <w:r w:rsidR="00357B42" w:rsidRPr="00CD4072">
              <w:rPr>
                <w:rFonts w:ascii="Times New Roman" w:hAnsi="Times New Roman" w:cs="Times New Roman"/>
                <w:i/>
                <w:iCs/>
                <w:color w:val="000000"/>
                <w:sz w:val="20"/>
                <w:szCs w:val="20"/>
              </w:rPr>
              <w:t>,00</w:t>
            </w:r>
          </w:p>
        </w:tc>
        <w:tc>
          <w:tcPr>
            <w:tcW w:w="1336" w:type="dxa"/>
            <w:tcBorders>
              <w:top w:val="nil"/>
              <w:left w:val="nil"/>
              <w:bottom w:val="single" w:sz="4" w:space="0" w:color="auto"/>
              <w:right w:val="single" w:sz="4" w:space="0" w:color="auto"/>
            </w:tcBorders>
            <w:shd w:val="clear" w:color="000000" w:fill="FFFFFF"/>
            <w:vAlign w:val="bottom"/>
            <w:hideMark/>
          </w:tcPr>
          <w:p w14:paraId="2DB36443" w14:textId="2B4208FF"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200</w:t>
            </w:r>
            <w:r w:rsidR="00357B42" w:rsidRPr="00CD4072">
              <w:rPr>
                <w:rFonts w:ascii="Times New Roman" w:hAnsi="Times New Roman" w:cs="Times New Roman"/>
                <w:i/>
                <w:iCs/>
                <w:color w:val="000000"/>
                <w:sz w:val="20"/>
                <w:szCs w:val="20"/>
              </w:rPr>
              <w:t>,00</w:t>
            </w:r>
          </w:p>
        </w:tc>
        <w:tc>
          <w:tcPr>
            <w:tcW w:w="1040" w:type="dxa"/>
            <w:tcBorders>
              <w:top w:val="nil"/>
              <w:left w:val="nil"/>
              <w:bottom w:val="single" w:sz="4" w:space="0" w:color="auto"/>
              <w:right w:val="single" w:sz="4" w:space="0" w:color="auto"/>
            </w:tcBorders>
            <w:shd w:val="clear" w:color="000000" w:fill="FFFFFF"/>
            <w:vAlign w:val="bottom"/>
            <w:hideMark/>
          </w:tcPr>
          <w:p w14:paraId="561A2EE3"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5859E6B"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Х</w:t>
            </w:r>
          </w:p>
        </w:tc>
      </w:tr>
      <w:tr w:rsidR="00492DA4" w:rsidRPr="00497A6B" w14:paraId="364A0830" w14:textId="77777777" w:rsidTr="00855996">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5D876B5B" w14:textId="77777777" w:rsidR="00492DA4" w:rsidRPr="00CD4072" w:rsidRDefault="00492DA4" w:rsidP="00855996">
            <w:pPr>
              <w:spacing w:after="0"/>
              <w:jc w:val="both"/>
              <w:rPr>
                <w:rFonts w:ascii="Times New Roman" w:hAnsi="Times New Roman" w:cs="Times New Roman"/>
                <w:b/>
                <w:bCs/>
                <w:color w:val="000000"/>
                <w:sz w:val="20"/>
                <w:szCs w:val="20"/>
              </w:rPr>
            </w:pPr>
            <w:r w:rsidRPr="00CD4072">
              <w:rPr>
                <w:rFonts w:ascii="Times New Roman" w:hAnsi="Times New Roman" w:cs="Times New Roman"/>
                <w:b/>
                <w:bCs/>
                <w:color w:val="000000"/>
                <w:sz w:val="20"/>
                <w:szCs w:val="20"/>
              </w:rPr>
              <w:t>2. 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751" w:type="dxa"/>
            <w:tcBorders>
              <w:top w:val="nil"/>
              <w:left w:val="nil"/>
              <w:bottom w:val="single" w:sz="4" w:space="0" w:color="auto"/>
              <w:right w:val="single" w:sz="4" w:space="0" w:color="auto"/>
            </w:tcBorders>
            <w:shd w:val="clear" w:color="000000" w:fill="FFFFFF"/>
            <w:vAlign w:val="bottom"/>
            <w:hideMark/>
          </w:tcPr>
          <w:p w14:paraId="2F2E5C80" w14:textId="77777777" w:rsidR="00492DA4" w:rsidRPr="00CD4072" w:rsidRDefault="00492DA4" w:rsidP="00855996">
            <w:pPr>
              <w:spacing w:after="0"/>
              <w:jc w:val="center"/>
              <w:rPr>
                <w:rFonts w:ascii="Times New Roman" w:hAnsi="Times New Roman" w:cs="Times New Roman"/>
                <w:b/>
                <w:bCs/>
                <w:color w:val="000000"/>
                <w:sz w:val="20"/>
                <w:szCs w:val="20"/>
              </w:rPr>
            </w:pPr>
            <w:r w:rsidRPr="00CD4072">
              <w:rPr>
                <w:rFonts w:ascii="Times New Roman" w:hAnsi="Times New Roman" w:cs="Times New Roman"/>
                <w:b/>
                <w:bCs/>
                <w:color w:val="000000"/>
                <w:sz w:val="20"/>
                <w:szCs w:val="20"/>
              </w:rPr>
              <w:t>2 326,06</w:t>
            </w:r>
          </w:p>
        </w:tc>
        <w:tc>
          <w:tcPr>
            <w:tcW w:w="1260" w:type="dxa"/>
            <w:tcBorders>
              <w:top w:val="nil"/>
              <w:left w:val="nil"/>
              <w:bottom w:val="single" w:sz="4" w:space="0" w:color="auto"/>
              <w:right w:val="single" w:sz="4" w:space="0" w:color="auto"/>
            </w:tcBorders>
            <w:shd w:val="clear" w:color="000000" w:fill="FFFFFF"/>
            <w:vAlign w:val="bottom"/>
            <w:hideMark/>
          </w:tcPr>
          <w:p w14:paraId="209F5732" w14:textId="77777777" w:rsidR="00492DA4" w:rsidRPr="00CD4072" w:rsidRDefault="00492DA4" w:rsidP="00855996">
            <w:pPr>
              <w:spacing w:after="0"/>
              <w:jc w:val="center"/>
              <w:rPr>
                <w:rFonts w:ascii="Times New Roman" w:hAnsi="Times New Roman" w:cs="Times New Roman"/>
                <w:b/>
                <w:bCs/>
                <w:color w:val="000000"/>
                <w:sz w:val="20"/>
                <w:szCs w:val="20"/>
              </w:rPr>
            </w:pPr>
            <w:r w:rsidRPr="00CD4072">
              <w:rPr>
                <w:rFonts w:ascii="Times New Roman" w:hAnsi="Times New Roman" w:cs="Times New Roman"/>
                <w:b/>
                <w:bCs/>
                <w:color w:val="000000"/>
                <w:sz w:val="20"/>
                <w:szCs w:val="20"/>
              </w:rPr>
              <w:t>1 648,01</w:t>
            </w:r>
          </w:p>
        </w:tc>
        <w:tc>
          <w:tcPr>
            <w:tcW w:w="1336" w:type="dxa"/>
            <w:tcBorders>
              <w:top w:val="nil"/>
              <w:left w:val="nil"/>
              <w:bottom w:val="single" w:sz="4" w:space="0" w:color="auto"/>
              <w:right w:val="single" w:sz="4" w:space="0" w:color="auto"/>
            </w:tcBorders>
            <w:shd w:val="clear" w:color="000000" w:fill="FFFFFF"/>
            <w:vAlign w:val="bottom"/>
            <w:hideMark/>
          </w:tcPr>
          <w:p w14:paraId="1BE0D196" w14:textId="77777777" w:rsidR="00492DA4" w:rsidRPr="00CD4072" w:rsidRDefault="00492DA4" w:rsidP="00855996">
            <w:pPr>
              <w:spacing w:after="0"/>
              <w:jc w:val="center"/>
              <w:rPr>
                <w:rFonts w:ascii="Times New Roman" w:hAnsi="Times New Roman" w:cs="Times New Roman"/>
                <w:b/>
                <w:bCs/>
                <w:color w:val="000000"/>
                <w:sz w:val="20"/>
                <w:szCs w:val="20"/>
              </w:rPr>
            </w:pPr>
            <w:r w:rsidRPr="00CD4072">
              <w:rPr>
                <w:rFonts w:ascii="Times New Roman" w:hAnsi="Times New Roman" w:cs="Times New Roman"/>
                <w:b/>
                <w:bCs/>
                <w:color w:val="000000"/>
                <w:sz w:val="20"/>
                <w:szCs w:val="20"/>
              </w:rPr>
              <w:t>1 648,01</w:t>
            </w:r>
          </w:p>
        </w:tc>
        <w:tc>
          <w:tcPr>
            <w:tcW w:w="1040" w:type="dxa"/>
            <w:tcBorders>
              <w:top w:val="nil"/>
              <w:left w:val="nil"/>
              <w:bottom w:val="single" w:sz="4" w:space="0" w:color="auto"/>
              <w:right w:val="single" w:sz="4" w:space="0" w:color="auto"/>
            </w:tcBorders>
            <w:shd w:val="clear" w:color="000000" w:fill="FFFFFF"/>
            <w:vAlign w:val="bottom"/>
            <w:hideMark/>
          </w:tcPr>
          <w:p w14:paraId="1AD538B8"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0ED9A6D"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70,85</w:t>
            </w:r>
          </w:p>
        </w:tc>
      </w:tr>
      <w:tr w:rsidR="00492DA4" w:rsidRPr="00497A6B" w14:paraId="4BD1D531" w14:textId="77777777" w:rsidTr="00855996">
        <w:trPr>
          <w:trHeight w:val="762"/>
        </w:trPr>
        <w:tc>
          <w:tcPr>
            <w:tcW w:w="3785" w:type="dxa"/>
            <w:tcBorders>
              <w:top w:val="nil"/>
              <w:left w:val="single" w:sz="4" w:space="0" w:color="auto"/>
              <w:bottom w:val="single" w:sz="4" w:space="0" w:color="auto"/>
              <w:right w:val="single" w:sz="4" w:space="0" w:color="auto"/>
            </w:tcBorders>
            <w:shd w:val="clear" w:color="000000" w:fill="FFFFFF"/>
            <w:hideMark/>
          </w:tcPr>
          <w:p w14:paraId="5128E2F1" w14:textId="62A69572" w:rsidR="00492DA4" w:rsidRPr="00CD4072" w:rsidRDefault="00492DA4" w:rsidP="00855996">
            <w:pPr>
              <w:spacing w:after="0"/>
              <w:rPr>
                <w:rFonts w:ascii="Times New Roman" w:hAnsi="Times New Roman" w:cs="Times New Roman"/>
                <w:b/>
                <w:bCs/>
                <w:i/>
                <w:iCs/>
                <w:color w:val="000000"/>
                <w:sz w:val="20"/>
                <w:szCs w:val="20"/>
              </w:rPr>
            </w:pPr>
            <w:r w:rsidRPr="00CD4072">
              <w:rPr>
                <w:rFonts w:ascii="Times New Roman" w:hAnsi="Times New Roman" w:cs="Times New Roman"/>
                <w:b/>
                <w:bCs/>
                <w:i/>
                <w:iCs/>
                <w:color w:val="000000"/>
                <w:sz w:val="20"/>
                <w:szCs w:val="20"/>
              </w:rPr>
              <w:t xml:space="preserve">2.1. Подпрограмма </w:t>
            </w:r>
            <w:r w:rsidR="00CD4072" w:rsidRPr="00CD4072">
              <w:rPr>
                <w:rFonts w:ascii="Times New Roman" w:hAnsi="Times New Roman" w:cs="Times New Roman"/>
                <w:b/>
                <w:bCs/>
                <w:i/>
                <w:iCs/>
                <w:color w:val="000000"/>
                <w:sz w:val="20"/>
                <w:szCs w:val="20"/>
              </w:rPr>
              <w:t>«</w:t>
            </w:r>
            <w:r w:rsidRPr="00CD4072">
              <w:rPr>
                <w:rFonts w:ascii="Times New Roman" w:hAnsi="Times New Roman" w:cs="Times New Roman"/>
                <w:b/>
                <w:bCs/>
                <w:i/>
                <w:iCs/>
                <w:color w:val="000000"/>
                <w:sz w:val="20"/>
                <w:szCs w:val="20"/>
              </w:rPr>
              <w:t>Обеспечение первичных мер пожарной безопасности в городе Радужный</w:t>
            </w:r>
            <w:r w:rsidR="00CD4072" w:rsidRPr="00CD4072">
              <w:rPr>
                <w:rFonts w:ascii="Times New Roman" w:hAnsi="Times New Roman" w:cs="Times New Roman"/>
                <w:b/>
                <w:bCs/>
                <w:i/>
                <w:iCs/>
                <w:color w:val="000000"/>
                <w:sz w:val="20"/>
                <w:szCs w:val="20"/>
              </w:rPr>
              <w:t>»</w:t>
            </w:r>
            <w:r w:rsidRPr="00CD4072">
              <w:rPr>
                <w:rFonts w:ascii="Times New Roman" w:hAnsi="Times New Roman" w:cs="Times New Roman"/>
                <w:b/>
                <w:bCs/>
                <w:i/>
                <w:iCs/>
                <w:color w:val="000000"/>
                <w:sz w:val="20"/>
                <w:szCs w:val="20"/>
              </w:rPr>
              <w:t xml:space="preserve"> </w:t>
            </w:r>
          </w:p>
        </w:tc>
        <w:tc>
          <w:tcPr>
            <w:tcW w:w="1751" w:type="dxa"/>
            <w:tcBorders>
              <w:top w:val="nil"/>
              <w:left w:val="nil"/>
              <w:bottom w:val="single" w:sz="4" w:space="0" w:color="auto"/>
              <w:right w:val="single" w:sz="4" w:space="0" w:color="auto"/>
            </w:tcBorders>
            <w:shd w:val="clear" w:color="000000" w:fill="FFFFFF"/>
            <w:vAlign w:val="bottom"/>
            <w:hideMark/>
          </w:tcPr>
          <w:p w14:paraId="28972420" w14:textId="77777777" w:rsidR="00492DA4" w:rsidRPr="00CD4072" w:rsidRDefault="00492DA4" w:rsidP="00855996">
            <w:pPr>
              <w:spacing w:after="0"/>
              <w:jc w:val="center"/>
              <w:rPr>
                <w:rFonts w:ascii="Times New Roman" w:hAnsi="Times New Roman" w:cs="Times New Roman"/>
                <w:b/>
                <w:bCs/>
                <w:i/>
                <w:iCs/>
                <w:color w:val="000000"/>
                <w:sz w:val="20"/>
                <w:szCs w:val="20"/>
              </w:rPr>
            </w:pPr>
            <w:r w:rsidRPr="00CD4072">
              <w:rPr>
                <w:rFonts w:ascii="Times New Roman" w:hAnsi="Times New Roman" w:cs="Times New Roman"/>
                <w:b/>
                <w:bCs/>
                <w:i/>
                <w:iCs/>
                <w:color w:val="000000"/>
                <w:sz w:val="20"/>
                <w:szCs w:val="20"/>
              </w:rPr>
              <w:t>2 326,06</w:t>
            </w:r>
          </w:p>
        </w:tc>
        <w:tc>
          <w:tcPr>
            <w:tcW w:w="1260" w:type="dxa"/>
            <w:tcBorders>
              <w:top w:val="nil"/>
              <w:left w:val="nil"/>
              <w:bottom w:val="single" w:sz="4" w:space="0" w:color="auto"/>
              <w:right w:val="single" w:sz="4" w:space="0" w:color="auto"/>
            </w:tcBorders>
            <w:shd w:val="clear" w:color="000000" w:fill="FFFFFF"/>
            <w:vAlign w:val="bottom"/>
            <w:hideMark/>
          </w:tcPr>
          <w:p w14:paraId="49519AAB" w14:textId="77777777" w:rsidR="00492DA4" w:rsidRPr="00CD4072" w:rsidRDefault="00492DA4" w:rsidP="00855996">
            <w:pPr>
              <w:spacing w:after="0"/>
              <w:jc w:val="center"/>
              <w:rPr>
                <w:rFonts w:ascii="Times New Roman" w:hAnsi="Times New Roman" w:cs="Times New Roman"/>
                <w:b/>
                <w:bCs/>
                <w:i/>
                <w:iCs/>
                <w:color w:val="000000"/>
                <w:sz w:val="20"/>
                <w:szCs w:val="20"/>
              </w:rPr>
            </w:pPr>
            <w:r w:rsidRPr="00CD4072">
              <w:rPr>
                <w:rFonts w:ascii="Times New Roman" w:hAnsi="Times New Roman" w:cs="Times New Roman"/>
                <w:b/>
                <w:bCs/>
                <w:i/>
                <w:iCs/>
                <w:color w:val="000000"/>
                <w:sz w:val="20"/>
                <w:szCs w:val="20"/>
              </w:rPr>
              <w:t>1 648,01</w:t>
            </w:r>
          </w:p>
        </w:tc>
        <w:tc>
          <w:tcPr>
            <w:tcW w:w="1336" w:type="dxa"/>
            <w:tcBorders>
              <w:top w:val="nil"/>
              <w:left w:val="nil"/>
              <w:bottom w:val="single" w:sz="4" w:space="0" w:color="auto"/>
              <w:right w:val="single" w:sz="4" w:space="0" w:color="auto"/>
            </w:tcBorders>
            <w:shd w:val="clear" w:color="000000" w:fill="FFFFFF"/>
            <w:vAlign w:val="bottom"/>
            <w:hideMark/>
          </w:tcPr>
          <w:p w14:paraId="5AA7710E" w14:textId="77777777" w:rsidR="00492DA4" w:rsidRPr="00CD4072" w:rsidRDefault="00492DA4" w:rsidP="00855996">
            <w:pPr>
              <w:spacing w:after="0"/>
              <w:jc w:val="center"/>
              <w:rPr>
                <w:rFonts w:ascii="Times New Roman" w:hAnsi="Times New Roman" w:cs="Times New Roman"/>
                <w:b/>
                <w:bCs/>
                <w:i/>
                <w:iCs/>
                <w:color w:val="000000"/>
                <w:sz w:val="20"/>
                <w:szCs w:val="20"/>
              </w:rPr>
            </w:pPr>
            <w:r w:rsidRPr="00CD4072">
              <w:rPr>
                <w:rFonts w:ascii="Times New Roman" w:hAnsi="Times New Roman" w:cs="Times New Roman"/>
                <w:b/>
                <w:bCs/>
                <w:i/>
                <w:iCs/>
                <w:color w:val="000000"/>
                <w:sz w:val="20"/>
                <w:szCs w:val="20"/>
              </w:rPr>
              <w:t>1 648,01</w:t>
            </w:r>
          </w:p>
        </w:tc>
        <w:tc>
          <w:tcPr>
            <w:tcW w:w="1040" w:type="dxa"/>
            <w:tcBorders>
              <w:top w:val="nil"/>
              <w:left w:val="nil"/>
              <w:bottom w:val="single" w:sz="4" w:space="0" w:color="auto"/>
              <w:right w:val="single" w:sz="4" w:space="0" w:color="auto"/>
            </w:tcBorders>
            <w:shd w:val="clear" w:color="000000" w:fill="FFFFFF"/>
            <w:vAlign w:val="bottom"/>
            <w:hideMark/>
          </w:tcPr>
          <w:p w14:paraId="64A9053E"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33B0F96"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70,85</w:t>
            </w:r>
          </w:p>
        </w:tc>
      </w:tr>
      <w:tr w:rsidR="00492DA4" w:rsidRPr="00497A6B" w14:paraId="547CB94D" w14:textId="77777777" w:rsidTr="00855996">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4BECA1A0" w14:textId="51859E2A" w:rsidR="00492DA4" w:rsidRPr="00CD4072" w:rsidRDefault="00492DA4" w:rsidP="00855996">
            <w:pPr>
              <w:spacing w:after="0"/>
              <w:rPr>
                <w:rFonts w:ascii="Times New Roman" w:hAnsi="Times New Roman" w:cs="Times New Roman"/>
                <w:color w:val="000000"/>
                <w:sz w:val="20"/>
                <w:szCs w:val="20"/>
              </w:rPr>
            </w:pPr>
            <w:r w:rsidRPr="00CD4072">
              <w:rPr>
                <w:rFonts w:ascii="Times New Roman" w:hAnsi="Times New Roman" w:cs="Times New Roman"/>
                <w:color w:val="000000"/>
                <w:sz w:val="20"/>
                <w:szCs w:val="20"/>
              </w:rPr>
              <w:t>2.1.1.</w:t>
            </w:r>
            <w:r w:rsidR="00CD4072" w:rsidRPr="00CD4072">
              <w:rPr>
                <w:rFonts w:ascii="Times New Roman" w:hAnsi="Times New Roman" w:cs="Times New Roman"/>
                <w:color w:val="000000"/>
                <w:sz w:val="20"/>
                <w:szCs w:val="20"/>
              </w:rPr>
              <w:t xml:space="preserve"> </w:t>
            </w:r>
            <w:r w:rsidRPr="00CD4072">
              <w:rPr>
                <w:rFonts w:ascii="Times New Roman" w:hAnsi="Times New Roman" w:cs="Times New Roman"/>
                <w:color w:val="000000"/>
                <w:sz w:val="20"/>
                <w:szCs w:val="20"/>
              </w:rPr>
              <w:t xml:space="preserve">Основное мероприятие </w:t>
            </w:r>
            <w:r w:rsidR="00CD4072" w:rsidRPr="00CD4072">
              <w:rPr>
                <w:rFonts w:ascii="Times New Roman" w:hAnsi="Times New Roman" w:cs="Times New Roman"/>
                <w:color w:val="000000"/>
                <w:sz w:val="20"/>
                <w:szCs w:val="20"/>
              </w:rPr>
              <w:t>«</w:t>
            </w:r>
            <w:r w:rsidRPr="00CD4072">
              <w:rPr>
                <w:rFonts w:ascii="Times New Roman" w:hAnsi="Times New Roman" w:cs="Times New Roman"/>
                <w:color w:val="000000"/>
                <w:sz w:val="20"/>
                <w:szCs w:val="20"/>
              </w:rPr>
              <w:t>Обеспечение первичных мер пожарной безопасности в городе Радужный», всего</w:t>
            </w:r>
          </w:p>
        </w:tc>
        <w:tc>
          <w:tcPr>
            <w:tcW w:w="1751" w:type="dxa"/>
            <w:tcBorders>
              <w:top w:val="nil"/>
              <w:left w:val="nil"/>
              <w:bottom w:val="single" w:sz="4" w:space="0" w:color="auto"/>
              <w:right w:val="single" w:sz="4" w:space="0" w:color="auto"/>
            </w:tcBorders>
            <w:shd w:val="clear" w:color="000000" w:fill="FFFFFF"/>
            <w:vAlign w:val="bottom"/>
            <w:hideMark/>
          </w:tcPr>
          <w:p w14:paraId="50015562"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2 326,06</w:t>
            </w:r>
          </w:p>
        </w:tc>
        <w:tc>
          <w:tcPr>
            <w:tcW w:w="1260" w:type="dxa"/>
            <w:tcBorders>
              <w:top w:val="nil"/>
              <w:left w:val="nil"/>
              <w:bottom w:val="single" w:sz="4" w:space="0" w:color="auto"/>
              <w:right w:val="single" w:sz="4" w:space="0" w:color="auto"/>
            </w:tcBorders>
            <w:shd w:val="clear" w:color="000000" w:fill="FFFFFF"/>
            <w:vAlign w:val="bottom"/>
            <w:hideMark/>
          </w:tcPr>
          <w:p w14:paraId="5E357DC5"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1 648,01</w:t>
            </w:r>
          </w:p>
        </w:tc>
        <w:tc>
          <w:tcPr>
            <w:tcW w:w="1336" w:type="dxa"/>
            <w:tcBorders>
              <w:top w:val="nil"/>
              <w:left w:val="nil"/>
              <w:bottom w:val="single" w:sz="4" w:space="0" w:color="auto"/>
              <w:right w:val="single" w:sz="4" w:space="0" w:color="auto"/>
            </w:tcBorders>
            <w:shd w:val="clear" w:color="000000" w:fill="FFFFFF"/>
            <w:vAlign w:val="bottom"/>
            <w:hideMark/>
          </w:tcPr>
          <w:p w14:paraId="4526E15B"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1 648,01</w:t>
            </w:r>
          </w:p>
        </w:tc>
        <w:tc>
          <w:tcPr>
            <w:tcW w:w="1040" w:type="dxa"/>
            <w:tcBorders>
              <w:top w:val="nil"/>
              <w:left w:val="nil"/>
              <w:bottom w:val="single" w:sz="4" w:space="0" w:color="auto"/>
              <w:right w:val="single" w:sz="4" w:space="0" w:color="auto"/>
            </w:tcBorders>
            <w:shd w:val="clear" w:color="000000" w:fill="FFFFFF"/>
            <w:vAlign w:val="bottom"/>
            <w:hideMark/>
          </w:tcPr>
          <w:p w14:paraId="7FA04462"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26C6C1F"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70,85</w:t>
            </w:r>
          </w:p>
        </w:tc>
      </w:tr>
      <w:tr w:rsidR="00492DA4" w:rsidRPr="00497A6B" w14:paraId="73705662"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4FDDA938" w14:textId="77777777" w:rsidR="00492DA4" w:rsidRPr="00CD4072" w:rsidRDefault="00492DA4" w:rsidP="00855996">
            <w:pPr>
              <w:spacing w:after="0"/>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-Расходы на проведение текущего ремонта зданий и учреждений</w:t>
            </w:r>
          </w:p>
        </w:tc>
        <w:tc>
          <w:tcPr>
            <w:tcW w:w="1751" w:type="dxa"/>
            <w:tcBorders>
              <w:top w:val="nil"/>
              <w:left w:val="nil"/>
              <w:bottom w:val="single" w:sz="4" w:space="0" w:color="auto"/>
              <w:right w:val="single" w:sz="4" w:space="0" w:color="auto"/>
            </w:tcBorders>
            <w:shd w:val="clear" w:color="000000" w:fill="FFFFFF"/>
            <w:vAlign w:val="bottom"/>
            <w:hideMark/>
          </w:tcPr>
          <w:p w14:paraId="05B1B8EA"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670,63</w:t>
            </w:r>
          </w:p>
        </w:tc>
        <w:tc>
          <w:tcPr>
            <w:tcW w:w="1260" w:type="dxa"/>
            <w:tcBorders>
              <w:top w:val="nil"/>
              <w:left w:val="nil"/>
              <w:bottom w:val="single" w:sz="4" w:space="0" w:color="auto"/>
              <w:right w:val="single" w:sz="4" w:space="0" w:color="auto"/>
            </w:tcBorders>
            <w:shd w:val="clear" w:color="000000" w:fill="FFFFFF"/>
            <w:vAlign w:val="bottom"/>
            <w:hideMark/>
          </w:tcPr>
          <w:p w14:paraId="0E0FAE3F"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0</w:t>
            </w:r>
          </w:p>
        </w:tc>
        <w:tc>
          <w:tcPr>
            <w:tcW w:w="1336" w:type="dxa"/>
            <w:tcBorders>
              <w:top w:val="nil"/>
              <w:left w:val="nil"/>
              <w:bottom w:val="single" w:sz="4" w:space="0" w:color="auto"/>
              <w:right w:val="single" w:sz="4" w:space="0" w:color="auto"/>
            </w:tcBorders>
            <w:shd w:val="clear" w:color="000000" w:fill="FFFFFF"/>
            <w:vAlign w:val="bottom"/>
            <w:hideMark/>
          </w:tcPr>
          <w:p w14:paraId="0A9C5412"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0</w:t>
            </w:r>
          </w:p>
        </w:tc>
        <w:tc>
          <w:tcPr>
            <w:tcW w:w="1040" w:type="dxa"/>
            <w:tcBorders>
              <w:top w:val="nil"/>
              <w:left w:val="nil"/>
              <w:bottom w:val="single" w:sz="4" w:space="0" w:color="auto"/>
              <w:right w:val="single" w:sz="4" w:space="0" w:color="auto"/>
            </w:tcBorders>
            <w:shd w:val="clear" w:color="000000" w:fill="FFFFFF"/>
            <w:vAlign w:val="bottom"/>
            <w:hideMark/>
          </w:tcPr>
          <w:p w14:paraId="2A51FE52" w14:textId="77777777" w:rsidR="00492DA4" w:rsidRPr="00CD4072" w:rsidRDefault="00492DA4" w:rsidP="00855996">
            <w:pPr>
              <w:spacing w:after="0"/>
              <w:jc w:val="center"/>
              <w:rPr>
                <w:rFonts w:ascii="Times New Roman" w:hAnsi="Times New Roman" w:cs="Times New Roman"/>
                <w:color w:val="000000"/>
                <w:sz w:val="20"/>
                <w:szCs w:val="20"/>
              </w:rPr>
            </w:pPr>
            <w:r w:rsidRPr="00CD4072">
              <w:rPr>
                <w:rFonts w:ascii="Times New Roman" w:hAnsi="Times New Roman" w:cs="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14:paraId="26966A14" w14:textId="77777777" w:rsidR="00492DA4" w:rsidRPr="00CD4072" w:rsidRDefault="00492DA4" w:rsidP="00855996">
            <w:pPr>
              <w:spacing w:after="0"/>
              <w:jc w:val="center"/>
              <w:rPr>
                <w:rFonts w:ascii="Times New Roman" w:hAnsi="Times New Roman" w:cs="Times New Roman"/>
                <w:i/>
                <w:iCs/>
                <w:color w:val="000000"/>
                <w:sz w:val="20"/>
                <w:szCs w:val="20"/>
              </w:rPr>
            </w:pPr>
            <w:r w:rsidRPr="00CD4072">
              <w:rPr>
                <w:rFonts w:ascii="Times New Roman" w:hAnsi="Times New Roman" w:cs="Times New Roman"/>
                <w:i/>
                <w:iCs/>
                <w:color w:val="000000"/>
                <w:sz w:val="20"/>
                <w:szCs w:val="20"/>
              </w:rPr>
              <w:t>Х</w:t>
            </w:r>
          </w:p>
        </w:tc>
      </w:tr>
      <w:tr w:rsidR="00492DA4" w:rsidRPr="00497A6B" w14:paraId="2E4FB05F" w14:textId="77777777" w:rsidTr="00855996">
        <w:trPr>
          <w:trHeight w:val="555"/>
        </w:trPr>
        <w:tc>
          <w:tcPr>
            <w:tcW w:w="3785" w:type="dxa"/>
            <w:tcBorders>
              <w:top w:val="nil"/>
              <w:left w:val="single" w:sz="4" w:space="0" w:color="auto"/>
              <w:bottom w:val="single" w:sz="4" w:space="0" w:color="auto"/>
              <w:right w:val="single" w:sz="4" w:space="0" w:color="auto"/>
            </w:tcBorders>
            <w:shd w:val="clear" w:color="000000" w:fill="FFFFFF"/>
            <w:hideMark/>
          </w:tcPr>
          <w:p w14:paraId="37AED4A1" w14:textId="2BD90C48" w:rsidR="00492DA4" w:rsidRPr="00AE4A8B" w:rsidRDefault="00492DA4" w:rsidP="00855996">
            <w:pPr>
              <w:spacing w:after="0"/>
              <w:rPr>
                <w:rFonts w:ascii="Times New Roman" w:hAnsi="Times New Roman" w:cs="Times New Roman"/>
                <w:i/>
                <w:iCs/>
                <w:color w:val="000000"/>
                <w:sz w:val="20"/>
                <w:szCs w:val="20"/>
              </w:rPr>
            </w:pPr>
            <w:r w:rsidRPr="00AE4A8B">
              <w:rPr>
                <w:rFonts w:ascii="Times New Roman" w:hAnsi="Times New Roman" w:cs="Times New Roman"/>
                <w:i/>
                <w:iCs/>
                <w:color w:val="000000"/>
                <w:sz w:val="20"/>
                <w:szCs w:val="20"/>
              </w:rPr>
              <w:t>-</w:t>
            </w:r>
            <w:r w:rsidR="00AE4A8B" w:rsidRPr="00AE4A8B">
              <w:rPr>
                <w:rFonts w:ascii="Times New Roman" w:hAnsi="Times New Roman" w:cs="Times New Roman"/>
                <w:i/>
                <w:iCs/>
                <w:color w:val="000000"/>
                <w:sz w:val="20"/>
                <w:szCs w:val="20"/>
              </w:rPr>
              <w:t>Расходы на проведение противопожарных мероприятий</w:t>
            </w:r>
          </w:p>
        </w:tc>
        <w:tc>
          <w:tcPr>
            <w:tcW w:w="1751" w:type="dxa"/>
            <w:tcBorders>
              <w:top w:val="nil"/>
              <w:left w:val="nil"/>
              <w:bottom w:val="single" w:sz="4" w:space="0" w:color="auto"/>
              <w:right w:val="single" w:sz="4" w:space="0" w:color="auto"/>
            </w:tcBorders>
            <w:shd w:val="clear" w:color="000000" w:fill="FFFFFF"/>
            <w:vAlign w:val="bottom"/>
            <w:hideMark/>
          </w:tcPr>
          <w:p w14:paraId="491FF509" w14:textId="77777777" w:rsidR="00492DA4" w:rsidRPr="00AE4A8B" w:rsidRDefault="00492DA4" w:rsidP="00855996">
            <w:pPr>
              <w:spacing w:after="0"/>
              <w:jc w:val="center"/>
              <w:rPr>
                <w:rFonts w:ascii="Times New Roman" w:hAnsi="Times New Roman" w:cs="Times New Roman"/>
                <w:i/>
                <w:iCs/>
                <w:color w:val="000000"/>
                <w:sz w:val="20"/>
                <w:szCs w:val="20"/>
              </w:rPr>
            </w:pPr>
            <w:r w:rsidRPr="00AE4A8B">
              <w:rPr>
                <w:rFonts w:ascii="Times New Roman" w:hAnsi="Times New Roman" w:cs="Times New Roman"/>
                <w:i/>
                <w:iCs/>
                <w:color w:val="000000"/>
                <w:sz w:val="20"/>
                <w:szCs w:val="20"/>
              </w:rPr>
              <w:t>1 655,43</w:t>
            </w:r>
          </w:p>
        </w:tc>
        <w:tc>
          <w:tcPr>
            <w:tcW w:w="1260" w:type="dxa"/>
            <w:tcBorders>
              <w:top w:val="nil"/>
              <w:left w:val="nil"/>
              <w:bottom w:val="single" w:sz="4" w:space="0" w:color="auto"/>
              <w:right w:val="single" w:sz="4" w:space="0" w:color="auto"/>
            </w:tcBorders>
            <w:shd w:val="clear" w:color="000000" w:fill="FFFFFF"/>
            <w:vAlign w:val="bottom"/>
            <w:hideMark/>
          </w:tcPr>
          <w:p w14:paraId="6A083E39" w14:textId="77777777" w:rsidR="00492DA4" w:rsidRPr="00AE4A8B" w:rsidRDefault="00492DA4" w:rsidP="00855996">
            <w:pPr>
              <w:spacing w:after="0"/>
              <w:jc w:val="center"/>
              <w:rPr>
                <w:rFonts w:ascii="Times New Roman" w:hAnsi="Times New Roman" w:cs="Times New Roman"/>
                <w:i/>
                <w:iCs/>
                <w:color w:val="000000"/>
                <w:sz w:val="20"/>
                <w:szCs w:val="20"/>
              </w:rPr>
            </w:pPr>
            <w:r w:rsidRPr="00AE4A8B">
              <w:rPr>
                <w:rFonts w:ascii="Times New Roman" w:hAnsi="Times New Roman" w:cs="Times New Roman"/>
                <w:i/>
                <w:iCs/>
                <w:color w:val="000000"/>
                <w:sz w:val="20"/>
                <w:szCs w:val="20"/>
              </w:rPr>
              <w:t>1 648,01</w:t>
            </w:r>
          </w:p>
        </w:tc>
        <w:tc>
          <w:tcPr>
            <w:tcW w:w="1336" w:type="dxa"/>
            <w:tcBorders>
              <w:top w:val="nil"/>
              <w:left w:val="nil"/>
              <w:bottom w:val="single" w:sz="4" w:space="0" w:color="auto"/>
              <w:right w:val="single" w:sz="4" w:space="0" w:color="auto"/>
            </w:tcBorders>
            <w:shd w:val="clear" w:color="000000" w:fill="FFFFFF"/>
            <w:vAlign w:val="bottom"/>
            <w:hideMark/>
          </w:tcPr>
          <w:p w14:paraId="5947F662" w14:textId="77777777" w:rsidR="00492DA4" w:rsidRPr="00AE4A8B" w:rsidRDefault="00492DA4" w:rsidP="00855996">
            <w:pPr>
              <w:spacing w:after="0"/>
              <w:jc w:val="center"/>
              <w:rPr>
                <w:rFonts w:ascii="Times New Roman" w:hAnsi="Times New Roman" w:cs="Times New Roman"/>
                <w:i/>
                <w:iCs/>
                <w:color w:val="000000"/>
                <w:sz w:val="20"/>
                <w:szCs w:val="20"/>
              </w:rPr>
            </w:pPr>
            <w:r w:rsidRPr="00AE4A8B">
              <w:rPr>
                <w:rFonts w:ascii="Times New Roman" w:hAnsi="Times New Roman" w:cs="Times New Roman"/>
                <w:i/>
                <w:iCs/>
                <w:color w:val="000000"/>
                <w:sz w:val="20"/>
                <w:szCs w:val="20"/>
              </w:rPr>
              <w:t>1 648,01</w:t>
            </w:r>
          </w:p>
        </w:tc>
        <w:tc>
          <w:tcPr>
            <w:tcW w:w="1040" w:type="dxa"/>
            <w:tcBorders>
              <w:top w:val="nil"/>
              <w:left w:val="nil"/>
              <w:bottom w:val="single" w:sz="4" w:space="0" w:color="auto"/>
              <w:right w:val="single" w:sz="4" w:space="0" w:color="auto"/>
            </w:tcBorders>
            <w:shd w:val="clear" w:color="000000" w:fill="FFFFFF"/>
            <w:vAlign w:val="bottom"/>
            <w:hideMark/>
          </w:tcPr>
          <w:p w14:paraId="38C3FA19" w14:textId="77777777" w:rsidR="00492DA4" w:rsidRPr="00AE4A8B" w:rsidRDefault="00492DA4" w:rsidP="00855996">
            <w:pPr>
              <w:spacing w:after="0"/>
              <w:jc w:val="center"/>
              <w:rPr>
                <w:rFonts w:ascii="Times New Roman" w:hAnsi="Times New Roman" w:cs="Times New Roman"/>
                <w:color w:val="000000"/>
                <w:sz w:val="20"/>
                <w:szCs w:val="20"/>
              </w:rPr>
            </w:pPr>
            <w:r w:rsidRPr="00AE4A8B">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15E6B85" w14:textId="77777777" w:rsidR="00492DA4" w:rsidRPr="00AE4A8B" w:rsidRDefault="00492DA4" w:rsidP="00855996">
            <w:pPr>
              <w:spacing w:after="0"/>
              <w:jc w:val="center"/>
              <w:rPr>
                <w:rFonts w:ascii="Times New Roman" w:hAnsi="Times New Roman" w:cs="Times New Roman"/>
                <w:i/>
                <w:iCs/>
                <w:color w:val="000000"/>
                <w:sz w:val="20"/>
                <w:szCs w:val="20"/>
              </w:rPr>
            </w:pPr>
            <w:r w:rsidRPr="00AE4A8B">
              <w:rPr>
                <w:rFonts w:ascii="Times New Roman" w:hAnsi="Times New Roman" w:cs="Times New Roman"/>
                <w:i/>
                <w:iCs/>
                <w:color w:val="000000"/>
                <w:sz w:val="20"/>
                <w:szCs w:val="20"/>
              </w:rPr>
              <w:t>Х</w:t>
            </w:r>
          </w:p>
        </w:tc>
      </w:tr>
      <w:tr w:rsidR="00492DA4" w:rsidRPr="00497A6B" w14:paraId="4AE2A16E" w14:textId="77777777" w:rsidTr="00855996">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422E0B4C" w14:textId="274B4164" w:rsidR="00492DA4" w:rsidRPr="00F51D18" w:rsidRDefault="00492DA4" w:rsidP="00855996">
            <w:pPr>
              <w:spacing w:after="0"/>
              <w:jc w:val="both"/>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lastRenderedPageBreak/>
              <w:t xml:space="preserve">3. Муниципальная программа </w:t>
            </w:r>
            <w:r w:rsidR="00CD4072" w:rsidRPr="00F51D18">
              <w:rPr>
                <w:rFonts w:ascii="Times New Roman" w:hAnsi="Times New Roman" w:cs="Times New Roman"/>
                <w:b/>
                <w:bCs/>
                <w:color w:val="000000"/>
                <w:sz w:val="20"/>
                <w:szCs w:val="20"/>
              </w:rPr>
              <w:t>«</w:t>
            </w:r>
            <w:r w:rsidRPr="00F51D18">
              <w:rPr>
                <w:rFonts w:ascii="Times New Roman" w:hAnsi="Times New Roman" w:cs="Times New Roman"/>
                <w:b/>
                <w:bCs/>
                <w:color w:val="000000"/>
                <w:sz w:val="20"/>
                <w:szCs w:val="20"/>
              </w:rPr>
              <w:t>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r w:rsidR="00CD4072" w:rsidRPr="00F51D18">
              <w:rPr>
                <w:rFonts w:ascii="Times New Roman" w:hAnsi="Times New Roman" w:cs="Times New Roman"/>
                <w:b/>
                <w:bCs/>
                <w:color w:val="000000"/>
                <w:sz w:val="20"/>
                <w:szCs w:val="20"/>
              </w:rPr>
              <w:t>»</w:t>
            </w:r>
          </w:p>
        </w:tc>
        <w:tc>
          <w:tcPr>
            <w:tcW w:w="1751" w:type="dxa"/>
            <w:tcBorders>
              <w:top w:val="nil"/>
              <w:left w:val="nil"/>
              <w:bottom w:val="single" w:sz="4" w:space="0" w:color="auto"/>
              <w:right w:val="single" w:sz="4" w:space="0" w:color="auto"/>
            </w:tcBorders>
            <w:shd w:val="clear" w:color="000000" w:fill="FFFFFF"/>
            <w:vAlign w:val="bottom"/>
            <w:hideMark/>
          </w:tcPr>
          <w:p w14:paraId="7B7433D4" w14:textId="77777777" w:rsidR="00492DA4" w:rsidRPr="00F51D18" w:rsidRDefault="00492DA4" w:rsidP="00855996">
            <w:pPr>
              <w:spacing w:after="0"/>
              <w:jc w:val="center"/>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7 424,71</w:t>
            </w:r>
          </w:p>
        </w:tc>
        <w:tc>
          <w:tcPr>
            <w:tcW w:w="1260" w:type="dxa"/>
            <w:tcBorders>
              <w:top w:val="nil"/>
              <w:left w:val="nil"/>
              <w:bottom w:val="single" w:sz="4" w:space="0" w:color="auto"/>
              <w:right w:val="single" w:sz="4" w:space="0" w:color="auto"/>
            </w:tcBorders>
            <w:shd w:val="clear" w:color="000000" w:fill="FFFFFF"/>
            <w:vAlign w:val="bottom"/>
            <w:hideMark/>
          </w:tcPr>
          <w:p w14:paraId="33F54853" w14:textId="77777777" w:rsidR="00492DA4" w:rsidRPr="00F51D18" w:rsidRDefault="00492DA4" w:rsidP="00855996">
            <w:pPr>
              <w:spacing w:after="0"/>
              <w:jc w:val="center"/>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13 684,93</w:t>
            </w:r>
          </w:p>
        </w:tc>
        <w:tc>
          <w:tcPr>
            <w:tcW w:w="1336" w:type="dxa"/>
            <w:tcBorders>
              <w:top w:val="nil"/>
              <w:left w:val="nil"/>
              <w:bottom w:val="single" w:sz="4" w:space="0" w:color="auto"/>
              <w:right w:val="single" w:sz="4" w:space="0" w:color="auto"/>
            </w:tcBorders>
            <w:shd w:val="clear" w:color="000000" w:fill="FFFFFF"/>
            <w:vAlign w:val="bottom"/>
            <w:hideMark/>
          </w:tcPr>
          <w:p w14:paraId="63E458D0" w14:textId="77777777" w:rsidR="00492DA4" w:rsidRPr="00F51D18" w:rsidRDefault="00492DA4" w:rsidP="00855996">
            <w:pPr>
              <w:spacing w:after="0"/>
              <w:jc w:val="center"/>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13 684,93</w:t>
            </w:r>
          </w:p>
        </w:tc>
        <w:tc>
          <w:tcPr>
            <w:tcW w:w="1040" w:type="dxa"/>
            <w:tcBorders>
              <w:top w:val="nil"/>
              <w:left w:val="nil"/>
              <w:bottom w:val="single" w:sz="4" w:space="0" w:color="auto"/>
              <w:right w:val="single" w:sz="4" w:space="0" w:color="auto"/>
            </w:tcBorders>
            <w:shd w:val="clear" w:color="000000" w:fill="FFFFFF"/>
            <w:vAlign w:val="bottom"/>
            <w:hideMark/>
          </w:tcPr>
          <w:p w14:paraId="4A301A66"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271980B"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184,32</w:t>
            </w:r>
          </w:p>
        </w:tc>
      </w:tr>
      <w:tr w:rsidR="00492DA4" w:rsidRPr="00497A6B" w14:paraId="083702B2" w14:textId="77777777" w:rsidTr="00855996">
        <w:trPr>
          <w:trHeight w:val="540"/>
        </w:trPr>
        <w:tc>
          <w:tcPr>
            <w:tcW w:w="3785" w:type="dxa"/>
            <w:tcBorders>
              <w:top w:val="nil"/>
              <w:left w:val="single" w:sz="4" w:space="0" w:color="auto"/>
              <w:bottom w:val="single" w:sz="4" w:space="0" w:color="auto"/>
              <w:right w:val="single" w:sz="4" w:space="0" w:color="auto"/>
            </w:tcBorders>
            <w:shd w:val="clear" w:color="000000" w:fill="FFFFFF"/>
            <w:hideMark/>
          </w:tcPr>
          <w:p w14:paraId="7357E514" w14:textId="434A7F8F" w:rsidR="00492DA4" w:rsidRPr="00F51D18" w:rsidRDefault="00492DA4" w:rsidP="00855996">
            <w:pPr>
              <w:spacing w:after="0"/>
              <w:jc w:val="both"/>
              <w:rPr>
                <w:rFonts w:ascii="Times New Roman" w:hAnsi="Times New Roman" w:cs="Times New Roman"/>
                <w:b/>
                <w:bCs/>
                <w:i/>
                <w:iCs/>
                <w:color w:val="000000"/>
                <w:sz w:val="20"/>
                <w:szCs w:val="20"/>
              </w:rPr>
            </w:pPr>
            <w:r w:rsidRPr="00F51D18">
              <w:rPr>
                <w:rFonts w:ascii="Times New Roman" w:hAnsi="Times New Roman" w:cs="Times New Roman"/>
                <w:b/>
                <w:bCs/>
                <w:i/>
                <w:iCs/>
                <w:color w:val="000000"/>
                <w:sz w:val="20"/>
                <w:szCs w:val="20"/>
              </w:rPr>
              <w:t>3.</w:t>
            </w:r>
            <w:proofErr w:type="gramStart"/>
            <w:r w:rsidRPr="00F51D18">
              <w:rPr>
                <w:rFonts w:ascii="Times New Roman" w:hAnsi="Times New Roman" w:cs="Times New Roman"/>
                <w:b/>
                <w:bCs/>
                <w:i/>
                <w:iCs/>
                <w:color w:val="000000"/>
                <w:sz w:val="20"/>
                <w:szCs w:val="20"/>
              </w:rPr>
              <w:t>1.Основное</w:t>
            </w:r>
            <w:proofErr w:type="gramEnd"/>
            <w:r w:rsidRPr="00F51D18">
              <w:rPr>
                <w:rFonts w:ascii="Times New Roman" w:hAnsi="Times New Roman" w:cs="Times New Roman"/>
                <w:b/>
                <w:bCs/>
                <w:i/>
                <w:iCs/>
                <w:color w:val="000000"/>
                <w:sz w:val="20"/>
                <w:szCs w:val="20"/>
              </w:rPr>
              <w:t xml:space="preserve"> мероприятие </w:t>
            </w:r>
            <w:r w:rsidR="00CD4072" w:rsidRPr="00F51D18">
              <w:rPr>
                <w:rFonts w:ascii="Times New Roman" w:hAnsi="Times New Roman" w:cs="Times New Roman"/>
                <w:b/>
                <w:bCs/>
                <w:i/>
                <w:iCs/>
                <w:color w:val="000000"/>
                <w:sz w:val="20"/>
                <w:szCs w:val="20"/>
              </w:rPr>
              <w:t>«</w:t>
            </w:r>
            <w:r w:rsidRPr="00F51D18">
              <w:rPr>
                <w:rFonts w:ascii="Times New Roman" w:hAnsi="Times New Roman" w:cs="Times New Roman"/>
                <w:b/>
                <w:bCs/>
                <w:i/>
                <w:iCs/>
                <w:color w:val="000000"/>
                <w:sz w:val="20"/>
                <w:szCs w:val="20"/>
              </w:rPr>
              <w:t>Реализация проектов (инициатив) граждан по вопросам местного значения</w:t>
            </w:r>
            <w:r w:rsidR="00CD4072" w:rsidRPr="00F51D18">
              <w:rPr>
                <w:rFonts w:ascii="Times New Roman" w:hAnsi="Times New Roman" w:cs="Times New Roman"/>
                <w:b/>
                <w:bCs/>
                <w:i/>
                <w:iCs/>
                <w:color w:val="000000"/>
                <w:sz w:val="20"/>
                <w:szCs w:val="20"/>
              </w:rPr>
              <w:t>»</w:t>
            </w:r>
          </w:p>
        </w:tc>
        <w:tc>
          <w:tcPr>
            <w:tcW w:w="1751" w:type="dxa"/>
            <w:tcBorders>
              <w:top w:val="nil"/>
              <w:left w:val="nil"/>
              <w:bottom w:val="single" w:sz="4" w:space="0" w:color="auto"/>
              <w:right w:val="single" w:sz="4" w:space="0" w:color="auto"/>
            </w:tcBorders>
            <w:shd w:val="clear" w:color="000000" w:fill="FFFFFF"/>
            <w:vAlign w:val="bottom"/>
            <w:hideMark/>
          </w:tcPr>
          <w:p w14:paraId="0DFC3498" w14:textId="77777777" w:rsidR="00492DA4" w:rsidRPr="00F51D18" w:rsidRDefault="00492DA4" w:rsidP="00855996">
            <w:pPr>
              <w:spacing w:after="0"/>
              <w:jc w:val="center"/>
              <w:rPr>
                <w:rFonts w:ascii="Times New Roman" w:hAnsi="Times New Roman" w:cs="Times New Roman"/>
                <w:b/>
                <w:bCs/>
                <w:i/>
                <w:iCs/>
                <w:color w:val="000000"/>
                <w:sz w:val="20"/>
                <w:szCs w:val="20"/>
              </w:rPr>
            </w:pPr>
            <w:r w:rsidRPr="00F51D18">
              <w:rPr>
                <w:rFonts w:ascii="Times New Roman" w:hAnsi="Times New Roman" w:cs="Times New Roman"/>
                <w:b/>
                <w:bCs/>
                <w:i/>
                <w:iCs/>
                <w:color w:val="000000"/>
                <w:sz w:val="20"/>
                <w:szCs w:val="20"/>
              </w:rPr>
              <w:t>7 424,71</w:t>
            </w:r>
          </w:p>
        </w:tc>
        <w:tc>
          <w:tcPr>
            <w:tcW w:w="1260" w:type="dxa"/>
            <w:tcBorders>
              <w:top w:val="nil"/>
              <w:left w:val="nil"/>
              <w:bottom w:val="single" w:sz="4" w:space="0" w:color="auto"/>
              <w:right w:val="single" w:sz="4" w:space="0" w:color="auto"/>
            </w:tcBorders>
            <w:shd w:val="clear" w:color="000000" w:fill="FFFFFF"/>
            <w:vAlign w:val="bottom"/>
            <w:hideMark/>
          </w:tcPr>
          <w:p w14:paraId="1F7A564E" w14:textId="77777777" w:rsidR="00492DA4" w:rsidRPr="00F51D18" w:rsidRDefault="00492DA4" w:rsidP="00855996">
            <w:pPr>
              <w:spacing w:after="0"/>
              <w:jc w:val="center"/>
              <w:rPr>
                <w:rFonts w:ascii="Times New Roman" w:hAnsi="Times New Roman" w:cs="Times New Roman"/>
                <w:b/>
                <w:bCs/>
                <w:i/>
                <w:iCs/>
                <w:color w:val="000000"/>
                <w:sz w:val="20"/>
                <w:szCs w:val="20"/>
              </w:rPr>
            </w:pPr>
            <w:r w:rsidRPr="00F51D18">
              <w:rPr>
                <w:rFonts w:ascii="Times New Roman" w:hAnsi="Times New Roman" w:cs="Times New Roman"/>
                <w:b/>
                <w:bCs/>
                <w:i/>
                <w:iCs/>
                <w:color w:val="000000"/>
                <w:sz w:val="20"/>
                <w:szCs w:val="20"/>
              </w:rPr>
              <w:t>13 684,93</w:t>
            </w:r>
          </w:p>
        </w:tc>
        <w:tc>
          <w:tcPr>
            <w:tcW w:w="1336" w:type="dxa"/>
            <w:tcBorders>
              <w:top w:val="nil"/>
              <w:left w:val="nil"/>
              <w:bottom w:val="single" w:sz="4" w:space="0" w:color="auto"/>
              <w:right w:val="single" w:sz="4" w:space="0" w:color="auto"/>
            </w:tcBorders>
            <w:shd w:val="clear" w:color="000000" w:fill="FFFFFF"/>
            <w:vAlign w:val="bottom"/>
            <w:hideMark/>
          </w:tcPr>
          <w:p w14:paraId="334DB2D2" w14:textId="77777777" w:rsidR="00492DA4" w:rsidRPr="00F51D18" w:rsidRDefault="00492DA4" w:rsidP="00855996">
            <w:pPr>
              <w:spacing w:after="0"/>
              <w:jc w:val="center"/>
              <w:rPr>
                <w:rFonts w:ascii="Times New Roman" w:hAnsi="Times New Roman" w:cs="Times New Roman"/>
                <w:b/>
                <w:bCs/>
                <w:i/>
                <w:iCs/>
                <w:color w:val="000000"/>
                <w:sz w:val="20"/>
                <w:szCs w:val="20"/>
              </w:rPr>
            </w:pPr>
            <w:r w:rsidRPr="00F51D18">
              <w:rPr>
                <w:rFonts w:ascii="Times New Roman" w:hAnsi="Times New Roman" w:cs="Times New Roman"/>
                <w:b/>
                <w:bCs/>
                <w:i/>
                <w:iCs/>
                <w:color w:val="000000"/>
                <w:sz w:val="20"/>
                <w:szCs w:val="20"/>
              </w:rPr>
              <w:t>13 684,93</w:t>
            </w:r>
          </w:p>
        </w:tc>
        <w:tc>
          <w:tcPr>
            <w:tcW w:w="1040" w:type="dxa"/>
            <w:tcBorders>
              <w:top w:val="nil"/>
              <w:left w:val="nil"/>
              <w:bottom w:val="single" w:sz="4" w:space="0" w:color="auto"/>
              <w:right w:val="single" w:sz="4" w:space="0" w:color="auto"/>
            </w:tcBorders>
            <w:shd w:val="clear" w:color="000000" w:fill="FFFFFF"/>
            <w:vAlign w:val="bottom"/>
            <w:hideMark/>
          </w:tcPr>
          <w:p w14:paraId="46D1FCE1"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0DF0E5F"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184,32</w:t>
            </w:r>
          </w:p>
        </w:tc>
      </w:tr>
      <w:tr w:rsidR="00492DA4" w:rsidRPr="00497A6B" w14:paraId="0ABC8F5F" w14:textId="77777777" w:rsidTr="00855996">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416F1246" w14:textId="2FC2BAD0" w:rsidR="00492DA4" w:rsidRPr="00F51D18" w:rsidRDefault="00F51D18" w:rsidP="00855996">
            <w:pPr>
              <w:spacing w:after="0"/>
              <w:rPr>
                <w:rFonts w:ascii="Times New Roman" w:hAnsi="Times New Roman" w:cs="Times New Roman"/>
                <w:i/>
                <w:iCs/>
                <w:color w:val="000000"/>
                <w:sz w:val="20"/>
                <w:szCs w:val="20"/>
              </w:rPr>
            </w:pPr>
            <w:r w:rsidRPr="00F51D18">
              <w:rPr>
                <w:rFonts w:ascii="Times New Roman" w:eastAsia="Times New Roman" w:hAnsi="Times New Roman" w:cs="Times New Roman"/>
                <w:i/>
                <w:iCs/>
                <w:sz w:val="20"/>
                <w:szCs w:val="20"/>
                <w:lang w:eastAsia="ru-RU"/>
              </w:rPr>
              <w:t>- Субсидия на реализацию инициативного проекта, отобранного по результатам конкурса</w:t>
            </w:r>
          </w:p>
        </w:tc>
        <w:tc>
          <w:tcPr>
            <w:tcW w:w="1751" w:type="dxa"/>
            <w:tcBorders>
              <w:top w:val="nil"/>
              <w:left w:val="nil"/>
              <w:bottom w:val="single" w:sz="4" w:space="0" w:color="auto"/>
              <w:right w:val="single" w:sz="4" w:space="0" w:color="auto"/>
            </w:tcBorders>
            <w:shd w:val="clear" w:color="000000" w:fill="FFFFFF"/>
            <w:vAlign w:val="bottom"/>
            <w:hideMark/>
          </w:tcPr>
          <w:p w14:paraId="5D1CE1D4"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7 424,71</w:t>
            </w:r>
          </w:p>
        </w:tc>
        <w:tc>
          <w:tcPr>
            <w:tcW w:w="1260" w:type="dxa"/>
            <w:tcBorders>
              <w:top w:val="nil"/>
              <w:left w:val="nil"/>
              <w:bottom w:val="single" w:sz="4" w:space="0" w:color="auto"/>
              <w:right w:val="single" w:sz="4" w:space="0" w:color="auto"/>
            </w:tcBorders>
            <w:shd w:val="clear" w:color="000000" w:fill="FFFFFF"/>
            <w:vAlign w:val="bottom"/>
            <w:hideMark/>
          </w:tcPr>
          <w:p w14:paraId="381074CE"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13 684,93</w:t>
            </w:r>
          </w:p>
        </w:tc>
        <w:tc>
          <w:tcPr>
            <w:tcW w:w="1336" w:type="dxa"/>
            <w:tcBorders>
              <w:top w:val="nil"/>
              <w:left w:val="nil"/>
              <w:bottom w:val="single" w:sz="4" w:space="0" w:color="auto"/>
              <w:right w:val="single" w:sz="4" w:space="0" w:color="auto"/>
            </w:tcBorders>
            <w:shd w:val="clear" w:color="000000" w:fill="FFFFFF"/>
            <w:vAlign w:val="bottom"/>
            <w:hideMark/>
          </w:tcPr>
          <w:p w14:paraId="6A5DE72A"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13 684,93</w:t>
            </w:r>
          </w:p>
        </w:tc>
        <w:tc>
          <w:tcPr>
            <w:tcW w:w="1040" w:type="dxa"/>
            <w:tcBorders>
              <w:top w:val="nil"/>
              <w:left w:val="nil"/>
              <w:bottom w:val="single" w:sz="4" w:space="0" w:color="auto"/>
              <w:right w:val="single" w:sz="4" w:space="0" w:color="auto"/>
            </w:tcBorders>
            <w:shd w:val="clear" w:color="000000" w:fill="FFFFFF"/>
            <w:vAlign w:val="bottom"/>
            <w:hideMark/>
          </w:tcPr>
          <w:p w14:paraId="2F7A186A"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A077265"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Х</w:t>
            </w:r>
          </w:p>
        </w:tc>
      </w:tr>
      <w:tr w:rsidR="00492DA4" w:rsidRPr="00497A6B" w14:paraId="44A96064" w14:textId="77777777" w:rsidTr="00855996">
        <w:trPr>
          <w:trHeight w:val="201"/>
        </w:trPr>
        <w:tc>
          <w:tcPr>
            <w:tcW w:w="3785" w:type="dxa"/>
            <w:tcBorders>
              <w:top w:val="nil"/>
              <w:left w:val="single" w:sz="4" w:space="0" w:color="auto"/>
              <w:bottom w:val="single" w:sz="4" w:space="0" w:color="auto"/>
              <w:right w:val="single" w:sz="4" w:space="0" w:color="auto"/>
            </w:tcBorders>
            <w:shd w:val="clear" w:color="000000" w:fill="FFFFFF"/>
            <w:hideMark/>
          </w:tcPr>
          <w:p w14:paraId="7ED4DA98" w14:textId="77777777" w:rsidR="00492DA4" w:rsidRPr="00F51D18" w:rsidRDefault="00492DA4" w:rsidP="00855996">
            <w:pPr>
              <w:spacing w:after="0"/>
              <w:jc w:val="both"/>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Итого:</w:t>
            </w:r>
          </w:p>
        </w:tc>
        <w:tc>
          <w:tcPr>
            <w:tcW w:w="1751" w:type="dxa"/>
            <w:tcBorders>
              <w:top w:val="nil"/>
              <w:left w:val="nil"/>
              <w:bottom w:val="single" w:sz="4" w:space="0" w:color="auto"/>
              <w:right w:val="single" w:sz="4" w:space="0" w:color="auto"/>
            </w:tcBorders>
            <w:shd w:val="clear" w:color="000000" w:fill="FFFFFF"/>
            <w:vAlign w:val="bottom"/>
            <w:hideMark/>
          </w:tcPr>
          <w:p w14:paraId="46D2E411" w14:textId="77777777" w:rsidR="00492DA4" w:rsidRPr="00F51D18" w:rsidRDefault="00492DA4" w:rsidP="00855996">
            <w:pPr>
              <w:spacing w:after="0"/>
              <w:jc w:val="center"/>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635 908,78</w:t>
            </w:r>
          </w:p>
        </w:tc>
        <w:tc>
          <w:tcPr>
            <w:tcW w:w="1260" w:type="dxa"/>
            <w:tcBorders>
              <w:top w:val="nil"/>
              <w:left w:val="nil"/>
              <w:bottom w:val="single" w:sz="4" w:space="0" w:color="auto"/>
              <w:right w:val="single" w:sz="4" w:space="0" w:color="auto"/>
            </w:tcBorders>
            <w:shd w:val="clear" w:color="000000" w:fill="FFFFFF"/>
            <w:vAlign w:val="bottom"/>
            <w:hideMark/>
          </w:tcPr>
          <w:p w14:paraId="23843AEA" w14:textId="77777777" w:rsidR="00492DA4" w:rsidRPr="00F51D18" w:rsidRDefault="00492DA4" w:rsidP="00855996">
            <w:pPr>
              <w:spacing w:after="0"/>
              <w:jc w:val="center"/>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657 573,52</w:t>
            </w:r>
          </w:p>
        </w:tc>
        <w:tc>
          <w:tcPr>
            <w:tcW w:w="1336" w:type="dxa"/>
            <w:tcBorders>
              <w:top w:val="nil"/>
              <w:left w:val="nil"/>
              <w:bottom w:val="single" w:sz="4" w:space="0" w:color="auto"/>
              <w:right w:val="single" w:sz="4" w:space="0" w:color="auto"/>
            </w:tcBorders>
            <w:shd w:val="clear" w:color="000000" w:fill="FFFFFF"/>
            <w:vAlign w:val="bottom"/>
            <w:hideMark/>
          </w:tcPr>
          <w:p w14:paraId="22D4FB93" w14:textId="77777777" w:rsidR="00492DA4" w:rsidRPr="00F51D18" w:rsidRDefault="00492DA4" w:rsidP="00855996">
            <w:pPr>
              <w:spacing w:after="0"/>
              <w:jc w:val="center"/>
              <w:rPr>
                <w:rFonts w:ascii="Times New Roman" w:hAnsi="Times New Roman" w:cs="Times New Roman"/>
                <w:b/>
                <w:bCs/>
                <w:color w:val="000000"/>
                <w:sz w:val="20"/>
                <w:szCs w:val="20"/>
              </w:rPr>
            </w:pPr>
            <w:r w:rsidRPr="00F51D18">
              <w:rPr>
                <w:rFonts w:ascii="Times New Roman" w:hAnsi="Times New Roman" w:cs="Times New Roman"/>
                <w:b/>
                <w:bCs/>
                <w:color w:val="000000"/>
                <w:sz w:val="20"/>
                <w:szCs w:val="20"/>
              </w:rPr>
              <w:t>657 573,52</w:t>
            </w:r>
          </w:p>
        </w:tc>
        <w:tc>
          <w:tcPr>
            <w:tcW w:w="1040" w:type="dxa"/>
            <w:tcBorders>
              <w:top w:val="nil"/>
              <w:left w:val="nil"/>
              <w:bottom w:val="single" w:sz="4" w:space="0" w:color="auto"/>
              <w:right w:val="single" w:sz="4" w:space="0" w:color="auto"/>
            </w:tcBorders>
            <w:shd w:val="clear" w:color="000000" w:fill="FFFFFF"/>
            <w:vAlign w:val="bottom"/>
            <w:hideMark/>
          </w:tcPr>
          <w:p w14:paraId="5FC404B3"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DF5401C"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103,41</w:t>
            </w:r>
          </w:p>
        </w:tc>
      </w:tr>
      <w:tr w:rsidR="00492DA4" w:rsidRPr="00497A6B" w14:paraId="7284D1E3" w14:textId="77777777" w:rsidTr="00855996">
        <w:trPr>
          <w:trHeight w:val="765"/>
        </w:trPr>
        <w:tc>
          <w:tcPr>
            <w:tcW w:w="3785" w:type="dxa"/>
            <w:tcBorders>
              <w:top w:val="nil"/>
              <w:left w:val="single" w:sz="4" w:space="0" w:color="auto"/>
              <w:bottom w:val="single" w:sz="4" w:space="0" w:color="auto"/>
              <w:right w:val="single" w:sz="4" w:space="0" w:color="auto"/>
            </w:tcBorders>
            <w:shd w:val="clear" w:color="auto" w:fill="auto"/>
            <w:hideMark/>
          </w:tcPr>
          <w:p w14:paraId="30E3BDA9" w14:textId="77777777" w:rsidR="00492DA4" w:rsidRPr="00F51D18" w:rsidRDefault="00492DA4" w:rsidP="00855996">
            <w:pPr>
              <w:spacing w:after="0"/>
              <w:jc w:val="both"/>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в том числе субсидии автономным учреждениям на финансовое обеспечение муниципального задания на оказание муниципальных услуг (выполнение работ)</w:t>
            </w:r>
          </w:p>
        </w:tc>
        <w:tc>
          <w:tcPr>
            <w:tcW w:w="1751" w:type="dxa"/>
            <w:tcBorders>
              <w:top w:val="nil"/>
              <w:left w:val="nil"/>
              <w:bottom w:val="single" w:sz="4" w:space="0" w:color="auto"/>
              <w:right w:val="single" w:sz="4" w:space="0" w:color="auto"/>
            </w:tcBorders>
            <w:shd w:val="clear" w:color="auto" w:fill="auto"/>
            <w:vAlign w:val="bottom"/>
            <w:hideMark/>
          </w:tcPr>
          <w:p w14:paraId="2BEFD45D"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615 163,16</w:t>
            </w:r>
          </w:p>
        </w:tc>
        <w:tc>
          <w:tcPr>
            <w:tcW w:w="1260" w:type="dxa"/>
            <w:tcBorders>
              <w:top w:val="nil"/>
              <w:left w:val="nil"/>
              <w:bottom w:val="single" w:sz="4" w:space="0" w:color="auto"/>
              <w:right w:val="single" w:sz="4" w:space="0" w:color="auto"/>
            </w:tcBorders>
            <w:shd w:val="clear" w:color="auto" w:fill="auto"/>
            <w:vAlign w:val="bottom"/>
            <w:hideMark/>
          </w:tcPr>
          <w:p w14:paraId="2AB2B0B4"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634 099,61</w:t>
            </w:r>
          </w:p>
        </w:tc>
        <w:tc>
          <w:tcPr>
            <w:tcW w:w="1336" w:type="dxa"/>
            <w:tcBorders>
              <w:top w:val="nil"/>
              <w:left w:val="nil"/>
              <w:bottom w:val="single" w:sz="4" w:space="0" w:color="auto"/>
              <w:right w:val="single" w:sz="4" w:space="0" w:color="auto"/>
            </w:tcBorders>
            <w:shd w:val="clear" w:color="auto" w:fill="auto"/>
            <w:vAlign w:val="bottom"/>
            <w:hideMark/>
          </w:tcPr>
          <w:p w14:paraId="2431B6B8"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634 099,61</w:t>
            </w:r>
          </w:p>
        </w:tc>
        <w:tc>
          <w:tcPr>
            <w:tcW w:w="1040" w:type="dxa"/>
            <w:tcBorders>
              <w:top w:val="nil"/>
              <w:left w:val="nil"/>
              <w:bottom w:val="single" w:sz="4" w:space="0" w:color="auto"/>
              <w:right w:val="single" w:sz="4" w:space="0" w:color="auto"/>
            </w:tcBorders>
            <w:shd w:val="clear" w:color="auto" w:fill="auto"/>
            <w:vAlign w:val="bottom"/>
            <w:hideMark/>
          </w:tcPr>
          <w:p w14:paraId="223B75B4"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E1F5175"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103,08</w:t>
            </w:r>
          </w:p>
        </w:tc>
      </w:tr>
      <w:tr w:rsidR="00492DA4" w:rsidRPr="00497A6B" w14:paraId="7D872660" w14:textId="77777777" w:rsidTr="00855996">
        <w:trPr>
          <w:trHeight w:val="510"/>
        </w:trPr>
        <w:tc>
          <w:tcPr>
            <w:tcW w:w="3785" w:type="dxa"/>
            <w:tcBorders>
              <w:top w:val="nil"/>
              <w:left w:val="single" w:sz="4" w:space="0" w:color="auto"/>
              <w:bottom w:val="single" w:sz="4" w:space="0" w:color="auto"/>
              <w:right w:val="single" w:sz="4" w:space="0" w:color="auto"/>
            </w:tcBorders>
            <w:shd w:val="clear" w:color="auto" w:fill="auto"/>
            <w:hideMark/>
          </w:tcPr>
          <w:p w14:paraId="6C74F03E" w14:textId="77777777" w:rsidR="00492DA4" w:rsidRPr="00F51D18" w:rsidRDefault="00492DA4" w:rsidP="00855996">
            <w:pPr>
              <w:spacing w:after="0"/>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в том числе субсидии бюджетным и автономным учреждениям на иные цели</w:t>
            </w:r>
          </w:p>
        </w:tc>
        <w:tc>
          <w:tcPr>
            <w:tcW w:w="1751" w:type="dxa"/>
            <w:tcBorders>
              <w:top w:val="nil"/>
              <w:left w:val="nil"/>
              <w:bottom w:val="single" w:sz="4" w:space="0" w:color="auto"/>
              <w:right w:val="single" w:sz="4" w:space="0" w:color="auto"/>
            </w:tcBorders>
            <w:shd w:val="clear" w:color="auto" w:fill="auto"/>
            <w:vAlign w:val="bottom"/>
            <w:hideMark/>
          </w:tcPr>
          <w:p w14:paraId="5D316140"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20 745,62</w:t>
            </w:r>
          </w:p>
        </w:tc>
        <w:tc>
          <w:tcPr>
            <w:tcW w:w="1260" w:type="dxa"/>
            <w:tcBorders>
              <w:top w:val="nil"/>
              <w:left w:val="nil"/>
              <w:bottom w:val="single" w:sz="4" w:space="0" w:color="auto"/>
              <w:right w:val="single" w:sz="4" w:space="0" w:color="auto"/>
            </w:tcBorders>
            <w:shd w:val="clear" w:color="auto" w:fill="auto"/>
            <w:vAlign w:val="bottom"/>
            <w:hideMark/>
          </w:tcPr>
          <w:p w14:paraId="4A6CAF4A"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23 473,91</w:t>
            </w:r>
          </w:p>
        </w:tc>
        <w:tc>
          <w:tcPr>
            <w:tcW w:w="1336" w:type="dxa"/>
            <w:tcBorders>
              <w:top w:val="nil"/>
              <w:left w:val="nil"/>
              <w:bottom w:val="single" w:sz="4" w:space="0" w:color="auto"/>
              <w:right w:val="single" w:sz="4" w:space="0" w:color="auto"/>
            </w:tcBorders>
            <w:shd w:val="clear" w:color="auto" w:fill="auto"/>
            <w:vAlign w:val="bottom"/>
            <w:hideMark/>
          </w:tcPr>
          <w:p w14:paraId="468D77F5" w14:textId="77777777" w:rsidR="00492DA4" w:rsidRPr="00F51D18" w:rsidRDefault="00492DA4" w:rsidP="00855996">
            <w:pPr>
              <w:spacing w:after="0"/>
              <w:jc w:val="center"/>
              <w:rPr>
                <w:rFonts w:ascii="Times New Roman" w:hAnsi="Times New Roman" w:cs="Times New Roman"/>
                <w:i/>
                <w:iCs/>
                <w:color w:val="000000"/>
                <w:sz w:val="20"/>
                <w:szCs w:val="20"/>
              </w:rPr>
            </w:pPr>
            <w:r w:rsidRPr="00F51D18">
              <w:rPr>
                <w:rFonts w:ascii="Times New Roman" w:hAnsi="Times New Roman" w:cs="Times New Roman"/>
                <w:i/>
                <w:iCs/>
                <w:color w:val="000000"/>
                <w:sz w:val="20"/>
                <w:szCs w:val="20"/>
              </w:rPr>
              <w:t>23 473,91</w:t>
            </w:r>
          </w:p>
        </w:tc>
        <w:tc>
          <w:tcPr>
            <w:tcW w:w="1040" w:type="dxa"/>
            <w:tcBorders>
              <w:top w:val="nil"/>
              <w:left w:val="nil"/>
              <w:bottom w:val="single" w:sz="4" w:space="0" w:color="auto"/>
              <w:right w:val="single" w:sz="4" w:space="0" w:color="auto"/>
            </w:tcBorders>
            <w:shd w:val="clear" w:color="auto" w:fill="auto"/>
            <w:vAlign w:val="bottom"/>
            <w:hideMark/>
          </w:tcPr>
          <w:p w14:paraId="3C3FD62F"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8089D4A" w14:textId="77777777" w:rsidR="00492DA4" w:rsidRPr="00F51D18" w:rsidRDefault="00492DA4" w:rsidP="00855996">
            <w:pPr>
              <w:spacing w:after="0"/>
              <w:jc w:val="center"/>
              <w:rPr>
                <w:rFonts w:ascii="Times New Roman" w:hAnsi="Times New Roman" w:cs="Times New Roman"/>
                <w:color w:val="000000"/>
                <w:sz w:val="20"/>
                <w:szCs w:val="20"/>
              </w:rPr>
            </w:pPr>
            <w:r w:rsidRPr="00F51D18">
              <w:rPr>
                <w:rFonts w:ascii="Times New Roman" w:hAnsi="Times New Roman" w:cs="Times New Roman"/>
                <w:color w:val="000000"/>
                <w:sz w:val="20"/>
                <w:szCs w:val="20"/>
              </w:rPr>
              <w:t>113,15</w:t>
            </w:r>
          </w:p>
        </w:tc>
      </w:tr>
    </w:tbl>
    <w:p w14:paraId="44D832E0" w14:textId="77777777" w:rsidR="00492DA4" w:rsidRPr="00492DA4" w:rsidRDefault="00492DA4" w:rsidP="00492DA4">
      <w:pPr>
        <w:spacing w:after="0"/>
        <w:ind w:firstLine="720"/>
        <w:jc w:val="both"/>
        <w:rPr>
          <w:rFonts w:ascii="Times New Roman" w:hAnsi="Times New Roman" w:cs="Times New Roman"/>
          <w:color w:val="000000" w:themeColor="text1"/>
          <w:sz w:val="24"/>
          <w:szCs w:val="24"/>
          <w:highlight w:val="lightGray"/>
        </w:rPr>
      </w:pPr>
    </w:p>
    <w:p w14:paraId="35249AE9" w14:textId="77777777" w:rsidR="00492DA4" w:rsidRPr="00615D10" w:rsidRDefault="00492DA4" w:rsidP="00492DA4">
      <w:pPr>
        <w:spacing w:after="0"/>
        <w:ind w:firstLine="720"/>
        <w:jc w:val="both"/>
        <w:rPr>
          <w:rFonts w:ascii="Times New Roman" w:hAnsi="Times New Roman" w:cs="Times New Roman"/>
          <w:color w:val="000000" w:themeColor="text1"/>
          <w:sz w:val="24"/>
          <w:szCs w:val="24"/>
        </w:rPr>
      </w:pPr>
      <w:r w:rsidRPr="00615D10">
        <w:rPr>
          <w:rFonts w:ascii="Times New Roman" w:hAnsi="Times New Roman" w:cs="Times New Roman"/>
          <w:color w:val="000000" w:themeColor="text1"/>
          <w:sz w:val="24"/>
          <w:szCs w:val="24"/>
        </w:rPr>
        <w:t>Темп роста к уровню 2020 года по данному подразделу составил 3,41 %.</w:t>
      </w:r>
    </w:p>
    <w:p w14:paraId="5857A6D3" w14:textId="77777777" w:rsidR="00492DA4" w:rsidRPr="00615D10" w:rsidRDefault="00492DA4" w:rsidP="00492DA4">
      <w:pPr>
        <w:spacing w:after="0"/>
        <w:ind w:firstLine="720"/>
        <w:jc w:val="both"/>
        <w:rPr>
          <w:rFonts w:ascii="Times New Roman" w:hAnsi="Times New Roman" w:cs="Times New Roman"/>
          <w:color w:val="000000" w:themeColor="text1"/>
          <w:sz w:val="24"/>
          <w:szCs w:val="24"/>
        </w:rPr>
      </w:pPr>
      <w:r w:rsidRPr="00615D10">
        <w:rPr>
          <w:rFonts w:ascii="Times New Roman" w:hAnsi="Times New Roman" w:cs="Times New Roman"/>
          <w:color w:val="000000" w:themeColor="text1"/>
          <w:sz w:val="24"/>
          <w:szCs w:val="24"/>
        </w:rPr>
        <w:t>Рост расходов в 2021 году по отношению к 2020 году обусловлено следующими причинами:</w:t>
      </w:r>
    </w:p>
    <w:p w14:paraId="35A7BFC0" w14:textId="29FA3590" w:rsidR="00492DA4" w:rsidRPr="00615D10" w:rsidRDefault="00492DA4" w:rsidP="00492DA4">
      <w:pPr>
        <w:tabs>
          <w:tab w:val="left" w:pos="284"/>
        </w:tabs>
        <w:spacing w:after="0"/>
        <w:jc w:val="both"/>
        <w:rPr>
          <w:rFonts w:ascii="Times New Roman" w:hAnsi="Times New Roman" w:cs="Times New Roman"/>
          <w:sz w:val="24"/>
          <w:szCs w:val="24"/>
        </w:rPr>
      </w:pPr>
      <w:r w:rsidRPr="00615D10">
        <w:rPr>
          <w:rFonts w:ascii="Times New Roman" w:hAnsi="Times New Roman" w:cs="Times New Roman"/>
          <w:color w:val="000000" w:themeColor="text1"/>
          <w:sz w:val="24"/>
          <w:szCs w:val="24"/>
        </w:rPr>
        <w:t xml:space="preserve">      </w:t>
      </w:r>
      <w:r w:rsidR="00615D10">
        <w:rPr>
          <w:rFonts w:ascii="Times New Roman" w:hAnsi="Times New Roman" w:cs="Times New Roman"/>
          <w:color w:val="000000" w:themeColor="text1"/>
          <w:sz w:val="24"/>
          <w:szCs w:val="24"/>
        </w:rPr>
        <w:tab/>
      </w:r>
      <w:r w:rsidRPr="00615D10">
        <w:rPr>
          <w:rFonts w:ascii="Times New Roman" w:hAnsi="Times New Roman" w:cs="Times New Roman"/>
          <w:color w:val="000000" w:themeColor="text1"/>
          <w:sz w:val="24"/>
          <w:szCs w:val="24"/>
        </w:rPr>
        <w:t xml:space="preserve"> -</w:t>
      </w:r>
      <w:r w:rsidRPr="00615D10">
        <w:rPr>
          <w:rFonts w:ascii="Times New Roman" w:hAnsi="Times New Roman" w:cs="Times New Roman"/>
          <w:sz w:val="24"/>
          <w:szCs w:val="24"/>
        </w:rPr>
        <w:t xml:space="preserve"> увеличение расходов на </w:t>
      </w:r>
      <w:r w:rsidRPr="00615D10">
        <w:rPr>
          <w:rFonts w:ascii="Times New Roman" w:eastAsia="Times New Roman" w:hAnsi="Times New Roman" w:cs="Times New Roman"/>
          <w:iCs/>
          <w:sz w:val="24"/>
          <w:szCs w:val="24"/>
          <w:lang w:eastAsia="ru-RU"/>
        </w:rPr>
        <w:t xml:space="preserve">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w:t>
      </w:r>
      <w:r w:rsidR="00615D10" w:rsidRPr="00615D10">
        <w:rPr>
          <w:rFonts w:ascii="Times New Roman" w:eastAsia="Times New Roman" w:hAnsi="Times New Roman" w:cs="Times New Roman"/>
          <w:iCs/>
          <w:sz w:val="24"/>
          <w:szCs w:val="24"/>
          <w:lang w:eastAsia="ru-RU"/>
        </w:rPr>
        <w:t>дошкольного</w:t>
      </w:r>
      <w:r w:rsidRPr="00615D10">
        <w:rPr>
          <w:rFonts w:ascii="Times New Roman" w:eastAsia="Times New Roman" w:hAnsi="Times New Roman" w:cs="Times New Roman"/>
          <w:iCs/>
          <w:sz w:val="24"/>
          <w:szCs w:val="24"/>
          <w:lang w:eastAsia="ru-RU"/>
        </w:rPr>
        <w:t xml:space="preserve"> образования</w:t>
      </w:r>
      <w:r w:rsidRPr="00615D10">
        <w:rPr>
          <w:rFonts w:ascii="Times New Roman" w:hAnsi="Times New Roman" w:cs="Times New Roman"/>
          <w:sz w:val="24"/>
          <w:szCs w:val="24"/>
        </w:rPr>
        <w:t>;</w:t>
      </w:r>
    </w:p>
    <w:p w14:paraId="7F73ED15" w14:textId="666D67A7" w:rsidR="00492DA4" w:rsidRPr="00D1702A" w:rsidRDefault="00492DA4" w:rsidP="00492DA4">
      <w:pPr>
        <w:tabs>
          <w:tab w:val="left" w:pos="284"/>
        </w:tabs>
        <w:spacing w:after="0"/>
        <w:jc w:val="both"/>
        <w:rPr>
          <w:rFonts w:ascii="Times New Roman" w:hAnsi="Times New Roman" w:cs="Times New Roman"/>
          <w:sz w:val="24"/>
          <w:szCs w:val="24"/>
        </w:rPr>
      </w:pPr>
      <w:r w:rsidRPr="00D1702A">
        <w:rPr>
          <w:rFonts w:ascii="Times New Roman" w:hAnsi="Times New Roman" w:cs="Times New Roman"/>
          <w:sz w:val="24"/>
          <w:szCs w:val="24"/>
        </w:rPr>
        <w:t xml:space="preserve">      </w:t>
      </w:r>
      <w:r w:rsidR="00615D10" w:rsidRPr="00D1702A">
        <w:rPr>
          <w:rFonts w:ascii="Times New Roman" w:hAnsi="Times New Roman" w:cs="Times New Roman"/>
          <w:sz w:val="24"/>
          <w:szCs w:val="24"/>
        </w:rPr>
        <w:tab/>
      </w:r>
      <w:r w:rsidRPr="00D1702A">
        <w:rPr>
          <w:rFonts w:ascii="Times New Roman" w:hAnsi="Times New Roman" w:cs="Times New Roman"/>
          <w:sz w:val="24"/>
          <w:szCs w:val="24"/>
        </w:rPr>
        <w:t xml:space="preserve"> - </w:t>
      </w:r>
      <w:r w:rsidR="00615D10" w:rsidRPr="00D1702A">
        <w:rPr>
          <w:rFonts w:ascii="Times New Roman" w:hAnsi="Times New Roman" w:cs="Times New Roman"/>
          <w:sz w:val="24"/>
          <w:szCs w:val="24"/>
        </w:rPr>
        <w:t>в</w:t>
      </w:r>
      <w:r w:rsidRPr="00D1702A">
        <w:rPr>
          <w:rFonts w:ascii="Times New Roman" w:hAnsi="Times New Roman" w:cs="Times New Roman"/>
          <w:sz w:val="24"/>
          <w:szCs w:val="24"/>
        </w:rPr>
        <w:t xml:space="preserve"> 2020 году реализовано семь проектов инициатив граждан, в 2021 году реализовано восемь проектов инициатив граждан, а также начиная с 2021 года на реализацию инициативных проектов выделяется субсидия из бюджета автономного округа.</w:t>
      </w:r>
    </w:p>
    <w:p w14:paraId="1D5B31A5" w14:textId="77777777" w:rsidR="00492DA4" w:rsidRPr="00D1702A" w:rsidRDefault="00492DA4" w:rsidP="00492DA4">
      <w:pPr>
        <w:spacing w:after="0"/>
        <w:ind w:firstLine="720"/>
        <w:jc w:val="both"/>
        <w:rPr>
          <w:rFonts w:ascii="Times New Roman" w:hAnsi="Times New Roman" w:cs="Times New Roman"/>
          <w:sz w:val="24"/>
          <w:szCs w:val="24"/>
        </w:rPr>
      </w:pPr>
      <w:r w:rsidRPr="00D1702A">
        <w:rPr>
          <w:rFonts w:ascii="Times New Roman" w:hAnsi="Times New Roman" w:cs="Times New Roman"/>
          <w:sz w:val="24"/>
          <w:szCs w:val="24"/>
        </w:rPr>
        <w:t xml:space="preserve">Расходы на оплату труда и начисления на оплату труда по подразделу «Дошкольное образование» составили 549 949,28 тыс. рублей, или 100,00% к уточненным плановым назначениям, удельный вес в общей сумме расходов составил 83,63%. </w:t>
      </w:r>
    </w:p>
    <w:p w14:paraId="4E8C59E3" w14:textId="58D15176" w:rsidR="00492DA4" w:rsidRPr="002B7A44" w:rsidRDefault="00492DA4" w:rsidP="00492DA4">
      <w:pPr>
        <w:spacing w:after="0"/>
        <w:ind w:firstLine="720"/>
        <w:jc w:val="both"/>
        <w:rPr>
          <w:rFonts w:ascii="Times New Roman" w:hAnsi="Times New Roman" w:cs="Times New Roman"/>
          <w:color w:val="000000" w:themeColor="text1"/>
          <w:sz w:val="24"/>
          <w:szCs w:val="24"/>
        </w:rPr>
      </w:pPr>
      <w:r w:rsidRPr="00D1702A">
        <w:rPr>
          <w:rFonts w:ascii="Times New Roman" w:hAnsi="Times New Roman" w:cs="Times New Roman"/>
          <w:color w:val="000000" w:themeColor="text1"/>
          <w:sz w:val="24"/>
          <w:szCs w:val="24"/>
        </w:rPr>
        <w:t>Капитальные расходы составили 21 050,83 тыс. рублей, или 100,00 % к плановым назначениям. Удельный вес в общей сумме расходов составил 3,20%.</w:t>
      </w:r>
      <w:r w:rsidRPr="002B7A44">
        <w:rPr>
          <w:rFonts w:ascii="Times New Roman" w:hAnsi="Times New Roman" w:cs="Times New Roman"/>
          <w:color w:val="000000" w:themeColor="text1"/>
          <w:sz w:val="24"/>
          <w:szCs w:val="24"/>
        </w:rPr>
        <w:t xml:space="preserve"> </w:t>
      </w:r>
    </w:p>
    <w:p w14:paraId="4C170508" w14:textId="4352844C" w:rsidR="00830F26" w:rsidRPr="002B7A44" w:rsidRDefault="00830F26" w:rsidP="00830F26">
      <w:pPr>
        <w:spacing w:after="0"/>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0702 «Общее образование» </w:t>
      </w:r>
    </w:p>
    <w:p w14:paraId="42D75179" w14:textId="77777777" w:rsidR="000B2FD5" w:rsidRPr="00AD55AA" w:rsidRDefault="000B2FD5" w:rsidP="000B2FD5">
      <w:pPr>
        <w:spacing w:after="0"/>
        <w:ind w:firstLine="708"/>
        <w:jc w:val="both"/>
        <w:rPr>
          <w:rFonts w:ascii="Times New Roman" w:hAnsi="Times New Roman" w:cs="Times New Roman"/>
          <w:sz w:val="24"/>
          <w:szCs w:val="24"/>
        </w:rPr>
      </w:pPr>
      <w:r w:rsidRPr="00AD55AA">
        <w:rPr>
          <w:rFonts w:ascii="Times New Roman" w:hAnsi="Times New Roman" w:cs="Times New Roman"/>
          <w:sz w:val="24"/>
          <w:szCs w:val="24"/>
        </w:rPr>
        <w:t>Кассовое исполнение по данному подразделу составило 865 130,97 тыс. рублей при плановых назначениях 870 839,94 тыс.  рублей, или 99,34%.</w:t>
      </w:r>
    </w:p>
    <w:p w14:paraId="595D58C3" w14:textId="77777777" w:rsidR="000B2FD5" w:rsidRPr="00AD55AA" w:rsidRDefault="000B2FD5" w:rsidP="000B2FD5">
      <w:pPr>
        <w:spacing w:after="0"/>
        <w:ind w:firstLine="708"/>
        <w:jc w:val="both"/>
        <w:rPr>
          <w:rFonts w:ascii="Times New Roman" w:hAnsi="Times New Roman" w:cs="Times New Roman"/>
          <w:sz w:val="24"/>
          <w:szCs w:val="24"/>
        </w:rPr>
      </w:pPr>
      <w:r w:rsidRPr="00AD55AA">
        <w:rPr>
          <w:rFonts w:ascii="Times New Roman" w:hAnsi="Times New Roman" w:cs="Times New Roman"/>
          <w:sz w:val="24"/>
          <w:szCs w:val="24"/>
        </w:rPr>
        <w:t xml:space="preserve">В данном подразделе отражены расходы на муниципальные программы согласно таблице: </w:t>
      </w:r>
    </w:p>
    <w:p w14:paraId="73E1EC71" w14:textId="77777777" w:rsidR="000B2FD5" w:rsidRPr="00AD55AA" w:rsidRDefault="000B2FD5" w:rsidP="000B2FD5">
      <w:pPr>
        <w:spacing w:after="0"/>
        <w:jc w:val="right"/>
        <w:rPr>
          <w:rFonts w:ascii="Times New Roman" w:hAnsi="Times New Roman" w:cs="Times New Roman"/>
        </w:rPr>
      </w:pPr>
      <w:r w:rsidRPr="00AD55AA">
        <w:rPr>
          <w:rFonts w:ascii="Times New Roman" w:hAnsi="Times New Roman" w:cs="Times New Roman"/>
          <w:sz w:val="20"/>
          <w:szCs w:val="20"/>
        </w:rPr>
        <w:t xml:space="preserve">     </w:t>
      </w:r>
      <w:r w:rsidRPr="00AD55AA">
        <w:rPr>
          <w:rFonts w:ascii="Times New Roman" w:hAnsi="Times New Roman" w:cs="Times New Roman"/>
        </w:rPr>
        <w:t>(тыс. рублей)</w:t>
      </w:r>
    </w:p>
    <w:tbl>
      <w:tblPr>
        <w:tblW w:w="10336" w:type="dxa"/>
        <w:tblLook w:val="04A0" w:firstRow="1" w:lastRow="0" w:firstColumn="1" w:lastColumn="0" w:noHBand="0" w:noVBand="1"/>
      </w:tblPr>
      <w:tblGrid>
        <w:gridCol w:w="4106"/>
        <w:gridCol w:w="1297"/>
        <w:gridCol w:w="1276"/>
        <w:gridCol w:w="1336"/>
        <w:gridCol w:w="1221"/>
        <w:gridCol w:w="1100"/>
      </w:tblGrid>
      <w:tr w:rsidR="000B2FD5" w:rsidRPr="00814B96" w14:paraId="1675B59C" w14:textId="77777777" w:rsidTr="00B46C22">
        <w:trPr>
          <w:trHeight w:val="1020"/>
          <w:tblHead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9C45" w14:textId="77777777" w:rsidR="000B2FD5" w:rsidRPr="000B2FD5" w:rsidRDefault="000B2FD5" w:rsidP="00B46C2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Наименование муниципальных программ</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3FCFC83A" w14:textId="77777777" w:rsidR="000B2FD5" w:rsidRPr="000B2FD5" w:rsidRDefault="000B2FD5" w:rsidP="00B46C2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Исполнено за 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4125A6" w14:textId="4299EF5C" w:rsidR="000B2FD5" w:rsidRPr="000B2FD5" w:rsidRDefault="000B2FD5" w:rsidP="00B46C2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Назначено на 2021 год</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B4E1D35" w14:textId="77777777" w:rsidR="000B2FD5" w:rsidRPr="000B2FD5" w:rsidRDefault="000B2FD5" w:rsidP="00B46C2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Исполнено за 2021 год</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EC3542B" w14:textId="77777777" w:rsidR="000B2FD5" w:rsidRPr="000B2FD5" w:rsidRDefault="000B2FD5" w:rsidP="00B46C2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 исполнения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680CE44" w14:textId="77777777" w:rsidR="000B2FD5" w:rsidRPr="000B2FD5" w:rsidRDefault="000B2FD5" w:rsidP="00B46C2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Темп роста к уровню 2020 года, %</w:t>
            </w:r>
          </w:p>
        </w:tc>
      </w:tr>
      <w:tr w:rsidR="000B2FD5" w:rsidRPr="00814B96" w14:paraId="185350BE" w14:textId="77777777" w:rsidTr="00E068D2">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3CC4F046"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1. Муниципальная программа «Развитие образования в городе Радужный на 2019-2025 годы и на период до 2030 года», в том </w:t>
            </w:r>
            <w:r w:rsidRPr="000B2FD5">
              <w:rPr>
                <w:rFonts w:ascii="Times New Roman" w:eastAsia="Times New Roman" w:hAnsi="Times New Roman" w:cs="Times New Roman"/>
                <w:i/>
                <w:iCs/>
                <w:sz w:val="20"/>
                <w:szCs w:val="20"/>
                <w:lang w:eastAsia="ru-RU"/>
              </w:rPr>
              <w:lastRenderedPageBreak/>
              <w:t>числе:</w:t>
            </w:r>
          </w:p>
        </w:tc>
        <w:tc>
          <w:tcPr>
            <w:tcW w:w="1297" w:type="dxa"/>
            <w:tcBorders>
              <w:top w:val="nil"/>
              <w:left w:val="nil"/>
              <w:bottom w:val="single" w:sz="4" w:space="0" w:color="auto"/>
              <w:right w:val="single" w:sz="4" w:space="0" w:color="auto"/>
            </w:tcBorders>
            <w:shd w:val="clear" w:color="000000" w:fill="FFFFFF"/>
            <w:vAlign w:val="center"/>
            <w:hideMark/>
          </w:tcPr>
          <w:p w14:paraId="6A4275A9"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lastRenderedPageBreak/>
              <w:t>838 287,23</w:t>
            </w:r>
          </w:p>
        </w:tc>
        <w:tc>
          <w:tcPr>
            <w:tcW w:w="1276" w:type="dxa"/>
            <w:tcBorders>
              <w:top w:val="nil"/>
              <w:left w:val="nil"/>
              <w:bottom w:val="single" w:sz="4" w:space="0" w:color="auto"/>
              <w:right w:val="single" w:sz="4" w:space="0" w:color="auto"/>
            </w:tcBorders>
            <w:shd w:val="clear" w:color="000000" w:fill="FFFFFF"/>
            <w:vAlign w:val="center"/>
            <w:hideMark/>
          </w:tcPr>
          <w:p w14:paraId="12A8B222"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866 988,89</w:t>
            </w:r>
          </w:p>
        </w:tc>
        <w:tc>
          <w:tcPr>
            <w:tcW w:w="1336" w:type="dxa"/>
            <w:tcBorders>
              <w:top w:val="nil"/>
              <w:left w:val="nil"/>
              <w:bottom w:val="single" w:sz="4" w:space="0" w:color="auto"/>
              <w:right w:val="single" w:sz="4" w:space="0" w:color="auto"/>
            </w:tcBorders>
            <w:shd w:val="clear" w:color="000000" w:fill="FFFFFF"/>
            <w:vAlign w:val="center"/>
            <w:hideMark/>
          </w:tcPr>
          <w:p w14:paraId="6CC67EBE"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861 279,92</w:t>
            </w:r>
          </w:p>
        </w:tc>
        <w:tc>
          <w:tcPr>
            <w:tcW w:w="1221" w:type="dxa"/>
            <w:tcBorders>
              <w:top w:val="nil"/>
              <w:left w:val="nil"/>
              <w:bottom w:val="single" w:sz="4" w:space="0" w:color="auto"/>
              <w:right w:val="single" w:sz="4" w:space="0" w:color="auto"/>
            </w:tcBorders>
            <w:shd w:val="clear" w:color="000000" w:fill="FFFFFF"/>
            <w:vAlign w:val="center"/>
            <w:hideMark/>
          </w:tcPr>
          <w:p w14:paraId="15F9284D"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99,34</w:t>
            </w:r>
          </w:p>
        </w:tc>
        <w:tc>
          <w:tcPr>
            <w:tcW w:w="1100" w:type="dxa"/>
            <w:tcBorders>
              <w:top w:val="nil"/>
              <w:left w:val="nil"/>
              <w:bottom w:val="single" w:sz="4" w:space="0" w:color="auto"/>
              <w:right w:val="single" w:sz="4" w:space="0" w:color="auto"/>
            </w:tcBorders>
            <w:shd w:val="clear" w:color="000000" w:fill="FFFFFF"/>
            <w:noWrap/>
            <w:vAlign w:val="center"/>
            <w:hideMark/>
          </w:tcPr>
          <w:p w14:paraId="128BCD65"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102,74</w:t>
            </w:r>
          </w:p>
        </w:tc>
      </w:tr>
      <w:tr w:rsidR="000B2FD5" w:rsidRPr="00814B96" w14:paraId="2EFD2052" w14:textId="77777777" w:rsidTr="00E068D2">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F4D5394"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 xml:space="preserve">Подпрограмма «Современная школа», из них:  </w:t>
            </w:r>
          </w:p>
        </w:tc>
        <w:tc>
          <w:tcPr>
            <w:tcW w:w="1297" w:type="dxa"/>
            <w:tcBorders>
              <w:top w:val="nil"/>
              <w:left w:val="nil"/>
              <w:bottom w:val="single" w:sz="4" w:space="0" w:color="auto"/>
              <w:right w:val="single" w:sz="4" w:space="0" w:color="auto"/>
            </w:tcBorders>
            <w:shd w:val="clear" w:color="auto" w:fill="auto"/>
            <w:vAlign w:val="center"/>
            <w:hideMark/>
          </w:tcPr>
          <w:p w14:paraId="648C2456"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798 560,53</w:t>
            </w:r>
          </w:p>
        </w:tc>
        <w:tc>
          <w:tcPr>
            <w:tcW w:w="1276" w:type="dxa"/>
            <w:tcBorders>
              <w:top w:val="nil"/>
              <w:left w:val="nil"/>
              <w:bottom w:val="single" w:sz="4" w:space="0" w:color="auto"/>
              <w:right w:val="single" w:sz="4" w:space="0" w:color="auto"/>
            </w:tcBorders>
            <w:shd w:val="clear" w:color="auto" w:fill="auto"/>
            <w:vAlign w:val="center"/>
            <w:hideMark/>
          </w:tcPr>
          <w:p w14:paraId="6F5AF3B2"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847 171,35</w:t>
            </w:r>
          </w:p>
        </w:tc>
        <w:tc>
          <w:tcPr>
            <w:tcW w:w="1336" w:type="dxa"/>
            <w:tcBorders>
              <w:top w:val="nil"/>
              <w:left w:val="nil"/>
              <w:bottom w:val="single" w:sz="4" w:space="0" w:color="auto"/>
              <w:right w:val="single" w:sz="4" w:space="0" w:color="auto"/>
            </w:tcBorders>
            <w:shd w:val="clear" w:color="auto" w:fill="auto"/>
            <w:vAlign w:val="center"/>
            <w:hideMark/>
          </w:tcPr>
          <w:p w14:paraId="0F43E88E"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843 377,42</w:t>
            </w:r>
          </w:p>
        </w:tc>
        <w:tc>
          <w:tcPr>
            <w:tcW w:w="1221" w:type="dxa"/>
            <w:tcBorders>
              <w:top w:val="nil"/>
              <w:left w:val="nil"/>
              <w:bottom w:val="single" w:sz="4" w:space="0" w:color="auto"/>
              <w:right w:val="single" w:sz="4" w:space="0" w:color="auto"/>
            </w:tcBorders>
            <w:shd w:val="clear" w:color="auto" w:fill="auto"/>
            <w:vAlign w:val="center"/>
            <w:hideMark/>
          </w:tcPr>
          <w:p w14:paraId="3B3D50D9"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99,55</w:t>
            </w:r>
          </w:p>
        </w:tc>
        <w:tc>
          <w:tcPr>
            <w:tcW w:w="1100" w:type="dxa"/>
            <w:tcBorders>
              <w:top w:val="nil"/>
              <w:left w:val="nil"/>
              <w:bottom w:val="single" w:sz="4" w:space="0" w:color="auto"/>
              <w:right w:val="single" w:sz="4" w:space="0" w:color="auto"/>
            </w:tcBorders>
            <w:shd w:val="clear" w:color="auto" w:fill="auto"/>
            <w:noWrap/>
            <w:vAlign w:val="center"/>
            <w:hideMark/>
          </w:tcPr>
          <w:p w14:paraId="3A5376B0"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105,61</w:t>
            </w:r>
          </w:p>
        </w:tc>
      </w:tr>
      <w:tr w:rsidR="000B2FD5" w:rsidRPr="00814B96" w14:paraId="7E848AF6" w14:textId="77777777" w:rsidTr="00E068D2">
        <w:trPr>
          <w:trHeight w:val="5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FCDB039"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1.1.1.</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Основное мероприятие «Обеспечение реализации основных общеобразовательных программ в образовательных организациях»</w:t>
            </w:r>
          </w:p>
        </w:tc>
        <w:tc>
          <w:tcPr>
            <w:tcW w:w="1297" w:type="dxa"/>
            <w:tcBorders>
              <w:top w:val="nil"/>
              <w:left w:val="nil"/>
              <w:bottom w:val="single" w:sz="4" w:space="0" w:color="auto"/>
              <w:right w:val="single" w:sz="4" w:space="0" w:color="auto"/>
            </w:tcBorders>
            <w:shd w:val="clear" w:color="auto" w:fill="auto"/>
            <w:vAlign w:val="center"/>
            <w:hideMark/>
          </w:tcPr>
          <w:p w14:paraId="50EE4AA8"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700 211,96</w:t>
            </w:r>
          </w:p>
        </w:tc>
        <w:tc>
          <w:tcPr>
            <w:tcW w:w="1276" w:type="dxa"/>
            <w:tcBorders>
              <w:top w:val="nil"/>
              <w:left w:val="nil"/>
              <w:bottom w:val="single" w:sz="4" w:space="0" w:color="auto"/>
              <w:right w:val="single" w:sz="4" w:space="0" w:color="auto"/>
            </w:tcBorders>
            <w:shd w:val="clear" w:color="auto" w:fill="auto"/>
            <w:vAlign w:val="center"/>
            <w:hideMark/>
          </w:tcPr>
          <w:p w14:paraId="60B2E19A"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709 656,32</w:t>
            </w:r>
          </w:p>
        </w:tc>
        <w:tc>
          <w:tcPr>
            <w:tcW w:w="1336" w:type="dxa"/>
            <w:tcBorders>
              <w:top w:val="nil"/>
              <w:left w:val="nil"/>
              <w:bottom w:val="single" w:sz="4" w:space="0" w:color="auto"/>
              <w:right w:val="single" w:sz="4" w:space="0" w:color="auto"/>
            </w:tcBorders>
            <w:shd w:val="clear" w:color="auto" w:fill="auto"/>
            <w:vAlign w:val="center"/>
            <w:hideMark/>
          </w:tcPr>
          <w:p w14:paraId="4985B13A"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709 548,99</w:t>
            </w:r>
          </w:p>
        </w:tc>
        <w:tc>
          <w:tcPr>
            <w:tcW w:w="1221" w:type="dxa"/>
            <w:tcBorders>
              <w:top w:val="nil"/>
              <w:left w:val="nil"/>
              <w:bottom w:val="single" w:sz="4" w:space="0" w:color="auto"/>
              <w:right w:val="single" w:sz="4" w:space="0" w:color="auto"/>
            </w:tcBorders>
            <w:shd w:val="clear" w:color="auto" w:fill="auto"/>
            <w:vAlign w:val="center"/>
            <w:hideMark/>
          </w:tcPr>
          <w:p w14:paraId="28ECE79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99,98</w:t>
            </w:r>
          </w:p>
        </w:tc>
        <w:tc>
          <w:tcPr>
            <w:tcW w:w="1100" w:type="dxa"/>
            <w:tcBorders>
              <w:top w:val="nil"/>
              <w:left w:val="nil"/>
              <w:bottom w:val="single" w:sz="4" w:space="0" w:color="auto"/>
              <w:right w:val="single" w:sz="4" w:space="0" w:color="auto"/>
            </w:tcBorders>
            <w:shd w:val="clear" w:color="auto" w:fill="auto"/>
            <w:noWrap/>
            <w:vAlign w:val="center"/>
            <w:hideMark/>
          </w:tcPr>
          <w:p w14:paraId="237C9C4A"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101,33</w:t>
            </w:r>
          </w:p>
        </w:tc>
      </w:tr>
      <w:tr w:rsidR="000B2FD5" w:rsidRPr="00814B96" w14:paraId="6F914BB6"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DD3F588"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Расходы на содержание учреждений общего образования</w:t>
            </w:r>
          </w:p>
        </w:tc>
        <w:tc>
          <w:tcPr>
            <w:tcW w:w="1297" w:type="dxa"/>
            <w:tcBorders>
              <w:top w:val="nil"/>
              <w:left w:val="nil"/>
              <w:bottom w:val="single" w:sz="4" w:space="0" w:color="auto"/>
              <w:right w:val="single" w:sz="4" w:space="0" w:color="auto"/>
            </w:tcBorders>
            <w:shd w:val="clear" w:color="auto" w:fill="auto"/>
            <w:vAlign w:val="center"/>
            <w:hideMark/>
          </w:tcPr>
          <w:p w14:paraId="077F271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50 967,49</w:t>
            </w:r>
          </w:p>
        </w:tc>
        <w:tc>
          <w:tcPr>
            <w:tcW w:w="1276" w:type="dxa"/>
            <w:tcBorders>
              <w:top w:val="nil"/>
              <w:left w:val="nil"/>
              <w:bottom w:val="single" w:sz="4" w:space="0" w:color="auto"/>
              <w:right w:val="single" w:sz="4" w:space="0" w:color="auto"/>
            </w:tcBorders>
            <w:shd w:val="clear" w:color="auto" w:fill="auto"/>
            <w:vAlign w:val="center"/>
            <w:hideMark/>
          </w:tcPr>
          <w:p w14:paraId="340C7308"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58 778,42</w:t>
            </w:r>
          </w:p>
        </w:tc>
        <w:tc>
          <w:tcPr>
            <w:tcW w:w="1336" w:type="dxa"/>
            <w:tcBorders>
              <w:top w:val="nil"/>
              <w:left w:val="nil"/>
              <w:bottom w:val="single" w:sz="4" w:space="0" w:color="auto"/>
              <w:right w:val="single" w:sz="4" w:space="0" w:color="auto"/>
            </w:tcBorders>
            <w:shd w:val="clear" w:color="auto" w:fill="auto"/>
            <w:vAlign w:val="center"/>
            <w:hideMark/>
          </w:tcPr>
          <w:p w14:paraId="5CA5B82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58 778,42</w:t>
            </w:r>
          </w:p>
        </w:tc>
        <w:tc>
          <w:tcPr>
            <w:tcW w:w="1221" w:type="dxa"/>
            <w:tcBorders>
              <w:top w:val="nil"/>
              <w:left w:val="nil"/>
              <w:bottom w:val="single" w:sz="4" w:space="0" w:color="auto"/>
              <w:right w:val="single" w:sz="4" w:space="0" w:color="auto"/>
            </w:tcBorders>
            <w:shd w:val="clear" w:color="auto" w:fill="auto"/>
            <w:vAlign w:val="center"/>
            <w:hideMark/>
          </w:tcPr>
          <w:p w14:paraId="5C9747A6"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32A49913" w14:textId="77777777" w:rsidR="000B2FD5" w:rsidRPr="000B2FD5" w:rsidRDefault="000B2FD5" w:rsidP="00E068D2">
            <w:pPr>
              <w:spacing w:after="0" w:line="240" w:lineRule="auto"/>
              <w:jc w:val="center"/>
              <w:rPr>
                <w:rFonts w:ascii="Times New Roman" w:eastAsia="Times New Roman" w:hAnsi="Times New Roman" w:cs="Times New Roman"/>
                <w:i/>
                <w:sz w:val="20"/>
                <w:szCs w:val="20"/>
                <w:lang w:eastAsia="ru-RU"/>
              </w:rPr>
            </w:pPr>
            <w:r w:rsidRPr="000B2FD5">
              <w:rPr>
                <w:rFonts w:ascii="Times New Roman" w:eastAsia="Times New Roman" w:hAnsi="Times New Roman" w:cs="Times New Roman"/>
                <w:i/>
                <w:sz w:val="20"/>
                <w:szCs w:val="20"/>
                <w:lang w:eastAsia="ru-RU"/>
              </w:rPr>
              <w:t>115,32</w:t>
            </w:r>
          </w:p>
        </w:tc>
      </w:tr>
      <w:tr w:rsidR="000B2FD5" w:rsidRPr="00814B96" w14:paraId="75A3C1D2" w14:textId="77777777" w:rsidTr="00E068D2">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4126ED8"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7" w:type="dxa"/>
            <w:tcBorders>
              <w:top w:val="nil"/>
              <w:left w:val="nil"/>
              <w:bottom w:val="single" w:sz="4" w:space="0" w:color="auto"/>
              <w:right w:val="single" w:sz="4" w:space="0" w:color="auto"/>
            </w:tcBorders>
            <w:shd w:val="clear" w:color="auto" w:fill="auto"/>
            <w:vAlign w:val="center"/>
            <w:hideMark/>
          </w:tcPr>
          <w:p w14:paraId="42331355"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11 151,00</w:t>
            </w:r>
          </w:p>
        </w:tc>
        <w:tc>
          <w:tcPr>
            <w:tcW w:w="1276" w:type="dxa"/>
            <w:tcBorders>
              <w:top w:val="nil"/>
              <w:left w:val="nil"/>
              <w:bottom w:val="single" w:sz="4" w:space="0" w:color="auto"/>
              <w:right w:val="single" w:sz="4" w:space="0" w:color="auto"/>
            </w:tcBorders>
            <w:shd w:val="clear" w:color="auto" w:fill="auto"/>
            <w:vAlign w:val="center"/>
            <w:hideMark/>
          </w:tcPr>
          <w:p w14:paraId="3C798CEE"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33 021,00</w:t>
            </w:r>
          </w:p>
        </w:tc>
        <w:tc>
          <w:tcPr>
            <w:tcW w:w="1336" w:type="dxa"/>
            <w:tcBorders>
              <w:top w:val="nil"/>
              <w:left w:val="nil"/>
              <w:bottom w:val="single" w:sz="4" w:space="0" w:color="auto"/>
              <w:right w:val="single" w:sz="4" w:space="0" w:color="auto"/>
            </w:tcBorders>
            <w:shd w:val="clear" w:color="auto" w:fill="auto"/>
            <w:vAlign w:val="center"/>
            <w:hideMark/>
          </w:tcPr>
          <w:p w14:paraId="1E20534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32 913,67</w:t>
            </w:r>
          </w:p>
        </w:tc>
        <w:tc>
          <w:tcPr>
            <w:tcW w:w="1221" w:type="dxa"/>
            <w:tcBorders>
              <w:top w:val="nil"/>
              <w:left w:val="nil"/>
              <w:bottom w:val="single" w:sz="4" w:space="0" w:color="auto"/>
              <w:right w:val="single" w:sz="4" w:space="0" w:color="auto"/>
            </w:tcBorders>
            <w:shd w:val="clear" w:color="auto" w:fill="auto"/>
            <w:vAlign w:val="center"/>
            <w:hideMark/>
          </w:tcPr>
          <w:p w14:paraId="59271225"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99,67</w:t>
            </w:r>
          </w:p>
        </w:tc>
        <w:tc>
          <w:tcPr>
            <w:tcW w:w="1100" w:type="dxa"/>
            <w:tcBorders>
              <w:top w:val="nil"/>
              <w:left w:val="nil"/>
              <w:bottom w:val="single" w:sz="4" w:space="0" w:color="auto"/>
              <w:right w:val="single" w:sz="4" w:space="0" w:color="auto"/>
            </w:tcBorders>
            <w:shd w:val="clear" w:color="auto" w:fill="auto"/>
            <w:noWrap/>
            <w:vAlign w:val="center"/>
            <w:hideMark/>
          </w:tcPr>
          <w:p w14:paraId="4AF0095B" w14:textId="77777777" w:rsidR="000B2FD5" w:rsidRPr="000B2FD5" w:rsidRDefault="000B2FD5" w:rsidP="00E068D2">
            <w:pPr>
              <w:spacing w:after="0" w:line="240" w:lineRule="auto"/>
              <w:jc w:val="center"/>
              <w:rPr>
                <w:rFonts w:ascii="Times New Roman" w:eastAsia="Times New Roman" w:hAnsi="Times New Roman" w:cs="Times New Roman"/>
                <w:i/>
                <w:sz w:val="20"/>
                <w:szCs w:val="20"/>
                <w:lang w:eastAsia="ru-RU"/>
              </w:rPr>
            </w:pPr>
            <w:r w:rsidRPr="000B2FD5">
              <w:rPr>
                <w:rFonts w:ascii="Times New Roman" w:eastAsia="Times New Roman" w:hAnsi="Times New Roman" w:cs="Times New Roman"/>
                <w:i/>
                <w:sz w:val="20"/>
                <w:szCs w:val="20"/>
                <w:lang w:eastAsia="ru-RU"/>
              </w:rPr>
              <w:t>более 200,0%</w:t>
            </w:r>
          </w:p>
        </w:tc>
      </w:tr>
      <w:tr w:rsidR="000B2FD5" w:rsidRPr="00814B96" w14:paraId="4F8BA555"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64F865C"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Субвенция на реализацию основных общеобразовательных программ муниципальным общеобразовательным организациям</w:t>
            </w:r>
          </w:p>
        </w:tc>
        <w:tc>
          <w:tcPr>
            <w:tcW w:w="1297" w:type="dxa"/>
            <w:tcBorders>
              <w:top w:val="nil"/>
              <w:left w:val="nil"/>
              <w:bottom w:val="single" w:sz="4" w:space="0" w:color="auto"/>
              <w:right w:val="single" w:sz="4" w:space="0" w:color="auto"/>
            </w:tcBorders>
            <w:shd w:val="clear" w:color="auto" w:fill="auto"/>
            <w:vAlign w:val="center"/>
            <w:hideMark/>
          </w:tcPr>
          <w:p w14:paraId="53E22EA5"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635 317,82</w:t>
            </w:r>
          </w:p>
        </w:tc>
        <w:tc>
          <w:tcPr>
            <w:tcW w:w="1276" w:type="dxa"/>
            <w:tcBorders>
              <w:top w:val="nil"/>
              <w:left w:val="nil"/>
              <w:bottom w:val="single" w:sz="4" w:space="0" w:color="auto"/>
              <w:right w:val="single" w:sz="4" w:space="0" w:color="auto"/>
            </w:tcBorders>
            <w:shd w:val="clear" w:color="auto" w:fill="auto"/>
            <w:vAlign w:val="center"/>
            <w:hideMark/>
          </w:tcPr>
          <w:p w14:paraId="272444C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615 774,19</w:t>
            </w:r>
          </w:p>
        </w:tc>
        <w:tc>
          <w:tcPr>
            <w:tcW w:w="1336" w:type="dxa"/>
            <w:tcBorders>
              <w:top w:val="nil"/>
              <w:left w:val="nil"/>
              <w:bottom w:val="single" w:sz="4" w:space="0" w:color="auto"/>
              <w:right w:val="single" w:sz="4" w:space="0" w:color="auto"/>
            </w:tcBorders>
            <w:shd w:val="clear" w:color="auto" w:fill="auto"/>
            <w:vAlign w:val="center"/>
            <w:hideMark/>
          </w:tcPr>
          <w:p w14:paraId="356EB7FE"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615 774,19</w:t>
            </w:r>
          </w:p>
        </w:tc>
        <w:tc>
          <w:tcPr>
            <w:tcW w:w="1221" w:type="dxa"/>
            <w:tcBorders>
              <w:top w:val="nil"/>
              <w:left w:val="nil"/>
              <w:bottom w:val="single" w:sz="4" w:space="0" w:color="auto"/>
              <w:right w:val="single" w:sz="4" w:space="0" w:color="auto"/>
            </w:tcBorders>
            <w:shd w:val="clear" w:color="auto" w:fill="auto"/>
            <w:vAlign w:val="center"/>
            <w:hideMark/>
          </w:tcPr>
          <w:p w14:paraId="73956C3A"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4665EEEC"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96,92</w:t>
            </w:r>
          </w:p>
        </w:tc>
      </w:tr>
      <w:tr w:rsidR="000B2FD5" w:rsidRPr="00814B96" w14:paraId="0EB979ED" w14:textId="77777777" w:rsidTr="00E068D2">
        <w:trPr>
          <w:trHeight w:val="52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804D"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Субвенция на выплату компенсации педагогическим работника за работу по подготовке и проведению единого государственного экзамена,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DC5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1 675,58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012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2 082,71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9E1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2 082,71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DA6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DA9C"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124,30</w:t>
            </w:r>
          </w:p>
        </w:tc>
      </w:tr>
      <w:tr w:rsidR="000B2FD5" w:rsidRPr="00814B96" w14:paraId="001B4A43" w14:textId="77777777" w:rsidTr="00E068D2">
        <w:trPr>
          <w:trHeight w:val="37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C87381C"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i/>
                <w:iCs/>
                <w:sz w:val="20"/>
                <w:szCs w:val="20"/>
                <w:lang w:eastAsia="ru-RU"/>
              </w:rPr>
              <w:t>- Иные межбюджетные трансферты на обеспечение начисления районного коэффициента до размера 70 процентов, установленного в Ханты-Мансийском автономном округе-Югре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представляемого за счет средств федерального бюджета</w:t>
            </w:r>
          </w:p>
        </w:tc>
        <w:tc>
          <w:tcPr>
            <w:tcW w:w="1297" w:type="dxa"/>
            <w:tcBorders>
              <w:top w:val="single" w:sz="4" w:space="0" w:color="auto"/>
              <w:left w:val="nil"/>
              <w:bottom w:val="single" w:sz="4" w:space="0" w:color="auto"/>
              <w:right w:val="single" w:sz="4" w:space="0" w:color="auto"/>
            </w:tcBorders>
            <w:shd w:val="clear" w:color="auto" w:fill="auto"/>
            <w:vAlign w:val="center"/>
          </w:tcPr>
          <w:p w14:paraId="6A808128"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i/>
                <w:iCs/>
                <w:sz w:val="20"/>
                <w:szCs w:val="20"/>
                <w:lang w:eastAsia="ru-RU"/>
              </w:rPr>
              <w:t>1 100,07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E7C67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0,00</w:t>
            </w:r>
          </w:p>
        </w:tc>
        <w:tc>
          <w:tcPr>
            <w:tcW w:w="1336" w:type="dxa"/>
            <w:tcBorders>
              <w:top w:val="single" w:sz="4" w:space="0" w:color="auto"/>
              <w:left w:val="nil"/>
              <w:bottom w:val="single" w:sz="4" w:space="0" w:color="auto"/>
              <w:right w:val="single" w:sz="4" w:space="0" w:color="auto"/>
            </w:tcBorders>
            <w:shd w:val="clear" w:color="auto" w:fill="auto"/>
            <w:vAlign w:val="center"/>
          </w:tcPr>
          <w:p w14:paraId="7CB531B2"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0,00</w:t>
            </w:r>
          </w:p>
        </w:tc>
        <w:tc>
          <w:tcPr>
            <w:tcW w:w="1221" w:type="dxa"/>
            <w:tcBorders>
              <w:top w:val="single" w:sz="4" w:space="0" w:color="auto"/>
              <w:left w:val="nil"/>
              <w:bottom w:val="single" w:sz="4" w:space="0" w:color="auto"/>
              <w:right w:val="single" w:sz="4" w:space="0" w:color="auto"/>
            </w:tcBorders>
            <w:shd w:val="clear" w:color="auto" w:fill="auto"/>
            <w:vAlign w:val="center"/>
          </w:tcPr>
          <w:p w14:paraId="4E406689"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7AA6CC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х</w:t>
            </w:r>
          </w:p>
        </w:tc>
      </w:tr>
      <w:tr w:rsidR="000B2FD5" w:rsidRPr="00814B96" w14:paraId="2A7A0011" w14:textId="77777777" w:rsidTr="00E068D2">
        <w:trPr>
          <w:trHeight w:val="37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A284"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1.1.2.</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Основное мероприятие «Предоставление питания»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3F361F2"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89 079,10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B01476B"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123 578,06</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B1DD127"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119 891,46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1ED939E"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97,02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244F50F"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134,59</w:t>
            </w:r>
          </w:p>
        </w:tc>
      </w:tr>
      <w:tr w:rsidR="000B2FD5" w:rsidRPr="00814B96" w14:paraId="3647DC9D"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56147D3"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Расходы на дополнительное финансовое обеспечение мероприятий по организации питания обучающихся </w:t>
            </w:r>
          </w:p>
        </w:tc>
        <w:tc>
          <w:tcPr>
            <w:tcW w:w="1297" w:type="dxa"/>
            <w:tcBorders>
              <w:top w:val="nil"/>
              <w:left w:val="nil"/>
              <w:bottom w:val="single" w:sz="4" w:space="0" w:color="auto"/>
              <w:right w:val="single" w:sz="4" w:space="0" w:color="auto"/>
            </w:tcBorders>
            <w:shd w:val="clear" w:color="auto" w:fill="auto"/>
            <w:vAlign w:val="center"/>
            <w:hideMark/>
          </w:tcPr>
          <w:p w14:paraId="200D2440"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18 825,14</w:t>
            </w:r>
          </w:p>
        </w:tc>
        <w:tc>
          <w:tcPr>
            <w:tcW w:w="1276" w:type="dxa"/>
            <w:tcBorders>
              <w:top w:val="nil"/>
              <w:left w:val="nil"/>
              <w:bottom w:val="single" w:sz="4" w:space="0" w:color="auto"/>
              <w:right w:val="single" w:sz="4" w:space="0" w:color="auto"/>
            </w:tcBorders>
            <w:shd w:val="clear" w:color="auto" w:fill="auto"/>
            <w:vAlign w:val="center"/>
            <w:hideMark/>
          </w:tcPr>
          <w:p w14:paraId="33346060"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11 414,08</w:t>
            </w:r>
          </w:p>
        </w:tc>
        <w:tc>
          <w:tcPr>
            <w:tcW w:w="1336" w:type="dxa"/>
            <w:tcBorders>
              <w:top w:val="nil"/>
              <w:left w:val="nil"/>
              <w:bottom w:val="single" w:sz="4" w:space="0" w:color="auto"/>
              <w:right w:val="single" w:sz="4" w:space="0" w:color="auto"/>
            </w:tcBorders>
            <w:shd w:val="clear" w:color="auto" w:fill="auto"/>
            <w:vAlign w:val="center"/>
            <w:hideMark/>
          </w:tcPr>
          <w:p w14:paraId="7B621465"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11 414,08</w:t>
            </w:r>
          </w:p>
        </w:tc>
        <w:tc>
          <w:tcPr>
            <w:tcW w:w="1221" w:type="dxa"/>
            <w:tcBorders>
              <w:top w:val="nil"/>
              <w:left w:val="nil"/>
              <w:bottom w:val="single" w:sz="4" w:space="0" w:color="auto"/>
              <w:right w:val="single" w:sz="4" w:space="0" w:color="auto"/>
            </w:tcBorders>
            <w:shd w:val="clear" w:color="auto" w:fill="auto"/>
            <w:vAlign w:val="center"/>
            <w:hideMark/>
          </w:tcPr>
          <w:p w14:paraId="7CB5588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541149C5"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60,63</w:t>
            </w:r>
          </w:p>
        </w:tc>
      </w:tr>
      <w:tr w:rsidR="000B2FD5" w:rsidRPr="00814B96" w14:paraId="6194994D" w14:textId="77777777" w:rsidTr="00E068D2">
        <w:trPr>
          <w:trHeight w:val="153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DE748E6"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297" w:type="dxa"/>
            <w:tcBorders>
              <w:top w:val="nil"/>
              <w:left w:val="nil"/>
              <w:bottom w:val="single" w:sz="4" w:space="0" w:color="auto"/>
              <w:right w:val="single" w:sz="4" w:space="0" w:color="auto"/>
            </w:tcBorders>
            <w:shd w:val="clear" w:color="auto" w:fill="auto"/>
            <w:vAlign w:val="center"/>
            <w:hideMark/>
          </w:tcPr>
          <w:p w14:paraId="2CE4A5E7"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60 578,17</w:t>
            </w:r>
          </w:p>
        </w:tc>
        <w:tc>
          <w:tcPr>
            <w:tcW w:w="1276" w:type="dxa"/>
            <w:tcBorders>
              <w:top w:val="nil"/>
              <w:left w:val="nil"/>
              <w:bottom w:val="single" w:sz="4" w:space="0" w:color="auto"/>
              <w:right w:val="single" w:sz="4" w:space="0" w:color="auto"/>
            </w:tcBorders>
            <w:shd w:val="clear" w:color="auto" w:fill="auto"/>
            <w:vAlign w:val="center"/>
            <w:hideMark/>
          </w:tcPr>
          <w:p w14:paraId="5ABD5C9E"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89 210,70</w:t>
            </w:r>
          </w:p>
        </w:tc>
        <w:tc>
          <w:tcPr>
            <w:tcW w:w="1336" w:type="dxa"/>
            <w:tcBorders>
              <w:top w:val="nil"/>
              <w:left w:val="nil"/>
              <w:bottom w:val="single" w:sz="4" w:space="0" w:color="auto"/>
              <w:right w:val="single" w:sz="4" w:space="0" w:color="auto"/>
            </w:tcBorders>
            <w:shd w:val="clear" w:color="auto" w:fill="auto"/>
            <w:vAlign w:val="center"/>
            <w:hideMark/>
          </w:tcPr>
          <w:p w14:paraId="2D97011A"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86 020,45</w:t>
            </w:r>
          </w:p>
        </w:tc>
        <w:tc>
          <w:tcPr>
            <w:tcW w:w="1221" w:type="dxa"/>
            <w:tcBorders>
              <w:top w:val="nil"/>
              <w:left w:val="nil"/>
              <w:bottom w:val="single" w:sz="4" w:space="0" w:color="auto"/>
              <w:right w:val="single" w:sz="4" w:space="0" w:color="auto"/>
            </w:tcBorders>
            <w:shd w:val="clear" w:color="auto" w:fill="auto"/>
            <w:vAlign w:val="center"/>
            <w:hideMark/>
          </w:tcPr>
          <w:p w14:paraId="151204E9"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96,42</w:t>
            </w:r>
          </w:p>
        </w:tc>
        <w:tc>
          <w:tcPr>
            <w:tcW w:w="1100" w:type="dxa"/>
            <w:tcBorders>
              <w:top w:val="nil"/>
              <w:left w:val="nil"/>
              <w:bottom w:val="single" w:sz="4" w:space="0" w:color="auto"/>
              <w:right w:val="single" w:sz="4" w:space="0" w:color="auto"/>
            </w:tcBorders>
            <w:shd w:val="clear" w:color="auto" w:fill="auto"/>
            <w:vAlign w:val="center"/>
            <w:hideMark/>
          </w:tcPr>
          <w:p w14:paraId="6F53168A"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142,00</w:t>
            </w:r>
          </w:p>
        </w:tc>
      </w:tr>
      <w:tr w:rsidR="000B2FD5" w:rsidRPr="00814B96" w14:paraId="2ED80826" w14:textId="77777777" w:rsidTr="00E068D2">
        <w:trPr>
          <w:trHeight w:val="765"/>
        </w:trPr>
        <w:tc>
          <w:tcPr>
            <w:tcW w:w="4106" w:type="dxa"/>
            <w:tcBorders>
              <w:top w:val="nil"/>
              <w:left w:val="single" w:sz="4" w:space="0" w:color="auto"/>
              <w:bottom w:val="single" w:sz="4" w:space="0" w:color="auto"/>
              <w:right w:val="single" w:sz="4" w:space="0" w:color="auto"/>
            </w:tcBorders>
            <w:shd w:val="clear" w:color="auto" w:fill="auto"/>
            <w:vAlign w:val="center"/>
          </w:tcPr>
          <w:p w14:paraId="1CCA11D7"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lastRenderedPageBreak/>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1297" w:type="dxa"/>
            <w:tcBorders>
              <w:top w:val="nil"/>
              <w:left w:val="nil"/>
              <w:bottom w:val="single" w:sz="4" w:space="0" w:color="auto"/>
              <w:right w:val="single" w:sz="4" w:space="0" w:color="auto"/>
            </w:tcBorders>
            <w:shd w:val="clear" w:color="auto" w:fill="auto"/>
            <w:vAlign w:val="center"/>
          </w:tcPr>
          <w:p w14:paraId="0F1B2A0B"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9 675,79</w:t>
            </w:r>
          </w:p>
        </w:tc>
        <w:tc>
          <w:tcPr>
            <w:tcW w:w="1276" w:type="dxa"/>
            <w:tcBorders>
              <w:top w:val="nil"/>
              <w:left w:val="nil"/>
              <w:bottom w:val="single" w:sz="4" w:space="0" w:color="auto"/>
              <w:right w:val="single" w:sz="4" w:space="0" w:color="auto"/>
            </w:tcBorders>
            <w:shd w:val="clear" w:color="auto" w:fill="auto"/>
            <w:vAlign w:val="center"/>
          </w:tcPr>
          <w:p w14:paraId="20289FA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22 953,28</w:t>
            </w:r>
          </w:p>
        </w:tc>
        <w:tc>
          <w:tcPr>
            <w:tcW w:w="1336" w:type="dxa"/>
            <w:tcBorders>
              <w:top w:val="nil"/>
              <w:left w:val="nil"/>
              <w:bottom w:val="single" w:sz="4" w:space="0" w:color="auto"/>
              <w:right w:val="single" w:sz="4" w:space="0" w:color="auto"/>
            </w:tcBorders>
            <w:shd w:val="clear" w:color="auto" w:fill="auto"/>
            <w:vAlign w:val="center"/>
          </w:tcPr>
          <w:p w14:paraId="51823B6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22 456,93</w:t>
            </w:r>
          </w:p>
        </w:tc>
        <w:tc>
          <w:tcPr>
            <w:tcW w:w="1221" w:type="dxa"/>
            <w:tcBorders>
              <w:top w:val="nil"/>
              <w:left w:val="nil"/>
              <w:bottom w:val="single" w:sz="4" w:space="0" w:color="auto"/>
              <w:right w:val="single" w:sz="4" w:space="0" w:color="auto"/>
            </w:tcBorders>
            <w:shd w:val="clear" w:color="auto" w:fill="auto"/>
            <w:vAlign w:val="center"/>
          </w:tcPr>
          <w:p w14:paraId="0C2D1DC2"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97,84</w:t>
            </w:r>
          </w:p>
        </w:tc>
        <w:tc>
          <w:tcPr>
            <w:tcW w:w="1100" w:type="dxa"/>
            <w:tcBorders>
              <w:top w:val="nil"/>
              <w:left w:val="nil"/>
              <w:bottom w:val="single" w:sz="4" w:space="0" w:color="auto"/>
              <w:right w:val="single" w:sz="4" w:space="0" w:color="auto"/>
            </w:tcBorders>
            <w:shd w:val="clear" w:color="auto" w:fill="auto"/>
            <w:vAlign w:val="center"/>
          </w:tcPr>
          <w:p w14:paraId="39DB5852"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i/>
                <w:sz w:val="20"/>
                <w:szCs w:val="20"/>
                <w:lang w:eastAsia="ru-RU"/>
              </w:rPr>
              <w:t>более 200,0%</w:t>
            </w:r>
          </w:p>
        </w:tc>
      </w:tr>
      <w:tr w:rsidR="000B2FD5" w:rsidRPr="00814B96" w14:paraId="3FCB4059" w14:textId="77777777" w:rsidTr="00E068D2">
        <w:trPr>
          <w:trHeight w:val="266"/>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0BD62C9"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 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14:paraId="6C838FB6"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1 672,81</w:t>
            </w:r>
          </w:p>
        </w:tc>
        <w:tc>
          <w:tcPr>
            <w:tcW w:w="1276" w:type="dxa"/>
            <w:tcBorders>
              <w:top w:val="nil"/>
              <w:left w:val="nil"/>
              <w:bottom w:val="single" w:sz="4" w:space="0" w:color="auto"/>
              <w:right w:val="single" w:sz="4" w:space="0" w:color="auto"/>
            </w:tcBorders>
            <w:shd w:val="clear" w:color="auto" w:fill="auto"/>
            <w:vAlign w:val="center"/>
            <w:hideMark/>
          </w:tcPr>
          <w:p w14:paraId="0E2D1907"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6 644,98</w:t>
            </w:r>
          </w:p>
        </w:tc>
        <w:tc>
          <w:tcPr>
            <w:tcW w:w="1336" w:type="dxa"/>
            <w:tcBorders>
              <w:top w:val="nil"/>
              <w:left w:val="nil"/>
              <w:bottom w:val="single" w:sz="4" w:space="0" w:color="auto"/>
              <w:right w:val="single" w:sz="4" w:space="0" w:color="auto"/>
            </w:tcBorders>
            <w:shd w:val="clear" w:color="auto" w:fill="auto"/>
            <w:vAlign w:val="center"/>
            <w:hideMark/>
          </w:tcPr>
          <w:p w14:paraId="7325E833"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6 501,28</w:t>
            </w:r>
          </w:p>
        </w:tc>
        <w:tc>
          <w:tcPr>
            <w:tcW w:w="1221" w:type="dxa"/>
            <w:tcBorders>
              <w:top w:val="nil"/>
              <w:left w:val="nil"/>
              <w:bottom w:val="single" w:sz="4" w:space="0" w:color="auto"/>
              <w:right w:val="single" w:sz="4" w:space="0" w:color="auto"/>
            </w:tcBorders>
            <w:shd w:val="clear" w:color="auto" w:fill="auto"/>
            <w:vAlign w:val="center"/>
            <w:hideMark/>
          </w:tcPr>
          <w:p w14:paraId="1049D162"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97,84</w:t>
            </w:r>
          </w:p>
        </w:tc>
        <w:tc>
          <w:tcPr>
            <w:tcW w:w="1100" w:type="dxa"/>
            <w:tcBorders>
              <w:top w:val="nil"/>
              <w:left w:val="nil"/>
              <w:bottom w:val="single" w:sz="4" w:space="0" w:color="auto"/>
              <w:right w:val="single" w:sz="4" w:space="0" w:color="auto"/>
            </w:tcBorders>
            <w:shd w:val="clear" w:color="auto" w:fill="auto"/>
            <w:vAlign w:val="center"/>
            <w:hideMark/>
          </w:tcPr>
          <w:p w14:paraId="7AF262F5"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lang w:eastAsia="ru-RU"/>
              </w:rPr>
              <w:t>х</w:t>
            </w:r>
          </w:p>
        </w:tc>
      </w:tr>
      <w:tr w:rsidR="000B2FD5" w:rsidRPr="00814B96" w14:paraId="75D444F8" w14:textId="77777777" w:rsidTr="00E068D2">
        <w:trPr>
          <w:trHeight w:val="19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3706D2C"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 бюджет автономного округа</w:t>
            </w:r>
          </w:p>
        </w:tc>
        <w:tc>
          <w:tcPr>
            <w:tcW w:w="1297" w:type="dxa"/>
            <w:tcBorders>
              <w:top w:val="nil"/>
              <w:left w:val="nil"/>
              <w:bottom w:val="single" w:sz="4" w:space="0" w:color="auto"/>
              <w:right w:val="single" w:sz="4" w:space="0" w:color="auto"/>
            </w:tcBorders>
            <w:shd w:val="clear" w:color="auto" w:fill="auto"/>
            <w:vAlign w:val="center"/>
            <w:hideMark/>
          </w:tcPr>
          <w:p w14:paraId="3B191ED4"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6 551,59</w:t>
            </w:r>
          </w:p>
        </w:tc>
        <w:tc>
          <w:tcPr>
            <w:tcW w:w="1276" w:type="dxa"/>
            <w:tcBorders>
              <w:top w:val="nil"/>
              <w:left w:val="nil"/>
              <w:bottom w:val="single" w:sz="4" w:space="0" w:color="auto"/>
              <w:right w:val="single" w:sz="4" w:space="0" w:color="auto"/>
            </w:tcBorders>
            <w:shd w:val="clear" w:color="auto" w:fill="auto"/>
            <w:vAlign w:val="center"/>
            <w:hideMark/>
          </w:tcPr>
          <w:p w14:paraId="4DC08FF2"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15 504,93</w:t>
            </w:r>
          </w:p>
        </w:tc>
        <w:tc>
          <w:tcPr>
            <w:tcW w:w="1336" w:type="dxa"/>
            <w:tcBorders>
              <w:top w:val="nil"/>
              <w:left w:val="nil"/>
              <w:bottom w:val="single" w:sz="4" w:space="0" w:color="auto"/>
              <w:right w:val="single" w:sz="4" w:space="0" w:color="auto"/>
            </w:tcBorders>
            <w:shd w:val="clear" w:color="auto" w:fill="auto"/>
            <w:vAlign w:val="center"/>
            <w:hideMark/>
          </w:tcPr>
          <w:p w14:paraId="6F5F0416"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15 169,65</w:t>
            </w:r>
          </w:p>
        </w:tc>
        <w:tc>
          <w:tcPr>
            <w:tcW w:w="1221" w:type="dxa"/>
            <w:tcBorders>
              <w:top w:val="nil"/>
              <w:left w:val="nil"/>
              <w:bottom w:val="single" w:sz="4" w:space="0" w:color="auto"/>
              <w:right w:val="single" w:sz="4" w:space="0" w:color="auto"/>
            </w:tcBorders>
            <w:shd w:val="clear" w:color="auto" w:fill="auto"/>
            <w:vAlign w:val="center"/>
            <w:hideMark/>
          </w:tcPr>
          <w:p w14:paraId="2B2CC3A5" w14:textId="77777777" w:rsidR="000B2FD5" w:rsidRPr="000B2FD5" w:rsidRDefault="000B2FD5" w:rsidP="00E068D2">
            <w:pPr>
              <w:spacing w:after="0" w:line="240" w:lineRule="auto"/>
              <w:jc w:val="center"/>
              <w:rPr>
                <w:rFonts w:ascii="Times New Roman" w:eastAsia="Times New Roman" w:hAnsi="Times New Roman" w:cs="Times New Roman"/>
                <w:iCs/>
                <w:lang w:eastAsia="ru-RU"/>
              </w:rPr>
            </w:pPr>
            <w:r w:rsidRPr="000B2FD5">
              <w:rPr>
                <w:rFonts w:ascii="Times New Roman" w:eastAsia="Times New Roman" w:hAnsi="Times New Roman" w:cs="Times New Roman"/>
                <w:iCs/>
                <w:lang w:eastAsia="ru-RU"/>
              </w:rPr>
              <w:t>97,84</w:t>
            </w:r>
          </w:p>
        </w:tc>
        <w:tc>
          <w:tcPr>
            <w:tcW w:w="1100" w:type="dxa"/>
            <w:tcBorders>
              <w:top w:val="nil"/>
              <w:left w:val="nil"/>
              <w:bottom w:val="single" w:sz="4" w:space="0" w:color="auto"/>
              <w:right w:val="single" w:sz="4" w:space="0" w:color="auto"/>
            </w:tcBorders>
            <w:shd w:val="clear" w:color="auto" w:fill="auto"/>
            <w:vAlign w:val="center"/>
            <w:hideMark/>
          </w:tcPr>
          <w:p w14:paraId="6F5A49F6"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379E9B08" w14:textId="77777777" w:rsidTr="00E068D2">
        <w:trPr>
          <w:trHeight w:val="224"/>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B66DFCB"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 xml:space="preserve"> - бюджет города</w:t>
            </w:r>
          </w:p>
        </w:tc>
        <w:tc>
          <w:tcPr>
            <w:tcW w:w="1297" w:type="dxa"/>
            <w:tcBorders>
              <w:top w:val="nil"/>
              <w:left w:val="nil"/>
              <w:bottom w:val="single" w:sz="4" w:space="0" w:color="auto"/>
              <w:right w:val="single" w:sz="4" w:space="0" w:color="auto"/>
            </w:tcBorders>
            <w:shd w:val="clear" w:color="auto" w:fill="auto"/>
            <w:vAlign w:val="center"/>
            <w:hideMark/>
          </w:tcPr>
          <w:p w14:paraId="64A458C5"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1 451,39</w:t>
            </w:r>
          </w:p>
        </w:tc>
        <w:tc>
          <w:tcPr>
            <w:tcW w:w="1276" w:type="dxa"/>
            <w:tcBorders>
              <w:top w:val="nil"/>
              <w:left w:val="nil"/>
              <w:bottom w:val="single" w:sz="4" w:space="0" w:color="auto"/>
              <w:right w:val="single" w:sz="4" w:space="0" w:color="auto"/>
            </w:tcBorders>
            <w:shd w:val="clear" w:color="auto" w:fill="auto"/>
            <w:vAlign w:val="center"/>
            <w:hideMark/>
          </w:tcPr>
          <w:p w14:paraId="0FEE584F"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803,37</w:t>
            </w:r>
          </w:p>
        </w:tc>
        <w:tc>
          <w:tcPr>
            <w:tcW w:w="1336" w:type="dxa"/>
            <w:tcBorders>
              <w:top w:val="nil"/>
              <w:left w:val="nil"/>
              <w:bottom w:val="single" w:sz="4" w:space="0" w:color="auto"/>
              <w:right w:val="single" w:sz="4" w:space="0" w:color="auto"/>
            </w:tcBorders>
            <w:shd w:val="clear" w:color="auto" w:fill="auto"/>
            <w:vAlign w:val="center"/>
            <w:hideMark/>
          </w:tcPr>
          <w:p w14:paraId="45BE80E7"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786,00</w:t>
            </w:r>
          </w:p>
        </w:tc>
        <w:tc>
          <w:tcPr>
            <w:tcW w:w="1221" w:type="dxa"/>
            <w:tcBorders>
              <w:top w:val="nil"/>
              <w:left w:val="nil"/>
              <w:bottom w:val="single" w:sz="4" w:space="0" w:color="auto"/>
              <w:right w:val="single" w:sz="4" w:space="0" w:color="auto"/>
            </w:tcBorders>
            <w:shd w:val="clear" w:color="auto" w:fill="auto"/>
            <w:vAlign w:val="center"/>
            <w:hideMark/>
          </w:tcPr>
          <w:p w14:paraId="3863EC38" w14:textId="77777777" w:rsidR="000B2FD5" w:rsidRPr="000B2FD5" w:rsidRDefault="000B2FD5" w:rsidP="00E068D2">
            <w:pPr>
              <w:spacing w:after="0" w:line="240" w:lineRule="auto"/>
              <w:jc w:val="center"/>
              <w:rPr>
                <w:rFonts w:ascii="Times New Roman" w:eastAsia="Times New Roman" w:hAnsi="Times New Roman" w:cs="Times New Roman"/>
                <w:iCs/>
                <w:lang w:eastAsia="ru-RU"/>
              </w:rPr>
            </w:pPr>
            <w:r w:rsidRPr="000B2FD5">
              <w:rPr>
                <w:rFonts w:ascii="Times New Roman" w:eastAsia="Times New Roman" w:hAnsi="Times New Roman" w:cs="Times New Roman"/>
                <w:iCs/>
                <w:lang w:eastAsia="ru-RU"/>
              </w:rPr>
              <w:t>97,84</w:t>
            </w:r>
          </w:p>
        </w:tc>
        <w:tc>
          <w:tcPr>
            <w:tcW w:w="1100" w:type="dxa"/>
            <w:tcBorders>
              <w:top w:val="nil"/>
              <w:left w:val="nil"/>
              <w:bottom w:val="single" w:sz="4" w:space="0" w:color="auto"/>
              <w:right w:val="single" w:sz="4" w:space="0" w:color="auto"/>
            </w:tcBorders>
            <w:shd w:val="clear" w:color="auto" w:fill="auto"/>
            <w:vAlign w:val="center"/>
            <w:hideMark/>
          </w:tcPr>
          <w:p w14:paraId="6C69F310"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27078D8C" w14:textId="77777777" w:rsidTr="00E068D2">
        <w:trPr>
          <w:trHeight w:val="8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AAE633D"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1.1.3.</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Основное мероприятие «Обеспечение социальных гарантий работникам дошкольных образовательных и общеобразовательных учреждений»</w:t>
            </w:r>
          </w:p>
        </w:tc>
        <w:tc>
          <w:tcPr>
            <w:tcW w:w="1297" w:type="dxa"/>
            <w:tcBorders>
              <w:top w:val="nil"/>
              <w:left w:val="nil"/>
              <w:bottom w:val="single" w:sz="4" w:space="0" w:color="auto"/>
              <w:right w:val="single" w:sz="4" w:space="0" w:color="auto"/>
            </w:tcBorders>
            <w:shd w:val="clear" w:color="auto" w:fill="auto"/>
            <w:vAlign w:val="center"/>
            <w:hideMark/>
          </w:tcPr>
          <w:p w14:paraId="6F21F320"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7 046,73</w:t>
            </w:r>
          </w:p>
        </w:tc>
        <w:tc>
          <w:tcPr>
            <w:tcW w:w="1276" w:type="dxa"/>
            <w:tcBorders>
              <w:top w:val="nil"/>
              <w:left w:val="nil"/>
              <w:bottom w:val="single" w:sz="4" w:space="0" w:color="auto"/>
              <w:right w:val="single" w:sz="4" w:space="0" w:color="auto"/>
            </w:tcBorders>
            <w:shd w:val="clear" w:color="auto" w:fill="auto"/>
            <w:vAlign w:val="center"/>
            <w:hideMark/>
          </w:tcPr>
          <w:p w14:paraId="0478F5E9"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13 936,97</w:t>
            </w:r>
          </w:p>
        </w:tc>
        <w:tc>
          <w:tcPr>
            <w:tcW w:w="1336" w:type="dxa"/>
            <w:tcBorders>
              <w:top w:val="nil"/>
              <w:left w:val="nil"/>
              <w:bottom w:val="single" w:sz="4" w:space="0" w:color="auto"/>
              <w:right w:val="single" w:sz="4" w:space="0" w:color="auto"/>
            </w:tcBorders>
            <w:shd w:val="clear" w:color="auto" w:fill="auto"/>
            <w:vAlign w:val="center"/>
            <w:hideMark/>
          </w:tcPr>
          <w:p w14:paraId="2F7E92AF"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13 936,97</w:t>
            </w:r>
          </w:p>
        </w:tc>
        <w:tc>
          <w:tcPr>
            <w:tcW w:w="1221" w:type="dxa"/>
            <w:tcBorders>
              <w:top w:val="nil"/>
              <w:left w:val="nil"/>
              <w:bottom w:val="single" w:sz="4" w:space="0" w:color="auto"/>
              <w:right w:val="single" w:sz="4" w:space="0" w:color="auto"/>
            </w:tcBorders>
            <w:shd w:val="clear" w:color="auto" w:fill="auto"/>
            <w:vAlign w:val="center"/>
            <w:hideMark/>
          </w:tcPr>
          <w:p w14:paraId="25CE0F67"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6D31B55C"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197,78</w:t>
            </w:r>
          </w:p>
        </w:tc>
      </w:tr>
      <w:tr w:rsidR="000B2FD5" w:rsidRPr="00814B96" w14:paraId="36E2C4FE" w14:textId="77777777" w:rsidTr="00B46C22">
        <w:trPr>
          <w:trHeight w:val="218"/>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7CE08E7"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Компенсация расходов на оплату стоимости проезда к месту использования отпуска и обратно и </w:t>
            </w:r>
            <w:proofErr w:type="gramStart"/>
            <w:r w:rsidRPr="000B2FD5">
              <w:rPr>
                <w:rFonts w:ascii="Times New Roman" w:eastAsia="Times New Roman" w:hAnsi="Times New Roman" w:cs="Times New Roman"/>
                <w:i/>
                <w:iCs/>
                <w:sz w:val="20"/>
                <w:szCs w:val="20"/>
                <w:lang w:eastAsia="ru-RU"/>
              </w:rPr>
              <w:t>стоимости  провоза</w:t>
            </w:r>
            <w:proofErr w:type="gramEnd"/>
            <w:r w:rsidRPr="000B2FD5">
              <w:rPr>
                <w:rFonts w:ascii="Times New Roman" w:eastAsia="Times New Roman" w:hAnsi="Times New Roman" w:cs="Times New Roman"/>
                <w:i/>
                <w:iCs/>
                <w:sz w:val="20"/>
                <w:szCs w:val="20"/>
                <w:lang w:eastAsia="ru-RU"/>
              </w:rPr>
              <w:t xml:space="preserve"> багажа  работника  учреждения и неработающих членов его семьи в учреждениях дошкольного  и общего образования</w:t>
            </w:r>
          </w:p>
        </w:tc>
        <w:tc>
          <w:tcPr>
            <w:tcW w:w="1297" w:type="dxa"/>
            <w:tcBorders>
              <w:top w:val="nil"/>
              <w:left w:val="nil"/>
              <w:bottom w:val="single" w:sz="4" w:space="0" w:color="auto"/>
              <w:right w:val="single" w:sz="4" w:space="0" w:color="auto"/>
            </w:tcBorders>
            <w:shd w:val="clear" w:color="auto" w:fill="auto"/>
            <w:vAlign w:val="center"/>
            <w:hideMark/>
          </w:tcPr>
          <w:p w14:paraId="663865F9"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6 143,72</w:t>
            </w:r>
          </w:p>
        </w:tc>
        <w:tc>
          <w:tcPr>
            <w:tcW w:w="1276" w:type="dxa"/>
            <w:tcBorders>
              <w:top w:val="nil"/>
              <w:left w:val="nil"/>
              <w:bottom w:val="single" w:sz="4" w:space="0" w:color="auto"/>
              <w:right w:val="single" w:sz="4" w:space="0" w:color="auto"/>
            </w:tcBorders>
            <w:shd w:val="clear" w:color="auto" w:fill="auto"/>
            <w:vAlign w:val="center"/>
            <w:hideMark/>
          </w:tcPr>
          <w:p w14:paraId="1CACFC6B"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13 028,95</w:t>
            </w:r>
          </w:p>
        </w:tc>
        <w:tc>
          <w:tcPr>
            <w:tcW w:w="1336" w:type="dxa"/>
            <w:tcBorders>
              <w:top w:val="nil"/>
              <w:left w:val="nil"/>
              <w:bottom w:val="single" w:sz="4" w:space="0" w:color="auto"/>
              <w:right w:val="single" w:sz="4" w:space="0" w:color="auto"/>
            </w:tcBorders>
            <w:shd w:val="clear" w:color="auto" w:fill="auto"/>
            <w:vAlign w:val="center"/>
            <w:hideMark/>
          </w:tcPr>
          <w:p w14:paraId="335C4B1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13 028,95</w:t>
            </w:r>
          </w:p>
        </w:tc>
        <w:tc>
          <w:tcPr>
            <w:tcW w:w="1221" w:type="dxa"/>
            <w:tcBorders>
              <w:top w:val="nil"/>
              <w:left w:val="nil"/>
              <w:bottom w:val="single" w:sz="4" w:space="0" w:color="auto"/>
              <w:right w:val="single" w:sz="4" w:space="0" w:color="auto"/>
            </w:tcBorders>
            <w:shd w:val="clear" w:color="auto" w:fill="auto"/>
            <w:vAlign w:val="center"/>
            <w:hideMark/>
          </w:tcPr>
          <w:p w14:paraId="76BAAB37"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72475DB4"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i/>
                <w:sz w:val="20"/>
                <w:szCs w:val="20"/>
                <w:lang w:eastAsia="ru-RU"/>
              </w:rPr>
              <w:t>более 200,0%</w:t>
            </w:r>
          </w:p>
        </w:tc>
      </w:tr>
      <w:tr w:rsidR="000B2FD5" w:rsidRPr="00814B96" w14:paraId="55A16991" w14:textId="77777777" w:rsidTr="00E068D2">
        <w:trPr>
          <w:trHeight w:val="102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4AC0ED4" w14:textId="26807E48"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Компенсация расходов, связанных с переездом работника учреждения и членов его семьи к новому месту жительства в другую местность в учреждениях дошкольного и общего образования</w:t>
            </w:r>
          </w:p>
        </w:tc>
        <w:tc>
          <w:tcPr>
            <w:tcW w:w="1297" w:type="dxa"/>
            <w:tcBorders>
              <w:top w:val="nil"/>
              <w:left w:val="nil"/>
              <w:bottom w:val="single" w:sz="4" w:space="0" w:color="auto"/>
              <w:right w:val="single" w:sz="4" w:space="0" w:color="auto"/>
            </w:tcBorders>
            <w:shd w:val="clear" w:color="auto" w:fill="auto"/>
            <w:vAlign w:val="center"/>
            <w:hideMark/>
          </w:tcPr>
          <w:p w14:paraId="47C1AA97"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903,01</w:t>
            </w:r>
          </w:p>
        </w:tc>
        <w:tc>
          <w:tcPr>
            <w:tcW w:w="1276" w:type="dxa"/>
            <w:tcBorders>
              <w:top w:val="nil"/>
              <w:left w:val="nil"/>
              <w:bottom w:val="single" w:sz="4" w:space="0" w:color="auto"/>
              <w:right w:val="single" w:sz="4" w:space="0" w:color="auto"/>
            </w:tcBorders>
            <w:shd w:val="clear" w:color="auto" w:fill="auto"/>
            <w:vAlign w:val="center"/>
            <w:hideMark/>
          </w:tcPr>
          <w:p w14:paraId="6BBA38F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908,02</w:t>
            </w:r>
          </w:p>
        </w:tc>
        <w:tc>
          <w:tcPr>
            <w:tcW w:w="1336" w:type="dxa"/>
            <w:tcBorders>
              <w:top w:val="nil"/>
              <w:left w:val="nil"/>
              <w:bottom w:val="single" w:sz="4" w:space="0" w:color="auto"/>
              <w:right w:val="single" w:sz="4" w:space="0" w:color="auto"/>
            </w:tcBorders>
            <w:shd w:val="clear" w:color="auto" w:fill="auto"/>
            <w:vAlign w:val="center"/>
            <w:hideMark/>
          </w:tcPr>
          <w:p w14:paraId="622790CD"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908,02</w:t>
            </w:r>
          </w:p>
        </w:tc>
        <w:tc>
          <w:tcPr>
            <w:tcW w:w="1221" w:type="dxa"/>
            <w:tcBorders>
              <w:top w:val="nil"/>
              <w:left w:val="nil"/>
              <w:bottom w:val="single" w:sz="4" w:space="0" w:color="auto"/>
              <w:right w:val="single" w:sz="4" w:space="0" w:color="auto"/>
            </w:tcBorders>
            <w:shd w:val="clear" w:color="auto" w:fill="auto"/>
            <w:vAlign w:val="center"/>
            <w:hideMark/>
          </w:tcPr>
          <w:p w14:paraId="22EAF01A"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2A09D0F1"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100,55</w:t>
            </w:r>
          </w:p>
        </w:tc>
      </w:tr>
      <w:tr w:rsidR="000B2FD5" w:rsidRPr="00814B96" w14:paraId="3C994D37" w14:textId="77777777" w:rsidTr="00E068D2">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C5BCC79"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1.1.4. Региональный проект «Современная школа»</w:t>
            </w:r>
          </w:p>
        </w:tc>
        <w:tc>
          <w:tcPr>
            <w:tcW w:w="1297" w:type="dxa"/>
            <w:tcBorders>
              <w:top w:val="nil"/>
              <w:left w:val="nil"/>
              <w:bottom w:val="single" w:sz="4" w:space="0" w:color="auto"/>
              <w:right w:val="single" w:sz="4" w:space="0" w:color="auto"/>
            </w:tcBorders>
            <w:shd w:val="clear" w:color="auto" w:fill="auto"/>
            <w:vAlign w:val="center"/>
            <w:hideMark/>
          </w:tcPr>
          <w:p w14:paraId="58C00DE8"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2 222,74</w:t>
            </w:r>
          </w:p>
        </w:tc>
        <w:tc>
          <w:tcPr>
            <w:tcW w:w="1276" w:type="dxa"/>
            <w:tcBorders>
              <w:top w:val="nil"/>
              <w:left w:val="nil"/>
              <w:bottom w:val="single" w:sz="4" w:space="0" w:color="auto"/>
              <w:right w:val="single" w:sz="4" w:space="0" w:color="auto"/>
            </w:tcBorders>
            <w:shd w:val="clear" w:color="auto" w:fill="auto"/>
            <w:vAlign w:val="center"/>
            <w:hideMark/>
          </w:tcPr>
          <w:p w14:paraId="5AE24FDA"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336" w:type="dxa"/>
            <w:tcBorders>
              <w:top w:val="nil"/>
              <w:left w:val="nil"/>
              <w:bottom w:val="single" w:sz="4" w:space="0" w:color="auto"/>
              <w:right w:val="single" w:sz="4" w:space="0" w:color="auto"/>
            </w:tcBorders>
            <w:shd w:val="clear" w:color="auto" w:fill="auto"/>
            <w:vAlign w:val="center"/>
            <w:hideMark/>
          </w:tcPr>
          <w:p w14:paraId="371E3E7B"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1E4FB7D2"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14:paraId="734BC389"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0,00</w:t>
            </w:r>
          </w:p>
        </w:tc>
      </w:tr>
      <w:tr w:rsidR="000B2FD5" w:rsidRPr="00814B96" w14:paraId="7CFA385D"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3406ED"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Расходы на реализацию регионального проекта "Современная школа"</w:t>
            </w:r>
          </w:p>
        </w:tc>
        <w:tc>
          <w:tcPr>
            <w:tcW w:w="1297" w:type="dxa"/>
            <w:tcBorders>
              <w:top w:val="nil"/>
              <w:left w:val="nil"/>
              <w:bottom w:val="single" w:sz="4" w:space="0" w:color="auto"/>
              <w:right w:val="single" w:sz="4" w:space="0" w:color="auto"/>
            </w:tcBorders>
            <w:shd w:val="clear" w:color="auto" w:fill="auto"/>
            <w:vAlign w:val="center"/>
            <w:hideMark/>
          </w:tcPr>
          <w:p w14:paraId="46FAAB08"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2 222,74</w:t>
            </w:r>
          </w:p>
        </w:tc>
        <w:tc>
          <w:tcPr>
            <w:tcW w:w="1276" w:type="dxa"/>
            <w:tcBorders>
              <w:top w:val="nil"/>
              <w:left w:val="nil"/>
              <w:bottom w:val="single" w:sz="4" w:space="0" w:color="auto"/>
              <w:right w:val="single" w:sz="4" w:space="0" w:color="auto"/>
            </w:tcBorders>
            <w:shd w:val="clear" w:color="auto" w:fill="auto"/>
            <w:vAlign w:val="center"/>
            <w:hideMark/>
          </w:tcPr>
          <w:p w14:paraId="1980323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336" w:type="dxa"/>
            <w:tcBorders>
              <w:top w:val="nil"/>
              <w:left w:val="nil"/>
              <w:bottom w:val="single" w:sz="4" w:space="0" w:color="auto"/>
              <w:right w:val="single" w:sz="4" w:space="0" w:color="auto"/>
            </w:tcBorders>
            <w:shd w:val="clear" w:color="auto" w:fill="auto"/>
            <w:vAlign w:val="center"/>
            <w:hideMark/>
          </w:tcPr>
          <w:p w14:paraId="661244E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65EB7B6F"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14:paraId="15EB3FC5"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66C13450" w14:textId="77777777" w:rsidTr="00E068D2">
        <w:trPr>
          <w:trHeight w:val="8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32C9"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1.2.</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Подпрограмма "Обеспечение комплексной безопасности и комфортных условий в организациях подведомственных управлению образования", из них:</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60B2F"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39 726,70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CC76"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19 817,54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BA229"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17 902,50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C9D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90,34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6FB5"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45,06</w:t>
            </w:r>
          </w:p>
        </w:tc>
      </w:tr>
      <w:tr w:rsidR="000B2FD5" w:rsidRPr="00814B96" w14:paraId="00DDECD5" w14:textId="77777777" w:rsidTr="00E068D2">
        <w:trPr>
          <w:trHeight w:val="8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0DECB"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1.2.1.</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Основное мероприятие «Принятие мер по обеспечению комплексной безопасности и комфортных условий в организациях подведомственных управлению образования»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FE3A5"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29 830,78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F8DF"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18 851,44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6B3E"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16 936,40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D01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89,84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B0EA"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56,77</w:t>
            </w:r>
          </w:p>
        </w:tc>
      </w:tr>
      <w:tr w:rsidR="000B2FD5" w:rsidRPr="00814B96" w14:paraId="6501CD14" w14:textId="77777777" w:rsidTr="00E068D2">
        <w:trPr>
          <w:trHeight w:val="5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6977"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-Расходы на проведение капитального ремонта зданий и сооружений, в том числе:</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3581DC0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15 185,59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E245F7"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15 934,85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70A2FDA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14 019,81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7E8EEB8"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87,98</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E1ACB9A"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92,32</w:t>
            </w:r>
          </w:p>
        </w:tc>
      </w:tr>
      <w:tr w:rsidR="000B2FD5" w:rsidRPr="00814B96" w14:paraId="12730310" w14:textId="77777777" w:rsidTr="00E068D2">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125551B"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капитальный ремонт санузлов в общеобразовательных учреждениях города Радужный (дотация в соответствии с постановлением Правительства ХМАО-Югры от 06.12.2019 №483-п)</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03EA24E"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15 185,59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57EB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83A763D"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5D6DA81"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E894043"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2FC510EE" w14:textId="77777777" w:rsidTr="00E068D2">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149438B"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капитальный ремонт МБОУ СОШ №8 (разработка проектно-сметной документации, капитальный ремонт, установка оборудования)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2B1175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866E0"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15 826,85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EEF8127"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13 911,81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53AB705"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87,90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88C0C69"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7E11A443" w14:textId="77777777" w:rsidTr="00E068D2">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6274CCF"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устройство ограждения территории СОШ№2 (разработка проектно-сметной документации)</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CBA6C9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4394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108,00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C75B4D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108,00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AA6FBA9"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31169B8"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64C9F383" w14:textId="77777777" w:rsidTr="00E068D2">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9841"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-Расходы на укрепление антитеррористической безопасности</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971B"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7 107,96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9C810"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2 077,54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052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2 077,54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C5077"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792DC"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29,22</w:t>
            </w:r>
          </w:p>
        </w:tc>
      </w:tr>
      <w:tr w:rsidR="000B2FD5" w:rsidRPr="00814B96" w14:paraId="783C61F8" w14:textId="77777777" w:rsidTr="00E068D2">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D084"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Расходы на проведение текущего ремонта зданий и учреждений</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23F2F5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4 225,46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072EA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839,05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7796DDDE"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839,05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1CA75DF"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F18DF53"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19,86</w:t>
            </w:r>
          </w:p>
        </w:tc>
      </w:tr>
      <w:tr w:rsidR="000B2FD5" w:rsidRPr="00814B96" w14:paraId="5C4505C6" w14:textId="77777777" w:rsidTr="00E068D2">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F8759CF"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Расходы на обследование технического </w:t>
            </w:r>
            <w:r w:rsidRPr="000B2FD5">
              <w:rPr>
                <w:rFonts w:ascii="Times New Roman" w:eastAsia="Times New Roman" w:hAnsi="Times New Roman" w:cs="Times New Roman"/>
                <w:i/>
                <w:iCs/>
                <w:sz w:val="20"/>
                <w:szCs w:val="20"/>
                <w:lang w:eastAsia="ru-RU"/>
              </w:rPr>
              <w:lastRenderedPageBreak/>
              <w:t>состояния зданий</w:t>
            </w:r>
          </w:p>
        </w:tc>
        <w:tc>
          <w:tcPr>
            <w:tcW w:w="1297" w:type="dxa"/>
            <w:tcBorders>
              <w:top w:val="nil"/>
              <w:left w:val="nil"/>
              <w:bottom w:val="single" w:sz="4" w:space="0" w:color="auto"/>
              <w:right w:val="single" w:sz="4" w:space="0" w:color="auto"/>
            </w:tcBorders>
            <w:shd w:val="clear" w:color="auto" w:fill="auto"/>
            <w:vAlign w:val="center"/>
            <w:hideMark/>
          </w:tcPr>
          <w:p w14:paraId="468D37A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lastRenderedPageBreak/>
              <w:t>686,69</w:t>
            </w:r>
          </w:p>
        </w:tc>
        <w:tc>
          <w:tcPr>
            <w:tcW w:w="1276" w:type="dxa"/>
            <w:tcBorders>
              <w:top w:val="nil"/>
              <w:left w:val="nil"/>
              <w:bottom w:val="single" w:sz="4" w:space="0" w:color="auto"/>
              <w:right w:val="single" w:sz="4" w:space="0" w:color="auto"/>
            </w:tcBorders>
            <w:shd w:val="clear" w:color="auto" w:fill="auto"/>
            <w:vAlign w:val="center"/>
            <w:hideMark/>
          </w:tcPr>
          <w:p w14:paraId="329C2F19"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336" w:type="dxa"/>
            <w:tcBorders>
              <w:top w:val="nil"/>
              <w:left w:val="nil"/>
              <w:bottom w:val="single" w:sz="4" w:space="0" w:color="auto"/>
              <w:right w:val="single" w:sz="4" w:space="0" w:color="auto"/>
            </w:tcBorders>
            <w:shd w:val="clear" w:color="auto" w:fill="auto"/>
            <w:vAlign w:val="center"/>
            <w:hideMark/>
          </w:tcPr>
          <w:p w14:paraId="2CC7A57B"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02241988"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14:paraId="3DF43293"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0014FBEF" w14:textId="77777777" w:rsidTr="00E068D2">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EFB5BA3"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w:t>
            </w:r>
            <w:r w:rsidRPr="000B2FD5">
              <w:rPr>
                <w:rFonts w:ascii="Times New Roman" w:eastAsia="Times New Roman" w:hAnsi="Times New Roman" w:cs="Times New Roman"/>
                <w:i/>
                <w:iCs/>
                <w:sz w:val="20"/>
                <w:szCs w:val="20"/>
                <w:lang w:eastAsia="ru-RU"/>
              </w:rPr>
              <w:t xml:space="preserve">Расходы </w:t>
            </w:r>
            <w:proofErr w:type="gramStart"/>
            <w:r w:rsidRPr="000B2FD5">
              <w:rPr>
                <w:rFonts w:ascii="Times New Roman" w:eastAsia="Times New Roman" w:hAnsi="Times New Roman" w:cs="Times New Roman"/>
                <w:i/>
                <w:iCs/>
                <w:sz w:val="20"/>
                <w:szCs w:val="20"/>
                <w:lang w:eastAsia="ru-RU"/>
              </w:rPr>
              <w:t>на  обеспечение</w:t>
            </w:r>
            <w:proofErr w:type="gramEnd"/>
            <w:r w:rsidRPr="000B2FD5">
              <w:rPr>
                <w:rFonts w:ascii="Times New Roman" w:eastAsia="Times New Roman" w:hAnsi="Times New Roman" w:cs="Times New Roman"/>
                <w:i/>
                <w:iCs/>
                <w:sz w:val="20"/>
                <w:szCs w:val="20"/>
                <w:lang w:eastAsia="ru-RU"/>
              </w:rPr>
              <w:t xml:space="preserve"> комплекса мер, направленных на  профилактику и устранение последствий новой коронавирусной инфекции (COVID -19)</w:t>
            </w:r>
          </w:p>
        </w:tc>
        <w:tc>
          <w:tcPr>
            <w:tcW w:w="1297" w:type="dxa"/>
            <w:tcBorders>
              <w:top w:val="nil"/>
              <w:left w:val="nil"/>
              <w:bottom w:val="single" w:sz="4" w:space="0" w:color="auto"/>
              <w:right w:val="single" w:sz="4" w:space="0" w:color="auto"/>
            </w:tcBorders>
            <w:shd w:val="clear" w:color="auto" w:fill="auto"/>
            <w:vAlign w:val="center"/>
            <w:hideMark/>
          </w:tcPr>
          <w:p w14:paraId="6BF76CD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2 625,08</w:t>
            </w:r>
          </w:p>
        </w:tc>
        <w:tc>
          <w:tcPr>
            <w:tcW w:w="1276" w:type="dxa"/>
            <w:tcBorders>
              <w:top w:val="nil"/>
              <w:left w:val="nil"/>
              <w:bottom w:val="single" w:sz="4" w:space="0" w:color="auto"/>
              <w:right w:val="single" w:sz="4" w:space="0" w:color="auto"/>
            </w:tcBorders>
            <w:shd w:val="clear" w:color="auto" w:fill="auto"/>
            <w:vAlign w:val="center"/>
            <w:hideMark/>
          </w:tcPr>
          <w:p w14:paraId="0E17017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336" w:type="dxa"/>
            <w:tcBorders>
              <w:top w:val="nil"/>
              <w:left w:val="nil"/>
              <w:bottom w:val="single" w:sz="4" w:space="0" w:color="auto"/>
              <w:right w:val="single" w:sz="4" w:space="0" w:color="auto"/>
            </w:tcBorders>
            <w:shd w:val="clear" w:color="auto" w:fill="auto"/>
            <w:vAlign w:val="center"/>
            <w:hideMark/>
          </w:tcPr>
          <w:p w14:paraId="239F32C8"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2D6BD742"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14:paraId="1D2DC616"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2A6F2920" w14:textId="77777777" w:rsidTr="00E068D2">
        <w:trPr>
          <w:trHeight w:val="5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011AD4E"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1.2.2.</w:t>
            </w:r>
            <w:r w:rsidRPr="000B2FD5">
              <w:rPr>
                <w:rFonts w:ascii="Times New Roman" w:eastAsia="Times New Roman" w:hAnsi="Times New Roman" w:cs="Times New Roman"/>
                <w:lang w:eastAsia="ru-RU"/>
              </w:rPr>
              <w:t xml:space="preserve"> </w:t>
            </w:r>
            <w:r w:rsidRPr="000B2FD5">
              <w:rPr>
                <w:rFonts w:ascii="Times New Roman" w:eastAsia="Times New Roman" w:hAnsi="Times New Roman" w:cs="Times New Roman"/>
                <w:sz w:val="20"/>
                <w:szCs w:val="20"/>
                <w:lang w:eastAsia="ru-RU"/>
              </w:rPr>
              <w:t>Основное мероприятие «Укрепление материально-технической базы в организациях, подведомственных управлению образования»</w:t>
            </w:r>
          </w:p>
        </w:tc>
        <w:tc>
          <w:tcPr>
            <w:tcW w:w="1297" w:type="dxa"/>
            <w:tcBorders>
              <w:top w:val="nil"/>
              <w:left w:val="nil"/>
              <w:bottom w:val="single" w:sz="4" w:space="0" w:color="auto"/>
              <w:right w:val="single" w:sz="4" w:space="0" w:color="auto"/>
            </w:tcBorders>
            <w:shd w:val="clear" w:color="auto" w:fill="auto"/>
            <w:vAlign w:val="center"/>
            <w:hideMark/>
          </w:tcPr>
          <w:p w14:paraId="01326CF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9 895,92</w:t>
            </w:r>
          </w:p>
        </w:tc>
        <w:tc>
          <w:tcPr>
            <w:tcW w:w="1276" w:type="dxa"/>
            <w:tcBorders>
              <w:top w:val="nil"/>
              <w:left w:val="nil"/>
              <w:bottom w:val="single" w:sz="4" w:space="0" w:color="auto"/>
              <w:right w:val="single" w:sz="4" w:space="0" w:color="auto"/>
            </w:tcBorders>
            <w:shd w:val="clear" w:color="auto" w:fill="auto"/>
            <w:vAlign w:val="center"/>
            <w:hideMark/>
          </w:tcPr>
          <w:p w14:paraId="068C23B8"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966,10</w:t>
            </w:r>
          </w:p>
        </w:tc>
        <w:tc>
          <w:tcPr>
            <w:tcW w:w="1336" w:type="dxa"/>
            <w:tcBorders>
              <w:top w:val="nil"/>
              <w:left w:val="nil"/>
              <w:bottom w:val="single" w:sz="4" w:space="0" w:color="auto"/>
              <w:right w:val="single" w:sz="4" w:space="0" w:color="auto"/>
            </w:tcBorders>
            <w:shd w:val="clear" w:color="auto" w:fill="auto"/>
            <w:vAlign w:val="center"/>
            <w:hideMark/>
          </w:tcPr>
          <w:p w14:paraId="4942FC59"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966,10</w:t>
            </w:r>
          </w:p>
        </w:tc>
        <w:tc>
          <w:tcPr>
            <w:tcW w:w="1221" w:type="dxa"/>
            <w:tcBorders>
              <w:top w:val="nil"/>
              <w:left w:val="nil"/>
              <w:bottom w:val="single" w:sz="4" w:space="0" w:color="auto"/>
              <w:right w:val="single" w:sz="4" w:space="0" w:color="auto"/>
            </w:tcBorders>
            <w:shd w:val="clear" w:color="auto" w:fill="auto"/>
            <w:vAlign w:val="center"/>
            <w:hideMark/>
          </w:tcPr>
          <w:p w14:paraId="29D7B1A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52C6A9DB"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9,76</w:t>
            </w:r>
          </w:p>
        </w:tc>
      </w:tr>
      <w:tr w:rsidR="000B2FD5" w:rsidRPr="00814B96" w14:paraId="54975249"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589800E"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w:t>
            </w:r>
            <w:proofErr w:type="gramStart"/>
            <w:r w:rsidRPr="000B2FD5">
              <w:rPr>
                <w:rFonts w:ascii="Times New Roman" w:eastAsia="Times New Roman" w:hAnsi="Times New Roman" w:cs="Times New Roman"/>
                <w:i/>
                <w:iCs/>
                <w:sz w:val="20"/>
                <w:szCs w:val="20"/>
                <w:lang w:eastAsia="ru-RU"/>
              </w:rPr>
              <w:t>Расходы  на</w:t>
            </w:r>
            <w:proofErr w:type="gramEnd"/>
            <w:r w:rsidRPr="000B2FD5">
              <w:rPr>
                <w:rFonts w:ascii="Times New Roman" w:eastAsia="Times New Roman" w:hAnsi="Times New Roman" w:cs="Times New Roman"/>
                <w:i/>
                <w:iCs/>
                <w:sz w:val="20"/>
                <w:szCs w:val="20"/>
                <w:lang w:eastAsia="ru-RU"/>
              </w:rPr>
              <w:t xml:space="preserve"> реализацию мероприятий по укреплению материально-технической базы</w:t>
            </w:r>
          </w:p>
        </w:tc>
        <w:tc>
          <w:tcPr>
            <w:tcW w:w="1297" w:type="dxa"/>
            <w:tcBorders>
              <w:top w:val="nil"/>
              <w:left w:val="nil"/>
              <w:bottom w:val="single" w:sz="4" w:space="0" w:color="auto"/>
              <w:right w:val="single" w:sz="4" w:space="0" w:color="auto"/>
            </w:tcBorders>
            <w:shd w:val="clear" w:color="auto" w:fill="auto"/>
            <w:vAlign w:val="center"/>
            <w:hideMark/>
          </w:tcPr>
          <w:p w14:paraId="07023AE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8 413,92</w:t>
            </w:r>
          </w:p>
        </w:tc>
        <w:tc>
          <w:tcPr>
            <w:tcW w:w="1276" w:type="dxa"/>
            <w:tcBorders>
              <w:top w:val="nil"/>
              <w:left w:val="nil"/>
              <w:bottom w:val="single" w:sz="4" w:space="0" w:color="auto"/>
              <w:right w:val="single" w:sz="4" w:space="0" w:color="auto"/>
            </w:tcBorders>
            <w:shd w:val="clear" w:color="auto" w:fill="auto"/>
            <w:vAlign w:val="center"/>
            <w:hideMark/>
          </w:tcPr>
          <w:p w14:paraId="7B99A080"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302,16</w:t>
            </w:r>
          </w:p>
        </w:tc>
        <w:tc>
          <w:tcPr>
            <w:tcW w:w="1336" w:type="dxa"/>
            <w:tcBorders>
              <w:top w:val="nil"/>
              <w:left w:val="nil"/>
              <w:bottom w:val="single" w:sz="4" w:space="0" w:color="auto"/>
              <w:right w:val="single" w:sz="4" w:space="0" w:color="auto"/>
            </w:tcBorders>
            <w:shd w:val="clear" w:color="auto" w:fill="auto"/>
            <w:vAlign w:val="center"/>
            <w:hideMark/>
          </w:tcPr>
          <w:p w14:paraId="4FAF5BBD"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302,16</w:t>
            </w:r>
          </w:p>
        </w:tc>
        <w:tc>
          <w:tcPr>
            <w:tcW w:w="1221" w:type="dxa"/>
            <w:tcBorders>
              <w:top w:val="nil"/>
              <w:left w:val="nil"/>
              <w:bottom w:val="single" w:sz="4" w:space="0" w:color="auto"/>
              <w:right w:val="single" w:sz="4" w:space="0" w:color="auto"/>
            </w:tcBorders>
            <w:shd w:val="clear" w:color="auto" w:fill="auto"/>
            <w:vAlign w:val="center"/>
            <w:hideMark/>
          </w:tcPr>
          <w:p w14:paraId="155F4AA3"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03BF150D"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3,59</w:t>
            </w:r>
          </w:p>
        </w:tc>
      </w:tr>
      <w:tr w:rsidR="000B2FD5" w:rsidRPr="00814B96" w14:paraId="22E1BA49" w14:textId="77777777" w:rsidTr="00E068D2">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C3CAE0F"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Иные межбюджетные трансферты на реализацию наказов избирателей депутатам Думы Ханты-Мансийского автономного округа-Югры</w:t>
            </w:r>
          </w:p>
        </w:tc>
        <w:tc>
          <w:tcPr>
            <w:tcW w:w="1297" w:type="dxa"/>
            <w:tcBorders>
              <w:top w:val="nil"/>
              <w:left w:val="nil"/>
              <w:bottom w:val="single" w:sz="4" w:space="0" w:color="auto"/>
              <w:right w:val="single" w:sz="4" w:space="0" w:color="auto"/>
            </w:tcBorders>
            <w:shd w:val="clear" w:color="auto" w:fill="auto"/>
            <w:vAlign w:val="center"/>
            <w:hideMark/>
          </w:tcPr>
          <w:p w14:paraId="4EEE52B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1 482,00</w:t>
            </w:r>
          </w:p>
        </w:tc>
        <w:tc>
          <w:tcPr>
            <w:tcW w:w="1276" w:type="dxa"/>
            <w:tcBorders>
              <w:top w:val="nil"/>
              <w:left w:val="nil"/>
              <w:bottom w:val="single" w:sz="4" w:space="0" w:color="auto"/>
              <w:right w:val="single" w:sz="4" w:space="0" w:color="auto"/>
            </w:tcBorders>
            <w:shd w:val="clear" w:color="auto" w:fill="auto"/>
            <w:vAlign w:val="center"/>
            <w:hideMark/>
          </w:tcPr>
          <w:p w14:paraId="27E8D59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663,94</w:t>
            </w:r>
          </w:p>
        </w:tc>
        <w:tc>
          <w:tcPr>
            <w:tcW w:w="1336" w:type="dxa"/>
            <w:tcBorders>
              <w:top w:val="nil"/>
              <w:left w:val="nil"/>
              <w:bottom w:val="single" w:sz="4" w:space="0" w:color="auto"/>
              <w:right w:val="single" w:sz="4" w:space="0" w:color="auto"/>
            </w:tcBorders>
            <w:shd w:val="clear" w:color="auto" w:fill="auto"/>
            <w:vAlign w:val="center"/>
            <w:hideMark/>
          </w:tcPr>
          <w:p w14:paraId="2A5776F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663,94</w:t>
            </w:r>
          </w:p>
        </w:tc>
        <w:tc>
          <w:tcPr>
            <w:tcW w:w="1221" w:type="dxa"/>
            <w:tcBorders>
              <w:top w:val="nil"/>
              <w:left w:val="nil"/>
              <w:bottom w:val="single" w:sz="4" w:space="0" w:color="auto"/>
              <w:right w:val="single" w:sz="4" w:space="0" w:color="auto"/>
            </w:tcBorders>
            <w:shd w:val="clear" w:color="auto" w:fill="auto"/>
            <w:vAlign w:val="center"/>
            <w:hideMark/>
          </w:tcPr>
          <w:p w14:paraId="787B015F"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21F08316"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44,80</w:t>
            </w:r>
          </w:p>
        </w:tc>
      </w:tr>
      <w:tr w:rsidR="000B2FD5" w:rsidRPr="00814B96" w14:paraId="6F256E7E" w14:textId="77777777" w:rsidTr="00E068D2">
        <w:trPr>
          <w:trHeight w:val="10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48B44D73"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2. 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в том числе:</w:t>
            </w:r>
          </w:p>
        </w:tc>
        <w:tc>
          <w:tcPr>
            <w:tcW w:w="1297" w:type="dxa"/>
            <w:tcBorders>
              <w:top w:val="nil"/>
              <w:left w:val="nil"/>
              <w:bottom w:val="single" w:sz="4" w:space="0" w:color="auto"/>
              <w:right w:val="single" w:sz="4" w:space="0" w:color="auto"/>
            </w:tcBorders>
            <w:shd w:val="clear" w:color="000000" w:fill="FFFFFF"/>
            <w:vAlign w:val="center"/>
            <w:hideMark/>
          </w:tcPr>
          <w:p w14:paraId="480C00D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2 517,13</w:t>
            </w:r>
          </w:p>
        </w:tc>
        <w:tc>
          <w:tcPr>
            <w:tcW w:w="1276" w:type="dxa"/>
            <w:tcBorders>
              <w:top w:val="nil"/>
              <w:left w:val="nil"/>
              <w:bottom w:val="single" w:sz="4" w:space="0" w:color="auto"/>
              <w:right w:val="single" w:sz="4" w:space="0" w:color="auto"/>
            </w:tcBorders>
            <w:shd w:val="clear" w:color="000000" w:fill="FFFFFF"/>
            <w:vAlign w:val="center"/>
            <w:hideMark/>
          </w:tcPr>
          <w:p w14:paraId="0F88ACDF"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399,60</w:t>
            </w:r>
          </w:p>
        </w:tc>
        <w:tc>
          <w:tcPr>
            <w:tcW w:w="1336" w:type="dxa"/>
            <w:tcBorders>
              <w:top w:val="nil"/>
              <w:left w:val="nil"/>
              <w:bottom w:val="single" w:sz="4" w:space="0" w:color="auto"/>
              <w:right w:val="single" w:sz="4" w:space="0" w:color="auto"/>
            </w:tcBorders>
            <w:shd w:val="clear" w:color="000000" w:fill="FFFFFF"/>
            <w:vAlign w:val="center"/>
            <w:hideMark/>
          </w:tcPr>
          <w:p w14:paraId="095C910D"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399,60</w:t>
            </w:r>
          </w:p>
        </w:tc>
        <w:tc>
          <w:tcPr>
            <w:tcW w:w="1221" w:type="dxa"/>
            <w:tcBorders>
              <w:top w:val="nil"/>
              <w:left w:val="nil"/>
              <w:bottom w:val="single" w:sz="4" w:space="0" w:color="auto"/>
              <w:right w:val="single" w:sz="4" w:space="0" w:color="auto"/>
            </w:tcBorders>
            <w:shd w:val="clear" w:color="000000" w:fill="FFFFFF"/>
            <w:vAlign w:val="center"/>
            <w:hideMark/>
          </w:tcPr>
          <w:p w14:paraId="3F354F6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000000" w:fill="FFFFFF"/>
            <w:noWrap/>
            <w:vAlign w:val="center"/>
            <w:hideMark/>
          </w:tcPr>
          <w:p w14:paraId="7B3303CB"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15,88</w:t>
            </w:r>
          </w:p>
        </w:tc>
      </w:tr>
      <w:tr w:rsidR="000B2FD5" w:rsidRPr="00814B96" w14:paraId="110E8D50"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A0CB969" w14:textId="77777777" w:rsidR="000B2FD5" w:rsidRPr="000B2FD5" w:rsidRDefault="000B2FD5" w:rsidP="00E068D2">
            <w:pPr>
              <w:spacing w:after="0" w:line="240" w:lineRule="auto"/>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2.1. Подпрограмма «Обеспечение первичных мер пожарной безопасности в городе Радужный», из них:</w:t>
            </w:r>
          </w:p>
        </w:tc>
        <w:tc>
          <w:tcPr>
            <w:tcW w:w="1297" w:type="dxa"/>
            <w:tcBorders>
              <w:top w:val="nil"/>
              <w:left w:val="nil"/>
              <w:bottom w:val="single" w:sz="4" w:space="0" w:color="auto"/>
              <w:right w:val="single" w:sz="4" w:space="0" w:color="auto"/>
            </w:tcBorders>
            <w:shd w:val="clear" w:color="auto" w:fill="auto"/>
            <w:vAlign w:val="center"/>
            <w:hideMark/>
          </w:tcPr>
          <w:p w14:paraId="25319856"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2 517,13</w:t>
            </w:r>
          </w:p>
        </w:tc>
        <w:tc>
          <w:tcPr>
            <w:tcW w:w="1276" w:type="dxa"/>
            <w:tcBorders>
              <w:top w:val="nil"/>
              <w:left w:val="nil"/>
              <w:bottom w:val="single" w:sz="4" w:space="0" w:color="auto"/>
              <w:right w:val="single" w:sz="4" w:space="0" w:color="auto"/>
            </w:tcBorders>
            <w:shd w:val="clear" w:color="auto" w:fill="auto"/>
            <w:vAlign w:val="center"/>
            <w:hideMark/>
          </w:tcPr>
          <w:p w14:paraId="7AADCEA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399,60</w:t>
            </w:r>
          </w:p>
        </w:tc>
        <w:tc>
          <w:tcPr>
            <w:tcW w:w="1336" w:type="dxa"/>
            <w:tcBorders>
              <w:top w:val="nil"/>
              <w:left w:val="nil"/>
              <w:bottom w:val="single" w:sz="4" w:space="0" w:color="auto"/>
              <w:right w:val="single" w:sz="4" w:space="0" w:color="auto"/>
            </w:tcBorders>
            <w:shd w:val="clear" w:color="auto" w:fill="auto"/>
            <w:vAlign w:val="center"/>
            <w:hideMark/>
          </w:tcPr>
          <w:p w14:paraId="78DD5AA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399,60</w:t>
            </w:r>
          </w:p>
        </w:tc>
        <w:tc>
          <w:tcPr>
            <w:tcW w:w="1221" w:type="dxa"/>
            <w:tcBorders>
              <w:top w:val="nil"/>
              <w:left w:val="nil"/>
              <w:bottom w:val="single" w:sz="4" w:space="0" w:color="auto"/>
              <w:right w:val="single" w:sz="4" w:space="0" w:color="auto"/>
            </w:tcBorders>
            <w:shd w:val="clear" w:color="auto" w:fill="auto"/>
            <w:vAlign w:val="center"/>
            <w:hideMark/>
          </w:tcPr>
          <w:p w14:paraId="5EEB4986" w14:textId="77777777" w:rsidR="000B2FD5" w:rsidRPr="000B2FD5" w:rsidRDefault="000B2FD5" w:rsidP="00E068D2">
            <w:pPr>
              <w:spacing w:after="0" w:line="240" w:lineRule="auto"/>
              <w:jc w:val="center"/>
              <w:rPr>
                <w:rFonts w:ascii="Times New Roman" w:eastAsia="Times New Roman" w:hAnsi="Times New Roman" w:cs="Times New Roman"/>
                <w:iCs/>
                <w:sz w:val="20"/>
                <w:szCs w:val="20"/>
                <w:lang w:eastAsia="ru-RU"/>
              </w:rPr>
            </w:pPr>
            <w:r w:rsidRPr="000B2FD5">
              <w:rPr>
                <w:rFonts w:ascii="Times New Roman" w:eastAsia="Times New Roman" w:hAnsi="Times New Roman" w:cs="Times New Roman"/>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037094F1"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15,88</w:t>
            </w:r>
          </w:p>
        </w:tc>
      </w:tr>
      <w:tr w:rsidR="000B2FD5" w:rsidRPr="00814B96" w14:paraId="3FDEFBD7"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4FEC88"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Основное мероприятие «Обеспечение пожарной безопасности на территории города Радужный»</w:t>
            </w:r>
          </w:p>
        </w:tc>
        <w:tc>
          <w:tcPr>
            <w:tcW w:w="1297" w:type="dxa"/>
            <w:tcBorders>
              <w:top w:val="nil"/>
              <w:left w:val="nil"/>
              <w:bottom w:val="single" w:sz="4" w:space="0" w:color="auto"/>
              <w:right w:val="single" w:sz="4" w:space="0" w:color="auto"/>
            </w:tcBorders>
            <w:shd w:val="clear" w:color="auto" w:fill="auto"/>
            <w:vAlign w:val="center"/>
            <w:hideMark/>
          </w:tcPr>
          <w:p w14:paraId="73321FA1"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2 505,63</w:t>
            </w:r>
          </w:p>
        </w:tc>
        <w:tc>
          <w:tcPr>
            <w:tcW w:w="1276" w:type="dxa"/>
            <w:tcBorders>
              <w:top w:val="nil"/>
              <w:left w:val="nil"/>
              <w:bottom w:val="single" w:sz="4" w:space="0" w:color="auto"/>
              <w:right w:val="single" w:sz="4" w:space="0" w:color="auto"/>
            </w:tcBorders>
            <w:shd w:val="clear" w:color="auto" w:fill="auto"/>
            <w:vAlign w:val="center"/>
            <w:hideMark/>
          </w:tcPr>
          <w:p w14:paraId="64F45800"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393,60</w:t>
            </w:r>
          </w:p>
        </w:tc>
        <w:tc>
          <w:tcPr>
            <w:tcW w:w="1336" w:type="dxa"/>
            <w:tcBorders>
              <w:top w:val="nil"/>
              <w:left w:val="nil"/>
              <w:bottom w:val="single" w:sz="4" w:space="0" w:color="auto"/>
              <w:right w:val="single" w:sz="4" w:space="0" w:color="auto"/>
            </w:tcBorders>
            <w:shd w:val="clear" w:color="auto" w:fill="auto"/>
            <w:vAlign w:val="center"/>
            <w:hideMark/>
          </w:tcPr>
          <w:p w14:paraId="0CE0E33A"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393,60</w:t>
            </w:r>
          </w:p>
        </w:tc>
        <w:tc>
          <w:tcPr>
            <w:tcW w:w="1221" w:type="dxa"/>
            <w:tcBorders>
              <w:top w:val="nil"/>
              <w:left w:val="nil"/>
              <w:bottom w:val="single" w:sz="4" w:space="0" w:color="auto"/>
              <w:right w:val="single" w:sz="4" w:space="0" w:color="auto"/>
            </w:tcBorders>
            <w:shd w:val="clear" w:color="auto" w:fill="auto"/>
            <w:vAlign w:val="center"/>
            <w:hideMark/>
          </w:tcPr>
          <w:p w14:paraId="2A79D8C6"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1F7E0052"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15,71</w:t>
            </w:r>
          </w:p>
        </w:tc>
      </w:tr>
      <w:tr w:rsidR="000B2FD5" w:rsidRPr="00814B96" w14:paraId="5B391A72" w14:textId="77777777" w:rsidTr="00E068D2">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8704DD4"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Расходы на проведение противопожарных мероприятий</w:t>
            </w:r>
          </w:p>
        </w:tc>
        <w:tc>
          <w:tcPr>
            <w:tcW w:w="1297" w:type="dxa"/>
            <w:tcBorders>
              <w:top w:val="nil"/>
              <w:left w:val="nil"/>
              <w:bottom w:val="single" w:sz="4" w:space="0" w:color="auto"/>
              <w:right w:val="single" w:sz="4" w:space="0" w:color="auto"/>
            </w:tcBorders>
            <w:shd w:val="clear" w:color="auto" w:fill="auto"/>
            <w:vAlign w:val="center"/>
            <w:hideMark/>
          </w:tcPr>
          <w:p w14:paraId="3766BF58"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2 505,63</w:t>
            </w:r>
          </w:p>
        </w:tc>
        <w:tc>
          <w:tcPr>
            <w:tcW w:w="1276" w:type="dxa"/>
            <w:tcBorders>
              <w:top w:val="nil"/>
              <w:left w:val="nil"/>
              <w:bottom w:val="single" w:sz="4" w:space="0" w:color="auto"/>
              <w:right w:val="single" w:sz="4" w:space="0" w:color="auto"/>
            </w:tcBorders>
            <w:shd w:val="clear" w:color="auto" w:fill="auto"/>
            <w:vAlign w:val="center"/>
            <w:hideMark/>
          </w:tcPr>
          <w:p w14:paraId="7BC75A1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393,60</w:t>
            </w:r>
          </w:p>
        </w:tc>
        <w:tc>
          <w:tcPr>
            <w:tcW w:w="1336" w:type="dxa"/>
            <w:tcBorders>
              <w:top w:val="nil"/>
              <w:left w:val="nil"/>
              <w:bottom w:val="single" w:sz="4" w:space="0" w:color="auto"/>
              <w:right w:val="single" w:sz="4" w:space="0" w:color="auto"/>
            </w:tcBorders>
            <w:shd w:val="clear" w:color="auto" w:fill="auto"/>
            <w:vAlign w:val="center"/>
            <w:hideMark/>
          </w:tcPr>
          <w:p w14:paraId="29D77334"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393,60</w:t>
            </w:r>
          </w:p>
        </w:tc>
        <w:tc>
          <w:tcPr>
            <w:tcW w:w="1221" w:type="dxa"/>
            <w:tcBorders>
              <w:top w:val="nil"/>
              <w:left w:val="nil"/>
              <w:bottom w:val="single" w:sz="4" w:space="0" w:color="auto"/>
              <w:right w:val="single" w:sz="4" w:space="0" w:color="auto"/>
            </w:tcBorders>
            <w:shd w:val="clear" w:color="auto" w:fill="auto"/>
            <w:vAlign w:val="center"/>
            <w:hideMark/>
          </w:tcPr>
          <w:p w14:paraId="496B65BC"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382AC0F4"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15,71</w:t>
            </w:r>
          </w:p>
        </w:tc>
      </w:tr>
      <w:tr w:rsidR="000B2FD5" w:rsidRPr="00814B96" w14:paraId="2B2210F4"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8B85E08"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Основное мероприятие «Повышение квалификации работников и организация пропаганды, обучения населения»</w:t>
            </w:r>
          </w:p>
        </w:tc>
        <w:tc>
          <w:tcPr>
            <w:tcW w:w="1297" w:type="dxa"/>
            <w:tcBorders>
              <w:top w:val="nil"/>
              <w:left w:val="nil"/>
              <w:bottom w:val="single" w:sz="4" w:space="0" w:color="auto"/>
              <w:right w:val="single" w:sz="4" w:space="0" w:color="auto"/>
            </w:tcBorders>
            <w:shd w:val="clear" w:color="auto" w:fill="auto"/>
            <w:vAlign w:val="center"/>
            <w:hideMark/>
          </w:tcPr>
          <w:p w14:paraId="13FC31D9"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11,50</w:t>
            </w:r>
          </w:p>
        </w:tc>
        <w:tc>
          <w:tcPr>
            <w:tcW w:w="1276" w:type="dxa"/>
            <w:tcBorders>
              <w:top w:val="nil"/>
              <w:left w:val="nil"/>
              <w:bottom w:val="single" w:sz="4" w:space="0" w:color="auto"/>
              <w:right w:val="single" w:sz="4" w:space="0" w:color="auto"/>
            </w:tcBorders>
            <w:shd w:val="clear" w:color="auto" w:fill="auto"/>
            <w:vAlign w:val="center"/>
            <w:hideMark/>
          </w:tcPr>
          <w:p w14:paraId="4D111C9C"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6,00</w:t>
            </w:r>
          </w:p>
        </w:tc>
        <w:tc>
          <w:tcPr>
            <w:tcW w:w="1336" w:type="dxa"/>
            <w:tcBorders>
              <w:top w:val="nil"/>
              <w:left w:val="nil"/>
              <w:bottom w:val="single" w:sz="4" w:space="0" w:color="auto"/>
              <w:right w:val="single" w:sz="4" w:space="0" w:color="auto"/>
            </w:tcBorders>
            <w:shd w:val="clear" w:color="auto" w:fill="auto"/>
            <w:vAlign w:val="center"/>
            <w:hideMark/>
          </w:tcPr>
          <w:p w14:paraId="24837127"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6,00</w:t>
            </w:r>
          </w:p>
        </w:tc>
        <w:tc>
          <w:tcPr>
            <w:tcW w:w="1221" w:type="dxa"/>
            <w:tcBorders>
              <w:top w:val="nil"/>
              <w:left w:val="nil"/>
              <w:bottom w:val="single" w:sz="4" w:space="0" w:color="auto"/>
              <w:right w:val="single" w:sz="4" w:space="0" w:color="auto"/>
            </w:tcBorders>
            <w:shd w:val="clear" w:color="auto" w:fill="auto"/>
            <w:vAlign w:val="center"/>
            <w:hideMark/>
          </w:tcPr>
          <w:p w14:paraId="6198AEE5"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100,00</w:t>
            </w:r>
          </w:p>
        </w:tc>
        <w:tc>
          <w:tcPr>
            <w:tcW w:w="1100" w:type="dxa"/>
            <w:tcBorders>
              <w:top w:val="nil"/>
              <w:left w:val="nil"/>
              <w:bottom w:val="single" w:sz="4" w:space="0" w:color="auto"/>
              <w:right w:val="single" w:sz="4" w:space="0" w:color="auto"/>
            </w:tcBorders>
            <w:shd w:val="clear" w:color="auto" w:fill="auto"/>
            <w:noWrap/>
            <w:vAlign w:val="center"/>
            <w:hideMark/>
          </w:tcPr>
          <w:p w14:paraId="397A7D3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52,17</w:t>
            </w:r>
          </w:p>
        </w:tc>
      </w:tr>
      <w:tr w:rsidR="000B2FD5" w:rsidRPr="00814B96" w14:paraId="2EA6E239" w14:textId="77777777" w:rsidTr="00E068D2">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4F12B0B"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Расходы на проведение противопожарных мероприятий</w:t>
            </w:r>
          </w:p>
        </w:tc>
        <w:tc>
          <w:tcPr>
            <w:tcW w:w="1297" w:type="dxa"/>
            <w:tcBorders>
              <w:top w:val="nil"/>
              <w:left w:val="nil"/>
              <w:bottom w:val="single" w:sz="4" w:space="0" w:color="auto"/>
              <w:right w:val="single" w:sz="4" w:space="0" w:color="auto"/>
            </w:tcBorders>
            <w:shd w:val="clear" w:color="auto" w:fill="auto"/>
            <w:vAlign w:val="center"/>
            <w:hideMark/>
          </w:tcPr>
          <w:p w14:paraId="430D2CFF"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11,50</w:t>
            </w:r>
          </w:p>
        </w:tc>
        <w:tc>
          <w:tcPr>
            <w:tcW w:w="1276" w:type="dxa"/>
            <w:tcBorders>
              <w:top w:val="nil"/>
              <w:left w:val="nil"/>
              <w:bottom w:val="single" w:sz="4" w:space="0" w:color="auto"/>
              <w:right w:val="single" w:sz="4" w:space="0" w:color="auto"/>
            </w:tcBorders>
            <w:shd w:val="clear" w:color="auto" w:fill="auto"/>
            <w:vAlign w:val="center"/>
            <w:hideMark/>
          </w:tcPr>
          <w:p w14:paraId="6B8410F8"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6,00</w:t>
            </w:r>
          </w:p>
        </w:tc>
        <w:tc>
          <w:tcPr>
            <w:tcW w:w="1336" w:type="dxa"/>
            <w:tcBorders>
              <w:top w:val="nil"/>
              <w:left w:val="nil"/>
              <w:bottom w:val="single" w:sz="4" w:space="0" w:color="auto"/>
              <w:right w:val="single" w:sz="4" w:space="0" w:color="auto"/>
            </w:tcBorders>
            <w:shd w:val="clear" w:color="auto" w:fill="auto"/>
            <w:vAlign w:val="center"/>
            <w:hideMark/>
          </w:tcPr>
          <w:p w14:paraId="448BEE3C"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6,00</w:t>
            </w:r>
          </w:p>
        </w:tc>
        <w:tc>
          <w:tcPr>
            <w:tcW w:w="1221" w:type="dxa"/>
            <w:tcBorders>
              <w:top w:val="nil"/>
              <w:left w:val="nil"/>
              <w:bottom w:val="single" w:sz="4" w:space="0" w:color="auto"/>
              <w:right w:val="single" w:sz="4" w:space="0" w:color="auto"/>
            </w:tcBorders>
            <w:shd w:val="clear" w:color="auto" w:fill="auto"/>
            <w:vAlign w:val="center"/>
            <w:hideMark/>
          </w:tcPr>
          <w:p w14:paraId="473F3C41"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nil"/>
              <w:left w:val="nil"/>
              <w:bottom w:val="single" w:sz="4" w:space="0" w:color="auto"/>
              <w:right w:val="single" w:sz="4" w:space="0" w:color="auto"/>
            </w:tcBorders>
            <w:shd w:val="clear" w:color="auto" w:fill="auto"/>
            <w:vAlign w:val="center"/>
            <w:hideMark/>
          </w:tcPr>
          <w:p w14:paraId="5FF755E3"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52,17</w:t>
            </w:r>
          </w:p>
        </w:tc>
      </w:tr>
      <w:tr w:rsidR="000B2FD5" w:rsidRPr="00814B96" w14:paraId="6A2FB6F8" w14:textId="77777777" w:rsidTr="00E068D2">
        <w:trPr>
          <w:trHeight w:val="529"/>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168BE"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 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в том числе:</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C182B"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860,00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7E69D"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3 451,45</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6E954"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3 451,45</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2229F"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6DED7"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401,33</w:t>
            </w:r>
          </w:p>
        </w:tc>
      </w:tr>
      <w:tr w:rsidR="000B2FD5" w:rsidRPr="00814B96" w14:paraId="115EFE0B" w14:textId="77777777" w:rsidTr="00E068D2">
        <w:trPr>
          <w:trHeight w:val="5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3244" w14:textId="77777777" w:rsidR="000B2FD5" w:rsidRPr="000B2FD5" w:rsidRDefault="000B2FD5" w:rsidP="00E068D2">
            <w:pPr>
              <w:spacing w:after="0" w:line="240" w:lineRule="auto"/>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Основное мероприятие «Реализация проектов (инициатив) граждан по вопросам местного значения»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E14434D"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66D0B0"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3 451,45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560E978"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sz w:val="20"/>
                <w:szCs w:val="20"/>
                <w:lang w:eastAsia="ru-RU"/>
              </w:rPr>
              <w:t>3 451,45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01E9926A"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8A29C9C" w14:textId="77777777" w:rsidR="000B2FD5" w:rsidRPr="000B2FD5" w:rsidRDefault="000B2FD5" w:rsidP="00E068D2">
            <w:pPr>
              <w:spacing w:after="0" w:line="240" w:lineRule="auto"/>
              <w:jc w:val="center"/>
              <w:rPr>
                <w:rFonts w:ascii="Times New Roman" w:eastAsia="Times New Roman" w:hAnsi="Times New Roman" w:cs="Times New Roman"/>
                <w:sz w:val="20"/>
                <w:szCs w:val="20"/>
                <w:lang w:eastAsia="ru-RU"/>
              </w:rPr>
            </w:pPr>
            <w:r w:rsidRPr="000B2FD5">
              <w:rPr>
                <w:rFonts w:ascii="Times New Roman" w:eastAsia="Times New Roman" w:hAnsi="Times New Roman" w:cs="Times New Roman"/>
                <w:i/>
                <w:sz w:val="20"/>
                <w:szCs w:val="20"/>
                <w:lang w:eastAsia="ru-RU"/>
              </w:rPr>
              <w:t>более 400,0%</w:t>
            </w:r>
          </w:p>
        </w:tc>
      </w:tr>
      <w:tr w:rsidR="000B2FD5" w:rsidRPr="00814B96" w14:paraId="777AEC4B" w14:textId="77777777" w:rsidTr="00E068D2">
        <w:trPr>
          <w:trHeight w:val="5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AFA9" w14:textId="77777777" w:rsidR="000B2FD5" w:rsidRPr="000B2FD5" w:rsidRDefault="000B2FD5" w:rsidP="00E068D2">
            <w:pPr>
              <w:spacing w:after="0" w:line="240" w:lineRule="auto"/>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 xml:space="preserve"> - Субсидия на реализацию инициативного проекта, отобранного по результатам конкурса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9AB1"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860,00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7043"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3 451,45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8CC2" w14:textId="77777777" w:rsidR="000B2FD5" w:rsidRPr="000B2FD5" w:rsidRDefault="000B2FD5" w:rsidP="00E068D2">
            <w:pPr>
              <w:spacing w:after="0" w:line="240" w:lineRule="auto"/>
              <w:jc w:val="center"/>
              <w:rPr>
                <w:rFonts w:ascii="Times New Roman" w:eastAsia="Times New Roman" w:hAnsi="Times New Roman" w:cs="Times New Roman"/>
                <w:i/>
                <w:iCs/>
                <w:sz w:val="20"/>
                <w:szCs w:val="20"/>
                <w:lang w:eastAsia="ru-RU"/>
              </w:rPr>
            </w:pPr>
            <w:r w:rsidRPr="000B2FD5">
              <w:rPr>
                <w:rFonts w:ascii="Times New Roman" w:eastAsia="Times New Roman" w:hAnsi="Times New Roman" w:cs="Times New Roman"/>
                <w:i/>
                <w:iCs/>
                <w:sz w:val="20"/>
                <w:szCs w:val="20"/>
                <w:lang w:eastAsia="ru-RU"/>
              </w:rPr>
              <w:t>3 451,45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E72F" w14:textId="77777777" w:rsidR="000B2FD5" w:rsidRPr="000B2FD5" w:rsidRDefault="000B2FD5" w:rsidP="00E068D2">
            <w:pPr>
              <w:spacing w:after="0" w:line="240" w:lineRule="auto"/>
              <w:jc w:val="center"/>
              <w:rPr>
                <w:rFonts w:ascii="Times New Roman" w:eastAsia="Times New Roman" w:hAnsi="Times New Roman" w:cs="Times New Roman"/>
                <w:i/>
                <w:iCs/>
                <w:lang w:eastAsia="ru-RU"/>
              </w:rPr>
            </w:pPr>
            <w:r w:rsidRPr="000B2FD5">
              <w:rPr>
                <w:rFonts w:ascii="Times New Roman" w:eastAsia="Times New Roman" w:hAnsi="Times New Roman" w:cs="Times New Roman"/>
                <w:i/>
                <w:iCs/>
                <w:lang w:eastAsia="ru-RU"/>
              </w:rPr>
              <w:t>100,00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E7E3" w14:textId="77777777" w:rsidR="000B2FD5" w:rsidRPr="000B2FD5" w:rsidRDefault="000B2FD5" w:rsidP="00E068D2">
            <w:pPr>
              <w:spacing w:after="0" w:line="240" w:lineRule="auto"/>
              <w:jc w:val="center"/>
              <w:rPr>
                <w:rFonts w:ascii="Times New Roman" w:eastAsia="Times New Roman" w:hAnsi="Times New Roman" w:cs="Times New Roman"/>
                <w:lang w:eastAsia="ru-RU"/>
              </w:rPr>
            </w:pPr>
            <w:r w:rsidRPr="000B2FD5">
              <w:rPr>
                <w:rFonts w:ascii="Times New Roman" w:eastAsia="Times New Roman" w:hAnsi="Times New Roman" w:cs="Times New Roman"/>
                <w:lang w:eastAsia="ru-RU"/>
              </w:rPr>
              <w:t>х</w:t>
            </w:r>
          </w:p>
        </w:tc>
      </w:tr>
      <w:tr w:rsidR="000B2FD5" w:rsidRPr="00814B96" w14:paraId="662078CC" w14:textId="77777777" w:rsidTr="00E068D2">
        <w:trPr>
          <w:trHeight w:val="42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EA9D" w14:textId="77777777" w:rsidR="000B2FD5" w:rsidRPr="000B2FD5" w:rsidRDefault="000B2FD5" w:rsidP="00E068D2">
            <w:pPr>
              <w:spacing w:after="0" w:line="240" w:lineRule="auto"/>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ИТОГО:</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2D805C22" w14:textId="77777777" w:rsidR="000B2FD5" w:rsidRPr="000B2FD5" w:rsidRDefault="000B2FD5" w:rsidP="00E068D2">
            <w:pPr>
              <w:spacing w:after="0" w:line="240" w:lineRule="auto"/>
              <w:jc w:val="center"/>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841 664,36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5B48B0" w14:textId="77777777" w:rsidR="000B2FD5" w:rsidRPr="000B2FD5" w:rsidRDefault="000B2FD5" w:rsidP="00E068D2">
            <w:pPr>
              <w:spacing w:after="0" w:line="240" w:lineRule="auto"/>
              <w:jc w:val="center"/>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870 839,94</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9005497" w14:textId="77777777" w:rsidR="000B2FD5" w:rsidRPr="000B2FD5" w:rsidRDefault="000B2FD5" w:rsidP="00E068D2">
            <w:pPr>
              <w:spacing w:after="0" w:line="240" w:lineRule="auto"/>
              <w:jc w:val="center"/>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865 130,97</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CB9F7BA" w14:textId="77777777" w:rsidR="000B2FD5" w:rsidRPr="000B2FD5" w:rsidRDefault="000B2FD5" w:rsidP="00E068D2">
            <w:pPr>
              <w:spacing w:after="0" w:line="240" w:lineRule="auto"/>
              <w:jc w:val="center"/>
              <w:rPr>
                <w:rFonts w:ascii="Times New Roman" w:eastAsia="Times New Roman" w:hAnsi="Times New Roman" w:cs="Times New Roman"/>
                <w:b/>
                <w:i/>
                <w:iCs/>
                <w:lang w:eastAsia="ru-RU"/>
              </w:rPr>
            </w:pPr>
            <w:r w:rsidRPr="000B2FD5">
              <w:rPr>
                <w:rFonts w:ascii="Times New Roman" w:eastAsia="Times New Roman" w:hAnsi="Times New Roman" w:cs="Times New Roman"/>
                <w:b/>
                <w:i/>
                <w:iCs/>
                <w:lang w:eastAsia="ru-RU"/>
              </w:rPr>
              <w:t>99,34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561705C" w14:textId="77777777" w:rsidR="000B2FD5" w:rsidRPr="000B2FD5" w:rsidRDefault="000B2FD5" w:rsidP="00E068D2">
            <w:pPr>
              <w:spacing w:after="0" w:line="240" w:lineRule="auto"/>
              <w:jc w:val="center"/>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102,79</w:t>
            </w:r>
          </w:p>
        </w:tc>
      </w:tr>
      <w:tr w:rsidR="000B2FD5" w:rsidRPr="00814B96" w14:paraId="76761986" w14:textId="77777777" w:rsidTr="00E068D2">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6C72239" w14:textId="77777777" w:rsidR="000B2FD5" w:rsidRPr="000B2FD5" w:rsidRDefault="000B2FD5" w:rsidP="00E068D2">
            <w:pPr>
              <w:spacing w:after="0" w:line="240" w:lineRule="auto"/>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в том числе субсидии автономным учреждениям на финансовое обеспечение муниципального задания на оказание муниципальных услуг (выполнение работ)</w:t>
            </w:r>
          </w:p>
        </w:tc>
        <w:tc>
          <w:tcPr>
            <w:tcW w:w="1297" w:type="dxa"/>
            <w:tcBorders>
              <w:top w:val="nil"/>
              <w:left w:val="nil"/>
              <w:bottom w:val="single" w:sz="4" w:space="0" w:color="auto"/>
              <w:right w:val="single" w:sz="4" w:space="0" w:color="auto"/>
            </w:tcBorders>
            <w:shd w:val="clear" w:color="auto" w:fill="auto"/>
            <w:vAlign w:val="center"/>
            <w:hideMark/>
          </w:tcPr>
          <w:p w14:paraId="20789EB4" w14:textId="77777777" w:rsidR="000B2FD5" w:rsidRPr="000B2FD5" w:rsidRDefault="000B2FD5" w:rsidP="00E068D2">
            <w:pPr>
              <w:spacing w:after="0" w:line="240" w:lineRule="auto"/>
              <w:jc w:val="center"/>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776 634,31</w:t>
            </w:r>
          </w:p>
        </w:tc>
        <w:tc>
          <w:tcPr>
            <w:tcW w:w="1276" w:type="dxa"/>
            <w:tcBorders>
              <w:top w:val="nil"/>
              <w:left w:val="nil"/>
              <w:bottom w:val="single" w:sz="4" w:space="0" w:color="auto"/>
              <w:right w:val="single" w:sz="4" w:space="0" w:color="auto"/>
            </w:tcBorders>
            <w:shd w:val="clear" w:color="auto" w:fill="auto"/>
            <w:vAlign w:val="center"/>
            <w:hideMark/>
          </w:tcPr>
          <w:p w14:paraId="4E6D297F" w14:textId="77777777" w:rsidR="000B2FD5" w:rsidRPr="000B2FD5" w:rsidRDefault="000B2FD5" w:rsidP="00E068D2">
            <w:pPr>
              <w:spacing w:after="0" w:line="240" w:lineRule="auto"/>
              <w:jc w:val="center"/>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813 472,22</w:t>
            </w:r>
          </w:p>
        </w:tc>
        <w:tc>
          <w:tcPr>
            <w:tcW w:w="1336" w:type="dxa"/>
            <w:tcBorders>
              <w:top w:val="nil"/>
              <w:left w:val="nil"/>
              <w:bottom w:val="single" w:sz="4" w:space="0" w:color="auto"/>
              <w:right w:val="single" w:sz="4" w:space="0" w:color="auto"/>
            </w:tcBorders>
            <w:shd w:val="clear" w:color="auto" w:fill="auto"/>
            <w:vAlign w:val="center"/>
            <w:hideMark/>
          </w:tcPr>
          <w:p w14:paraId="4CDDB943" w14:textId="77777777" w:rsidR="000B2FD5" w:rsidRPr="000B2FD5" w:rsidRDefault="000B2FD5" w:rsidP="00E068D2">
            <w:pPr>
              <w:spacing w:after="0" w:line="240" w:lineRule="auto"/>
              <w:jc w:val="center"/>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809 805,61</w:t>
            </w:r>
          </w:p>
        </w:tc>
        <w:tc>
          <w:tcPr>
            <w:tcW w:w="1221" w:type="dxa"/>
            <w:tcBorders>
              <w:top w:val="nil"/>
              <w:left w:val="nil"/>
              <w:bottom w:val="single" w:sz="4" w:space="0" w:color="auto"/>
              <w:right w:val="single" w:sz="4" w:space="0" w:color="auto"/>
            </w:tcBorders>
            <w:shd w:val="clear" w:color="auto" w:fill="auto"/>
            <w:vAlign w:val="center"/>
            <w:hideMark/>
          </w:tcPr>
          <w:p w14:paraId="71192E28" w14:textId="77777777" w:rsidR="000B2FD5" w:rsidRPr="000B2FD5" w:rsidRDefault="000B2FD5" w:rsidP="00E068D2">
            <w:pPr>
              <w:spacing w:after="0" w:line="240" w:lineRule="auto"/>
              <w:jc w:val="center"/>
              <w:rPr>
                <w:rFonts w:ascii="Times New Roman" w:eastAsia="Times New Roman" w:hAnsi="Times New Roman" w:cs="Times New Roman"/>
                <w:b/>
                <w:i/>
                <w:iCs/>
                <w:lang w:eastAsia="ru-RU"/>
              </w:rPr>
            </w:pPr>
            <w:r w:rsidRPr="000B2FD5">
              <w:rPr>
                <w:rFonts w:ascii="Times New Roman" w:eastAsia="Times New Roman" w:hAnsi="Times New Roman" w:cs="Times New Roman"/>
                <w:b/>
                <w:i/>
                <w:iCs/>
                <w:lang w:eastAsia="ru-RU"/>
              </w:rPr>
              <w:t>99,55</w:t>
            </w:r>
          </w:p>
        </w:tc>
        <w:tc>
          <w:tcPr>
            <w:tcW w:w="1100" w:type="dxa"/>
            <w:tcBorders>
              <w:top w:val="nil"/>
              <w:left w:val="nil"/>
              <w:bottom w:val="single" w:sz="4" w:space="0" w:color="auto"/>
              <w:right w:val="single" w:sz="4" w:space="0" w:color="auto"/>
            </w:tcBorders>
            <w:shd w:val="clear" w:color="auto" w:fill="auto"/>
            <w:noWrap/>
            <w:vAlign w:val="center"/>
            <w:hideMark/>
          </w:tcPr>
          <w:p w14:paraId="6E0CA72B" w14:textId="77777777" w:rsidR="000B2FD5" w:rsidRPr="000B2FD5" w:rsidRDefault="000B2FD5" w:rsidP="00E068D2">
            <w:pPr>
              <w:spacing w:after="0" w:line="240" w:lineRule="auto"/>
              <w:jc w:val="center"/>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104,27</w:t>
            </w:r>
          </w:p>
        </w:tc>
      </w:tr>
      <w:tr w:rsidR="000B2FD5" w:rsidRPr="00814B96" w14:paraId="04183BED" w14:textId="77777777" w:rsidTr="00E068D2">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BBE2217" w14:textId="77777777" w:rsidR="000B2FD5" w:rsidRPr="000B2FD5" w:rsidRDefault="000B2FD5" w:rsidP="00E068D2">
            <w:pPr>
              <w:spacing w:after="0" w:line="240" w:lineRule="auto"/>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в том числе субсидии бюджетным и автономным учреждениям на иные цели</w:t>
            </w:r>
          </w:p>
        </w:tc>
        <w:tc>
          <w:tcPr>
            <w:tcW w:w="1297" w:type="dxa"/>
            <w:tcBorders>
              <w:top w:val="nil"/>
              <w:left w:val="nil"/>
              <w:bottom w:val="single" w:sz="4" w:space="0" w:color="auto"/>
              <w:right w:val="single" w:sz="4" w:space="0" w:color="auto"/>
            </w:tcBorders>
            <w:shd w:val="clear" w:color="auto" w:fill="auto"/>
            <w:vAlign w:val="center"/>
            <w:hideMark/>
          </w:tcPr>
          <w:p w14:paraId="382EA24D" w14:textId="77777777" w:rsidR="000B2FD5" w:rsidRPr="000B2FD5" w:rsidRDefault="000B2FD5" w:rsidP="00E068D2">
            <w:pPr>
              <w:spacing w:after="0" w:line="240" w:lineRule="auto"/>
              <w:jc w:val="center"/>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46 116,49</w:t>
            </w:r>
          </w:p>
        </w:tc>
        <w:tc>
          <w:tcPr>
            <w:tcW w:w="1276" w:type="dxa"/>
            <w:tcBorders>
              <w:top w:val="nil"/>
              <w:left w:val="nil"/>
              <w:bottom w:val="single" w:sz="4" w:space="0" w:color="auto"/>
              <w:right w:val="single" w:sz="4" w:space="0" w:color="auto"/>
            </w:tcBorders>
            <w:shd w:val="clear" w:color="auto" w:fill="auto"/>
            <w:vAlign w:val="center"/>
            <w:hideMark/>
          </w:tcPr>
          <w:p w14:paraId="7015248F" w14:textId="77777777" w:rsidR="000B2FD5" w:rsidRPr="000B2FD5" w:rsidRDefault="000B2FD5" w:rsidP="00E068D2">
            <w:pPr>
              <w:spacing w:after="0" w:line="240" w:lineRule="auto"/>
              <w:jc w:val="center"/>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40 754,74</w:t>
            </w:r>
          </w:p>
        </w:tc>
        <w:tc>
          <w:tcPr>
            <w:tcW w:w="1336" w:type="dxa"/>
            <w:tcBorders>
              <w:top w:val="nil"/>
              <w:left w:val="nil"/>
              <w:bottom w:val="single" w:sz="4" w:space="0" w:color="auto"/>
              <w:right w:val="single" w:sz="4" w:space="0" w:color="auto"/>
            </w:tcBorders>
            <w:shd w:val="clear" w:color="auto" w:fill="auto"/>
            <w:vAlign w:val="center"/>
            <w:hideMark/>
          </w:tcPr>
          <w:p w14:paraId="762871D0" w14:textId="77777777" w:rsidR="000B2FD5" w:rsidRPr="000B2FD5" w:rsidRDefault="000B2FD5" w:rsidP="00E068D2">
            <w:pPr>
              <w:spacing w:after="0" w:line="240" w:lineRule="auto"/>
              <w:jc w:val="center"/>
              <w:rPr>
                <w:rFonts w:ascii="Times New Roman" w:eastAsia="Times New Roman" w:hAnsi="Times New Roman" w:cs="Times New Roman"/>
                <w:b/>
                <w:i/>
                <w:iCs/>
                <w:sz w:val="20"/>
                <w:szCs w:val="20"/>
                <w:lang w:eastAsia="ru-RU"/>
              </w:rPr>
            </w:pPr>
            <w:r w:rsidRPr="000B2FD5">
              <w:rPr>
                <w:rFonts w:ascii="Times New Roman" w:eastAsia="Times New Roman" w:hAnsi="Times New Roman" w:cs="Times New Roman"/>
                <w:b/>
                <w:i/>
                <w:iCs/>
                <w:sz w:val="20"/>
                <w:szCs w:val="20"/>
                <w:lang w:eastAsia="ru-RU"/>
              </w:rPr>
              <w:t>40 647,41</w:t>
            </w:r>
          </w:p>
        </w:tc>
        <w:tc>
          <w:tcPr>
            <w:tcW w:w="1221" w:type="dxa"/>
            <w:tcBorders>
              <w:top w:val="nil"/>
              <w:left w:val="nil"/>
              <w:bottom w:val="single" w:sz="4" w:space="0" w:color="auto"/>
              <w:right w:val="single" w:sz="4" w:space="0" w:color="auto"/>
            </w:tcBorders>
            <w:shd w:val="clear" w:color="auto" w:fill="auto"/>
            <w:vAlign w:val="center"/>
            <w:hideMark/>
          </w:tcPr>
          <w:p w14:paraId="08A3401D" w14:textId="77777777" w:rsidR="000B2FD5" w:rsidRPr="000B2FD5" w:rsidRDefault="000B2FD5" w:rsidP="00E068D2">
            <w:pPr>
              <w:spacing w:after="0" w:line="240" w:lineRule="auto"/>
              <w:jc w:val="center"/>
              <w:rPr>
                <w:rFonts w:ascii="Times New Roman" w:eastAsia="Times New Roman" w:hAnsi="Times New Roman" w:cs="Times New Roman"/>
                <w:b/>
                <w:i/>
                <w:iCs/>
                <w:lang w:eastAsia="ru-RU"/>
              </w:rPr>
            </w:pPr>
            <w:r w:rsidRPr="000B2FD5">
              <w:rPr>
                <w:rFonts w:ascii="Times New Roman" w:eastAsia="Times New Roman" w:hAnsi="Times New Roman" w:cs="Times New Roman"/>
                <w:b/>
                <w:i/>
                <w:iCs/>
                <w:lang w:eastAsia="ru-RU"/>
              </w:rPr>
              <w:t>99,74</w:t>
            </w:r>
          </w:p>
        </w:tc>
        <w:tc>
          <w:tcPr>
            <w:tcW w:w="1100" w:type="dxa"/>
            <w:tcBorders>
              <w:top w:val="nil"/>
              <w:left w:val="nil"/>
              <w:bottom w:val="single" w:sz="4" w:space="0" w:color="auto"/>
              <w:right w:val="single" w:sz="4" w:space="0" w:color="auto"/>
            </w:tcBorders>
            <w:shd w:val="clear" w:color="auto" w:fill="auto"/>
            <w:noWrap/>
            <w:vAlign w:val="center"/>
            <w:hideMark/>
          </w:tcPr>
          <w:p w14:paraId="79DF3C46" w14:textId="77777777" w:rsidR="000B2FD5" w:rsidRPr="000B2FD5" w:rsidRDefault="000B2FD5" w:rsidP="00E068D2">
            <w:pPr>
              <w:spacing w:after="0" w:line="240" w:lineRule="auto"/>
              <w:jc w:val="center"/>
              <w:rPr>
                <w:rFonts w:ascii="Times New Roman" w:eastAsia="Times New Roman" w:hAnsi="Times New Roman" w:cs="Times New Roman"/>
                <w:b/>
                <w:sz w:val="20"/>
                <w:szCs w:val="20"/>
                <w:lang w:eastAsia="ru-RU"/>
              </w:rPr>
            </w:pPr>
            <w:r w:rsidRPr="000B2FD5">
              <w:rPr>
                <w:rFonts w:ascii="Times New Roman" w:eastAsia="Times New Roman" w:hAnsi="Times New Roman" w:cs="Times New Roman"/>
                <w:b/>
                <w:sz w:val="20"/>
                <w:szCs w:val="20"/>
                <w:lang w:eastAsia="ru-RU"/>
              </w:rPr>
              <w:t>88,14</w:t>
            </w:r>
          </w:p>
        </w:tc>
      </w:tr>
    </w:tbl>
    <w:p w14:paraId="30BF9531" w14:textId="77777777" w:rsidR="000B2FD5" w:rsidRPr="0060346F" w:rsidRDefault="000B2FD5" w:rsidP="000B2FD5">
      <w:pPr>
        <w:spacing w:after="0"/>
        <w:ind w:firstLine="720"/>
        <w:jc w:val="both"/>
        <w:rPr>
          <w:rFonts w:ascii="Times New Roman" w:hAnsi="Times New Roman" w:cs="Times New Roman"/>
          <w:sz w:val="24"/>
          <w:szCs w:val="24"/>
          <w:highlight w:val="yellow"/>
        </w:rPr>
      </w:pPr>
    </w:p>
    <w:p w14:paraId="40CB4514" w14:textId="77777777" w:rsidR="000B2FD5" w:rsidRPr="00AD55AA" w:rsidRDefault="000B2FD5" w:rsidP="000B2FD5">
      <w:pPr>
        <w:spacing w:after="0"/>
        <w:ind w:firstLine="720"/>
        <w:contextualSpacing/>
        <w:jc w:val="both"/>
        <w:rPr>
          <w:rFonts w:ascii="Times New Roman" w:hAnsi="Times New Roman" w:cs="Times New Roman"/>
          <w:sz w:val="24"/>
          <w:szCs w:val="24"/>
        </w:rPr>
      </w:pPr>
      <w:r w:rsidRPr="00AD55AA">
        <w:rPr>
          <w:rFonts w:ascii="Times New Roman" w:hAnsi="Times New Roman" w:cs="Times New Roman"/>
          <w:sz w:val="24"/>
          <w:szCs w:val="24"/>
        </w:rPr>
        <w:lastRenderedPageBreak/>
        <w:t xml:space="preserve">Темп роста к уровню 2020 года по данному подразделу составил 102,79%. Рост расходов в 2021 году преимущественно обусловлен следующими причинами: </w:t>
      </w:r>
    </w:p>
    <w:p w14:paraId="5125E6A8" w14:textId="58C582BA" w:rsidR="000B2FD5" w:rsidRPr="00AD55AA" w:rsidRDefault="0084210C" w:rsidP="000B2FD5">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2FD5" w:rsidRPr="00AD55AA">
        <w:rPr>
          <w:rFonts w:ascii="Times New Roman" w:hAnsi="Times New Roman" w:cs="Times New Roman"/>
          <w:sz w:val="24"/>
          <w:szCs w:val="24"/>
        </w:rPr>
        <w:t xml:space="preserve">- увеличение расходов на </w:t>
      </w:r>
      <w:r w:rsidR="000B2FD5" w:rsidRPr="00AD55AA">
        <w:rPr>
          <w:rFonts w:ascii="Times New Roman" w:eastAsia="Times New Roman" w:hAnsi="Times New Roman" w:cs="Times New Roman"/>
          <w:iCs/>
          <w:sz w:val="24"/>
          <w:szCs w:val="24"/>
          <w:lang w:eastAsia="ru-RU"/>
        </w:rPr>
        <w:t>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общего образования</w:t>
      </w:r>
      <w:r w:rsidR="000B2FD5" w:rsidRPr="00AD55AA">
        <w:rPr>
          <w:rFonts w:ascii="Times New Roman" w:hAnsi="Times New Roman" w:cs="Times New Roman"/>
          <w:sz w:val="24"/>
          <w:szCs w:val="24"/>
        </w:rPr>
        <w:t>;</w:t>
      </w:r>
    </w:p>
    <w:p w14:paraId="360EA56E" w14:textId="099B3017" w:rsidR="000B2FD5" w:rsidRPr="00AD55AA" w:rsidRDefault="0084210C" w:rsidP="000B2FD5">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2FD5" w:rsidRPr="00AD55AA">
        <w:rPr>
          <w:rFonts w:ascii="Times New Roman" w:hAnsi="Times New Roman" w:cs="Times New Roman"/>
          <w:sz w:val="24"/>
          <w:szCs w:val="24"/>
        </w:rPr>
        <w:t xml:space="preserve">- увеличение объема субсидии </w:t>
      </w:r>
      <w:bookmarkStart w:id="56" w:name="_Hlk97132750"/>
      <w:r w:rsidR="000B2FD5" w:rsidRPr="00AD55AA">
        <w:rPr>
          <w:rFonts w:ascii="Times New Roman" w:hAnsi="Times New Roman" w:cs="Times New Roman"/>
          <w:sz w:val="24"/>
          <w:szCs w:val="24"/>
        </w:rPr>
        <w:t xml:space="preserve">на организацию бесплатного горячего питания обучающихся, получающих начальное общее образование </w:t>
      </w:r>
      <w:bookmarkEnd w:id="56"/>
      <w:r w:rsidR="000B2FD5" w:rsidRPr="00AD55AA">
        <w:rPr>
          <w:rFonts w:ascii="Times New Roman" w:hAnsi="Times New Roman" w:cs="Times New Roman"/>
          <w:sz w:val="24"/>
          <w:szCs w:val="24"/>
        </w:rPr>
        <w:t xml:space="preserve">в государственных и муниципальных образовательных организациях: расходы на организацию бесплатного горячего питания обучающихся, получающих начальное общее образование, согласно </w:t>
      </w:r>
      <w:hyperlink r:id="rId11" w:history="1">
        <w:r w:rsidR="000B2FD5" w:rsidRPr="00AD55AA">
          <w:rPr>
            <w:rFonts w:ascii="Times New Roman" w:hAnsi="Times New Roman" w:cs="Times New Roman"/>
            <w:sz w:val="24"/>
            <w:szCs w:val="24"/>
          </w:rPr>
          <w:t>Послания</w:t>
        </w:r>
      </w:hyperlink>
      <w:r w:rsidR="000B2FD5" w:rsidRPr="00AD55AA">
        <w:rPr>
          <w:rFonts w:ascii="Times New Roman" w:hAnsi="Times New Roman" w:cs="Times New Roman"/>
          <w:sz w:val="24"/>
          <w:szCs w:val="24"/>
        </w:rPr>
        <w:t xml:space="preserve"> Президента РФ Федеральному собранию от 15.01.2020 производились начиная с 01.09.2020 года, в отчетном периоде данные расходы производились с 01.01.2021 года;</w:t>
      </w:r>
    </w:p>
    <w:p w14:paraId="6AED441A" w14:textId="4593FE3D" w:rsidR="000B2FD5" w:rsidRPr="00AD55AA" w:rsidRDefault="0084210C" w:rsidP="000B2FD5">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2FD5" w:rsidRPr="00AD55AA">
        <w:rPr>
          <w:rFonts w:ascii="Times New Roman" w:hAnsi="Times New Roman" w:cs="Times New Roman"/>
          <w:sz w:val="24"/>
          <w:szCs w:val="24"/>
        </w:rPr>
        <w:t>- увеличение расходов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связи с изменением стоимости питания в день;</w:t>
      </w:r>
    </w:p>
    <w:p w14:paraId="2B5A7CCD" w14:textId="18F2A2A5" w:rsidR="000B2FD5" w:rsidRPr="00AD55AA" w:rsidRDefault="0084210C" w:rsidP="000B2FD5">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2FD5" w:rsidRPr="00AD55AA">
        <w:rPr>
          <w:rFonts w:ascii="Times New Roman" w:hAnsi="Times New Roman" w:cs="Times New Roman"/>
          <w:sz w:val="24"/>
          <w:szCs w:val="24"/>
        </w:rPr>
        <w:t xml:space="preserve">- увеличены бюджетные ассигнования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данная выплата согласно </w:t>
      </w:r>
      <w:hyperlink r:id="rId12" w:history="1">
        <w:r w:rsidR="000B2FD5" w:rsidRPr="00AD55AA">
          <w:rPr>
            <w:rFonts w:ascii="Times New Roman" w:hAnsi="Times New Roman" w:cs="Times New Roman"/>
            <w:sz w:val="24"/>
            <w:szCs w:val="24"/>
          </w:rPr>
          <w:t>Послания</w:t>
        </w:r>
      </w:hyperlink>
      <w:r w:rsidR="000B2FD5" w:rsidRPr="00AD55AA">
        <w:rPr>
          <w:rFonts w:ascii="Times New Roman" w:hAnsi="Times New Roman" w:cs="Times New Roman"/>
          <w:sz w:val="24"/>
          <w:szCs w:val="24"/>
        </w:rPr>
        <w:t xml:space="preserve"> Президента РФ Федеральному собранию от 15.01.2020 начала осуществляться начиная с 01.09.2020 года, в отчетном периоде - с 01.01.2021 года;</w:t>
      </w:r>
    </w:p>
    <w:p w14:paraId="497298EB" w14:textId="1C49622F" w:rsidR="000B2FD5" w:rsidRPr="00AD55AA" w:rsidRDefault="0084210C" w:rsidP="000B2FD5">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2FD5" w:rsidRPr="00AD55AA">
        <w:rPr>
          <w:rFonts w:ascii="Times New Roman" w:hAnsi="Times New Roman" w:cs="Times New Roman"/>
          <w:sz w:val="24"/>
          <w:szCs w:val="24"/>
        </w:rPr>
        <w:t>- увеличена субсидия на реализацию инициативного проекта, отобранного по результатам конкурса. В 2020 году реализован один проект инициатив граждан, в 2021 году реализовано два проекта инициатив граждан, а также начиная с 2021 года на реализацию инициативных проектов выделяется субсидия из бюджета автономного округа.</w:t>
      </w:r>
    </w:p>
    <w:p w14:paraId="4C613E0C" w14:textId="77777777" w:rsidR="000B2FD5" w:rsidRPr="00AD55AA" w:rsidRDefault="000B2FD5" w:rsidP="000B2FD5">
      <w:pPr>
        <w:spacing w:after="0"/>
        <w:ind w:firstLine="720"/>
        <w:jc w:val="both"/>
        <w:rPr>
          <w:rFonts w:ascii="Times New Roman" w:hAnsi="Times New Roman" w:cs="Times New Roman"/>
          <w:sz w:val="24"/>
          <w:szCs w:val="24"/>
        </w:rPr>
      </w:pPr>
      <w:r w:rsidRPr="00AD55AA">
        <w:rPr>
          <w:rFonts w:ascii="Times New Roman" w:hAnsi="Times New Roman" w:cs="Times New Roman"/>
          <w:sz w:val="24"/>
          <w:szCs w:val="24"/>
        </w:rPr>
        <w:t xml:space="preserve">Расходы на оплату труда и начисления на оплату труда по подразделу «Общее образование» составили 641 186,92 тыс. рублей, или 100,00% к уточненным плановым назначениям, удельный вес в общей сумме расходов составил 74,11%. </w:t>
      </w:r>
    </w:p>
    <w:p w14:paraId="4996218F" w14:textId="77777777" w:rsidR="000B2FD5" w:rsidRPr="003261AC" w:rsidRDefault="000B2FD5" w:rsidP="000B2FD5">
      <w:pPr>
        <w:spacing w:after="0"/>
        <w:ind w:firstLine="720"/>
        <w:jc w:val="both"/>
        <w:rPr>
          <w:rFonts w:ascii="Times New Roman" w:hAnsi="Times New Roman" w:cs="Times New Roman"/>
          <w:color w:val="FF0000"/>
          <w:sz w:val="24"/>
          <w:szCs w:val="24"/>
        </w:rPr>
      </w:pPr>
      <w:r w:rsidRPr="00AD55AA">
        <w:rPr>
          <w:rFonts w:ascii="Times New Roman" w:hAnsi="Times New Roman" w:cs="Times New Roman"/>
          <w:sz w:val="24"/>
          <w:szCs w:val="24"/>
        </w:rPr>
        <w:t>Капитальные расходы исполнены на сумму 15 743,36 тыс. рублей, или 100,00 % к уточненным плановым назначениям, удельный вес в общей сумме расходов составил 1,82%.</w:t>
      </w:r>
      <w:r w:rsidRPr="003261AC">
        <w:rPr>
          <w:rFonts w:ascii="Times New Roman" w:hAnsi="Times New Roman" w:cs="Times New Roman"/>
          <w:color w:val="FF0000"/>
          <w:sz w:val="24"/>
          <w:szCs w:val="24"/>
        </w:rPr>
        <w:t xml:space="preserve"> </w:t>
      </w:r>
    </w:p>
    <w:p w14:paraId="22319FB8" w14:textId="41319F27" w:rsidR="00820C74" w:rsidRDefault="00820C74" w:rsidP="00820C74">
      <w:pPr>
        <w:contextualSpacing/>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0703 «Дополнительное образование детей» </w:t>
      </w:r>
    </w:p>
    <w:p w14:paraId="6F7307BE" w14:textId="77777777" w:rsidR="00457EA1" w:rsidRPr="00AD55AA" w:rsidRDefault="00457EA1" w:rsidP="00457EA1">
      <w:pPr>
        <w:ind w:firstLine="709"/>
        <w:contextualSpacing/>
        <w:jc w:val="both"/>
        <w:rPr>
          <w:rFonts w:ascii="Times New Roman" w:hAnsi="Times New Roman" w:cs="Times New Roman"/>
          <w:sz w:val="24"/>
          <w:szCs w:val="24"/>
        </w:rPr>
      </w:pPr>
      <w:r w:rsidRPr="00AD55AA">
        <w:rPr>
          <w:rFonts w:ascii="Times New Roman" w:hAnsi="Times New Roman" w:cs="Times New Roman"/>
          <w:sz w:val="24"/>
          <w:szCs w:val="24"/>
        </w:rPr>
        <w:t>Кассовое исполнение по данному подразделу при плане 146 617,93 тыс. рублей составило 146 617,92 тыс. рублей, или 100,00% к уточненным плановым назначениям.</w:t>
      </w:r>
    </w:p>
    <w:p w14:paraId="2AFD0401" w14:textId="77777777" w:rsidR="00457EA1" w:rsidRPr="00AD55AA" w:rsidRDefault="00457EA1" w:rsidP="00457EA1">
      <w:pPr>
        <w:ind w:firstLine="720"/>
        <w:contextualSpacing/>
        <w:jc w:val="both"/>
        <w:rPr>
          <w:rFonts w:ascii="Times New Roman" w:hAnsi="Times New Roman" w:cs="Times New Roman"/>
          <w:sz w:val="24"/>
          <w:szCs w:val="24"/>
        </w:rPr>
      </w:pPr>
      <w:r w:rsidRPr="00AD55AA">
        <w:rPr>
          <w:rFonts w:ascii="Times New Roman" w:hAnsi="Times New Roman" w:cs="Times New Roman"/>
          <w:sz w:val="24"/>
          <w:szCs w:val="24"/>
        </w:rPr>
        <w:t xml:space="preserve">В данном подразделе отражены расходы на муниципальные программы согласно таблице: </w:t>
      </w:r>
    </w:p>
    <w:p w14:paraId="478F5721" w14:textId="77777777" w:rsidR="00457EA1" w:rsidRPr="00AD55AA" w:rsidRDefault="00457EA1" w:rsidP="00457EA1">
      <w:pPr>
        <w:spacing w:after="0"/>
        <w:contextualSpacing/>
        <w:jc w:val="right"/>
        <w:rPr>
          <w:rFonts w:ascii="Times New Roman" w:hAnsi="Times New Roman" w:cs="Times New Roman"/>
          <w:sz w:val="20"/>
          <w:szCs w:val="20"/>
        </w:rPr>
      </w:pPr>
      <w:r w:rsidRPr="00AD55AA">
        <w:rPr>
          <w:rFonts w:ascii="Times New Roman" w:hAnsi="Times New Roman" w:cs="Times New Roman"/>
          <w:sz w:val="20"/>
          <w:szCs w:val="20"/>
        </w:rPr>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276"/>
        <w:gridCol w:w="1276"/>
        <w:gridCol w:w="1275"/>
        <w:gridCol w:w="1134"/>
        <w:gridCol w:w="1276"/>
      </w:tblGrid>
      <w:tr w:rsidR="00457EA1" w:rsidRPr="00DE78A6" w14:paraId="5875C6C1" w14:textId="77777777" w:rsidTr="00E068D2">
        <w:trPr>
          <w:trHeight w:val="803"/>
          <w:tblHeader/>
        </w:trPr>
        <w:tc>
          <w:tcPr>
            <w:tcW w:w="4219" w:type="dxa"/>
          </w:tcPr>
          <w:p w14:paraId="610E72BD" w14:textId="77777777" w:rsidR="00457EA1" w:rsidRPr="00AD55AA" w:rsidRDefault="00457EA1" w:rsidP="00E068D2">
            <w:pPr>
              <w:spacing w:after="0"/>
              <w:jc w:val="center"/>
              <w:rPr>
                <w:rFonts w:ascii="Times New Roman" w:hAnsi="Times New Roman" w:cs="Times New Roman"/>
                <w:sz w:val="20"/>
                <w:szCs w:val="20"/>
              </w:rPr>
            </w:pPr>
            <w:r w:rsidRPr="00AD55AA">
              <w:rPr>
                <w:rFonts w:ascii="Times New Roman" w:hAnsi="Times New Roman" w:cs="Times New Roman"/>
                <w:sz w:val="20"/>
                <w:szCs w:val="20"/>
              </w:rPr>
              <w:t>Наименование муниципальных программ</w:t>
            </w:r>
          </w:p>
        </w:tc>
        <w:tc>
          <w:tcPr>
            <w:tcW w:w="1276" w:type="dxa"/>
          </w:tcPr>
          <w:p w14:paraId="0254B021" w14:textId="77777777" w:rsidR="00457EA1" w:rsidRPr="00AD55AA" w:rsidRDefault="00457EA1" w:rsidP="00E068D2">
            <w:pPr>
              <w:tabs>
                <w:tab w:val="left" w:pos="826"/>
              </w:tabs>
              <w:jc w:val="center"/>
              <w:rPr>
                <w:rFonts w:ascii="Times New Roman" w:hAnsi="Times New Roman" w:cs="Times New Roman"/>
                <w:sz w:val="18"/>
                <w:szCs w:val="18"/>
              </w:rPr>
            </w:pPr>
            <w:r w:rsidRPr="00AD55AA">
              <w:rPr>
                <w:rFonts w:ascii="Times New Roman" w:hAnsi="Times New Roman" w:cs="Times New Roman"/>
                <w:sz w:val="18"/>
                <w:szCs w:val="18"/>
              </w:rPr>
              <w:t>Исполнено за 2020 год, тыс. рублей</w:t>
            </w:r>
          </w:p>
        </w:tc>
        <w:tc>
          <w:tcPr>
            <w:tcW w:w="1276" w:type="dxa"/>
          </w:tcPr>
          <w:p w14:paraId="05F591F2" w14:textId="77777777" w:rsidR="00457EA1" w:rsidRPr="00AD55AA" w:rsidRDefault="00457EA1" w:rsidP="00E068D2">
            <w:pPr>
              <w:contextualSpacing/>
              <w:jc w:val="center"/>
              <w:rPr>
                <w:rFonts w:ascii="Times New Roman" w:hAnsi="Times New Roman" w:cs="Times New Roman"/>
                <w:sz w:val="18"/>
                <w:szCs w:val="18"/>
              </w:rPr>
            </w:pPr>
            <w:r w:rsidRPr="00AD55AA">
              <w:rPr>
                <w:rFonts w:ascii="Times New Roman" w:hAnsi="Times New Roman" w:cs="Times New Roman"/>
                <w:sz w:val="18"/>
                <w:szCs w:val="18"/>
              </w:rPr>
              <w:t>Назначено на 2021 год, тыс. рублей</w:t>
            </w:r>
          </w:p>
        </w:tc>
        <w:tc>
          <w:tcPr>
            <w:tcW w:w="1275" w:type="dxa"/>
          </w:tcPr>
          <w:p w14:paraId="38ECADFC" w14:textId="77777777" w:rsidR="00457EA1" w:rsidRPr="00AD55AA" w:rsidRDefault="00457EA1" w:rsidP="00E068D2">
            <w:pPr>
              <w:contextualSpacing/>
              <w:jc w:val="center"/>
              <w:rPr>
                <w:rFonts w:ascii="Times New Roman" w:hAnsi="Times New Roman" w:cs="Times New Roman"/>
                <w:sz w:val="18"/>
                <w:szCs w:val="18"/>
              </w:rPr>
            </w:pPr>
            <w:r w:rsidRPr="00AD55AA">
              <w:rPr>
                <w:rFonts w:ascii="Times New Roman" w:hAnsi="Times New Roman" w:cs="Times New Roman"/>
                <w:sz w:val="18"/>
                <w:szCs w:val="18"/>
              </w:rPr>
              <w:t>Исполнено за 2021 год, тыс. рублей</w:t>
            </w:r>
          </w:p>
        </w:tc>
        <w:tc>
          <w:tcPr>
            <w:tcW w:w="1134" w:type="dxa"/>
          </w:tcPr>
          <w:p w14:paraId="6ADB6870" w14:textId="77777777" w:rsidR="00457EA1" w:rsidRPr="00AD55AA" w:rsidRDefault="00457EA1" w:rsidP="00E068D2">
            <w:pPr>
              <w:contextualSpacing/>
              <w:jc w:val="center"/>
              <w:rPr>
                <w:rFonts w:ascii="Times New Roman" w:hAnsi="Times New Roman" w:cs="Times New Roman"/>
                <w:sz w:val="18"/>
                <w:szCs w:val="18"/>
              </w:rPr>
            </w:pPr>
            <w:r w:rsidRPr="00AD55AA">
              <w:rPr>
                <w:rFonts w:ascii="Times New Roman" w:hAnsi="Times New Roman" w:cs="Times New Roman"/>
                <w:sz w:val="18"/>
                <w:szCs w:val="18"/>
              </w:rPr>
              <w:t>% исполнения</w:t>
            </w:r>
          </w:p>
        </w:tc>
        <w:tc>
          <w:tcPr>
            <w:tcW w:w="1276" w:type="dxa"/>
          </w:tcPr>
          <w:p w14:paraId="7E4281AD" w14:textId="77777777" w:rsidR="00457EA1" w:rsidRPr="00AD55AA" w:rsidRDefault="00457EA1" w:rsidP="00E068D2">
            <w:pPr>
              <w:contextualSpacing/>
              <w:jc w:val="center"/>
              <w:rPr>
                <w:rFonts w:ascii="Times New Roman" w:hAnsi="Times New Roman" w:cs="Times New Roman"/>
                <w:sz w:val="18"/>
                <w:szCs w:val="18"/>
              </w:rPr>
            </w:pPr>
            <w:r w:rsidRPr="00AD55AA">
              <w:rPr>
                <w:rFonts w:ascii="Times New Roman" w:hAnsi="Times New Roman" w:cs="Times New Roman"/>
                <w:color w:val="000000"/>
                <w:sz w:val="18"/>
                <w:szCs w:val="18"/>
              </w:rPr>
              <w:t>Темп роста к уровню 2020 года, %</w:t>
            </w:r>
          </w:p>
        </w:tc>
      </w:tr>
      <w:tr w:rsidR="00457EA1" w:rsidRPr="00DE78A6" w14:paraId="24D6CB29" w14:textId="77777777" w:rsidTr="00E068D2">
        <w:tc>
          <w:tcPr>
            <w:tcW w:w="4219" w:type="dxa"/>
          </w:tcPr>
          <w:p w14:paraId="3956AC29" w14:textId="77777777" w:rsidR="00457EA1" w:rsidRPr="00AD55AA" w:rsidRDefault="00457EA1" w:rsidP="00E068D2">
            <w:pPr>
              <w:spacing w:after="0"/>
              <w:rPr>
                <w:rFonts w:ascii="Times New Roman" w:hAnsi="Times New Roman" w:cs="Times New Roman"/>
                <w:b/>
                <w:bCs/>
                <w:iCs/>
                <w:sz w:val="20"/>
                <w:szCs w:val="20"/>
              </w:rPr>
            </w:pPr>
            <w:r w:rsidRPr="00AD55AA">
              <w:rPr>
                <w:rFonts w:ascii="Times New Roman" w:hAnsi="Times New Roman" w:cs="Times New Roman"/>
                <w:b/>
                <w:bCs/>
                <w:sz w:val="20"/>
                <w:szCs w:val="20"/>
              </w:rPr>
              <w:t>1. Муниципальная программа «Развитие образования в городе Радужный на 2019-2025 годы и на период до 2030 года», всего</w:t>
            </w:r>
          </w:p>
        </w:tc>
        <w:tc>
          <w:tcPr>
            <w:tcW w:w="1276" w:type="dxa"/>
            <w:vAlign w:val="center"/>
          </w:tcPr>
          <w:p w14:paraId="4D1776C3" w14:textId="77777777" w:rsidR="00457EA1" w:rsidRPr="00AD55AA" w:rsidRDefault="00457EA1" w:rsidP="00E068D2">
            <w:pPr>
              <w:contextualSpacing/>
              <w:jc w:val="center"/>
              <w:rPr>
                <w:rFonts w:ascii="Times New Roman" w:hAnsi="Times New Roman" w:cs="Times New Roman"/>
                <w:b/>
                <w:sz w:val="20"/>
                <w:szCs w:val="20"/>
              </w:rPr>
            </w:pPr>
            <w:r w:rsidRPr="00AD55AA">
              <w:rPr>
                <w:rFonts w:ascii="Times New Roman" w:hAnsi="Times New Roman" w:cs="Times New Roman"/>
                <w:b/>
                <w:sz w:val="20"/>
                <w:szCs w:val="20"/>
              </w:rPr>
              <w:t>57 568,68</w:t>
            </w:r>
          </w:p>
        </w:tc>
        <w:tc>
          <w:tcPr>
            <w:tcW w:w="1276" w:type="dxa"/>
            <w:vAlign w:val="center"/>
          </w:tcPr>
          <w:p w14:paraId="1833F6D3" w14:textId="77777777" w:rsidR="00457EA1" w:rsidRPr="00AD55AA" w:rsidRDefault="00457EA1" w:rsidP="00E068D2">
            <w:pPr>
              <w:contextualSpacing/>
              <w:jc w:val="center"/>
              <w:rPr>
                <w:rFonts w:ascii="Times New Roman" w:hAnsi="Times New Roman" w:cs="Times New Roman"/>
                <w:b/>
                <w:sz w:val="20"/>
                <w:szCs w:val="20"/>
              </w:rPr>
            </w:pPr>
            <w:r w:rsidRPr="00AD55AA">
              <w:rPr>
                <w:rFonts w:ascii="Times New Roman" w:hAnsi="Times New Roman" w:cs="Times New Roman"/>
                <w:b/>
                <w:sz w:val="20"/>
                <w:szCs w:val="20"/>
              </w:rPr>
              <w:t>51 496,63</w:t>
            </w:r>
          </w:p>
        </w:tc>
        <w:tc>
          <w:tcPr>
            <w:tcW w:w="1275" w:type="dxa"/>
            <w:vAlign w:val="center"/>
          </w:tcPr>
          <w:p w14:paraId="1C90CA48" w14:textId="77777777" w:rsidR="00457EA1" w:rsidRPr="00AD55AA" w:rsidRDefault="00457EA1" w:rsidP="00E068D2">
            <w:pPr>
              <w:ind w:right="-108"/>
              <w:contextualSpacing/>
              <w:jc w:val="center"/>
              <w:rPr>
                <w:rFonts w:ascii="Times New Roman" w:hAnsi="Times New Roman" w:cs="Times New Roman"/>
                <w:b/>
                <w:sz w:val="20"/>
                <w:szCs w:val="20"/>
              </w:rPr>
            </w:pPr>
            <w:r w:rsidRPr="00AD55AA">
              <w:rPr>
                <w:rFonts w:ascii="Times New Roman" w:hAnsi="Times New Roman" w:cs="Times New Roman"/>
                <w:b/>
                <w:sz w:val="20"/>
                <w:szCs w:val="20"/>
              </w:rPr>
              <w:t>51 496,63</w:t>
            </w:r>
          </w:p>
        </w:tc>
        <w:tc>
          <w:tcPr>
            <w:tcW w:w="1134" w:type="dxa"/>
            <w:vAlign w:val="center"/>
          </w:tcPr>
          <w:p w14:paraId="79ACE686" w14:textId="77777777" w:rsidR="00457EA1" w:rsidRPr="00AD55AA" w:rsidRDefault="00457EA1" w:rsidP="00E068D2">
            <w:pPr>
              <w:contextualSpacing/>
              <w:jc w:val="center"/>
              <w:rPr>
                <w:rFonts w:ascii="Times New Roman" w:hAnsi="Times New Roman" w:cs="Times New Roman"/>
                <w:b/>
                <w:sz w:val="20"/>
                <w:szCs w:val="20"/>
              </w:rPr>
            </w:pPr>
            <w:r w:rsidRPr="00AD55AA">
              <w:rPr>
                <w:rFonts w:ascii="Times New Roman" w:hAnsi="Times New Roman" w:cs="Times New Roman"/>
                <w:b/>
                <w:sz w:val="20"/>
                <w:szCs w:val="20"/>
              </w:rPr>
              <w:t>100,00</w:t>
            </w:r>
          </w:p>
        </w:tc>
        <w:tc>
          <w:tcPr>
            <w:tcW w:w="1276" w:type="dxa"/>
            <w:vAlign w:val="center"/>
          </w:tcPr>
          <w:p w14:paraId="79148F9F" w14:textId="77777777" w:rsidR="00457EA1" w:rsidRPr="00AD55AA" w:rsidRDefault="00457EA1" w:rsidP="00E068D2">
            <w:pPr>
              <w:contextualSpacing/>
              <w:jc w:val="center"/>
              <w:rPr>
                <w:rFonts w:ascii="Times New Roman" w:hAnsi="Times New Roman" w:cs="Times New Roman"/>
                <w:b/>
                <w:sz w:val="20"/>
                <w:szCs w:val="20"/>
              </w:rPr>
            </w:pPr>
            <w:r w:rsidRPr="00AD55AA">
              <w:rPr>
                <w:rFonts w:ascii="Times New Roman" w:hAnsi="Times New Roman" w:cs="Times New Roman"/>
                <w:b/>
                <w:sz w:val="20"/>
                <w:szCs w:val="20"/>
              </w:rPr>
              <w:t>89,45</w:t>
            </w:r>
          </w:p>
        </w:tc>
      </w:tr>
      <w:tr w:rsidR="00457EA1" w:rsidRPr="00DE78A6" w14:paraId="17F74C85" w14:textId="77777777" w:rsidTr="00E068D2">
        <w:tc>
          <w:tcPr>
            <w:tcW w:w="4219" w:type="dxa"/>
          </w:tcPr>
          <w:p w14:paraId="5F3CBC3C" w14:textId="77777777" w:rsidR="00457EA1" w:rsidRPr="00AD55AA" w:rsidRDefault="00457EA1" w:rsidP="00E068D2">
            <w:pPr>
              <w:contextualSpacing/>
              <w:rPr>
                <w:rFonts w:ascii="Times New Roman" w:hAnsi="Times New Roman" w:cs="Times New Roman"/>
                <w:sz w:val="20"/>
                <w:szCs w:val="20"/>
              </w:rPr>
            </w:pPr>
            <w:r w:rsidRPr="00AD55AA">
              <w:rPr>
                <w:rFonts w:ascii="Times New Roman" w:hAnsi="Times New Roman" w:cs="Times New Roman"/>
                <w:sz w:val="20"/>
                <w:szCs w:val="20"/>
              </w:rPr>
              <w:t>в том числе:</w:t>
            </w:r>
          </w:p>
        </w:tc>
        <w:tc>
          <w:tcPr>
            <w:tcW w:w="1276" w:type="dxa"/>
            <w:vAlign w:val="center"/>
          </w:tcPr>
          <w:p w14:paraId="380E298E" w14:textId="77777777" w:rsidR="00457EA1" w:rsidRPr="00AD55AA" w:rsidRDefault="00457EA1" w:rsidP="00E068D2">
            <w:pPr>
              <w:contextualSpacing/>
              <w:jc w:val="center"/>
              <w:rPr>
                <w:rFonts w:ascii="Times New Roman" w:hAnsi="Times New Roman" w:cs="Times New Roman"/>
                <w:sz w:val="20"/>
                <w:szCs w:val="20"/>
              </w:rPr>
            </w:pPr>
          </w:p>
        </w:tc>
        <w:tc>
          <w:tcPr>
            <w:tcW w:w="1276" w:type="dxa"/>
            <w:vAlign w:val="center"/>
          </w:tcPr>
          <w:p w14:paraId="125D0BAC" w14:textId="77777777" w:rsidR="00457EA1" w:rsidRPr="00AD55AA" w:rsidRDefault="00457EA1" w:rsidP="00E068D2">
            <w:pPr>
              <w:contextualSpacing/>
              <w:jc w:val="center"/>
              <w:rPr>
                <w:rFonts w:ascii="Times New Roman" w:hAnsi="Times New Roman" w:cs="Times New Roman"/>
                <w:sz w:val="20"/>
                <w:szCs w:val="20"/>
              </w:rPr>
            </w:pPr>
          </w:p>
        </w:tc>
        <w:tc>
          <w:tcPr>
            <w:tcW w:w="1275" w:type="dxa"/>
            <w:vAlign w:val="center"/>
          </w:tcPr>
          <w:p w14:paraId="16958C38" w14:textId="77777777" w:rsidR="00457EA1" w:rsidRPr="00AD55AA" w:rsidRDefault="00457EA1" w:rsidP="00E068D2">
            <w:pPr>
              <w:contextualSpacing/>
              <w:jc w:val="center"/>
              <w:rPr>
                <w:rFonts w:ascii="Times New Roman" w:hAnsi="Times New Roman" w:cs="Times New Roman"/>
                <w:sz w:val="20"/>
                <w:szCs w:val="20"/>
              </w:rPr>
            </w:pPr>
          </w:p>
        </w:tc>
        <w:tc>
          <w:tcPr>
            <w:tcW w:w="1134" w:type="dxa"/>
            <w:vAlign w:val="center"/>
          </w:tcPr>
          <w:p w14:paraId="023105CE" w14:textId="77777777" w:rsidR="00457EA1" w:rsidRPr="00AD55AA" w:rsidRDefault="00457EA1" w:rsidP="00E068D2">
            <w:pPr>
              <w:contextualSpacing/>
              <w:jc w:val="center"/>
              <w:rPr>
                <w:rFonts w:ascii="Times New Roman" w:hAnsi="Times New Roman" w:cs="Times New Roman"/>
                <w:sz w:val="20"/>
                <w:szCs w:val="20"/>
              </w:rPr>
            </w:pPr>
          </w:p>
        </w:tc>
        <w:tc>
          <w:tcPr>
            <w:tcW w:w="1276" w:type="dxa"/>
            <w:vAlign w:val="center"/>
          </w:tcPr>
          <w:p w14:paraId="2DB871ED" w14:textId="77777777" w:rsidR="00457EA1" w:rsidRPr="00AD55AA" w:rsidRDefault="00457EA1" w:rsidP="00E068D2">
            <w:pPr>
              <w:contextualSpacing/>
              <w:jc w:val="center"/>
              <w:rPr>
                <w:rFonts w:ascii="Times New Roman" w:hAnsi="Times New Roman" w:cs="Times New Roman"/>
                <w:sz w:val="20"/>
                <w:szCs w:val="20"/>
              </w:rPr>
            </w:pPr>
          </w:p>
        </w:tc>
      </w:tr>
      <w:tr w:rsidR="00457EA1" w:rsidRPr="00DE78A6" w14:paraId="23FB41EA" w14:textId="77777777" w:rsidTr="00E068D2">
        <w:tc>
          <w:tcPr>
            <w:tcW w:w="4219" w:type="dxa"/>
          </w:tcPr>
          <w:p w14:paraId="053F565F" w14:textId="77777777" w:rsidR="00457EA1" w:rsidRPr="00AD55AA" w:rsidRDefault="00457EA1" w:rsidP="00E068D2">
            <w:pPr>
              <w:contextualSpacing/>
              <w:rPr>
                <w:rFonts w:ascii="Times New Roman" w:hAnsi="Times New Roman" w:cs="Times New Roman"/>
                <w:sz w:val="20"/>
                <w:szCs w:val="20"/>
              </w:rPr>
            </w:pPr>
            <w:r w:rsidRPr="00AD55AA">
              <w:rPr>
                <w:rFonts w:ascii="Times New Roman" w:hAnsi="Times New Roman" w:cs="Times New Roman"/>
                <w:sz w:val="20"/>
                <w:szCs w:val="20"/>
              </w:rPr>
              <w:t>1.1. Подпрограмма «Успех каждого ребенка»</w:t>
            </w:r>
          </w:p>
        </w:tc>
        <w:tc>
          <w:tcPr>
            <w:tcW w:w="1276" w:type="dxa"/>
            <w:vAlign w:val="center"/>
          </w:tcPr>
          <w:p w14:paraId="69E13BFF"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57 054,73</w:t>
            </w:r>
          </w:p>
        </w:tc>
        <w:tc>
          <w:tcPr>
            <w:tcW w:w="1276" w:type="dxa"/>
            <w:vAlign w:val="center"/>
          </w:tcPr>
          <w:p w14:paraId="00C79C67"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51 139,41</w:t>
            </w:r>
          </w:p>
        </w:tc>
        <w:tc>
          <w:tcPr>
            <w:tcW w:w="1275" w:type="dxa"/>
            <w:vAlign w:val="center"/>
          </w:tcPr>
          <w:p w14:paraId="04C7CB14"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51 139,41</w:t>
            </w:r>
          </w:p>
        </w:tc>
        <w:tc>
          <w:tcPr>
            <w:tcW w:w="1134" w:type="dxa"/>
            <w:vAlign w:val="center"/>
          </w:tcPr>
          <w:p w14:paraId="7FC65F75"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100,00</w:t>
            </w:r>
          </w:p>
        </w:tc>
        <w:tc>
          <w:tcPr>
            <w:tcW w:w="1276" w:type="dxa"/>
            <w:vAlign w:val="center"/>
          </w:tcPr>
          <w:p w14:paraId="784902BF"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89,63</w:t>
            </w:r>
          </w:p>
        </w:tc>
      </w:tr>
      <w:tr w:rsidR="00457EA1" w:rsidRPr="00DE78A6" w14:paraId="39B11AFC" w14:textId="77777777" w:rsidTr="00E068D2">
        <w:tc>
          <w:tcPr>
            <w:tcW w:w="4219" w:type="dxa"/>
          </w:tcPr>
          <w:p w14:paraId="791C7077"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из них:</w:t>
            </w:r>
          </w:p>
        </w:tc>
        <w:tc>
          <w:tcPr>
            <w:tcW w:w="1276" w:type="dxa"/>
            <w:vAlign w:val="center"/>
          </w:tcPr>
          <w:p w14:paraId="531389DA" w14:textId="77777777" w:rsidR="00457EA1" w:rsidRPr="00AD55AA" w:rsidRDefault="00457EA1" w:rsidP="00E068D2">
            <w:pPr>
              <w:contextualSpacing/>
              <w:jc w:val="center"/>
              <w:rPr>
                <w:rFonts w:ascii="Times New Roman" w:hAnsi="Times New Roman" w:cs="Times New Roman"/>
                <w:b/>
                <w:sz w:val="20"/>
                <w:szCs w:val="20"/>
              </w:rPr>
            </w:pPr>
          </w:p>
        </w:tc>
        <w:tc>
          <w:tcPr>
            <w:tcW w:w="1276" w:type="dxa"/>
            <w:vAlign w:val="center"/>
          </w:tcPr>
          <w:p w14:paraId="2F9C5D84" w14:textId="77777777" w:rsidR="00457EA1" w:rsidRPr="00AD55AA" w:rsidRDefault="00457EA1" w:rsidP="00E068D2">
            <w:pPr>
              <w:contextualSpacing/>
              <w:jc w:val="center"/>
              <w:rPr>
                <w:rFonts w:ascii="Times New Roman" w:hAnsi="Times New Roman" w:cs="Times New Roman"/>
                <w:b/>
                <w:sz w:val="20"/>
                <w:szCs w:val="20"/>
              </w:rPr>
            </w:pPr>
          </w:p>
        </w:tc>
        <w:tc>
          <w:tcPr>
            <w:tcW w:w="1275" w:type="dxa"/>
            <w:vAlign w:val="center"/>
          </w:tcPr>
          <w:p w14:paraId="1CBC6B52" w14:textId="77777777" w:rsidR="00457EA1" w:rsidRPr="00AD55AA" w:rsidRDefault="00457EA1" w:rsidP="00E068D2">
            <w:pPr>
              <w:contextualSpacing/>
              <w:jc w:val="center"/>
              <w:rPr>
                <w:rFonts w:ascii="Times New Roman" w:hAnsi="Times New Roman" w:cs="Times New Roman"/>
                <w:b/>
                <w:sz w:val="20"/>
                <w:szCs w:val="20"/>
              </w:rPr>
            </w:pPr>
          </w:p>
        </w:tc>
        <w:tc>
          <w:tcPr>
            <w:tcW w:w="1134" w:type="dxa"/>
            <w:vAlign w:val="center"/>
          </w:tcPr>
          <w:p w14:paraId="036DDE84" w14:textId="77777777" w:rsidR="00457EA1" w:rsidRPr="00AD55AA" w:rsidRDefault="00457EA1" w:rsidP="00E068D2">
            <w:pPr>
              <w:contextualSpacing/>
              <w:jc w:val="center"/>
              <w:rPr>
                <w:rFonts w:ascii="Times New Roman" w:hAnsi="Times New Roman" w:cs="Times New Roman"/>
                <w:b/>
                <w:sz w:val="20"/>
                <w:szCs w:val="20"/>
              </w:rPr>
            </w:pPr>
          </w:p>
        </w:tc>
        <w:tc>
          <w:tcPr>
            <w:tcW w:w="1276" w:type="dxa"/>
            <w:vAlign w:val="center"/>
          </w:tcPr>
          <w:p w14:paraId="28FE2A7F" w14:textId="77777777" w:rsidR="00457EA1" w:rsidRPr="00AD55AA" w:rsidRDefault="00457EA1" w:rsidP="00E068D2">
            <w:pPr>
              <w:contextualSpacing/>
              <w:jc w:val="center"/>
              <w:rPr>
                <w:rFonts w:ascii="Times New Roman" w:hAnsi="Times New Roman" w:cs="Times New Roman"/>
                <w:b/>
                <w:sz w:val="20"/>
                <w:szCs w:val="20"/>
              </w:rPr>
            </w:pPr>
          </w:p>
        </w:tc>
      </w:tr>
      <w:tr w:rsidR="00457EA1" w:rsidRPr="00DE78A6" w14:paraId="17393825" w14:textId="77777777" w:rsidTr="00E068D2">
        <w:tc>
          <w:tcPr>
            <w:tcW w:w="4219" w:type="dxa"/>
          </w:tcPr>
          <w:p w14:paraId="5A650F03"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Расходы на содержание учреждений дополнительного образования детей</w:t>
            </w:r>
          </w:p>
        </w:tc>
        <w:tc>
          <w:tcPr>
            <w:tcW w:w="1276" w:type="dxa"/>
            <w:vAlign w:val="center"/>
          </w:tcPr>
          <w:p w14:paraId="71FDBB48"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36 343,14</w:t>
            </w:r>
          </w:p>
        </w:tc>
        <w:tc>
          <w:tcPr>
            <w:tcW w:w="1276" w:type="dxa"/>
            <w:vAlign w:val="center"/>
          </w:tcPr>
          <w:p w14:paraId="2E06A727"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38 898,09</w:t>
            </w:r>
          </w:p>
        </w:tc>
        <w:tc>
          <w:tcPr>
            <w:tcW w:w="1275" w:type="dxa"/>
            <w:vAlign w:val="center"/>
          </w:tcPr>
          <w:p w14:paraId="50474F85"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38 898,09</w:t>
            </w:r>
          </w:p>
        </w:tc>
        <w:tc>
          <w:tcPr>
            <w:tcW w:w="1134" w:type="dxa"/>
            <w:vAlign w:val="center"/>
          </w:tcPr>
          <w:p w14:paraId="5AC27EAD"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100,00</w:t>
            </w:r>
          </w:p>
        </w:tc>
        <w:tc>
          <w:tcPr>
            <w:tcW w:w="1276" w:type="dxa"/>
            <w:vAlign w:val="center"/>
          </w:tcPr>
          <w:p w14:paraId="7282991F"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107,03</w:t>
            </w:r>
          </w:p>
        </w:tc>
      </w:tr>
      <w:tr w:rsidR="00457EA1" w:rsidRPr="00DE78A6" w14:paraId="1E46CD0E" w14:textId="77777777" w:rsidTr="00E068D2">
        <w:tc>
          <w:tcPr>
            <w:tcW w:w="4219" w:type="dxa"/>
          </w:tcPr>
          <w:p w14:paraId="092B9CEA"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xml:space="preserve">- Иная целевая субсидия на финансовое </w:t>
            </w:r>
            <w:r w:rsidRPr="00AD55AA">
              <w:rPr>
                <w:rFonts w:ascii="Times New Roman" w:hAnsi="Times New Roman" w:cs="Times New Roman"/>
                <w:i/>
                <w:sz w:val="20"/>
                <w:szCs w:val="20"/>
              </w:rPr>
              <w:lastRenderedPageBreak/>
              <w:t>обеспечение получения дополнительного образования детьми - участниками системы персонифицированного финансирования города Радужный</w:t>
            </w:r>
          </w:p>
        </w:tc>
        <w:tc>
          <w:tcPr>
            <w:tcW w:w="1276" w:type="dxa"/>
            <w:vAlign w:val="center"/>
          </w:tcPr>
          <w:p w14:paraId="692F7CB2"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lastRenderedPageBreak/>
              <w:t>13 294,19</w:t>
            </w:r>
          </w:p>
        </w:tc>
        <w:tc>
          <w:tcPr>
            <w:tcW w:w="1276" w:type="dxa"/>
            <w:vAlign w:val="center"/>
          </w:tcPr>
          <w:p w14:paraId="5DCFA1A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11 218,82</w:t>
            </w:r>
          </w:p>
        </w:tc>
        <w:tc>
          <w:tcPr>
            <w:tcW w:w="1275" w:type="dxa"/>
            <w:vAlign w:val="center"/>
          </w:tcPr>
          <w:p w14:paraId="0178D66A"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11 218,82</w:t>
            </w:r>
          </w:p>
        </w:tc>
        <w:tc>
          <w:tcPr>
            <w:tcW w:w="1134" w:type="dxa"/>
            <w:vAlign w:val="center"/>
          </w:tcPr>
          <w:p w14:paraId="13C65F1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100,00</w:t>
            </w:r>
          </w:p>
        </w:tc>
        <w:tc>
          <w:tcPr>
            <w:tcW w:w="1276" w:type="dxa"/>
            <w:vAlign w:val="center"/>
          </w:tcPr>
          <w:p w14:paraId="3C3A2915"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84,39</w:t>
            </w:r>
          </w:p>
        </w:tc>
      </w:tr>
      <w:tr w:rsidR="00457EA1" w:rsidRPr="00DE78A6" w14:paraId="0729BCDC" w14:textId="77777777" w:rsidTr="00E068D2">
        <w:tc>
          <w:tcPr>
            <w:tcW w:w="4219" w:type="dxa"/>
          </w:tcPr>
          <w:p w14:paraId="1D3559B8" w14:textId="785564D5"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 работника учреждения и неработающих членов его семьи</w:t>
            </w:r>
          </w:p>
        </w:tc>
        <w:tc>
          <w:tcPr>
            <w:tcW w:w="1276" w:type="dxa"/>
            <w:vAlign w:val="center"/>
          </w:tcPr>
          <w:p w14:paraId="22BFB43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333,00</w:t>
            </w:r>
          </w:p>
        </w:tc>
        <w:tc>
          <w:tcPr>
            <w:tcW w:w="1276" w:type="dxa"/>
            <w:vAlign w:val="center"/>
          </w:tcPr>
          <w:p w14:paraId="2F70BF87"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878,61</w:t>
            </w:r>
          </w:p>
        </w:tc>
        <w:tc>
          <w:tcPr>
            <w:tcW w:w="1275" w:type="dxa"/>
            <w:vAlign w:val="center"/>
          </w:tcPr>
          <w:p w14:paraId="13705DF6"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878,61</w:t>
            </w:r>
          </w:p>
        </w:tc>
        <w:tc>
          <w:tcPr>
            <w:tcW w:w="1134" w:type="dxa"/>
            <w:vAlign w:val="center"/>
          </w:tcPr>
          <w:p w14:paraId="58D15785"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100,00</w:t>
            </w:r>
          </w:p>
        </w:tc>
        <w:tc>
          <w:tcPr>
            <w:tcW w:w="1276" w:type="dxa"/>
            <w:vAlign w:val="center"/>
          </w:tcPr>
          <w:p w14:paraId="72176926"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263,85</w:t>
            </w:r>
          </w:p>
        </w:tc>
      </w:tr>
      <w:tr w:rsidR="00457EA1" w:rsidRPr="00DE78A6" w14:paraId="51CF80EB" w14:textId="77777777" w:rsidTr="00E068D2">
        <w:tc>
          <w:tcPr>
            <w:tcW w:w="4219" w:type="dxa"/>
          </w:tcPr>
          <w:p w14:paraId="673F06AE" w14:textId="3F92A875"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xml:space="preserve"> - Компенсация расходов, связанных с переездом работника учреждения и членов его семьи к новому месту жительства в другую местность</w:t>
            </w:r>
          </w:p>
        </w:tc>
        <w:tc>
          <w:tcPr>
            <w:tcW w:w="1276" w:type="dxa"/>
            <w:vAlign w:val="center"/>
          </w:tcPr>
          <w:p w14:paraId="77F03B57"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56217BA7"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143,89</w:t>
            </w:r>
          </w:p>
        </w:tc>
        <w:tc>
          <w:tcPr>
            <w:tcW w:w="1275" w:type="dxa"/>
            <w:vAlign w:val="center"/>
          </w:tcPr>
          <w:p w14:paraId="5D91AA08"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143,89</w:t>
            </w:r>
          </w:p>
        </w:tc>
        <w:tc>
          <w:tcPr>
            <w:tcW w:w="1134" w:type="dxa"/>
            <w:vAlign w:val="center"/>
          </w:tcPr>
          <w:p w14:paraId="3834D21E"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100,00</w:t>
            </w:r>
          </w:p>
        </w:tc>
        <w:tc>
          <w:tcPr>
            <w:tcW w:w="1276" w:type="dxa"/>
            <w:vAlign w:val="center"/>
          </w:tcPr>
          <w:p w14:paraId="5D6DA13D"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DE78A6" w14:paraId="1D4D751D" w14:textId="77777777" w:rsidTr="00E068D2">
        <w:tc>
          <w:tcPr>
            <w:tcW w:w="4219" w:type="dxa"/>
          </w:tcPr>
          <w:p w14:paraId="20919675"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Расходы на реализацию регионального проекта "Успех каждого ребенка" (расходы на реализацию мероприятий по соглашению с ПАО "НК "Роснефть" (ООО "РН-Юганскнефтегаз"))</w:t>
            </w:r>
          </w:p>
        </w:tc>
        <w:tc>
          <w:tcPr>
            <w:tcW w:w="1276" w:type="dxa"/>
            <w:vAlign w:val="center"/>
          </w:tcPr>
          <w:p w14:paraId="0C45CD3D" w14:textId="77777777" w:rsidR="00457EA1" w:rsidRPr="009121E6"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1 383,07</w:t>
            </w:r>
          </w:p>
        </w:tc>
        <w:tc>
          <w:tcPr>
            <w:tcW w:w="1276" w:type="dxa"/>
            <w:vAlign w:val="center"/>
          </w:tcPr>
          <w:p w14:paraId="6CDF629E"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5" w:type="dxa"/>
            <w:vAlign w:val="center"/>
          </w:tcPr>
          <w:p w14:paraId="50D72FD9"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134" w:type="dxa"/>
            <w:vAlign w:val="center"/>
          </w:tcPr>
          <w:p w14:paraId="6A5379C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1F731731"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DE78A6" w14:paraId="3B11D969" w14:textId="77777777" w:rsidTr="00E068D2">
        <w:tc>
          <w:tcPr>
            <w:tcW w:w="4219" w:type="dxa"/>
          </w:tcPr>
          <w:p w14:paraId="3F92A9DC"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 - всего, в т.ч:</w:t>
            </w:r>
          </w:p>
        </w:tc>
        <w:tc>
          <w:tcPr>
            <w:tcW w:w="1276" w:type="dxa"/>
            <w:vAlign w:val="center"/>
          </w:tcPr>
          <w:p w14:paraId="788B2BF8" w14:textId="77777777" w:rsidR="00457EA1" w:rsidRPr="009121E6"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4 369,38</w:t>
            </w:r>
          </w:p>
        </w:tc>
        <w:tc>
          <w:tcPr>
            <w:tcW w:w="1276" w:type="dxa"/>
            <w:vAlign w:val="center"/>
          </w:tcPr>
          <w:p w14:paraId="0E22BB2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5" w:type="dxa"/>
            <w:vAlign w:val="center"/>
          </w:tcPr>
          <w:p w14:paraId="6571F2DF"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134" w:type="dxa"/>
            <w:vAlign w:val="center"/>
          </w:tcPr>
          <w:p w14:paraId="5F7F47F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30F8278B"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DE78A6" w14:paraId="708B1854" w14:textId="77777777" w:rsidTr="00E068D2">
        <w:tc>
          <w:tcPr>
            <w:tcW w:w="4219" w:type="dxa"/>
          </w:tcPr>
          <w:p w14:paraId="36CE69C9"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федеральный бюджет</w:t>
            </w:r>
          </w:p>
        </w:tc>
        <w:tc>
          <w:tcPr>
            <w:tcW w:w="1276" w:type="dxa"/>
            <w:vAlign w:val="center"/>
          </w:tcPr>
          <w:p w14:paraId="27BD194A" w14:textId="77777777" w:rsidR="00457EA1" w:rsidRPr="009121E6"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1 576,25</w:t>
            </w:r>
          </w:p>
        </w:tc>
        <w:tc>
          <w:tcPr>
            <w:tcW w:w="1276" w:type="dxa"/>
            <w:vAlign w:val="center"/>
          </w:tcPr>
          <w:p w14:paraId="1C7FFA7C"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5" w:type="dxa"/>
            <w:vAlign w:val="center"/>
          </w:tcPr>
          <w:p w14:paraId="74B92F46"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134" w:type="dxa"/>
            <w:vAlign w:val="center"/>
          </w:tcPr>
          <w:p w14:paraId="7F579486"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5DE9E1DF"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DE78A6" w14:paraId="5914C508" w14:textId="77777777" w:rsidTr="00E068D2">
        <w:tc>
          <w:tcPr>
            <w:tcW w:w="4219" w:type="dxa"/>
          </w:tcPr>
          <w:p w14:paraId="23313312"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бюджет автономного округа</w:t>
            </w:r>
          </w:p>
        </w:tc>
        <w:tc>
          <w:tcPr>
            <w:tcW w:w="1276" w:type="dxa"/>
            <w:vAlign w:val="center"/>
          </w:tcPr>
          <w:p w14:paraId="31810A63" w14:textId="77777777" w:rsidR="00457EA1" w:rsidRPr="009121E6"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2 465,43</w:t>
            </w:r>
          </w:p>
        </w:tc>
        <w:tc>
          <w:tcPr>
            <w:tcW w:w="1276" w:type="dxa"/>
            <w:vAlign w:val="center"/>
          </w:tcPr>
          <w:p w14:paraId="3E78516E"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5" w:type="dxa"/>
            <w:vAlign w:val="center"/>
          </w:tcPr>
          <w:p w14:paraId="28D8BE28"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134" w:type="dxa"/>
            <w:vAlign w:val="center"/>
          </w:tcPr>
          <w:p w14:paraId="1E03CC2A"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12BC339D"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DE78A6" w14:paraId="14BC398A" w14:textId="77777777" w:rsidTr="00E068D2">
        <w:tc>
          <w:tcPr>
            <w:tcW w:w="4219" w:type="dxa"/>
          </w:tcPr>
          <w:p w14:paraId="0CD7AA30" w14:textId="77777777" w:rsidR="00457EA1" w:rsidRPr="00AD55AA" w:rsidRDefault="00457EA1" w:rsidP="00E068D2">
            <w:pPr>
              <w:contextualSpacing/>
              <w:rPr>
                <w:rFonts w:ascii="Times New Roman" w:hAnsi="Times New Roman" w:cs="Times New Roman"/>
                <w:i/>
                <w:sz w:val="20"/>
                <w:szCs w:val="20"/>
              </w:rPr>
            </w:pPr>
            <w:r w:rsidRPr="00AD55AA">
              <w:rPr>
                <w:rFonts w:ascii="Times New Roman" w:hAnsi="Times New Roman" w:cs="Times New Roman"/>
                <w:i/>
                <w:sz w:val="20"/>
                <w:szCs w:val="20"/>
              </w:rPr>
              <w:t>- средства бюджета города</w:t>
            </w:r>
          </w:p>
        </w:tc>
        <w:tc>
          <w:tcPr>
            <w:tcW w:w="1276" w:type="dxa"/>
            <w:vAlign w:val="center"/>
          </w:tcPr>
          <w:p w14:paraId="48A8A497" w14:textId="77777777" w:rsidR="00457EA1" w:rsidRPr="009121E6"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327,70</w:t>
            </w:r>
          </w:p>
        </w:tc>
        <w:tc>
          <w:tcPr>
            <w:tcW w:w="1276" w:type="dxa"/>
            <w:vAlign w:val="center"/>
          </w:tcPr>
          <w:p w14:paraId="08BF14B1"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5" w:type="dxa"/>
            <w:vAlign w:val="center"/>
          </w:tcPr>
          <w:p w14:paraId="258989FE"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134" w:type="dxa"/>
            <w:vAlign w:val="center"/>
          </w:tcPr>
          <w:p w14:paraId="287F97E3"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41F2A54C"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B4056E" w14:paraId="29457276" w14:textId="77777777" w:rsidTr="00E068D2">
        <w:tc>
          <w:tcPr>
            <w:tcW w:w="4219" w:type="dxa"/>
          </w:tcPr>
          <w:p w14:paraId="13F83050" w14:textId="77777777" w:rsidR="00457EA1" w:rsidRPr="00AD55AA" w:rsidRDefault="00457EA1" w:rsidP="00E068D2">
            <w:pPr>
              <w:contextualSpacing/>
              <w:rPr>
                <w:rFonts w:ascii="Times New Roman" w:hAnsi="Times New Roman" w:cs="Times New Roman"/>
                <w:sz w:val="20"/>
                <w:szCs w:val="20"/>
              </w:rPr>
            </w:pPr>
            <w:r w:rsidRPr="00AD55AA">
              <w:rPr>
                <w:rFonts w:ascii="Times New Roman" w:hAnsi="Times New Roman" w:cs="Times New Roman"/>
                <w:i/>
                <w:sz w:val="20"/>
                <w:szCs w:val="20"/>
              </w:rPr>
              <w:t>- Расходы на реализацию регионального проекта "Успех каждого ребенка"</w:t>
            </w:r>
          </w:p>
        </w:tc>
        <w:tc>
          <w:tcPr>
            <w:tcW w:w="1276" w:type="dxa"/>
            <w:vAlign w:val="center"/>
          </w:tcPr>
          <w:p w14:paraId="336223FC" w14:textId="77777777" w:rsidR="00457EA1" w:rsidRPr="009121E6"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1 331,95</w:t>
            </w:r>
          </w:p>
        </w:tc>
        <w:tc>
          <w:tcPr>
            <w:tcW w:w="1276" w:type="dxa"/>
            <w:vAlign w:val="center"/>
          </w:tcPr>
          <w:p w14:paraId="570B59DB"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5" w:type="dxa"/>
            <w:vAlign w:val="center"/>
          </w:tcPr>
          <w:p w14:paraId="69830232"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134" w:type="dxa"/>
            <w:vAlign w:val="center"/>
          </w:tcPr>
          <w:p w14:paraId="61F8179F"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c>
          <w:tcPr>
            <w:tcW w:w="1276" w:type="dxa"/>
            <w:vAlign w:val="center"/>
          </w:tcPr>
          <w:p w14:paraId="05AF1857" w14:textId="77777777" w:rsidR="00457EA1" w:rsidRPr="00AD55AA" w:rsidRDefault="00457EA1" w:rsidP="00E068D2">
            <w:pPr>
              <w:contextualSpacing/>
              <w:jc w:val="center"/>
              <w:rPr>
                <w:rFonts w:ascii="Times New Roman" w:hAnsi="Times New Roman" w:cs="Times New Roman"/>
                <w:sz w:val="20"/>
                <w:szCs w:val="20"/>
              </w:rPr>
            </w:pPr>
            <w:r w:rsidRPr="00AD55AA">
              <w:rPr>
                <w:rFonts w:ascii="Times New Roman" w:hAnsi="Times New Roman" w:cs="Times New Roman"/>
                <w:sz w:val="20"/>
                <w:szCs w:val="20"/>
              </w:rPr>
              <w:t>0,00</w:t>
            </w:r>
          </w:p>
        </w:tc>
      </w:tr>
      <w:tr w:rsidR="00457EA1" w:rsidRPr="00DE78A6" w14:paraId="501FAA52" w14:textId="77777777" w:rsidTr="00E068D2">
        <w:tc>
          <w:tcPr>
            <w:tcW w:w="4219" w:type="dxa"/>
          </w:tcPr>
          <w:p w14:paraId="6844DCD3"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sz w:val="20"/>
                <w:szCs w:val="20"/>
              </w:rPr>
              <w:t>1.2. Подпрограмма «Обеспечение комплексной безопасности и комфортных условий в организациях подведомственных управлению образования»</w:t>
            </w:r>
          </w:p>
        </w:tc>
        <w:tc>
          <w:tcPr>
            <w:tcW w:w="1276" w:type="dxa"/>
            <w:vAlign w:val="center"/>
          </w:tcPr>
          <w:p w14:paraId="34D8813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513,95</w:t>
            </w:r>
          </w:p>
        </w:tc>
        <w:tc>
          <w:tcPr>
            <w:tcW w:w="1276" w:type="dxa"/>
            <w:vAlign w:val="center"/>
          </w:tcPr>
          <w:p w14:paraId="70E0F5E9"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357,22</w:t>
            </w:r>
          </w:p>
        </w:tc>
        <w:tc>
          <w:tcPr>
            <w:tcW w:w="1275" w:type="dxa"/>
            <w:vAlign w:val="center"/>
          </w:tcPr>
          <w:p w14:paraId="0146E5E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357,22</w:t>
            </w:r>
          </w:p>
        </w:tc>
        <w:tc>
          <w:tcPr>
            <w:tcW w:w="1134" w:type="dxa"/>
            <w:vAlign w:val="center"/>
          </w:tcPr>
          <w:p w14:paraId="17EF9FB9"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5ECF41E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69,50</w:t>
            </w:r>
          </w:p>
        </w:tc>
      </w:tr>
      <w:tr w:rsidR="00457EA1" w:rsidRPr="00DE78A6" w14:paraId="43091A21" w14:textId="77777777" w:rsidTr="00E068D2">
        <w:tc>
          <w:tcPr>
            <w:tcW w:w="4219" w:type="dxa"/>
          </w:tcPr>
          <w:p w14:paraId="69D5EFE4"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из них:</w:t>
            </w:r>
          </w:p>
        </w:tc>
        <w:tc>
          <w:tcPr>
            <w:tcW w:w="1276" w:type="dxa"/>
            <w:vAlign w:val="center"/>
          </w:tcPr>
          <w:p w14:paraId="4F60F171" w14:textId="77777777" w:rsidR="00457EA1" w:rsidRPr="006A14F5" w:rsidRDefault="00457EA1" w:rsidP="00E068D2">
            <w:pPr>
              <w:contextualSpacing/>
              <w:jc w:val="center"/>
              <w:rPr>
                <w:rFonts w:ascii="Times New Roman" w:hAnsi="Times New Roman" w:cs="Times New Roman"/>
                <w:b/>
                <w:sz w:val="20"/>
                <w:szCs w:val="20"/>
              </w:rPr>
            </w:pPr>
          </w:p>
        </w:tc>
        <w:tc>
          <w:tcPr>
            <w:tcW w:w="1276" w:type="dxa"/>
            <w:vAlign w:val="center"/>
          </w:tcPr>
          <w:p w14:paraId="551B604E" w14:textId="77777777" w:rsidR="00457EA1" w:rsidRPr="006A14F5" w:rsidRDefault="00457EA1" w:rsidP="00E068D2">
            <w:pPr>
              <w:contextualSpacing/>
              <w:jc w:val="center"/>
              <w:rPr>
                <w:rFonts w:ascii="Times New Roman" w:hAnsi="Times New Roman" w:cs="Times New Roman"/>
                <w:b/>
                <w:sz w:val="20"/>
                <w:szCs w:val="20"/>
              </w:rPr>
            </w:pPr>
          </w:p>
        </w:tc>
        <w:tc>
          <w:tcPr>
            <w:tcW w:w="1275" w:type="dxa"/>
            <w:vAlign w:val="center"/>
          </w:tcPr>
          <w:p w14:paraId="164A6B87" w14:textId="77777777" w:rsidR="00457EA1" w:rsidRPr="006A14F5" w:rsidRDefault="00457EA1" w:rsidP="00E068D2">
            <w:pPr>
              <w:contextualSpacing/>
              <w:jc w:val="center"/>
              <w:rPr>
                <w:rFonts w:ascii="Times New Roman" w:hAnsi="Times New Roman" w:cs="Times New Roman"/>
                <w:b/>
                <w:sz w:val="20"/>
                <w:szCs w:val="20"/>
              </w:rPr>
            </w:pPr>
          </w:p>
        </w:tc>
        <w:tc>
          <w:tcPr>
            <w:tcW w:w="1134" w:type="dxa"/>
            <w:vAlign w:val="center"/>
          </w:tcPr>
          <w:p w14:paraId="400BCFB1" w14:textId="77777777" w:rsidR="00457EA1" w:rsidRPr="006A14F5" w:rsidRDefault="00457EA1" w:rsidP="00E068D2">
            <w:pPr>
              <w:contextualSpacing/>
              <w:jc w:val="center"/>
              <w:rPr>
                <w:rFonts w:ascii="Times New Roman" w:hAnsi="Times New Roman" w:cs="Times New Roman"/>
                <w:b/>
                <w:sz w:val="20"/>
                <w:szCs w:val="20"/>
              </w:rPr>
            </w:pPr>
          </w:p>
        </w:tc>
        <w:tc>
          <w:tcPr>
            <w:tcW w:w="1276" w:type="dxa"/>
            <w:vAlign w:val="center"/>
          </w:tcPr>
          <w:p w14:paraId="202B953D" w14:textId="77777777" w:rsidR="00457EA1" w:rsidRPr="006A14F5" w:rsidRDefault="00457EA1" w:rsidP="00E068D2">
            <w:pPr>
              <w:contextualSpacing/>
              <w:jc w:val="center"/>
              <w:rPr>
                <w:rFonts w:ascii="Times New Roman" w:hAnsi="Times New Roman" w:cs="Times New Roman"/>
                <w:b/>
                <w:sz w:val="20"/>
                <w:szCs w:val="20"/>
              </w:rPr>
            </w:pPr>
          </w:p>
        </w:tc>
      </w:tr>
      <w:tr w:rsidR="00457EA1" w:rsidRPr="00DE78A6" w14:paraId="77D2A42F" w14:textId="77777777" w:rsidTr="00E068D2">
        <w:tc>
          <w:tcPr>
            <w:tcW w:w="4219" w:type="dxa"/>
          </w:tcPr>
          <w:p w14:paraId="4F3C3D14"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sz w:val="20"/>
                <w:szCs w:val="20"/>
              </w:rPr>
              <w:t>- Р</w:t>
            </w:r>
            <w:r w:rsidRPr="006A14F5">
              <w:rPr>
                <w:rFonts w:ascii="Times New Roman" w:hAnsi="Times New Roman" w:cs="Times New Roman"/>
                <w:i/>
                <w:sz w:val="20"/>
                <w:szCs w:val="20"/>
              </w:rPr>
              <w:t>асходы на укрепление антитеррористической безопасности</w:t>
            </w:r>
          </w:p>
        </w:tc>
        <w:tc>
          <w:tcPr>
            <w:tcW w:w="1276" w:type="dxa"/>
            <w:vAlign w:val="center"/>
          </w:tcPr>
          <w:p w14:paraId="550000F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346,50</w:t>
            </w:r>
          </w:p>
        </w:tc>
        <w:tc>
          <w:tcPr>
            <w:tcW w:w="1276" w:type="dxa"/>
            <w:vAlign w:val="center"/>
          </w:tcPr>
          <w:p w14:paraId="7C32796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305,61</w:t>
            </w:r>
          </w:p>
        </w:tc>
        <w:tc>
          <w:tcPr>
            <w:tcW w:w="1275" w:type="dxa"/>
            <w:vAlign w:val="center"/>
          </w:tcPr>
          <w:p w14:paraId="3768EEB7"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305,61</w:t>
            </w:r>
          </w:p>
        </w:tc>
        <w:tc>
          <w:tcPr>
            <w:tcW w:w="1134" w:type="dxa"/>
            <w:vAlign w:val="center"/>
          </w:tcPr>
          <w:p w14:paraId="4F9AAB3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7BA804F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88,20</w:t>
            </w:r>
          </w:p>
        </w:tc>
      </w:tr>
      <w:tr w:rsidR="00457EA1" w:rsidRPr="00DE78A6" w14:paraId="45824946" w14:textId="77777777" w:rsidTr="00E068D2">
        <w:tc>
          <w:tcPr>
            <w:tcW w:w="4219" w:type="dxa"/>
          </w:tcPr>
          <w:p w14:paraId="66F18B0B"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sz w:val="20"/>
                <w:szCs w:val="20"/>
              </w:rPr>
              <w:t>- Р</w:t>
            </w:r>
            <w:r w:rsidRPr="006A14F5">
              <w:rPr>
                <w:rFonts w:ascii="Times New Roman" w:hAnsi="Times New Roman" w:cs="Times New Roman"/>
                <w:i/>
                <w:sz w:val="20"/>
                <w:szCs w:val="20"/>
              </w:rPr>
              <w:t>асходы на проведение текущего ремонта зданий и учреждений</w:t>
            </w:r>
          </w:p>
        </w:tc>
        <w:tc>
          <w:tcPr>
            <w:tcW w:w="1276" w:type="dxa"/>
            <w:vAlign w:val="center"/>
          </w:tcPr>
          <w:p w14:paraId="5B701B7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6DA380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51,61</w:t>
            </w:r>
          </w:p>
        </w:tc>
        <w:tc>
          <w:tcPr>
            <w:tcW w:w="1275" w:type="dxa"/>
            <w:vAlign w:val="center"/>
          </w:tcPr>
          <w:p w14:paraId="2CA3A32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51,61</w:t>
            </w:r>
          </w:p>
        </w:tc>
        <w:tc>
          <w:tcPr>
            <w:tcW w:w="1134" w:type="dxa"/>
            <w:vAlign w:val="center"/>
          </w:tcPr>
          <w:p w14:paraId="1CB61350"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100FB43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07AB4EC9" w14:textId="77777777" w:rsidTr="00E068D2">
        <w:tc>
          <w:tcPr>
            <w:tcW w:w="4219" w:type="dxa"/>
          </w:tcPr>
          <w:p w14:paraId="3241D65A"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276" w:type="dxa"/>
            <w:vAlign w:val="center"/>
          </w:tcPr>
          <w:p w14:paraId="22C8FEF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167,45</w:t>
            </w:r>
          </w:p>
        </w:tc>
        <w:tc>
          <w:tcPr>
            <w:tcW w:w="1276" w:type="dxa"/>
            <w:vAlign w:val="center"/>
          </w:tcPr>
          <w:p w14:paraId="13E9C2B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09DEB0E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3F366FE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266EE747"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7B29C1B8" w14:textId="77777777" w:rsidTr="00E068D2">
        <w:trPr>
          <w:trHeight w:val="209"/>
        </w:trPr>
        <w:tc>
          <w:tcPr>
            <w:tcW w:w="4219" w:type="dxa"/>
          </w:tcPr>
          <w:p w14:paraId="51FA2D24" w14:textId="77777777" w:rsidR="00457EA1" w:rsidRPr="006A14F5" w:rsidRDefault="00457EA1" w:rsidP="00E068D2">
            <w:pPr>
              <w:contextualSpacing/>
              <w:rPr>
                <w:rFonts w:ascii="Times New Roman" w:hAnsi="Times New Roman" w:cs="Times New Roman"/>
                <w:b/>
                <w:sz w:val="20"/>
                <w:szCs w:val="20"/>
              </w:rPr>
            </w:pPr>
            <w:r w:rsidRPr="006A14F5">
              <w:rPr>
                <w:rFonts w:ascii="Times New Roman" w:hAnsi="Times New Roman" w:cs="Times New Roman"/>
                <w:b/>
                <w:sz w:val="20"/>
                <w:szCs w:val="20"/>
              </w:rPr>
              <w:t>2. Муниципальная программа «Развитие культуры, спорта и молодежной политики в городе Радужный на 2021-2025 годы и на период до 2030 года»</w:t>
            </w:r>
          </w:p>
        </w:tc>
        <w:tc>
          <w:tcPr>
            <w:tcW w:w="1276" w:type="dxa"/>
            <w:vAlign w:val="center"/>
          </w:tcPr>
          <w:p w14:paraId="05A299CB"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85 777,52</w:t>
            </w:r>
          </w:p>
        </w:tc>
        <w:tc>
          <w:tcPr>
            <w:tcW w:w="1276" w:type="dxa"/>
            <w:vAlign w:val="center"/>
          </w:tcPr>
          <w:p w14:paraId="49F2C0CF"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94 053,50</w:t>
            </w:r>
          </w:p>
        </w:tc>
        <w:tc>
          <w:tcPr>
            <w:tcW w:w="1275" w:type="dxa"/>
            <w:vAlign w:val="center"/>
          </w:tcPr>
          <w:p w14:paraId="00DBAAA8"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94 053,50</w:t>
            </w:r>
          </w:p>
        </w:tc>
        <w:tc>
          <w:tcPr>
            <w:tcW w:w="1134" w:type="dxa"/>
            <w:vAlign w:val="center"/>
          </w:tcPr>
          <w:p w14:paraId="062EA043"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vAlign w:val="center"/>
          </w:tcPr>
          <w:p w14:paraId="45C6EAC8"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109,65</w:t>
            </w:r>
          </w:p>
        </w:tc>
      </w:tr>
      <w:tr w:rsidR="00457EA1" w:rsidRPr="00DE78A6" w14:paraId="08D19544" w14:textId="77777777" w:rsidTr="00E068D2">
        <w:trPr>
          <w:trHeight w:val="209"/>
        </w:trPr>
        <w:tc>
          <w:tcPr>
            <w:tcW w:w="4219" w:type="dxa"/>
          </w:tcPr>
          <w:p w14:paraId="0BF9A03D" w14:textId="77777777" w:rsidR="00457EA1" w:rsidRPr="006A14F5" w:rsidRDefault="00457EA1" w:rsidP="00E068D2">
            <w:pPr>
              <w:spacing w:after="0"/>
              <w:contextualSpacing/>
              <w:rPr>
                <w:rFonts w:ascii="Times New Roman" w:hAnsi="Times New Roman" w:cs="Times New Roman"/>
                <w:sz w:val="20"/>
                <w:szCs w:val="20"/>
              </w:rPr>
            </w:pPr>
            <w:r w:rsidRPr="006A14F5">
              <w:rPr>
                <w:rFonts w:ascii="Times New Roman" w:hAnsi="Times New Roman" w:cs="Times New Roman"/>
                <w:sz w:val="20"/>
                <w:szCs w:val="20"/>
              </w:rPr>
              <w:t>в том числе:</w:t>
            </w:r>
          </w:p>
        </w:tc>
        <w:tc>
          <w:tcPr>
            <w:tcW w:w="1276" w:type="dxa"/>
            <w:vAlign w:val="center"/>
          </w:tcPr>
          <w:p w14:paraId="02850953"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44C35B5E" w14:textId="77777777" w:rsidR="00457EA1" w:rsidRPr="006A14F5" w:rsidRDefault="00457EA1" w:rsidP="00E068D2">
            <w:pPr>
              <w:contextualSpacing/>
              <w:jc w:val="center"/>
              <w:rPr>
                <w:rFonts w:ascii="Times New Roman" w:hAnsi="Times New Roman" w:cs="Times New Roman"/>
                <w:sz w:val="20"/>
                <w:szCs w:val="20"/>
              </w:rPr>
            </w:pPr>
          </w:p>
        </w:tc>
        <w:tc>
          <w:tcPr>
            <w:tcW w:w="1275" w:type="dxa"/>
            <w:vAlign w:val="center"/>
          </w:tcPr>
          <w:p w14:paraId="1594F10E" w14:textId="77777777" w:rsidR="00457EA1" w:rsidRPr="006A14F5" w:rsidRDefault="00457EA1" w:rsidP="00E068D2">
            <w:pPr>
              <w:contextualSpacing/>
              <w:jc w:val="center"/>
              <w:rPr>
                <w:rFonts w:ascii="Times New Roman" w:hAnsi="Times New Roman" w:cs="Times New Roman"/>
                <w:sz w:val="20"/>
                <w:szCs w:val="20"/>
              </w:rPr>
            </w:pPr>
          </w:p>
        </w:tc>
        <w:tc>
          <w:tcPr>
            <w:tcW w:w="1134" w:type="dxa"/>
            <w:vAlign w:val="center"/>
          </w:tcPr>
          <w:p w14:paraId="0DF070A5"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5C1E1327" w14:textId="77777777" w:rsidR="00457EA1" w:rsidRPr="006A14F5" w:rsidRDefault="00457EA1" w:rsidP="00E068D2">
            <w:pPr>
              <w:contextualSpacing/>
              <w:jc w:val="center"/>
              <w:rPr>
                <w:rFonts w:ascii="Times New Roman" w:hAnsi="Times New Roman" w:cs="Times New Roman"/>
                <w:sz w:val="20"/>
                <w:szCs w:val="20"/>
              </w:rPr>
            </w:pPr>
          </w:p>
        </w:tc>
      </w:tr>
      <w:tr w:rsidR="00457EA1" w:rsidRPr="00DE78A6" w14:paraId="71EA69C8" w14:textId="77777777" w:rsidTr="00E068D2">
        <w:trPr>
          <w:trHeight w:val="209"/>
        </w:trPr>
        <w:tc>
          <w:tcPr>
            <w:tcW w:w="4219" w:type="dxa"/>
          </w:tcPr>
          <w:p w14:paraId="6B57F9DD" w14:textId="77777777" w:rsidR="00457EA1" w:rsidRPr="006A14F5" w:rsidRDefault="00457EA1" w:rsidP="00E068D2">
            <w:pPr>
              <w:spacing w:after="0"/>
              <w:contextualSpacing/>
              <w:rPr>
                <w:rFonts w:ascii="Times New Roman" w:hAnsi="Times New Roman" w:cs="Times New Roman"/>
                <w:i/>
                <w:sz w:val="20"/>
                <w:szCs w:val="20"/>
              </w:rPr>
            </w:pPr>
            <w:r w:rsidRPr="006A14F5">
              <w:rPr>
                <w:rFonts w:ascii="Times New Roman" w:hAnsi="Times New Roman" w:cs="Times New Roman"/>
                <w:sz w:val="20"/>
                <w:szCs w:val="20"/>
              </w:rPr>
              <w:t>2.</w:t>
            </w:r>
            <w:proofErr w:type="gramStart"/>
            <w:r w:rsidRPr="006A14F5">
              <w:rPr>
                <w:rFonts w:ascii="Times New Roman" w:hAnsi="Times New Roman" w:cs="Times New Roman"/>
                <w:sz w:val="20"/>
                <w:szCs w:val="20"/>
              </w:rPr>
              <w:t>1.Подпрограмма</w:t>
            </w:r>
            <w:proofErr w:type="gramEnd"/>
            <w:r w:rsidRPr="006A14F5">
              <w:rPr>
                <w:rFonts w:ascii="Times New Roman" w:hAnsi="Times New Roman" w:cs="Times New Roman"/>
                <w:sz w:val="20"/>
                <w:szCs w:val="20"/>
              </w:rPr>
              <w:t xml:space="preserve"> «Поддержка творческих инициатив, способствующих самореализации населения»</w:t>
            </w:r>
          </w:p>
        </w:tc>
        <w:tc>
          <w:tcPr>
            <w:tcW w:w="1276" w:type="dxa"/>
            <w:vAlign w:val="center"/>
          </w:tcPr>
          <w:p w14:paraId="29197AEA"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77 954,08</w:t>
            </w:r>
          </w:p>
        </w:tc>
        <w:tc>
          <w:tcPr>
            <w:tcW w:w="1276" w:type="dxa"/>
            <w:vAlign w:val="center"/>
          </w:tcPr>
          <w:p w14:paraId="518D1E9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93 550,69</w:t>
            </w:r>
          </w:p>
        </w:tc>
        <w:tc>
          <w:tcPr>
            <w:tcW w:w="1275" w:type="dxa"/>
            <w:vAlign w:val="center"/>
          </w:tcPr>
          <w:p w14:paraId="2DDAD6C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93 550,69</w:t>
            </w:r>
          </w:p>
        </w:tc>
        <w:tc>
          <w:tcPr>
            <w:tcW w:w="1134" w:type="dxa"/>
            <w:vAlign w:val="center"/>
          </w:tcPr>
          <w:p w14:paraId="3F6D6C6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63E561E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83,33</w:t>
            </w:r>
          </w:p>
        </w:tc>
      </w:tr>
      <w:tr w:rsidR="00457EA1" w:rsidRPr="00DE78A6" w14:paraId="38A05B5A" w14:textId="77777777" w:rsidTr="00E068D2">
        <w:trPr>
          <w:trHeight w:val="209"/>
        </w:trPr>
        <w:tc>
          <w:tcPr>
            <w:tcW w:w="4219" w:type="dxa"/>
          </w:tcPr>
          <w:p w14:paraId="48E90FB2"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из них:</w:t>
            </w:r>
          </w:p>
        </w:tc>
        <w:tc>
          <w:tcPr>
            <w:tcW w:w="1276" w:type="dxa"/>
            <w:vAlign w:val="center"/>
          </w:tcPr>
          <w:p w14:paraId="300C0B30"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5915FD03" w14:textId="77777777" w:rsidR="00457EA1" w:rsidRPr="006A14F5" w:rsidRDefault="00457EA1" w:rsidP="00E068D2">
            <w:pPr>
              <w:contextualSpacing/>
              <w:jc w:val="center"/>
              <w:rPr>
                <w:rFonts w:ascii="Times New Roman" w:hAnsi="Times New Roman" w:cs="Times New Roman"/>
                <w:sz w:val="20"/>
                <w:szCs w:val="20"/>
              </w:rPr>
            </w:pPr>
          </w:p>
        </w:tc>
        <w:tc>
          <w:tcPr>
            <w:tcW w:w="1275" w:type="dxa"/>
            <w:vAlign w:val="center"/>
          </w:tcPr>
          <w:p w14:paraId="3B984E5B" w14:textId="77777777" w:rsidR="00457EA1" w:rsidRPr="006A14F5" w:rsidRDefault="00457EA1" w:rsidP="00E068D2">
            <w:pPr>
              <w:contextualSpacing/>
              <w:jc w:val="center"/>
              <w:rPr>
                <w:rFonts w:ascii="Times New Roman" w:hAnsi="Times New Roman" w:cs="Times New Roman"/>
                <w:sz w:val="20"/>
                <w:szCs w:val="20"/>
              </w:rPr>
            </w:pPr>
          </w:p>
        </w:tc>
        <w:tc>
          <w:tcPr>
            <w:tcW w:w="1134" w:type="dxa"/>
            <w:vAlign w:val="center"/>
          </w:tcPr>
          <w:p w14:paraId="5D02D2F9"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50647319" w14:textId="77777777" w:rsidR="00457EA1" w:rsidRPr="006A14F5" w:rsidRDefault="00457EA1" w:rsidP="00E068D2">
            <w:pPr>
              <w:contextualSpacing/>
              <w:jc w:val="center"/>
              <w:rPr>
                <w:rFonts w:ascii="Times New Roman" w:hAnsi="Times New Roman" w:cs="Times New Roman"/>
                <w:sz w:val="20"/>
                <w:szCs w:val="20"/>
              </w:rPr>
            </w:pPr>
          </w:p>
        </w:tc>
      </w:tr>
      <w:tr w:rsidR="00457EA1" w:rsidRPr="00DE78A6" w14:paraId="5BF5AB74" w14:textId="77777777" w:rsidTr="00E068D2">
        <w:trPr>
          <w:trHeight w:val="209"/>
        </w:trPr>
        <w:tc>
          <w:tcPr>
            <w:tcW w:w="4219" w:type="dxa"/>
          </w:tcPr>
          <w:p w14:paraId="7ADD5A4B"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lastRenderedPageBreak/>
              <w:t>- Расходы на содержание учреждений дополнительного образования детей</w:t>
            </w:r>
          </w:p>
        </w:tc>
        <w:tc>
          <w:tcPr>
            <w:tcW w:w="1276" w:type="dxa"/>
            <w:vAlign w:val="center"/>
          </w:tcPr>
          <w:p w14:paraId="18DDDDD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76 683,71</w:t>
            </w:r>
          </w:p>
        </w:tc>
        <w:tc>
          <w:tcPr>
            <w:tcW w:w="1276" w:type="dxa"/>
            <w:vAlign w:val="center"/>
          </w:tcPr>
          <w:p w14:paraId="12945ED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75 897,78</w:t>
            </w:r>
          </w:p>
        </w:tc>
        <w:tc>
          <w:tcPr>
            <w:tcW w:w="1275" w:type="dxa"/>
            <w:vAlign w:val="center"/>
          </w:tcPr>
          <w:p w14:paraId="610740D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75 897,78</w:t>
            </w:r>
          </w:p>
        </w:tc>
        <w:tc>
          <w:tcPr>
            <w:tcW w:w="1134" w:type="dxa"/>
            <w:vAlign w:val="center"/>
          </w:tcPr>
          <w:p w14:paraId="6E50213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13165CE0"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98,98</w:t>
            </w:r>
          </w:p>
        </w:tc>
      </w:tr>
      <w:tr w:rsidR="00457EA1" w:rsidRPr="00DE78A6" w14:paraId="77E32A31" w14:textId="77777777" w:rsidTr="00E068D2">
        <w:trPr>
          <w:trHeight w:val="209"/>
        </w:trPr>
        <w:tc>
          <w:tcPr>
            <w:tcW w:w="4219" w:type="dxa"/>
          </w:tcPr>
          <w:p w14:paraId="7ABF762D" w14:textId="47EE9349" w:rsidR="00457EA1" w:rsidRPr="006A14F5" w:rsidRDefault="00457EA1" w:rsidP="00E068D2">
            <w:pPr>
              <w:spacing w:after="0"/>
              <w:contextualSpacing/>
              <w:rPr>
                <w:rFonts w:ascii="Times New Roman" w:hAnsi="Times New Roman" w:cs="Times New Roman"/>
                <w:i/>
                <w:sz w:val="20"/>
                <w:szCs w:val="20"/>
              </w:rPr>
            </w:pPr>
            <w:r w:rsidRPr="006A14F5">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276" w:type="dxa"/>
            <w:vAlign w:val="center"/>
          </w:tcPr>
          <w:p w14:paraId="1E2591EA"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761,19</w:t>
            </w:r>
          </w:p>
        </w:tc>
        <w:tc>
          <w:tcPr>
            <w:tcW w:w="1276" w:type="dxa"/>
            <w:vAlign w:val="center"/>
          </w:tcPr>
          <w:p w14:paraId="225B715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1 547,72</w:t>
            </w:r>
          </w:p>
        </w:tc>
        <w:tc>
          <w:tcPr>
            <w:tcW w:w="1275" w:type="dxa"/>
            <w:vAlign w:val="center"/>
          </w:tcPr>
          <w:p w14:paraId="2917B3F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1 547,72</w:t>
            </w:r>
          </w:p>
        </w:tc>
        <w:tc>
          <w:tcPr>
            <w:tcW w:w="1134" w:type="dxa"/>
            <w:vAlign w:val="center"/>
          </w:tcPr>
          <w:p w14:paraId="0D605F7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453AB29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203,33</w:t>
            </w:r>
          </w:p>
        </w:tc>
      </w:tr>
      <w:tr w:rsidR="00457EA1" w:rsidRPr="00DE78A6" w14:paraId="1F838BA4" w14:textId="77777777" w:rsidTr="00E068D2">
        <w:trPr>
          <w:trHeight w:val="209"/>
        </w:trPr>
        <w:tc>
          <w:tcPr>
            <w:tcW w:w="4219" w:type="dxa"/>
          </w:tcPr>
          <w:p w14:paraId="60D68EFD"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Компенсация расходов, связанных с переездом работника учреждения и членов его семьи к новому месту жительства в другую местность</w:t>
            </w:r>
          </w:p>
        </w:tc>
        <w:tc>
          <w:tcPr>
            <w:tcW w:w="1276" w:type="dxa"/>
            <w:vAlign w:val="center"/>
          </w:tcPr>
          <w:p w14:paraId="22385D0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126,00</w:t>
            </w:r>
          </w:p>
        </w:tc>
        <w:tc>
          <w:tcPr>
            <w:tcW w:w="1276" w:type="dxa"/>
            <w:vAlign w:val="center"/>
          </w:tcPr>
          <w:p w14:paraId="675666B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78AFF7C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11C2C54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816D8A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0E1BBA0E" w14:textId="77777777" w:rsidTr="00E068D2">
        <w:trPr>
          <w:trHeight w:val="209"/>
        </w:trPr>
        <w:tc>
          <w:tcPr>
            <w:tcW w:w="4219" w:type="dxa"/>
          </w:tcPr>
          <w:p w14:paraId="1490D2F2"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xml:space="preserve">- Государственная поддержка отрасли культуры – всего, в т.ч.: </w:t>
            </w:r>
          </w:p>
        </w:tc>
        <w:tc>
          <w:tcPr>
            <w:tcW w:w="1276" w:type="dxa"/>
            <w:vAlign w:val="center"/>
          </w:tcPr>
          <w:p w14:paraId="12F9428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F79890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16 105,19</w:t>
            </w:r>
          </w:p>
        </w:tc>
        <w:tc>
          <w:tcPr>
            <w:tcW w:w="1275" w:type="dxa"/>
            <w:vAlign w:val="center"/>
          </w:tcPr>
          <w:p w14:paraId="748BECB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16 105,19</w:t>
            </w:r>
          </w:p>
        </w:tc>
        <w:tc>
          <w:tcPr>
            <w:tcW w:w="1134" w:type="dxa"/>
            <w:vAlign w:val="center"/>
          </w:tcPr>
          <w:p w14:paraId="3706559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090E8BF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679A4F22" w14:textId="77777777" w:rsidTr="00E068D2">
        <w:trPr>
          <w:trHeight w:val="209"/>
        </w:trPr>
        <w:tc>
          <w:tcPr>
            <w:tcW w:w="4219" w:type="dxa"/>
          </w:tcPr>
          <w:p w14:paraId="58BD5738"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федеральный бюджет</w:t>
            </w:r>
          </w:p>
        </w:tc>
        <w:tc>
          <w:tcPr>
            <w:tcW w:w="1276" w:type="dxa"/>
            <w:vAlign w:val="center"/>
          </w:tcPr>
          <w:p w14:paraId="72C7D8A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7CF92A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6 155,40</w:t>
            </w:r>
          </w:p>
        </w:tc>
        <w:tc>
          <w:tcPr>
            <w:tcW w:w="1275" w:type="dxa"/>
            <w:vAlign w:val="center"/>
          </w:tcPr>
          <w:p w14:paraId="7139E09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6 155,40</w:t>
            </w:r>
          </w:p>
        </w:tc>
        <w:tc>
          <w:tcPr>
            <w:tcW w:w="1134" w:type="dxa"/>
            <w:vAlign w:val="center"/>
          </w:tcPr>
          <w:p w14:paraId="546AE00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2321ED5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77ECAD9E" w14:textId="77777777" w:rsidTr="00E068D2">
        <w:trPr>
          <w:trHeight w:val="209"/>
        </w:trPr>
        <w:tc>
          <w:tcPr>
            <w:tcW w:w="4219" w:type="dxa"/>
          </w:tcPr>
          <w:p w14:paraId="25DABE38"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бюджет автономного округа</w:t>
            </w:r>
          </w:p>
        </w:tc>
        <w:tc>
          <w:tcPr>
            <w:tcW w:w="1276" w:type="dxa"/>
            <w:vAlign w:val="center"/>
          </w:tcPr>
          <w:p w14:paraId="53C02F47"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0EE294D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9 627,69</w:t>
            </w:r>
          </w:p>
        </w:tc>
        <w:tc>
          <w:tcPr>
            <w:tcW w:w="1275" w:type="dxa"/>
            <w:vAlign w:val="center"/>
          </w:tcPr>
          <w:p w14:paraId="2574614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9 627,69</w:t>
            </w:r>
          </w:p>
        </w:tc>
        <w:tc>
          <w:tcPr>
            <w:tcW w:w="1134" w:type="dxa"/>
            <w:vAlign w:val="center"/>
          </w:tcPr>
          <w:p w14:paraId="7CC4DFF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27D02A1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4BD3F058" w14:textId="77777777" w:rsidTr="00E068D2">
        <w:trPr>
          <w:trHeight w:val="209"/>
        </w:trPr>
        <w:tc>
          <w:tcPr>
            <w:tcW w:w="4219" w:type="dxa"/>
          </w:tcPr>
          <w:p w14:paraId="4DCD75BE"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средства бюджета города</w:t>
            </w:r>
          </w:p>
        </w:tc>
        <w:tc>
          <w:tcPr>
            <w:tcW w:w="1276" w:type="dxa"/>
            <w:vAlign w:val="center"/>
          </w:tcPr>
          <w:p w14:paraId="5E2AD0D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2B9B9C2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322,10</w:t>
            </w:r>
          </w:p>
        </w:tc>
        <w:tc>
          <w:tcPr>
            <w:tcW w:w="1275" w:type="dxa"/>
            <w:vAlign w:val="center"/>
          </w:tcPr>
          <w:p w14:paraId="0BC182C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322,10</w:t>
            </w:r>
          </w:p>
        </w:tc>
        <w:tc>
          <w:tcPr>
            <w:tcW w:w="1134" w:type="dxa"/>
            <w:vAlign w:val="center"/>
          </w:tcPr>
          <w:p w14:paraId="19C27EC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55878A5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60E46FAF" w14:textId="77777777" w:rsidTr="00E068D2">
        <w:trPr>
          <w:trHeight w:val="209"/>
        </w:trPr>
        <w:tc>
          <w:tcPr>
            <w:tcW w:w="4219" w:type="dxa"/>
          </w:tcPr>
          <w:p w14:paraId="1CB842A7"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i/>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276" w:type="dxa"/>
            <w:vAlign w:val="center"/>
          </w:tcPr>
          <w:p w14:paraId="63E1BC9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383,18</w:t>
            </w:r>
          </w:p>
        </w:tc>
        <w:tc>
          <w:tcPr>
            <w:tcW w:w="1276" w:type="dxa"/>
            <w:vAlign w:val="center"/>
          </w:tcPr>
          <w:p w14:paraId="660D927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31BA0C9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49810F3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7325499"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26A86034" w14:textId="77777777" w:rsidTr="00E068D2">
        <w:trPr>
          <w:trHeight w:val="209"/>
        </w:trPr>
        <w:tc>
          <w:tcPr>
            <w:tcW w:w="4219" w:type="dxa"/>
          </w:tcPr>
          <w:p w14:paraId="369D8163"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sz w:val="20"/>
                <w:szCs w:val="20"/>
              </w:rPr>
              <w:t>2.</w:t>
            </w:r>
            <w:proofErr w:type="gramStart"/>
            <w:r w:rsidRPr="006A14F5">
              <w:rPr>
                <w:rFonts w:ascii="Times New Roman" w:hAnsi="Times New Roman" w:cs="Times New Roman"/>
                <w:sz w:val="20"/>
                <w:szCs w:val="20"/>
              </w:rPr>
              <w:t>2.Подпрограмма</w:t>
            </w:r>
            <w:proofErr w:type="gramEnd"/>
            <w:r w:rsidRPr="006A14F5">
              <w:rPr>
                <w:rFonts w:ascii="Times New Roman" w:hAnsi="Times New Roman" w:cs="Times New Roman"/>
                <w:sz w:val="20"/>
                <w:szCs w:val="20"/>
              </w:rPr>
              <w:t xml:space="preserve">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w:t>
            </w:r>
          </w:p>
        </w:tc>
        <w:tc>
          <w:tcPr>
            <w:tcW w:w="1276" w:type="dxa"/>
            <w:vAlign w:val="center"/>
          </w:tcPr>
          <w:p w14:paraId="5379939F" w14:textId="77777777" w:rsidR="00457EA1" w:rsidRPr="006A14F5" w:rsidRDefault="00457EA1" w:rsidP="00E068D2">
            <w:pPr>
              <w:contextualSpacing/>
              <w:jc w:val="center"/>
              <w:rPr>
                <w:rFonts w:ascii="Times New Roman" w:hAnsi="Times New Roman" w:cs="Times New Roman"/>
                <w:sz w:val="20"/>
                <w:szCs w:val="20"/>
              </w:rPr>
            </w:pPr>
            <w:r w:rsidRPr="009121E6">
              <w:rPr>
                <w:rFonts w:ascii="Times New Roman" w:hAnsi="Times New Roman" w:cs="Times New Roman"/>
                <w:sz w:val="20"/>
                <w:szCs w:val="20"/>
              </w:rPr>
              <w:t>7 823,44</w:t>
            </w:r>
          </w:p>
        </w:tc>
        <w:tc>
          <w:tcPr>
            <w:tcW w:w="1276" w:type="dxa"/>
            <w:vAlign w:val="center"/>
          </w:tcPr>
          <w:p w14:paraId="7A2120B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502,81</w:t>
            </w:r>
          </w:p>
        </w:tc>
        <w:tc>
          <w:tcPr>
            <w:tcW w:w="1275" w:type="dxa"/>
            <w:vAlign w:val="center"/>
          </w:tcPr>
          <w:p w14:paraId="63F1D4AA"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502,81</w:t>
            </w:r>
          </w:p>
        </w:tc>
        <w:tc>
          <w:tcPr>
            <w:tcW w:w="1134" w:type="dxa"/>
            <w:vAlign w:val="center"/>
          </w:tcPr>
          <w:p w14:paraId="4F786E1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5A23B37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6,43</w:t>
            </w:r>
          </w:p>
        </w:tc>
      </w:tr>
      <w:tr w:rsidR="00457EA1" w:rsidRPr="00DE78A6" w14:paraId="7CCA9101" w14:textId="77777777" w:rsidTr="00E068D2">
        <w:trPr>
          <w:trHeight w:val="209"/>
        </w:trPr>
        <w:tc>
          <w:tcPr>
            <w:tcW w:w="4219" w:type="dxa"/>
          </w:tcPr>
          <w:p w14:paraId="247F766C"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из них:</w:t>
            </w:r>
          </w:p>
        </w:tc>
        <w:tc>
          <w:tcPr>
            <w:tcW w:w="1276" w:type="dxa"/>
            <w:vAlign w:val="center"/>
          </w:tcPr>
          <w:p w14:paraId="48EEC44E"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0AEDD196" w14:textId="77777777" w:rsidR="00457EA1" w:rsidRPr="006A14F5" w:rsidRDefault="00457EA1" w:rsidP="00E068D2">
            <w:pPr>
              <w:contextualSpacing/>
              <w:jc w:val="center"/>
              <w:rPr>
                <w:rFonts w:ascii="Times New Roman" w:hAnsi="Times New Roman" w:cs="Times New Roman"/>
                <w:sz w:val="20"/>
                <w:szCs w:val="20"/>
              </w:rPr>
            </w:pPr>
          </w:p>
        </w:tc>
        <w:tc>
          <w:tcPr>
            <w:tcW w:w="1275" w:type="dxa"/>
            <w:vAlign w:val="center"/>
          </w:tcPr>
          <w:p w14:paraId="608E1486" w14:textId="77777777" w:rsidR="00457EA1" w:rsidRPr="006A14F5" w:rsidRDefault="00457EA1" w:rsidP="00E068D2">
            <w:pPr>
              <w:contextualSpacing/>
              <w:jc w:val="center"/>
              <w:rPr>
                <w:rFonts w:ascii="Times New Roman" w:hAnsi="Times New Roman" w:cs="Times New Roman"/>
                <w:sz w:val="20"/>
                <w:szCs w:val="20"/>
              </w:rPr>
            </w:pPr>
          </w:p>
        </w:tc>
        <w:tc>
          <w:tcPr>
            <w:tcW w:w="1134" w:type="dxa"/>
            <w:vAlign w:val="center"/>
          </w:tcPr>
          <w:p w14:paraId="45B638E3"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7AB13EFE" w14:textId="77777777" w:rsidR="00457EA1" w:rsidRPr="006A14F5" w:rsidRDefault="00457EA1" w:rsidP="00E068D2">
            <w:pPr>
              <w:contextualSpacing/>
              <w:jc w:val="center"/>
              <w:rPr>
                <w:rFonts w:ascii="Times New Roman" w:hAnsi="Times New Roman" w:cs="Times New Roman"/>
                <w:sz w:val="20"/>
                <w:szCs w:val="20"/>
              </w:rPr>
            </w:pPr>
          </w:p>
        </w:tc>
      </w:tr>
      <w:tr w:rsidR="00457EA1" w:rsidRPr="00DE78A6" w14:paraId="2D99CD7E" w14:textId="77777777" w:rsidTr="00E068D2">
        <w:trPr>
          <w:trHeight w:val="209"/>
        </w:trPr>
        <w:tc>
          <w:tcPr>
            <w:tcW w:w="4219" w:type="dxa"/>
          </w:tcPr>
          <w:p w14:paraId="0229C196"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Иные межбюджетные трансферты на реализацию наказов избирателей депутатам Думы ХМАО-Югры</w:t>
            </w:r>
          </w:p>
        </w:tc>
        <w:tc>
          <w:tcPr>
            <w:tcW w:w="1276" w:type="dxa"/>
            <w:vAlign w:val="center"/>
          </w:tcPr>
          <w:p w14:paraId="16F45277"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190,50</w:t>
            </w:r>
          </w:p>
        </w:tc>
        <w:tc>
          <w:tcPr>
            <w:tcW w:w="1276" w:type="dxa"/>
            <w:vAlign w:val="center"/>
          </w:tcPr>
          <w:p w14:paraId="360C50D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160,00</w:t>
            </w:r>
          </w:p>
        </w:tc>
        <w:tc>
          <w:tcPr>
            <w:tcW w:w="1275" w:type="dxa"/>
            <w:vAlign w:val="center"/>
          </w:tcPr>
          <w:p w14:paraId="1185F5AA"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160,00</w:t>
            </w:r>
          </w:p>
        </w:tc>
        <w:tc>
          <w:tcPr>
            <w:tcW w:w="1134" w:type="dxa"/>
            <w:vAlign w:val="center"/>
          </w:tcPr>
          <w:p w14:paraId="5B2E3F0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1834688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83,99</w:t>
            </w:r>
          </w:p>
        </w:tc>
      </w:tr>
      <w:tr w:rsidR="00457EA1" w:rsidRPr="00DE78A6" w14:paraId="00EDB1C5" w14:textId="77777777" w:rsidTr="00E068D2">
        <w:trPr>
          <w:trHeight w:val="209"/>
        </w:trPr>
        <w:tc>
          <w:tcPr>
            <w:tcW w:w="4219" w:type="dxa"/>
          </w:tcPr>
          <w:p w14:paraId="006D3032"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xml:space="preserve">- Расходы на реализацию мероприятий по соглашению с ПАО "НК "Роснефть" (ООО "РН-Юганскнефтегаз") – всего, в т.ч.: </w:t>
            </w:r>
          </w:p>
        </w:tc>
        <w:tc>
          <w:tcPr>
            <w:tcW w:w="1276" w:type="dxa"/>
            <w:vAlign w:val="center"/>
          </w:tcPr>
          <w:p w14:paraId="77DEA45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7 427,99</w:t>
            </w:r>
          </w:p>
        </w:tc>
        <w:tc>
          <w:tcPr>
            <w:tcW w:w="1276" w:type="dxa"/>
            <w:vAlign w:val="center"/>
          </w:tcPr>
          <w:p w14:paraId="33535D99"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292,81</w:t>
            </w:r>
          </w:p>
        </w:tc>
        <w:tc>
          <w:tcPr>
            <w:tcW w:w="1275" w:type="dxa"/>
            <w:vAlign w:val="center"/>
          </w:tcPr>
          <w:p w14:paraId="203A7A3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292,81</w:t>
            </w:r>
          </w:p>
        </w:tc>
        <w:tc>
          <w:tcPr>
            <w:tcW w:w="1134" w:type="dxa"/>
            <w:vAlign w:val="center"/>
          </w:tcPr>
          <w:p w14:paraId="7E70772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3B993E09"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3,94</w:t>
            </w:r>
          </w:p>
        </w:tc>
      </w:tr>
      <w:tr w:rsidR="00457EA1" w:rsidRPr="00DE78A6" w14:paraId="4C218234" w14:textId="77777777" w:rsidTr="00E068D2">
        <w:trPr>
          <w:trHeight w:val="209"/>
        </w:trPr>
        <w:tc>
          <w:tcPr>
            <w:tcW w:w="4219" w:type="dxa"/>
          </w:tcPr>
          <w:p w14:paraId="39C98585"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Расходы на укрепление антитеррористической безопасности</w:t>
            </w:r>
          </w:p>
        </w:tc>
        <w:tc>
          <w:tcPr>
            <w:tcW w:w="1276" w:type="dxa"/>
            <w:vAlign w:val="center"/>
          </w:tcPr>
          <w:p w14:paraId="0314069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324D10B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292,81</w:t>
            </w:r>
          </w:p>
        </w:tc>
        <w:tc>
          <w:tcPr>
            <w:tcW w:w="1275" w:type="dxa"/>
            <w:vAlign w:val="center"/>
          </w:tcPr>
          <w:p w14:paraId="51880C9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292,81</w:t>
            </w:r>
          </w:p>
        </w:tc>
        <w:tc>
          <w:tcPr>
            <w:tcW w:w="1134" w:type="dxa"/>
            <w:vAlign w:val="center"/>
          </w:tcPr>
          <w:p w14:paraId="6B58A75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4319B42A"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095256C7" w14:textId="77777777" w:rsidTr="00E068D2">
        <w:trPr>
          <w:trHeight w:val="209"/>
        </w:trPr>
        <w:tc>
          <w:tcPr>
            <w:tcW w:w="4219" w:type="dxa"/>
          </w:tcPr>
          <w:p w14:paraId="3C8CE1A7"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i/>
                <w:sz w:val="20"/>
                <w:szCs w:val="20"/>
              </w:rPr>
              <w:t>- Подсветка фасада здания, изготовление и монтаж объёмных световых букв "Детская школа искусств" с логотипом на здание</w:t>
            </w:r>
          </w:p>
        </w:tc>
        <w:tc>
          <w:tcPr>
            <w:tcW w:w="1276" w:type="dxa"/>
            <w:vAlign w:val="center"/>
          </w:tcPr>
          <w:p w14:paraId="03B9989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516,63</w:t>
            </w:r>
          </w:p>
        </w:tc>
        <w:tc>
          <w:tcPr>
            <w:tcW w:w="1276" w:type="dxa"/>
            <w:vAlign w:val="center"/>
          </w:tcPr>
          <w:p w14:paraId="021E9E70"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6BB0E52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7C5431C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4505C48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78A7FAF6" w14:textId="77777777" w:rsidTr="00E068D2">
        <w:trPr>
          <w:trHeight w:val="209"/>
        </w:trPr>
        <w:tc>
          <w:tcPr>
            <w:tcW w:w="4219" w:type="dxa"/>
          </w:tcPr>
          <w:p w14:paraId="36D7C5F1"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i/>
                <w:sz w:val="20"/>
                <w:szCs w:val="20"/>
              </w:rPr>
              <w:t xml:space="preserve">- Капитальный ремонт здания МАУ ДО "ДШИ" города Радужный </w:t>
            </w:r>
          </w:p>
        </w:tc>
        <w:tc>
          <w:tcPr>
            <w:tcW w:w="1276" w:type="dxa"/>
            <w:vAlign w:val="center"/>
          </w:tcPr>
          <w:p w14:paraId="0ED18A7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6 783,35</w:t>
            </w:r>
          </w:p>
        </w:tc>
        <w:tc>
          <w:tcPr>
            <w:tcW w:w="1276" w:type="dxa"/>
            <w:vAlign w:val="center"/>
          </w:tcPr>
          <w:p w14:paraId="17BAB26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705A0C5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4997CB3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5F5C72A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3C416CE3" w14:textId="77777777" w:rsidTr="00E068D2">
        <w:trPr>
          <w:trHeight w:val="209"/>
        </w:trPr>
        <w:tc>
          <w:tcPr>
            <w:tcW w:w="4219" w:type="dxa"/>
          </w:tcPr>
          <w:p w14:paraId="5F539E56"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xml:space="preserve">- Работы по внутренней и наружной отделке здания МАУ ДО "ДШИ" города Радужный </w:t>
            </w:r>
          </w:p>
        </w:tc>
        <w:tc>
          <w:tcPr>
            <w:tcW w:w="1276" w:type="dxa"/>
            <w:vAlign w:val="center"/>
          </w:tcPr>
          <w:p w14:paraId="25EE238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128,01</w:t>
            </w:r>
          </w:p>
        </w:tc>
        <w:tc>
          <w:tcPr>
            <w:tcW w:w="1276" w:type="dxa"/>
            <w:vAlign w:val="center"/>
          </w:tcPr>
          <w:p w14:paraId="3BD5ED8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190614B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1955343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4C1720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5687B056" w14:textId="77777777" w:rsidTr="00E068D2">
        <w:tc>
          <w:tcPr>
            <w:tcW w:w="4219" w:type="dxa"/>
          </w:tcPr>
          <w:p w14:paraId="34FB0639"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xml:space="preserve">- Расходы на реализацию мероприятий по соглашению с ООО "НПО </w:t>
            </w:r>
            <w:proofErr w:type="spellStart"/>
            <w:r w:rsidRPr="006A14F5">
              <w:rPr>
                <w:rFonts w:ascii="Times New Roman" w:hAnsi="Times New Roman" w:cs="Times New Roman"/>
                <w:i/>
                <w:sz w:val="20"/>
                <w:szCs w:val="20"/>
              </w:rPr>
              <w:t>РуссИнтеграл</w:t>
            </w:r>
            <w:proofErr w:type="spellEnd"/>
            <w:r w:rsidRPr="006A14F5">
              <w:rPr>
                <w:rFonts w:ascii="Times New Roman" w:hAnsi="Times New Roman" w:cs="Times New Roman"/>
                <w:i/>
                <w:sz w:val="20"/>
                <w:szCs w:val="20"/>
              </w:rPr>
              <w:t>" (</w:t>
            </w:r>
            <w:proofErr w:type="gramStart"/>
            <w:r w:rsidRPr="006A14F5">
              <w:rPr>
                <w:rFonts w:ascii="Times New Roman" w:hAnsi="Times New Roman" w:cs="Times New Roman"/>
                <w:i/>
                <w:sz w:val="20"/>
                <w:szCs w:val="20"/>
              </w:rPr>
              <w:t>расходы  на</w:t>
            </w:r>
            <w:proofErr w:type="gramEnd"/>
            <w:r w:rsidRPr="006A14F5">
              <w:rPr>
                <w:rFonts w:ascii="Times New Roman" w:hAnsi="Times New Roman" w:cs="Times New Roman"/>
                <w:i/>
                <w:sz w:val="20"/>
                <w:szCs w:val="20"/>
              </w:rPr>
              <w:t xml:space="preserve"> реализацию мероприятий по укреплению материально-технической базы учреждений)</w:t>
            </w:r>
          </w:p>
        </w:tc>
        <w:tc>
          <w:tcPr>
            <w:tcW w:w="1276" w:type="dxa"/>
            <w:vAlign w:val="center"/>
          </w:tcPr>
          <w:p w14:paraId="1D2A96A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120,00</w:t>
            </w:r>
          </w:p>
        </w:tc>
        <w:tc>
          <w:tcPr>
            <w:tcW w:w="1276" w:type="dxa"/>
            <w:vAlign w:val="center"/>
          </w:tcPr>
          <w:p w14:paraId="05E2EF6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6E07B8C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3948B37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351A8C5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2CEEBB89" w14:textId="77777777" w:rsidTr="00E068D2">
        <w:trPr>
          <w:trHeight w:val="209"/>
        </w:trPr>
        <w:tc>
          <w:tcPr>
            <w:tcW w:w="4219" w:type="dxa"/>
          </w:tcPr>
          <w:p w14:paraId="2E84CA4E"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Расходы на укрепление антитеррористической безопасности</w:t>
            </w:r>
          </w:p>
        </w:tc>
        <w:tc>
          <w:tcPr>
            <w:tcW w:w="1276" w:type="dxa"/>
            <w:vAlign w:val="center"/>
          </w:tcPr>
          <w:p w14:paraId="3751DDD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84,95</w:t>
            </w:r>
          </w:p>
        </w:tc>
        <w:tc>
          <w:tcPr>
            <w:tcW w:w="1276" w:type="dxa"/>
            <w:vAlign w:val="center"/>
          </w:tcPr>
          <w:p w14:paraId="5AB944B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50,00</w:t>
            </w:r>
          </w:p>
        </w:tc>
        <w:tc>
          <w:tcPr>
            <w:tcW w:w="1275" w:type="dxa"/>
            <w:vAlign w:val="center"/>
          </w:tcPr>
          <w:p w14:paraId="108E341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50,00</w:t>
            </w:r>
          </w:p>
        </w:tc>
        <w:tc>
          <w:tcPr>
            <w:tcW w:w="1134" w:type="dxa"/>
            <w:vAlign w:val="center"/>
          </w:tcPr>
          <w:p w14:paraId="3A7129C0"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225B8AF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58,86</w:t>
            </w:r>
          </w:p>
        </w:tc>
      </w:tr>
      <w:tr w:rsidR="00457EA1" w:rsidRPr="00DE78A6" w14:paraId="39CFDC48" w14:textId="77777777" w:rsidTr="00E068D2">
        <w:trPr>
          <w:trHeight w:val="209"/>
        </w:trPr>
        <w:tc>
          <w:tcPr>
            <w:tcW w:w="4219" w:type="dxa"/>
          </w:tcPr>
          <w:p w14:paraId="5D9D4B23"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b/>
                <w:sz w:val="20"/>
                <w:szCs w:val="20"/>
              </w:rPr>
              <w:t xml:space="preserve">3. Муниципальная программа «Профилактика правонарушений, </w:t>
            </w:r>
            <w:r w:rsidRPr="006A14F5">
              <w:rPr>
                <w:rFonts w:ascii="Times New Roman" w:hAnsi="Times New Roman" w:cs="Times New Roman"/>
                <w:b/>
                <w:sz w:val="20"/>
                <w:szCs w:val="20"/>
              </w:rPr>
              <w:lastRenderedPageBreak/>
              <w:t xml:space="preserve">терроризма, а </w:t>
            </w:r>
            <w:proofErr w:type="gramStart"/>
            <w:r w:rsidRPr="006A14F5">
              <w:rPr>
                <w:rFonts w:ascii="Times New Roman" w:hAnsi="Times New Roman" w:cs="Times New Roman"/>
                <w:b/>
                <w:sz w:val="20"/>
                <w:szCs w:val="20"/>
              </w:rPr>
              <w:t>так же</w:t>
            </w:r>
            <w:proofErr w:type="gramEnd"/>
            <w:r w:rsidRPr="006A14F5">
              <w:rPr>
                <w:rFonts w:ascii="Times New Roman" w:hAnsi="Times New Roman" w:cs="Times New Roman"/>
                <w:b/>
                <w:sz w:val="20"/>
                <w:szCs w:val="20"/>
              </w:rPr>
              <w:t xml:space="preserve"> минимизации и (или) ликвидации последствий его проявлений в городе Радужный на 2019-2025 годы и на период до 2030 года»</w:t>
            </w:r>
          </w:p>
        </w:tc>
        <w:tc>
          <w:tcPr>
            <w:tcW w:w="1276" w:type="dxa"/>
            <w:vAlign w:val="center"/>
          </w:tcPr>
          <w:p w14:paraId="76586BC8"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lastRenderedPageBreak/>
              <w:t>114,20</w:t>
            </w:r>
          </w:p>
        </w:tc>
        <w:tc>
          <w:tcPr>
            <w:tcW w:w="1276" w:type="dxa"/>
            <w:vAlign w:val="center"/>
          </w:tcPr>
          <w:p w14:paraId="392BD157"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64,00</w:t>
            </w:r>
          </w:p>
        </w:tc>
        <w:tc>
          <w:tcPr>
            <w:tcW w:w="1275" w:type="dxa"/>
            <w:vAlign w:val="center"/>
          </w:tcPr>
          <w:p w14:paraId="610ACFD8"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64,00</w:t>
            </w:r>
          </w:p>
        </w:tc>
        <w:tc>
          <w:tcPr>
            <w:tcW w:w="1134" w:type="dxa"/>
            <w:vAlign w:val="center"/>
          </w:tcPr>
          <w:p w14:paraId="76D4781E"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vAlign w:val="center"/>
          </w:tcPr>
          <w:p w14:paraId="50111141"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56,04</w:t>
            </w:r>
          </w:p>
        </w:tc>
      </w:tr>
      <w:tr w:rsidR="00457EA1" w:rsidRPr="00DE78A6" w14:paraId="4B010C0A" w14:textId="77777777" w:rsidTr="00E068D2">
        <w:trPr>
          <w:trHeight w:val="209"/>
        </w:trPr>
        <w:tc>
          <w:tcPr>
            <w:tcW w:w="4219" w:type="dxa"/>
          </w:tcPr>
          <w:p w14:paraId="76427EAF" w14:textId="77777777" w:rsidR="00457EA1" w:rsidRPr="006A14F5" w:rsidRDefault="00457EA1" w:rsidP="00E068D2">
            <w:pPr>
              <w:spacing w:after="0"/>
              <w:contextualSpacing/>
              <w:rPr>
                <w:rFonts w:ascii="Times New Roman" w:hAnsi="Times New Roman" w:cs="Times New Roman"/>
                <w:sz w:val="20"/>
                <w:szCs w:val="20"/>
              </w:rPr>
            </w:pPr>
            <w:r w:rsidRPr="006A14F5">
              <w:rPr>
                <w:rFonts w:ascii="Times New Roman" w:hAnsi="Times New Roman" w:cs="Times New Roman"/>
                <w:sz w:val="20"/>
                <w:szCs w:val="20"/>
              </w:rPr>
              <w:t>в том числе:</w:t>
            </w:r>
          </w:p>
        </w:tc>
        <w:tc>
          <w:tcPr>
            <w:tcW w:w="1276" w:type="dxa"/>
            <w:vAlign w:val="center"/>
          </w:tcPr>
          <w:p w14:paraId="7002F92E"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3D1E526C" w14:textId="77777777" w:rsidR="00457EA1" w:rsidRPr="006A14F5" w:rsidRDefault="00457EA1" w:rsidP="00E068D2">
            <w:pPr>
              <w:contextualSpacing/>
              <w:jc w:val="center"/>
              <w:rPr>
                <w:rFonts w:ascii="Times New Roman" w:hAnsi="Times New Roman" w:cs="Times New Roman"/>
                <w:sz w:val="20"/>
                <w:szCs w:val="20"/>
              </w:rPr>
            </w:pPr>
          </w:p>
        </w:tc>
        <w:tc>
          <w:tcPr>
            <w:tcW w:w="1275" w:type="dxa"/>
            <w:vAlign w:val="center"/>
          </w:tcPr>
          <w:p w14:paraId="4F4CC4B0" w14:textId="77777777" w:rsidR="00457EA1" w:rsidRPr="006A14F5" w:rsidRDefault="00457EA1" w:rsidP="00E068D2">
            <w:pPr>
              <w:contextualSpacing/>
              <w:jc w:val="center"/>
              <w:rPr>
                <w:rFonts w:ascii="Times New Roman" w:hAnsi="Times New Roman" w:cs="Times New Roman"/>
                <w:sz w:val="20"/>
                <w:szCs w:val="20"/>
              </w:rPr>
            </w:pPr>
          </w:p>
        </w:tc>
        <w:tc>
          <w:tcPr>
            <w:tcW w:w="1134" w:type="dxa"/>
            <w:vAlign w:val="center"/>
          </w:tcPr>
          <w:p w14:paraId="4F226A67"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7658E2C8" w14:textId="77777777" w:rsidR="00457EA1" w:rsidRPr="006A14F5" w:rsidRDefault="00457EA1" w:rsidP="00E068D2">
            <w:pPr>
              <w:contextualSpacing/>
              <w:jc w:val="center"/>
              <w:rPr>
                <w:rFonts w:ascii="Times New Roman" w:hAnsi="Times New Roman" w:cs="Times New Roman"/>
                <w:sz w:val="20"/>
                <w:szCs w:val="20"/>
              </w:rPr>
            </w:pPr>
          </w:p>
        </w:tc>
      </w:tr>
      <w:tr w:rsidR="00457EA1" w:rsidRPr="00DE78A6" w14:paraId="45CA53B3" w14:textId="77777777" w:rsidTr="00E068D2">
        <w:trPr>
          <w:trHeight w:val="613"/>
        </w:trPr>
        <w:tc>
          <w:tcPr>
            <w:tcW w:w="4219" w:type="dxa"/>
          </w:tcPr>
          <w:p w14:paraId="0237BF5E" w14:textId="77777777" w:rsidR="00457EA1" w:rsidRPr="006A14F5" w:rsidRDefault="00457EA1" w:rsidP="00E068D2">
            <w:pPr>
              <w:spacing w:after="0"/>
              <w:rPr>
                <w:rFonts w:ascii="Times New Roman" w:hAnsi="Times New Roman" w:cs="Times New Roman"/>
                <w:sz w:val="20"/>
                <w:szCs w:val="20"/>
              </w:rPr>
            </w:pPr>
            <w:r w:rsidRPr="006A14F5">
              <w:rPr>
                <w:rFonts w:ascii="Times New Roman" w:hAnsi="Times New Roman" w:cs="Times New Roman"/>
                <w:sz w:val="20"/>
                <w:szCs w:val="20"/>
              </w:rPr>
              <w:t>3.</w:t>
            </w:r>
            <w:proofErr w:type="gramStart"/>
            <w:r w:rsidRPr="006A14F5">
              <w:rPr>
                <w:rFonts w:ascii="Times New Roman" w:hAnsi="Times New Roman" w:cs="Times New Roman"/>
                <w:sz w:val="20"/>
                <w:szCs w:val="20"/>
              </w:rPr>
              <w:t>1.Подпрограмма</w:t>
            </w:r>
            <w:proofErr w:type="gramEnd"/>
            <w:r w:rsidRPr="006A14F5">
              <w:rPr>
                <w:rFonts w:ascii="Times New Roman" w:hAnsi="Times New Roman" w:cs="Times New Roman"/>
                <w:sz w:val="20"/>
                <w:szCs w:val="20"/>
              </w:rPr>
              <w:t xml:space="preserve"> «Профилактика правонарушений в сфере общественного порядка»</w:t>
            </w:r>
          </w:p>
        </w:tc>
        <w:tc>
          <w:tcPr>
            <w:tcW w:w="1276" w:type="dxa"/>
            <w:vAlign w:val="center"/>
          </w:tcPr>
          <w:p w14:paraId="2FB5238F"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64,60</w:t>
            </w:r>
          </w:p>
        </w:tc>
        <w:tc>
          <w:tcPr>
            <w:tcW w:w="1276" w:type="dxa"/>
            <w:vAlign w:val="center"/>
          </w:tcPr>
          <w:p w14:paraId="5321F77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64,00</w:t>
            </w:r>
          </w:p>
        </w:tc>
        <w:tc>
          <w:tcPr>
            <w:tcW w:w="1275" w:type="dxa"/>
            <w:vAlign w:val="center"/>
          </w:tcPr>
          <w:p w14:paraId="591EC0B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64,00</w:t>
            </w:r>
          </w:p>
        </w:tc>
        <w:tc>
          <w:tcPr>
            <w:tcW w:w="1134" w:type="dxa"/>
            <w:vAlign w:val="center"/>
          </w:tcPr>
          <w:p w14:paraId="0BD4AA7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789D4E1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99,07</w:t>
            </w:r>
          </w:p>
        </w:tc>
      </w:tr>
      <w:tr w:rsidR="00457EA1" w:rsidRPr="00DE78A6" w14:paraId="14251F48" w14:textId="77777777" w:rsidTr="00E068D2">
        <w:trPr>
          <w:trHeight w:val="209"/>
        </w:trPr>
        <w:tc>
          <w:tcPr>
            <w:tcW w:w="4219" w:type="dxa"/>
          </w:tcPr>
          <w:p w14:paraId="7DF9D776"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Расходы на реализацию мероприятий по профилактике правонарушений в сфере общественного порядка</w:t>
            </w:r>
          </w:p>
        </w:tc>
        <w:tc>
          <w:tcPr>
            <w:tcW w:w="1276" w:type="dxa"/>
            <w:vAlign w:val="center"/>
          </w:tcPr>
          <w:p w14:paraId="74CBB71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15,00</w:t>
            </w:r>
          </w:p>
        </w:tc>
        <w:tc>
          <w:tcPr>
            <w:tcW w:w="1276" w:type="dxa"/>
            <w:vAlign w:val="center"/>
          </w:tcPr>
          <w:p w14:paraId="463CA71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15,00</w:t>
            </w:r>
          </w:p>
        </w:tc>
        <w:tc>
          <w:tcPr>
            <w:tcW w:w="1275" w:type="dxa"/>
            <w:vAlign w:val="center"/>
          </w:tcPr>
          <w:p w14:paraId="1FE2987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15,00</w:t>
            </w:r>
          </w:p>
        </w:tc>
        <w:tc>
          <w:tcPr>
            <w:tcW w:w="1134" w:type="dxa"/>
            <w:vAlign w:val="center"/>
          </w:tcPr>
          <w:p w14:paraId="5300AE4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5C2BB755"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r>
      <w:tr w:rsidR="00457EA1" w:rsidRPr="00DE78A6" w14:paraId="64CC3B30" w14:textId="77777777" w:rsidTr="00E068D2">
        <w:trPr>
          <w:trHeight w:val="209"/>
        </w:trPr>
        <w:tc>
          <w:tcPr>
            <w:tcW w:w="4219" w:type="dxa"/>
          </w:tcPr>
          <w:p w14:paraId="6F2DDA1B"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i/>
                <w:sz w:val="20"/>
                <w:szCs w:val="20"/>
              </w:rPr>
              <w:t>- Расходы на реализацию мероприятия по профилактике правонарушений в сфере безопасности дорожного движения</w:t>
            </w:r>
          </w:p>
        </w:tc>
        <w:tc>
          <w:tcPr>
            <w:tcW w:w="1276" w:type="dxa"/>
            <w:vAlign w:val="center"/>
          </w:tcPr>
          <w:p w14:paraId="4D152C8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49,60</w:t>
            </w:r>
          </w:p>
        </w:tc>
        <w:tc>
          <w:tcPr>
            <w:tcW w:w="1276" w:type="dxa"/>
            <w:vAlign w:val="center"/>
          </w:tcPr>
          <w:p w14:paraId="405B090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49,00</w:t>
            </w:r>
          </w:p>
        </w:tc>
        <w:tc>
          <w:tcPr>
            <w:tcW w:w="1275" w:type="dxa"/>
            <w:vAlign w:val="center"/>
          </w:tcPr>
          <w:p w14:paraId="7F76D37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49,00</w:t>
            </w:r>
          </w:p>
        </w:tc>
        <w:tc>
          <w:tcPr>
            <w:tcW w:w="1134" w:type="dxa"/>
            <w:vAlign w:val="center"/>
          </w:tcPr>
          <w:p w14:paraId="0C9A9E3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22B3BFA7"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98,79</w:t>
            </w:r>
          </w:p>
        </w:tc>
      </w:tr>
      <w:tr w:rsidR="00457EA1" w:rsidRPr="00DE78A6" w14:paraId="2EBADA9B" w14:textId="77777777" w:rsidTr="00E068D2">
        <w:trPr>
          <w:trHeight w:val="209"/>
        </w:trPr>
        <w:tc>
          <w:tcPr>
            <w:tcW w:w="4219" w:type="dxa"/>
          </w:tcPr>
          <w:p w14:paraId="0A079242" w14:textId="77777777" w:rsidR="00457EA1" w:rsidRPr="006A14F5" w:rsidRDefault="00457EA1" w:rsidP="00E068D2">
            <w:pPr>
              <w:spacing w:after="0"/>
              <w:rPr>
                <w:rFonts w:ascii="Times New Roman" w:hAnsi="Times New Roman" w:cs="Times New Roman"/>
                <w:sz w:val="20"/>
                <w:szCs w:val="20"/>
              </w:rPr>
            </w:pPr>
            <w:r w:rsidRPr="006A14F5">
              <w:rPr>
                <w:rFonts w:ascii="Times New Roman" w:hAnsi="Times New Roman" w:cs="Times New Roman"/>
                <w:sz w:val="20"/>
                <w:szCs w:val="20"/>
              </w:rPr>
              <w:t>3.</w:t>
            </w:r>
            <w:proofErr w:type="gramStart"/>
            <w:r w:rsidRPr="006A14F5">
              <w:rPr>
                <w:rFonts w:ascii="Times New Roman" w:hAnsi="Times New Roman" w:cs="Times New Roman"/>
                <w:sz w:val="20"/>
                <w:szCs w:val="20"/>
              </w:rPr>
              <w:t>2.Подпрограмма</w:t>
            </w:r>
            <w:proofErr w:type="gramEnd"/>
            <w:r w:rsidRPr="006A14F5">
              <w:rPr>
                <w:rFonts w:ascii="Times New Roman" w:hAnsi="Times New Roman" w:cs="Times New Roman"/>
                <w:sz w:val="20"/>
                <w:szCs w:val="20"/>
              </w:rPr>
              <w:t xml:space="preserve"> «Профилактика незаконного оборота и потребления наркотических средств и психотропных веществ»</w:t>
            </w:r>
          </w:p>
        </w:tc>
        <w:tc>
          <w:tcPr>
            <w:tcW w:w="1276" w:type="dxa"/>
            <w:vAlign w:val="center"/>
          </w:tcPr>
          <w:p w14:paraId="5F829E1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49,60</w:t>
            </w:r>
          </w:p>
        </w:tc>
        <w:tc>
          <w:tcPr>
            <w:tcW w:w="1276" w:type="dxa"/>
            <w:vAlign w:val="center"/>
          </w:tcPr>
          <w:p w14:paraId="30F756A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1BC357E0"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300EE9B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4729EEC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037E80F4" w14:textId="77777777" w:rsidTr="00E068D2">
        <w:trPr>
          <w:trHeight w:val="209"/>
        </w:trPr>
        <w:tc>
          <w:tcPr>
            <w:tcW w:w="4219" w:type="dxa"/>
          </w:tcPr>
          <w:p w14:paraId="5161459F"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i/>
                <w:sz w:val="20"/>
                <w:szCs w:val="20"/>
              </w:rPr>
              <w:t>- Расходы на реализацию мероприятий по противодействию злоупотреблению наркотиками и их незаконному обороту</w:t>
            </w:r>
          </w:p>
        </w:tc>
        <w:tc>
          <w:tcPr>
            <w:tcW w:w="1276" w:type="dxa"/>
            <w:vAlign w:val="center"/>
          </w:tcPr>
          <w:p w14:paraId="1BB8D262"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49,60</w:t>
            </w:r>
          </w:p>
        </w:tc>
        <w:tc>
          <w:tcPr>
            <w:tcW w:w="1276" w:type="dxa"/>
            <w:vAlign w:val="center"/>
          </w:tcPr>
          <w:p w14:paraId="1C6BC97A"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5" w:type="dxa"/>
            <w:vAlign w:val="center"/>
          </w:tcPr>
          <w:p w14:paraId="6E1D18EC"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134" w:type="dxa"/>
            <w:vAlign w:val="center"/>
          </w:tcPr>
          <w:p w14:paraId="6D51FA2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c>
          <w:tcPr>
            <w:tcW w:w="1276" w:type="dxa"/>
            <w:vAlign w:val="center"/>
          </w:tcPr>
          <w:p w14:paraId="7CF5F9D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0,00</w:t>
            </w:r>
          </w:p>
        </w:tc>
      </w:tr>
      <w:tr w:rsidR="00457EA1" w:rsidRPr="00DE78A6" w14:paraId="7370F3C3" w14:textId="77777777" w:rsidTr="00E068D2">
        <w:trPr>
          <w:trHeight w:val="209"/>
        </w:trPr>
        <w:tc>
          <w:tcPr>
            <w:tcW w:w="4219" w:type="dxa"/>
          </w:tcPr>
          <w:p w14:paraId="2725CE02" w14:textId="77777777" w:rsidR="00457EA1" w:rsidRPr="006A14F5" w:rsidRDefault="00457EA1" w:rsidP="00E068D2">
            <w:pPr>
              <w:contextualSpacing/>
              <w:rPr>
                <w:rFonts w:ascii="Times New Roman" w:hAnsi="Times New Roman" w:cs="Times New Roman"/>
                <w:b/>
                <w:sz w:val="20"/>
                <w:szCs w:val="20"/>
              </w:rPr>
            </w:pPr>
            <w:r w:rsidRPr="006A14F5">
              <w:rPr>
                <w:rFonts w:ascii="Times New Roman" w:hAnsi="Times New Roman" w:cs="Times New Roman"/>
                <w:b/>
                <w:sz w:val="20"/>
                <w:szCs w:val="20"/>
              </w:rPr>
              <w:t xml:space="preserve">4. Муниципальная программа «Защита населения и территорий от чрезвычайных ситуаций, обеспечение первичных мер пожарной безопасности в городе </w:t>
            </w:r>
            <w:proofErr w:type="gramStart"/>
            <w:r w:rsidRPr="006A14F5">
              <w:rPr>
                <w:rFonts w:ascii="Times New Roman" w:hAnsi="Times New Roman" w:cs="Times New Roman"/>
                <w:b/>
                <w:sz w:val="20"/>
                <w:szCs w:val="20"/>
              </w:rPr>
              <w:t>Радужный  на</w:t>
            </w:r>
            <w:proofErr w:type="gramEnd"/>
            <w:r w:rsidRPr="006A14F5">
              <w:rPr>
                <w:rFonts w:ascii="Times New Roman" w:hAnsi="Times New Roman" w:cs="Times New Roman"/>
                <w:b/>
                <w:sz w:val="20"/>
                <w:szCs w:val="20"/>
              </w:rPr>
              <w:t xml:space="preserve"> 2019-2025 годы и на период до 2030 года»</w:t>
            </w:r>
          </w:p>
        </w:tc>
        <w:tc>
          <w:tcPr>
            <w:tcW w:w="1276" w:type="dxa"/>
            <w:vAlign w:val="center"/>
          </w:tcPr>
          <w:p w14:paraId="705CF37F"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213,98</w:t>
            </w:r>
          </w:p>
        </w:tc>
        <w:tc>
          <w:tcPr>
            <w:tcW w:w="1276" w:type="dxa"/>
            <w:vAlign w:val="center"/>
          </w:tcPr>
          <w:p w14:paraId="38F647FF"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732,48</w:t>
            </w:r>
          </w:p>
        </w:tc>
        <w:tc>
          <w:tcPr>
            <w:tcW w:w="1275" w:type="dxa"/>
            <w:vAlign w:val="center"/>
          </w:tcPr>
          <w:p w14:paraId="5B34DB06"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732,47</w:t>
            </w:r>
          </w:p>
        </w:tc>
        <w:tc>
          <w:tcPr>
            <w:tcW w:w="1134" w:type="dxa"/>
            <w:vAlign w:val="center"/>
          </w:tcPr>
          <w:p w14:paraId="15C369C5"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vAlign w:val="center"/>
          </w:tcPr>
          <w:p w14:paraId="04BD7653" w14:textId="404B4FD0" w:rsidR="00457EA1" w:rsidRPr="005E2108" w:rsidRDefault="005E2108" w:rsidP="00E068D2">
            <w:pPr>
              <w:contextualSpacing/>
              <w:jc w:val="center"/>
              <w:rPr>
                <w:rFonts w:ascii="Times New Roman" w:hAnsi="Times New Roman" w:cs="Times New Roman"/>
                <w:b/>
                <w:bCs/>
                <w:sz w:val="20"/>
                <w:szCs w:val="20"/>
              </w:rPr>
            </w:pPr>
            <w:r w:rsidRPr="005E2108">
              <w:rPr>
                <w:rFonts w:ascii="Times New Roman" w:hAnsi="Times New Roman" w:cs="Times New Roman"/>
                <w:b/>
                <w:bCs/>
                <w:sz w:val="20"/>
                <w:szCs w:val="20"/>
              </w:rPr>
              <w:t>более 200%</w:t>
            </w:r>
          </w:p>
        </w:tc>
      </w:tr>
      <w:tr w:rsidR="00457EA1" w:rsidRPr="00DE78A6" w14:paraId="55484ABF" w14:textId="77777777" w:rsidTr="00E068D2">
        <w:trPr>
          <w:trHeight w:val="209"/>
        </w:trPr>
        <w:tc>
          <w:tcPr>
            <w:tcW w:w="4219" w:type="dxa"/>
          </w:tcPr>
          <w:p w14:paraId="4F448716"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sz w:val="20"/>
                <w:szCs w:val="20"/>
              </w:rPr>
              <w:t>в том числе:</w:t>
            </w:r>
          </w:p>
        </w:tc>
        <w:tc>
          <w:tcPr>
            <w:tcW w:w="1276" w:type="dxa"/>
            <w:vAlign w:val="center"/>
          </w:tcPr>
          <w:p w14:paraId="12FF2B97"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6237F61A" w14:textId="77777777" w:rsidR="00457EA1" w:rsidRPr="006A14F5" w:rsidRDefault="00457EA1" w:rsidP="00E068D2">
            <w:pPr>
              <w:contextualSpacing/>
              <w:jc w:val="center"/>
              <w:rPr>
                <w:rFonts w:ascii="Times New Roman" w:hAnsi="Times New Roman" w:cs="Times New Roman"/>
                <w:sz w:val="20"/>
                <w:szCs w:val="20"/>
              </w:rPr>
            </w:pPr>
          </w:p>
        </w:tc>
        <w:tc>
          <w:tcPr>
            <w:tcW w:w="1275" w:type="dxa"/>
            <w:vAlign w:val="center"/>
          </w:tcPr>
          <w:p w14:paraId="17E930C5" w14:textId="77777777" w:rsidR="00457EA1" w:rsidRPr="006A14F5" w:rsidRDefault="00457EA1" w:rsidP="00E068D2">
            <w:pPr>
              <w:contextualSpacing/>
              <w:jc w:val="center"/>
              <w:rPr>
                <w:rFonts w:ascii="Times New Roman" w:hAnsi="Times New Roman" w:cs="Times New Roman"/>
                <w:sz w:val="20"/>
                <w:szCs w:val="20"/>
              </w:rPr>
            </w:pPr>
          </w:p>
        </w:tc>
        <w:tc>
          <w:tcPr>
            <w:tcW w:w="1134" w:type="dxa"/>
            <w:vAlign w:val="center"/>
          </w:tcPr>
          <w:p w14:paraId="6800A991"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7C75FBC2" w14:textId="77777777" w:rsidR="00457EA1" w:rsidRPr="006A14F5" w:rsidRDefault="00457EA1" w:rsidP="00E068D2">
            <w:pPr>
              <w:contextualSpacing/>
              <w:jc w:val="center"/>
              <w:rPr>
                <w:rFonts w:ascii="Times New Roman" w:hAnsi="Times New Roman" w:cs="Times New Roman"/>
                <w:sz w:val="20"/>
                <w:szCs w:val="20"/>
              </w:rPr>
            </w:pPr>
          </w:p>
        </w:tc>
      </w:tr>
      <w:tr w:rsidR="00457EA1" w:rsidRPr="00DE78A6" w14:paraId="548AFE86" w14:textId="77777777" w:rsidTr="00E068D2">
        <w:trPr>
          <w:trHeight w:val="209"/>
        </w:trPr>
        <w:tc>
          <w:tcPr>
            <w:tcW w:w="4219" w:type="dxa"/>
          </w:tcPr>
          <w:p w14:paraId="5168523C" w14:textId="77777777"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sz w:val="20"/>
                <w:szCs w:val="20"/>
              </w:rPr>
              <w:t>4.1. Подпрограмма "Обеспечение первичных мер пожарной безопасности в городе Радужный"</w:t>
            </w:r>
          </w:p>
        </w:tc>
        <w:tc>
          <w:tcPr>
            <w:tcW w:w="1276" w:type="dxa"/>
            <w:vAlign w:val="center"/>
          </w:tcPr>
          <w:p w14:paraId="2A27A143"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213,98</w:t>
            </w:r>
          </w:p>
        </w:tc>
        <w:tc>
          <w:tcPr>
            <w:tcW w:w="1276" w:type="dxa"/>
            <w:vAlign w:val="center"/>
          </w:tcPr>
          <w:p w14:paraId="4D625C8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732,48</w:t>
            </w:r>
          </w:p>
        </w:tc>
        <w:tc>
          <w:tcPr>
            <w:tcW w:w="1275" w:type="dxa"/>
            <w:vAlign w:val="center"/>
          </w:tcPr>
          <w:p w14:paraId="5184BB66"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732,47</w:t>
            </w:r>
          </w:p>
        </w:tc>
        <w:tc>
          <w:tcPr>
            <w:tcW w:w="1134" w:type="dxa"/>
            <w:vAlign w:val="center"/>
          </w:tcPr>
          <w:p w14:paraId="6C162AC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2973A4EE" w14:textId="0CEFD42E" w:rsidR="00457EA1" w:rsidRPr="006A14F5" w:rsidRDefault="005E2108" w:rsidP="00E068D2">
            <w:pPr>
              <w:contextualSpacing/>
              <w:jc w:val="center"/>
              <w:rPr>
                <w:rFonts w:ascii="Times New Roman" w:hAnsi="Times New Roman" w:cs="Times New Roman"/>
                <w:sz w:val="20"/>
                <w:szCs w:val="20"/>
              </w:rPr>
            </w:pPr>
            <w:r>
              <w:rPr>
                <w:rFonts w:ascii="Times New Roman" w:hAnsi="Times New Roman" w:cs="Times New Roman"/>
                <w:sz w:val="20"/>
                <w:szCs w:val="20"/>
              </w:rPr>
              <w:t>более 200%</w:t>
            </w:r>
          </w:p>
        </w:tc>
      </w:tr>
      <w:tr w:rsidR="00457EA1" w:rsidRPr="00DE78A6" w14:paraId="5AE968B1" w14:textId="77777777" w:rsidTr="00E068D2">
        <w:trPr>
          <w:trHeight w:val="209"/>
        </w:trPr>
        <w:tc>
          <w:tcPr>
            <w:tcW w:w="4219" w:type="dxa"/>
          </w:tcPr>
          <w:p w14:paraId="73534021" w14:textId="77777777" w:rsidR="00457EA1" w:rsidRPr="006A14F5" w:rsidRDefault="00457EA1" w:rsidP="00E068D2">
            <w:pPr>
              <w:contextualSpacing/>
              <w:rPr>
                <w:rFonts w:ascii="Times New Roman" w:hAnsi="Times New Roman" w:cs="Times New Roman"/>
                <w:i/>
                <w:sz w:val="20"/>
                <w:szCs w:val="20"/>
              </w:rPr>
            </w:pPr>
            <w:r w:rsidRPr="006A14F5">
              <w:rPr>
                <w:rFonts w:ascii="Times New Roman" w:hAnsi="Times New Roman" w:cs="Times New Roman"/>
                <w:i/>
                <w:sz w:val="20"/>
                <w:szCs w:val="20"/>
              </w:rPr>
              <w:t>- Расходы на проведение противопожарных мероприятий</w:t>
            </w:r>
          </w:p>
        </w:tc>
        <w:tc>
          <w:tcPr>
            <w:tcW w:w="1276" w:type="dxa"/>
            <w:vAlign w:val="center"/>
          </w:tcPr>
          <w:p w14:paraId="5BD02FF1"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213,98</w:t>
            </w:r>
          </w:p>
        </w:tc>
        <w:tc>
          <w:tcPr>
            <w:tcW w:w="1276" w:type="dxa"/>
            <w:vAlign w:val="center"/>
          </w:tcPr>
          <w:p w14:paraId="5CCC176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732,48</w:t>
            </w:r>
          </w:p>
        </w:tc>
        <w:tc>
          <w:tcPr>
            <w:tcW w:w="1275" w:type="dxa"/>
            <w:vAlign w:val="center"/>
          </w:tcPr>
          <w:p w14:paraId="1CAB9980"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732,47</w:t>
            </w:r>
          </w:p>
        </w:tc>
        <w:tc>
          <w:tcPr>
            <w:tcW w:w="1134" w:type="dxa"/>
            <w:vAlign w:val="center"/>
          </w:tcPr>
          <w:p w14:paraId="7E2C825D"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0C9212D7" w14:textId="1CD40FC1" w:rsidR="00457EA1" w:rsidRPr="006A14F5" w:rsidRDefault="005E2108" w:rsidP="00E068D2">
            <w:pPr>
              <w:contextualSpacing/>
              <w:jc w:val="center"/>
              <w:rPr>
                <w:rFonts w:ascii="Times New Roman" w:hAnsi="Times New Roman" w:cs="Times New Roman"/>
                <w:sz w:val="20"/>
                <w:szCs w:val="20"/>
              </w:rPr>
            </w:pPr>
            <w:r>
              <w:rPr>
                <w:rFonts w:ascii="Times New Roman" w:hAnsi="Times New Roman" w:cs="Times New Roman"/>
                <w:sz w:val="20"/>
                <w:szCs w:val="20"/>
              </w:rPr>
              <w:t>более 200%</w:t>
            </w:r>
          </w:p>
        </w:tc>
      </w:tr>
      <w:tr w:rsidR="00457EA1" w:rsidRPr="00DE78A6" w14:paraId="13579EDC" w14:textId="77777777" w:rsidTr="00E068D2">
        <w:trPr>
          <w:trHeight w:val="209"/>
        </w:trPr>
        <w:tc>
          <w:tcPr>
            <w:tcW w:w="4219" w:type="dxa"/>
          </w:tcPr>
          <w:p w14:paraId="47623D0B" w14:textId="26953E79" w:rsidR="00457EA1" w:rsidRPr="006A14F5" w:rsidRDefault="00457EA1" w:rsidP="00E068D2">
            <w:pPr>
              <w:contextualSpacing/>
              <w:rPr>
                <w:rFonts w:ascii="Times New Roman" w:hAnsi="Times New Roman" w:cs="Times New Roman"/>
                <w:sz w:val="20"/>
                <w:szCs w:val="20"/>
              </w:rPr>
            </w:pPr>
            <w:r w:rsidRPr="006A14F5">
              <w:rPr>
                <w:rFonts w:ascii="Times New Roman" w:hAnsi="Times New Roman" w:cs="Times New Roman"/>
                <w:b/>
                <w:sz w:val="20"/>
                <w:szCs w:val="20"/>
              </w:rPr>
              <w:t>5.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276" w:type="dxa"/>
            <w:vAlign w:val="center"/>
          </w:tcPr>
          <w:p w14:paraId="1ECCBAAC"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87,30</w:t>
            </w:r>
          </w:p>
        </w:tc>
        <w:tc>
          <w:tcPr>
            <w:tcW w:w="1276" w:type="dxa"/>
            <w:vAlign w:val="center"/>
          </w:tcPr>
          <w:p w14:paraId="2F220CA3"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271,32</w:t>
            </w:r>
          </w:p>
        </w:tc>
        <w:tc>
          <w:tcPr>
            <w:tcW w:w="1275" w:type="dxa"/>
            <w:vAlign w:val="center"/>
          </w:tcPr>
          <w:p w14:paraId="484B8CE0"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271,32</w:t>
            </w:r>
          </w:p>
        </w:tc>
        <w:tc>
          <w:tcPr>
            <w:tcW w:w="1134" w:type="dxa"/>
            <w:vAlign w:val="center"/>
          </w:tcPr>
          <w:p w14:paraId="1568480B"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vAlign w:val="center"/>
          </w:tcPr>
          <w:p w14:paraId="5CA0793A"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310,79</w:t>
            </w:r>
          </w:p>
        </w:tc>
      </w:tr>
      <w:tr w:rsidR="00457EA1" w:rsidRPr="00DE78A6" w14:paraId="0CD18846" w14:textId="77777777" w:rsidTr="00E068D2">
        <w:trPr>
          <w:trHeight w:val="209"/>
        </w:trPr>
        <w:tc>
          <w:tcPr>
            <w:tcW w:w="4219" w:type="dxa"/>
          </w:tcPr>
          <w:p w14:paraId="237609E8" w14:textId="77777777" w:rsidR="00457EA1" w:rsidRPr="006A14F5" w:rsidRDefault="00457EA1" w:rsidP="00E068D2">
            <w:pPr>
              <w:spacing w:after="0"/>
              <w:contextualSpacing/>
              <w:rPr>
                <w:rFonts w:ascii="Times New Roman" w:hAnsi="Times New Roman" w:cs="Times New Roman"/>
                <w:sz w:val="20"/>
                <w:szCs w:val="20"/>
              </w:rPr>
            </w:pPr>
            <w:r w:rsidRPr="006A14F5">
              <w:rPr>
                <w:rFonts w:ascii="Times New Roman" w:hAnsi="Times New Roman" w:cs="Times New Roman"/>
                <w:sz w:val="20"/>
                <w:szCs w:val="20"/>
              </w:rPr>
              <w:t>в том числе:</w:t>
            </w:r>
          </w:p>
        </w:tc>
        <w:tc>
          <w:tcPr>
            <w:tcW w:w="1276" w:type="dxa"/>
            <w:vAlign w:val="center"/>
          </w:tcPr>
          <w:p w14:paraId="0266D4AA"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3DF926E5" w14:textId="77777777" w:rsidR="00457EA1" w:rsidRPr="006A14F5" w:rsidRDefault="00457EA1" w:rsidP="00E068D2">
            <w:pPr>
              <w:contextualSpacing/>
              <w:jc w:val="center"/>
              <w:rPr>
                <w:rFonts w:ascii="Times New Roman" w:hAnsi="Times New Roman" w:cs="Times New Roman"/>
                <w:sz w:val="20"/>
                <w:szCs w:val="20"/>
              </w:rPr>
            </w:pPr>
          </w:p>
        </w:tc>
        <w:tc>
          <w:tcPr>
            <w:tcW w:w="1275" w:type="dxa"/>
            <w:vAlign w:val="center"/>
          </w:tcPr>
          <w:p w14:paraId="1A55EE52" w14:textId="77777777" w:rsidR="00457EA1" w:rsidRPr="006A14F5" w:rsidRDefault="00457EA1" w:rsidP="00E068D2">
            <w:pPr>
              <w:contextualSpacing/>
              <w:jc w:val="center"/>
              <w:rPr>
                <w:rFonts w:ascii="Times New Roman" w:hAnsi="Times New Roman" w:cs="Times New Roman"/>
                <w:sz w:val="20"/>
                <w:szCs w:val="20"/>
              </w:rPr>
            </w:pPr>
          </w:p>
        </w:tc>
        <w:tc>
          <w:tcPr>
            <w:tcW w:w="1134" w:type="dxa"/>
            <w:vAlign w:val="center"/>
          </w:tcPr>
          <w:p w14:paraId="6DA48312" w14:textId="77777777" w:rsidR="00457EA1" w:rsidRPr="006A14F5" w:rsidRDefault="00457EA1" w:rsidP="00E068D2">
            <w:pPr>
              <w:contextualSpacing/>
              <w:jc w:val="center"/>
              <w:rPr>
                <w:rFonts w:ascii="Times New Roman" w:hAnsi="Times New Roman" w:cs="Times New Roman"/>
                <w:sz w:val="20"/>
                <w:szCs w:val="20"/>
              </w:rPr>
            </w:pPr>
          </w:p>
        </w:tc>
        <w:tc>
          <w:tcPr>
            <w:tcW w:w="1276" w:type="dxa"/>
            <w:vAlign w:val="center"/>
          </w:tcPr>
          <w:p w14:paraId="5B454E16" w14:textId="77777777" w:rsidR="00457EA1" w:rsidRPr="006A14F5" w:rsidRDefault="00457EA1" w:rsidP="00E068D2">
            <w:pPr>
              <w:contextualSpacing/>
              <w:jc w:val="center"/>
              <w:rPr>
                <w:rFonts w:ascii="Times New Roman" w:hAnsi="Times New Roman" w:cs="Times New Roman"/>
                <w:sz w:val="20"/>
                <w:szCs w:val="20"/>
              </w:rPr>
            </w:pPr>
          </w:p>
        </w:tc>
      </w:tr>
      <w:tr w:rsidR="00457EA1" w:rsidRPr="00DE78A6" w14:paraId="2E469C01" w14:textId="77777777" w:rsidTr="00E068D2">
        <w:trPr>
          <w:trHeight w:val="209"/>
        </w:trPr>
        <w:tc>
          <w:tcPr>
            <w:tcW w:w="4219" w:type="dxa"/>
          </w:tcPr>
          <w:p w14:paraId="5D659695" w14:textId="77777777" w:rsidR="00457EA1" w:rsidRPr="006A14F5" w:rsidRDefault="00457EA1" w:rsidP="00E068D2">
            <w:pPr>
              <w:spacing w:after="0"/>
              <w:rPr>
                <w:rFonts w:ascii="Times New Roman" w:hAnsi="Times New Roman" w:cs="Times New Roman"/>
                <w:sz w:val="20"/>
                <w:szCs w:val="20"/>
              </w:rPr>
            </w:pPr>
            <w:r w:rsidRPr="006A14F5">
              <w:rPr>
                <w:rFonts w:ascii="Times New Roman" w:hAnsi="Times New Roman" w:cs="Times New Roman"/>
                <w:sz w:val="20"/>
                <w:szCs w:val="20"/>
              </w:rPr>
              <w:t>5.</w:t>
            </w:r>
            <w:proofErr w:type="gramStart"/>
            <w:r w:rsidRPr="006A14F5">
              <w:rPr>
                <w:rFonts w:ascii="Times New Roman" w:hAnsi="Times New Roman" w:cs="Times New Roman"/>
                <w:sz w:val="20"/>
                <w:szCs w:val="20"/>
              </w:rPr>
              <w:t>1.Подпрограмма</w:t>
            </w:r>
            <w:proofErr w:type="gramEnd"/>
            <w:r w:rsidRPr="006A14F5">
              <w:rPr>
                <w:rFonts w:ascii="Times New Roman" w:hAnsi="Times New Roman" w:cs="Times New Roman"/>
                <w:sz w:val="20"/>
                <w:szCs w:val="20"/>
              </w:rPr>
              <w:t xml:space="preserve">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276" w:type="dxa"/>
            <w:vAlign w:val="center"/>
          </w:tcPr>
          <w:p w14:paraId="1D4EB1F7" w14:textId="77777777" w:rsidR="00457EA1" w:rsidRPr="006A14F5" w:rsidRDefault="00457EA1" w:rsidP="00E068D2">
            <w:pPr>
              <w:spacing w:after="0"/>
              <w:contextualSpacing/>
              <w:jc w:val="center"/>
              <w:rPr>
                <w:rFonts w:ascii="Times New Roman" w:hAnsi="Times New Roman" w:cs="Times New Roman"/>
                <w:sz w:val="20"/>
                <w:szCs w:val="20"/>
              </w:rPr>
            </w:pPr>
            <w:r w:rsidRPr="006A14F5">
              <w:rPr>
                <w:rFonts w:ascii="Times New Roman" w:hAnsi="Times New Roman" w:cs="Times New Roman"/>
                <w:sz w:val="20"/>
                <w:szCs w:val="20"/>
              </w:rPr>
              <w:t>87,30</w:t>
            </w:r>
          </w:p>
        </w:tc>
        <w:tc>
          <w:tcPr>
            <w:tcW w:w="1276" w:type="dxa"/>
            <w:vAlign w:val="center"/>
          </w:tcPr>
          <w:p w14:paraId="6F0E106B" w14:textId="77777777" w:rsidR="00457EA1" w:rsidRPr="006A14F5" w:rsidRDefault="00457EA1" w:rsidP="00E068D2">
            <w:pPr>
              <w:spacing w:after="0"/>
              <w:contextualSpacing/>
              <w:jc w:val="center"/>
              <w:rPr>
                <w:rFonts w:ascii="Times New Roman" w:hAnsi="Times New Roman" w:cs="Times New Roman"/>
                <w:sz w:val="20"/>
                <w:szCs w:val="20"/>
              </w:rPr>
            </w:pPr>
            <w:r w:rsidRPr="006A14F5">
              <w:rPr>
                <w:rFonts w:ascii="Times New Roman" w:hAnsi="Times New Roman" w:cs="Times New Roman"/>
                <w:sz w:val="20"/>
                <w:szCs w:val="20"/>
              </w:rPr>
              <w:t>271,32</w:t>
            </w:r>
          </w:p>
        </w:tc>
        <w:tc>
          <w:tcPr>
            <w:tcW w:w="1275" w:type="dxa"/>
            <w:vAlign w:val="center"/>
          </w:tcPr>
          <w:p w14:paraId="0998C1D9" w14:textId="77777777" w:rsidR="00457EA1" w:rsidRPr="006A14F5" w:rsidRDefault="00457EA1" w:rsidP="00E068D2">
            <w:pPr>
              <w:spacing w:after="0"/>
              <w:contextualSpacing/>
              <w:jc w:val="center"/>
              <w:rPr>
                <w:rFonts w:ascii="Times New Roman" w:hAnsi="Times New Roman" w:cs="Times New Roman"/>
                <w:sz w:val="20"/>
                <w:szCs w:val="20"/>
              </w:rPr>
            </w:pPr>
            <w:r w:rsidRPr="006A14F5">
              <w:rPr>
                <w:rFonts w:ascii="Times New Roman" w:hAnsi="Times New Roman" w:cs="Times New Roman"/>
                <w:sz w:val="20"/>
                <w:szCs w:val="20"/>
              </w:rPr>
              <w:t>271,32</w:t>
            </w:r>
          </w:p>
        </w:tc>
        <w:tc>
          <w:tcPr>
            <w:tcW w:w="1134" w:type="dxa"/>
            <w:vAlign w:val="center"/>
          </w:tcPr>
          <w:p w14:paraId="445167BD" w14:textId="77777777" w:rsidR="00457EA1" w:rsidRPr="006A14F5" w:rsidRDefault="00457EA1" w:rsidP="00E068D2">
            <w:pPr>
              <w:spacing w:after="0"/>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0205A990" w14:textId="4C447681" w:rsidR="00457EA1" w:rsidRPr="006A14F5" w:rsidRDefault="005E2108" w:rsidP="00E068D2">
            <w:pPr>
              <w:spacing w:after="0"/>
              <w:contextualSpacing/>
              <w:jc w:val="center"/>
              <w:rPr>
                <w:rFonts w:ascii="Times New Roman" w:hAnsi="Times New Roman" w:cs="Times New Roman"/>
                <w:sz w:val="20"/>
                <w:szCs w:val="20"/>
              </w:rPr>
            </w:pPr>
            <w:r>
              <w:rPr>
                <w:rFonts w:ascii="Times New Roman" w:hAnsi="Times New Roman" w:cs="Times New Roman"/>
                <w:sz w:val="20"/>
                <w:szCs w:val="20"/>
              </w:rPr>
              <w:t>более 200%</w:t>
            </w:r>
          </w:p>
        </w:tc>
      </w:tr>
      <w:tr w:rsidR="00457EA1" w:rsidRPr="00DE78A6" w14:paraId="35867169" w14:textId="77777777" w:rsidTr="00E068D2">
        <w:trPr>
          <w:trHeight w:val="209"/>
        </w:trPr>
        <w:tc>
          <w:tcPr>
            <w:tcW w:w="4219" w:type="dxa"/>
          </w:tcPr>
          <w:p w14:paraId="65DBB006" w14:textId="77777777" w:rsidR="00457EA1" w:rsidRPr="006A14F5" w:rsidRDefault="00457EA1" w:rsidP="00E068D2">
            <w:pPr>
              <w:spacing w:after="0"/>
              <w:contextualSpacing/>
              <w:rPr>
                <w:rFonts w:ascii="Times New Roman" w:hAnsi="Times New Roman" w:cs="Times New Roman"/>
                <w:sz w:val="20"/>
                <w:szCs w:val="20"/>
              </w:rPr>
            </w:pPr>
            <w:r w:rsidRPr="006A14F5">
              <w:rPr>
                <w:rFonts w:ascii="Times New Roman" w:hAnsi="Times New Roman" w:cs="Times New Roman"/>
                <w:i/>
                <w:sz w:val="20"/>
                <w:szCs w:val="20"/>
              </w:rPr>
              <w:t>- Расходы на проведение мероприятий в области культуры</w:t>
            </w:r>
          </w:p>
        </w:tc>
        <w:tc>
          <w:tcPr>
            <w:tcW w:w="1276" w:type="dxa"/>
            <w:vAlign w:val="center"/>
          </w:tcPr>
          <w:p w14:paraId="37FCC8F8"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87,30</w:t>
            </w:r>
          </w:p>
        </w:tc>
        <w:tc>
          <w:tcPr>
            <w:tcW w:w="1276" w:type="dxa"/>
            <w:vAlign w:val="center"/>
          </w:tcPr>
          <w:p w14:paraId="77B6B66B"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271,32</w:t>
            </w:r>
          </w:p>
        </w:tc>
        <w:tc>
          <w:tcPr>
            <w:tcW w:w="1275" w:type="dxa"/>
            <w:vAlign w:val="center"/>
          </w:tcPr>
          <w:p w14:paraId="37812F64"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271,32</w:t>
            </w:r>
          </w:p>
        </w:tc>
        <w:tc>
          <w:tcPr>
            <w:tcW w:w="1134" w:type="dxa"/>
            <w:vAlign w:val="center"/>
          </w:tcPr>
          <w:p w14:paraId="7203E75E" w14:textId="77777777" w:rsidR="00457EA1" w:rsidRPr="006A14F5" w:rsidRDefault="00457EA1" w:rsidP="00E068D2">
            <w:pPr>
              <w:contextualSpacing/>
              <w:jc w:val="center"/>
              <w:rPr>
                <w:rFonts w:ascii="Times New Roman" w:hAnsi="Times New Roman" w:cs="Times New Roman"/>
                <w:sz w:val="20"/>
                <w:szCs w:val="20"/>
              </w:rPr>
            </w:pPr>
            <w:r w:rsidRPr="006A14F5">
              <w:rPr>
                <w:rFonts w:ascii="Times New Roman" w:hAnsi="Times New Roman" w:cs="Times New Roman"/>
                <w:sz w:val="20"/>
                <w:szCs w:val="20"/>
              </w:rPr>
              <w:t>100,00</w:t>
            </w:r>
          </w:p>
        </w:tc>
        <w:tc>
          <w:tcPr>
            <w:tcW w:w="1276" w:type="dxa"/>
            <w:vAlign w:val="center"/>
          </w:tcPr>
          <w:p w14:paraId="1ACFEB66" w14:textId="03C66A91" w:rsidR="00457EA1" w:rsidRPr="006A14F5" w:rsidRDefault="005E2108" w:rsidP="00E068D2">
            <w:pPr>
              <w:contextualSpacing/>
              <w:jc w:val="center"/>
              <w:rPr>
                <w:rFonts w:ascii="Times New Roman" w:hAnsi="Times New Roman" w:cs="Times New Roman"/>
                <w:sz w:val="20"/>
                <w:szCs w:val="20"/>
              </w:rPr>
            </w:pPr>
            <w:r>
              <w:rPr>
                <w:rFonts w:ascii="Times New Roman" w:hAnsi="Times New Roman" w:cs="Times New Roman"/>
                <w:sz w:val="20"/>
                <w:szCs w:val="20"/>
              </w:rPr>
              <w:t>более 200%</w:t>
            </w:r>
          </w:p>
        </w:tc>
      </w:tr>
      <w:tr w:rsidR="00457EA1" w:rsidRPr="006A14F5" w14:paraId="2F26E74A" w14:textId="77777777" w:rsidTr="00E068D2">
        <w:trPr>
          <w:trHeight w:val="209"/>
        </w:trPr>
        <w:tc>
          <w:tcPr>
            <w:tcW w:w="4219" w:type="dxa"/>
          </w:tcPr>
          <w:p w14:paraId="01B99C52" w14:textId="77777777" w:rsidR="00457EA1" w:rsidRPr="006A14F5" w:rsidRDefault="00457EA1" w:rsidP="00E068D2">
            <w:pPr>
              <w:contextualSpacing/>
              <w:rPr>
                <w:rFonts w:ascii="Times New Roman" w:hAnsi="Times New Roman" w:cs="Times New Roman"/>
                <w:b/>
                <w:sz w:val="20"/>
                <w:szCs w:val="20"/>
              </w:rPr>
            </w:pPr>
            <w:r w:rsidRPr="006A14F5">
              <w:rPr>
                <w:rFonts w:ascii="Times New Roman" w:hAnsi="Times New Roman" w:cs="Times New Roman"/>
                <w:b/>
                <w:sz w:val="20"/>
                <w:szCs w:val="20"/>
              </w:rPr>
              <w:lastRenderedPageBreak/>
              <w:t>ИТОГО</w:t>
            </w:r>
          </w:p>
        </w:tc>
        <w:tc>
          <w:tcPr>
            <w:tcW w:w="1276" w:type="dxa"/>
            <w:vAlign w:val="center"/>
          </w:tcPr>
          <w:p w14:paraId="48AE9ABA"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143 761,68</w:t>
            </w:r>
          </w:p>
        </w:tc>
        <w:tc>
          <w:tcPr>
            <w:tcW w:w="1276" w:type="dxa"/>
            <w:vAlign w:val="center"/>
          </w:tcPr>
          <w:p w14:paraId="6D72C077"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146 617,93</w:t>
            </w:r>
          </w:p>
        </w:tc>
        <w:tc>
          <w:tcPr>
            <w:tcW w:w="1275" w:type="dxa"/>
            <w:vAlign w:val="center"/>
          </w:tcPr>
          <w:p w14:paraId="664E7F7A"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146 617,92</w:t>
            </w:r>
          </w:p>
        </w:tc>
        <w:tc>
          <w:tcPr>
            <w:tcW w:w="1134" w:type="dxa"/>
            <w:vAlign w:val="center"/>
          </w:tcPr>
          <w:p w14:paraId="6C7D5B09"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vAlign w:val="center"/>
          </w:tcPr>
          <w:p w14:paraId="201A61CE"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101,99</w:t>
            </w:r>
          </w:p>
        </w:tc>
      </w:tr>
      <w:tr w:rsidR="00457EA1" w:rsidRPr="006A14F5" w14:paraId="7235349C" w14:textId="77777777" w:rsidTr="00E068D2">
        <w:trPr>
          <w:trHeight w:val="209"/>
        </w:trPr>
        <w:tc>
          <w:tcPr>
            <w:tcW w:w="4219" w:type="dxa"/>
            <w:tcBorders>
              <w:top w:val="single" w:sz="4" w:space="0" w:color="auto"/>
              <w:left w:val="single" w:sz="4" w:space="0" w:color="auto"/>
              <w:bottom w:val="single" w:sz="4" w:space="0" w:color="auto"/>
              <w:right w:val="single" w:sz="4" w:space="0" w:color="auto"/>
            </w:tcBorders>
          </w:tcPr>
          <w:p w14:paraId="0283D85B" w14:textId="77777777" w:rsidR="00457EA1" w:rsidRPr="006A14F5" w:rsidRDefault="00457EA1" w:rsidP="00E068D2">
            <w:pPr>
              <w:spacing w:after="0"/>
              <w:contextualSpacing/>
              <w:rPr>
                <w:rFonts w:ascii="Times New Roman" w:hAnsi="Times New Roman" w:cs="Times New Roman"/>
                <w:b/>
                <w:sz w:val="20"/>
                <w:szCs w:val="20"/>
              </w:rPr>
            </w:pPr>
            <w:r w:rsidRPr="006A14F5">
              <w:rPr>
                <w:rFonts w:ascii="Times New Roman" w:hAnsi="Times New Roman" w:cs="Times New Roman"/>
                <w:b/>
                <w:sz w:val="20"/>
                <w:szCs w:val="20"/>
              </w:rPr>
              <w:t>в том числе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vAlign w:val="center"/>
          </w:tcPr>
          <w:p w14:paraId="170FBFB4"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113 026,86</w:t>
            </w:r>
          </w:p>
        </w:tc>
        <w:tc>
          <w:tcPr>
            <w:tcW w:w="1276" w:type="dxa"/>
            <w:tcBorders>
              <w:top w:val="single" w:sz="4" w:space="0" w:color="auto"/>
              <w:left w:val="single" w:sz="4" w:space="0" w:color="auto"/>
              <w:bottom w:val="single" w:sz="4" w:space="0" w:color="auto"/>
              <w:right w:val="single" w:sz="4" w:space="0" w:color="auto"/>
            </w:tcBorders>
            <w:vAlign w:val="center"/>
          </w:tcPr>
          <w:p w14:paraId="523A090D"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117 366,08</w:t>
            </w:r>
          </w:p>
        </w:tc>
        <w:tc>
          <w:tcPr>
            <w:tcW w:w="1275" w:type="dxa"/>
            <w:tcBorders>
              <w:top w:val="single" w:sz="4" w:space="0" w:color="auto"/>
              <w:left w:val="single" w:sz="4" w:space="0" w:color="auto"/>
              <w:bottom w:val="single" w:sz="4" w:space="0" w:color="auto"/>
              <w:right w:val="single" w:sz="4" w:space="0" w:color="auto"/>
            </w:tcBorders>
            <w:vAlign w:val="center"/>
          </w:tcPr>
          <w:p w14:paraId="177A0C18"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117 366,08</w:t>
            </w:r>
          </w:p>
        </w:tc>
        <w:tc>
          <w:tcPr>
            <w:tcW w:w="1134" w:type="dxa"/>
            <w:tcBorders>
              <w:top w:val="single" w:sz="4" w:space="0" w:color="auto"/>
              <w:left w:val="single" w:sz="4" w:space="0" w:color="auto"/>
              <w:bottom w:val="single" w:sz="4" w:space="0" w:color="auto"/>
              <w:right w:val="single" w:sz="4" w:space="0" w:color="auto"/>
            </w:tcBorders>
            <w:vAlign w:val="center"/>
          </w:tcPr>
          <w:p w14:paraId="402EBC6D"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5BFF74EB"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103,84</w:t>
            </w:r>
          </w:p>
        </w:tc>
      </w:tr>
      <w:tr w:rsidR="00457EA1" w:rsidRPr="006A14F5" w14:paraId="0035FE6B" w14:textId="77777777" w:rsidTr="00E068D2">
        <w:trPr>
          <w:trHeight w:val="209"/>
        </w:trPr>
        <w:tc>
          <w:tcPr>
            <w:tcW w:w="4219" w:type="dxa"/>
            <w:tcBorders>
              <w:top w:val="single" w:sz="4" w:space="0" w:color="auto"/>
              <w:left w:val="single" w:sz="4" w:space="0" w:color="auto"/>
              <w:bottom w:val="single" w:sz="4" w:space="0" w:color="auto"/>
              <w:right w:val="single" w:sz="4" w:space="0" w:color="auto"/>
            </w:tcBorders>
          </w:tcPr>
          <w:p w14:paraId="7E302B52" w14:textId="77777777" w:rsidR="00457EA1" w:rsidRPr="006A14F5" w:rsidRDefault="00457EA1" w:rsidP="00E068D2">
            <w:pPr>
              <w:spacing w:after="0"/>
              <w:contextualSpacing/>
              <w:rPr>
                <w:rFonts w:ascii="Times New Roman" w:hAnsi="Times New Roman" w:cs="Times New Roman"/>
                <w:b/>
                <w:sz w:val="20"/>
                <w:szCs w:val="20"/>
              </w:rPr>
            </w:pPr>
            <w:r w:rsidRPr="006A14F5">
              <w:rPr>
                <w:rFonts w:ascii="Times New Roman" w:hAnsi="Times New Roman" w:cs="Times New Roman"/>
                <w:b/>
                <w:sz w:val="20"/>
                <w:szCs w:val="20"/>
              </w:rPr>
              <w:t>в том числе субсидии бюджетным и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vAlign w:val="center"/>
          </w:tcPr>
          <w:p w14:paraId="18FAE34D"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23 186,82</w:t>
            </w:r>
          </w:p>
        </w:tc>
        <w:tc>
          <w:tcPr>
            <w:tcW w:w="1276" w:type="dxa"/>
            <w:tcBorders>
              <w:top w:val="single" w:sz="4" w:space="0" w:color="auto"/>
              <w:left w:val="single" w:sz="4" w:space="0" w:color="auto"/>
              <w:bottom w:val="single" w:sz="4" w:space="0" w:color="auto"/>
              <w:right w:val="single" w:sz="4" w:space="0" w:color="auto"/>
            </w:tcBorders>
            <w:vAlign w:val="center"/>
          </w:tcPr>
          <w:p w14:paraId="6BEEB3D9"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29 251,85</w:t>
            </w:r>
          </w:p>
        </w:tc>
        <w:tc>
          <w:tcPr>
            <w:tcW w:w="1275" w:type="dxa"/>
            <w:tcBorders>
              <w:top w:val="single" w:sz="4" w:space="0" w:color="auto"/>
              <w:left w:val="single" w:sz="4" w:space="0" w:color="auto"/>
              <w:bottom w:val="single" w:sz="4" w:space="0" w:color="auto"/>
              <w:right w:val="single" w:sz="4" w:space="0" w:color="auto"/>
            </w:tcBorders>
            <w:vAlign w:val="center"/>
          </w:tcPr>
          <w:p w14:paraId="3F76727C"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29 251,84</w:t>
            </w:r>
          </w:p>
        </w:tc>
        <w:tc>
          <w:tcPr>
            <w:tcW w:w="1134" w:type="dxa"/>
            <w:tcBorders>
              <w:top w:val="single" w:sz="4" w:space="0" w:color="auto"/>
              <w:left w:val="single" w:sz="4" w:space="0" w:color="auto"/>
              <w:bottom w:val="single" w:sz="4" w:space="0" w:color="auto"/>
              <w:right w:val="single" w:sz="4" w:space="0" w:color="auto"/>
            </w:tcBorders>
            <w:vAlign w:val="center"/>
          </w:tcPr>
          <w:p w14:paraId="3E12D331"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33CD7F6" w14:textId="77777777" w:rsidR="00457EA1" w:rsidRPr="006A14F5" w:rsidRDefault="00457EA1" w:rsidP="00E068D2">
            <w:pPr>
              <w:contextualSpacing/>
              <w:jc w:val="center"/>
              <w:rPr>
                <w:rFonts w:ascii="Times New Roman" w:hAnsi="Times New Roman" w:cs="Times New Roman"/>
                <w:b/>
                <w:sz w:val="20"/>
                <w:szCs w:val="20"/>
              </w:rPr>
            </w:pPr>
            <w:r w:rsidRPr="006A14F5">
              <w:rPr>
                <w:rFonts w:ascii="Times New Roman" w:hAnsi="Times New Roman" w:cs="Times New Roman"/>
                <w:b/>
                <w:sz w:val="20"/>
                <w:szCs w:val="20"/>
              </w:rPr>
              <w:t>126,16</w:t>
            </w:r>
          </w:p>
        </w:tc>
      </w:tr>
    </w:tbl>
    <w:p w14:paraId="326E00B3" w14:textId="77777777" w:rsidR="00457EA1" w:rsidRPr="00DE78A6" w:rsidRDefault="00457EA1" w:rsidP="00457EA1">
      <w:pPr>
        <w:ind w:firstLine="720"/>
        <w:contextualSpacing/>
        <w:jc w:val="both"/>
        <w:rPr>
          <w:rFonts w:ascii="Times New Roman" w:hAnsi="Times New Roman" w:cs="Times New Roman"/>
          <w:highlight w:val="yellow"/>
        </w:rPr>
      </w:pPr>
    </w:p>
    <w:p w14:paraId="411DA4DA" w14:textId="1AEC2EAB" w:rsidR="00457EA1" w:rsidRPr="00B46C22" w:rsidRDefault="00457EA1" w:rsidP="00457EA1">
      <w:pPr>
        <w:spacing w:after="0"/>
        <w:ind w:firstLine="720"/>
        <w:jc w:val="both"/>
        <w:rPr>
          <w:rFonts w:ascii="Times New Roman" w:hAnsi="Times New Roman" w:cs="Times New Roman"/>
          <w:sz w:val="24"/>
          <w:szCs w:val="24"/>
        </w:rPr>
      </w:pPr>
      <w:r w:rsidRPr="00B46C22">
        <w:rPr>
          <w:rFonts w:ascii="Times New Roman" w:hAnsi="Times New Roman" w:cs="Times New Roman"/>
          <w:sz w:val="24"/>
          <w:szCs w:val="24"/>
        </w:rPr>
        <w:t>Темп роста к уровню 2020 года по данному подразделу составил 1,99%. Увеличение расходов в 2021 году преимущественно обусловлено:</w:t>
      </w:r>
    </w:p>
    <w:p w14:paraId="3B0635E2" w14:textId="7E4A8AA6" w:rsidR="009121E6" w:rsidRPr="009121E6" w:rsidRDefault="009121E6" w:rsidP="00233F5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21E6">
        <w:rPr>
          <w:rFonts w:ascii="Times New Roman" w:eastAsia="Times New Roman" w:hAnsi="Times New Roman" w:cs="Times New Roman"/>
          <w:sz w:val="24"/>
          <w:szCs w:val="24"/>
          <w:lang w:eastAsia="ru-RU"/>
        </w:rPr>
        <w:t xml:space="preserve">увеличением расходов на реализацию мероприятий по муниципальной программе </w:t>
      </w:r>
      <w:r>
        <w:rPr>
          <w:rFonts w:ascii="Times New Roman" w:eastAsia="Times New Roman" w:hAnsi="Times New Roman" w:cs="Times New Roman"/>
          <w:sz w:val="24"/>
          <w:szCs w:val="24"/>
          <w:lang w:eastAsia="ru-RU"/>
        </w:rPr>
        <w:t>«</w:t>
      </w:r>
      <w:r w:rsidRPr="009121E6">
        <w:rPr>
          <w:rFonts w:ascii="Times New Roman" w:eastAsia="Times New Roman" w:hAnsi="Times New Roman" w:cs="Times New Roman"/>
          <w:sz w:val="24"/>
          <w:szCs w:val="24"/>
          <w:lang w:eastAsia="ru-RU"/>
        </w:rPr>
        <w:t>Укрепление межнационального и межконфессионального согласия, профилактика экстремизма в городе Радужный на 2019-2025 годы и на период до 2030 года</w:t>
      </w:r>
      <w:r>
        <w:rPr>
          <w:rFonts w:ascii="Times New Roman" w:eastAsia="Times New Roman" w:hAnsi="Times New Roman" w:cs="Times New Roman"/>
          <w:sz w:val="24"/>
          <w:szCs w:val="24"/>
          <w:lang w:eastAsia="ru-RU"/>
        </w:rPr>
        <w:t>»,</w:t>
      </w:r>
      <w:r w:rsidRPr="009121E6">
        <w:rPr>
          <w:rFonts w:ascii="Times New Roman" w:eastAsia="Times New Roman" w:hAnsi="Times New Roman" w:cs="Times New Roman"/>
          <w:sz w:val="24"/>
          <w:szCs w:val="24"/>
          <w:lang w:eastAsia="ru-RU"/>
        </w:rPr>
        <w:t xml:space="preserve"> проведен</w:t>
      </w:r>
      <w:r w:rsidR="00233F50">
        <w:rPr>
          <w:rFonts w:ascii="Times New Roman" w:eastAsia="Times New Roman" w:hAnsi="Times New Roman" w:cs="Times New Roman"/>
          <w:sz w:val="24"/>
          <w:szCs w:val="24"/>
          <w:lang w:eastAsia="ru-RU"/>
        </w:rPr>
        <w:t>ы</w:t>
      </w:r>
      <w:r w:rsidRPr="009121E6">
        <w:rPr>
          <w:rFonts w:ascii="Times New Roman" w:eastAsia="Times New Roman" w:hAnsi="Times New Roman" w:cs="Times New Roman"/>
          <w:sz w:val="24"/>
          <w:szCs w:val="24"/>
          <w:lang w:eastAsia="ru-RU"/>
        </w:rPr>
        <w:t xml:space="preserve"> мероприяти</w:t>
      </w:r>
      <w:r w:rsidR="00233F50">
        <w:rPr>
          <w:rFonts w:ascii="Times New Roman" w:eastAsia="Times New Roman" w:hAnsi="Times New Roman" w:cs="Times New Roman"/>
          <w:sz w:val="24"/>
          <w:szCs w:val="24"/>
          <w:lang w:eastAsia="ru-RU"/>
        </w:rPr>
        <w:t>я</w:t>
      </w:r>
      <w:r w:rsidRPr="009121E6">
        <w:rPr>
          <w:rFonts w:ascii="Times New Roman" w:eastAsia="Times New Roman" w:hAnsi="Times New Roman" w:cs="Times New Roman"/>
          <w:sz w:val="24"/>
          <w:szCs w:val="24"/>
          <w:lang w:eastAsia="ru-RU"/>
        </w:rPr>
        <w:t xml:space="preserve"> в области культуры (организация и проведение городского концерта и выставки детского творчества «Радуга Дружбы», разработка и издание информационно – полиграфических материалов «Атлас народностей – Югры»);</w:t>
      </w:r>
    </w:p>
    <w:p w14:paraId="784DE6E1" w14:textId="2C5D8A73" w:rsidR="009121E6" w:rsidRPr="009121E6" w:rsidRDefault="009121E6" w:rsidP="00233F50">
      <w:pPr>
        <w:spacing w:after="0" w:line="240" w:lineRule="auto"/>
        <w:ind w:firstLine="720"/>
        <w:jc w:val="both"/>
        <w:rPr>
          <w:rFonts w:ascii="Times New Roman" w:eastAsia="Times New Roman" w:hAnsi="Times New Roman" w:cs="Times New Roman"/>
          <w:sz w:val="24"/>
          <w:szCs w:val="24"/>
          <w:lang w:eastAsia="ru-RU"/>
        </w:rPr>
      </w:pPr>
      <w:r w:rsidRPr="009121E6">
        <w:rPr>
          <w:rFonts w:ascii="Times New Roman" w:eastAsia="Times New Roman" w:hAnsi="Times New Roman" w:cs="Times New Roman"/>
          <w:sz w:val="24"/>
          <w:szCs w:val="24"/>
          <w:lang w:eastAsia="ru-RU"/>
        </w:rPr>
        <w:t xml:space="preserve">- увеличением расходов на реализацию мероприятий муниципальной программы </w:t>
      </w:r>
      <w:r w:rsidR="00233F50">
        <w:rPr>
          <w:rFonts w:ascii="Times New Roman" w:eastAsia="Times New Roman" w:hAnsi="Times New Roman" w:cs="Times New Roman"/>
          <w:sz w:val="24"/>
          <w:szCs w:val="24"/>
          <w:lang w:eastAsia="ru-RU"/>
        </w:rPr>
        <w:t>«</w:t>
      </w:r>
      <w:r w:rsidRPr="009121E6">
        <w:rPr>
          <w:rFonts w:ascii="Times New Roman" w:eastAsia="Times New Roman" w:hAnsi="Times New Roman" w:cs="Times New Roman"/>
          <w:sz w:val="24"/>
          <w:szCs w:val="24"/>
          <w:lang w:eastAsia="ru-RU"/>
        </w:rPr>
        <w:t>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r w:rsidR="00233F50">
        <w:rPr>
          <w:rFonts w:ascii="Times New Roman" w:eastAsia="Times New Roman" w:hAnsi="Times New Roman" w:cs="Times New Roman"/>
          <w:sz w:val="24"/>
          <w:szCs w:val="24"/>
          <w:lang w:eastAsia="ru-RU"/>
        </w:rPr>
        <w:t>»,</w:t>
      </w:r>
      <w:r w:rsidRPr="009121E6">
        <w:rPr>
          <w:rFonts w:ascii="Times New Roman" w:eastAsia="Times New Roman" w:hAnsi="Times New Roman" w:cs="Times New Roman"/>
          <w:sz w:val="24"/>
          <w:szCs w:val="24"/>
          <w:lang w:eastAsia="ru-RU"/>
        </w:rPr>
        <w:t xml:space="preserve"> </w:t>
      </w:r>
      <w:r w:rsidR="00233F50">
        <w:rPr>
          <w:rFonts w:ascii="Times New Roman" w:eastAsia="Times New Roman" w:hAnsi="Times New Roman" w:cs="Times New Roman"/>
          <w:sz w:val="24"/>
          <w:szCs w:val="24"/>
          <w:lang w:eastAsia="ru-RU"/>
        </w:rPr>
        <w:t xml:space="preserve">выделены средства </w:t>
      </w:r>
      <w:r w:rsidRPr="009121E6">
        <w:rPr>
          <w:rFonts w:ascii="Times New Roman" w:eastAsia="Times New Roman" w:hAnsi="Times New Roman" w:cs="Times New Roman"/>
          <w:sz w:val="24"/>
          <w:szCs w:val="24"/>
          <w:lang w:eastAsia="ru-RU"/>
        </w:rPr>
        <w:t>на проведение противопожарных мероприятий (приобретение, замену и установку противопожарных дверей и доводчиков в учреждениях дополнительного образования детей).</w:t>
      </w:r>
    </w:p>
    <w:p w14:paraId="01B2F140" w14:textId="77777777" w:rsidR="00457EA1" w:rsidRPr="00233F50" w:rsidRDefault="00457EA1" w:rsidP="00457EA1">
      <w:pPr>
        <w:spacing w:after="0"/>
        <w:ind w:firstLine="720"/>
        <w:jc w:val="both"/>
        <w:rPr>
          <w:rFonts w:ascii="Times New Roman" w:hAnsi="Times New Roman" w:cs="Times New Roman"/>
          <w:sz w:val="24"/>
          <w:szCs w:val="24"/>
        </w:rPr>
      </w:pPr>
      <w:r w:rsidRPr="00233F50">
        <w:rPr>
          <w:rFonts w:ascii="Times New Roman" w:hAnsi="Times New Roman" w:cs="Times New Roman"/>
          <w:sz w:val="24"/>
          <w:szCs w:val="24"/>
        </w:rPr>
        <w:t>Расходы на оплату труда и начисления на оплату труда по подразделу «Дополнительное образование детей» при плане 115 246,13 тыс. рублей составили 115 246,13 тыс. рублей (</w:t>
      </w:r>
      <w:r w:rsidRPr="00233F50">
        <w:rPr>
          <w:rFonts w:ascii="Times New Roman" w:hAnsi="Times New Roman" w:cs="Times New Roman"/>
          <w:i/>
          <w:sz w:val="24"/>
          <w:szCs w:val="24"/>
        </w:rPr>
        <w:t>в 2020 году – 117 414,48 тыс. рублей</w:t>
      </w:r>
      <w:r w:rsidRPr="00233F50">
        <w:rPr>
          <w:rFonts w:ascii="Times New Roman" w:hAnsi="Times New Roman" w:cs="Times New Roman"/>
          <w:sz w:val="24"/>
          <w:szCs w:val="24"/>
        </w:rPr>
        <w:t xml:space="preserve">), или 100,00% к плановым назначениям. Удельный вес в общей сумме расходов составил 78,60%. </w:t>
      </w:r>
    </w:p>
    <w:p w14:paraId="48DDE463" w14:textId="77777777" w:rsidR="00457EA1" w:rsidRDefault="00457EA1" w:rsidP="00457EA1">
      <w:pPr>
        <w:spacing w:after="0"/>
        <w:ind w:firstLine="720"/>
        <w:jc w:val="both"/>
        <w:rPr>
          <w:rFonts w:ascii="Times New Roman" w:hAnsi="Times New Roman" w:cs="Times New Roman"/>
          <w:sz w:val="24"/>
          <w:szCs w:val="24"/>
        </w:rPr>
      </w:pPr>
      <w:r w:rsidRPr="00233F50">
        <w:rPr>
          <w:rFonts w:ascii="Times New Roman" w:hAnsi="Times New Roman" w:cs="Times New Roman"/>
          <w:sz w:val="24"/>
          <w:szCs w:val="24"/>
        </w:rPr>
        <w:t>Капитальные расходы при плане 17 103,72 тыс. рублей составили 17 103,72 тыс. рублей, или 100,00% к плановым назначениям. Удельный вес в общей сумме расходов составил 11,67%.</w:t>
      </w:r>
      <w:r w:rsidRPr="00BB7169">
        <w:rPr>
          <w:rFonts w:ascii="Times New Roman" w:hAnsi="Times New Roman" w:cs="Times New Roman"/>
          <w:sz w:val="24"/>
          <w:szCs w:val="24"/>
        </w:rPr>
        <w:t xml:space="preserve"> </w:t>
      </w:r>
    </w:p>
    <w:p w14:paraId="18BA919A" w14:textId="77777777" w:rsidR="00DE78A6" w:rsidRPr="002B7A44" w:rsidRDefault="00DE78A6" w:rsidP="00636B4F">
      <w:pPr>
        <w:spacing w:after="0"/>
        <w:ind w:firstLine="720"/>
        <w:jc w:val="both"/>
        <w:rPr>
          <w:rFonts w:ascii="Times New Roman" w:hAnsi="Times New Roman" w:cs="Times New Roman"/>
          <w:sz w:val="24"/>
          <w:szCs w:val="24"/>
        </w:rPr>
      </w:pPr>
    </w:p>
    <w:p w14:paraId="21664300" w14:textId="412BDAE1" w:rsidR="00636B4F" w:rsidRDefault="00636B4F" w:rsidP="00636B4F">
      <w:pPr>
        <w:tabs>
          <w:tab w:val="left" w:pos="709"/>
          <w:tab w:val="left" w:pos="851"/>
          <w:tab w:val="left" w:pos="1134"/>
        </w:tabs>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0707 «Молодежная политика и оздоровление детей»</w:t>
      </w:r>
    </w:p>
    <w:p w14:paraId="569F81D6" w14:textId="77777777" w:rsidR="00457EA1" w:rsidRPr="00D1409D" w:rsidRDefault="00457EA1" w:rsidP="00457EA1">
      <w:pPr>
        <w:spacing w:after="0"/>
        <w:ind w:firstLine="720"/>
        <w:jc w:val="both"/>
        <w:rPr>
          <w:rFonts w:ascii="Times New Roman" w:hAnsi="Times New Roman" w:cs="Times New Roman"/>
          <w:sz w:val="24"/>
          <w:szCs w:val="24"/>
        </w:rPr>
      </w:pPr>
      <w:r w:rsidRPr="00D1409D">
        <w:rPr>
          <w:rFonts w:ascii="Times New Roman" w:hAnsi="Times New Roman" w:cs="Times New Roman"/>
          <w:sz w:val="24"/>
          <w:szCs w:val="24"/>
        </w:rPr>
        <w:t>Кассовое исполнение по данному подразделу при годовых назначениях 33 958,57 тыс. рублей составило 33 958,54 тыс. рублей, или 100,00% к уточненным плановым назначениям.</w:t>
      </w:r>
    </w:p>
    <w:p w14:paraId="4044CBF4" w14:textId="77777777" w:rsidR="00457EA1" w:rsidRPr="00D1409D" w:rsidRDefault="00457EA1" w:rsidP="00457EA1">
      <w:pPr>
        <w:spacing w:after="0"/>
        <w:ind w:firstLine="720"/>
        <w:jc w:val="both"/>
        <w:rPr>
          <w:rFonts w:ascii="Times New Roman" w:hAnsi="Times New Roman" w:cs="Times New Roman"/>
          <w:sz w:val="24"/>
          <w:szCs w:val="24"/>
        </w:rPr>
      </w:pPr>
      <w:r w:rsidRPr="00D1409D">
        <w:rPr>
          <w:rFonts w:ascii="Times New Roman" w:hAnsi="Times New Roman" w:cs="Times New Roman"/>
          <w:sz w:val="24"/>
          <w:szCs w:val="24"/>
        </w:rPr>
        <w:t>В данном подразделе отражены расходы на муниципальные программы согласно таблице:</w:t>
      </w:r>
    </w:p>
    <w:p w14:paraId="2A5127FC" w14:textId="77777777" w:rsidR="00457EA1" w:rsidRPr="00D1409D" w:rsidRDefault="00457EA1" w:rsidP="00457EA1">
      <w:pPr>
        <w:tabs>
          <w:tab w:val="left" w:pos="8370"/>
        </w:tabs>
        <w:spacing w:after="0"/>
        <w:ind w:firstLine="720"/>
        <w:jc w:val="center"/>
        <w:rPr>
          <w:rFonts w:ascii="Times New Roman" w:hAnsi="Times New Roman" w:cs="Times New Roman"/>
          <w:sz w:val="20"/>
          <w:szCs w:val="20"/>
        </w:rPr>
      </w:pPr>
      <w:r w:rsidRPr="00D1409D">
        <w:rPr>
          <w:rFonts w:ascii="Times New Roman" w:hAnsi="Times New Roman" w:cs="Times New Roman"/>
          <w:sz w:val="20"/>
          <w:szCs w:val="20"/>
        </w:rPr>
        <w:t xml:space="preserve">                                                                                                                                                                (тыс.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76"/>
        <w:gridCol w:w="1276"/>
        <w:gridCol w:w="1276"/>
        <w:gridCol w:w="1133"/>
        <w:gridCol w:w="1134"/>
      </w:tblGrid>
      <w:tr w:rsidR="00457EA1" w:rsidRPr="00D1409D" w14:paraId="71AC0708" w14:textId="77777777" w:rsidTr="00E068D2">
        <w:trPr>
          <w:trHeight w:val="650"/>
          <w:tblHeader/>
        </w:trPr>
        <w:tc>
          <w:tcPr>
            <w:tcW w:w="4111" w:type="dxa"/>
            <w:tcBorders>
              <w:top w:val="single" w:sz="4" w:space="0" w:color="auto"/>
              <w:left w:val="single" w:sz="4" w:space="0" w:color="auto"/>
              <w:bottom w:val="single" w:sz="4" w:space="0" w:color="auto"/>
              <w:right w:val="single" w:sz="4" w:space="0" w:color="auto"/>
            </w:tcBorders>
            <w:hideMark/>
          </w:tcPr>
          <w:p w14:paraId="0677A7F2"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Наименование муниципальных программ</w:t>
            </w:r>
          </w:p>
        </w:tc>
        <w:tc>
          <w:tcPr>
            <w:tcW w:w="1276" w:type="dxa"/>
            <w:tcBorders>
              <w:top w:val="single" w:sz="4" w:space="0" w:color="auto"/>
              <w:left w:val="single" w:sz="4" w:space="0" w:color="auto"/>
              <w:bottom w:val="single" w:sz="4" w:space="0" w:color="auto"/>
              <w:right w:val="single" w:sz="4" w:space="0" w:color="auto"/>
            </w:tcBorders>
          </w:tcPr>
          <w:p w14:paraId="3772A7A3" w14:textId="77777777" w:rsidR="00457EA1" w:rsidRPr="00D1409D" w:rsidRDefault="00457EA1" w:rsidP="00E068D2">
            <w:pPr>
              <w:contextualSpacing/>
              <w:jc w:val="center"/>
              <w:rPr>
                <w:rFonts w:ascii="Times New Roman" w:hAnsi="Times New Roman" w:cs="Times New Roman"/>
                <w:sz w:val="18"/>
                <w:szCs w:val="18"/>
              </w:rPr>
            </w:pPr>
            <w:r w:rsidRPr="00D1409D">
              <w:rPr>
                <w:rFonts w:ascii="Times New Roman" w:hAnsi="Times New Roman" w:cs="Times New Roman"/>
                <w:sz w:val="18"/>
                <w:szCs w:val="18"/>
              </w:rPr>
              <w:t>Исполнено за 2020 год, тыс. рублей</w:t>
            </w:r>
          </w:p>
        </w:tc>
        <w:tc>
          <w:tcPr>
            <w:tcW w:w="1276" w:type="dxa"/>
            <w:tcBorders>
              <w:top w:val="single" w:sz="4" w:space="0" w:color="auto"/>
              <w:left w:val="single" w:sz="4" w:space="0" w:color="auto"/>
              <w:bottom w:val="single" w:sz="4" w:space="0" w:color="auto"/>
              <w:right w:val="single" w:sz="4" w:space="0" w:color="auto"/>
            </w:tcBorders>
            <w:hideMark/>
          </w:tcPr>
          <w:p w14:paraId="4495DEF2" w14:textId="77777777" w:rsidR="00457EA1" w:rsidRPr="00D1409D" w:rsidRDefault="00457EA1" w:rsidP="00E068D2">
            <w:pPr>
              <w:contextualSpacing/>
              <w:jc w:val="center"/>
              <w:rPr>
                <w:rFonts w:ascii="Times New Roman" w:hAnsi="Times New Roman" w:cs="Times New Roman"/>
                <w:sz w:val="18"/>
                <w:szCs w:val="18"/>
              </w:rPr>
            </w:pPr>
            <w:r w:rsidRPr="00D1409D">
              <w:rPr>
                <w:rFonts w:ascii="Times New Roman" w:hAnsi="Times New Roman" w:cs="Times New Roman"/>
                <w:sz w:val="18"/>
                <w:szCs w:val="18"/>
              </w:rPr>
              <w:t>Назначено на 2021 год, тыс. рублей</w:t>
            </w:r>
          </w:p>
        </w:tc>
        <w:tc>
          <w:tcPr>
            <w:tcW w:w="1276" w:type="dxa"/>
            <w:tcBorders>
              <w:top w:val="single" w:sz="4" w:space="0" w:color="auto"/>
              <w:left w:val="single" w:sz="4" w:space="0" w:color="auto"/>
              <w:bottom w:val="single" w:sz="4" w:space="0" w:color="auto"/>
              <w:right w:val="single" w:sz="4" w:space="0" w:color="auto"/>
            </w:tcBorders>
            <w:hideMark/>
          </w:tcPr>
          <w:p w14:paraId="4496D5BC" w14:textId="77777777" w:rsidR="00457EA1" w:rsidRPr="00D1409D" w:rsidRDefault="00457EA1" w:rsidP="00E068D2">
            <w:pPr>
              <w:contextualSpacing/>
              <w:jc w:val="center"/>
              <w:rPr>
                <w:rFonts w:ascii="Times New Roman" w:hAnsi="Times New Roman" w:cs="Times New Roman"/>
                <w:sz w:val="18"/>
                <w:szCs w:val="18"/>
              </w:rPr>
            </w:pPr>
            <w:r w:rsidRPr="00D1409D">
              <w:rPr>
                <w:rFonts w:ascii="Times New Roman" w:hAnsi="Times New Roman" w:cs="Times New Roman"/>
                <w:sz w:val="18"/>
                <w:szCs w:val="18"/>
              </w:rPr>
              <w:t>Исполнено за 2021 год, тыс. рублей</w:t>
            </w:r>
          </w:p>
        </w:tc>
        <w:tc>
          <w:tcPr>
            <w:tcW w:w="1133" w:type="dxa"/>
            <w:tcBorders>
              <w:top w:val="single" w:sz="4" w:space="0" w:color="auto"/>
              <w:left w:val="single" w:sz="4" w:space="0" w:color="auto"/>
              <w:bottom w:val="single" w:sz="4" w:space="0" w:color="auto"/>
              <w:right w:val="single" w:sz="4" w:space="0" w:color="auto"/>
            </w:tcBorders>
            <w:hideMark/>
          </w:tcPr>
          <w:p w14:paraId="699275BF" w14:textId="77777777" w:rsidR="00457EA1" w:rsidRPr="00D1409D" w:rsidRDefault="00457EA1" w:rsidP="00E068D2">
            <w:pPr>
              <w:contextualSpacing/>
              <w:jc w:val="center"/>
              <w:rPr>
                <w:rFonts w:ascii="Times New Roman" w:hAnsi="Times New Roman" w:cs="Times New Roman"/>
                <w:sz w:val="18"/>
                <w:szCs w:val="18"/>
              </w:rPr>
            </w:pPr>
            <w:r w:rsidRPr="00D1409D">
              <w:rPr>
                <w:rFonts w:ascii="Times New Roman" w:hAnsi="Times New Roman" w:cs="Times New Roman"/>
                <w:sz w:val="18"/>
                <w:szCs w:val="18"/>
              </w:rPr>
              <w:t>% исполнения</w:t>
            </w:r>
          </w:p>
        </w:tc>
        <w:tc>
          <w:tcPr>
            <w:tcW w:w="1134" w:type="dxa"/>
            <w:tcBorders>
              <w:top w:val="single" w:sz="4" w:space="0" w:color="auto"/>
              <w:left w:val="single" w:sz="4" w:space="0" w:color="auto"/>
              <w:bottom w:val="single" w:sz="4" w:space="0" w:color="auto"/>
              <w:right w:val="single" w:sz="4" w:space="0" w:color="auto"/>
            </w:tcBorders>
          </w:tcPr>
          <w:p w14:paraId="32BC022B" w14:textId="77777777" w:rsidR="00457EA1" w:rsidRPr="00D1409D" w:rsidRDefault="00457EA1" w:rsidP="00E068D2">
            <w:pPr>
              <w:ind w:left="-108"/>
              <w:contextualSpacing/>
              <w:jc w:val="center"/>
              <w:rPr>
                <w:rFonts w:ascii="Times New Roman" w:hAnsi="Times New Roman" w:cs="Times New Roman"/>
                <w:sz w:val="18"/>
                <w:szCs w:val="18"/>
              </w:rPr>
            </w:pPr>
            <w:r w:rsidRPr="00D1409D">
              <w:rPr>
                <w:rFonts w:ascii="Times New Roman" w:hAnsi="Times New Roman" w:cs="Times New Roman"/>
                <w:color w:val="000000"/>
                <w:sz w:val="18"/>
                <w:szCs w:val="18"/>
              </w:rPr>
              <w:t>Темп роста к уровню 2020 года, %</w:t>
            </w:r>
          </w:p>
        </w:tc>
      </w:tr>
      <w:tr w:rsidR="00457EA1" w:rsidRPr="00F257F0" w14:paraId="197D5042"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6F96AED2" w14:textId="77777777" w:rsidR="00457EA1" w:rsidRPr="00D1409D" w:rsidRDefault="00457EA1" w:rsidP="00E068D2">
            <w:pPr>
              <w:spacing w:after="0"/>
              <w:ind w:right="-108"/>
              <w:rPr>
                <w:rFonts w:ascii="Times New Roman" w:hAnsi="Times New Roman" w:cs="Times New Roman"/>
                <w:b/>
                <w:sz w:val="20"/>
                <w:szCs w:val="20"/>
              </w:rPr>
            </w:pPr>
            <w:r w:rsidRPr="00D1409D">
              <w:rPr>
                <w:rFonts w:ascii="Times New Roman" w:hAnsi="Times New Roman" w:cs="Times New Roman"/>
                <w:b/>
                <w:sz w:val="20"/>
                <w:szCs w:val="20"/>
              </w:rPr>
              <w:t>1. Муниципальная программа «Развитие культуры, спорта и молодежной политики в городе Радужный на 2021-2025 годы и на период до 2030 года» всего, в т.ч.:</w:t>
            </w:r>
          </w:p>
        </w:tc>
        <w:tc>
          <w:tcPr>
            <w:tcW w:w="1276" w:type="dxa"/>
            <w:tcBorders>
              <w:top w:val="single" w:sz="4" w:space="0" w:color="auto"/>
              <w:left w:val="single" w:sz="4" w:space="0" w:color="auto"/>
              <w:bottom w:val="single" w:sz="4" w:space="0" w:color="auto"/>
              <w:right w:val="single" w:sz="4" w:space="0" w:color="auto"/>
            </w:tcBorders>
            <w:vAlign w:val="center"/>
          </w:tcPr>
          <w:p w14:paraId="02BDA44E" w14:textId="77777777" w:rsidR="00457EA1" w:rsidRPr="00D1409D" w:rsidRDefault="00457EA1" w:rsidP="00E068D2">
            <w:pPr>
              <w:spacing w:after="0"/>
              <w:jc w:val="center"/>
              <w:rPr>
                <w:rFonts w:ascii="Times New Roman" w:hAnsi="Times New Roman" w:cs="Times New Roman"/>
                <w:b/>
                <w:sz w:val="20"/>
                <w:szCs w:val="20"/>
              </w:rPr>
            </w:pPr>
            <w:r w:rsidRPr="00D1409D">
              <w:rPr>
                <w:rFonts w:ascii="Times New Roman" w:hAnsi="Times New Roman" w:cs="Times New Roman"/>
                <w:b/>
                <w:sz w:val="20"/>
                <w:szCs w:val="20"/>
              </w:rPr>
              <w:t>18 672,64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54FB1C" w14:textId="77777777" w:rsidR="00457EA1" w:rsidRPr="00D1409D" w:rsidRDefault="00457EA1" w:rsidP="00E068D2">
            <w:pPr>
              <w:spacing w:after="0"/>
              <w:jc w:val="center"/>
              <w:rPr>
                <w:rFonts w:ascii="Times New Roman" w:hAnsi="Times New Roman" w:cs="Times New Roman"/>
                <w:b/>
                <w:sz w:val="20"/>
                <w:szCs w:val="20"/>
              </w:rPr>
            </w:pPr>
            <w:r w:rsidRPr="00D1409D">
              <w:rPr>
                <w:rFonts w:ascii="Times New Roman" w:hAnsi="Times New Roman" w:cs="Times New Roman"/>
                <w:b/>
                <w:sz w:val="20"/>
                <w:szCs w:val="20"/>
              </w:rPr>
              <w:t>19 063,61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32328D" w14:textId="77777777" w:rsidR="00457EA1" w:rsidRPr="00D1409D" w:rsidRDefault="00457EA1" w:rsidP="00E068D2">
            <w:pPr>
              <w:spacing w:after="0"/>
              <w:jc w:val="center"/>
              <w:rPr>
                <w:rFonts w:ascii="Times New Roman" w:hAnsi="Times New Roman" w:cs="Times New Roman"/>
                <w:b/>
                <w:sz w:val="20"/>
                <w:szCs w:val="20"/>
              </w:rPr>
            </w:pPr>
            <w:r w:rsidRPr="00D1409D">
              <w:rPr>
                <w:rFonts w:ascii="Times New Roman" w:hAnsi="Times New Roman" w:cs="Times New Roman"/>
                <w:b/>
                <w:sz w:val="20"/>
                <w:szCs w:val="20"/>
              </w:rPr>
              <w:t>19 063,61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C9F960" w14:textId="77777777" w:rsidR="00457EA1" w:rsidRPr="00D1409D" w:rsidRDefault="00457EA1" w:rsidP="00E068D2">
            <w:pPr>
              <w:spacing w:after="0"/>
              <w:jc w:val="center"/>
              <w:rPr>
                <w:rFonts w:ascii="Times New Roman" w:hAnsi="Times New Roman" w:cs="Times New Roman"/>
                <w:b/>
                <w:sz w:val="20"/>
                <w:szCs w:val="20"/>
              </w:rPr>
            </w:pPr>
            <w:r w:rsidRPr="00D1409D">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E70D3E2" w14:textId="77777777" w:rsidR="00457EA1" w:rsidRPr="00D1409D" w:rsidRDefault="00457EA1" w:rsidP="00E068D2">
            <w:pPr>
              <w:spacing w:after="0"/>
              <w:jc w:val="center"/>
              <w:rPr>
                <w:rFonts w:ascii="Times New Roman" w:hAnsi="Times New Roman" w:cs="Times New Roman"/>
                <w:b/>
                <w:sz w:val="20"/>
                <w:szCs w:val="20"/>
              </w:rPr>
            </w:pPr>
            <w:r w:rsidRPr="00D1409D">
              <w:rPr>
                <w:rFonts w:ascii="Times New Roman" w:hAnsi="Times New Roman" w:cs="Times New Roman"/>
                <w:b/>
                <w:sz w:val="20"/>
                <w:szCs w:val="20"/>
              </w:rPr>
              <w:t>102,09</w:t>
            </w:r>
          </w:p>
        </w:tc>
      </w:tr>
      <w:tr w:rsidR="00457EA1" w:rsidRPr="00F257F0" w14:paraId="41A5C89E"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777CAE91" w14:textId="77777777" w:rsidR="00457EA1" w:rsidRPr="00D1409D" w:rsidRDefault="00457EA1" w:rsidP="00E068D2">
            <w:pPr>
              <w:spacing w:after="0"/>
              <w:ind w:right="-108"/>
              <w:rPr>
                <w:rFonts w:ascii="Times New Roman" w:hAnsi="Times New Roman" w:cs="Times New Roman"/>
                <w:sz w:val="20"/>
                <w:szCs w:val="20"/>
              </w:rPr>
            </w:pPr>
            <w:r w:rsidRPr="00D1409D">
              <w:rPr>
                <w:rFonts w:ascii="Times New Roman" w:hAnsi="Times New Roman" w:cs="Times New Roman"/>
                <w:sz w:val="20"/>
                <w:szCs w:val="20"/>
              </w:rPr>
              <w:t>1.1.</w:t>
            </w:r>
            <w:r w:rsidRPr="00D1409D">
              <w:t xml:space="preserve"> </w:t>
            </w:r>
            <w:r w:rsidRPr="00D1409D">
              <w:rPr>
                <w:rFonts w:ascii="Times New Roman" w:hAnsi="Times New Roman" w:cs="Times New Roman"/>
                <w:sz w:val="20"/>
                <w:szCs w:val="20"/>
              </w:rPr>
              <w:t>Подпрограмма «Реализация молодежной политики в городе Радужный»</w:t>
            </w:r>
          </w:p>
        </w:tc>
        <w:tc>
          <w:tcPr>
            <w:tcW w:w="1276" w:type="dxa"/>
            <w:tcBorders>
              <w:top w:val="single" w:sz="4" w:space="0" w:color="auto"/>
              <w:left w:val="single" w:sz="4" w:space="0" w:color="auto"/>
              <w:bottom w:val="single" w:sz="4" w:space="0" w:color="auto"/>
              <w:right w:val="single" w:sz="4" w:space="0" w:color="auto"/>
            </w:tcBorders>
            <w:vAlign w:val="center"/>
          </w:tcPr>
          <w:p w14:paraId="0541F288"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17 851,05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1F6A4"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18 692,32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5FC400"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18 692,32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EF0659"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CD34FB6"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104,71</w:t>
            </w:r>
          </w:p>
        </w:tc>
      </w:tr>
      <w:tr w:rsidR="00457EA1" w:rsidRPr="00F257F0" w14:paraId="29B0DF31"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100E2487" w14:textId="77777777" w:rsidR="00457EA1" w:rsidRPr="00D1409D" w:rsidRDefault="00457EA1" w:rsidP="00E068D2">
            <w:pPr>
              <w:spacing w:after="0"/>
              <w:ind w:right="-108"/>
              <w:rPr>
                <w:rFonts w:ascii="Times New Roman" w:hAnsi="Times New Roman" w:cs="Times New Roman"/>
                <w:i/>
                <w:sz w:val="20"/>
                <w:szCs w:val="20"/>
              </w:rPr>
            </w:pPr>
            <w:r w:rsidRPr="00D1409D">
              <w:rPr>
                <w:rFonts w:ascii="Times New Roman" w:hAnsi="Times New Roman" w:cs="Times New Roman"/>
                <w:i/>
                <w:sz w:val="20"/>
                <w:szCs w:val="20"/>
              </w:rPr>
              <w:t>- Расходы на содержание учреждений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vAlign w:val="center"/>
          </w:tcPr>
          <w:p w14:paraId="099BFB54"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16 481,26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58667"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16 355,39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0202CC"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16 355,39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321CBB"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4C851CDB"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99,24</w:t>
            </w:r>
          </w:p>
        </w:tc>
      </w:tr>
      <w:tr w:rsidR="00457EA1" w:rsidRPr="00881E07" w14:paraId="3EF448BD" w14:textId="77777777" w:rsidTr="00E068D2">
        <w:trPr>
          <w:trHeight w:val="136"/>
        </w:trPr>
        <w:tc>
          <w:tcPr>
            <w:tcW w:w="4111" w:type="dxa"/>
            <w:tcBorders>
              <w:top w:val="single" w:sz="4" w:space="0" w:color="auto"/>
              <w:left w:val="single" w:sz="4" w:space="0" w:color="auto"/>
              <w:bottom w:val="single" w:sz="4" w:space="0" w:color="auto"/>
              <w:right w:val="single" w:sz="4" w:space="0" w:color="auto"/>
            </w:tcBorders>
            <w:vAlign w:val="center"/>
            <w:hideMark/>
          </w:tcPr>
          <w:p w14:paraId="016F2848" w14:textId="77777777" w:rsidR="00457EA1" w:rsidRPr="00D1409D" w:rsidRDefault="00457EA1" w:rsidP="00E068D2">
            <w:pPr>
              <w:spacing w:after="0"/>
              <w:ind w:right="-108"/>
              <w:rPr>
                <w:rFonts w:ascii="Times New Roman" w:hAnsi="Times New Roman" w:cs="Times New Roman"/>
                <w:i/>
                <w:sz w:val="20"/>
                <w:szCs w:val="20"/>
              </w:rPr>
            </w:pPr>
            <w:r w:rsidRPr="00D1409D">
              <w:rPr>
                <w:rFonts w:ascii="Times New Roman" w:hAnsi="Times New Roman" w:cs="Times New Roman"/>
                <w:i/>
                <w:sz w:val="20"/>
                <w:szCs w:val="20"/>
              </w:rPr>
              <w:t xml:space="preserve"> - Субсидия на организацию досуга детей, </w:t>
            </w:r>
            <w:r w:rsidRPr="00D1409D">
              <w:rPr>
                <w:rFonts w:ascii="Times New Roman" w:hAnsi="Times New Roman" w:cs="Times New Roman"/>
                <w:i/>
                <w:sz w:val="20"/>
                <w:szCs w:val="20"/>
              </w:rPr>
              <w:lastRenderedPageBreak/>
              <w:t>подростков 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2068FE97"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lastRenderedPageBreak/>
              <w:t>891,09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FBB5AE"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1 100,00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75BCD9"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1 100,00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DAB0F8"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CC3CF4B"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123,44</w:t>
            </w:r>
          </w:p>
        </w:tc>
      </w:tr>
      <w:tr w:rsidR="00457EA1" w:rsidRPr="00881E07" w14:paraId="30BCE299"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3C9741FE" w14:textId="1B951FCB" w:rsidR="00457EA1" w:rsidRPr="00D1409D" w:rsidRDefault="00457EA1" w:rsidP="005D186B">
            <w:pPr>
              <w:spacing w:after="0" w:line="240" w:lineRule="auto"/>
              <w:ind w:right="-108"/>
              <w:rPr>
                <w:rFonts w:ascii="Times New Roman" w:hAnsi="Times New Roman" w:cs="Times New Roman"/>
                <w:i/>
                <w:sz w:val="20"/>
                <w:szCs w:val="20"/>
              </w:rPr>
            </w:pPr>
            <w:r w:rsidRPr="00D1409D">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276" w:type="dxa"/>
            <w:tcBorders>
              <w:top w:val="single" w:sz="4" w:space="0" w:color="auto"/>
              <w:left w:val="single" w:sz="4" w:space="0" w:color="auto"/>
              <w:bottom w:val="single" w:sz="4" w:space="0" w:color="auto"/>
              <w:right w:val="single" w:sz="4" w:space="0" w:color="auto"/>
            </w:tcBorders>
            <w:vAlign w:val="center"/>
          </w:tcPr>
          <w:p w14:paraId="11CB841E"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208,43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983A61"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684,77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048005"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684,77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AFFF0E"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BD8A19E" w14:textId="77777777" w:rsidR="00457EA1" w:rsidRPr="00D1409D" w:rsidRDefault="00457EA1" w:rsidP="00E068D2">
            <w:pPr>
              <w:spacing w:after="0"/>
              <w:jc w:val="center"/>
              <w:rPr>
                <w:rFonts w:ascii="Times New Roman" w:hAnsi="Times New Roman" w:cs="Times New Roman"/>
                <w:sz w:val="20"/>
                <w:szCs w:val="20"/>
              </w:rPr>
            </w:pPr>
            <w:r w:rsidRPr="00D1409D">
              <w:rPr>
                <w:rFonts w:ascii="Times New Roman" w:hAnsi="Times New Roman" w:cs="Times New Roman"/>
                <w:sz w:val="20"/>
                <w:szCs w:val="20"/>
              </w:rPr>
              <w:t>328,54</w:t>
            </w:r>
          </w:p>
        </w:tc>
      </w:tr>
      <w:tr w:rsidR="00D1409D" w:rsidRPr="00F257F0" w14:paraId="381FAB7F" w14:textId="77777777" w:rsidTr="00E068D2">
        <w:tc>
          <w:tcPr>
            <w:tcW w:w="4111" w:type="dxa"/>
            <w:tcBorders>
              <w:top w:val="single" w:sz="4" w:space="0" w:color="auto"/>
              <w:left w:val="single" w:sz="4" w:space="0" w:color="auto"/>
              <w:bottom w:val="single" w:sz="4" w:space="0" w:color="auto"/>
              <w:right w:val="single" w:sz="4" w:space="0" w:color="auto"/>
            </w:tcBorders>
            <w:vAlign w:val="center"/>
          </w:tcPr>
          <w:p w14:paraId="04C71DBD" w14:textId="344CD667" w:rsidR="00D1409D" w:rsidRPr="001400B2" w:rsidRDefault="00D1409D" w:rsidP="005D186B">
            <w:pPr>
              <w:spacing w:after="0" w:line="240" w:lineRule="auto"/>
              <w:ind w:right="-108"/>
              <w:rPr>
                <w:rFonts w:ascii="Times New Roman" w:hAnsi="Times New Roman" w:cs="Times New Roman"/>
                <w:i/>
                <w:sz w:val="20"/>
                <w:szCs w:val="20"/>
              </w:rPr>
            </w:pPr>
            <w:r w:rsidRPr="001400B2">
              <w:rPr>
                <w:rFonts w:ascii="Times New Roman" w:hAnsi="Times New Roman" w:cs="Times New Roman"/>
                <w:i/>
                <w:sz w:val="20"/>
                <w:szCs w:val="20"/>
              </w:rPr>
              <w:t>- Субсидия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65CC9880" w14:textId="2E95FCD0" w:rsidR="00D1409D" w:rsidRPr="001400B2" w:rsidRDefault="00771030"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270,27</w:t>
            </w:r>
          </w:p>
        </w:tc>
        <w:tc>
          <w:tcPr>
            <w:tcW w:w="1276" w:type="dxa"/>
            <w:tcBorders>
              <w:top w:val="single" w:sz="4" w:space="0" w:color="auto"/>
              <w:left w:val="single" w:sz="4" w:space="0" w:color="auto"/>
              <w:bottom w:val="single" w:sz="4" w:space="0" w:color="auto"/>
              <w:right w:val="single" w:sz="4" w:space="0" w:color="auto"/>
            </w:tcBorders>
            <w:vAlign w:val="center"/>
          </w:tcPr>
          <w:p w14:paraId="75035338" w14:textId="56631306" w:rsidR="00D1409D" w:rsidRPr="001400B2" w:rsidRDefault="00771030"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162,16</w:t>
            </w:r>
          </w:p>
        </w:tc>
        <w:tc>
          <w:tcPr>
            <w:tcW w:w="1276" w:type="dxa"/>
            <w:tcBorders>
              <w:top w:val="single" w:sz="4" w:space="0" w:color="auto"/>
              <w:left w:val="single" w:sz="4" w:space="0" w:color="auto"/>
              <w:bottom w:val="single" w:sz="4" w:space="0" w:color="auto"/>
              <w:right w:val="single" w:sz="4" w:space="0" w:color="auto"/>
            </w:tcBorders>
            <w:vAlign w:val="center"/>
          </w:tcPr>
          <w:p w14:paraId="1B9C7AB1" w14:textId="769014BE" w:rsidR="00D1409D" w:rsidRPr="001400B2" w:rsidRDefault="00771030"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162,16</w:t>
            </w:r>
          </w:p>
        </w:tc>
        <w:tc>
          <w:tcPr>
            <w:tcW w:w="1133" w:type="dxa"/>
            <w:tcBorders>
              <w:top w:val="single" w:sz="4" w:space="0" w:color="auto"/>
              <w:left w:val="single" w:sz="4" w:space="0" w:color="auto"/>
              <w:bottom w:val="single" w:sz="4" w:space="0" w:color="auto"/>
              <w:right w:val="single" w:sz="4" w:space="0" w:color="auto"/>
            </w:tcBorders>
            <w:vAlign w:val="center"/>
          </w:tcPr>
          <w:p w14:paraId="5D1B88C7" w14:textId="05934D5E" w:rsidR="00D1409D" w:rsidRPr="001400B2" w:rsidRDefault="00771030"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45B2824" w14:textId="17B0D5F5" w:rsidR="00D1409D" w:rsidRPr="001400B2" w:rsidRDefault="00771030"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60,00</w:t>
            </w:r>
          </w:p>
        </w:tc>
      </w:tr>
      <w:tr w:rsidR="00771030" w:rsidRPr="00F257F0" w14:paraId="6A606948" w14:textId="77777777" w:rsidTr="00E068D2">
        <w:tc>
          <w:tcPr>
            <w:tcW w:w="4111" w:type="dxa"/>
            <w:tcBorders>
              <w:top w:val="single" w:sz="4" w:space="0" w:color="auto"/>
              <w:left w:val="single" w:sz="4" w:space="0" w:color="auto"/>
              <w:bottom w:val="single" w:sz="4" w:space="0" w:color="auto"/>
              <w:right w:val="single" w:sz="4" w:space="0" w:color="auto"/>
            </w:tcBorders>
            <w:vAlign w:val="center"/>
          </w:tcPr>
          <w:p w14:paraId="7C5D6D8B" w14:textId="67972F41" w:rsidR="00771030" w:rsidRPr="001400B2" w:rsidRDefault="00771030" w:rsidP="00E068D2">
            <w:pPr>
              <w:spacing w:after="0"/>
              <w:ind w:right="-108"/>
              <w:rPr>
                <w:rFonts w:ascii="Times New Roman" w:hAnsi="Times New Roman" w:cs="Times New Roman"/>
                <w:i/>
                <w:sz w:val="20"/>
                <w:szCs w:val="20"/>
              </w:rPr>
            </w:pPr>
            <w:r w:rsidRPr="001400B2">
              <w:rPr>
                <w:rFonts w:ascii="Times New Roman" w:hAnsi="Times New Roman" w:cs="Times New Roman"/>
                <w:i/>
                <w:sz w:val="20"/>
                <w:szCs w:val="20"/>
              </w:rPr>
              <w:t>из них:</w:t>
            </w:r>
          </w:p>
        </w:tc>
        <w:tc>
          <w:tcPr>
            <w:tcW w:w="1276" w:type="dxa"/>
            <w:tcBorders>
              <w:top w:val="single" w:sz="4" w:space="0" w:color="auto"/>
              <w:left w:val="single" w:sz="4" w:space="0" w:color="auto"/>
              <w:bottom w:val="single" w:sz="4" w:space="0" w:color="auto"/>
              <w:right w:val="single" w:sz="4" w:space="0" w:color="auto"/>
            </w:tcBorders>
            <w:vAlign w:val="center"/>
          </w:tcPr>
          <w:p w14:paraId="27405BF1" w14:textId="77777777" w:rsidR="00771030" w:rsidRPr="001400B2" w:rsidRDefault="00771030" w:rsidP="00E068D2">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13FC7F" w14:textId="77777777" w:rsidR="00771030" w:rsidRPr="001400B2" w:rsidRDefault="00771030" w:rsidP="00E068D2">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CA8D11" w14:textId="77777777" w:rsidR="00771030" w:rsidRPr="001400B2" w:rsidRDefault="00771030" w:rsidP="00E068D2">
            <w:pPr>
              <w:spacing w:after="0"/>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D92CBFA" w14:textId="77777777" w:rsidR="00771030" w:rsidRPr="001400B2" w:rsidRDefault="00771030" w:rsidP="00E068D2">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A7E09A" w14:textId="77777777" w:rsidR="00771030" w:rsidRPr="001400B2" w:rsidRDefault="00771030" w:rsidP="00E068D2">
            <w:pPr>
              <w:spacing w:after="0"/>
              <w:jc w:val="center"/>
              <w:rPr>
                <w:rFonts w:ascii="Times New Roman" w:hAnsi="Times New Roman" w:cs="Times New Roman"/>
                <w:sz w:val="20"/>
                <w:szCs w:val="20"/>
              </w:rPr>
            </w:pPr>
          </w:p>
        </w:tc>
      </w:tr>
      <w:tr w:rsidR="00457EA1" w:rsidRPr="00F257F0" w14:paraId="6AC20EEF"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594DC3E6" w14:textId="77881FD6" w:rsidR="00457EA1" w:rsidRPr="001400B2" w:rsidRDefault="00457EA1" w:rsidP="00E068D2">
            <w:pPr>
              <w:spacing w:after="0"/>
              <w:ind w:right="-108"/>
              <w:rPr>
                <w:rFonts w:ascii="Times New Roman" w:hAnsi="Times New Roman" w:cs="Times New Roman"/>
                <w:i/>
                <w:sz w:val="20"/>
                <w:szCs w:val="20"/>
              </w:rPr>
            </w:pPr>
            <w:r w:rsidRPr="001400B2">
              <w:rPr>
                <w:rFonts w:ascii="Times New Roman" w:hAnsi="Times New Roman" w:cs="Times New Roman"/>
                <w:i/>
                <w:sz w:val="20"/>
                <w:szCs w:val="20"/>
              </w:rPr>
              <w:t xml:space="preserve"> - </w:t>
            </w:r>
            <w:r w:rsidR="00771030" w:rsidRPr="001400B2">
              <w:rPr>
                <w:rFonts w:ascii="Times New Roman" w:hAnsi="Times New Roman" w:cs="Times New Roman"/>
                <w:i/>
                <w:sz w:val="20"/>
                <w:szCs w:val="20"/>
              </w:rPr>
              <w:t>средства бюджета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176130DD"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C4DC1"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150,00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5F92D2"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150,00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E90547D"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205FCD9"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60,00</w:t>
            </w:r>
          </w:p>
        </w:tc>
      </w:tr>
      <w:tr w:rsidR="00457EA1" w:rsidRPr="00881E07" w14:paraId="39FB3074"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31C3DBA3" w14:textId="58DFDD21" w:rsidR="00457EA1" w:rsidRPr="001400B2" w:rsidRDefault="00457EA1" w:rsidP="00E068D2">
            <w:pPr>
              <w:spacing w:after="0"/>
              <w:ind w:right="-108"/>
              <w:rPr>
                <w:rFonts w:ascii="Times New Roman" w:hAnsi="Times New Roman" w:cs="Times New Roman"/>
                <w:i/>
                <w:sz w:val="20"/>
                <w:szCs w:val="20"/>
              </w:rPr>
            </w:pPr>
            <w:r w:rsidRPr="001400B2">
              <w:rPr>
                <w:rFonts w:ascii="Times New Roman" w:hAnsi="Times New Roman" w:cs="Times New Roman"/>
                <w:i/>
                <w:sz w:val="20"/>
                <w:szCs w:val="20"/>
              </w:rPr>
              <w:t xml:space="preserve">- </w:t>
            </w:r>
            <w:r w:rsidR="00771030" w:rsidRPr="001400B2">
              <w:rPr>
                <w:rFonts w:ascii="Times New Roman" w:hAnsi="Times New Roman" w:cs="Times New Roman"/>
                <w:i/>
                <w:sz w:val="20"/>
                <w:szCs w:val="20"/>
              </w:rPr>
              <w:t xml:space="preserve">средства бюджета города </w:t>
            </w:r>
          </w:p>
        </w:tc>
        <w:tc>
          <w:tcPr>
            <w:tcW w:w="1276" w:type="dxa"/>
            <w:tcBorders>
              <w:top w:val="single" w:sz="4" w:space="0" w:color="auto"/>
              <w:left w:val="single" w:sz="4" w:space="0" w:color="auto"/>
              <w:bottom w:val="single" w:sz="4" w:space="0" w:color="auto"/>
              <w:right w:val="single" w:sz="4" w:space="0" w:color="auto"/>
            </w:tcBorders>
            <w:vAlign w:val="center"/>
          </w:tcPr>
          <w:p w14:paraId="41CDDCDF"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20,27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9F3CFE"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12,16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F397EB"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12,16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17DC54"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E6C40B5" w14:textId="77777777" w:rsidR="00457EA1" w:rsidRPr="001400B2" w:rsidRDefault="00457EA1" w:rsidP="00E068D2">
            <w:pPr>
              <w:spacing w:after="0"/>
              <w:jc w:val="center"/>
              <w:rPr>
                <w:rFonts w:ascii="Times New Roman" w:hAnsi="Times New Roman" w:cs="Times New Roman"/>
                <w:i/>
                <w:iCs/>
                <w:sz w:val="20"/>
                <w:szCs w:val="20"/>
              </w:rPr>
            </w:pPr>
            <w:r w:rsidRPr="001400B2">
              <w:rPr>
                <w:rFonts w:ascii="Times New Roman" w:hAnsi="Times New Roman" w:cs="Times New Roman"/>
                <w:i/>
                <w:iCs/>
                <w:sz w:val="20"/>
                <w:szCs w:val="20"/>
              </w:rPr>
              <w:t>59,99</w:t>
            </w:r>
          </w:p>
        </w:tc>
      </w:tr>
      <w:tr w:rsidR="00457EA1" w:rsidRPr="00881E07" w14:paraId="077A3DA1"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747E9DAA" w14:textId="77777777" w:rsidR="00457EA1" w:rsidRPr="001400B2" w:rsidRDefault="00457EA1" w:rsidP="00E068D2">
            <w:pPr>
              <w:spacing w:after="0"/>
              <w:ind w:right="-108"/>
              <w:rPr>
                <w:rFonts w:ascii="Times New Roman" w:hAnsi="Times New Roman" w:cs="Times New Roman"/>
                <w:i/>
                <w:sz w:val="20"/>
                <w:szCs w:val="20"/>
              </w:rPr>
            </w:pPr>
            <w:r w:rsidRPr="001400B2">
              <w:rPr>
                <w:rFonts w:ascii="Times New Roman" w:hAnsi="Times New Roman" w:cs="Times New Roman"/>
                <w:i/>
                <w:sz w:val="20"/>
                <w:szCs w:val="20"/>
              </w:rPr>
              <w:t>- Субсидия за счет средств, поступивших из резервного фонда Правительства Тюменской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873868F" w14:textId="77777777" w:rsidR="00457EA1" w:rsidRPr="001400B2" w:rsidRDefault="00457EA1"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FDE2E8" w14:textId="77777777" w:rsidR="00457EA1" w:rsidRPr="001400B2" w:rsidRDefault="00457EA1"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390,00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6B8A6" w14:textId="77777777" w:rsidR="00457EA1" w:rsidRPr="001400B2" w:rsidRDefault="00457EA1"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390,00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4166E08" w14:textId="77777777" w:rsidR="00457EA1" w:rsidRPr="001400B2" w:rsidRDefault="00457EA1"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B87E572" w14:textId="77777777" w:rsidR="00457EA1" w:rsidRPr="001400B2" w:rsidRDefault="00457EA1" w:rsidP="00E068D2">
            <w:pPr>
              <w:spacing w:after="0"/>
              <w:jc w:val="center"/>
              <w:rPr>
                <w:rFonts w:ascii="Times New Roman" w:hAnsi="Times New Roman" w:cs="Times New Roman"/>
                <w:sz w:val="20"/>
                <w:szCs w:val="20"/>
              </w:rPr>
            </w:pPr>
            <w:r w:rsidRPr="001400B2">
              <w:rPr>
                <w:rFonts w:ascii="Times New Roman" w:hAnsi="Times New Roman" w:cs="Times New Roman"/>
                <w:sz w:val="20"/>
                <w:szCs w:val="20"/>
              </w:rPr>
              <w:t>0,00</w:t>
            </w:r>
          </w:p>
        </w:tc>
      </w:tr>
      <w:tr w:rsidR="00457EA1" w:rsidRPr="00881E07" w14:paraId="270A82F7"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779AFC96" w14:textId="77777777" w:rsidR="00457EA1" w:rsidRPr="00327DD5" w:rsidRDefault="00457EA1" w:rsidP="00E068D2">
            <w:pPr>
              <w:spacing w:after="0"/>
              <w:ind w:right="-108"/>
              <w:rPr>
                <w:rFonts w:ascii="Times New Roman" w:hAnsi="Times New Roman" w:cs="Times New Roman"/>
                <w:sz w:val="20"/>
                <w:szCs w:val="20"/>
              </w:rPr>
            </w:pPr>
            <w:r w:rsidRPr="00327DD5">
              <w:rPr>
                <w:rFonts w:ascii="Times New Roman" w:hAnsi="Times New Roman" w:cs="Times New Roman"/>
                <w:sz w:val="20"/>
                <w:szCs w:val="20"/>
              </w:rPr>
              <w:t>1.2. Подпрограмма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w:t>
            </w:r>
          </w:p>
        </w:tc>
        <w:tc>
          <w:tcPr>
            <w:tcW w:w="1276" w:type="dxa"/>
            <w:tcBorders>
              <w:top w:val="single" w:sz="4" w:space="0" w:color="auto"/>
              <w:left w:val="single" w:sz="4" w:space="0" w:color="auto"/>
              <w:bottom w:val="single" w:sz="4" w:space="0" w:color="auto"/>
              <w:right w:val="single" w:sz="4" w:space="0" w:color="auto"/>
            </w:tcBorders>
            <w:vAlign w:val="center"/>
          </w:tcPr>
          <w:p w14:paraId="0FD9020D"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821,59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30746F"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371,29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EF7348"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371,29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1266A66"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9CC8B58"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45,19</w:t>
            </w:r>
          </w:p>
        </w:tc>
      </w:tr>
      <w:tr w:rsidR="00457EA1" w:rsidRPr="00881E07" w14:paraId="7DBE9761"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594F08F5" w14:textId="55FFFAFF"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Расходы на реализацию мероприятий по укреплению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14:paraId="481786EE"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02FD4"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106,29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7A9EA"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106,29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1E3DF1"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23B086A"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r>
      <w:tr w:rsidR="00457EA1" w:rsidRPr="00881E07" w14:paraId="7B99954D"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13C27261"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Субсидия за счет средств, поступивших из резервного фонда Правительства Тюменской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5AABCBF"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17A622"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265,00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D296B"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265,00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3A90CA"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0D16197"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r>
      <w:tr w:rsidR="00457EA1" w:rsidRPr="00881E07" w14:paraId="090BA3CE"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4E0194B2"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-Иные межбюджетные трансферты на реализацию наказов избирателей депутатам Думы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vAlign w:val="center"/>
          </w:tcPr>
          <w:p w14:paraId="2DB2616F"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350,00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50A0F6"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BDBB4"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A68562A"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FBE77ED"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r>
      <w:tr w:rsidR="00457EA1" w:rsidRPr="00881E07" w14:paraId="17F6BAF2"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1E97CE1C"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Расходы на реализацию мероприятий по соглашению с ПАО "НК "Роснефть" (ООО "РН-Юганскнефтегаз") (расходы на проведение текущего ремонта зданий и учреждений)</w:t>
            </w:r>
          </w:p>
        </w:tc>
        <w:tc>
          <w:tcPr>
            <w:tcW w:w="1276" w:type="dxa"/>
            <w:tcBorders>
              <w:top w:val="single" w:sz="4" w:space="0" w:color="auto"/>
              <w:left w:val="single" w:sz="4" w:space="0" w:color="auto"/>
              <w:bottom w:val="single" w:sz="4" w:space="0" w:color="auto"/>
              <w:right w:val="single" w:sz="4" w:space="0" w:color="auto"/>
            </w:tcBorders>
            <w:vAlign w:val="center"/>
          </w:tcPr>
          <w:p w14:paraId="40CACB75"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309,34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EC25B0"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EB725"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674B0A1"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5A8CE14"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r>
      <w:tr w:rsidR="00457EA1" w:rsidRPr="00881E07" w14:paraId="4B3BFA8F"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6F6E9C0B"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276" w:type="dxa"/>
            <w:tcBorders>
              <w:top w:val="single" w:sz="4" w:space="0" w:color="auto"/>
              <w:left w:val="single" w:sz="4" w:space="0" w:color="auto"/>
              <w:bottom w:val="single" w:sz="4" w:space="0" w:color="auto"/>
              <w:right w:val="single" w:sz="4" w:space="0" w:color="auto"/>
            </w:tcBorders>
            <w:vAlign w:val="center"/>
          </w:tcPr>
          <w:p w14:paraId="016552CD"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162,25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263F3E"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54ECEB"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211A59D"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A0B36A3"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r>
      <w:tr w:rsidR="00457EA1" w:rsidRPr="00881E07" w14:paraId="706876AF"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570816A4" w14:textId="77777777" w:rsidR="00457EA1" w:rsidRPr="00327DD5" w:rsidRDefault="00457EA1" w:rsidP="00E068D2">
            <w:pPr>
              <w:spacing w:after="0"/>
              <w:ind w:right="-108"/>
              <w:rPr>
                <w:rFonts w:ascii="Times New Roman" w:hAnsi="Times New Roman" w:cs="Times New Roman"/>
                <w:b/>
                <w:sz w:val="20"/>
                <w:szCs w:val="20"/>
              </w:rPr>
            </w:pPr>
            <w:r w:rsidRPr="00327DD5">
              <w:rPr>
                <w:rFonts w:ascii="Times New Roman" w:hAnsi="Times New Roman" w:cs="Times New Roman"/>
                <w:b/>
                <w:sz w:val="20"/>
                <w:szCs w:val="20"/>
              </w:rPr>
              <w:t xml:space="preserve">2. Муниципальная программа «Защита населения и территорий от чрезвычайных ситуаций, обеспечение первичных мер пожарной безопасности в городе </w:t>
            </w:r>
            <w:proofErr w:type="gramStart"/>
            <w:r w:rsidRPr="00327DD5">
              <w:rPr>
                <w:rFonts w:ascii="Times New Roman" w:hAnsi="Times New Roman" w:cs="Times New Roman"/>
                <w:b/>
                <w:sz w:val="20"/>
                <w:szCs w:val="20"/>
              </w:rPr>
              <w:t>Радужный  на</w:t>
            </w:r>
            <w:proofErr w:type="gramEnd"/>
            <w:r w:rsidRPr="00327DD5">
              <w:rPr>
                <w:rFonts w:ascii="Times New Roman" w:hAnsi="Times New Roman" w:cs="Times New Roman"/>
                <w:b/>
                <w:sz w:val="20"/>
                <w:szCs w:val="20"/>
              </w:rPr>
              <w:t xml:space="preserve"> 2019-2025 годы и на период до 2030 года» всего, в т.ч.: </w:t>
            </w:r>
          </w:p>
        </w:tc>
        <w:tc>
          <w:tcPr>
            <w:tcW w:w="1276" w:type="dxa"/>
            <w:tcBorders>
              <w:top w:val="single" w:sz="4" w:space="0" w:color="auto"/>
              <w:left w:val="single" w:sz="4" w:space="0" w:color="auto"/>
              <w:bottom w:val="single" w:sz="4" w:space="0" w:color="auto"/>
              <w:right w:val="single" w:sz="4" w:space="0" w:color="auto"/>
            </w:tcBorders>
            <w:vAlign w:val="center"/>
          </w:tcPr>
          <w:p w14:paraId="6C59717C"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638F11"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78,00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74641C"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78,00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312CFC"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41979CD5"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0,00</w:t>
            </w:r>
          </w:p>
        </w:tc>
      </w:tr>
      <w:tr w:rsidR="00457EA1" w:rsidRPr="00881E07" w14:paraId="1B63A0F6"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729E1992" w14:textId="77777777" w:rsidR="00457EA1" w:rsidRPr="00327DD5" w:rsidRDefault="00457EA1" w:rsidP="00E068D2">
            <w:pPr>
              <w:spacing w:after="0"/>
              <w:ind w:right="-108"/>
              <w:rPr>
                <w:rFonts w:ascii="Times New Roman" w:hAnsi="Times New Roman" w:cs="Times New Roman"/>
                <w:sz w:val="20"/>
                <w:szCs w:val="20"/>
              </w:rPr>
            </w:pPr>
            <w:r w:rsidRPr="00327DD5">
              <w:rPr>
                <w:rFonts w:ascii="Times New Roman" w:hAnsi="Times New Roman" w:cs="Times New Roman"/>
                <w:sz w:val="20"/>
                <w:szCs w:val="20"/>
              </w:rPr>
              <w:t>2.1. Подпрограмма «Обеспечение первичных мер пожарной безопасности в городе Радужный»</w:t>
            </w:r>
          </w:p>
        </w:tc>
        <w:tc>
          <w:tcPr>
            <w:tcW w:w="1276" w:type="dxa"/>
            <w:tcBorders>
              <w:top w:val="single" w:sz="4" w:space="0" w:color="auto"/>
              <w:left w:val="single" w:sz="4" w:space="0" w:color="auto"/>
              <w:bottom w:val="single" w:sz="4" w:space="0" w:color="auto"/>
              <w:right w:val="single" w:sz="4" w:space="0" w:color="auto"/>
            </w:tcBorders>
            <w:vAlign w:val="center"/>
          </w:tcPr>
          <w:p w14:paraId="3647FBF0"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98F072"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78,00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4CF91D"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78,00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FDB41D"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6F3A091"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0,00</w:t>
            </w:r>
          </w:p>
        </w:tc>
      </w:tr>
      <w:tr w:rsidR="00457EA1" w:rsidRPr="00881E07" w14:paraId="3CD76B4E"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5822BF61"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Расходы на проведение противопожарных мероприятий</w:t>
            </w:r>
          </w:p>
        </w:tc>
        <w:tc>
          <w:tcPr>
            <w:tcW w:w="1276" w:type="dxa"/>
            <w:tcBorders>
              <w:top w:val="single" w:sz="4" w:space="0" w:color="auto"/>
              <w:left w:val="single" w:sz="4" w:space="0" w:color="auto"/>
              <w:bottom w:val="single" w:sz="4" w:space="0" w:color="auto"/>
              <w:right w:val="single" w:sz="4" w:space="0" w:color="auto"/>
            </w:tcBorders>
            <w:vAlign w:val="center"/>
          </w:tcPr>
          <w:p w14:paraId="4814C70D"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251D41"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78,00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03729"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78,00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B0CCA0"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7A700D2"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0,00</w:t>
            </w:r>
          </w:p>
        </w:tc>
      </w:tr>
      <w:tr w:rsidR="00457EA1" w:rsidRPr="00881E07" w14:paraId="28050F47" w14:textId="77777777" w:rsidTr="00E068D2">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2F3C6235" w14:textId="77777777" w:rsidR="00457EA1" w:rsidRPr="00327DD5" w:rsidRDefault="00457EA1" w:rsidP="00E068D2">
            <w:pPr>
              <w:spacing w:after="0"/>
              <w:ind w:right="-108"/>
              <w:rPr>
                <w:rFonts w:ascii="Times New Roman" w:hAnsi="Times New Roman" w:cs="Times New Roman"/>
                <w:b/>
                <w:sz w:val="20"/>
                <w:szCs w:val="20"/>
              </w:rPr>
            </w:pPr>
            <w:r w:rsidRPr="00327DD5">
              <w:rPr>
                <w:rFonts w:ascii="Times New Roman" w:hAnsi="Times New Roman" w:cs="Times New Roman"/>
                <w:b/>
                <w:sz w:val="20"/>
                <w:szCs w:val="20"/>
              </w:rPr>
              <w:lastRenderedPageBreak/>
              <w:t>3.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всего, в т.ч.:</w:t>
            </w:r>
          </w:p>
        </w:tc>
        <w:tc>
          <w:tcPr>
            <w:tcW w:w="1276" w:type="dxa"/>
            <w:tcBorders>
              <w:top w:val="single" w:sz="4" w:space="0" w:color="auto"/>
              <w:left w:val="single" w:sz="4" w:space="0" w:color="auto"/>
              <w:bottom w:val="single" w:sz="4" w:space="0" w:color="auto"/>
              <w:right w:val="single" w:sz="4" w:space="0" w:color="auto"/>
            </w:tcBorders>
            <w:vAlign w:val="center"/>
          </w:tcPr>
          <w:p w14:paraId="3A90610C"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22,00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7E260"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95,20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E44EA0"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95,20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AA90A20"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1F6115E" w14:textId="0049C077" w:rsidR="00457EA1" w:rsidRPr="00327DD5" w:rsidRDefault="00461B1E" w:rsidP="00E068D2">
            <w:pPr>
              <w:spacing w:after="0"/>
              <w:jc w:val="center"/>
              <w:rPr>
                <w:rFonts w:ascii="Times New Roman" w:hAnsi="Times New Roman" w:cs="Times New Roman"/>
                <w:b/>
                <w:sz w:val="20"/>
                <w:szCs w:val="20"/>
              </w:rPr>
            </w:pPr>
            <w:r>
              <w:rPr>
                <w:rFonts w:ascii="Times New Roman" w:hAnsi="Times New Roman" w:cs="Times New Roman"/>
                <w:b/>
                <w:sz w:val="20"/>
                <w:szCs w:val="20"/>
              </w:rPr>
              <w:t>Более 200%</w:t>
            </w:r>
          </w:p>
        </w:tc>
      </w:tr>
      <w:tr w:rsidR="00457EA1" w:rsidRPr="00881E07" w14:paraId="150B7C88" w14:textId="77777777" w:rsidTr="00E068D2">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6527DF3F" w14:textId="77777777" w:rsidR="00457EA1" w:rsidRPr="00327DD5" w:rsidRDefault="00457EA1" w:rsidP="00E068D2">
            <w:pPr>
              <w:spacing w:after="0"/>
              <w:ind w:right="-108"/>
              <w:rPr>
                <w:rFonts w:ascii="Times New Roman" w:hAnsi="Times New Roman" w:cs="Times New Roman"/>
                <w:sz w:val="20"/>
                <w:szCs w:val="20"/>
              </w:rPr>
            </w:pPr>
            <w:r w:rsidRPr="00327DD5">
              <w:rPr>
                <w:rFonts w:ascii="Times New Roman" w:hAnsi="Times New Roman" w:cs="Times New Roman"/>
                <w:sz w:val="20"/>
                <w:szCs w:val="20"/>
              </w:rPr>
              <w:t>3.1.</w:t>
            </w:r>
            <w:r w:rsidRPr="00327DD5">
              <w:t xml:space="preserve"> </w:t>
            </w:r>
            <w:r w:rsidRPr="00327DD5">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276" w:type="dxa"/>
            <w:tcBorders>
              <w:top w:val="single" w:sz="4" w:space="0" w:color="auto"/>
              <w:left w:val="single" w:sz="4" w:space="0" w:color="auto"/>
              <w:bottom w:val="single" w:sz="4" w:space="0" w:color="auto"/>
              <w:right w:val="single" w:sz="4" w:space="0" w:color="auto"/>
            </w:tcBorders>
            <w:vAlign w:val="center"/>
          </w:tcPr>
          <w:p w14:paraId="45AC6687"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61F70"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69,60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50CFB8"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69,60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B3DC35A"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B7C27B0" w14:textId="3A3A0C82" w:rsidR="00457EA1" w:rsidRPr="00327DD5" w:rsidRDefault="00461B1E" w:rsidP="00E068D2">
            <w:pPr>
              <w:spacing w:after="0"/>
              <w:jc w:val="center"/>
              <w:rPr>
                <w:rFonts w:ascii="Times New Roman" w:hAnsi="Times New Roman" w:cs="Times New Roman"/>
                <w:sz w:val="20"/>
                <w:szCs w:val="20"/>
              </w:rPr>
            </w:pPr>
            <w:r>
              <w:rPr>
                <w:rFonts w:ascii="Times New Roman" w:hAnsi="Times New Roman" w:cs="Times New Roman"/>
                <w:sz w:val="20"/>
                <w:szCs w:val="20"/>
              </w:rPr>
              <w:t>более 200%</w:t>
            </w:r>
          </w:p>
        </w:tc>
      </w:tr>
      <w:tr w:rsidR="00457EA1" w:rsidRPr="00881E07" w14:paraId="5A23AA17" w14:textId="77777777" w:rsidTr="00E068D2">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74B52EF7"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Расходы на проведение мероприятий в области молодежной политики</w:t>
            </w:r>
          </w:p>
        </w:tc>
        <w:tc>
          <w:tcPr>
            <w:tcW w:w="1276" w:type="dxa"/>
            <w:tcBorders>
              <w:top w:val="single" w:sz="4" w:space="0" w:color="auto"/>
              <w:left w:val="single" w:sz="4" w:space="0" w:color="auto"/>
              <w:bottom w:val="single" w:sz="4" w:space="0" w:color="auto"/>
              <w:right w:val="single" w:sz="4" w:space="0" w:color="auto"/>
            </w:tcBorders>
            <w:vAlign w:val="center"/>
          </w:tcPr>
          <w:p w14:paraId="65D7B775"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A5FBEA"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69,60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BE15E0"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69,60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5A125C"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A7F210C" w14:textId="4F5B27DD" w:rsidR="00457EA1" w:rsidRPr="00327DD5" w:rsidRDefault="00461B1E" w:rsidP="00E068D2">
            <w:pPr>
              <w:spacing w:after="0"/>
              <w:jc w:val="center"/>
              <w:rPr>
                <w:rFonts w:ascii="Times New Roman" w:hAnsi="Times New Roman" w:cs="Times New Roman"/>
                <w:i/>
                <w:iCs/>
                <w:sz w:val="20"/>
                <w:szCs w:val="20"/>
              </w:rPr>
            </w:pPr>
            <w:r>
              <w:rPr>
                <w:rFonts w:ascii="Times New Roman" w:hAnsi="Times New Roman" w:cs="Times New Roman"/>
                <w:sz w:val="20"/>
                <w:szCs w:val="20"/>
              </w:rPr>
              <w:t>более 200%</w:t>
            </w:r>
          </w:p>
        </w:tc>
      </w:tr>
      <w:tr w:rsidR="00457EA1" w:rsidRPr="00881E07" w14:paraId="7C5B7283" w14:textId="77777777" w:rsidTr="00E068D2">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2541214E" w14:textId="77777777" w:rsidR="00457EA1" w:rsidRPr="00327DD5" w:rsidRDefault="00457EA1" w:rsidP="00E068D2">
            <w:pPr>
              <w:spacing w:after="0"/>
              <w:ind w:right="-108"/>
              <w:rPr>
                <w:rFonts w:ascii="Times New Roman" w:hAnsi="Times New Roman" w:cs="Times New Roman"/>
                <w:sz w:val="20"/>
                <w:szCs w:val="20"/>
              </w:rPr>
            </w:pPr>
            <w:r w:rsidRPr="00327DD5">
              <w:rPr>
                <w:rFonts w:ascii="Times New Roman" w:hAnsi="Times New Roman" w:cs="Times New Roman"/>
                <w:sz w:val="20"/>
                <w:szCs w:val="20"/>
              </w:rPr>
              <w:t>3.2.</w:t>
            </w:r>
            <w:r w:rsidRPr="00327DD5">
              <w:t xml:space="preserve"> </w:t>
            </w:r>
            <w:r w:rsidRPr="00327DD5">
              <w:rPr>
                <w:rFonts w:ascii="Times New Roman" w:hAnsi="Times New Roman" w:cs="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276" w:type="dxa"/>
            <w:tcBorders>
              <w:top w:val="single" w:sz="4" w:space="0" w:color="auto"/>
              <w:left w:val="single" w:sz="4" w:space="0" w:color="auto"/>
              <w:bottom w:val="single" w:sz="4" w:space="0" w:color="auto"/>
              <w:right w:val="single" w:sz="4" w:space="0" w:color="auto"/>
            </w:tcBorders>
            <w:vAlign w:val="center"/>
          </w:tcPr>
          <w:p w14:paraId="4EA764DB"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D51641"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25,60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37648"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25,60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09D8A9C" w14:textId="77777777" w:rsidR="00457EA1" w:rsidRPr="00327DD5" w:rsidRDefault="00457EA1" w:rsidP="00E068D2">
            <w:pPr>
              <w:spacing w:after="0"/>
              <w:jc w:val="center"/>
              <w:rPr>
                <w:rFonts w:ascii="Times New Roman" w:hAnsi="Times New Roman" w:cs="Times New Roman"/>
                <w:sz w:val="20"/>
                <w:szCs w:val="20"/>
              </w:rPr>
            </w:pPr>
            <w:r w:rsidRPr="00327DD5">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6DB7670" w14:textId="57F64FFC" w:rsidR="00457EA1" w:rsidRPr="00327DD5" w:rsidRDefault="00327DD5" w:rsidP="00E068D2">
            <w:pPr>
              <w:spacing w:after="0"/>
              <w:jc w:val="center"/>
              <w:rPr>
                <w:rFonts w:ascii="Times New Roman" w:hAnsi="Times New Roman" w:cs="Times New Roman"/>
                <w:sz w:val="20"/>
                <w:szCs w:val="20"/>
              </w:rPr>
            </w:pPr>
            <w:r>
              <w:rPr>
                <w:rFonts w:ascii="Times New Roman" w:hAnsi="Times New Roman" w:cs="Times New Roman"/>
                <w:sz w:val="20"/>
                <w:szCs w:val="20"/>
              </w:rPr>
              <w:t>более 200%</w:t>
            </w:r>
          </w:p>
        </w:tc>
      </w:tr>
      <w:tr w:rsidR="00457EA1" w:rsidRPr="00881E07" w14:paraId="5EFF5059" w14:textId="77777777" w:rsidTr="00E068D2">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5B4504E6" w14:textId="77777777" w:rsidR="00457EA1" w:rsidRPr="00327DD5" w:rsidRDefault="00457EA1" w:rsidP="00E068D2">
            <w:pPr>
              <w:spacing w:after="0"/>
              <w:ind w:right="-108"/>
              <w:rPr>
                <w:rFonts w:ascii="Times New Roman" w:hAnsi="Times New Roman" w:cs="Times New Roman"/>
                <w:i/>
                <w:sz w:val="20"/>
                <w:szCs w:val="20"/>
              </w:rPr>
            </w:pPr>
            <w:r w:rsidRPr="00327DD5">
              <w:rPr>
                <w:rFonts w:ascii="Times New Roman" w:hAnsi="Times New Roman" w:cs="Times New Roman"/>
                <w:i/>
                <w:sz w:val="20"/>
                <w:szCs w:val="20"/>
              </w:rPr>
              <w:t>- Расходы на проведение мероприятий в области молодежной политики</w:t>
            </w:r>
          </w:p>
        </w:tc>
        <w:tc>
          <w:tcPr>
            <w:tcW w:w="1276" w:type="dxa"/>
            <w:tcBorders>
              <w:top w:val="single" w:sz="4" w:space="0" w:color="auto"/>
              <w:left w:val="single" w:sz="4" w:space="0" w:color="auto"/>
              <w:bottom w:val="single" w:sz="4" w:space="0" w:color="auto"/>
              <w:right w:val="single" w:sz="4" w:space="0" w:color="auto"/>
            </w:tcBorders>
            <w:vAlign w:val="center"/>
          </w:tcPr>
          <w:p w14:paraId="01D9C865"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98031"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25,60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7A5CF"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25,60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3D09DAF" w14:textId="77777777" w:rsidR="00457EA1" w:rsidRPr="00327DD5" w:rsidRDefault="00457EA1" w:rsidP="00E068D2">
            <w:pPr>
              <w:spacing w:after="0"/>
              <w:jc w:val="center"/>
              <w:rPr>
                <w:rFonts w:ascii="Times New Roman" w:hAnsi="Times New Roman" w:cs="Times New Roman"/>
                <w:i/>
                <w:iCs/>
                <w:sz w:val="20"/>
                <w:szCs w:val="20"/>
              </w:rPr>
            </w:pPr>
            <w:r w:rsidRPr="00327DD5">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53E3837" w14:textId="6B615DFD" w:rsidR="00457EA1" w:rsidRPr="00327DD5" w:rsidRDefault="00327DD5" w:rsidP="00E068D2">
            <w:pPr>
              <w:spacing w:after="0"/>
              <w:jc w:val="center"/>
              <w:rPr>
                <w:rFonts w:ascii="Times New Roman" w:hAnsi="Times New Roman" w:cs="Times New Roman"/>
                <w:i/>
                <w:iCs/>
                <w:sz w:val="20"/>
                <w:szCs w:val="20"/>
              </w:rPr>
            </w:pPr>
            <w:r>
              <w:rPr>
                <w:rFonts w:ascii="Times New Roman" w:hAnsi="Times New Roman" w:cs="Times New Roman"/>
                <w:i/>
                <w:iCs/>
                <w:sz w:val="20"/>
                <w:szCs w:val="20"/>
              </w:rPr>
              <w:t>более 200%</w:t>
            </w:r>
          </w:p>
        </w:tc>
      </w:tr>
      <w:tr w:rsidR="00457EA1" w:rsidRPr="00881E07" w14:paraId="5DAE7401" w14:textId="77777777" w:rsidTr="00E068D2">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03BA5348" w14:textId="77777777" w:rsidR="00457EA1" w:rsidRPr="00327DD5" w:rsidRDefault="00457EA1" w:rsidP="00E068D2">
            <w:pPr>
              <w:spacing w:after="0"/>
              <w:ind w:right="-108"/>
              <w:rPr>
                <w:rFonts w:ascii="Times New Roman" w:hAnsi="Times New Roman" w:cs="Times New Roman"/>
                <w:sz w:val="20"/>
                <w:szCs w:val="20"/>
              </w:rPr>
            </w:pPr>
            <w:r w:rsidRPr="00327DD5">
              <w:rPr>
                <w:rFonts w:ascii="Times New Roman" w:hAnsi="Times New Roman" w:cs="Times New Roman"/>
                <w:b/>
                <w:sz w:val="20"/>
                <w:szCs w:val="20"/>
              </w:rPr>
              <w:t>4. Муниципальная программа «Организация отдыха, оздоровления, занятости детей, подростков и молодежи города Радужный на 2019-2025 годы и на период до 2030 года» всего, в т.ч.:</w:t>
            </w:r>
          </w:p>
        </w:tc>
        <w:tc>
          <w:tcPr>
            <w:tcW w:w="1276" w:type="dxa"/>
            <w:tcBorders>
              <w:top w:val="single" w:sz="4" w:space="0" w:color="auto"/>
              <w:left w:val="single" w:sz="4" w:space="0" w:color="auto"/>
              <w:bottom w:val="single" w:sz="4" w:space="0" w:color="auto"/>
              <w:right w:val="single" w:sz="4" w:space="0" w:color="auto"/>
            </w:tcBorders>
            <w:vAlign w:val="center"/>
          </w:tcPr>
          <w:p w14:paraId="1E19A8AE"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5 285,33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68E58A"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14 721,76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AC02B"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14 721,73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0EAEDB6"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FAE52E1" w14:textId="77777777" w:rsidR="00457EA1" w:rsidRPr="00327DD5" w:rsidRDefault="00457EA1" w:rsidP="00E068D2">
            <w:pPr>
              <w:spacing w:after="0"/>
              <w:jc w:val="center"/>
              <w:rPr>
                <w:rFonts w:ascii="Times New Roman" w:hAnsi="Times New Roman" w:cs="Times New Roman"/>
                <w:b/>
                <w:sz w:val="20"/>
                <w:szCs w:val="20"/>
              </w:rPr>
            </w:pPr>
            <w:r w:rsidRPr="00327DD5">
              <w:rPr>
                <w:rFonts w:ascii="Times New Roman" w:hAnsi="Times New Roman" w:cs="Times New Roman"/>
                <w:b/>
                <w:sz w:val="20"/>
                <w:szCs w:val="20"/>
              </w:rPr>
              <w:t>278,54</w:t>
            </w:r>
          </w:p>
        </w:tc>
      </w:tr>
      <w:tr w:rsidR="00327DD5" w:rsidRPr="00881E07" w14:paraId="689F08A1" w14:textId="77777777" w:rsidTr="00E068D2">
        <w:tc>
          <w:tcPr>
            <w:tcW w:w="4111" w:type="dxa"/>
            <w:tcBorders>
              <w:top w:val="single" w:sz="4" w:space="0" w:color="auto"/>
              <w:left w:val="single" w:sz="4" w:space="0" w:color="auto"/>
              <w:bottom w:val="single" w:sz="4" w:space="0" w:color="auto"/>
              <w:right w:val="single" w:sz="4" w:space="0" w:color="auto"/>
            </w:tcBorders>
            <w:vAlign w:val="center"/>
          </w:tcPr>
          <w:p w14:paraId="63EB2A97" w14:textId="71073B67" w:rsidR="00327DD5" w:rsidRPr="0035423A" w:rsidRDefault="00327DD5" w:rsidP="00E068D2">
            <w:pPr>
              <w:spacing w:after="0"/>
              <w:ind w:right="-108"/>
              <w:rPr>
                <w:rFonts w:ascii="Times New Roman" w:hAnsi="Times New Roman" w:cs="Times New Roman"/>
                <w:i/>
                <w:sz w:val="20"/>
                <w:szCs w:val="20"/>
              </w:rPr>
            </w:pPr>
            <w:r w:rsidRPr="0035423A">
              <w:rPr>
                <w:rFonts w:ascii="Times New Roman" w:hAnsi="Times New Roman" w:cs="Times New Roman"/>
                <w:i/>
                <w:sz w:val="20"/>
                <w:szCs w:val="20"/>
              </w:rPr>
              <w:t>-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6" w:type="dxa"/>
            <w:tcBorders>
              <w:top w:val="single" w:sz="4" w:space="0" w:color="auto"/>
              <w:left w:val="single" w:sz="4" w:space="0" w:color="auto"/>
              <w:bottom w:val="single" w:sz="4" w:space="0" w:color="auto"/>
              <w:right w:val="single" w:sz="4" w:space="0" w:color="auto"/>
            </w:tcBorders>
            <w:vAlign w:val="center"/>
          </w:tcPr>
          <w:p w14:paraId="4FCDD33F" w14:textId="437E9761" w:rsidR="00327DD5" w:rsidRPr="0035423A" w:rsidRDefault="0035423A" w:rsidP="00E068D2">
            <w:pPr>
              <w:spacing w:after="0"/>
              <w:jc w:val="center"/>
              <w:rPr>
                <w:rFonts w:ascii="Times New Roman" w:hAnsi="Times New Roman" w:cs="Times New Roman"/>
                <w:sz w:val="20"/>
                <w:szCs w:val="20"/>
              </w:rPr>
            </w:pPr>
            <w:r w:rsidRPr="0035423A">
              <w:rPr>
                <w:rFonts w:ascii="Times New Roman" w:hAnsi="Times New Roman" w:cs="Times New Roman"/>
                <w:sz w:val="20"/>
                <w:szCs w:val="20"/>
              </w:rPr>
              <w:t>3 390,48</w:t>
            </w:r>
          </w:p>
        </w:tc>
        <w:tc>
          <w:tcPr>
            <w:tcW w:w="1276" w:type="dxa"/>
            <w:tcBorders>
              <w:top w:val="single" w:sz="4" w:space="0" w:color="auto"/>
              <w:left w:val="single" w:sz="4" w:space="0" w:color="auto"/>
              <w:bottom w:val="single" w:sz="4" w:space="0" w:color="auto"/>
              <w:right w:val="single" w:sz="4" w:space="0" w:color="auto"/>
            </w:tcBorders>
            <w:vAlign w:val="center"/>
          </w:tcPr>
          <w:p w14:paraId="262E0369" w14:textId="1E7CA12D" w:rsidR="00327DD5" w:rsidRPr="0035423A" w:rsidRDefault="0035423A" w:rsidP="00E068D2">
            <w:pPr>
              <w:spacing w:after="0"/>
              <w:jc w:val="center"/>
              <w:rPr>
                <w:rFonts w:ascii="Times New Roman" w:hAnsi="Times New Roman" w:cs="Times New Roman"/>
                <w:sz w:val="20"/>
                <w:szCs w:val="20"/>
              </w:rPr>
            </w:pPr>
            <w:r w:rsidRPr="0035423A">
              <w:rPr>
                <w:rFonts w:ascii="Times New Roman" w:hAnsi="Times New Roman" w:cs="Times New Roman"/>
                <w:sz w:val="20"/>
                <w:szCs w:val="20"/>
              </w:rPr>
              <w:t>8 037,35</w:t>
            </w:r>
          </w:p>
        </w:tc>
        <w:tc>
          <w:tcPr>
            <w:tcW w:w="1276" w:type="dxa"/>
            <w:tcBorders>
              <w:top w:val="single" w:sz="4" w:space="0" w:color="auto"/>
              <w:left w:val="single" w:sz="4" w:space="0" w:color="auto"/>
              <w:bottom w:val="single" w:sz="4" w:space="0" w:color="auto"/>
              <w:right w:val="single" w:sz="4" w:space="0" w:color="auto"/>
            </w:tcBorders>
            <w:vAlign w:val="center"/>
          </w:tcPr>
          <w:p w14:paraId="4E459FB8" w14:textId="1C4D81EB" w:rsidR="00327DD5" w:rsidRPr="0035423A" w:rsidRDefault="0035423A" w:rsidP="00E068D2">
            <w:pPr>
              <w:spacing w:after="0"/>
              <w:jc w:val="center"/>
              <w:rPr>
                <w:rFonts w:ascii="Times New Roman" w:hAnsi="Times New Roman" w:cs="Times New Roman"/>
                <w:sz w:val="20"/>
                <w:szCs w:val="20"/>
              </w:rPr>
            </w:pPr>
            <w:r w:rsidRPr="0035423A">
              <w:rPr>
                <w:rFonts w:ascii="Times New Roman" w:hAnsi="Times New Roman" w:cs="Times New Roman"/>
                <w:sz w:val="20"/>
                <w:szCs w:val="20"/>
              </w:rPr>
              <w:t>8 037,32</w:t>
            </w:r>
          </w:p>
        </w:tc>
        <w:tc>
          <w:tcPr>
            <w:tcW w:w="1133" w:type="dxa"/>
            <w:tcBorders>
              <w:top w:val="single" w:sz="4" w:space="0" w:color="auto"/>
              <w:left w:val="single" w:sz="4" w:space="0" w:color="auto"/>
              <w:bottom w:val="single" w:sz="4" w:space="0" w:color="auto"/>
              <w:right w:val="single" w:sz="4" w:space="0" w:color="auto"/>
            </w:tcBorders>
            <w:vAlign w:val="center"/>
          </w:tcPr>
          <w:p w14:paraId="600D481C" w14:textId="042CB101" w:rsidR="00327DD5" w:rsidRPr="0035423A" w:rsidRDefault="0035423A" w:rsidP="00E068D2">
            <w:pPr>
              <w:spacing w:after="0"/>
              <w:jc w:val="center"/>
              <w:rPr>
                <w:rFonts w:ascii="Times New Roman" w:hAnsi="Times New Roman" w:cs="Times New Roman"/>
                <w:sz w:val="20"/>
                <w:szCs w:val="20"/>
              </w:rPr>
            </w:pPr>
            <w:r w:rsidRPr="0035423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8943415" w14:textId="2964F3B7" w:rsidR="00327DD5" w:rsidRPr="0035423A" w:rsidRDefault="0035423A" w:rsidP="00E068D2">
            <w:pPr>
              <w:spacing w:after="0"/>
              <w:jc w:val="center"/>
              <w:rPr>
                <w:rFonts w:ascii="Times New Roman" w:hAnsi="Times New Roman" w:cs="Times New Roman"/>
                <w:sz w:val="20"/>
                <w:szCs w:val="20"/>
              </w:rPr>
            </w:pPr>
            <w:r w:rsidRPr="0035423A">
              <w:rPr>
                <w:rFonts w:ascii="Times New Roman" w:hAnsi="Times New Roman" w:cs="Times New Roman"/>
                <w:sz w:val="20"/>
                <w:szCs w:val="20"/>
              </w:rPr>
              <w:t>более 200%</w:t>
            </w:r>
          </w:p>
        </w:tc>
      </w:tr>
      <w:tr w:rsidR="00327DD5" w:rsidRPr="00881E07" w14:paraId="6CB0BD99" w14:textId="77777777" w:rsidTr="00E068D2">
        <w:tc>
          <w:tcPr>
            <w:tcW w:w="4111" w:type="dxa"/>
            <w:tcBorders>
              <w:top w:val="single" w:sz="4" w:space="0" w:color="auto"/>
              <w:left w:val="single" w:sz="4" w:space="0" w:color="auto"/>
              <w:bottom w:val="single" w:sz="4" w:space="0" w:color="auto"/>
              <w:right w:val="single" w:sz="4" w:space="0" w:color="auto"/>
            </w:tcBorders>
            <w:vAlign w:val="center"/>
          </w:tcPr>
          <w:p w14:paraId="43FCB61B" w14:textId="29844533" w:rsidR="00327DD5" w:rsidRPr="0035423A" w:rsidRDefault="00327DD5" w:rsidP="00327DD5">
            <w:pPr>
              <w:spacing w:after="0"/>
              <w:ind w:right="-108"/>
              <w:rPr>
                <w:rFonts w:ascii="Times New Roman" w:hAnsi="Times New Roman" w:cs="Times New Roman"/>
                <w:i/>
                <w:sz w:val="20"/>
                <w:szCs w:val="20"/>
              </w:rPr>
            </w:pPr>
            <w:r w:rsidRPr="0035423A">
              <w:rPr>
                <w:rFonts w:ascii="Times New Roman" w:hAnsi="Times New Roman" w:cs="Times New Roman"/>
                <w:i/>
                <w:sz w:val="20"/>
                <w:szCs w:val="20"/>
              </w:rPr>
              <w:t>из них:</w:t>
            </w:r>
          </w:p>
        </w:tc>
        <w:tc>
          <w:tcPr>
            <w:tcW w:w="1276" w:type="dxa"/>
            <w:tcBorders>
              <w:top w:val="single" w:sz="4" w:space="0" w:color="auto"/>
              <w:left w:val="single" w:sz="4" w:space="0" w:color="auto"/>
              <w:bottom w:val="single" w:sz="4" w:space="0" w:color="auto"/>
              <w:right w:val="single" w:sz="4" w:space="0" w:color="auto"/>
            </w:tcBorders>
            <w:vAlign w:val="center"/>
          </w:tcPr>
          <w:p w14:paraId="50E2FEB4" w14:textId="77777777" w:rsidR="00327DD5" w:rsidRPr="0035423A" w:rsidRDefault="00327DD5" w:rsidP="00327DD5">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521183" w14:textId="77777777" w:rsidR="00327DD5" w:rsidRPr="0035423A" w:rsidRDefault="00327DD5" w:rsidP="00327DD5">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76AB6C" w14:textId="77777777" w:rsidR="00327DD5" w:rsidRPr="0035423A" w:rsidRDefault="00327DD5" w:rsidP="00327DD5">
            <w:pPr>
              <w:spacing w:after="0"/>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59B5076" w14:textId="77777777" w:rsidR="00327DD5" w:rsidRPr="0035423A" w:rsidRDefault="00327DD5" w:rsidP="00327DD5">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6A8D05" w14:textId="77777777" w:rsidR="00327DD5" w:rsidRPr="0035423A" w:rsidRDefault="00327DD5" w:rsidP="00327DD5">
            <w:pPr>
              <w:spacing w:after="0"/>
              <w:jc w:val="center"/>
              <w:rPr>
                <w:rFonts w:ascii="Times New Roman" w:hAnsi="Times New Roman" w:cs="Times New Roman"/>
                <w:sz w:val="20"/>
                <w:szCs w:val="20"/>
              </w:rPr>
            </w:pPr>
          </w:p>
        </w:tc>
      </w:tr>
      <w:tr w:rsidR="00327DD5" w:rsidRPr="00881E07" w14:paraId="4318256A" w14:textId="77777777" w:rsidTr="005D186B">
        <w:trPr>
          <w:trHeight w:val="423"/>
        </w:trPr>
        <w:tc>
          <w:tcPr>
            <w:tcW w:w="4111" w:type="dxa"/>
            <w:tcBorders>
              <w:top w:val="single" w:sz="4" w:space="0" w:color="auto"/>
              <w:left w:val="single" w:sz="4" w:space="0" w:color="auto"/>
              <w:bottom w:val="single" w:sz="4" w:space="0" w:color="auto"/>
              <w:right w:val="single" w:sz="4" w:space="0" w:color="auto"/>
            </w:tcBorders>
            <w:vAlign w:val="center"/>
            <w:hideMark/>
          </w:tcPr>
          <w:p w14:paraId="08A5245B" w14:textId="335A255F" w:rsidR="00327DD5" w:rsidRPr="0035423A" w:rsidRDefault="00327DD5" w:rsidP="00327DD5">
            <w:pPr>
              <w:spacing w:after="0"/>
              <w:ind w:right="-108"/>
              <w:rPr>
                <w:rFonts w:ascii="Times New Roman" w:hAnsi="Times New Roman" w:cs="Times New Roman"/>
                <w:i/>
                <w:sz w:val="20"/>
                <w:szCs w:val="20"/>
              </w:rPr>
            </w:pPr>
            <w:r w:rsidRPr="0035423A">
              <w:rPr>
                <w:rFonts w:ascii="Times New Roman" w:hAnsi="Times New Roman" w:cs="Times New Roman"/>
                <w:i/>
                <w:sz w:val="20"/>
                <w:szCs w:val="20"/>
              </w:rPr>
              <w:t xml:space="preserve"> - средства бюджета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4270704E"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3 390,14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91317B"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7 061,40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43105"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7 061,38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E79780A"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4FEEEB4" w14:textId="7F56F59B" w:rsidR="00327DD5" w:rsidRPr="0035423A" w:rsidRDefault="00327DD5" w:rsidP="00327DD5">
            <w:pPr>
              <w:spacing w:after="0"/>
              <w:jc w:val="center"/>
              <w:rPr>
                <w:rFonts w:ascii="Times New Roman" w:hAnsi="Times New Roman" w:cs="Times New Roman"/>
                <w:sz w:val="20"/>
                <w:szCs w:val="20"/>
              </w:rPr>
            </w:pPr>
            <w:r w:rsidRPr="0035423A">
              <w:rPr>
                <w:rFonts w:ascii="Times New Roman" w:hAnsi="Times New Roman" w:cs="Times New Roman"/>
                <w:i/>
                <w:iCs/>
                <w:sz w:val="20"/>
                <w:szCs w:val="20"/>
              </w:rPr>
              <w:t>более 200%</w:t>
            </w:r>
          </w:p>
        </w:tc>
      </w:tr>
      <w:tr w:rsidR="00327DD5" w:rsidRPr="00881E07" w14:paraId="42C28301"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10602BED" w14:textId="6F7365B9" w:rsidR="00327DD5" w:rsidRPr="0035423A" w:rsidRDefault="00327DD5" w:rsidP="00327DD5">
            <w:pPr>
              <w:spacing w:after="0"/>
              <w:ind w:right="-108"/>
              <w:rPr>
                <w:rFonts w:ascii="Times New Roman" w:hAnsi="Times New Roman" w:cs="Times New Roman"/>
                <w:i/>
                <w:sz w:val="20"/>
                <w:szCs w:val="20"/>
              </w:rPr>
            </w:pPr>
            <w:r w:rsidRPr="0035423A">
              <w:rPr>
                <w:rFonts w:ascii="Times New Roman" w:hAnsi="Times New Roman" w:cs="Times New Roman"/>
                <w:i/>
                <w:sz w:val="20"/>
                <w:szCs w:val="20"/>
              </w:rPr>
              <w:t xml:space="preserve">- средства бюджета города </w:t>
            </w:r>
          </w:p>
        </w:tc>
        <w:tc>
          <w:tcPr>
            <w:tcW w:w="1276" w:type="dxa"/>
            <w:tcBorders>
              <w:top w:val="single" w:sz="4" w:space="0" w:color="auto"/>
              <w:left w:val="single" w:sz="4" w:space="0" w:color="auto"/>
              <w:bottom w:val="single" w:sz="4" w:space="0" w:color="auto"/>
              <w:right w:val="single" w:sz="4" w:space="0" w:color="auto"/>
            </w:tcBorders>
            <w:vAlign w:val="center"/>
          </w:tcPr>
          <w:p w14:paraId="5481E376"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0,34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000D5"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975,95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2CB27D"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975,94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2C82758" w14:textId="77777777" w:rsidR="00327DD5" w:rsidRPr="0035423A" w:rsidRDefault="00327DD5" w:rsidP="00327DD5">
            <w:pPr>
              <w:spacing w:after="0"/>
              <w:jc w:val="center"/>
              <w:rPr>
                <w:rFonts w:ascii="Times New Roman" w:hAnsi="Times New Roman" w:cs="Times New Roman"/>
                <w:i/>
                <w:iCs/>
                <w:sz w:val="20"/>
                <w:szCs w:val="20"/>
              </w:rPr>
            </w:pPr>
            <w:r w:rsidRPr="0035423A">
              <w:rPr>
                <w:rFonts w:ascii="Times New Roman" w:hAnsi="Times New Roman" w:cs="Times New Roman"/>
                <w:i/>
                <w:iCs/>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39A552E" w14:textId="5057CA69" w:rsidR="00327DD5" w:rsidRPr="0035423A" w:rsidRDefault="00327DD5" w:rsidP="00327DD5">
            <w:pPr>
              <w:spacing w:after="0"/>
              <w:jc w:val="center"/>
              <w:rPr>
                <w:rFonts w:ascii="Times New Roman" w:hAnsi="Times New Roman" w:cs="Times New Roman"/>
                <w:sz w:val="20"/>
                <w:szCs w:val="20"/>
              </w:rPr>
            </w:pPr>
            <w:r w:rsidRPr="0035423A">
              <w:rPr>
                <w:rFonts w:ascii="Times New Roman" w:hAnsi="Times New Roman" w:cs="Times New Roman"/>
                <w:i/>
                <w:iCs/>
                <w:sz w:val="20"/>
                <w:szCs w:val="20"/>
              </w:rPr>
              <w:t>более 200%</w:t>
            </w:r>
          </w:p>
        </w:tc>
      </w:tr>
      <w:tr w:rsidR="00457EA1" w:rsidRPr="00881E07" w14:paraId="084F8247"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3B28872B" w14:textId="77777777" w:rsidR="00457EA1" w:rsidRPr="00B71DFE" w:rsidRDefault="00457EA1" w:rsidP="00E068D2">
            <w:pPr>
              <w:spacing w:after="0"/>
              <w:ind w:right="-108"/>
              <w:rPr>
                <w:rFonts w:ascii="Times New Roman" w:hAnsi="Times New Roman" w:cs="Times New Roman"/>
                <w:i/>
                <w:sz w:val="20"/>
                <w:szCs w:val="20"/>
              </w:rPr>
            </w:pPr>
            <w:r w:rsidRPr="00B71DFE">
              <w:rPr>
                <w:rFonts w:ascii="Times New Roman" w:hAnsi="Times New Roman" w:cs="Times New Roman"/>
                <w:i/>
                <w:sz w:val="20"/>
                <w:szCs w:val="20"/>
              </w:rPr>
              <w:t>- Реализация мероприятий по организации отдыха и оздоровления детей</w:t>
            </w:r>
          </w:p>
        </w:tc>
        <w:tc>
          <w:tcPr>
            <w:tcW w:w="1276" w:type="dxa"/>
            <w:tcBorders>
              <w:top w:val="single" w:sz="4" w:space="0" w:color="auto"/>
              <w:left w:val="single" w:sz="4" w:space="0" w:color="auto"/>
              <w:bottom w:val="single" w:sz="4" w:space="0" w:color="auto"/>
              <w:right w:val="single" w:sz="4" w:space="0" w:color="auto"/>
            </w:tcBorders>
            <w:vAlign w:val="center"/>
          </w:tcPr>
          <w:p w14:paraId="1CD6533E" w14:textId="77777777" w:rsidR="00457EA1" w:rsidRPr="00B71DFE" w:rsidRDefault="00457EA1" w:rsidP="00E068D2">
            <w:pPr>
              <w:spacing w:after="0"/>
              <w:jc w:val="center"/>
              <w:rPr>
                <w:rFonts w:ascii="Times New Roman" w:hAnsi="Times New Roman" w:cs="Times New Roman"/>
                <w:sz w:val="20"/>
                <w:szCs w:val="20"/>
              </w:rPr>
            </w:pPr>
            <w:r w:rsidRPr="00B71DFE">
              <w:rPr>
                <w:rFonts w:ascii="Times New Roman" w:hAnsi="Times New Roman" w:cs="Times New Roman"/>
                <w:sz w:val="20"/>
                <w:szCs w:val="20"/>
              </w:rPr>
              <w:t>1 894,85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42419" w14:textId="77777777" w:rsidR="00457EA1" w:rsidRPr="00B71DFE" w:rsidRDefault="00457EA1" w:rsidP="00E068D2">
            <w:pPr>
              <w:spacing w:after="0"/>
              <w:jc w:val="center"/>
              <w:rPr>
                <w:rFonts w:ascii="Times New Roman" w:hAnsi="Times New Roman" w:cs="Times New Roman"/>
                <w:sz w:val="20"/>
                <w:szCs w:val="20"/>
              </w:rPr>
            </w:pPr>
            <w:r w:rsidRPr="00B71DFE">
              <w:rPr>
                <w:rFonts w:ascii="Times New Roman" w:hAnsi="Times New Roman" w:cs="Times New Roman"/>
                <w:sz w:val="20"/>
                <w:szCs w:val="20"/>
              </w:rPr>
              <w:t>6 684,41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9C43A" w14:textId="77777777" w:rsidR="00457EA1" w:rsidRPr="00B71DFE" w:rsidRDefault="00457EA1" w:rsidP="00E068D2">
            <w:pPr>
              <w:spacing w:after="0"/>
              <w:jc w:val="center"/>
              <w:rPr>
                <w:rFonts w:ascii="Times New Roman" w:hAnsi="Times New Roman" w:cs="Times New Roman"/>
                <w:sz w:val="20"/>
                <w:szCs w:val="20"/>
              </w:rPr>
            </w:pPr>
            <w:r w:rsidRPr="00B71DFE">
              <w:rPr>
                <w:rFonts w:ascii="Times New Roman" w:hAnsi="Times New Roman" w:cs="Times New Roman"/>
                <w:sz w:val="20"/>
                <w:szCs w:val="20"/>
              </w:rPr>
              <w:t>6 684,41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759A330" w14:textId="77777777" w:rsidR="00457EA1" w:rsidRPr="00B71DFE" w:rsidRDefault="00457EA1" w:rsidP="00E068D2">
            <w:pPr>
              <w:spacing w:after="0"/>
              <w:jc w:val="center"/>
              <w:rPr>
                <w:rFonts w:ascii="Times New Roman" w:hAnsi="Times New Roman" w:cs="Times New Roman"/>
                <w:sz w:val="20"/>
                <w:szCs w:val="20"/>
              </w:rPr>
            </w:pPr>
            <w:r w:rsidRPr="00B71DFE">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4D6322B" w14:textId="77777777" w:rsidR="00457EA1" w:rsidRPr="00B71DFE" w:rsidRDefault="00457EA1" w:rsidP="00E068D2">
            <w:pPr>
              <w:spacing w:after="0"/>
              <w:jc w:val="center"/>
              <w:rPr>
                <w:rFonts w:ascii="Times New Roman" w:hAnsi="Times New Roman" w:cs="Times New Roman"/>
                <w:sz w:val="20"/>
                <w:szCs w:val="20"/>
              </w:rPr>
            </w:pPr>
            <w:r w:rsidRPr="00B71DFE">
              <w:rPr>
                <w:rFonts w:ascii="Times New Roman" w:hAnsi="Times New Roman" w:cs="Times New Roman"/>
                <w:sz w:val="20"/>
                <w:szCs w:val="20"/>
              </w:rPr>
              <w:t>352,77</w:t>
            </w:r>
          </w:p>
        </w:tc>
      </w:tr>
      <w:tr w:rsidR="00457EA1" w:rsidRPr="00881E07" w14:paraId="522CBBEF" w14:textId="77777777" w:rsidTr="00E068D2">
        <w:tc>
          <w:tcPr>
            <w:tcW w:w="4111" w:type="dxa"/>
            <w:tcBorders>
              <w:top w:val="single" w:sz="4" w:space="0" w:color="auto"/>
              <w:left w:val="single" w:sz="4" w:space="0" w:color="auto"/>
              <w:bottom w:val="single" w:sz="4" w:space="0" w:color="auto"/>
              <w:right w:val="single" w:sz="4" w:space="0" w:color="auto"/>
            </w:tcBorders>
            <w:hideMark/>
          </w:tcPr>
          <w:p w14:paraId="6D458B6C" w14:textId="77777777" w:rsidR="00457EA1" w:rsidRPr="00B71DFE" w:rsidRDefault="00457EA1" w:rsidP="00E068D2">
            <w:pPr>
              <w:spacing w:after="0"/>
              <w:ind w:right="-108"/>
              <w:rPr>
                <w:rFonts w:ascii="Times New Roman" w:hAnsi="Times New Roman" w:cs="Times New Roman"/>
                <w:b/>
                <w:sz w:val="20"/>
                <w:szCs w:val="20"/>
              </w:rPr>
            </w:pPr>
            <w:r w:rsidRPr="00B71DFE">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0029FD4"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23 979,97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BA4995"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33 958,57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A58A22"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33 958,54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B10C40"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02FBB2E"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141,61</w:t>
            </w:r>
          </w:p>
        </w:tc>
      </w:tr>
      <w:tr w:rsidR="00457EA1" w:rsidRPr="00881E07" w14:paraId="76B10819"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1932B311" w14:textId="77777777" w:rsidR="00457EA1" w:rsidRPr="00B71DFE" w:rsidRDefault="00457EA1" w:rsidP="00E068D2">
            <w:pPr>
              <w:spacing w:after="0"/>
              <w:ind w:right="-108"/>
              <w:rPr>
                <w:rFonts w:ascii="Times New Roman" w:hAnsi="Times New Roman" w:cs="Times New Roman"/>
                <w:b/>
                <w:i/>
                <w:sz w:val="20"/>
                <w:szCs w:val="20"/>
              </w:rPr>
            </w:pPr>
            <w:r w:rsidRPr="00B71DFE">
              <w:rPr>
                <w:rFonts w:ascii="Times New Roman" w:hAnsi="Times New Roman" w:cs="Times New Roman"/>
                <w:b/>
                <w:i/>
                <w:sz w:val="20"/>
                <w:szCs w:val="20"/>
              </w:rPr>
              <w:t>в том числе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vAlign w:val="center"/>
          </w:tcPr>
          <w:p w14:paraId="490C5497"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22 914,95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15EE48"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32 859,02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6340A8"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32 858,99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B45AA7"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506888A"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143,40</w:t>
            </w:r>
          </w:p>
        </w:tc>
      </w:tr>
      <w:tr w:rsidR="00457EA1" w:rsidRPr="00881E07" w14:paraId="4CE1F7E0" w14:textId="77777777" w:rsidTr="00E068D2">
        <w:tc>
          <w:tcPr>
            <w:tcW w:w="4111" w:type="dxa"/>
            <w:tcBorders>
              <w:top w:val="single" w:sz="4" w:space="0" w:color="auto"/>
              <w:left w:val="single" w:sz="4" w:space="0" w:color="auto"/>
              <w:bottom w:val="single" w:sz="4" w:space="0" w:color="auto"/>
              <w:right w:val="single" w:sz="4" w:space="0" w:color="auto"/>
            </w:tcBorders>
            <w:vAlign w:val="center"/>
            <w:hideMark/>
          </w:tcPr>
          <w:p w14:paraId="00908B7D" w14:textId="77777777" w:rsidR="00457EA1" w:rsidRPr="00B71DFE" w:rsidRDefault="00457EA1" w:rsidP="00E068D2">
            <w:pPr>
              <w:spacing w:after="0"/>
              <w:ind w:right="-108"/>
              <w:rPr>
                <w:rFonts w:ascii="Times New Roman" w:hAnsi="Times New Roman" w:cs="Times New Roman"/>
                <w:b/>
                <w:i/>
                <w:sz w:val="20"/>
                <w:szCs w:val="20"/>
              </w:rPr>
            </w:pPr>
            <w:r w:rsidRPr="00B71DFE">
              <w:rPr>
                <w:rFonts w:ascii="Times New Roman" w:hAnsi="Times New Roman" w:cs="Times New Roman"/>
                <w:b/>
                <w:i/>
                <w:sz w:val="20"/>
                <w:szCs w:val="20"/>
              </w:rPr>
              <w:t>в том числе субсидии бюджетным и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vAlign w:val="center"/>
          </w:tcPr>
          <w:p w14:paraId="4443FD2C"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1 052,02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5454C0"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934,49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445843"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934,49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5FAEEC4"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6A6824F" w14:textId="77777777" w:rsidR="00457EA1" w:rsidRPr="00B71DFE" w:rsidRDefault="00457EA1" w:rsidP="00E068D2">
            <w:pPr>
              <w:spacing w:after="0"/>
              <w:jc w:val="center"/>
              <w:rPr>
                <w:rFonts w:ascii="Times New Roman" w:hAnsi="Times New Roman" w:cs="Times New Roman"/>
                <w:b/>
                <w:sz w:val="20"/>
                <w:szCs w:val="20"/>
              </w:rPr>
            </w:pPr>
            <w:r w:rsidRPr="00B71DFE">
              <w:rPr>
                <w:rFonts w:ascii="Times New Roman" w:hAnsi="Times New Roman" w:cs="Times New Roman"/>
                <w:b/>
                <w:sz w:val="20"/>
                <w:szCs w:val="20"/>
              </w:rPr>
              <w:t>88,83</w:t>
            </w:r>
          </w:p>
        </w:tc>
      </w:tr>
    </w:tbl>
    <w:p w14:paraId="594935C3" w14:textId="77777777" w:rsidR="00457EA1" w:rsidRPr="00842BC1" w:rsidRDefault="00457EA1" w:rsidP="00457EA1">
      <w:pPr>
        <w:spacing w:after="0"/>
        <w:ind w:firstLine="720"/>
        <w:jc w:val="both"/>
        <w:rPr>
          <w:rFonts w:ascii="Times New Roman" w:hAnsi="Times New Roman" w:cs="Times New Roman"/>
          <w:sz w:val="24"/>
          <w:szCs w:val="24"/>
        </w:rPr>
      </w:pPr>
      <w:r w:rsidRPr="00842BC1">
        <w:rPr>
          <w:rFonts w:ascii="Times New Roman" w:hAnsi="Times New Roman" w:cs="Times New Roman"/>
          <w:sz w:val="24"/>
          <w:szCs w:val="24"/>
        </w:rPr>
        <w:lastRenderedPageBreak/>
        <w:t>Темп роста к уровню 2020 года по данному подразделу составил 141,61%. Увеличение расходов в 2021 году преимущественно обусловлено:</w:t>
      </w:r>
    </w:p>
    <w:p w14:paraId="68A06463" w14:textId="77777777" w:rsidR="00457EA1" w:rsidRPr="00842BC1" w:rsidRDefault="00457EA1" w:rsidP="00457EA1">
      <w:pPr>
        <w:spacing w:after="0"/>
        <w:ind w:firstLine="720"/>
        <w:jc w:val="both"/>
        <w:rPr>
          <w:rFonts w:ascii="Times New Roman" w:hAnsi="Times New Roman" w:cs="Times New Roman"/>
          <w:sz w:val="24"/>
          <w:szCs w:val="24"/>
        </w:rPr>
      </w:pPr>
      <w:r w:rsidRPr="00842BC1">
        <w:rPr>
          <w:rFonts w:ascii="Times New Roman" w:hAnsi="Times New Roman" w:cs="Times New Roman"/>
          <w:sz w:val="24"/>
          <w:szCs w:val="24"/>
        </w:rPr>
        <w:t>- увеличением расходов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p w14:paraId="6C380F0A" w14:textId="77777777" w:rsidR="00457EA1" w:rsidRPr="00842BC1" w:rsidRDefault="00457EA1" w:rsidP="00457EA1">
      <w:pPr>
        <w:spacing w:after="0"/>
        <w:ind w:firstLine="720"/>
        <w:jc w:val="both"/>
        <w:rPr>
          <w:rFonts w:ascii="Times New Roman" w:hAnsi="Times New Roman" w:cs="Times New Roman"/>
          <w:sz w:val="24"/>
          <w:szCs w:val="24"/>
        </w:rPr>
      </w:pPr>
      <w:r w:rsidRPr="00842BC1">
        <w:rPr>
          <w:rFonts w:ascii="Times New Roman" w:hAnsi="Times New Roman" w:cs="Times New Roman"/>
          <w:sz w:val="24"/>
          <w:szCs w:val="24"/>
        </w:rPr>
        <w:t>- выделением бюджетных ассигнований за счет средств, поступивших из резервного фонда Правительства Тюменской области для АУ «ГМЦ «Вектор М» на проведение конкурса «Мой Радужный», на изготовление полиграфической продукции, на приобретение технического оборудования и реквизита для оснащения камерной сцены, на приобретение спортивной экипировки;</w:t>
      </w:r>
    </w:p>
    <w:p w14:paraId="73B9DAAE" w14:textId="13E175CF" w:rsidR="00461B1E" w:rsidRDefault="00457EA1" w:rsidP="00461B1E">
      <w:pPr>
        <w:spacing w:after="0"/>
        <w:ind w:firstLine="709"/>
        <w:jc w:val="both"/>
        <w:rPr>
          <w:rFonts w:ascii="Times New Roman" w:hAnsi="Times New Roman" w:cs="Times New Roman"/>
          <w:sz w:val="24"/>
          <w:szCs w:val="24"/>
        </w:rPr>
      </w:pPr>
      <w:r w:rsidRPr="00842BC1">
        <w:rPr>
          <w:rFonts w:ascii="Times New Roman" w:hAnsi="Times New Roman" w:cs="Times New Roman"/>
          <w:sz w:val="24"/>
          <w:szCs w:val="24"/>
        </w:rPr>
        <w:t xml:space="preserve">- увеличением расходов </w:t>
      </w:r>
      <w:bookmarkStart w:id="57" w:name="_Hlk98147429"/>
      <w:r w:rsidRPr="00842BC1">
        <w:rPr>
          <w:rFonts w:ascii="Times New Roman" w:hAnsi="Times New Roman" w:cs="Times New Roman"/>
          <w:sz w:val="24"/>
          <w:szCs w:val="24"/>
        </w:rPr>
        <w:t>на реализацию мероприятий муниципальной программы «Организация отдыха</w:t>
      </w:r>
      <w:r w:rsidRPr="00842BC1">
        <w:rPr>
          <w:rFonts w:ascii="Times New Roman" w:hAnsi="Times New Roman" w:cs="Times New Roman"/>
          <w:b/>
          <w:sz w:val="20"/>
          <w:szCs w:val="20"/>
        </w:rPr>
        <w:t xml:space="preserve"> </w:t>
      </w:r>
      <w:r w:rsidRPr="00842BC1">
        <w:rPr>
          <w:rFonts w:ascii="Times New Roman" w:hAnsi="Times New Roman" w:cs="Times New Roman"/>
          <w:sz w:val="24"/>
          <w:szCs w:val="24"/>
        </w:rPr>
        <w:t>оздоровления, занятости детей, подростков и молодежи города Радужный на 2019-2025 годы и на период до 2030 года»</w:t>
      </w:r>
      <w:bookmarkEnd w:id="57"/>
      <w:r w:rsidR="00461B1E" w:rsidRPr="00842BC1">
        <w:rPr>
          <w:rFonts w:ascii="Times New Roman" w:hAnsi="Times New Roman" w:cs="Times New Roman"/>
          <w:sz w:val="24"/>
          <w:szCs w:val="24"/>
        </w:rPr>
        <w:t>. В 2020 году из-за введения режима повышенной готовности на территории города Радужный</w:t>
      </w:r>
      <w:r w:rsidR="00461B1E" w:rsidRPr="005D6340">
        <w:rPr>
          <w:rFonts w:ascii="Times New Roman" w:hAnsi="Times New Roman" w:cs="Times New Roman"/>
          <w:sz w:val="24"/>
          <w:szCs w:val="24"/>
        </w:rPr>
        <w:t>, связанной с распространением новой коронавирусной инфекции (COVID – 19), проведение отдыха в лагерях с дневным пребыванием детей на базе учреждений образования, спорта, культуры во время весенних каникул отменены, во время летних и осенних каникул проведены в онлайн – режиме, оздоровление детей за пределами города Радужный не проводил</w:t>
      </w:r>
      <w:r w:rsidR="00461B1E">
        <w:rPr>
          <w:rFonts w:ascii="Times New Roman" w:hAnsi="Times New Roman" w:cs="Times New Roman"/>
          <w:sz w:val="24"/>
          <w:szCs w:val="24"/>
        </w:rPr>
        <w:t>о</w:t>
      </w:r>
      <w:r w:rsidR="00461B1E" w:rsidRPr="005D6340">
        <w:rPr>
          <w:rFonts w:ascii="Times New Roman" w:hAnsi="Times New Roman" w:cs="Times New Roman"/>
          <w:sz w:val="24"/>
          <w:szCs w:val="24"/>
        </w:rPr>
        <w:t>сь. В 2021 году в рамках реализации мероприятий муниципальной программы «Организация отдыха</w:t>
      </w:r>
      <w:r w:rsidR="00461B1E" w:rsidRPr="005D6340">
        <w:rPr>
          <w:rFonts w:ascii="Times New Roman" w:hAnsi="Times New Roman" w:cs="Times New Roman"/>
          <w:b/>
          <w:sz w:val="20"/>
          <w:szCs w:val="20"/>
        </w:rPr>
        <w:t xml:space="preserve"> </w:t>
      </w:r>
      <w:r w:rsidR="00461B1E" w:rsidRPr="005D6340">
        <w:rPr>
          <w:rFonts w:ascii="Times New Roman" w:hAnsi="Times New Roman" w:cs="Times New Roman"/>
          <w:sz w:val="24"/>
          <w:szCs w:val="24"/>
        </w:rPr>
        <w:t>оздоровления, занятости детей, подростков и молодежи города Радужный на 2019-2025 годы и на период до 2030 года» проведение отдыха в лагерях с дневным пребыванием детей на базе учреждений образования, спорта, культуры во время весенних и летних каникул проведены в очном формате,  во время осенних каникул проведены в онлайн – режиме. Также</w:t>
      </w:r>
      <w:r w:rsidR="00461B1E">
        <w:rPr>
          <w:rFonts w:ascii="Times New Roman" w:hAnsi="Times New Roman" w:cs="Times New Roman"/>
          <w:sz w:val="24"/>
          <w:szCs w:val="24"/>
        </w:rPr>
        <w:t xml:space="preserve"> в отчетном периоде </w:t>
      </w:r>
      <w:r w:rsidR="00461B1E" w:rsidRPr="00163AF7">
        <w:rPr>
          <w:rFonts w:ascii="Times New Roman" w:hAnsi="Times New Roman" w:cs="Times New Roman"/>
          <w:sz w:val="24"/>
          <w:szCs w:val="24"/>
        </w:rPr>
        <w:t>за пределами автономного округа оздоровились в оздоровительном лагере по направлению Республика Крым 25 детей</w:t>
      </w:r>
      <w:r w:rsidR="00461B1E">
        <w:rPr>
          <w:rFonts w:ascii="Times New Roman" w:hAnsi="Times New Roman" w:cs="Times New Roman"/>
          <w:sz w:val="24"/>
          <w:szCs w:val="24"/>
        </w:rPr>
        <w:t>.</w:t>
      </w:r>
    </w:p>
    <w:p w14:paraId="6FBF3D09" w14:textId="0D2BD991" w:rsidR="00457EA1" w:rsidRPr="00842BC1" w:rsidRDefault="00842BC1" w:rsidP="00457EA1">
      <w:pPr>
        <w:spacing w:after="0"/>
        <w:ind w:firstLine="720"/>
        <w:jc w:val="both"/>
        <w:rPr>
          <w:rFonts w:ascii="Times New Roman" w:hAnsi="Times New Roman" w:cs="Times New Roman"/>
          <w:sz w:val="24"/>
          <w:szCs w:val="24"/>
        </w:rPr>
      </w:pPr>
      <w:r w:rsidRPr="00842BC1">
        <w:rPr>
          <w:rFonts w:ascii="Times New Roman" w:hAnsi="Times New Roman" w:cs="Times New Roman"/>
          <w:sz w:val="24"/>
          <w:szCs w:val="24"/>
        </w:rPr>
        <w:t xml:space="preserve">Также в 2021 году рамках мероприятий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выделены </w:t>
      </w:r>
      <w:r w:rsidR="00457EA1" w:rsidRPr="00842BC1">
        <w:rPr>
          <w:rFonts w:ascii="Times New Roman" w:hAnsi="Times New Roman" w:cs="Times New Roman"/>
          <w:sz w:val="24"/>
          <w:szCs w:val="24"/>
        </w:rPr>
        <w:t>бюджетны</w:t>
      </w:r>
      <w:r w:rsidRPr="00842BC1">
        <w:rPr>
          <w:rFonts w:ascii="Times New Roman" w:hAnsi="Times New Roman" w:cs="Times New Roman"/>
          <w:sz w:val="24"/>
          <w:szCs w:val="24"/>
        </w:rPr>
        <w:t>е</w:t>
      </w:r>
      <w:r w:rsidR="00457EA1" w:rsidRPr="00842BC1">
        <w:rPr>
          <w:rFonts w:ascii="Times New Roman" w:hAnsi="Times New Roman" w:cs="Times New Roman"/>
          <w:sz w:val="24"/>
          <w:szCs w:val="24"/>
        </w:rPr>
        <w:t xml:space="preserve"> ассигновани</w:t>
      </w:r>
      <w:r w:rsidRPr="00842BC1">
        <w:rPr>
          <w:rFonts w:ascii="Times New Roman" w:hAnsi="Times New Roman" w:cs="Times New Roman"/>
          <w:sz w:val="24"/>
          <w:szCs w:val="24"/>
        </w:rPr>
        <w:t>я</w:t>
      </w:r>
      <w:r w:rsidR="00457EA1" w:rsidRPr="00842BC1">
        <w:rPr>
          <w:rFonts w:ascii="Times New Roman" w:hAnsi="Times New Roman" w:cs="Times New Roman"/>
          <w:sz w:val="24"/>
          <w:szCs w:val="24"/>
        </w:rPr>
        <w:t xml:space="preserve"> </w:t>
      </w:r>
      <w:r w:rsidRPr="00842BC1">
        <w:rPr>
          <w:rFonts w:ascii="Times New Roman" w:hAnsi="Times New Roman" w:cs="Times New Roman"/>
          <w:sz w:val="24"/>
          <w:szCs w:val="24"/>
        </w:rPr>
        <w:t>на проведение противопожарных мероприятий.</w:t>
      </w:r>
    </w:p>
    <w:p w14:paraId="16957D3B" w14:textId="77777777" w:rsidR="00457EA1" w:rsidRPr="00B71DFE" w:rsidRDefault="00457EA1" w:rsidP="00457EA1">
      <w:pPr>
        <w:spacing w:after="0"/>
        <w:ind w:firstLine="720"/>
        <w:jc w:val="both"/>
        <w:rPr>
          <w:rFonts w:ascii="Times New Roman" w:hAnsi="Times New Roman" w:cs="Times New Roman"/>
          <w:sz w:val="24"/>
          <w:szCs w:val="24"/>
        </w:rPr>
      </w:pPr>
      <w:r w:rsidRPr="00B71DFE">
        <w:rPr>
          <w:rFonts w:ascii="Times New Roman" w:hAnsi="Times New Roman" w:cs="Times New Roman"/>
          <w:sz w:val="24"/>
          <w:szCs w:val="24"/>
        </w:rPr>
        <w:t>Расходы на оплату труда и начисления на оплату труда по подразделу «Молодежная политика» при плане 19 812,62 тыс. рублей составили 19 812,62 тыс. рублей (</w:t>
      </w:r>
      <w:r w:rsidRPr="00B71DFE">
        <w:rPr>
          <w:rFonts w:ascii="Times New Roman" w:hAnsi="Times New Roman" w:cs="Times New Roman"/>
          <w:i/>
          <w:sz w:val="24"/>
          <w:szCs w:val="24"/>
        </w:rPr>
        <w:t>в 2020 году – 16 935,30 тыс. рублей</w:t>
      </w:r>
      <w:r w:rsidRPr="00B71DFE">
        <w:rPr>
          <w:rFonts w:ascii="Times New Roman" w:hAnsi="Times New Roman" w:cs="Times New Roman"/>
          <w:sz w:val="24"/>
          <w:szCs w:val="24"/>
        </w:rPr>
        <w:t xml:space="preserve">), или 100,00% к плановым назначениям. Удельный вес в общей сумме расходов составил 58,34%. </w:t>
      </w:r>
    </w:p>
    <w:p w14:paraId="7FF1F6C1" w14:textId="77777777" w:rsidR="00457EA1" w:rsidRPr="00986BFE" w:rsidRDefault="00457EA1" w:rsidP="00457EA1">
      <w:pPr>
        <w:spacing w:after="0"/>
        <w:ind w:firstLine="709"/>
        <w:jc w:val="both"/>
        <w:rPr>
          <w:rFonts w:ascii="Times New Roman" w:hAnsi="Times New Roman" w:cs="Times New Roman"/>
          <w:sz w:val="24"/>
          <w:szCs w:val="24"/>
        </w:rPr>
      </w:pPr>
      <w:r w:rsidRPr="00B71DFE">
        <w:rPr>
          <w:rFonts w:ascii="Times New Roman" w:hAnsi="Times New Roman" w:cs="Times New Roman"/>
          <w:sz w:val="24"/>
          <w:szCs w:val="24"/>
        </w:rPr>
        <w:t>Капитальные расходы при плане 559,73 тыс. рублей составили 559,73 тыс. рублей, или 100,00% к плановым назначениям. Удельный вес в общей сумме расходов составил 1,65%.</w:t>
      </w:r>
    </w:p>
    <w:p w14:paraId="64F9460B" w14:textId="77777777" w:rsidR="00D82C10" w:rsidRPr="002B7A44" w:rsidRDefault="00D82C10" w:rsidP="00D82C10">
      <w:pPr>
        <w:spacing w:after="0"/>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0709 «Другие вопросы в области образования» </w:t>
      </w:r>
    </w:p>
    <w:p w14:paraId="50A6ABA0" w14:textId="77777777" w:rsidR="00363CCE" w:rsidRPr="008E0AF4" w:rsidRDefault="00363CCE" w:rsidP="00363CCE">
      <w:pPr>
        <w:spacing w:after="0"/>
        <w:ind w:firstLine="720"/>
        <w:jc w:val="both"/>
        <w:rPr>
          <w:rFonts w:ascii="Times New Roman" w:hAnsi="Times New Roman" w:cs="Times New Roman"/>
          <w:sz w:val="24"/>
          <w:szCs w:val="24"/>
        </w:rPr>
      </w:pPr>
      <w:r w:rsidRPr="008E0AF4">
        <w:rPr>
          <w:rFonts w:ascii="Times New Roman" w:hAnsi="Times New Roman" w:cs="Times New Roman"/>
          <w:sz w:val="24"/>
          <w:szCs w:val="24"/>
        </w:rPr>
        <w:t>Кассовое исполнение по данному подразделу составило 44 140,69 тыс. рублей при плановых назначениях 44 156,95 тыс. рублей, или 99,96%.</w:t>
      </w:r>
    </w:p>
    <w:p w14:paraId="25130181" w14:textId="77777777" w:rsidR="00363CCE" w:rsidRPr="008E0AF4" w:rsidRDefault="00363CCE" w:rsidP="00363CCE">
      <w:pPr>
        <w:spacing w:after="0"/>
        <w:ind w:firstLine="708"/>
        <w:jc w:val="both"/>
        <w:rPr>
          <w:rFonts w:ascii="Times New Roman" w:hAnsi="Times New Roman" w:cs="Times New Roman"/>
          <w:sz w:val="24"/>
          <w:szCs w:val="24"/>
        </w:rPr>
      </w:pPr>
      <w:r w:rsidRPr="008E0AF4">
        <w:rPr>
          <w:rFonts w:ascii="Times New Roman" w:hAnsi="Times New Roman" w:cs="Times New Roman"/>
          <w:sz w:val="24"/>
          <w:szCs w:val="24"/>
        </w:rPr>
        <w:t xml:space="preserve">В данном подразделе отражены расходы на муниципальные программы согласно таблице: </w:t>
      </w:r>
    </w:p>
    <w:p w14:paraId="652D6650" w14:textId="77777777" w:rsidR="00363CCE" w:rsidRPr="008E0AF4" w:rsidRDefault="00363CCE" w:rsidP="00363CCE">
      <w:pPr>
        <w:spacing w:after="0"/>
        <w:jc w:val="right"/>
        <w:rPr>
          <w:rFonts w:ascii="Times New Roman" w:hAnsi="Times New Roman" w:cs="Times New Roman"/>
          <w:sz w:val="20"/>
          <w:szCs w:val="20"/>
        </w:rPr>
      </w:pPr>
      <w:r w:rsidRPr="008E0AF4">
        <w:rPr>
          <w:rFonts w:ascii="Times New Roman" w:hAnsi="Times New Roman" w:cs="Times New Roman"/>
          <w:sz w:val="20"/>
          <w:szCs w:val="20"/>
        </w:rPr>
        <w:t xml:space="preserve">                                                                                                                                                                           (тыс. рублей)</w:t>
      </w:r>
    </w:p>
    <w:tbl>
      <w:tblPr>
        <w:tblW w:w="10343" w:type="dxa"/>
        <w:tblLayout w:type="fixed"/>
        <w:tblLook w:val="04A0" w:firstRow="1" w:lastRow="0" w:firstColumn="1" w:lastColumn="0" w:noHBand="0" w:noVBand="1"/>
      </w:tblPr>
      <w:tblGrid>
        <w:gridCol w:w="4428"/>
        <w:gridCol w:w="1310"/>
        <w:gridCol w:w="1224"/>
        <w:gridCol w:w="1255"/>
        <w:gridCol w:w="850"/>
        <w:gridCol w:w="1276"/>
      </w:tblGrid>
      <w:tr w:rsidR="008E0AF4" w:rsidRPr="008E0AF4" w14:paraId="133B1E8C" w14:textId="77777777" w:rsidTr="009F25B0">
        <w:trPr>
          <w:trHeight w:val="954"/>
          <w:tblHeader/>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AEA99"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Наименование муниципальных программ</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32C6B9C3" w14:textId="77777777" w:rsidR="00363CCE" w:rsidRPr="008E0AF4" w:rsidRDefault="00363CCE" w:rsidP="00E068D2">
            <w:pPr>
              <w:spacing w:after="0" w:line="240" w:lineRule="auto"/>
              <w:jc w:val="center"/>
              <w:rPr>
                <w:rFonts w:ascii="Times New Roman" w:eastAsia="Times New Roman" w:hAnsi="Times New Roman" w:cs="Times New Roman"/>
                <w:sz w:val="20"/>
                <w:szCs w:val="20"/>
                <w:lang w:eastAsia="ru-RU"/>
              </w:rPr>
            </w:pPr>
            <w:r w:rsidRPr="008E0AF4">
              <w:rPr>
                <w:rFonts w:ascii="Times New Roman" w:eastAsia="Times New Roman" w:hAnsi="Times New Roman" w:cs="Times New Roman"/>
                <w:sz w:val="20"/>
                <w:szCs w:val="20"/>
                <w:lang w:eastAsia="ru-RU"/>
              </w:rPr>
              <w:t>Исполнено за 2020 год</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CD140F0" w14:textId="77777777" w:rsidR="00363CCE" w:rsidRPr="008E0AF4" w:rsidRDefault="00363CCE" w:rsidP="00E068D2">
            <w:pPr>
              <w:spacing w:after="0" w:line="240" w:lineRule="auto"/>
              <w:jc w:val="center"/>
              <w:rPr>
                <w:rFonts w:ascii="Times New Roman" w:eastAsia="Times New Roman" w:hAnsi="Times New Roman" w:cs="Times New Roman"/>
                <w:sz w:val="20"/>
                <w:szCs w:val="20"/>
                <w:lang w:eastAsia="ru-RU"/>
              </w:rPr>
            </w:pPr>
            <w:r w:rsidRPr="008E0AF4">
              <w:rPr>
                <w:rFonts w:ascii="Times New Roman" w:eastAsia="Times New Roman" w:hAnsi="Times New Roman" w:cs="Times New Roman"/>
                <w:sz w:val="20"/>
                <w:szCs w:val="20"/>
                <w:lang w:eastAsia="ru-RU"/>
              </w:rPr>
              <w:t xml:space="preserve">Назначено </w:t>
            </w:r>
            <w:proofErr w:type="gramStart"/>
            <w:r w:rsidRPr="008E0AF4">
              <w:rPr>
                <w:rFonts w:ascii="Times New Roman" w:eastAsia="Times New Roman" w:hAnsi="Times New Roman" w:cs="Times New Roman"/>
                <w:sz w:val="20"/>
                <w:szCs w:val="20"/>
                <w:lang w:eastAsia="ru-RU"/>
              </w:rPr>
              <w:t>на  2021</w:t>
            </w:r>
            <w:proofErr w:type="gramEnd"/>
            <w:r w:rsidRPr="008E0AF4">
              <w:rPr>
                <w:rFonts w:ascii="Times New Roman" w:eastAsia="Times New Roman" w:hAnsi="Times New Roman" w:cs="Times New Roman"/>
                <w:sz w:val="20"/>
                <w:szCs w:val="20"/>
                <w:lang w:eastAsia="ru-RU"/>
              </w:rPr>
              <w:t xml:space="preserve"> год</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2B4FB85" w14:textId="77777777" w:rsidR="00363CCE" w:rsidRPr="008E0AF4" w:rsidRDefault="00363CCE" w:rsidP="00E068D2">
            <w:pPr>
              <w:spacing w:after="0" w:line="240" w:lineRule="auto"/>
              <w:jc w:val="center"/>
              <w:rPr>
                <w:rFonts w:ascii="Times New Roman" w:eastAsia="Times New Roman" w:hAnsi="Times New Roman" w:cs="Times New Roman"/>
                <w:sz w:val="20"/>
                <w:szCs w:val="20"/>
                <w:lang w:eastAsia="ru-RU"/>
              </w:rPr>
            </w:pPr>
            <w:r w:rsidRPr="008E0AF4">
              <w:rPr>
                <w:rFonts w:ascii="Times New Roman" w:eastAsia="Times New Roman" w:hAnsi="Times New Roman" w:cs="Times New Roman"/>
                <w:sz w:val="20"/>
                <w:szCs w:val="20"/>
                <w:lang w:eastAsia="ru-RU"/>
              </w:rPr>
              <w:t>Исполнено за 2021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221056" w14:textId="77777777" w:rsidR="00363CCE" w:rsidRPr="008E0AF4" w:rsidRDefault="00363CCE" w:rsidP="00E068D2">
            <w:pPr>
              <w:spacing w:after="0" w:line="240" w:lineRule="auto"/>
              <w:jc w:val="center"/>
              <w:rPr>
                <w:rFonts w:ascii="Times New Roman" w:eastAsia="Times New Roman" w:hAnsi="Times New Roman" w:cs="Times New Roman"/>
                <w:sz w:val="20"/>
                <w:szCs w:val="20"/>
                <w:lang w:eastAsia="ru-RU"/>
              </w:rPr>
            </w:pPr>
            <w:r w:rsidRPr="008E0AF4">
              <w:rPr>
                <w:rFonts w:ascii="Times New Roman" w:eastAsia="Times New Roman" w:hAnsi="Times New Roman" w:cs="Times New Roman"/>
                <w:sz w:val="20"/>
                <w:szCs w:val="20"/>
                <w:lang w:eastAsia="ru-RU"/>
              </w:rPr>
              <w:t xml:space="preserve">% </w:t>
            </w:r>
            <w:proofErr w:type="spellStart"/>
            <w:proofErr w:type="gramStart"/>
            <w:r w:rsidRPr="008E0AF4">
              <w:rPr>
                <w:rFonts w:ascii="Times New Roman" w:eastAsia="Times New Roman" w:hAnsi="Times New Roman" w:cs="Times New Roman"/>
                <w:sz w:val="20"/>
                <w:szCs w:val="20"/>
                <w:lang w:eastAsia="ru-RU"/>
              </w:rPr>
              <w:t>испол</w:t>
            </w:r>
            <w:proofErr w:type="spellEnd"/>
            <w:r w:rsidRPr="008E0AF4">
              <w:rPr>
                <w:rFonts w:ascii="Times New Roman" w:eastAsia="Times New Roman" w:hAnsi="Times New Roman" w:cs="Times New Roman"/>
                <w:sz w:val="20"/>
                <w:szCs w:val="20"/>
                <w:lang w:eastAsia="ru-RU"/>
              </w:rPr>
              <w:t>-нения</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D95FC0" w14:textId="77777777" w:rsidR="00363CCE" w:rsidRPr="008E0AF4" w:rsidRDefault="00363CCE" w:rsidP="00E068D2">
            <w:pPr>
              <w:spacing w:after="0" w:line="240" w:lineRule="auto"/>
              <w:jc w:val="center"/>
              <w:rPr>
                <w:rFonts w:ascii="Times New Roman" w:eastAsia="Times New Roman" w:hAnsi="Times New Roman" w:cs="Times New Roman"/>
                <w:sz w:val="20"/>
                <w:szCs w:val="20"/>
                <w:lang w:eastAsia="ru-RU"/>
              </w:rPr>
            </w:pPr>
            <w:r w:rsidRPr="008E0AF4">
              <w:rPr>
                <w:rFonts w:ascii="Times New Roman" w:eastAsia="Times New Roman" w:hAnsi="Times New Roman" w:cs="Times New Roman"/>
                <w:sz w:val="20"/>
                <w:szCs w:val="20"/>
                <w:lang w:eastAsia="ru-RU"/>
              </w:rPr>
              <w:t xml:space="preserve">Темп роста к уровню 2020 </w:t>
            </w:r>
            <w:proofErr w:type="gramStart"/>
            <w:r w:rsidRPr="008E0AF4">
              <w:rPr>
                <w:rFonts w:ascii="Times New Roman" w:eastAsia="Times New Roman" w:hAnsi="Times New Roman" w:cs="Times New Roman"/>
                <w:sz w:val="20"/>
                <w:szCs w:val="20"/>
                <w:lang w:eastAsia="ru-RU"/>
              </w:rPr>
              <w:t>года,%</w:t>
            </w:r>
            <w:proofErr w:type="gramEnd"/>
          </w:p>
        </w:tc>
      </w:tr>
      <w:tr w:rsidR="00363CCE" w:rsidRPr="00814B96" w14:paraId="52A822F2" w14:textId="77777777" w:rsidTr="00E068D2">
        <w:trPr>
          <w:trHeight w:val="9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E0F9382"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 Муниципальная программа «Развитие образования в городе Радужный на 2019-2025 годы и на период до 2030 года», в том числе:</w:t>
            </w:r>
          </w:p>
        </w:tc>
        <w:tc>
          <w:tcPr>
            <w:tcW w:w="1310" w:type="dxa"/>
            <w:tcBorders>
              <w:top w:val="nil"/>
              <w:left w:val="nil"/>
              <w:bottom w:val="single" w:sz="4" w:space="0" w:color="auto"/>
              <w:right w:val="single" w:sz="4" w:space="0" w:color="auto"/>
            </w:tcBorders>
            <w:shd w:val="clear" w:color="auto" w:fill="auto"/>
            <w:vAlign w:val="center"/>
            <w:hideMark/>
          </w:tcPr>
          <w:p w14:paraId="169ADA57"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42 524,74</w:t>
            </w:r>
          </w:p>
        </w:tc>
        <w:tc>
          <w:tcPr>
            <w:tcW w:w="1224" w:type="dxa"/>
            <w:tcBorders>
              <w:top w:val="nil"/>
              <w:left w:val="nil"/>
              <w:bottom w:val="single" w:sz="4" w:space="0" w:color="auto"/>
              <w:right w:val="single" w:sz="4" w:space="0" w:color="auto"/>
            </w:tcBorders>
            <w:shd w:val="clear" w:color="auto" w:fill="auto"/>
            <w:vAlign w:val="center"/>
            <w:hideMark/>
          </w:tcPr>
          <w:p w14:paraId="4DB6F599"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43 128,91</w:t>
            </w:r>
          </w:p>
        </w:tc>
        <w:tc>
          <w:tcPr>
            <w:tcW w:w="1255" w:type="dxa"/>
            <w:tcBorders>
              <w:top w:val="nil"/>
              <w:left w:val="nil"/>
              <w:bottom w:val="single" w:sz="4" w:space="0" w:color="auto"/>
              <w:right w:val="single" w:sz="4" w:space="0" w:color="auto"/>
            </w:tcBorders>
            <w:shd w:val="clear" w:color="auto" w:fill="auto"/>
            <w:vAlign w:val="center"/>
            <w:hideMark/>
          </w:tcPr>
          <w:p w14:paraId="7EF8DF0C"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43 121,80</w:t>
            </w:r>
          </w:p>
        </w:tc>
        <w:tc>
          <w:tcPr>
            <w:tcW w:w="850" w:type="dxa"/>
            <w:tcBorders>
              <w:top w:val="nil"/>
              <w:left w:val="nil"/>
              <w:bottom w:val="single" w:sz="4" w:space="0" w:color="auto"/>
              <w:right w:val="single" w:sz="4" w:space="0" w:color="auto"/>
            </w:tcBorders>
            <w:shd w:val="clear" w:color="auto" w:fill="auto"/>
            <w:vAlign w:val="center"/>
            <w:hideMark/>
          </w:tcPr>
          <w:p w14:paraId="2C91C1DA"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99,98</w:t>
            </w:r>
          </w:p>
        </w:tc>
        <w:tc>
          <w:tcPr>
            <w:tcW w:w="1276" w:type="dxa"/>
            <w:tcBorders>
              <w:top w:val="nil"/>
              <w:left w:val="nil"/>
              <w:bottom w:val="single" w:sz="4" w:space="0" w:color="auto"/>
              <w:right w:val="single" w:sz="4" w:space="0" w:color="auto"/>
            </w:tcBorders>
            <w:shd w:val="clear" w:color="auto" w:fill="auto"/>
            <w:noWrap/>
            <w:vAlign w:val="center"/>
            <w:hideMark/>
          </w:tcPr>
          <w:p w14:paraId="6EC690A6"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101,40</w:t>
            </w:r>
          </w:p>
        </w:tc>
      </w:tr>
      <w:tr w:rsidR="00363CCE" w:rsidRPr="00814B96" w14:paraId="7FC8834B"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17517476"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1.1. Подпрограмма «Современная школа», из </w:t>
            </w:r>
            <w:r w:rsidRPr="009F25B0">
              <w:rPr>
                <w:rFonts w:ascii="Times New Roman" w:eastAsia="Times New Roman" w:hAnsi="Times New Roman" w:cs="Times New Roman"/>
                <w:sz w:val="20"/>
                <w:szCs w:val="20"/>
                <w:lang w:eastAsia="ru-RU"/>
              </w:rPr>
              <w:lastRenderedPageBreak/>
              <w:t xml:space="preserve">них:  </w:t>
            </w:r>
          </w:p>
        </w:tc>
        <w:tc>
          <w:tcPr>
            <w:tcW w:w="1310" w:type="dxa"/>
            <w:tcBorders>
              <w:top w:val="nil"/>
              <w:left w:val="nil"/>
              <w:bottom w:val="single" w:sz="4" w:space="0" w:color="auto"/>
              <w:right w:val="single" w:sz="4" w:space="0" w:color="auto"/>
            </w:tcBorders>
            <w:shd w:val="clear" w:color="auto" w:fill="auto"/>
            <w:vAlign w:val="center"/>
            <w:hideMark/>
          </w:tcPr>
          <w:p w14:paraId="2AED7E7A"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lastRenderedPageBreak/>
              <w:t>209,43</w:t>
            </w:r>
          </w:p>
        </w:tc>
        <w:tc>
          <w:tcPr>
            <w:tcW w:w="1224" w:type="dxa"/>
            <w:tcBorders>
              <w:top w:val="nil"/>
              <w:left w:val="nil"/>
              <w:bottom w:val="single" w:sz="4" w:space="0" w:color="auto"/>
              <w:right w:val="single" w:sz="4" w:space="0" w:color="auto"/>
            </w:tcBorders>
            <w:shd w:val="clear" w:color="auto" w:fill="auto"/>
            <w:vAlign w:val="center"/>
            <w:hideMark/>
          </w:tcPr>
          <w:p w14:paraId="7419DD3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126,23</w:t>
            </w:r>
          </w:p>
        </w:tc>
        <w:tc>
          <w:tcPr>
            <w:tcW w:w="1255" w:type="dxa"/>
            <w:tcBorders>
              <w:top w:val="nil"/>
              <w:left w:val="nil"/>
              <w:bottom w:val="single" w:sz="4" w:space="0" w:color="auto"/>
              <w:right w:val="single" w:sz="4" w:space="0" w:color="auto"/>
            </w:tcBorders>
            <w:shd w:val="clear" w:color="auto" w:fill="auto"/>
            <w:vAlign w:val="center"/>
            <w:hideMark/>
          </w:tcPr>
          <w:p w14:paraId="1F48917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126,23</w:t>
            </w:r>
          </w:p>
        </w:tc>
        <w:tc>
          <w:tcPr>
            <w:tcW w:w="850" w:type="dxa"/>
            <w:tcBorders>
              <w:top w:val="nil"/>
              <w:left w:val="nil"/>
              <w:bottom w:val="single" w:sz="4" w:space="0" w:color="auto"/>
              <w:right w:val="single" w:sz="4" w:space="0" w:color="auto"/>
            </w:tcBorders>
            <w:shd w:val="clear" w:color="auto" w:fill="auto"/>
            <w:vAlign w:val="center"/>
            <w:hideMark/>
          </w:tcPr>
          <w:p w14:paraId="3E00B60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C540EC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60,27</w:t>
            </w:r>
          </w:p>
        </w:tc>
      </w:tr>
      <w:tr w:rsidR="00363CCE" w:rsidRPr="00814B96" w14:paraId="6116FBF4" w14:textId="77777777" w:rsidTr="00E068D2">
        <w:trPr>
          <w:trHeight w:val="783"/>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4A61D69F"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1.1.1. Основное мероприятие «Обеспечение реализации основных общеобразовательных программ в образовательных организациях»</w:t>
            </w:r>
          </w:p>
        </w:tc>
        <w:tc>
          <w:tcPr>
            <w:tcW w:w="1310" w:type="dxa"/>
            <w:tcBorders>
              <w:top w:val="nil"/>
              <w:left w:val="nil"/>
              <w:bottom w:val="single" w:sz="4" w:space="0" w:color="auto"/>
              <w:right w:val="single" w:sz="4" w:space="0" w:color="auto"/>
            </w:tcBorders>
            <w:shd w:val="clear" w:color="auto" w:fill="auto"/>
            <w:vAlign w:val="center"/>
            <w:hideMark/>
          </w:tcPr>
          <w:p w14:paraId="26736DB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209,43</w:t>
            </w:r>
          </w:p>
        </w:tc>
        <w:tc>
          <w:tcPr>
            <w:tcW w:w="1224" w:type="dxa"/>
            <w:tcBorders>
              <w:top w:val="nil"/>
              <w:left w:val="nil"/>
              <w:bottom w:val="single" w:sz="4" w:space="0" w:color="auto"/>
              <w:right w:val="single" w:sz="4" w:space="0" w:color="auto"/>
            </w:tcBorders>
            <w:shd w:val="clear" w:color="auto" w:fill="auto"/>
            <w:vAlign w:val="center"/>
            <w:hideMark/>
          </w:tcPr>
          <w:p w14:paraId="354440FF"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126,23</w:t>
            </w:r>
          </w:p>
        </w:tc>
        <w:tc>
          <w:tcPr>
            <w:tcW w:w="1255" w:type="dxa"/>
            <w:tcBorders>
              <w:top w:val="nil"/>
              <w:left w:val="nil"/>
              <w:bottom w:val="single" w:sz="4" w:space="0" w:color="auto"/>
              <w:right w:val="single" w:sz="4" w:space="0" w:color="auto"/>
            </w:tcBorders>
            <w:shd w:val="clear" w:color="auto" w:fill="auto"/>
            <w:vAlign w:val="center"/>
            <w:hideMark/>
          </w:tcPr>
          <w:p w14:paraId="167E4FB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126,23</w:t>
            </w:r>
          </w:p>
        </w:tc>
        <w:tc>
          <w:tcPr>
            <w:tcW w:w="850" w:type="dxa"/>
            <w:tcBorders>
              <w:top w:val="nil"/>
              <w:left w:val="nil"/>
              <w:bottom w:val="single" w:sz="4" w:space="0" w:color="auto"/>
              <w:right w:val="single" w:sz="4" w:space="0" w:color="auto"/>
            </w:tcBorders>
            <w:shd w:val="clear" w:color="auto" w:fill="auto"/>
            <w:vAlign w:val="center"/>
            <w:hideMark/>
          </w:tcPr>
          <w:p w14:paraId="06C56B4A"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EB1ABC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60,27</w:t>
            </w:r>
          </w:p>
        </w:tc>
      </w:tr>
      <w:tr w:rsidR="00363CCE" w:rsidRPr="00814B96" w14:paraId="7344A0D0" w14:textId="77777777" w:rsidTr="00E068D2">
        <w:trPr>
          <w:trHeight w:val="6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49CCAE9C"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 </w:t>
            </w:r>
          </w:p>
        </w:tc>
        <w:tc>
          <w:tcPr>
            <w:tcW w:w="1310" w:type="dxa"/>
            <w:tcBorders>
              <w:top w:val="nil"/>
              <w:left w:val="nil"/>
              <w:bottom w:val="single" w:sz="4" w:space="0" w:color="auto"/>
              <w:right w:val="single" w:sz="4" w:space="0" w:color="auto"/>
            </w:tcBorders>
            <w:shd w:val="clear" w:color="auto" w:fill="auto"/>
            <w:vAlign w:val="center"/>
            <w:hideMark/>
          </w:tcPr>
          <w:p w14:paraId="4C5370E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209,43</w:t>
            </w:r>
          </w:p>
        </w:tc>
        <w:tc>
          <w:tcPr>
            <w:tcW w:w="1224" w:type="dxa"/>
            <w:tcBorders>
              <w:top w:val="nil"/>
              <w:left w:val="nil"/>
              <w:bottom w:val="single" w:sz="4" w:space="0" w:color="auto"/>
              <w:right w:val="single" w:sz="4" w:space="0" w:color="auto"/>
            </w:tcBorders>
            <w:shd w:val="clear" w:color="auto" w:fill="auto"/>
            <w:vAlign w:val="center"/>
            <w:hideMark/>
          </w:tcPr>
          <w:p w14:paraId="381E829E"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126,23</w:t>
            </w:r>
          </w:p>
        </w:tc>
        <w:tc>
          <w:tcPr>
            <w:tcW w:w="1255" w:type="dxa"/>
            <w:tcBorders>
              <w:top w:val="nil"/>
              <w:left w:val="nil"/>
              <w:bottom w:val="single" w:sz="4" w:space="0" w:color="auto"/>
              <w:right w:val="single" w:sz="4" w:space="0" w:color="auto"/>
            </w:tcBorders>
            <w:shd w:val="clear" w:color="auto" w:fill="auto"/>
            <w:vAlign w:val="center"/>
            <w:hideMark/>
          </w:tcPr>
          <w:p w14:paraId="0585AC3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126,23</w:t>
            </w:r>
          </w:p>
        </w:tc>
        <w:tc>
          <w:tcPr>
            <w:tcW w:w="850" w:type="dxa"/>
            <w:tcBorders>
              <w:top w:val="nil"/>
              <w:left w:val="nil"/>
              <w:bottom w:val="single" w:sz="4" w:space="0" w:color="auto"/>
              <w:right w:val="single" w:sz="4" w:space="0" w:color="auto"/>
            </w:tcBorders>
            <w:shd w:val="clear" w:color="auto" w:fill="auto"/>
            <w:vAlign w:val="center"/>
            <w:hideMark/>
          </w:tcPr>
          <w:p w14:paraId="742B572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DBC137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779446F1"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ADA35D0"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1.2. Подпрограмма «Успех каждого ребенка», из них:  </w:t>
            </w:r>
          </w:p>
        </w:tc>
        <w:tc>
          <w:tcPr>
            <w:tcW w:w="1310" w:type="dxa"/>
            <w:tcBorders>
              <w:top w:val="nil"/>
              <w:left w:val="nil"/>
              <w:bottom w:val="single" w:sz="4" w:space="0" w:color="auto"/>
              <w:right w:val="single" w:sz="4" w:space="0" w:color="auto"/>
            </w:tcBorders>
            <w:shd w:val="clear" w:color="auto" w:fill="auto"/>
            <w:vAlign w:val="center"/>
            <w:hideMark/>
          </w:tcPr>
          <w:p w14:paraId="104F35E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822,47</w:t>
            </w:r>
          </w:p>
        </w:tc>
        <w:tc>
          <w:tcPr>
            <w:tcW w:w="1224" w:type="dxa"/>
            <w:tcBorders>
              <w:top w:val="nil"/>
              <w:left w:val="nil"/>
              <w:bottom w:val="single" w:sz="4" w:space="0" w:color="auto"/>
              <w:right w:val="single" w:sz="4" w:space="0" w:color="auto"/>
            </w:tcBorders>
            <w:shd w:val="clear" w:color="auto" w:fill="auto"/>
            <w:vAlign w:val="center"/>
            <w:hideMark/>
          </w:tcPr>
          <w:p w14:paraId="49D44B8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568,82</w:t>
            </w:r>
          </w:p>
        </w:tc>
        <w:tc>
          <w:tcPr>
            <w:tcW w:w="1255" w:type="dxa"/>
            <w:tcBorders>
              <w:top w:val="nil"/>
              <w:left w:val="nil"/>
              <w:bottom w:val="single" w:sz="4" w:space="0" w:color="auto"/>
              <w:right w:val="single" w:sz="4" w:space="0" w:color="auto"/>
            </w:tcBorders>
            <w:shd w:val="clear" w:color="auto" w:fill="auto"/>
            <w:vAlign w:val="center"/>
            <w:hideMark/>
          </w:tcPr>
          <w:p w14:paraId="7062DEC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568,52</w:t>
            </w:r>
          </w:p>
        </w:tc>
        <w:tc>
          <w:tcPr>
            <w:tcW w:w="850" w:type="dxa"/>
            <w:tcBorders>
              <w:top w:val="nil"/>
              <w:left w:val="nil"/>
              <w:bottom w:val="single" w:sz="4" w:space="0" w:color="auto"/>
              <w:right w:val="single" w:sz="4" w:space="0" w:color="auto"/>
            </w:tcBorders>
            <w:shd w:val="clear" w:color="auto" w:fill="auto"/>
            <w:vAlign w:val="center"/>
            <w:hideMark/>
          </w:tcPr>
          <w:p w14:paraId="1C0A2701"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99,95</w:t>
            </w:r>
          </w:p>
        </w:tc>
        <w:tc>
          <w:tcPr>
            <w:tcW w:w="1276" w:type="dxa"/>
            <w:tcBorders>
              <w:top w:val="nil"/>
              <w:left w:val="nil"/>
              <w:bottom w:val="single" w:sz="4" w:space="0" w:color="auto"/>
              <w:right w:val="single" w:sz="4" w:space="0" w:color="auto"/>
            </w:tcBorders>
            <w:shd w:val="clear" w:color="auto" w:fill="auto"/>
            <w:noWrap/>
            <w:vAlign w:val="center"/>
            <w:hideMark/>
          </w:tcPr>
          <w:p w14:paraId="4C87249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69,12</w:t>
            </w:r>
          </w:p>
        </w:tc>
      </w:tr>
      <w:tr w:rsidR="00363CCE" w:rsidRPr="00814B96" w14:paraId="550C14D3" w14:textId="77777777" w:rsidTr="00E068D2">
        <w:trPr>
          <w:trHeight w:val="9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E727654"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1.2.1. Основное мероприятие «Совершенствование системы выявления, поддержки и развития способностей и талантов у детей»</w:t>
            </w:r>
          </w:p>
        </w:tc>
        <w:tc>
          <w:tcPr>
            <w:tcW w:w="1310" w:type="dxa"/>
            <w:tcBorders>
              <w:top w:val="nil"/>
              <w:left w:val="nil"/>
              <w:bottom w:val="single" w:sz="4" w:space="0" w:color="auto"/>
              <w:right w:val="single" w:sz="4" w:space="0" w:color="auto"/>
            </w:tcBorders>
            <w:shd w:val="clear" w:color="auto" w:fill="auto"/>
            <w:vAlign w:val="center"/>
            <w:hideMark/>
          </w:tcPr>
          <w:p w14:paraId="583221D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822,47</w:t>
            </w:r>
          </w:p>
        </w:tc>
        <w:tc>
          <w:tcPr>
            <w:tcW w:w="1224" w:type="dxa"/>
            <w:tcBorders>
              <w:top w:val="nil"/>
              <w:left w:val="nil"/>
              <w:bottom w:val="single" w:sz="4" w:space="0" w:color="auto"/>
              <w:right w:val="single" w:sz="4" w:space="0" w:color="auto"/>
            </w:tcBorders>
            <w:shd w:val="clear" w:color="auto" w:fill="auto"/>
            <w:vAlign w:val="center"/>
            <w:hideMark/>
          </w:tcPr>
          <w:p w14:paraId="1649578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568,82</w:t>
            </w:r>
          </w:p>
        </w:tc>
        <w:tc>
          <w:tcPr>
            <w:tcW w:w="1255" w:type="dxa"/>
            <w:tcBorders>
              <w:top w:val="nil"/>
              <w:left w:val="nil"/>
              <w:bottom w:val="single" w:sz="4" w:space="0" w:color="auto"/>
              <w:right w:val="single" w:sz="4" w:space="0" w:color="auto"/>
            </w:tcBorders>
            <w:shd w:val="clear" w:color="auto" w:fill="auto"/>
            <w:vAlign w:val="center"/>
            <w:hideMark/>
          </w:tcPr>
          <w:p w14:paraId="16B08E4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568,52</w:t>
            </w:r>
          </w:p>
        </w:tc>
        <w:tc>
          <w:tcPr>
            <w:tcW w:w="850" w:type="dxa"/>
            <w:tcBorders>
              <w:top w:val="nil"/>
              <w:left w:val="nil"/>
              <w:bottom w:val="single" w:sz="4" w:space="0" w:color="auto"/>
              <w:right w:val="single" w:sz="4" w:space="0" w:color="auto"/>
            </w:tcBorders>
            <w:shd w:val="clear" w:color="auto" w:fill="auto"/>
            <w:vAlign w:val="center"/>
            <w:hideMark/>
          </w:tcPr>
          <w:p w14:paraId="0E4EC2F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99,95</w:t>
            </w:r>
          </w:p>
        </w:tc>
        <w:tc>
          <w:tcPr>
            <w:tcW w:w="1276" w:type="dxa"/>
            <w:tcBorders>
              <w:top w:val="nil"/>
              <w:left w:val="nil"/>
              <w:bottom w:val="single" w:sz="4" w:space="0" w:color="auto"/>
              <w:right w:val="single" w:sz="4" w:space="0" w:color="auto"/>
            </w:tcBorders>
            <w:shd w:val="clear" w:color="auto" w:fill="auto"/>
            <w:noWrap/>
            <w:vAlign w:val="center"/>
            <w:hideMark/>
          </w:tcPr>
          <w:p w14:paraId="7E992AC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69,12</w:t>
            </w:r>
          </w:p>
        </w:tc>
      </w:tr>
      <w:tr w:rsidR="00363CCE" w:rsidRPr="00814B96" w14:paraId="6625DEC2" w14:textId="77777777" w:rsidTr="00E068D2">
        <w:trPr>
          <w:trHeight w:val="9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4B87C362"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Субсидия на финансовое обеспечение выполнения муниципального задания организациями дополнительного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325F738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312,23</w:t>
            </w:r>
          </w:p>
        </w:tc>
        <w:tc>
          <w:tcPr>
            <w:tcW w:w="1224" w:type="dxa"/>
            <w:tcBorders>
              <w:top w:val="nil"/>
              <w:left w:val="nil"/>
              <w:bottom w:val="single" w:sz="4" w:space="0" w:color="auto"/>
              <w:right w:val="single" w:sz="4" w:space="0" w:color="auto"/>
            </w:tcBorders>
            <w:shd w:val="clear" w:color="auto" w:fill="auto"/>
            <w:vAlign w:val="center"/>
            <w:hideMark/>
          </w:tcPr>
          <w:p w14:paraId="12E09FBF"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179,08</w:t>
            </w:r>
          </w:p>
        </w:tc>
        <w:tc>
          <w:tcPr>
            <w:tcW w:w="1255" w:type="dxa"/>
            <w:tcBorders>
              <w:top w:val="nil"/>
              <w:left w:val="nil"/>
              <w:bottom w:val="single" w:sz="4" w:space="0" w:color="auto"/>
              <w:right w:val="single" w:sz="4" w:space="0" w:color="auto"/>
            </w:tcBorders>
            <w:shd w:val="clear" w:color="auto" w:fill="auto"/>
            <w:vAlign w:val="center"/>
            <w:hideMark/>
          </w:tcPr>
          <w:p w14:paraId="4E5D2CB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179,08</w:t>
            </w:r>
          </w:p>
        </w:tc>
        <w:tc>
          <w:tcPr>
            <w:tcW w:w="850" w:type="dxa"/>
            <w:tcBorders>
              <w:top w:val="nil"/>
              <w:left w:val="nil"/>
              <w:bottom w:val="single" w:sz="4" w:space="0" w:color="auto"/>
              <w:right w:val="single" w:sz="4" w:space="0" w:color="auto"/>
            </w:tcBorders>
            <w:shd w:val="clear" w:color="auto" w:fill="auto"/>
            <w:vAlign w:val="center"/>
            <w:hideMark/>
          </w:tcPr>
          <w:p w14:paraId="6789498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8D6090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57,36</w:t>
            </w:r>
          </w:p>
        </w:tc>
      </w:tr>
      <w:tr w:rsidR="00363CCE" w:rsidRPr="00814B96" w14:paraId="262E22A3" w14:textId="77777777" w:rsidTr="00E068D2">
        <w:trPr>
          <w:trHeight w:val="6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5DFAAAB"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 </w:t>
            </w:r>
          </w:p>
        </w:tc>
        <w:tc>
          <w:tcPr>
            <w:tcW w:w="1310" w:type="dxa"/>
            <w:tcBorders>
              <w:top w:val="nil"/>
              <w:left w:val="nil"/>
              <w:bottom w:val="single" w:sz="4" w:space="0" w:color="auto"/>
              <w:right w:val="single" w:sz="4" w:space="0" w:color="auto"/>
            </w:tcBorders>
            <w:shd w:val="clear" w:color="auto" w:fill="auto"/>
            <w:vAlign w:val="center"/>
            <w:hideMark/>
          </w:tcPr>
          <w:p w14:paraId="00A33512"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510,24</w:t>
            </w:r>
          </w:p>
        </w:tc>
        <w:tc>
          <w:tcPr>
            <w:tcW w:w="1224" w:type="dxa"/>
            <w:tcBorders>
              <w:top w:val="nil"/>
              <w:left w:val="nil"/>
              <w:bottom w:val="single" w:sz="4" w:space="0" w:color="auto"/>
              <w:right w:val="single" w:sz="4" w:space="0" w:color="auto"/>
            </w:tcBorders>
            <w:shd w:val="clear" w:color="auto" w:fill="auto"/>
            <w:vAlign w:val="center"/>
            <w:hideMark/>
          </w:tcPr>
          <w:p w14:paraId="1037A9F1"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389,74</w:t>
            </w:r>
          </w:p>
        </w:tc>
        <w:tc>
          <w:tcPr>
            <w:tcW w:w="1255" w:type="dxa"/>
            <w:tcBorders>
              <w:top w:val="nil"/>
              <w:left w:val="nil"/>
              <w:bottom w:val="single" w:sz="4" w:space="0" w:color="auto"/>
              <w:right w:val="single" w:sz="4" w:space="0" w:color="auto"/>
            </w:tcBorders>
            <w:shd w:val="clear" w:color="auto" w:fill="auto"/>
            <w:vAlign w:val="center"/>
            <w:hideMark/>
          </w:tcPr>
          <w:p w14:paraId="427F3115"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389,44</w:t>
            </w:r>
          </w:p>
        </w:tc>
        <w:tc>
          <w:tcPr>
            <w:tcW w:w="850" w:type="dxa"/>
            <w:tcBorders>
              <w:top w:val="nil"/>
              <w:left w:val="nil"/>
              <w:bottom w:val="single" w:sz="4" w:space="0" w:color="auto"/>
              <w:right w:val="single" w:sz="4" w:space="0" w:color="auto"/>
            </w:tcBorders>
            <w:shd w:val="clear" w:color="auto" w:fill="auto"/>
            <w:vAlign w:val="center"/>
            <w:hideMark/>
          </w:tcPr>
          <w:p w14:paraId="248AD041"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99,92</w:t>
            </w:r>
          </w:p>
        </w:tc>
        <w:tc>
          <w:tcPr>
            <w:tcW w:w="1276" w:type="dxa"/>
            <w:tcBorders>
              <w:top w:val="nil"/>
              <w:left w:val="nil"/>
              <w:bottom w:val="single" w:sz="4" w:space="0" w:color="auto"/>
              <w:right w:val="single" w:sz="4" w:space="0" w:color="auto"/>
            </w:tcBorders>
            <w:shd w:val="clear" w:color="auto" w:fill="auto"/>
            <w:noWrap/>
            <w:vAlign w:val="center"/>
            <w:hideMark/>
          </w:tcPr>
          <w:p w14:paraId="7C6412B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76,38</w:t>
            </w:r>
          </w:p>
        </w:tc>
      </w:tr>
      <w:tr w:rsidR="00363CCE" w:rsidRPr="00814B96" w14:paraId="0C358E89"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2F39750"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1.3. Подпрограмма «Современные родители», из них:  </w:t>
            </w:r>
          </w:p>
        </w:tc>
        <w:tc>
          <w:tcPr>
            <w:tcW w:w="1310" w:type="dxa"/>
            <w:tcBorders>
              <w:top w:val="nil"/>
              <w:left w:val="nil"/>
              <w:bottom w:val="single" w:sz="4" w:space="0" w:color="auto"/>
              <w:right w:val="single" w:sz="4" w:space="0" w:color="auto"/>
            </w:tcBorders>
            <w:shd w:val="clear" w:color="auto" w:fill="auto"/>
            <w:vAlign w:val="center"/>
            <w:hideMark/>
          </w:tcPr>
          <w:p w14:paraId="6600B89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300,00</w:t>
            </w:r>
          </w:p>
        </w:tc>
        <w:tc>
          <w:tcPr>
            <w:tcW w:w="1224" w:type="dxa"/>
            <w:tcBorders>
              <w:top w:val="nil"/>
              <w:left w:val="nil"/>
              <w:bottom w:val="single" w:sz="4" w:space="0" w:color="auto"/>
              <w:right w:val="single" w:sz="4" w:space="0" w:color="auto"/>
            </w:tcBorders>
            <w:shd w:val="clear" w:color="auto" w:fill="auto"/>
            <w:vAlign w:val="center"/>
            <w:hideMark/>
          </w:tcPr>
          <w:p w14:paraId="44B59114"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300,00</w:t>
            </w:r>
          </w:p>
        </w:tc>
        <w:tc>
          <w:tcPr>
            <w:tcW w:w="1255" w:type="dxa"/>
            <w:tcBorders>
              <w:top w:val="nil"/>
              <w:left w:val="nil"/>
              <w:bottom w:val="single" w:sz="4" w:space="0" w:color="auto"/>
              <w:right w:val="single" w:sz="4" w:space="0" w:color="auto"/>
            </w:tcBorders>
            <w:shd w:val="clear" w:color="auto" w:fill="auto"/>
            <w:vAlign w:val="center"/>
            <w:hideMark/>
          </w:tcPr>
          <w:p w14:paraId="048B968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14:paraId="7A1A0F2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4C45D2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r>
      <w:tr w:rsidR="00363CCE" w:rsidRPr="00814B96" w14:paraId="1851A2B9" w14:textId="77777777" w:rsidTr="009F25B0">
        <w:trPr>
          <w:trHeight w:val="125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7DA9E58C"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1.3.1. Основное мероприятие «Создание условий для реализации программ психолого-педагогической, методической и консультативной помощи родителям детей, получающим общее образование»</w:t>
            </w:r>
          </w:p>
        </w:tc>
        <w:tc>
          <w:tcPr>
            <w:tcW w:w="1310" w:type="dxa"/>
            <w:tcBorders>
              <w:top w:val="nil"/>
              <w:left w:val="nil"/>
              <w:bottom w:val="single" w:sz="4" w:space="0" w:color="auto"/>
              <w:right w:val="single" w:sz="4" w:space="0" w:color="auto"/>
            </w:tcBorders>
            <w:shd w:val="clear" w:color="auto" w:fill="auto"/>
            <w:vAlign w:val="center"/>
            <w:hideMark/>
          </w:tcPr>
          <w:p w14:paraId="79D82C8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300,00</w:t>
            </w:r>
          </w:p>
        </w:tc>
        <w:tc>
          <w:tcPr>
            <w:tcW w:w="1224" w:type="dxa"/>
            <w:tcBorders>
              <w:top w:val="nil"/>
              <w:left w:val="nil"/>
              <w:bottom w:val="single" w:sz="4" w:space="0" w:color="auto"/>
              <w:right w:val="single" w:sz="4" w:space="0" w:color="auto"/>
            </w:tcBorders>
            <w:shd w:val="clear" w:color="auto" w:fill="auto"/>
            <w:vAlign w:val="center"/>
            <w:hideMark/>
          </w:tcPr>
          <w:p w14:paraId="753072C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300,00</w:t>
            </w:r>
          </w:p>
        </w:tc>
        <w:tc>
          <w:tcPr>
            <w:tcW w:w="1255" w:type="dxa"/>
            <w:tcBorders>
              <w:top w:val="nil"/>
              <w:left w:val="nil"/>
              <w:bottom w:val="single" w:sz="4" w:space="0" w:color="auto"/>
              <w:right w:val="single" w:sz="4" w:space="0" w:color="auto"/>
            </w:tcBorders>
            <w:shd w:val="clear" w:color="auto" w:fill="auto"/>
            <w:vAlign w:val="center"/>
            <w:hideMark/>
          </w:tcPr>
          <w:p w14:paraId="5EB050B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14:paraId="2D15C2F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6E55DF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r>
      <w:tr w:rsidR="00363CCE" w:rsidRPr="00814B96" w14:paraId="2CC45410" w14:textId="77777777" w:rsidTr="009F25B0">
        <w:trPr>
          <w:trHeight w:val="417"/>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EDC4137"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организацию деятельности психолого-медико-педагогической комиссии</w:t>
            </w:r>
          </w:p>
        </w:tc>
        <w:tc>
          <w:tcPr>
            <w:tcW w:w="1310" w:type="dxa"/>
            <w:tcBorders>
              <w:top w:val="nil"/>
              <w:left w:val="nil"/>
              <w:bottom w:val="single" w:sz="4" w:space="0" w:color="auto"/>
              <w:right w:val="single" w:sz="4" w:space="0" w:color="auto"/>
            </w:tcBorders>
            <w:shd w:val="clear" w:color="auto" w:fill="auto"/>
            <w:vAlign w:val="center"/>
            <w:hideMark/>
          </w:tcPr>
          <w:p w14:paraId="32BEA2B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300,00</w:t>
            </w:r>
          </w:p>
        </w:tc>
        <w:tc>
          <w:tcPr>
            <w:tcW w:w="1224" w:type="dxa"/>
            <w:tcBorders>
              <w:top w:val="nil"/>
              <w:left w:val="nil"/>
              <w:bottom w:val="single" w:sz="4" w:space="0" w:color="auto"/>
              <w:right w:val="single" w:sz="4" w:space="0" w:color="auto"/>
            </w:tcBorders>
            <w:shd w:val="clear" w:color="auto" w:fill="auto"/>
            <w:vAlign w:val="center"/>
            <w:hideMark/>
          </w:tcPr>
          <w:p w14:paraId="56740D42"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300,00</w:t>
            </w:r>
          </w:p>
        </w:tc>
        <w:tc>
          <w:tcPr>
            <w:tcW w:w="1255" w:type="dxa"/>
            <w:tcBorders>
              <w:top w:val="nil"/>
              <w:left w:val="nil"/>
              <w:bottom w:val="single" w:sz="4" w:space="0" w:color="auto"/>
              <w:right w:val="single" w:sz="4" w:space="0" w:color="auto"/>
            </w:tcBorders>
            <w:shd w:val="clear" w:color="auto" w:fill="auto"/>
            <w:vAlign w:val="center"/>
            <w:hideMark/>
          </w:tcPr>
          <w:p w14:paraId="3D2D763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14:paraId="141D02A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7FAD4D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4A188F80"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2D9AB61"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1.4. Подпрограмма «Цифровая школа», из них:  </w:t>
            </w:r>
          </w:p>
        </w:tc>
        <w:tc>
          <w:tcPr>
            <w:tcW w:w="1310" w:type="dxa"/>
            <w:tcBorders>
              <w:top w:val="nil"/>
              <w:left w:val="nil"/>
              <w:bottom w:val="single" w:sz="4" w:space="0" w:color="auto"/>
              <w:right w:val="single" w:sz="4" w:space="0" w:color="auto"/>
            </w:tcBorders>
            <w:shd w:val="clear" w:color="auto" w:fill="auto"/>
            <w:vAlign w:val="center"/>
            <w:hideMark/>
          </w:tcPr>
          <w:p w14:paraId="7390593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510,7</w:t>
            </w:r>
          </w:p>
        </w:tc>
        <w:tc>
          <w:tcPr>
            <w:tcW w:w="1224" w:type="dxa"/>
            <w:tcBorders>
              <w:top w:val="nil"/>
              <w:left w:val="nil"/>
              <w:bottom w:val="single" w:sz="4" w:space="0" w:color="auto"/>
              <w:right w:val="single" w:sz="4" w:space="0" w:color="auto"/>
            </w:tcBorders>
            <w:shd w:val="clear" w:color="auto" w:fill="auto"/>
            <w:vAlign w:val="center"/>
            <w:hideMark/>
          </w:tcPr>
          <w:p w14:paraId="03BC716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539,42</w:t>
            </w:r>
          </w:p>
        </w:tc>
        <w:tc>
          <w:tcPr>
            <w:tcW w:w="1255" w:type="dxa"/>
            <w:tcBorders>
              <w:top w:val="nil"/>
              <w:left w:val="nil"/>
              <w:bottom w:val="single" w:sz="4" w:space="0" w:color="auto"/>
              <w:right w:val="single" w:sz="4" w:space="0" w:color="auto"/>
            </w:tcBorders>
            <w:shd w:val="clear" w:color="auto" w:fill="auto"/>
            <w:vAlign w:val="center"/>
            <w:hideMark/>
          </w:tcPr>
          <w:p w14:paraId="6F581B2A"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539,42</w:t>
            </w:r>
          </w:p>
        </w:tc>
        <w:tc>
          <w:tcPr>
            <w:tcW w:w="850" w:type="dxa"/>
            <w:tcBorders>
              <w:top w:val="nil"/>
              <w:left w:val="nil"/>
              <w:bottom w:val="single" w:sz="4" w:space="0" w:color="auto"/>
              <w:right w:val="single" w:sz="4" w:space="0" w:color="auto"/>
            </w:tcBorders>
            <w:shd w:val="clear" w:color="auto" w:fill="auto"/>
            <w:vAlign w:val="center"/>
            <w:hideMark/>
          </w:tcPr>
          <w:p w14:paraId="22171FC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C2B098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105,62</w:t>
            </w:r>
          </w:p>
        </w:tc>
      </w:tr>
      <w:tr w:rsidR="00363CCE" w:rsidRPr="00814B96" w14:paraId="658751F3" w14:textId="77777777" w:rsidTr="00D36BDC">
        <w:trPr>
          <w:trHeight w:val="1066"/>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B46023C"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1.4.1. Основное мероприятие «Создание современной и безопасной цифровой образовательной среды, обеспечивающей высокое качество и доступность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37D07E6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510,7</w:t>
            </w:r>
          </w:p>
        </w:tc>
        <w:tc>
          <w:tcPr>
            <w:tcW w:w="1224" w:type="dxa"/>
            <w:tcBorders>
              <w:top w:val="nil"/>
              <w:left w:val="nil"/>
              <w:bottom w:val="single" w:sz="4" w:space="0" w:color="auto"/>
              <w:right w:val="single" w:sz="4" w:space="0" w:color="auto"/>
            </w:tcBorders>
            <w:shd w:val="clear" w:color="auto" w:fill="auto"/>
            <w:vAlign w:val="center"/>
            <w:hideMark/>
          </w:tcPr>
          <w:p w14:paraId="548D2D1F"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539,42</w:t>
            </w:r>
          </w:p>
        </w:tc>
        <w:tc>
          <w:tcPr>
            <w:tcW w:w="1255" w:type="dxa"/>
            <w:tcBorders>
              <w:top w:val="nil"/>
              <w:left w:val="nil"/>
              <w:bottom w:val="single" w:sz="4" w:space="0" w:color="auto"/>
              <w:right w:val="single" w:sz="4" w:space="0" w:color="auto"/>
            </w:tcBorders>
            <w:shd w:val="clear" w:color="auto" w:fill="auto"/>
            <w:vAlign w:val="center"/>
            <w:hideMark/>
          </w:tcPr>
          <w:p w14:paraId="4708EEF4"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539,42</w:t>
            </w:r>
          </w:p>
        </w:tc>
        <w:tc>
          <w:tcPr>
            <w:tcW w:w="850" w:type="dxa"/>
            <w:tcBorders>
              <w:top w:val="nil"/>
              <w:left w:val="nil"/>
              <w:bottom w:val="single" w:sz="4" w:space="0" w:color="auto"/>
              <w:right w:val="single" w:sz="4" w:space="0" w:color="auto"/>
            </w:tcBorders>
            <w:shd w:val="clear" w:color="auto" w:fill="auto"/>
            <w:vAlign w:val="center"/>
            <w:hideMark/>
          </w:tcPr>
          <w:p w14:paraId="3CC3E7A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29B93F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105,62</w:t>
            </w:r>
          </w:p>
        </w:tc>
      </w:tr>
      <w:tr w:rsidR="00363CCE" w:rsidRPr="00814B96" w14:paraId="6C481043" w14:textId="77777777" w:rsidTr="00D36BDC">
        <w:trPr>
          <w:trHeight w:val="543"/>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135FC979"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 </w:t>
            </w:r>
          </w:p>
        </w:tc>
        <w:tc>
          <w:tcPr>
            <w:tcW w:w="1310" w:type="dxa"/>
            <w:tcBorders>
              <w:top w:val="nil"/>
              <w:left w:val="nil"/>
              <w:bottom w:val="single" w:sz="4" w:space="0" w:color="auto"/>
              <w:right w:val="single" w:sz="4" w:space="0" w:color="auto"/>
            </w:tcBorders>
            <w:shd w:val="clear" w:color="auto" w:fill="auto"/>
            <w:vAlign w:val="center"/>
            <w:hideMark/>
          </w:tcPr>
          <w:p w14:paraId="5CC0D38A"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510,7</w:t>
            </w:r>
          </w:p>
        </w:tc>
        <w:tc>
          <w:tcPr>
            <w:tcW w:w="1224" w:type="dxa"/>
            <w:tcBorders>
              <w:top w:val="nil"/>
              <w:left w:val="nil"/>
              <w:bottom w:val="single" w:sz="4" w:space="0" w:color="auto"/>
              <w:right w:val="single" w:sz="4" w:space="0" w:color="auto"/>
            </w:tcBorders>
            <w:shd w:val="clear" w:color="auto" w:fill="auto"/>
            <w:vAlign w:val="center"/>
            <w:hideMark/>
          </w:tcPr>
          <w:p w14:paraId="6C8031E4"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539,42</w:t>
            </w:r>
          </w:p>
        </w:tc>
        <w:tc>
          <w:tcPr>
            <w:tcW w:w="1255" w:type="dxa"/>
            <w:tcBorders>
              <w:top w:val="nil"/>
              <w:left w:val="nil"/>
              <w:bottom w:val="single" w:sz="4" w:space="0" w:color="auto"/>
              <w:right w:val="single" w:sz="4" w:space="0" w:color="auto"/>
            </w:tcBorders>
            <w:shd w:val="clear" w:color="auto" w:fill="auto"/>
            <w:vAlign w:val="center"/>
            <w:hideMark/>
          </w:tcPr>
          <w:p w14:paraId="0D06F31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539,42</w:t>
            </w:r>
          </w:p>
        </w:tc>
        <w:tc>
          <w:tcPr>
            <w:tcW w:w="850" w:type="dxa"/>
            <w:tcBorders>
              <w:top w:val="nil"/>
              <w:left w:val="nil"/>
              <w:bottom w:val="single" w:sz="4" w:space="0" w:color="auto"/>
              <w:right w:val="single" w:sz="4" w:space="0" w:color="auto"/>
            </w:tcBorders>
            <w:shd w:val="clear" w:color="auto" w:fill="auto"/>
            <w:vAlign w:val="center"/>
            <w:hideMark/>
          </w:tcPr>
          <w:p w14:paraId="5EA8653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D3EC63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1AC87B40"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3A4CF28"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1.5. Подпрограмма «Учитель будущего», из них:  </w:t>
            </w:r>
          </w:p>
        </w:tc>
        <w:tc>
          <w:tcPr>
            <w:tcW w:w="1310" w:type="dxa"/>
            <w:tcBorders>
              <w:top w:val="nil"/>
              <w:left w:val="nil"/>
              <w:bottom w:val="single" w:sz="4" w:space="0" w:color="auto"/>
              <w:right w:val="single" w:sz="4" w:space="0" w:color="auto"/>
            </w:tcBorders>
            <w:shd w:val="clear" w:color="auto" w:fill="auto"/>
            <w:vAlign w:val="center"/>
            <w:hideMark/>
          </w:tcPr>
          <w:p w14:paraId="04ABEBE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64,37</w:t>
            </w:r>
          </w:p>
        </w:tc>
        <w:tc>
          <w:tcPr>
            <w:tcW w:w="1224" w:type="dxa"/>
            <w:tcBorders>
              <w:top w:val="nil"/>
              <w:left w:val="nil"/>
              <w:bottom w:val="single" w:sz="4" w:space="0" w:color="auto"/>
              <w:right w:val="single" w:sz="4" w:space="0" w:color="auto"/>
            </w:tcBorders>
            <w:shd w:val="clear" w:color="auto" w:fill="auto"/>
            <w:vAlign w:val="center"/>
            <w:hideMark/>
          </w:tcPr>
          <w:p w14:paraId="5285C38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1,38</w:t>
            </w:r>
          </w:p>
        </w:tc>
        <w:tc>
          <w:tcPr>
            <w:tcW w:w="1255" w:type="dxa"/>
            <w:tcBorders>
              <w:top w:val="nil"/>
              <w:left w:val="nil"/>
              <w:bottom w:val="single" w:sz="4" w:space="0" w:color="auto"/>
              <w:right w:val="single" w:sz="4" w:space="0" w:color="auto"/>
            </w:tcBorders>
            <w:shd w:val="clear" w:color="auto" w:fill="auto"/>
            <w:vAlign w:val="center"/>
            <w:hideMark/>
          </w:tcPr>
          <w:p w14:paraId="70A9E36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1,38</w:t>
            </w:r>
          </w:p>
        </w:tc>
        <w:tc>
          <w:tcPr>
            <w:tcW w:w="850" w:type="dxa"/>
            <w:tcBorders>
              <w:top w:val="nil"/>
              <w:left w:val="nil"/>
              <w:bottom w:val="single" w:sz="4" w:space="0" w:color="auto"/>
              <w:right w:val="single" w:sz="4" w:space="0" w:color="auto"/>
            </w:tcBorders>
            <w:shd w:val="clear" w:color="auto" w:fill="auto"/>
            <w:vAlign w:val="center"/>
            <w:hideMark/>
          </w:tcPr>
          <w:p w14:paraId="4085174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CDB794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2,14</w:t>
            </w:r>
          </w:p>
        </w:tc>
      </w:tr>
      <w:tr w:rsidR="00363CCE" w:rsidRPr="00814B96" w14:paraId="62CF20CC" w14:textId="77777777" w:rsidTr="00E068D2">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13A7"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1.5.1. Основное мероприятие «Учитель будущего»</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B98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64,37</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101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1,38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D26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91B3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2BE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2,14</w:t>
            </w:r>
          </w:p>
        </w:tc>
      </w:tr>
      <w:tr w:rsidR="00363CCE" w:rsidRPr="00814B96" w14:paraId="1A276D05" w14:textId="77777777" w:rsidTr="00E068D2">
        <w:trPr>
          <w:trHeight w:val="6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10D2"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BD4128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64,37</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1D8389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1,38</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7EFEAC86"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2D841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3075E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7636BCA6"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758E0D7D"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1.6. Подпрограмма «Социальная активность», из них: </w:t>
            </w:r>
          </w:p>
        </w:tc>
        <w:tc>
          <w:tcPr>
            <w:tcW w:w="1310" w:type="dxa"/>
            <w:tcBorders>
              <w:top w:val="nil"/>
              <w:left w:val="nil"/>
              <w:bottom w:val="single" w:sz="4" w:space="0" w:color="auto"/>
              <w:right w:val="single" w:sz="4" w:space="0" w:color="auto"/>
            </w:tcBorders>
            <w:shd w:val="clear" w:color="auto" w:fill="auto"/>
            <w:vAlign w:val="center"/>
            <w:hideMark/>
          </w:tcPr>
          <w:p w14:paraId="65A868D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c>
          <w:tcPr>
            <w:tcW w:w="1224" w:type="dxa"/>
            <w:tcBorders>
              <w:top w:val="nil"/>
              <w:left w:val="nil"/>
              <w:bottom w:val="single" w:sz="4" w:space="0" w:color="auto"/>
              <w:right w:val="single" w:sz="4" w:space="0" w:color="auto"/>
            </w:tcBorders>
            <w:shd w:val="clear" w:color="auto" w:fill="auto"/>
            <w:vAlign w:val="center"/>
            <w:hideMark/>
          </w:tcPr>
          <w:p w14:paraId="08CB312A"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47,88</w:t>
            </w:r>
          </w:p>
        </w:tc>
        <w:tc>
          <w:tcPr>
            <w:tcW w:w="1255" w:type="dxa"/>
            <w:tcBorders>
              <w:top w:val="nil"/>
              <w:left w:val="nil"/>
              <w:bottom w:val="single" w:sz="4" w:space="0" w:color="auto"/>
              <w:right w:val="single" w:sz="4" w:space="0" w:color="auto"/>
            </w:tcBorders>
            <w:shd w:val="clear" w:color="auto" w:fill="auto"/>
            <w:vAlign w:val="center"/>
            <w:hideMark/>
          </w:tcPr>
          <w:p w14:paraId="7629D40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47,88</w:t>
            </w:r>
          </w:p>
        </w:tc>
        <w:tc>
          <w:tcPr>
            <w:tcW w:w="850" w:type="dxa"/>
            <w:tcBorders>
              <w:top w:val="nil"/>
              <w:left w:val="nil"/>
              <w:bottom w:val="single" w:sz="4" w:space="0" w:color="auto"/>
              <w:right w:val="single" w:sz="4" w:space="0" w:color="auto"/>
            </w:tcBorders>
            <w:shd w:val="clear" w:color="auto" w:fill="auto"/>
            <w:vAlign w:val="center"/>
            <w:hideMark/>
          </w:tcPr>
          <w:p w14:paraId="3DB8CE9D"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5DB396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r>
      <w:tr w:rsidR="00363CCE" w:rsidRPr="00814B96" w14:paraId="3BD20F55" w14:textId="77777777" w:rsidTr="00D36BDC">
        <w:trPr>
          <w:trHeight w:val="975"/>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CF01308"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1.6.1. Основное мероприятие «Содействие в развитии талантов и способностей у детей и молодежи, поддержка общественных инициатив и проектов»</w:t>
            </w:r>
          </w:p>
        </w:tc>
        <w:tc>
          <w:tcPr>
            <w:tcW w:w="1310" w:type="dxa"/>
            <w:tcBorders>
              <w:top w:val="nil"/>
              <w:left w:val="nil"/>
              <w:bottom w:val="single" w:sz="4" w:space="0" w:color="auto"/>
              <w:right w:val="single" w:sz="4" w:space="0" w:color="auto"/>
            </w:tcBorders>
            <w:shd w:val="clear" w:color="auto" w:fill="auto"/>
            <w:vAlign w:val="center"/>
            <w:hideMark/>
          </w:tcPr>
          <w:p w14:paraId="1116F4F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c>
          <w:tcPr>
            <w:tcW w:w="1224" w:type="dxa"/>
            <w:tcBorders>
              <w:top w:val="nil"/>
              <w:left w:val="nil"/>
              <w:bottom w:val="single" w:sz="4" w:space="0" w:color="auto"/>
              <w:right w:val="single" w:sz="4" w:space="0" w:color="auto"/>
            </w:tcBorders>
            <w:shd w:val="clear" w:color="auto" w:fill="auto"/>
            <w:vAlign w:val="center"/>
            <w:hideMark/>
          </w:tcPr>
          <w:p w14:paraId="38BFB5F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47,88</w:t>
            </w:r>
          </w:p>
        </w:tc>
        <w:tc>
          <w:tcPr>
            <w:tcW w:w="1255" w:type="dxa"/>
            <w:tcBorders>
              <w:top w:val="nil"/>
              <w:left w:val="nil"/>
              <w:bottom w:val="single" w:sz="4" w:space="0" w:color="auto"/>
              <w:right w:val="single" w:sz="4" w:space="0" w:color="auto"/>
            </w:tcBorders>
            <w:shd w:val="clear" w:color="auto" w:fill="auto"/>
            <w:vAlign w:val="center"/>
            <w:hideMark/>
          </w:tcPr>
          <w:p w14:paraId="2DB58F1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47,88</w:t>
            </w:r>
          </w:p>
        </w:tc>
        <w:tc>
          <w:tcPr>
            <w:tcW w:w="850" w:type="dxa"/>
            <w:tcBorders>
              <w:top w:val="nil"/>
              <w:left w:val="nil"/>
              <w:bottom w:val="single" w:sz="4" w:space="0" w:color="auto"/>
              <w:right w:val="single" w:sz="4" w:space="0" w:color="auto"/>
            </w:tcBorders>
            <w:shd w:val="clear" w:color="auto" w:fill="auto"/>
            <w:vAlign w:val="center"/>
            <w:hideMark/>
          </w:tcPr>
          <w:p w14:paraId="293F3994"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9909C8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r>
      <w:tr w:rsidR="00363CCE" w:rsidRPr="00814B96" w14:paraId="163CC906" w14:textId="77777777" w:rsidTr="00D36BDC">
        <w:trPr>
          <w:trHeight w:val="563"/>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4A30886"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 </w:t>
            </w:r>
          </w:p>
        </w:tc>
        <w:tc>
          <w:tcPr>
            <w:tcW w:w="1310" w:type="dxa"/>
            <w:tcBorders>
              <w:top w:val="nil"/>
              <w:left w:val="nil"/>
              <w:bottom w:val="single" w:sz="4" w:space="0" w:color="auto"/>
              <w:right w:val="single" w:sz="4" w:space="0" w:color="auto"/>
            </w:tcBorders>
            <w:shd w:val="clear" w:color="auto" w:fill="auto"/>
            <w:vAlign w:val="center"/>
            <w:hideMark/>
          </w:tcPr>
          <w:p w14:paraId="7D8AAB95"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0,00</w:t>
            </w:r>
          </w:p>
        </w:tc>
        <w:tc>
          <w:tcPr>
            <w:tcW w:w="1224" w:type="dxa"/>
            <w:tcBorders>
              <w:top w:val="nil"/>
              <w:left w:val="nil"/>
              <w:bottom w:val="single" w:sz="4" w:space="0" w:color="auto"/>
              <w:right w:val="single" w:sz="4" w:space="0" w:color="auto"/>
            </w:tcBorders>
            <w:shd w:val="clear" w:color="auto" w:fill="auto"/>
            <w:vAlign w:val="center"/>
            <w:hideMark/>
          </w:tcPr>
          <w:p w14:paraId="4BE5681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47,88</w:t>
            </w:r>
          </w:p>
        </w:tc>
        <w:tc>
          <w:tcPr>
            <w:tcW w:w="1255" w:type="dxa"/>
            <w:tcBorders>
              <w:top w:val="nil"/>
              <w:left w:val="nil"/>
              <w:bottom w:val="single" w:sz="4" w:space="0" w:color="auto"/>
              <w:right w:val="single" w:sz="4" w:space="0" w:color="auto"/>
            </w:tcBorders>
            <w:shd w:val="clear" w:color="auto" w:fill="auto"/>
            <w:vAlign w:val="center"/>
            <w:hideMark/>
          </w:tcPr>
          <w:p w14:paraId="3AD72906"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47,88</w:t>
            </w:r>
          </w:p>
        </w:tc>
        <w:tc>
          <w:tcPr>
            <w:tcW w:w="850" w:type="dxa"/>
            <w:tcBorders>
              <w:top w:val="nil"/>
              <w:left w:val="nil"/>
              <w:bottom w:val="single" w:sz="4" w:space="0" w:color="auto"/>
              <w:right w:val="single" w:sz="4" w:space="0" w:color="auto"/>
            </w:tcBorders>
            <w:shd w:val="clear" w:color="auto" w:fill="auto"/>
            <w:vAlign w:val="center"/>
            <w:hideMark/>
          </w:tcPr>
          <w:p w14:paraId="6B4DAFE2"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E614FB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3F885DFA" w14:textId="77777777" w:rsidTr="00D36BDC">
        <w:trPr>
          <w:trHeight w:val="1252"/>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34F8A9F8"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1.7. Подпрограмма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 из них:  </w:t>
            </w:r>
          </w:p>
        </w:tc>
        <w:tc>
          <w:tcPr>
            <w:tcW w:w="1310" w:type="dxa"/>
            <w:tcBorders>
              <w:top w:val="nil"/>
              <w:left w:val="nil"/>
              <w:bottom w:val="single" w:sz="4" w:space="0" w:color="auto"/>
              <w:right w:val="single" w:sz="4" w:space="0" w:color="auto"/>
            </w:tcBorders>
            <w:shd w:val="clear" w:color="auto" w:fill="auto"/>
            <w:vAlign w:val="center"/>
            <w:hideMark/>
          </w:tcPr>
          <w:p w14:paraId="429D712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40 617,77</w:t>
            </w:r>
          </w:p>
        </w:tc>
        <w:tc>
          <w:tcPr>
            <w:tcW w:w="1224" w:type="dxa"/>
            <w:tcBorders>
              <w:top w:val="nil"/>
              <w:left w:val="nil"/>
              <w:bottom w:val="single" w:sz="4" w:space="0" w:color="auto"/>
              <w:right w:val="single" w:sz="4" w:space="0" w:color="auto"/>
            </w:tcBorders>
            <w:shd w:val="clear" w:color="auto" w:fill="auto"/>
            <w:vAlign w:val="center"/>
            <w:hideMark/>
          </w:tcPr>
          <w:p w14:paraId="2D0B9C4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41 545,18</w:t>
            </w:r>
          </w:p>
        </w:tc>
        <w:tc>
          <w:tcPr>
            <w:tcW w:w="1255" w:type="dxa"/>
            <w:tcBorders>
              <w:top w:val="nil"/>
              <w:left w:val="nil"/>
              <w:bottom w:val="single" w:sz="4" w:space="0" w:color="auto"/>
              <w:right w:val="single" w:sz="4" w:space="0" w:color="auto"/>
            </w:tcBorders>
            <w:shd w:val="clear" w:color="auto" w:fill="auto"/>
            <w:vAlign w:val="center"/>
            <w:hideMark/>
          </w:tcPr>
          <w:p w14:paraId="3176E38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41 538,37</w:t>
            </w:r>
          </w:p>
        </w:tc>
        <w:tc>
          <w:tcPr>
            <w:tcW w:w="850" w:type="dxa"/>
            <w:tcBorders>
              <w:top w:val="nil"/>
              <w:left w:val="nil"/>
              <w:bottom w:val="single" w:sz="4" w:space="0" w:color="auto"/>
              <w:right w:val="single" w:sz="4" w:space="0" w:color="auto"/>
            </w:tcBorders>
            <w:shd w:val="clear" w:color="auto" w:fill="auto"/>
            <w:vAlign w:val="center"/>
            <w:hideMark/>
          </w:tcPr>
          <w:p w14:paraId="3902769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99,98</w:t>
            </w:r>
          </w:p>
        </w:tc>
        <w:tc>
          <w:tcPr>
            <w:tcW w:w="1276" w:type="dxa"/>
            <w:tcBorders>
              <w:top w:val="nil"/>
              <w:left w:val="nil"/>
              <w:bottom w:val="single" w:sz="4" w:space="0" w:color="auto"/>
              <w:right w:val="single" w:sz="4" w:space="0" w:color="auto"/>
            </w:tcBorders>
            <w:shd w:val="clear" w:color="auto" w:fill="auto"/>
            <w:noWrap/>
            <w:vAlign w:val="center"/>
            <w:hideMark/>
          </w:tcPr>
          <w:p w14:paraId="2E8BAD6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102,27</w:t>
            </w:r>
          </w:p>
        </w:tc>
      </w:tr>
      <w:tr w:rsidR="00363CCE" w:rsidRPr="00814B96" w14:paraId="02BC73A9" w14:textId="77777777" w:rsidTr="00D36BDC">
        <w:trPr>
          <w:trHeight w:val="702"/>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6D8A0893"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lastRenderedPageBreak/>
              <w:t>1.7.1. Основное мероприятие «Расходы на обеспечение функций органов местного самоуправления»</w:t>
            </w:r>
          </w:p>
        </w:tc>
        <w:tc>
          <w:tcPr>
            <w:tcW w:w="1310" w:type="dxa"/>
            <w:tcBorders>
              <w:top w:val="nil"/>
              <w:left w:val="nil"/>
              <w:bottom w:val="single" w:sz="4" w:space="0" w:color="auto"/>
              <w:right w:val="single" w:sz="4" w:space="0" w:color="auto"/>
            </w:tcBorders>
            <w:shd w:val="clear" w:color="auto" w:fill="auto"/>
            <w:vAlign w:val="center"/>
            <w:hideMark/>
          </w:tcPr>
          <w:p w14:paraId="6377D78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40 617,77</w:t>
            </w:r>
          </w:p>
        </w:tc>
        <w:tc>
          <w:tcPr>
            <w:tcW w:w="1224" w:type="dxa"/>
            <w:tcBorders>
              <w:top w:val="nil"/>
              <w:left w:val="nil"/>
              <w:bottom w:val="single" w:sz="4" w:space="0" w:color="auto"/>
              <w:right w:val="single" w:sz="4" w:space="0" w:color="auto"/>
            </w:tcBorders>
            <w:shd w:val="clear" w:color="auto" w:fill="auto"/>
            <w:vAlign w:val="center"/>
            <w:hideMark/>
          </w:tcPr>
          <w:p w14:paraId="079528A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41 545,18</w:t>
            </w:r>
          </w:p>
        </w:tc>
        <w:tc>
          <w:tcPr>
            <w:tcW w:w="1255" w:type="dxa"/>
            <w:tcBorders>
              <w:top w:val="nil"/>
              <w:left w:val="nil"/>
              <w:bottom w:val="single" w:sz="4" w:space="0" w:color="auto"/>
              <w:right w:val="single" w:sz="4" w:space="0" w:color="auto"/>
            </w:tcBorders>
            <w:shd w:val="clear" w:color="auto" w:fill="auto"/>
            <w:vAlign w:val="center"/>
            <w:hideMark/>
          </w:tcPr>
          <w:p w14:paraId="0045156A"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41 538,37</w:t>
            </w:r>
          </w:p>
        </w:tc>
        <w:tc>
          <w:tcPr>
            <w:tcW w:w="850" w:type="dxa"/>
            <w:tcBorders>
              <w:top w:val="nil"/>
              <w:left w:val="nil"/>
              <w:bottom w:val="single" w:sz="4" w:space="0" w:color="auto"/>
              <w:right w:val="single" w:sz="4" w:space="0" w:color="auto"/>
            </w:tcBorders>
            <w:shd w:val="clear" w:color="auto" w:fill="auto"/>
            <w:vAlign w:val="center"/>
            <w:hideMark/>
          </w:tcPr>
          <w:p w14:paraId="75534451"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99,98</w:t>
            </w:r>
          </w:p>
        </w:tc>
        <w:tc>
          <w:tcPr>
            <w:tcW w:w="1276" w:type="dxa"/>
            <w:tcBorders>
              <w:top w:val="nil"/>
              <w:left w:val="nil"/>
              <w:bottom w:val="single" w:sz="4" w:space="0" w:color="auto"/>
              <w:right w:val="single" w:sz="4" w:space="0" w:color="auto"/>
            </w:tcBorders>
            <w:shd w:val="clear" w:color="auto" w:fill="auto"/>
            <w:noWrap/>
            <w:vAlign w:val="center"/>
            <w:hideMark/>
          </w:tcPr>
          <w:p w14:paraId="1670DC34"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102,27</w:t>
            </w:r>
          </w:p>
        </w:tc>
      </w:tr>
      <w:tr w:rsidR="00363CCE" w:rsidRPr="00814B96" w14:paraId="43B1F1DD" w14:textId="77777777" w:rsidTr="00D36BDC">
        <w:trPr>
          <w:trHeight w:val="557"/>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12ADD9C9"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обеспечение функций органов местного самоуправления</w:t>
            </w:r>
          </w:p>
        </w:tc>
        <w:tc>
          <w:tcPr>
            <w:tcW w:w="1310" w:type="dxa"/>
            <w:tcBorders>
              <w:top w:val="nil"/>
              <w:left w:val="nil"/>
              <w:bottom w:val="single" w:sz="4" w:space="0" w:color="auto"/>
              <w:right w:val="single" w:sz="4" w:space="0" w:color="auto"/>
            </w:tcBorders>
            <w:shd w:val="clear" w:color="auto" w:fill="auto"/>
            <w:vAlign w:val="center"/>
            <w:hideMark/>
          </w:tcPr>
          <w:p w14:paraId="3288C12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40 617,77</w:t>
            </w:r>
          </w:p>
        </w:tc>
        <w:tc>
          <w:tcPr>
            <w:tcW w:w="1224" w:type="dxa"/>
            <w:tcBorders>
              <w:top w:val="nil"/>
              <w:left w:val="nil"/>
              <w:bottom w:val="single" w:sz="4" w:space="0" w:color="auto"/>
              <w:right w:val="single" w:sz="4" w:space="0" w:color="auto"/>
            </w:tcBorders>
            <w:shd w:val="clear" w:color="auto" w:fill="auto"/>
            <w:vAlign w:val="center"/>
            <w:hideMark/>
          </w:tcPr>
          <w:p w14:paraId="4365AF95"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41 545,18</w:t>
            </w:r>
          </w:p>
        </w:tc>
        <w:tc>
          <w:tcPr>
            <w:tcW w:w="1255" w:type="dxa"/>
            <w:tcBorders>
              <w:top w:val="nil"/>
              <w:left w:val="nil"/>
              <w:bottom w:val="single" w:sz="4" w:space="0" w:color="auto"/>
              <w:right w:val="single" w:sz="4" w:space="0" w:color="auto"/>
            </w:tcBorders>
            <w:shd w:val="clear" w:color="auto" w:fill="auto"/>
            <w:vAlign w:val="center"/>
            <w:hideMark/>
          </w:tcPr>
          <w:p w14:paraId="2F0DC17E"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41 538,37</w:t>
            </w:r>
          </w:p>
        </w:tc>
        <w:tc>
          <w:tcPr>
            <w:tcW w:w="850" w:type="dxa"/>
            <w:tcBorders>
              <w:top w:val="nil"/>
              <w:left w:val="nil"/>
              <w:bottom w:val="single" w:sz="4" w:space="0" w:color="auto"/>
              <w:right w:val="single" w:sz="4" w:space="0" w:color="auto"/>
            </w:tcBorders>
            <w:shd w:val="clear" w:color="auto" w:fill="auto"/>
            <w:vAlign w:val="center"/>
            <w:hideMark/>
          </w:tcPr>
          <w:p w14:paraId="3DC4DAD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99,98</w:t>
            </w:r>
          </w:p>
        </w:tc>
        <w:tc>
          <w:tcPr>
            <w:tcW w:w="1276" w:type="dxa"/>
            <w:tcBorders>
              <w:top w:val="nil"/>
              <w:left w:val="nil"/>
              <w:bottom w:val="single" w:sz="4" w:space="0" w:color="auto"/>
              <w:right w:val="single" w:sz="4" w:space="0" w:color="auto"/>
            </w:tcBorders>
            <w:shd w:val="clear" w:color="auto" w:fill="auto"/>
            <w:noWrap/>
            <w:vAlign w:val="center"/>
            <w:hideMark/>
          </w:tcPr>
          <w:p w14:paraId="440D0CD4"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251A479A" w14:textId="77777777" w:rsidTr="00E068D2">
        <w:trPr>
          <w:trHeight w:val="1076"/>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84C1"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2. Муниципальная программа «Развитие муниципальной службы в администрации города Радужный на 2019-2025 годы и на период до 2030 года», в том числе:</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8EF2"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140,43</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A18C"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183,54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4436"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174,45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A8FA"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95,05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3651A"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118,48</w:t>
            </w:r>
          </w:p>
        </w:tc>
      </w:tr>
      <w:tr w:rsidR="00363CCE" w:rsidRPr="00814B96" w14:paraId="3A43CFE3" w14:textId="77777777" w:rsidTr="00E068D2">
        <w:trPr>
          <w:trHeight w:val="813"/>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9869"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2.1. Основное мероприятие «Формирование непрерывной системы профессионального развития муниципальных служащих»</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899008F"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24,9</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0B7571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54,82</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49447A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54,82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8E6E2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255BE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220,16</w:t>
            </w:r>
          </w:p>
        </w:tc>
      </w:tr>
      <w:tr w:rsidR="00363CCE" w:rsidRPr="00814B96" w14:paraId="0519C82A" w14:textId="77777777" w:rsidTr="00D36BDC">
        <w:trPr>
          <w:trHeight w:val="697"/>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68B13ED"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Формирование непрерывной системы профессионального развития муниципальных служащих</w:t>
            </w:r>
          </w:p>
        </w:tc>
        <w:tc>
          <w:tcPr>
            <w:tcW w:w="1310" w:type="dxa"/>
            <w:tcBorders>
              <w:top w:val="nil"/>
              <w:left w:val="nil"/>
              <w:bottom w:val="single" w:sz="4" w:space="0" w:color="auto"/>
              <w:right w:val="single" w:sz="4" w:space="0" w:color="auto"/>
            </w:tcBorders>
            <w:shd w:val="clear" w:color="auto" w:fill="auto"/>
            <w:vAlign w:val="center"/>
            <w:hideMark/>
          </w:tcPr>
          <w:p w14:paraId="30884A7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24,9</w:t>
            </w:r>
          </w:p>
        </w:tc>
        <w:tc>
          <w:tcPr>
            <w:tcW w:w="1224" w:type="dxa"/>
            <w:tcBorders>
              <w:top w:val="nil"/>
              <w:left w:val="nil"/>
              <w:bottom w:val="single" w:sz="4" w:space="0" w:color="auto"/>
              <w:right w:val="single" w:sz="4" w:space="0" w:color="auto"/>
            </w:tcBorders>
            <w:shd w:val="clear" w:color="auto" w:fill="auto"/>
            <w:vAlign w:val="center"/>
            <w:hideMark/>
          </w:tcPr>
          <w:p w14:paraId="779E334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54,82</w:t>
            </w:r>
          </w:p>
        </w:tc>
        <w:tc>
          <w:tcPr>
            <w:tcW w:w="1255" w:type="dxa"/>
            <w:tcBorders>
              <w:top w:val="nil"/>
              <w:left w:val="nil"/>
              <w:bottom w:val="single" w:sz="4" w:space="0" w:color="auto"/>
              <w:right w:val="single" w:sz="4" w:space="0" w:color="auto"/>
            </w:tcBorders>
            <w:shd w:val="clear" w:color="auto" w:fill="auto"/>
            <w:vAlign w:val="center"/>
            <w:hideMark/>
          </w:tcPr>
          <w:p w14:paraId="0B22793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54,82</w:t>
            </w:r>
          </w:p>
        </w:tc>
        <w:tc>
          <w:tcPr>
            <w:tcW w:w="850" w:type="dxa"/>
            <w:tcBorders>
              <w:top w:val="nil"/>
              <w:left w:val="nil"/>
              <w:bottom w:val="single" w:sz="4" w:space="0" w:color="auto"/>
              <w:right w:val="single" w:sz="4" w:space="0" w:color="auto"/>
            </w:tcBorders>
            <w:shd w:val="clear" w:color="auto" w:fill="auto"/>
            <w:vAlign w:val="center"/>
            <w:hideMark/>
          </w:tcPr>
          <w:p w14:paraId="4491435E"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3D247D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2E21C151" w14:textId="77777777" w:rsidTr="00E068D2">
        <w:trPr>
          <w:trHeight w:val="6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49209F51"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2.2. Основное мероприятие «Диспансеризация муниципальных служащих»</w:t>
            </w:r>
          </w:p>
        </w:tc>
        <w:tc>
          <w:tcPr>
            <w:tcW w:w="1310" w:type="dxa"/>
            <w:tcBorders>
              <w:top w:val="nil"/>
              <w:left w:val="nil"/>
              <w:bottom w:val="single" w:sz="4" w:space="0" w:color="auto"/>
              <w:right w:val="single" w:sz="4" w:space="0" w:color="auto"/>
            </w:tcBorders>
            <w:shd w:val="clear" w:color="auto" w:fill="auto"/>
            <w:vAlign w:val="center"/>
            <w:hideMark/>
          </w:tcPr>
          <w:p w14:paraId="038CB8C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115,53</w:t>
            </w:r>
          </w:p>
        </w:tc>
        <w:tc>
          <w:tcPr>
            <w:tcW w:w="1224" w:type="dxa"/>
            <w:tcBorders>
              <w:top w:val="nil"/>
              <w:left w:val="nil"/>
              <w:bottom w:val="single" w:sz="4" w:space="0" w:color="auto"/>
              <w:right w:val="single" w:sz="4" w:space="0" w:color="auto"/>
            </w:tcBorders>
            <w:shd w:val="clear" w:color="auto" w:fill="auto"/>
            <w:vAlign w:val="center"/>
            <w:hideMark/>
          </w:tcPr>
          <w:p w14:paraId="48994F4F"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128,72</w:t>
            </w:r>
          </w:p>
        </w:tc>
        <w:tc>
          <w:tcPr>
            <w:tcW w:w="1255" w:type="dxa"/>
            <w:tcBorders>
              <w:top w:val="nil"/>
              <w:left w:val="nil"/>
              <w:bottom w:val="single" w:sz="4" w:space="0" w:color="auto"/>
              <w:right w:val="single" w:sz="4" w:space="0" w:color="auto"/>
            </w:tcBorders>
            <w:shd w:val="clear" w:color="auto" w:fill="auto"/>
            <w:vAlign w:val="center"/>
            <w:hideMark/>
          </w:tcPr>
          <w:p w14:paraId="3C84593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119,63</w:t>
            </w:r>
          </w:p>
        </w:tc>
        <w:tc>
          <w:tcPr>
            <w:tcW w:w="850" w:type="dxa"/>
            <w:tcBorders>
              <w:top w:val="nil"/>
              <w:left w:val="nil"/>
              <w:bottom w:val="single" w:sz="4" w:space="0" w:color="auto"/>
              <w:right w:val="single" w:sz="4" w:space="0" w:color="auto"/>
            </w:tcBorders>
            <w:shd w:val="clear" w:color="auto" w:fill="auto"/>
            <w:vAlign w:val="center"/>
            <w:hideMark/>
          </w:tcPr>
          <w:p w14:paraId="3C5EC8A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92,94</w:t>
            </w:r>
          </w:p>
        </w:tc>
        <w:tc>
          <w:tcPr>
            <w:tcW w:w="1276" w:type="dxa"/>
            <w:tcBorders>
              <w:top w:val="nil"/>
              <w:left w:val="nil"/>
              <w:bottom w:val="single" w:sz="4" w:space="0" w:color="auto"/>
              <w:right w:val="single" w:sz="4" w:space="0" w:color="auto"/>
            </w:tcBorders>
            <w:shd w:val="clear" w:color="auto" w:fill="auto"/>
            <w:noWrap/>
            <w:vAlign w:val="center"/>
            <w:hideMark/>
          </w:tcPr>
          <w:p w14:paraId="1B44815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103,55</w:t>
            </w:r>
          </w:p>
        </w:tc>
      </w:tr>
      <w:tr w:rsidR="00363CCE" w:rsidRPr="00814B96" w14:paraId="543AF55F"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6001FF70"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Диспансеризация муниципальных служащих</w:t>
            </w:r>
          </w:p>
        </w:tc>
        <w:tc>
          <w:tcPr>
            <w:tcW w:w="1310" w:type="dxa"/>
            <w:tcBorders>
              <w:top w:val="nil"/>
              <w:left w:val="nil"/>
              <w:bottom w:val="single" w:sz="4" w:space="0" w:color="auto"/>
              <w:right w:val="single" w:sz="4" w:space="0" w:color="auto"/>
            </w:tcBorders>
            <w:shd w:val="clear" w:color="auto" w:fill="auto"/>
            <w:vAlign w:val="center"/>
            <w:hideMark/>
          </w:tcPr>
          <w:p w14:paraId="47B162A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115,53</w:t>
            </w:r>
          </w:p>
        </w:tc>
        <w:tc>
          <w:tcPr>
            <w:tcW w:w="1224" w:type="dxa"/>
            <w:tcBorders>
              <w:top w:val="nil"/>
              <w:left w:val="nil"/>
              <w:bottom w:val="single" w:sz="4" w:space="0" w:color="auto"/>
              <w:right w:val="single" w:sz="4" w:space="0" w:color="auto"/>
            </w:tcBorders>
            <w:shd w:val="clear" w:color="auto" w:fill="auto"/>
            <w:vAlign w:val="center"/>
            <w:hideMark/>
          </w:tcPr>
          <w:p w14:paraId="7B234B6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128,72</w:t>
            </w:r>
          </w:p>
        </w:tc>
        <w:tc>
          <w:tcPr>
            <w:tcW w:w="1255" w:type="dxa"/>
            <w:tcBorders>
              <w:top w:val="nil"/>
              <w:left w:val="nil"/>
              <w:bottom w:val="single" w:sz="4" w:space="0" w:color="auto"/>
              <w:right w:val="single" w:sz="4" w:space="0" w:color="auto"/>
            </w:tcBorders>
            <w:shd w:val="clear" w:color="auto" w:fill="auto"/>
            <w:vAlign w:val="center"/>
            <w:hideMark/>
          </w:tcPr>
          <w:p w14:paraId="1410B65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119,63</w:t>
            </w:r>
          </w:p>
        </w:tc>
        <w:tc>
          <w:tcPr>
            <w:tcW w:w="850" w:type="dxa"/>
            <w:tcBorders>
              <w:top w:val="nil"/>
              <w:left w:val="nil"/>
              <w:bottom w:val="single" w:sz="4" w:space="0" w:color="auto"/>
              <w:right w:val="single" w:sz="4" w:space="0" w:color="auto"/>
            </w:tcBorders>
            <w:shd w:val="clear" w:color="auto" w:fill="auto"/>
            <w:vAlign w:val="center"/>
            <w:hideMark/>
          </w:tcPr>
          <w:p w14:paraId="602FEE4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92,94</w:t>
            </w:r>
          </w:p>
        </w:tc>
        <w:tc>
          <w:tcPr>
            <w:tcW w:w="1276" w:type="dxa"/>
            <w:tcBorders>
              <w:top w:val="nil"/>
              <w:left w:val="nil"/>
              <w:bottom w:val="single" w:sz="4" w:space="0" w:color="auto"/>
              <w:right w:val="single" w:sz="4" w:space="0" w:color="auto"/>
            </w:tcBorders>
            <w:shd w:val="clear" w:color="auto" w:fill="auto"/>
            <w:noWrap/>
            <w:vAlign w:val="center"/>
            <w:hideMark/>
          </w:tcPr>
          <w:p w14:paraId="29D4653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5BF16735" w14:textId="77777777" w:rsidTr="00D36BDC">
        <w:trPr>
          <w:trHeight w:val="1471"/>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74E41EEA" w14:textId="77777777" w:rsidR="00363CCE" w:rsidRPr="009F25B0" w:rsidRDefault="00363CCE" w:rsidP="00E068D2">
            <w:pPr>
              <w:spacing w:after="0" w:line="240" w:lineRule="auto"/>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iCs/>
                <w:sz w:val="20"/>
                <w:szCs w:val="20"/>
                <w:lang w:eastAsia="ru-RU"/>
              </w:rPr>
              <w:t xml:space="preserve">3. Муниципальная программа «Профилактика правонарушений, терроризма, а </w:t>
            </w:r>
            <w:proofErr w:type="gramStart"/>
            <w:r w:rsidRPr="009F25B0">
              <w:rPr>
                <w:rFonts w:ascii="Times New Roman" w:eastAsia="Times New Roman" w:hAnsi="Times New Roman" w:cs="Times New Roman"/>
                <w:b/>
                <w:bCs/>
                <w:iCs/>
                <w:sz w:val="20"/>
                <w:szCs w:val="20"/>
                <w:lang w:eastAsia="ru-RU"/>
              </w:rPr>
              <w:t>так же</w:t>
            </w:r>
            <w:proofErr w:type="gramEnd"/>
            <w:r w:rsidRPr="009F25B0">
              <w:rPr>
                <w:rFonts w:ascii="Times New Roman" w:eastAsia="Times New Roman" w:hAnsi="Times New Roman" w:cs="Times New Roman"/>
                <w:b/>
                <w:bCs/>
                <w:iCs/>
                <w:sz w:val="20"/>
                <w:szCs w:val="20"/>
                <w:lang w:eastAsia="ru-RU"/>
              </w:rPr>
              <w:t xml:space="preserve"> минимизации и (или) ликвидации последствий его проявлений в городе Радужный на 2019-2025 годы и на период до 2030 года», в том числе:</w:t>
            </w:r>
          </w:p>
        </w:tc>
        <w:tc>
          <w:tcPr>
            <w:tcW w:w="1310" w:type="dxa"/>
            <w:tcBorders>
              <w:top w:val="nil"/>
              <w:left w:val="nil"/>
              <w:bottom w:val="single" w:sz="4" w:space="0" w:color="auto"/>
              <w:right w:val="single" w:sz="4" w:space="0" w:color="auto"/>
            </w:tcBorders>
            <w:shd w:val="clear" w:color="auto" w:fill="auto"/>
            <w:vAlign w:val="center"/>
            <w:hideMark/>
          </w:tcPr>
          <w:p w14:paraId="6E82FC4D"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iCs/>
                <w:sz w:val="20"/>
                <w:szCs w:val="20"/>
                <w:lang w:eastAsia="ru-RU"/>
              </w:rPr>
              <w:t>160,10</w:t>
            </w:r>
          </w:p>
        </w:tc>
        <w:tc>
          <w:tcPr>
            <w:tcW w:w="1224" w:type="dxa"/>
            <w:tcBorders>
              <w:top w:val="nil"/>
              <w:left w:val="nil"/>
              <w:bottom w:val="single" w:sz="4" w:space="0" w:color="auto"/>
              <w:right w:val="single" w:sz="4" w:space="0" w:color="auto"/>
            </w:tcBorders>
            <w:shd w:val="clear" w:color="auto" w:fill="auto"/>
            <w:vAlign w:val="center"/>
            <w:hideMark/>
          </w:tcPr>
          <w:p w14:paraId="32161B92"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293,00</w:t>
            </w:r>
          </w:p>
        </w:tc>
        <w:tc>
          <w:tcPr>
            <w:tcW w:w="1255" w:type="dxa"/>
            <w:tcBorders>
              <w:top w:val="nil"/>
              <w:left w:val="nil"/>
              <w:bottom w:val="single" w:sz="4" w:space="0" w:color="auto"/>
              <w:right w:val="single" w:sz="4" w:space="0" w:color="auto"/>
            </w:tcBorders>
            <w:shd w:val="clear" w:color="auto" w:fill="auto"/>
            <w:vAlign w:val="center"/>
            <w:hideMark/>
          </w:tcPr>
          <w:p w14:paraId="152C84C9"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293,00</w:t>
            </w:r>
          </w:p>
        </w:tc>
        <w:tc>
          <w:tcPr>
            <w:tcW w:w="850" w:type="dxa"/>
            <w:tcBorders>
              <w:top w:val="nil"/>
              <w:left w:val="nil"/>
              <w:bottom w:val="single" w:sz="4" w:space="0" w:color="auto"/>
              <w:right w:val="single" w:sz="4" w:space="0" w:color="auto"/>
            </w:tcBorders>
            <w:shd w:val="clear" w:color="auto" w:fill="auto"/>
            <w:vAlign w:val="center"/>
            <w:hideMark/>
          </w:tcPr>
          <w:p w14:paraId="67EED734"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0C2CAF8"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183,01</w:t>
            </w:r>
          </w:p>
        </w:tc>
      </w:tr>
      <w:tr w:rsidR="00363CCE" w:rsidRPr="00814B96" w14:paraId="1DBCC6B5" w14:textId="77777777" w:rsidTr="00E068D2">
        <w:trPr>
          <w:trHeight w:val="6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314C"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3.1. Подпрограмма «Профилактика правонарушений в сфере общественного порядка», из них: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10A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44B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167,00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FD1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167,00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48AE"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EF36"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185,56</w:t>
            </w:r>
          </w:p>
        </w:tc>
      </w:tr>
      <w:tr w:rsidR="00363CCE" w:rsidRPr="00814B96" w14:paraId="55038111" w14:textId="77777777" w:rsidTr="00E068D2">
        <w:trPr>
          <w:trHeight w:val="9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FCA4B"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3.1.1. Основное мероприятие «Организация и проведение комплекса мероприятий, направленных на профилактику правонарушений»</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967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E00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167,00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7E22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167,00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C026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1C8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185,56</w:t>
            </w:r>
          </w:p>
        </w:tc>
      </w:tr>
      <w:tr w:rsidR="00363CCE" w:rsidRPr="00814B96" w14:paraId="1E12310D" w14:textId="77777777" w:rsidTr="00D36BDC">
        <w:trPr>
          <w:trHeight w:val="779"/>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B3ADA"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Мероприятия по профилактике правонарушений в сфере общественного порядка</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C8D703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50,00</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91708EF"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51,00</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3BE9B95"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63660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4E6F5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102,00</w:t>
            </w:r>
          </w:p>
        </w:tc>
      </w:tr>
      <w:tr w:rsidR="00363CCE" w:rsidRPr="00814B96" w14:paraId="3D199A2F" w14:textId="77777777" w:rsidTr="00D36BDC">
        <w:trPr>
          <w:trHeight w:val="691"/>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3AF08E66"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Мероприятия по профилактике правонарушений в сфере безопасности дорожного движения</w:t>
            </w:r>
          </w:p>
        </w:tc>
        <w:tc>
          <w:tcPr>
            <w:tcW w:w="1310" w:type="dxa"/>
            <w:tcBorders>
              <w:top w:val="nil"/>
              <w:left w:val="nil"/>
              <w:bottom w:val="single" w:sz="4" w:space="0" w:color="auto"/>
              <w:right w:val="single" w:sz="4" w:space="0" w:color="auto"/>
            </w:tcBorders>
            <w:shd w:val="clear" w:color="auto" w:fill="auto"/>
            <w:vAlign w:val="center"/>
            <w:hideMark/>
          </w:tcPr>
          <w:p w14:paraId="3993AE41"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40,00</w:t>
            </w:r>
          </w:p>
        </w:tc>
        <w:tc>
          <w:tcPr>
            <w:tcW w:w="1224" w:type="dxa"/>
            <w:tcBorders>
              <w:top w:val="nil"/>
              <w:left w:val="nil"/>
              <w:bottom w:val="single" w:sz="4" w:space="0" w:color="auto"/>
              <w:right w:val="single" w:sz="4" w:space="0" w:color="auto"/>
            </w:tcBorders>
            <w:shd w:val="clear" w:color="auto" w:fill="auto"/>
            <w:vAlign w:val="center"/>
            <w:hideMark/>
          </w:tcPr>
          <w:p w14:paraId="7190CD3A"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116,00</w:t>
            </w:r>
          </w:p>
        </w:tc>
        <w:tc>
          <w:tcPr>
            <w:tcW w:w="1255" w:type="dxa"/>
            <w:tcBorders>
              <w:top w:val="nil"/>
              <w:left w:val="nil"/>
              <w:bottom w:val="single" w:sz="4" w:space="0" w:color="auto"/>
              <w:right w:val="single" w:sz="4" w:space="0" w:color="auto"/>
            </w:tcBorders>
            <w:shd w:val="clear" w:color="auto" w:fill="auto"/>
            <w:vAlign w:val="center"/>
            <w:hideMark/>
          </w:tcPr>
          <w:p w14:paraId="5B1E0D3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116,00</w:t>
            </w:r>
          </w:p>
        </w:tc>
        <w:tc>
          <w:tcPr>
            <w:tcW w:w="850" w:type="dxa"/>
            <w:tcBorders>
              <w:top w:val="nil"/>
              <w:left w:val="nil"/>
              <w:bottom w:val="single" w:sz="4" w:space="0" w:color="auto"/>
              <w:right w:val="single" w:sz="4" w:space="0" w:color="auto"/>
            </w:tcBorders>
            <w:shd w:val="clear" w:color="auto" w:fill="auto"/>
            <w:vAlign w:val="center"/>
            <w:hideMark/>
          </w:tcPr>
          <w:p w14:paraId="2AED435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B3DCE2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i/>
                <w:sz w:val="20"/>
                <w:szCs w:val="20"/>
                <w:lang w:eastAsia="ru-RU"/>
              </w:rPr>
              <w:t>более 200,0%</w:t>
            </w:r>
          </w:p>
        </w:tc>
      </w:tr>
      <w:tr w:rsidR="00363CCE" w:rsidRPr="00814B96" w14:paraId="135D8D94" w14:textId="77777777" w:rsidTr="00E068D2">
        <w:trPr>
          <w:trHeight w:val="6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1A3CE0F5"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3.2. Подпрограмма «Профилактика терроризма в городе Радужный», из них:  </w:t>
            </w:r>
          </w:p>
        </w:tc>
        <w:tc>
          <w:tcPr>
            <w:tcW w:w="1310" w:type="dxa"/>
            <w:tcBorders>
              <w:top w:val="nil"/>
              <w:left w:val="nil"/>
              <w:bottom w:val="single" w:sz="4" w:space="0" w:color="auto"/>
              <w:right w:val="single" w:sz="4" w:space="0" w:color="auto"/>
            </w:tcBorders>
            <w:shd w:val="clear" w:color="auto" w:fill="auto"/>
            <w:vAlign w:val="center"/>
            <w:hideMark/>
          </w:tcPr>
          <w:p w14:paraId="2C8ECF5A"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w:t>
            </w:r>
          </w:p>
        </w:tc>
        <w:tc>
          <w:tcPr>
            <w:tcW w:w="1224" w:type="dxa"/>
            <w:tcBorders>
              <w:top w:val="nil"/>
              <w:left w:val="nil"/>
              <w:bottom w:val="single" w:sz="4" w:space="0" w:color="auto"/>
              <w:right w:val="single" w:sz="4" w:space="0" w:color="auto"/>
            </w:tcBorders>
            <w:shd w:val="clear" w:color="auto" w:fill="auto"/>
            <w:vAlign w:val="center"/>
            <w:hideMark/>
          </w:tcPr>
          <w:p w14:paraId="7DB579F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w:t>
            </w:r>
          </w:p>
        </w:tc>
        <w:tc>
          <w:tcPr>
            <w:tcW w:w="1255" w:type="dxa"/>
            <w:tcBorders>
              <w:top w:val="nil"/>
              <w:left w:val="nil"/>
              <w:bottom w:val="single" w:sz="4" w:space="0" w:color="auto"/>
              <w:right w:val="single" w:sz="4" w:space="0" w:color="auto"/>
            </w:tcBorders>
            <w:shd w:val="clear" w:color="auto" w:fill="auto"/>
            <w:vAlign w:val="center"/>
            <w:hideMark/>
          </w:tcPr>
          <w:p w14:paraId="3614395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w:t>
            </w:r>
          </w:p>
        </w:tc>
        <w:tc>
          <w:tcPr>
            <w:tcW w:w="850" w:type="dxa"/>
            <w:tcBorders>
              <w:top w:val="nil"/>
              <w:left w:val="nil"/>
              <w:bottom w:val="single" w:sz="4" w:space="0" w:color="auto"/>
              <w:right w:val="single" w:sz="4" w:space="0" w:color="auto"/>
            </w:tcBorders>
            <w:shd w:val="clear" w:color="auto" w:fill="auto"/>
            <w:vAlign w:val="center"/>
            <w:hideMark/>
          </w:tcPr>
          <w:p w14:paraId="40E8A55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81B88D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r>
      <w:tr w:rsidR="00363CCE" w:rsidRPr="00814B96" w14:paraId="448E4000" w14:textId="77777777" w:rsidTr="00E068D2">
        <w:trPr>
          <w:trHeight w:val="9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70D28B5"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3.2.1. Основное мероприятие «Информационно-пропагандистское сопровождение и методическое обеспечение профилактики терроризма»</w:t>
            </w:r>
          </w:p>
        </w:tc>
        <w:tc>
          <w:tcPr>
            <w:tcW w:w="1310" w:type="dxa"/>
            <w:tcBorders>
              <w:top w:val="nil"/>
              <w:left w:val="nil"/>
              <w:bottom w:val="single" w:sz="4" w:space="0" w:color="auto"/>
              <w:right w:val="single" w:sz="4" w:space="0" w:color="auto"/>
            </w:tcBorders>
            <w:shd w:val="clear" w:color="auto" w:fill="auto"/>
            <w:vAlign w:val="center"/>
            <w:hideMark/>
          </w:tcPr>
          <w:p w14:paraId="1EDF553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w:t>
            </w:r>
          </w:p>
        </w:tc>
        <w:tc>
          <w:tcPr>
            <w:tcW w:w="1224" w:type="dxa"/>
            <w:tcBorders>
              <w:top w:val="nil"/>
              <w:left w:val="nil"/>
              <w:bottom w:val="single" w:sz="4" w:space="0" w:color="auto"/>
              <w:right w:val="single" w:sz="4" w:space="0" w:color="auto"/>
            </w:tcBorders>
            <w:shd w:val="clear" w:color="auto" w:fill="auto"/>
            <w:vAlign w:val="center"/>
            <w:hideMark/>
          </w:tcPr>
          <w:p w14:paraId="78D5C27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w:t>
            </w:r>
          </w:p>
        </w:tc>
        <w:tc>
          <w:tcPr>
            <w:tcW w:w="1255" w:type="dxa"/>
            <w:tcBorders>
              <w:top w:val="nil"/>
              <w:left w:val="nil"/>
              <w:bottom w:val="single" w:sz="4" w:space="0" w:color="auto"/>
              <w:right w:val="single" w:sz="4" w:space="0" w:color="auto"/>
            </w:tcBorders>
            <w:shd w:val="clear" w:color="auto" w:fill="auto"/>
            <w:vAlign w:val="center"/>
            <w:hideMark/>
          </w:tcPr>
          <w:p w14:paraId="3B91A5F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w:t>
            </w:r>
          </w:p>
        </w:tc>
        <w:tc>
          <w:tcPr>
            <w:tcW w:w="850" w:type="dxa"/>
            <w:tcBorders>
              <w:top w:val="nil"/>
              <w:left w:val="nil"/>
              <w:bottom w:val="single" w:sz="4" w:space="0" w:color="auto"/>
              <w:right w:val="single" w:sz="4" w:space="0" w:color="auto"/>
            </w:tcBorders>
            <w:shd w:val="clear" w:color="auto" w:fill="auto"/>
            <w:vAlign w:val="center"/>
            <w:hideMark/>
          </w:tcPr>
          <w:p w14:paraId="5D980B9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D02193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r>
      <w:tr w:rsidR="00363CCE" w:rsidRPr="00814B96" w14:paraId="741B9505" w14:textId="77777777" w:rsidTr="00E068D2">
        <w:trPr>
          <w:trHeight w:val="3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03A24DB"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Субсидии автономным учреждениям</w:t>
            </w:r>
          </w:p>
        </w:tc>
        <w:tc>
          <w:tcPr>
            <w:tcW w:w="1310" w:type="dxa"/>
            <w:tcBorders>
              <w:top w:val="nil"/>
              <w:left w:val="nil"/>
              <w:bottom w:val="single" w:sz="4" w:space="0" w:color="auto"/>
              <w:right w:val="single" w:sz="4" w:space="0" w:color="auto"/>
            </w:tcBorders>
            <w:shd w:val="clear" w:color="auto" w:fill="auto"/>
            <w:vAlign w:val="center"/>
            <w:hideMark/>
          </w:tcPr>
          <w:p w14:paraId="71A4ABC4"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9,00</w:t>
            </w:r>
          </w:p>
        </w:tc>
        <w:tc>
          <w:tcPr>
            <w:tcW w:w="1224" w:type="dxa"/>
            <w:tcBorders>
              <w:top w:val="nil"/>
              <w:left w:val="nil"/>
              <w:bottom w:val="single" w:sz="4" w:space="0" w:color="auto"/>
              <w:right w:val="single" w:sz="4" w:space="0" w:color="auto"/>
            </w:tcBorders>
            <w:shd w:val="clear" w:color="auto" w:fill="auto"/>
            <w:vAlign w:val="center"/>
            <w:hideMark/>
          </w:tcPr>
          <w:p w14:paraId="555E5F9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9,00</w:t>
            </w:r>
          </w:p>
        </w:tc>
        <w:tc>
          <w:tcPr>
            <w:tcW w:w="1255" w:type="dxa"/>
            <w:tcBorders>
              <w:top w:val="nil"/>
              <w:left w:val="nil"/>
              <w:bottom w:val="single" w:sz="4" w:space="0" w:color="auto"/>
              <w:right w:val="single" w:sz="4" w:space="0" w:color="auto"/>
            </w:tcBorders>
            <w:shd w:val="clear" w:color="auto" w:fill="auto"/>
            <w:vAlign w:val="center"/>
            <w:hideMark/>
          </w:tcPr>
          <w:p w14:paraId="2086C29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9,00</w:t>
            </w:r>
          </w:p>
        </w:tc>
        <w:tc>
          <w:tcPr>
            <w:tcW w:w="850" w:type="dxa"/>
            <w:tcBorders>
              <w:top w:val="nil"/>
              <w:left w:val="nil"/>
              <w:bottom w:val="single" w:sz="4" w:space="0" w:color="auto"/>
              <w:right w:val="single" w:sz="4" w:space="0" w:color="auto"/>
            </w:tcBorders>
            <w:shd w:val="clear" w:color="auto" w:fill="auto"/>
            <w:vAlign w:val="center"/>
            <w:hideMark/>
          </w:tcPr>
          <w:p w14:paraId="6CE4937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7FA304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7945AFE8" w14:textId="77777777" w:rsidTr="00D36BDC">
        <w:trPr>
          <w:trHeight w:val="699"/>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6130D09C"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3.3. Подпрограмма «Профилактика незаконного оборота и потребления наркотических средств и психотропных веществ, из них:</w:t>
            </w:r>
          </w:p>
        </w:tc>
        <w:tc>
          <w:tcPr>
            <w:tcW w:w="1310" w:type="dxa"/>
            <w:tcBorders>
              <w:top w:val="nil"/>
              <w:left w:val="nil"/>
              <w:bottom w:val="single" w:sz="4" w:space="0" w:color="auto"/>
              <w:right w:val="single" w:sz="4" w:space="0" w:color="auto"/>
            </w:tcBorders>
            <w:shd w:val="clear" w:color="auto" w:fill="auto"/>
            <w:vAlign w:val="center"/>
            <w:hideMark/>
          </w:tcPr>
          <w:p w14:paraId="28BFCAD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61,10</w:t>
            </w:r>
          </w:p>
        </w:tc>
        <w:tc>
          <w:tcPr>
            <w:tcW w:w="1224" w:type="dxa"/>
            <w:tcBorders>
              <w:top w:val="nil"/>
              <w:left w:val="nil"/>
              <w:bottom w:val="single" w:sz="4" w:space="0" w:color="auto"/>
              <w:right w:val="single" w:sz="4" w:space="0" w:color="auto"/>
            </w:tcBorders>
            <w:shd w:val="clear" w:color="auto" w:fill="auto"/>
            <w:vAlign w:val="center"/>
            <w:hideMark/>
          </w:tcPr>
          <w:p w14:paraId="60D454B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117,00</w:t>
            </w:r>
          </w:p>
        </w:tc>
        <w:tc>
          <w:tcPr>
            <w:tcW w:w="1255" w:type="dxa"/>
            <w:tcBorders>
              <w:top w:val="nil"/>
              <w:left w:val="nil"/>
              <w:bottom w:val="single" w:sz="4" w:space="0" w:color="auto"/>
              <w:right w:val="single" w:sz="4" w:space="0" w:color="auto"/>
            </w:tcBorders>
            <w:shd w:val="clear" w:color="auto" w:fill="auto"/>
            <w:vAlign w:val="center"/>
            <w:hideMark/>
          </w:tcPr>
          <w:p w14:paraId="4CC3EC4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117,00</w:t>
            </w:r>
          </w:p>
        </w:tc>
        <w:tc>
          <w:tcPr>
            <w:tcW w:w="850" w:type="dxa"/>
            <w:tcBorders>
              <w:top w:val="nil"/>
              <w:left w:val="nil"/>
              <w:bottom w:val="single" w:sz="4" w:space="0" w:color="auto"/>
              <w:right w:val="single" w:sz="4" w:space="0" w:color="auto"/>
            </w:tcBorders>
            <w:shd w:val="clear" w:color="auto" w:fill="auto"/>
            <w:vAlign w:val="center"/>
            <w:hideMark/>
          </w:tcPr>
          <w:p w14:paraId="134CC8F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3C6B62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191,49</w:t>
            </w:r>
          </w:p>
        </w:tc>
      </w:tr>
      <w:tr w:rsidR="00363CCE" w:rsidRPr="00814B96" w14:paraId="5881D42B" w14:textId="77777777" w:rsidTr="00E068D2">
        <w:trPr>
          <w:trHeight w:val="1044"/>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17A3FA9"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3.3.1. Основное мероприятие «Организация и проведение мероприятий с субъектами профилактики, в том числе с участием общественности»</w:t>
            </w:r>
          </w:p>
        </w:tc>
        <w:tc>
          <w:tcPr>
            <w:tcW w:w="1310" w:type="dxa"/>
            <w:tcBorders>
              <w:top w:val="nil"/>
              <w:left w:val="nil"/>
              <w:bottom w:val="single" w:sz="4" w:space="0" w:color="auto"/>
              <w:right w:val="single" w:sz="4" w:space="0" w:color="auto"/>
            </w:tcBorders>
            <w:shd w:val="clear" w:color="auto" w:fill="auto"/>
            <w:vAlign w:val="center"/>
            <w:hideMark/>
          </w:tcPr>
          <w:p w14:paraId="49E8EAE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49,50</w:t>
            </w:r>
          </w:p>
        </w:tc>
        <w:tc>
          <w:tcPr>
            <w:tcW w:w="1224" w:type="dxa"/>
            <w:tcBorders>
              <w:top w:val="nil"/>
              <w:left w:val="nil"/>
              <w:bottom w:val="single" w:sz="4" w:space="0" w:color="auto"/>
              <w:right w:val="single" w:sz="4" w:space="0" w:color="auto"/>
            </w:tcBorders>
            <w:shd w:val="clear" w:color="auto" w:fill="auto"/>
            <w:vAlign w:val="center"/>
            <w:hideMark/>
          </w:tcPr>
          <w:p w14:paraId="07891FE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90,00</w:t>
            </w:r>
          </w:p>
        </w:tc>
        <w:tc>
          <w:tcPr>
            <w:tcW w:w="1255" w:type="dxa"/>
            <w:tcBorders>
              <w:top w:val="nil"/>
              <w:left w:val="nil"/>
              <w:bottom w:val="single" w:sz="4" w:space="0" w:color="auto"/>
              <w:right w:val="single" w:sz="4" w:space="0" w:color="auto"/>
            </w:tcBorders>
            <w:shd w:val="clear" w:color="auto" w:fill="auto"/>
            <w:vAlign w:val="center"/>
            <w:hideMark/>
          </w:tcPr>
          <w:p w14:paraId="3298A5E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90,00</w:t>
            </w:r>
          </w:p>
        </w:tc>
        <w:tc>
          <w:tcPr>
            <w:tcW w:w="850" w:type="dxa"/>
            <w:tcBorders>
              <w:top w:val="nil"/>
              <w:left w:val="nil"/>
              <w:bottom w:val="single" w:sz="4" w:space="0" w:color="auto"/>
              <w:right w:val="single" w:sz="4" w:space="0" w:color="auto"/>
            </w:tcBorders>
            <w:shd w:val="clear" w:color="auto" w:fill="auto"/>
            <w:vAlign w:val="center"/>
            <w:hideMark/>
          </w:tcPr>
          <w:p w14:paraId="25213402"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5D5073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181,82</w:t>
            </w:r>
          </w:p>
        </w:tc>
      </w:tr>
      <w:tr w:rsidR="00363CCE" w:rsidRPr="00814B96" w14:paraId="4D055CB7" w14:textId="77777777" w:rsidTr="00D36BDC">
        <w:trPr>
          <w:trHeight w:val="781"/>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7B548A5"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lastRenderedPageBreak/>
              <w:t xml:space="preserve"> - Мероприятия по противодействию злоупотреблению наркотиками и их незаконному обороту</w:t>
            </w:r>
          </w:p>
        </w:tc>
        <w:tc>
          <w:tcPr>
            <w:tcW w:w="1310" w:type="dxa"/>
            <w:tcBorders>
              <w:top w:val="nil"/>
              <w:left w:val="nil"/>
              <w:bottom w:val="single" w:sz="4" w:space="0" w:color="auto"/>
              <w:right w:val="single" w:sz="4" w:space="0" w:color="auto"/>
            </w:tcBorders>
            <w:shd w:val="clear" w:color="auto" w:fill="auto"/>
            <w:vAlign w:val="center"/>
            <w:hideMark/>
          </w:tcPr>
          <w:p w14:paraId="50B09F4F"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49,50</w:t>
            </w:r>
          </w:p>
        </w:tc>
        <w:tc>
          <w:tcPr>
            <w:tcW w:w="1224" w:type="dxa"/>
            <w:tcBorders>
              <w:top w:val="nil"/>
              <w:left w:val="nil"/>
              <w:bottom w:val="single" w:sz="4" w:space="0" w:color="auto"/>
              <w:right w:val="single" w:sz="4" w:space="0" w:color="auto"/>
            </w:tcBorders>
            <w:shd w:val="clear" w:color="auto" w:fill="auto"/>
            <w:vAlign w:val="center"/>
            <w:hideMark/>
          </w:tcPr>
          <w:p w14:paraId="22DC6A7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90,00</w:t>
            </w:r>
          </w:p>
        </w:tc>
        <w:tc>
          <w:tcPr>
            <w:tcW w:w="1255" w:type="dxa"/>
            <w:tcBorders>
              <w:top w:val="nil"/>
              <w:left w:val="nil"/>
              <w:bottom w:val="single" w:sz="4" w:space="0" w:color="auto"/>
              <w:right w:val="single" w:sz="4" w:space="0" w:color="auto"/>
            </w:tcBorders>
            <w:shd w:val="clear" w:color="auto" w:fill="auto"/>
            <w:vAlign w:val="center"/>
            <w:hideMark/>
          </w:tcPr>
          <w:p w14:paraId="7CED767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90,00</w:t>
            </w:r>
          </w:p>
        </w:tc>
        <w:tc>
          <w:tcPr>
            <w:tcW w:w="850" w:type="dxa"/>
            <w:tcBorders>
              <w:top w:val="nil"/>
              <w:left w:val="nil"/>
              <w:bottom w:val="single" w:sz="4" w:space="0" w:color="auto"/>
              <w:right w:val="single" w:sz="4" w:space="0" w:color="auto"/>
            </w:tcBorders>
            <w:shd w:val="clear" w:color="auto" w:fill="auto"/>
            <w:vAlign w:val="center"/>
            <w:hideMark/>
          </w:tcPr>
          <w:p w14:paraId="3CE61975"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26B64C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4A5D716A" w14:textId="77777777" w:rsidTr="00E068D2">
        <w:trPr>
          <w:trHeight w:val="83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A415"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3.3.2. Основное мероприятие «Создание условий для деятельности субъектов профилактики наркомании»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D9E0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11,60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820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27,00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40A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208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12F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232,76</w:t>
            </w:r>
          </w:p>
        </w:tc>
      </w:tr>
      <w:tr w:rsidR="00363CCE" w:rsidRPr="00814B96" w14:paraId="765C2CEB" w14:textId="77777777" w:rsidTr="00E068D2">
        <w:trPr>
          <w:trHeight w:val="843"/>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4D2DC"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Мероприятия по противодействию злоупотреблению наркотиками и их незаконному обороту</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68AA3C94"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11,60</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5E2E0F1"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27,00</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BDC5BF6"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C0C11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BD39B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65178F48" w14:textId="77777777" w:rsidTr="00D36BDC">
        <w:trPr>
          <w:trHeight w:val="1265"/>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493434D9"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 Муниципальная программа «</w:t>
            </w:r>
            <w:proofErr w:type="gramStart"/>
            <w:r w:rsidRPr="009F25B0">
              <w:rPr>
                <w:rFonts w:ascii="Times New Roman" w:eastAsia="Times New Roman" w:hAnsi="Times New Roman" w:cs="Times New Roman"/>
                <w:b/>
                <w:bCs/>
                <w:i/>
                <w:iCs/>
                <w:sz w:val="20"/>
                <w:szCs w:val="20"/>
                <w:lang w:eastAsia="ru-RU"/>
              </w:rPr>
              <w:t>Укрепление  межнационального</w:t>
            </w:r>
            <w:proofErr w:type="gramEnd"/>
            <w:r w:rsidRPr="009F25B0">
              <w:rPr>
                <w:rFonts w:ascii="Times New Roman" w:eastAsia="Times New Roman" w:hAnsi="Times New Roman" w:cs="Times New Roman"/>
                <w:b/>
                <w:bCs/>
                <w:i/>
                <w:iCs/>
                <w:sz w:val="20"/>
                <w:szCs w:val="20"/>
                <w:lang w:eastAsia="ru-RU"/>
              </w:rPr>
              <w:t xml:space="preserve"> и межконфессионального согласия, профилактика экстремизма в городе Радужный на 2019-2025 годы и на период до 2030 года», в том числе:</w:t>
            </w:r>
          </w:p>
        </w:tc>
        <w:tc>
          <w:tcPr>
            <w:tcW w:w="1310" w:type="dxa"/>
            <w:tcBorders>
              <w:top w:val="nil"/>
              <w:left w:val="nil"/>
              <w:bottom w:val="single" w:sz="4" w:space="0" w:color="auto"/>
              <w:right w:val="single" w:sz="4" w:space="0" w:color="auto"/>
            </w:tcBorders>
            <w:shd w:val="clear" w:color="auto" w:fill="auto"/>
            <w:vAlign w:val="center"/>
            <w:hideMark/>
          </w:tcPr>
          <w:p w14:paraId="72DC4969"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149,60</w:t>
            </w:r>
          </w:p>
        </w:tc>
        <w:tc>
          <w:tcPr>
            <w:tcW w:w="1224" w:type="dxa"/>
            <w:tcBorders>
              <w:top w:val="nil"/>
              <w:left w:val="nil"/>
              <w:bottom w:val="single" w:sz="4" w:space="0" w:color="auto"/>
              <w:right w:val="single" w:sz="4" w:space="0" w:color="auto"/>
            </w:tcBorders>
            <w:shd w:val="clear" w:color="auto" w:fill="auto"/>
            <w:vAlign w:val="center"/>
            <w:hideMark/>
          </w:tcPr>
          <w:p w14:paraId="07F94685"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121,20</w:t>
            </w:r>
          </w:p>
        </w:tc>
        <w:tc>
          <w:tcPr>
            <w:tcW w:w="1255" w:type="dxa"/>
            <w:tcBorders>
              <w:top w:val="nil"/>
              <w:left w:val="nil"/>
              <w:bottom w:val="single" w:sz="4" w:space="0" w:color="auto"/>
              <w:right w:val="single" w:sz="4" w:space="0" w:color="auto"/>
            </w:tcBorders>
            <w:shd w:val="clear" w:color="auto" w:fill="auto"/>
            <w:vAlign w:val="center"/>
            <w:hideMark/>
          </w:tcPr>
          <w:p w14:paraId="01131C16"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121,20</w:t>
            </w:r>
          </w:p>
        </w:tc>
        <w:tc>
          <w:tcPr>
            <w:tcW w:w="850" w:type="dxa"/>
            <w:tcBorders>
              <w:top w:val="nil"/>
              <w:left w:val="nil"/>
              <w:bottom w:val="single" w:sz="4" w:space="0" w:color="auto"/>
              <w:right w:val="single" w:sz="4" w:space="0" w:color="auto"/>
            </w:tcBorders>
            <w:shd w:val="clear" w:color="auto" w:fill="auto"/>
            <w:vAlign w:val="center"/>
            <w:hideMark/>
          </w:tcPr>
          <w:p w14:paraId="55291B3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505A85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81,02</w:t>
            </w:r>
          </w:p>
        </w:tc>
      </w:tr>
      <w:tr w:rsidR="00363CCE" w:rsidRPr="00814B96" w14:paraId="62D674BE" w14:textId="77777777" w:rsidTr="000A292C">
        <w:trPr>
          <w:trHeight w:val="2105"/>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A528"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 xml:space="preserve">4.1. 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иностранных граждан, профилактика межнациональных (межэтнических), межконфессиональных конфликтов», из них: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CDD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149,60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8B6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121,20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B9D0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EE5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93C2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81,02</w:t>
            </w:r>
          </w:p>
        </w:tc>
      </w:tr>
      <w:tr w:rsidR="00363CCE" w:rsidRPr="00814B96" w14:paraId="32F97D5A" w14:textId="77777777" w:rsidTr="00D36BDC">
        <w:trPr>
          <w:trHeight w:val="198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8499A87"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4.1.1. 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310" w:type="dxa"/>
            <w:tcBorders>
              <w:top w:val="nil"/>
              <w:left w:val="nil"/>
              <w:bottom w:val="single" w:sz="4" w:space="0" w:color="auto"/>
              <w:right w:val="single" w:sz="4" w:space="0" w:color="auto"/>
            </w:tcBorders>
            <w:shd w:val="clear" w:color="auto" w:fill="auto"/>
            <w:vAlign w:val="center"/>
            <w:hideMark/>
          </w:tcPr>
          <w:p w14:paraId="1ABA106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50,00</w:t>
            </w:r>
          </w:p>
        </w:tc>
        <w:tc>
          <w:tcPr>
            <w:tcW w:w="1224" w:type="dxa"/>
            <w:tcBorders>
              <w:top w:val="nil"/>
              <w:left w:val="nil"/>
              <w:bottom w:val="single" w:sz="4" w:space="0" w:color="auto"/>
              <w:right w:val="single" w:sz="4" w:space="0" w:color="auto"/>
            </w:tcBorders>
            <w:shd w:val="clear" w:color="auto" w:fill="auto"/>
            <w:vAlign w:val="center"/>
            <w:hideMark/>
          </w:tcPr>
          <w:p w14:paraId="6F13ED5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27,00</w:t>
            </w:r>
          </w:p>
        </w:tc>
        <w:tc>
          <w:tcPr>
            <w:tcW w:w="1255" w:type="dxa"/>
            <w:tcBorders>
              <w:top w:val="nil"/>
              <w:left w:val="nil"/>
              <w:bottom w:val="single" w:sz="4" w:space="0" w:color="auto"/>
              <w:right w:val="single" w:sz="4" w:space="0" w:color="auto"/>
            </w:tcBorders>
            <w:shd w:val="clear" w:color="auto" w:fill="auto"/>
            <w:vAlign w:val="center"/>
            <w:hideMark/>
          </w:tcPr>
          <w:p w14:paraId="6A85566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27,00</w:t>
            </w:r>
          </w:p>
        </w:tc>
        <w:tc>
          <w:tcPr>
            <w:tcW w:w="850" w:type="dxa"/>
            <w:tcBorders>
              <w:top w:val="nil"/>
              <w:left w:val="nil"/>
              <w:bottom w:val="single" w:sz="4" w:space="0" w:color="auto"/>
              <w:right w:val="single" w:sz="4" w:space="0" w:color="auto"/>
            </w:tcBorders>
            <w:shd w:val="clear" w:color="auto" w:fill="auto"/>
            <w:vAlign w:val="center"/>
            <w:hideMark/>
          </w:tcPr>
          <w:p w14:paraId="1851B7C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203B31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54,00</w:t>
            </w:r>
          </w:p>
        </w:tc>
      </w:tr>
      <w:tr w:rsidR="00363CCE" w:rsidRPr="00814B96" w14:paraId="12639C0C" w14:textId="77777777" w:rsidTr="000A292C">
        <w:trPr>
          <w:trHeight w:val="421"/>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84AA7EF"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5319452E"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50,00</w:t>
            </w:r>
          </w:p>
        </w:tc>
        <w:tc>
          <w:tcPr>
            <w:tcW w:w="1224" w:type="dxa"/>
            <w:tcBorders>
              <w:top w:val="nil"/>
              <w:left w:val="nil"/>
              <w:bottom w:val="single" w:sz="4" w:space="0" w:color="auto"/>
              <w:right w:val="single" w:sz="4" w:space="0" w:color="auto"/>
            </w:tcBorders>
            <w:shd w:val="clear" w:color="auto" w:fill="auto"/>
            <w:vAlign w:val="center"/>
            <w:hideMark/>
          </w:tcPr>
          <w:p w14:paraId="0B7FC8E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27,00</w:t>
            </w:r>
          </w:p>
        </w:tc>
        <w:tc>
          <w:tcPr>
            <w:tcW w:w="1255" w:type="dxa"/>
            <w:tcBorders>
              <w:top w:val="nil"/>
              <w:left w:val="nil"/>
              <w:bottom w:val="single" w:sz="4" w:space="0" w:color="auto"/>
              <w:right w:val="single" w:sz="4" w:space="0" w:color="auto"/>
            </w:tcBorders>
            <w:shd w:val="clear" w:color="auto" w:fill="auto"/>
            <w:vAlign w:val="center"/>
            <w:hideMark/>
          </w:tcPr>
          <w:p w14:paraId="404A516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27,00</w:t>
            </w:r>
          </w:p>
        </w:tc>
        <w:tc>
          <w:tcPr>
            <w:tcW w:w="850" w:type="dxa"/>
            <w:tcBorders>
              <w:top w:val="nil"/>
              <w:left w:val="nil"/>
              <w:bottom w:val="single" w:sz="4" w:space="0" w:color="auto"/>
              <w:right w:val="single" w:sz="4" w:space="0" w:color="auto"/>
            </w:tcBorders>
            <w:shd w:val="clear" w:color="auto" w:fill="auto"/>
            <w:vAlign w:val="center"/>
            <w:hideMark/>
          </w:tcPr>
          <w:p w14:paraId="7E21CB4F"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1818F4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151C1BAB" w14:textId="77777777" w:rsidTr="00D36BDC">
        <w:trPr>
          <w:trHeight w:val="1961"/>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126643D1"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4.1.2. Основное мероприятие «Укрепление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310" w:type="dxa"/>
            <w:tcBorders>
              <w:top w:val="nil"/>
              <w:left w:val="nil"/>
              <w:bottom w:val="single" w:sz="4" w:space="0" w:color="auto"/>
              <w:right w:val="single" w:sz="4" w:space="0" w:color="auto"/>
            </w:tcBorders>
            <w:shd w:val="clear" w:color="auto" w:fill="auto"/>
            <w:vAlign w:val="center"/>
            <w:hideMark/>
          </w:tcPr>
          <w:p w14:paraId="7844590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15,00</w:t>
            </w:r>
          </w:p>
        </w:tc>
        <w:tc>
          <w:tcPr>
            <w:tcW w:w="1224" w:type="dxa"/>
            <w:tcBorders>
              <w:top w:val="nil"/>
              <w:left w:val="nil"/>
              <w:bottom w:val="single" w:sz="4" w:space="0" w:color="auto"/>
              <w:right w:val="single" w:sz="4" w:space="0" w:color="auto"/>
            </w:tcBorders>
            <w:shd w:val="clear" w:color="auto" w:fill="auto"/>
            <w:vAlign w:val="center"/>
            <w:hideMark/>
          </w:tcPr>
          <w:p w14:paraId="711852E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12,90</w:t>
            </w:r>
          </w:p>
        </w:tc>
        <w:tc>
          <w:tcPr>
            <w:tcW w:w="1255" w:type="dxa"/>
            <w:tcBorders>
              <w:top w:val="nil"/>
              <w:left w:val="nil"/>
              <w:bottom w:val="single" w:sz="4" w:space="0" w:color="auto"/>
              <w:right w:val="single" w:sz="4" w:space="0" w:color="auto"/>
            </w:tcBorders>
            <w:shd w:val="clear" w:color="auto" w:fill="auto"/>
            <w:vAlign w:val="center"/>
            <w:hideMark/>
          </w:tcPr>
          <w:p w14:paraId="4D3187B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12,90</w:t>
            </w:r>
          </w:p>
        </w:tc>
        <w:tc>
          <w:tcPr>
            <w:tcW w:w="850" w:type="dxa"/>
            <w:tcBorders>
              <w:top w:val="nil"/>
              <w:left w:val="nil"/>
              <w:bottom w:val="single" w:sz="4" w:space="0" w:color="auto"/>
              <w:right w:val="single" w:sz="4" w:space="0" w:color="auto"/>
            </w:tcBorders>
            <w:shd w:val="clear" w:color="auto" w:fill="auto"/>
            <w:vAlign w:val="center"/>
            <w:hideMark/>
          </w:tcPr>
          <w:p w14:paraId="0031487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DB49DF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86,00</w:t>
            </w:r>
          </w:p>
        </w:tc>
      </w:tr>
      <w:tr w:rsidR="00363CCE" w:rsidRPr="00814B96" w14:paraId="5E185219" w14:textId="77777777" w:rsidTr="00D36BDC">
        <w:trPr>
          <w:trHeight w:val="415"/>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725E2D62"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220006A2"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15,00</w:t>
            </w:r>
          </w:p>
        </w:tc>
        <w:tc>
          <w:tcPr>
            <w:tcW w:w="1224" w:type="dxa"/>
            <w:tcBorders>
              <w:top w:val="nil"/>
              <w:left w:val="nil"/>
              <w:bottom w:val="single" w:sz="4" w:space="0" w:color="auto"/>
              <w:right w:val="single" w:sz="4" w:space="0" w:color="auto"/>
            </w:tcBorders>
            <w:shd w:val="clear" w:color="auto" w:fill="auto"/>
            <w:vAlign w:val="center"/>
            <w:hideMark/>
          </w:tcPr>
          <w:p w14:paraId="760B3C6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12,9</w:t>
            </w:r>
          </w:p>
        </w:tc>
        <w:tc>
          <w:tcPr>
            <w:tcW w:w="1255" w:type="dxa"/>
            <w:tcBorders>
              <w:top w:val="nil"/>
              <w:left w:val="nil"/>
              <w:bottom w:val="single" w:sz="4" w:space="0" w:color="auto"/>
              <w:right w:val="single" w:sz="4" w:space="0" w:color="auto"/>
            </w:tcBorders>
            <w:shd w:val="clear" w:color="auto" w:fill="auto"/>
            <w:vAlign w:val="center"/>
            <w:hideMark/>
          </w:tcPr>
          <w:p w14:paraId="28194D8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12,9</w:t>
            </w:r>
          </w:p>
        </w:tc>
        <w:tc>
          <w:tcPr>
            <w:tcW w:w="850" w:type="dxa"/>
            <w:tcBorders>
              <w:top w:val="nil"/>
              <w:left w:val="nil"/>
              <w:bottom w:val="single" w:sz="4" w:space="0" w:color="auto"/>
              <w:right w:val="single" w:sz="4" w:space="0" w:color="auto"/>
            </w:tcBorders>
            <w:shd w:val="clear" w:color="auto" w:fill="auto"/>
            <w:vAlign w:val="center"/>
            <w:hideMark/>
          </w:tcPr>
          <w:p w14:paraId="6DC015AC"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D0C5B5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4724C7AC" w14:textId="77777777" w:rsidTr="00D36BDC">
        <w:trPr>
          <w:trHeight w:val="946"/>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661265EB"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4.1.3. 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1310" w:type="dxa"/>
            <w:tcBorders>
              <w:top w:val="nil"/>
              <w:left w:val="nil"/>
              <w:bottom w:val="single" w:sz="4" w:space="0" w:color="auto"/>
              <w:right w:val="single" w:sz="4" w:space="0" w:color="auto"/>
            </w:tcBorders>
            <w:shd w:val="clear" w:color="auto" w:fill="auto"/>
            <w:vAlign w:val="center"/>
            <w:hideMark/>
          </w:tcPr>
          <w:p w14:paraId="6ADCC43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6,60</w:t>
            </w:r>
          </w:p>
        </w:tc>
        <w:tc>
          <w:tcPr>
            <w:tcW w:w="1224" w:type="dxa"/>
            <w:tcBorders>
              <w:top w:val="nil"/>
              <w:left w:val="nil"/>
              <w:bottom w:val="single" w:sz="4" w:space="0" w:color="auto"/>
              <w:right w:val="single" w:sz="4" w:space="0" w:color="auto"/>
            </w:tcBorders>
            <w:shd w:val="clear" w:color="auto" w:fill="auto"/>
            <w:vAlign w:val="center"/>
            <w:hideMark/>
          </w:tcPr>
          <w:p w14:paraId="3260FFC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14:paraId="4E421265"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7C88C0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AFB7A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r>
      <w:tr w:rsidR="00363CCE" w:rsidRPr="00814B96" w14:paraId="4DE03012" w14:textId="77777777" w:rsidTr="00D36BDC">
        <w:trPr>
          <w:trHeight w:val="563"/>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690CFB0E"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320845A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6,60</w:t>
            </w:r>
          </w:p>
        </w:tc>
        <w:tc>
          <w:tcPr>
            <w:tcW w:w="1224" w:type="dxa"/>
            <w:tcBorders>
              <w:top w:val="nil"/>
              <w:left w:val="nil"/>
              <w:bottom w:val="single" w:sz="4" w:space="0" w:color="auto"/>
              <w:right w:val="single" w:sz="4" w:space="0" w:color="auto"/>
            </w:tcBorders>
            <w:shd w:val="clear" w:color="auto" w:fill="auto"/>
            <w:vAlign w:val="center"/>
            <w:hideMark/>
          </w:tcPr>
          <w:p w14:paraId="02657516"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0,00</w:t>
            </w:r>
          </w:p>
        </w:tc>
        <w:tc>
          <w:tcPr>
            <w:tcW w:w="1255" w:type="dxa"/>
            <w:tcBorders>
              <w:top w:val="nil"/>
              <w:left w:val="nil"/>
              <w:bottom w:val="single" w:sz="4" w:space="0" w:color="auto"/>
              <w:right w:val="single" w:sz="4" w:space="0" w:color="auto"/>
            </w:tcBorders>
            <w:shd w:val="clear" w:color="auto" w:fill="auto"/>
            <w:vAlign w:val="center"/>
            <w:hideMark/>
          </w:tcPr>
          <w:p w14:paraId="094976CE"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25F7DF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6FBE3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6754007E" w14:textId="77777777" w:rsidTr="00E068D2">
        <w:trPr>
          <w:trHeight w:val="60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CA10D50"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4.1.4. Основное мероприятие «Содействие этнокультурному многообразию народов России»</w:t>
            </w:r>
          </w:p>
        </w:tc>
        <w:tc>
          <w:tcPr>
            <w:tcW w:w="1310" w:type="dxa"/>
            <w:tcBorders>
              <w:top w:val="nil"/>
              <w:left w:val="nil"/>
              <w:bottom w:val="single" w:sz="4" w:space="0" w:color="auto"/>
              <w:right w:val="single" w:sz="4" w:space="0" w:color="auto"/>
            </w:tcBorders>
            <w:shd w:val="clear" w:color="auto" w:fill="auto"/>
            <w:vAlign w:val="center"/>
            <w:hideMark/>
          </w:tcPr>
          <w:p w14:paraId="398889AF"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56,00</w:t>
            </w:r>
          </w:p>
        </w:tc>
        <w:tc>
          <w:tcPr>
            <w:tcW w:w="1224" w:type="dxa"/>
            <w:tcBorders>
              <w:top w:val="nil"/>
              <w:left w:val="nil"/>
              <w:bottom w:val="single" w:sz="4" w:space="0" w:color="auto"/>
              <w:right w:val="single" w:sz="4" w:space="0" w:color="auto"/>
            </w:tcBorders>
            <w:shd w:val="clear" w:color="auto" w:fill="auto"/>
            <w:vAlign w:val="center"/>
            <w:hideMark/>
          </w:tcPr>
          <w:p w14:paraId="4616CD5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51,30</w:t>
            </w:r>
          </w:p>
        </w:tc>
        <w:tc>
          <w:tcPr>
            <w:tcW w:w="1255" w:type="dxa"/>
            <w:tcBorders>
              <w:top w:val="nil"/>
              <w:left w:val="nil"/>
              <w:bottom w:val="single" w:sz="4" w:space="0" w:color="auto"/>
              <w:right w:val="single" w:sz="4" w:space="0" w:color="auto"/>
            </w:tcBorders>
            <w:shd w:val="clear" w:color="auto" w:fill="auto"/>
            <w:vAlign w:val="center"/>
            <w:hideMark/>
          </w:tcPr>
          <w:p w14:paraId="73CFBF5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51,30</w:t>
            </w:r>
          </w:p>
        </w:tc>
        <w:tc>
          <w:tcPr>
            <w:tcW w:w="850" w:type="dxa"/>
            <w:tcBorders>
              <w:top w:val="nil"/>
              <w:left w:val="nil"/>
              <w:bottom w:val="single" w:sz="4" w:space="0" w:color="auto"/>
              <w:right w:val="single" w:sz="4" w:space="0" w:color="auto"/>
            </w:tcBorders>
            <w:shd w:val="clear" w:color="auto" w:fill="auto"/>
            <w:vAlign w:val="center"/>
            <w:hideMark/>
          </w:tcPr>
          <w:p w14:paraId="03EB824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CF1E7B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91,61</w:t>
            </w:r>
          </w:p>
        </w:tc>
      </w:tr>
      <w:tr w:rsidR="00363CCE" w:rsidRPr="00814B96" w14:paraId="034A3BAB" w14:textId="77777777" w:rsidTr="000A292C">
        <w:trPr>
          <w:trHeight w:val="567"/>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1CA3E2E1"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lastRenderedPageBreak/>
              <w:t xml:space="preserve"> - Расходы на проведение мероприятий в области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564383F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56,00</w:t>
            </w:r>
          </w:p>
        </w:tc>
        <w:tc>
          <w:tcPr>
            <w:tcW w:w="1224" w:type="dxa"/>
            <w:tcBorders>
              <w:top w:val="nil"/>
              <w:left w:val="nil"/>
              <w:bottom w:val="single" w:sz="4" w:space="0" w:color="auto"/>
              <w:right w:val="single" w:sz="4" w:space="0" w:color="auto"/>
            </w:tcBorders>
            <w:shd w:val="clear" w:color="auto" w:fill="auto"/>
            <w:vAlign w:val="center"/>
            <w:hideMark/>
          </w:tcPr>
          <w:p w14:paraId="772982D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51,30</w:t>
            </w:r>
          </w:p>
        </w:tc>
        <w:tc>
          <w:tcPr>
            <w:tcW w:w="1255" w:type="dxa"/>
            <w:tcBorders>
              <w:top w:val="nil"/>
              <w:left w:val="nil"/>
              <w:bottom w:val="single" w:sz="4" w:space="0" w:color="auto"/>
              <w:right w:val="single" w:sz="4" w:space="0" w:color="auto"/>
            </w:tcBorders>
            <w:shd w:val="clear" w:color="auto" w:fill="auto"/>
            <w:vAlign w:val="center"/>
            <w:hideMark/>
          </w:tcPr>
          <w:p w14:paraId="0E8DB7E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51,30</w:t>
            </w:r>
          </w:p>
        </w:tc>
        <w:tc>
          <w:tcPr>
            <w:tcW w:w="850" w:type="dxa"/>
            <w:tcBorders>
              <w:top w:val="nil"/>
              <w:left w:val="nil"/>
              <w:bottom w:val="single" w:sz="4" w:space="0" w:color="auto"/>
              <w:right w:val="single" w:sz="4" w:space="0" w:color="auto"/>
            </w:tcBorders>
            <w:shd w:val="clear" w:color="auto" w:fill="auto"/>
            <w:vAlign w:val="center"/>
            <w:hideMark/>
          </w:tcPr>
          <w:p w14:paraId="6DD57A3A"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1BEE454"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3A6AA905" w14:textId="77777777" w:rsidTr="00D36BDC">
        <w:trPr>
          <w:trHeight w:val="1086"/>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1DFB7BB"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4.1.5. Основное мероприятие «Просветительские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p>
        </w:tc>
        <w:tc>
          <w:tcPr>
            <w:tcW w:w="1310" w:type="dxa"/>
            <w:tcBorders>
              <w:top w:val="nil"/>
              <w:left w:val="nil"/>
              <w:bottom w:val="single" w:sz="4" w:space="0" w:color="auto"/>
              <w:right w:val="single" w:sz="4" w:space="0" w:color="auto"/>
            </w:tcBorders>
            <w:shd w:val="clear" w:color="auto" w:fill="auto"/>
            <w:vAlign w:val="center"/>
            <w:hideMark/>
          </w:tcPr>
          <w:p w14:paraId="0E986C03"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22,00</w:t>
            </w:r>
          </w:p>
        </w:tc>
        <w:tc>
          <w:tcPr>
            <w:tcW w:w="1224" w:type="dxa"/>
            <w:tcBorders>
              <w:top w:val="nil"/>
              <w:left w:val="nil"/>
              <w:bottom w:val="single" w:sz="4" w:space="0" w:color="auto"/>
              <w:right w:val="single" w:sz="4" w:space="0" w:color="auto"/>
            </w:tcBorders>
            <w:shd w:val="clear" w:color="auto" w:fill="auto"/>
            <w:vAlign w:val="center"/>
            <w:hideMark/>
          </w:tcPr>
          <w:p w14:paraId="087468D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8,00</w:t>
            </w:r>
          </w:p>
        </w:tc>
        <w:tc>
          <w:tcPr>
            <w:tcW w:w="1255" w:type="dxa"/>
            <w:tcBorders>
              <w:top w:val="nil"/>
              <w:left w:val="nil"/>
              <w:bottom w:val="single" w:sz="4" w:space="0" w:color="auto"/>
              <w:right w:val="single" w:sz="4" w:space="0" w:color="auto"/>
            </w:tcBorders>
            <w:shd w:val="clear" w:color="auto" w:fill="auto"/>
            <w:vAlign w:val="center"/>
            <w:hideMark/>
          </w:tcPr>
          <w:p w14:paraId="74E79B7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8,00</w:t>
            </w:r>
          </w:p>
        </w:tc>
        <w:tc>
          <w:tcPr>
            <w:tcW w:w="850" w:type="dxa"/>
            <w:tcBorders>
              <w:top w:val="nil"/>
              <w:left w:val="nil"/>
              <w:bottom w:val="single" w:sz="4" w:space="0" w:color="auto"/>
              <w:right w:val="single" w:sz="4" w:space="0" w:color="auto"/>
            </w:tcBorders>
            <w:shd w:val="clear" w:color="auto" w:fill="auto"/>
            <w:vAlign w:val="center"/>
            <w:hideMark/>
          </w:tcPr>
          <w:p w14:paraId="7444BC8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C01C18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36,36</w:t>
            </w:r>
          </w:p>
        </w:tc>
      </w:tr>
      <w:tr w:rsidR="00363CCE" w:rsidRPr="00814B96" w14:paraId="406706AE" w14:textId="77777777" w:rsidTr="00E068D2">
        <w:trPr>
          <w:trHeight w:val="6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EF26"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D3F7A"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22,00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8E76A"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8,00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9AE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A878"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FCE8"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4EEFB252" w14:textId="77777777" w:rsidTr="00E068D2">
        <w:trPr>
          <w:trHeight w:val="12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161B"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4.1.6. Основное мероприятие «Совершенствование системы мер, обеспечивающих уважительное отношение иностранных граждан к культуре и традициям принимающего сообщества»</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8F4DBEE"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22,00</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4A6164C"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22,00</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2B23D79"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22,00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ED18F4"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E34C3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r>
      <w:tr w:rsidR="00363CCE" w:rsidRPr="00814B96" w14:paraId="783F4986" w14:textId="77777777" w:rsidTr="00D36BDC">
        <w:trPr>
          <w:trHeight w:val="473"/>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5C98D39F"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Расходы на проведение мероприятий в области образования</w:t>
            </w:r>
          </w:p>
        </w:tc>
        <w:tc>
          <w:tcPr>
            <w:tcW w:w="1310" w:type="dxa"/>
            <w:tcBorders>
              <w:top w:val="nil"/>
              <w:left w:val="nil"/>
              <w:bottom w:val="single" w:sz="4" w:space="0" w:color="auto"/>
              <w:right w:val="single" w:sz="4" w:space="0" w:color="auto"/>
            </w:tcBorders>
            <w:shd w:val="clear" w:color="auto" w:fill="auto"/>
            <w:vAlign w:val="center"/>
            <w:hideMark/>
          </w:tcPr>
          <w:p w14:paraId="6DFB60D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22,00</w:t>
            </w:r>
          </w:p>
        </w:tc>
        <w:tc>
          <w:tcPr>
            <w:tcW w:w="1224" w:type="dxa"/>
            <w:tcBorders>
              <w:top w:val="nil"/>
              <w:left w:val="nil"/>
              <w:bottom w:val="single" w:sz="4" w:space="0" w:color="auto"/>
              <w:right w:val="single" w:sz="4" w:space="0" w:color="auto"/>
            </w:tcBorders>
            <w:shd w:val="clear" w:color="auto" w:fill="auto"/>
            <w:vAlign w:val="center"/>
            <w:hideMark/>
          </w:tcPr>
          <w:p w14:paraId="5FBDF48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22,00</w:t>
            </w:r>
          </w:p>
        </w:tc>
        <w:tc>
          <w:tcPr>
            <w:tcW w:w="1255" w:type="dxa"/>
            <w:tcBorders>
              <w:top w:val="nil"/>
              <w:left w:val="nil"/>
              <w:bottom w:val="single" w:sz="4" w:space="0" w:color="auto"/>
              <w:right w:val="single" w:sz="4" w:space="0" w:color="auto"/>
            </w:tcBorders>
            <w:shd w:val="clear" w:color="auto" w:fill="auto"/>
            <w:vAlign w:val="center"/>
            <w:hideMark/>
          </w:tcPr>
          <w:p w14:paraId="155B180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22,00</w:t>
            </w:r>
          </w:p>
        </w:tc>
        <w:tc>
          <w:tcPr>
            <w:tcW w:w="850" w:type="dxa"/>
            <w:tcBorders>
              <w:top w:val="nil"/>
              <w:left w:val="nil"/>
              <w:bottom w:val="single" w:sz="4" w:space="0" w:color="auto"/>
              <w:right w:val="single" w:sz="4" w:space="0" w:color="auto"/>
            </w:tcBorders>
            <w:shd w:val="clear" w:color="auto" w:fill="auto"/>
            <w:vAlign w:val="center"/>
            <w:hideMark/>
          </w:tcPr>
          <w:p w14:paraId="62B62387"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07DE177"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65C6563C" w14:textId="77777777" w:rsidTr="00D36BDC">
        <w:trPr>
          <w:trHeight w:val="1132"/>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2EF49BD5"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5. Муниципальная программа «Организация отдыха, оздоровления, занятости детей, подростков и молодежи города Радужный на 2019-2025 годы и на период до 2030 года», в том числе:</w:t>
            </w:r>
          </w:p>
        </w:tc>
        <w:tc>
          <w:tcPr>
            <w:tcW w:w="1310" w:type="dxa"/>
            <w:tcBorders>
              <w:top w:val="nil"/>
              <w:left w:val="nil"/>
              <w:bottom w:val="single" w:sz="4" w:space="0" w:color="auto"/>
              <w:right w:val="single" w:sz="4" w:space="0" w:color="auto"/>
            </w:tcBorders>
            <w:shd w:val="clear" w:color="auto" w:fill="auto"/>
            <w:vAlign w:val="center"/>
            <w:hideMark/>
          </w:tcPr>
          <w:p w14:paraId="790B0D06"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430,24</w:t>
            </w:r>
          </w:p>
        </w:tc>
        <w:tc>
          <w:tcPr>
            <w:tcW w:w="1224" w:type="dxa"/>
            <w:tcBorders>
              <w:top w:val="nil"/>
              <w:left w:val="nil"/>
              <w:bottom w:val="single" w:sz="4" w:space="0" w:color="auto"/>
              <w:right w:val="single" w:sz="4" w:space="0" w:color="auto"/>
            </w:tcBorders>
            <w:shd w:val="clear" w:color="auto" w:fill="auto"/>
            <w:vAlign w:val="center"/>
            <w:hideMark/>
          </w:tcPr>
          <w:p w14:paraId="37FF866F"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430,30</w:t>
            </w:r>
          </w:p>
        </w:tc>
        <w:tc>
          <w:tcPr>
            <w:tcW w:w="1255" w:type="dxa"/>
            <w:tcBorders>
              <w:top w:val="nil"/>
              <w:left w:val="nil"/>
              <w:bottom w:val="single" w:sz="4" w:space="0" w:color="auto"/>
              <w:right w:val="single" w:sz="4" w:space="0" w:color="auto"/>
            </w:tcBorders>
            <w:shd w:val="clear" w:color="auto" w:fill="auto"/>
            <w:vAlign w:val="center"/>
            <w:hideMark/>
          </w:tcPr>
          <w:p w14:paraId="60D50F7D"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430,24</w:t>
            </w:r>
          </w:p>
        </w:tc>
        <w:tc>
          <w:tcPr>
            <w:tcW w:w="850" w:type="dxa"/>
            <w:tcBorders>
              <w:top w:val="nil"/>
              <w:left w:val="nil"/>
              <w:bottom w:val="single" w:sz="4" w:space="0" w:color="auto"/>
              <w:right w:val="single" w:sz="4" w:space="0" w:color="auto"/>
            </w:tcBorders>
            <w:shd w:val="clear" w:color="auto" w:fill="auto"/>
            <w:vAlign w:val="center"/>
            <w:hideMark/>
          </w:tcPr>
          <w:p w14:paraId="68C00CF8"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2ABE68C7"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100,00</w:t>
            </w:r>
          </w:p>
        </w:tc>
      </w:tr>
      <w:tr w:rsidR="00363CCE" w:rsidRPr="00814B96" w14:paraId="769FB960" w14:textId="77777777" w:rsidTr="00D36BDC">
        <w:trPr>
          <w:trHeight w:val="68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4E721A1" w14:textId="77777777" w:rsidR="00363CCE" w:rsidRPr="009F25B0" w:rsidRDefault="00363CCE" w:rsidP="00E068D2">
            <w:pPr>
              <w:spacing w:after="0" w:line="240" w:lineRule="auto"/>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5.1. Основное мероприятие «Организационно-управленческая деятельность по организации отдыха и оздоровления детей»</w:t>
            </w:r>
          </w:p>
        </w:tc>
        <w:tc>
          <w:tcPr>
            <w:tcW w:w="1310" w:type="dxa"/>
            <w:tcBorders>
              <w:top w:val="nil"/>
              <w:left w:val="nil"/>
              <w:bottom w:val="single" w:sz="4" w:space="0" w:color="auto"/>
              <w:right w:val="single" w:sz="4" w:space="0" w:color="auto"/>
            </w:tcBorders>
            <w:shd w:val="clear" w:color="auto" w:fill="auto"/>
            <w:vAlign w:val="center"/>
            <w:hideMark/>
          </w:tcPr>
          <w:p w14:paraId="3201CB32"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430,24</w:t>
            </w:r>
          </w:p>
        </w:tc>
        <w:tc>
          <w:tcPr>
            <w:tcW w:w="1224" w:type="dxa"/>
            <w:tcBorders>
              <w:top w:val="nil"/>
              <w:left w:val="nil"/>
              <w:bottom w:val="single" w:sz="4" w:space="0" w:color="auto"/>
              <w:right w:val="single" w:sz="4" w:space="0" w:color="auto"/>
            </w:tcBorders>
            <w:shd w:val="clear" w:color="auto" w:fill="auto"/>
            <w:vAlign w:val="center"/>
            <w:hideMark/>
          </w:tcPr>
          <w:p w14:paraId="09DD0F5D"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430,30</w:t>
            </w:r>
          </w:p>
        </w:tc>
        <w:tc>
          <w:tcPr>
            <w:tcW w:w="1255" w:type="dxa"/>
            <w:tcBorders>
              <w:top w:val="nil"/>
              <w:left w:val="nil"/>
              <w:bottom w:val="single" w:sz="4" w:space="0" w:color="auto"/>
              <w:right w:val="single" w:sz="4" w:space="0" w:color="auto"/>
            </w:tcBorders>
            <w:shd w:val="clear" w:color="auto" w:fill="auto"/>
            <w:vAlign w:val="center"/>
            <w:hideMark/>
          </w:tcPr>
          <w:p w14:paraId="00A3203B"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430,24</w:t>
            </w:r>
          </w:p>
        </w:tc>
        <w:tc>
          <w:tcPr>
            <w:tcW w:w="850" w:type="dxa"/>
            <w:tcBorders>
              <w:top w:val="nil"/>
              <w:left w:val="nil"/>
              <w:bottom w:val="single" w:sz="4" w:space="0" w:color="auto"/>
              <w:right w:val="single" w:sz="4" w:space="0" w:color="auto"/>
            </w:tcBorders>
            <w:shd w:val="clear" w:color="auto" w:fill="auto"/>
            <w:vAlign w:val="center"/>
            <w:hideMark/>
          </w:tcPr>
          <w:p w14:paraId="0D1828D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72E281F0"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100,00</w:t>
            </w:r>
          </w:p>
        </w:tc>
      </w:tr>
      <w:tr w:rsidR="00363CCE" w:rsidRPr="00814B96" w14:paraId="2B09D5F8" w14:textId="77777777" w:rsidTr="00E068D2">
        <w:trPr>
          <w:trHeight w:val="785"/>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689790BB"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Субвенции на организацию и обеспечение отдыха и оздоровление детей, в том числе в этнической среде</w:t>
            </w:r>
          </w:p>
        </w:tc>
        <w:tc>
          <w:tcPr>
            <w:tcW w:w="1310" w:type="dxa"/>
            <w:tcBorders>
              <w:top w:val="nil"/>
              <w:left w:val="nil"/>
              <w:bottom w:val="single" w:sz="4" w:space="0" w:color="auto"/>
              <w:right w:val="single" w:sz="4" w:space="0" w:color="auto"/>
            </w:tcBorders>
            <w:shd w:val="clear" w:color="auto" w:fill="auto"/>
            <w:vAlign w:val="center"/>
            <w:hideMark/>
          </w:tcPr>
          <w:p w14:paraId="199855B0"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430,24</w:t>
            </w:r>
          </w:p>
        </w:tc>
        <w:tc>
          <w:tcPr>
            <w:tcW w:w="1224" w:type="dxa"/>
            <w:tcBorders>
              <w:top w:val="nil"/>
              <w:left w:val="nil"/>
              <w:bottom w:val="single" w:sz="4" w:space="0" w:color="auto"/>
              <w:right w:val="single" w:sz="4" w:space="0" w:color="auto"/>
            </w:tcBorders>
            <w:shd w:val="clear" w:color="auto" w:fill="auto"/>
            <w:vAlign w:val="center"/>
            <w:hideMark/>
          </w:tcPr>
          <w:p w14:paraId="041C0F2B"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430,30</w:t>
            </w:r>
          </w:p>
        </w:tc>
        <w:tc>
          <w:tcPr>
            <w:tcW w:w="1255" w:type="dxa"/>
            <w:tcBorders>
              <w:top w:val="nil"/>
              <w:left w:val="nil"/>
              <w:bottom w:val="single" w:sz="4" w:space="0" w:color="auto"/>
              <w:right w:val="single" w:sz="4" w:space="0" w:color="auto"/>
            </w:tcBorders>
            <w:shd w:val="clear" w:color="auto" w:fill="auto"/>
            <w:vAlign w:val="center"/>
            <w:hideMark/>
          </w:tcPr>
          <w:p w14:paraId="437E8A0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430,24</w:t>
            </w:r>
          </w:p>
        </w:tc>
        <w:tc>
          <w:tcPr>
            <w:tcW w:w="850" w:type="dxa"/>
            <w:tcBorders>
              <w:top w:val="nil"/>
              <w:left w:val="nil"/>
              <w:bottom w:val="single" w:sz="4" w:space="0" w:color="auto"/>
              <w:right w:val="single" w:sz="4" w:space="0" w:color="auto"/>
            </w:tcBorders>
            <w:shd w:val="clear" w:color="auto" w:fill="auto"/>
            <w:vAlign w:val="center"/>
            <w:hideMark/>
          </w:tcPr>
          <w:p w14:paraId="68816111"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4675AA0F"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х</w:t>
            </w:r>
          </w:p>
        </w:tc>
      </w:tr>
      <w:tr w:rsidR="00363CCE" w:rsidRPr="00814B96" w14:paraId="1A120AF0" w14:textId="77777777" w:rsidTr="000A292C">
        <w:trPr>
          <w:trHeight w:val="319"/>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336260BD"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5. Непрограммные направления, в том числе:</w:t>
            </w:r>
          </w:p>
        </w:tc>
        <w:tc>
          <w:tcPr>
            <w:tcW w:w="1310" w:type="dxa"/>
            <w:tcBorders>
              <w:top w:val="nil"/>
              <w:left w:val="nil"/>
              <w:bottom w:val="single" w:sz="4" w:space="0" w:color="auto"/>
              <w:right w:val="single" w:sz="4" w:space="0" w:color="auto"/>
            </w:tcBorders>
            <w:shd w:val="clear" w:color="auto" w:fill="auto"/>
            <w:vAlign w:val="center"/>
          </w:tcPr>
          <w:p w14:paraId="6025FDBD"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9 116,82</w:t>
            </w:r>
          </w:p>
        </w:tc>
        <w:tc>
          <w:tcPr>
            <w:tcW w:w="1224" w:type="dxa"/>
            <w:tcBorders>
              <w:top w:val="nil"/>
              <w:left w:val="nil"/>
              <w:bottom w:val="single" w:sz="4" w:space="0" w:color="auto"/>
              <w:right w:val="single" w:sz="4" w:space="0" w:color="auto"/>
            </w:tcBorders>
            <w:shd w:val="clear" w:color="auto" w:fill="auto"/>
            <w:vAlign w:val="center"/>
          </w:tcPr>
          <w:p w14:paraId="2C8415A7"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0,00</w:t>
            </w:r>
          </w:p>
        </w:tc>
        <w:tc>
          <w:tcPr>
            <w:tcW w:w="1255" w:type="dxa"/>
            <w:tcBorders>
              <w:top w:val="nil"/>
              <w:left w:val="nil"/>
              <w:bottom w:val="single" w:sz="4" w:space="0" w:color="auto"/>
              <w:right w:val="single" w:sz="4" w:space="0" w:color="auto"/>
            </w:tcBorders>
            <w:shd w:val="clear" w:color="auto" w:fill="auto"/>
            <w:vAlign w:val="center"/>
          </w:tcPr>
          <w:p w14:paraId="623F60E9" w14:textId="77777777" w:rsidR="00363CCE" w:rsidRPr="009F25B0" w:rsidRDefault="00363CCE" w:rsidP="00E068D2">
            <w:pPr>
              <w:spacing w:after="0" w:line="240" w:lineRule="auto"/>
              <w:jc w:val="right"/>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3475C228"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24A64782"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0,00</w:t>
            </w:r>
          </w:p>
        </w:tc>
      </w:tr>
      <w:tr w:rsidR="00363CCE" w:rsidRPr="00814B96" w14:paraId="7EE5C49E" w14:textId="77777777" w:rsidTr="00E068D2">
        <w:trPr>
          <w:trHeight w:val="785"/>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0A54D2DF" w14:textId="77777777" w:rsidR="00363CCE" w:rsidRPr="009F25B0" w:rsidRDefault="00363CCE" w:rsidP="00E068D2">
            <w:pPr>
              <w:spacing w:after="0" w:line="240" w:lineRule="auto"/>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 xml:space="preserve"> - Субсидия организациям, оказывающим услуги по организации питания в общеобразовательных организациях города Радужный в целях предоставления финансовой поддержки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w:t>
            </w:r>
          </w:p>
        </w:tc>
        <w:tc>
          <w:tcPr>
            <w:tcW w:w="1310" w:type="dxa"/>
            <w:tcBorders>
              <w:top w:val="nil"/>
              <w:left w:val="nil"/>
              <w:bottom w:val="single" w:sz="4" w:space="0" w:color="auto"/>
              <w:right w:val="single" w:sz="4" w:space="0" w:color="auto"/>
            </w:tcBorders>
            <w:shd w:val="clear" w:color="auto" w:fill="auto"/>
            <w:vAlign w:val="center"/>
          </w:tcPr>
          <w:p w14:paraId="732A5CB9"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iCs/>
                <w:sz w:val="20"/>
                <w:szCs w:val="20"/>
                <w:lang w:eastAsia="ru-RU"/>
              </w:rPr>
              <w:t>9 116,82</w:t>
            </w:r>
          </w:p>
        </w:tc>
        <w:tc>
          <w:tcPr>
            <w:tcW w:w="1224" w:type="dxa"/>
            <w:tcBorders>
              <w:top w:val="nil"/>
              <w:left w:val="nil"/>
              <w:bottom w:val="single" w:sz="4" w:space="0" w:color="auto"/>
              <w:right w:val="single" w:sz="4" w:space="0" w:color="auto"/>
            </w:tcBorders>
            <w:shd w:val="clear" w:color="auto" w:fill="auto"/>
            <w:vAlign w:val="center"/>
          </w:tcPr>
          <w:p w14:paraId="3B340963"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sz w:val="20"/>
                <w:szCs w:val="20"/>
                <w:lang w:eastAsia="ru-RU"/>
              </w:rPr>
              <w:t>0,00</w:t>
            </w:r>
          </w:p>
        </w:tc>
        <w:tc>
          <w:tcPr>
            <w:tcW w:w="1255" w:type="dxa"/>
            <w:tcBorders>
              <w:top w:val="nil"/>
              <w:left w:val="nil"/>
              <w:bottom w:val="single" w:sz="4" w:space="0" w:color="auto"/>
              <w:right w:val="single" w:sz="4" w:space="0" w:color="auto"/>
            </w:tcBorders>
            <w:shd w:val="clear" w:color="auto" w:fill="auto"/>
            <w:vAlign w:val="center"/>
          </w:tcPr>
          <w:p w14:paraId="5658EF42" w14:textId="77777777" w:rsidR="00363CCE" w:rsidRPr="009F25B0" w:rsidRDefault="00363CCE" w:rsidP="00E068D2">
            <w:pPr>
              <w:spacing w:after="0" w:line="240" w:lineRule="auto"/>
              <w:jc w:val="right"/>
              <w:rPr>
                <w:rFonts w:ascii="Times New Roman" w:eastAsia="Times New Roman" w:hAnsi="Times New Roman" w:cs="Times New Roman"/>
                <w:i/>
                <w:iCs/>
                <w:sz w:val="20"/>
                <w:szCs w:val="20"/>
                <w:lang w:eastAsia="ru-RU"/>
              </w:rPr>
            </w:pPr>
            <w:r w:rsidRPr="009F25B0">
              <w:rPr>
                <w:rFonts w:ascii="Times New Roman" w:eastAsia="Times New Roman" w:hAnsi="Times New Roman" w:cs="Times New Roman"/>
                <w:i/>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2CDF9E14" w14:textId="77777777" w:rsidR="00363CCE" w:rsidRPr="009F25B0" w:rsidRDefault="00363CCE" w:rsidP="00E068D2">
            <w:pPr>
              <w:spacing w:after="0" w:line="240" w:lineRule="auto"/>
              <w:jc w:val="right"/>
              <w:rPr>
                <w:rFonts w:ascii="Times New Roman" w:eastAsia="Times New Roman" w:hAnsi="Times New Roman" w:cs="Times New Roman"/>
                <w:i/>
                <w:sz w:val="20"/>
                <w:szCs w:val="20"/>
                <w:lang w:eastAsia="ru-RU"/>
              </w:rPr>
            </w:pPr>
            <w:r w:rsidRPr="009F25B0">
              <w:rPr>
                <w:rFonts w:ascii="Times New Roman" w:eastAsia="Times New Roman" w:hAnsi="Times New Roman" w:cs="Times New Roman"/>
                <w:i/>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C03CB6" w14:textId="77777777" w:rsidR="00363CCE" w:rsidRPr="009F25B0" w:rsidRDefault="00363CCE" w:rsidP="00E068D2">
            <w:pPr>
              <w:spacing w:after="0" w:line="240" w:lineRule="auto"/>
              <w:jc w:val="right"/>
              <w:rPr>
                <w:rFonts w:ascii="Times New Roman" w:eastAsia="Times New Roman" w:hAnsi="Times New Roman" w:cs="Times New Roman"/>
                <w:sz w:val="20"/>
                <w:szCs w:val="20"/>
                <w:lang w:eastAsia="ru-RU"/>
              </w:rPr>
            </w:pPr>
            <w:r w:rsidRPr="009F25B0">
              <w:rPr>
                <w:rFonts w:ascii="Times New Roman" w:eastAsia="Times New Roman" w:hAnsi="Times New Roman" w:cs="Times New Roman"/>
                <w:sz w:val="20"/>
                <w:szCs w:val="20"/>
                <w:lang w:eastAsia="ru-RU"/>
              </w:rPr>
              <w:t>0,00</w:t>
            </w:r>
          </w:p>
        </w:tc>
      </w:tr>
      <w:tr w:rsidR="00363CCE" w:rsidRPr="00814B96" w14:paraId="475DC5C8" w14:textId="77777777" w:rsidTr="00E068D2">
        <w:trPr>
          <w:trHeight w:val="450"/>
        </w:trPr>
        <w:tc>
          <w:tcPr>
            <w:tcW w:w="4428" w:type="dxa"/>
            <w:tcBorders>
              <w:top w:val="nil"/>
              <w:left w:val="single" w:sz="4" w:space="0" w:color="auto"/>
              <w:bottom w:val="single" w:sz="4" w:space="0" w:color="auto"/>
              <w:right w:val="single" w:sz="4" w:space="0" w:color="auto"/>
            </w:tcBorders>
            <w:shd w:val="clear" w:color="auto" w:fill="auto"/>
            <w:vAlign w:val="center"/>
            <w:hideMark/>
          </w:tcPr>
          <w:p w14:paraId="4FB4CB92" w14:textId="77777777" w:rsidR="00363CCE" w:rsidRPr="009F25B0" w:rsidRDefault="00363CCE" w:rsidP="00E068D2">
            <w:pPr>
              <w:spacing w:after="0" w:line="240" w:lineRule="auto"/>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ИТОГО:</w:t>
            </w:r>
          </w:p>
        </w:tc>
        <w:tc>
          <w:tcPr>
            <w:tcW w:w="1310" w:type="dxa"/>
            <w:tcBorders>
              <w:top w:val="nil"/>
              <w:left w:val="nil"/>
              <w:bottom w:val="single" w:sz="4" w:space="0" w:color="auto"/>
              <w:right w:val="single" w:sz="4" w:space="0" w:color="auto"/>
            </w:tcBorders>
            <w:shd w:val="clear" w:color="auto" w:fill="auto"/>
            <w:vAlign w:val="center"/>
            <w:hideMark/>
          </w:tcPr>
          <w:p w14:paraId="65F288B6"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52 521,93</w:t>
            </w:r>
          </w:p>
        </w:tc>
        <w:tc>
          <w:tcPr>
            <w:tcW w:w="1224" w:type="dxa"/>
            <w:tcBorders>
              <w:top w:val="nil"/>
              <w:left w:val="nil"/>
              <w:bottom w:val="single" w:sz="4" w:space="0" w:color="auto"/>
              <w:right w:val="single" w:sz="4" w:space="0" w:color="auto"/>
            </w:tcBorders>
            <w:shd w:val="clear" w:color="auto" w:fill="auto"/>
            <w:vAlign w:val="center"/>
            <w:hideMark/>
          </w:tcPr>
          <w:p w14:paraId="2473A4CE"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44 156,95</w:t>
            </w:r>
          </w:p>
        </w:tc>
        <w:tc>
          <w:tcPr>
            <w:tcW w:w="1255" w:type="dxa"/>
            <w:tcBorders>
              <w:top w:val="nil"/>
              <w:left w:val="nil"/>
              <w:bottom w:val="single" w:sz="4" w:space="0" w:color="auto"/>
              <w:right w:val="single" w:sz="4" w:space="0" w:color="auto"/>
            </w:tcBorders>
            <w:shd w:val="clear" w:color="auto" w:fill="auto"/>
            <w:vAlign w:val="center"/>
            <w:hideMark/>
          </w:tcPr>
          <w:p w14:paraId="038641E4"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44 140,69</w:t>
            </w:r>
          </w:p>
        </w:tc>
        <w:tc>
          <w:tcPr>
            <w:tcW w:w="850" w:type="dxa"/>
            <w:tcBorders>
              <w:top w:val="nil"/>
              <w:left w:val="nil"/>
              <w:bottom w:val="single" w:sz="4" w:space="0" w:color="auto"/>
              <w:right w:val="single" w:sz="4" w:space="0" w:color="auto"/>
            </w:tcBorders>
            <w:shd w:val="clear" w:color="auto" w:fill="auto"/>
            <w:vAlign w:val="center"/>
            <w:hideMark/>
          </w:tcPr>
          <w:p w14:paraId="509A6D24"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99,96</w:t>
            </w:r>
          </w:p>
        </w:tc>
        <w:tc>
          <w:tcPr>
            <w:tcW w:w="1276" w:type="dxa"/>
            <w:tcBorders>
              <w:top w:val="nil"/>
              <w:left w:val="nil"/>
              <w:bottom w:val="single" w:sz="4" w:space="0" w:color="auto"/>
              <w:right w:val="single" w:sz="4" w:space="0" w:color="auto"/>
            </w:tcBorders>
            <w:shd w:val="clear" w:color="auto" w:fill="auto"/>
            <w:noWrap/>
            <w:vAlign w:val="center"/>
            <w:hideMark/>
          </w:tcPr>
          <w:p w14:paraId="4F59E973"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84,04</w:t>
            </w:r>
          </w:p>
        </w:tc>
      </w:tr>
      <w:tr w:rsidR="00363CCE" w:rsidRPr="00814B96" w14:paraId="7B9892A5" w14:textId="77777777" w:rsidTr="00E068D2">
        <w:trPr>
          <w:trHeight w:val="11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95DCC"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в том числе субсидии автономным учреждениям на финансовое обеспечение муниципального задания на оказание муниципальных услуг (выполнение работ)</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5AA4"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585,92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FF0D"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472,52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5569"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472,52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861F"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1918"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80,65</w:t>
            </w:r>
          </w:p>
        </w:tc>
      </w:tr>
      <w:tr w:rsidR="00363CCE" w:rsidRPr="00814B96" w14:paraId="33A4EB92" w14:textId="77777777" w:rsidTr="00E068D2">
        <w:trPr>
          <w:trHeight w:val="600"/>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B77C" w14:textId="77777777" w:rsidR="00363CCE" w:rsidRPr="009F25B0" w:rsidRDefault="00363CCE" w:rsidP="00E068D2">
            <w:pPr>
              <w:spacing w:after="0" w:line="240" w:lineRule="auto"/>
              <w:rPr>
                <w:rFonts w:ascii="Times New Roman" w:eastAsia="Times New Roman" w:hAnsi="Times New Roman" w:cs="Times New Roman"/>
                <w:b/>
                <w:bCs/>
                <w:i/>
                <w:iCs/>
                <w:sz w:val="20"/>
                <w:szCs w:val="20"/>
                <w:lang w:eastAsia="ru-RU"/>
              </w:rPr>
            </w:pPr>
            <w:r w:rsidRPr="009F25B0">
              <w:rPr>
                <w:rFonts w:ascii="Times New Roman" w:eastAsia="Times New Roman" w:hAnsi="Times New Roman" w:cs="Times New Roman"/>
                <w:b/>
                <w:bCs/>
                <w:i/>
                <w:iCs/>
                <w:sz w:val="20"/>
                <w:szCs w:val="20"/>
                <w:lang w:eastAsia="ru-RU"/>
              </w:rPr>
              <w:t>в том числе субсидии бюджетным и автономным учреждениям на иные цели</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2C11C71F"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858,75</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110B725"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923,08</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94ED9D6"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922,78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07C6F4"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99,97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683ACF" w14:textId="77777777" w:rsidR="00363CCE" w:rsidRPr="009F25B0" w:rsidRDefault="00363CCE" w:rsidP="00E068D2">
            <w:pPr>
              <w:spacing w:after="0" w:line="240" w:lineRule="auto"/>
              <w:jc w:val="right"/>
              <w:rPr>
                <w:rFonts w:ascii="Times New Roman" w:eastAsia="Times New Roman" w:hAnsi="Times New Roman" w:cs="Times New Roman"/>
                <w:b/>
                <w:bCs/>
                <w:sz w:val="20"/>
                <w:szCs w:val="20"/>
                <w:lang w:eastAsia="ru-RU"/>
              </w:rPr>
            </w:pPr>
            <w:r w:rsidRPr="009F25B0">
              <w:rPr>
                <w:rFonts w:ascii="Times New Roman" w:eastAsia="Times New Roman" w:hAnsi="Times New Roman" w:cs="Times New Roman"/>
                <w:b/>
                <w:bCs/>
                <w:sz w:val="20"/>
                <w:szCs w:val="20"/>
                <w:lang w:eastAsia="ru-RU"/>
              </w:rPr>
              <w:t>107,46</w:t>
            </w:r>
          </w:p>
        </w:tc>
      </w:tr>
    </w:tbl>
    <w:p w14:paraId="2859FF6B" w14:textId="77777777" w:rsidR="00122137" w:rsidRDefault="00122137" w:rsidP="00363CCE">
      <w:pPr>
        <w:ind w:firstLine="720"/>
        <w:contextualSpacing/>
        <w:jc w:val="both"/>
        <w:rPr>
          <w:rFonts w:ascii="Times New Roman" w:hAnsi="Times New Roman" w:cs="Times New Roman"/>
          <w:sz w:val="24"/>
          <w:szCs w:val="24"/>
        </w:rPr>
      </w:pPr>
    </w:p>
    <w:p w14:paraId="3EABFDB5" w14:textId="07718077" w:rsidR="00363CCE" w:rsidRPr="00654E6D" w:rsidRDefault="00363CCE" w:rsidP="00363CCE">
      <w:pPr>
        <w:ind w:firstLine="720"/>
        <w:contextualSpacing/>
        <w:jc w:val="both"/>
        <w:rPr>
          <w:rFonts w:ascii="Times New Roman" w:eastAsia="Times New Roman" w:hAnsi="Times New Roman" w:cs="Times New Roman"/>
          <w:iCs/>
          <w:sz w:val="24"/>
          <w:szCs w:val="24"/>
          <w:lang w:eastAsia="ru-RU"/>
        </w:rPr>
      </w:pPr>
      <w:r w:rsidRPr="00654E6D">
        <w:rPr>
          <w:rFonts w:ascii="Times New Roman" w:hAnsi="Times New Roman" w:cs="Times New Roman"/>
          <w:sz w:val="24"/>
          <w:szCs w:val="24"/>
        </w:rPr>
        <w:t>Темп роста к уровню 2020 года по данному подразделу составил 84,04%. Снижение темпа роста обусловлено тем, что в 2020 году была выделена субсидия</w:t>
      </w:r>
      <w:r w:rsidRPr="00654E6D">
        <w:rPr>
          <w:rFonts w:ascii="Times New Roman" w:eastAsia="Times New Roman" w:hAnsi="Times New Roman" w:cs="Times New Roman"/>
          <w:iCs/>
          <w:sz w:val="24"/>
          <w:szCs w:val="24"/>
          <w:lang w:eastAsia="ru-RU"/>
        </w:rPr>
        <w:t xml:space="preserve"> организациям, оказывающим услуги по организации питания в общеобразовательных организациях города Радужный в целях предоставления финансовой поддержки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w:t>
      </w:r>
      <w:r w:rsidRPr="00654E6D">
        <w:rPr>
          <w:rFonts w:ascii="Times New Roman" w:eastAsia="Times New Roman" w:hAnsi="Times New Roman" w:cs="Times New Roman"/>
          <w:bCs/>
          <w:sz w:val="24"/>
          <w:szCs w:val="24"/>
          <w:lang w:eastAsia="ru-RU"/>
        </w:rPr>
        <w:t>, в отчетном периоде данные расходы не производились</w:t>
      </w:r>
      <w:r w:rsidRPr="00654E6D">
        <w:rPr>
          <w:rFonts w:ascii="Times New Roman" w:eastAsia="Times New Roman" w:hAnsi="Times New Roman" w:cs="Times New Roman"/>
          <w:iCs/>
          <w:sz w:val="24"/>
          <w:szCs w:val="24"/>
          <w:lang w:eastAsia="ru-RU"/>
        </w:rPr>
        <w:t>.</w:t>
      </w:r>
    </w:p>
    <w:p w14:paraId="6730E1FE" w14:textId="77777777" w:rsidR="00363CCE" w:rsidRPr="00654E6D" w:rsidRDefault="00363CCE" w:rsidP="00363CCE">
      <w:pPr>
        <w:ind w:firstLine="720"/>
        <w:contextualSpacing/>
        <w:jc w:val="both"/>
        <w:rPr>
          <w:rFonts w:ascii="Times New Roman" w:hAnsi="Times New Roman" w:cs="Times New Roman"/>
          <w:sz w:val="24"/>
          <w:szCs w:val="24"/>
        </w:rPr>
      </w:pPr>
      <w:r w:rsidRPr="00654E6D">
        <w:rPr>
          <w:rFonts w:ascii="Times New Roman" w:hAnsi="Times New Roman" w:cs="Times New Roman"/>
          <w:sz w:val="24"/>
          <w:szCs w:val="24"/>
        </w:rPr>
        <w:lastRenderedPageBreak/>
        <w:t xml:space="preserve">Расходы на оплату труда и начисления на оплату труда по подразделу «Другие вопросы в области образования» составили 39 891,30 тыс. рублей при плановых назначениях 39 897,60 тыс. рублей, или 99,98%.  Удельный вес в общей сумме расходов составил 90,37%. </w:t>
      </w:r>
    </w:p>
    <w:p w14:paraId="595AB3ED" w14:textId="77777777" w:rsidR="00363CCE" w:rsidRPr="00654E6D" w:rsidRDefault="00363CCE" w:rsidP="00363CCE">
      <w:pPr>
        <w:spacing w:after="0"/>
        <w:ind w:firstLine="720"/>
        <w:jc w:val="both"/>
        <w:rPr>
          <w:rFonts w:ascii="Times New Roman" w:hAnsi="Times New Roman" w:cs="Times New Roman"/>
          <w:sz w:val="24"/>
          <w:szCs w:val="24"/>
        </w:rPr>
      </w:pPr>
      <w:r w:rsidRPr="00654E6D">
        <w:rPr>
          <w:rFonts w:ascii="Times New Roman" w:hAnsi="Times New Roman" w:cs="Times New Roman"/>
          <w:sz w:val="24"/>
          <w:szCs w:val="24"/>
        </w:rPr>
        <w:t>Капитальные расходы исполнены на сумму 317,03 тыс. рублей, или 100,00% к уточненным плановым назначениям. Удельный вес в общей сумме расходов составил 0,72%.</w:t>
      </w:r>
    </w:p>
    <w:p w14:paraId="209DB4DB" w14:textId="77777777" w:rsidR="00CF75F2" w:rsidRPr="002B7A44" w:rsidRDefault="00CF75F2" w:rsidP="002525BA">
      <w:pPr>
        <w:spacing w:after="0"/>
        <w:ind w:firstLine="720"/>
        <w:jc w:val="both"/>
        <w:rPr>
          <w:rFonts w:ascii="Times New Roman" w:hAnsi="Times New Roman" w:cs="Times New Roman"/>
          <w:sz w:val="24"/>
          <w:szCs w:val="24"/>
        </w:rPr>
      </w:pPr>
    </w:p>
    <w:p w14:paraId="5D3007D4" w14:textId="1FA86977" w:rsidR="00E732EB" w:rsidRDefault="00E732EB" w:rsidP="009D0380">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08 «Культура, кинематография»</w:t>
      </w:r>
    </w:p>
    <w:p w14:paraId="2AE58308" w14:textId="77777777" w:rsidR="00AE6911" w:rsidRPr="000B3355" w:rsidRDefault="00AE6911" w:rsidP="00AE6911">
      <w:pPr>
        <w:spacing w:after="0"/>
        <w:ind w:firstLine="720"/>
        <w:jc w:val="both"/>
        <w:rPr>
          <w:rFonts w:ascii="Times New Roman" w:hAnsi="Times New Roman" w:cs="Times New Roman"/>
          <w:sz w:val="24"/>
          <w:szCs w:val="24"/>
        </w:rPr>
      </w:pPr>
      <w:r w:rsidRPr="000B3355">
        <w:rPr>
          <w:rFonts w:ascii="Times New Roman" w:hAnsi="Times New Roman" w:cs="Times New Roman"/>
          <w:sz w:val="24"/>
          <w:szCs w:val="24"/>
        </w:rPr>
        <w:t>Кассовое исполнение по разделу за отчетный период составило 154 919,77 тыс. рублей при плановых назначениях 155 105,22 тыс. рублей, или 99,88 %.</w:t>
      </w:r>
    </w:p>
    <w:p w14:paraId="41E0A16D" w14:textId="77777777" w:rsidR="00AE6911" w:rsidRPr="000B3355" w:rsidRDefault="00AE6911" w:rsidP="00AE6911">
      <w:pPr>
        <w:spacing w:after="0"/>
        <w:outlineLvl w:val="0"/>
        <w:rPr>
          <w:rFonts w:ascii="Times New Roman" w:hAnsi="Times New Roman" w:cs="Times New Roman"/>
          <w:b/>
          <w:sz w:val="24"/>
          <w:szCs w:val="24"/>
        </w:rPr>
      </w:pPr>
      <w:r w:rsidRPr="000B3355">
        <w:rPr>
          <w:rFonts w:ascii="Times New Roman" w:hAnsi="Times New Roman" w:cs="Times New Roman"/>
          <w:b/>
          <w:sz w:val="24"/>
          <w:szCs w:val="24"/>
        </w:rPr>
        <w:t>Подраздел 0801 «Культура»</w:t>
      </w:r>
    </w:p>
    <w:p w14:paraId="619DA312" w14:textId="7E6CB933" w:rsidR="00AE6911" w:rsidRPr="000B3355" w:rsidRDefault="00AE6911" w:rsidP="00AE6911">
      <w:pPr>
        <w:spacing w:after="0"/>
        <w:ind w:firstLine="720"/>
        <w:jc w:val="both"/>
        <w:rPr>
          <w:rFonts w:ascii="Times New Roman" w:hAnsi="Times New Roman" w:cs="Times New Roman"/>
          <w:sz w:val="24"/>
          <w:szCs w:val="24"/>
        </w:rPr>
      </w:pPr>
      <w:r w:rsidRPr="000B3355">
        <w:rPr>
          <w:rFonts w:ascii="Times New Roman" w:hAnsi="Times New Roman" w:cs="Times New Roman"/>
          <w:sz w:val="24"/>
          <w:szCs w:val="24"/>
        </w:rPr>
        <w:t>Кассовое исполнение по данному подразделу составило 132 068,85 тыс. рублей, или 100,00 % к уточненным плановым назначениям. В том числе: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gridCol w:w="1417"/>
        <w:gridCol w:w="1418"/>
        <w:gridCol w:w="1255"/>
        <w:gridCol w:w="1154"/>
      </w:tblGrid>
      <w:tr w:rsidR="00AE6911" w:rsidRPr="00BA6D72" w14:paraId="056E7336" w14:textId="77777777" w:rsidTr="00E068D2">
        <w:trPr>
          <w:trHeight w:val="540"/>
          <w:tblHeader/>
        </w:trPr>
        <w:tc>
          <w:tcPr>
            <w:tcW w:w="3544" w:type="dxa"/>
            <w:shd w:val="clear" w:color="auto" w:fill="auto"/>
            <w:vAlign w:val="center"/>
            <w:hideMark/>
          </w:tcPr>
          <w:p w14:paraId="7785C686" w14:textId="77777777" w:rsidR="00AE6911" w:rsidRPr="000B3355" w:rsidRDefault="00AE6911" w:rsidP="00E068D2">
            <w:pPr>
              <w:spacing w:after="0" w:line="240" w:lineRule="auto"/>
              <w:ind w:left="34"/>
              <w:jc w:val="center"/>
              <w:rPr>
                <w:rFonts w:ascii="Times New Roman" w:eastAsia="Times New Roman" w:hAnsi="Times New Roman" w:cs="Times New Roman"/>
                <w:color w:val="000000"/>
                <w:sz w:val="20"/>
                <w:szCs w:val="20"/>
                <w:lang w:eastAsia="ru-RU"/>
              </w:rPr>
            </w:pPr>
            <w:r w:rsidRPr="000B3355">
              <w:rPr>
                <w:rFonts w:ascii="Times New Roman" w:eastAsia="Times New Roman" w:hAnsi="Times New Roman" w:cs="Times New Roman"/>
                <w:color w:val="000000"/>
                <w:sz w:val="20"/>
                <w:szCs w:val="20"/>
                <w:lang w:eastAsia="ru-RU"/>
              </w:rPr>
              <w:t>Наименование</w:t>
            </w:r>
          </w:p>
        </w:tc>
        <w:tc>
          <w:tcPr>
            <w:tcW w:w="1418" w:type="dxa"/>
            <w:shd w:val="clear" w:color="auto" w:fill="auto"/>
            <w:vAlign w:val="center"/>
            <w:hideMark/>
          </w:tcPr>
          <w:p w14:paraId="621DEC7A" w14:textId="77777777" w:rsidR="00AE6911" w:rsidRPr="000B3355" w:rsidRDefault="00AE6911" w:rsidP="00E068D2">
            <w:pPr>
              <w:spacing w:after="0" w:line="240" w:lineRule="auto"/>
              <w:ind w:left="34"/>
              <w:jc w:val="center"/>
              <w:rPr>
                <w:rFonts w:ascii="Times New Roman" w:eastAsia="Times New Roman" w:hAnsi="Times New Roman" w:cs="Times New Roman"/>
                <w:color w:val="000000"/>
                <w:sz w:val="20"/>
                <w:szCs w:val="20"/>
                <w:lang w:eastAsia="ru-RU"/>
              </w:rPr>
            </w:pPr>
            <w:r w:rsidRPr="000B3355">
              <w:rPr>
                <w:rFonts w:ascii="Times New Roman" w:eastAsia="Times New Roman" w:hAnsi="Times New Roman" w:cs="Times New Roman"/>
                <w:color w:val="000000"/>
                <w:sz w:val="20"/>
                <w:szCs w:val="20"/>
                <w:lang w:eastAsia="ru-RU"/>
              </w:rPr>
              <w:t xml:space="preserve">Исполнено </w:t>
            </w:r>
            <w:proofErr w:type="gramStart"/>
            <w:r w:rsidRPr="000B3355">
              <w:rPr>
                <w:rFonts w:ascii="Times New Roman" w:eastAsia="Times New Roman" w:hAnsi="Times New Roman" w:cs="Times New Roman"/>
                <w:color w:val="000000"/>
                <w:sz w:val="20"/>
                <w:szCs w:val="20"/>
                <w:lang w:eastAsia="ru-RU"/>
              </w:rPr>
              <w:t>за  2020</w:t>
            </w:r>
            <w:proofErr w:type="gramEnd"/>
            <w:r w:rsidRPr="000B3355">
              <w:rPr>
                <w:rFonts w:ascii="Times New Roman" w:eastAsia="Times New Roman" w:hAnsi="Times New Roman" w:cs="Times New Roman"/>
                <w:color w:val="000000"/>
                <w:sz w:val="20"/>
                <w:szCs w:val="20"/>
                <w:lang w:eastAsia="ru-RU"/>
              </w:rPr>
              <w:t xml:space="preserve">  год, тыс. руб.</w:t>
            </w:r>
          </w:p>
        </w:tc>
        <w:tc>
          <w:tcPr>
            <w:tcW w:w="1417" w:type="dxa"/>
            <w:shd w:val="clear" w:color="auto" w:fill="auto"/>
            <w:vAlign w:val="center"/>
            <w:hideMark/>
          </w:tcPr>
          <w:p w14:paraId="3105F071" w14:textId="77777777" w:rsidR="00AE6911" w:rsidRPr="000B3355" w:rsidRDefault="00AE6911" w:rsidP="00E068D2">
            <w:pPr>
              <w:spacing w:after="0" w:line="240" w:lineRule="auto"/>
              <w:ind w:left="34"/>
              <w:jc w:val="center"/>
              <w:rPr>
                <w:rFonts w:ascii="Times New Roman" w:eastAsia="Times New Roman" w:hAnsi="Times New Roman" w:cs="Times New Roman"/>
                <w:color w:val="000000"/>
                <w:sz w:val="20"/>
                <w:szCs w:val="20"/>
                <w:lang w:eastAsia="ru-RU"/>
              </w:rPr>
            </w:pPr>
            <w:r w:rsidRPr="000B3355">
              <w:rPr>
                <w:rFonts w:ascii="Times New Roman" w:eastAsia="Times New Roman" w:hAnsi="Times New Roman" w:cs="Times New Roman"/>
                <w:color w:val="000000"/>
                <w:sz w:val="20"/>
                <w:szCs w:val="20"/>
                <w:lang w:eastAsia="ru-RU"/>
              </w:rPr>
              <w:t xml:space="preserve">Назначено </w:t>
            </w:r>
            <w:proofErr w:type="gramStart"/>
            <w:r w:rsidRPr="000B3355">
              <w:rPr>
                <w:rFonts w:ascii="Times New Roman" w:eastAsia="Times New Roman" w:hAnsi="Times New Roman" w:cs="Times New Roman"/>
                <w:color w:val="000000"/>
                <w:sz w:val="20"/>
                <w:szCs w:val="20"/>
                <w:lang w:eastAsia="ru-RU"/>
              </w:rPr>
              <w:t>на  2021</w:t>
            </w:r>
            <w:proofErr w:type="gramEnd"/>
            <w:r w:rsidRPr="000B3355">
              <w:rPr>
                <w:rFonts w:ascii="Times New Roman" w:eastAsia="Times New Roman" w:hAnsi="Times New Roman" w:cs="Times New Roman"/>
                <w:color w:val="000000"/>
                <w:sz w:val="20"/>
                <w:szCs w:val="20"/>
                <w:lang w:eastAsia="ru-RU"/>
              </w:rPr>
              <w:t xml:space="preserve"> год, тыс. руб.</w:t>
            </w:r>
          </w:p>
        </w:tc>
        <w:tc>
          <w:tcPr>
            <w:tcW w:w="1418" w:type="dxa"/>
            <w:shd w:val="clear" w:color="auto" w:fill="auto"/>
            <w:vAlign w:val="center"/>
            <w:hideMark/>
          </w:tcPr>
          <w:p w14:paraId="4BE5FD03" w14:textId="77777777" w:rsidR="00AE6911" w:rsidRPr="000B3355" w:rsidRDefault="00AE6911" w:rsidP="00E068D2">
            <w:pPr>
              <w:spacing w:after="0" w:line="240" w:lineRule="auto"/>
              <w:ind w:left="34"/>
              <w:jc w:val="center"/>
              <w:rPr>
                <w:rFonts w:ascii="Times New Roman" w:eastAsia="Times New Roman" w:hAnsi="Times New Roman" w:cs="Times New Roman"/>
                <w:color w:val="000000"/>
                <w:sz w:val="20"/>
                <w:szCs w:val="20"/>
                <w:lang w:eastAsia="ru-RU"/>
              </w:rPr>
            </w:pPr>
            <w:r w:rsidRPr="000B3355">
              <w:rPr>
                <w:rFonts w:ascii="Times New Roman" w:eastAsia="Times New Roman" w:hAnsi="Times New Roman" w:cs="Times New Roman"/>
                <w:color w:val="000000"/>
                <w:sz w:val="20"/>
                <w:szCs w:val="20"/>
                <w:lang w:eastAsia="ru-RU"/>
              </w:rPr>
              <w:t>Исполнено за   2021 год, тыс. руб.</w:t>
            </w:r>
          </w:p>
        </w:tc>
        <w:tc>
          <w:tcPr>
            <w:tcW w:w="1255" w:type="dxa"/>
            <w:shd w:val="clear" w:color="auto" w:fill="auto"/>
            <w:vAlign w:val="center"/>
            <w:hideMark/>
          </w:tcPr>
          <w:p w14:paraId="51282D63" w14:textId="77777777" w:rsidR="00AE6911" w:rsidRPr="000B3355" w:rsidRDefault="00AE6911" w:rsidP="00E068D2">
            <w:pPr>
              <w:spacing w:after="0" w:line="240" w:lineRule="auto"/>
              <w:ind w:left="34"/>
              <w:jc w:val="center"/>
              <w:rPr>
                <w:rFonts w:ascii="Times New Roman" w:eastAsia="Times New Roman" w:hAnsi="Times New Roman" w:cs="Times New Roman"/>
                <w:color w:val="000000"/>
                <w:sz w:val="20"/>
                <w:szCs w:val="20"/>
                <w:lang w:eastAsia="ru-RU"/>
              </w:rPr>
            </w:pPr>
            <w:r w:rsidRPr="000B3355">
              <w:rPr>
                <w:rFonts w:ascii="Times New Roman" w:eastAsia="Times New Roman" w:hAnsi="Times New Roman" w:cs="Times New Roman"/>
                <w:color w:val="000000"/>
                <w:sz w:val="20"/>
                <w:szCs w:val="20"/>
                <w:lang w:eastAsia="ru-RU"/>
              </w:rPr>
              <w:t>% исполнения</w:t>
            </w:r>
          </w:p>
        </w:tc>
        <w:tc>
          <w:tcPr>
            <w:tcW w:w="1154" w:type="dxa"/>
            <w:shd w:val="clear" w:color="auto" w:fill="auto"/>
            <w:vAlign w:val="center"/>
            <w:hideMark/>
          </w:tcPr>
          <w:p w14:paraId="0D620BE1" w14:textId="77777777" w:rsidR="00AE6911" w:rsidRPr="000B3355" w:rsidRDefault="00AE6911" w:rsidP="00E068D2">
            <w:pPr>
              <w:spacing w:after="0" w:line="240" w:lineRule="auto"/>
              <w:ind w:left="34"/>
              <w:jc w:val="center"/>
              <w:rPr>
                <w:rFonts w:ascii="Times New Roman" w:eastAsia="Times New Roman" w:hAnsi="Times New Roman" w:cs="Times New Roman"/>
                <w:color w:val="000000"/>
                <w:sz w:val="20"/>
                <w:szCs w:val="20"/>
                <w:lang w:eastAsia="ru-RU"/>
              </w:rPr>
            </w:pPr>
            <w:r w:rsidRPr="000B3355">
              <w:rPr>
                <w:rFonts w:ascii="Times New Roman" w:eastAsia="Times New Roman" w:hAnsi="Times New Roman" w:cs="Times New Roman"/>
                <w:color w:val="000000"/>
                <w:sz w:val="20"/>
                <w:szCs w:val="20"/>
                <w:lang w:eastAsia="ru-RU"/>
              </w:rPr>
              <w:t>Темп роста к уровню 2020, %</w:t>
            </w:r>
          </w:p>
        </w:tc>
      </w:tr>
      <w:tr w:rsidR="00AE6911" w:rsidRPr="00BA6D72" w14:paraId="7F3FC30E" w14:textId="77777777" w:rsidTr="00E068D2">
        <w:trPr>
          <w:trHeight w:val="1008"/>
        </w:trPr>
        <w:tc>
          <w:tcPr>
            <w:tcW w:w="3544" w:type="dxa"/>
            <w:shd w:val="clear" w:color="auto" w:fill="auto"/>
            <w:vAlign w:val="center"/>
            <w:hideMark/>
          </w:tcPr>
          <w:p w14:paraId="79468221" w14:textId="1089F700" w:rsidR="00AE6911" w:rsidRPr="000B3355" w:rsidRDefault="00AE6911" w:rsidP="00E068D2">
            <w:pPr>
              <w:spacing w:after="0" w:line="240" w:lineRule="auto"/>
              <w:ind w:left="34"/>
              <w:rPr>
                <w:rFonts w:ascii="Times New Roman" w:eastAsia="Times New Roman" w:hAnsi="Times New Roman" w:cs="Times New Roman"/>
                <w:b/>
                <w:bCs/>
                <w:iCs/>
                <w:sz w:val="20"/>
                <w:szCs w:val="20"/>
                <w:lang w:eastAsia="ru-RU"/>
              </w:rPr>
            </w:pPr>
            <w:r w:rsidRPr="000B3355">
              <w:rPr>
                <w:rFonts w:ascii="Times New Roman" w:eastAsia="Times New Roman" w:hAnsi="Times New Roman" w:cs="Times New Roman"/>
                <w:b/>
                <w:bCs/>
                <w:iCs/>
                <w:sz w:val="20"/>
                <w:szCs w:val="20"/>
                <w:lang w:eastAsia="ru-RU"/>
              </w:rPr>
              <w:t>1.</w:t>
            </w:r>
            <w:r w:rsidRPr="000B3355">
              <w:rPr>
                <w:rFonts w:ascii="Times New Roman" w:eastAsia="Times New Roman" w:hAnsi="Times New Roman" w:cs="Times New Roman"/>
                <w:b/>
                <w:sz w:val="20"/>
                <w:szCs w:val="20"/>
                <w:lang w:eastAsia="ru-RU"/>
              </w:rPr>
              <w:t xml:space="preserve"> </w:t>
            </w:r>
            <w:r w:rsidRPr="000B3355">
              <w:rPr>
                <w:rFonts w:ascii="Times New Roman" w:eastAsia="Times New Roman" w:hAnsi="Times New Roman" w:cs="Times New Roman"/>
                <w:b/>
                <w:bCs/>
                <w:iCs/>
                <w:sz w:val="20"/>
                <w:szCs w:val="20"/>
                <w:lang w:eastAsia="ru-RU"/>
              </w:rPr>
              <w:t xml:space="preserve">Муниципальная программа «Развитие культуры, спорта и молодежной политики в городе Радужный на 2021-2025 годы и на период до 2030 </w:t>
            </w:r>
            <w:proofErr w:type="gramStart"/>
            <w:r w:rsidRPr="000B3355">
              <w:rPr>
                <w:rFonts w:ascii="Times New Roman" w:eastAsia="Times New Roman" w:hAnsi="Times New Roman" w:cs="Times New Roman"/>
                <w:b/>
                <w:bCs/>
                <w:iCs/>
                <w:sz w:val="20"/>
                <w:szCs w:val="20"/>
                <w:lang w:eastAsia="ru-RU"/>
              </w:rPr>
              <w:t>года»</w:t>
            </w:r>
            <w:r w:rsidR="002A5722">
              <w:rPr>
                <w:rFonts w:ascii="Times New Roman" w:eastAsia="Times New Roman" w:hAnsi="Times New Roman" w:cs="Times New Roman"/>
                <w:b/>
                <w:bCs/>
                <w:iCs/>
                <w:sz w:val="20"/>
                <w:szCs w:val="20"/>
                <w:lang w:eastAsia="ru-RU"/>
              </w:rPr>
              <w:t>*</w:t>
            </w:r>
            <w:proofErr w:type="gramEnd"/>
          </w:p>
        </w:tc>
        <w:tc>
          <w:tcPr>
            <w:tcW w:w="1418" w:type="dxa"/>
            <w:shd w:val="clear" w:color="auto" w:fill="auto"/>
            <w:vAlign w:val="center"/>
            <w:hideMark/>
          </w:tcPr>
          <w:p w14:paraId="20FB2FF0" w14:textId="77777777" w:rsidR="00AE6911" w:rsidRPr="000B335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0B3355">
              <w:rPr>
                <w:rFonts w:ascii="Times New Roman" w:eastAsia="Times New Roman" w:hAnsi="Times New Roman" w:cs="Times New Roman"/>
                <w:b/>
                <w:bCs/>
                <w:iCs/>
                <w:sz w:val="20"/>
                <w:szCs w:val="20"/>
                <w:lang w:eastAsia="ru-RU"/>
              </w:rPr>
              <w:t>168 124,64</w:t>
            </w:r>
          </w:p>
        </w:tc>
        <w:tc>
          <w:tcPr>
            <w:tcW w:w="1417" w:type="dxa"/>
            <w:shd w:val="clear" w:color="auto" w:fill="auto"/>
            <w:vAlign w:val="center"/>
            <w:hideMark/>
          </w:tcPr>
          <w:p w14:paraId="5F6ADF14" w14:textId="77777777" w:rsidR="00AE6911" w:rsidRPr="000B335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0B3355">
              <w:rPr>
                <w:rFonts w:ascii="Times New Roman" w:eastAsia="Times New Roman" w:hAnsi="Times New Roman" w:cs="Times New Roman"/>
                <w:b/>
                <w:bCs/>
                <w:iCs/>
                <w:sz w:val="20"/>
                <w:szCs w:val="20"/>
                <w:lang w:eastAsia="ru-RU"/>
              </w:rPr>
              <w:t>131 352,33</w:t>
            </w:r>
          </w:p>
        </w:tc>
        <w:tc>
          <w:tcPr>
            <w:tcW w:w="1418" w:type="dxa"/>
            <w:shd w:val="clear" w:color="auto" w:fill="auto"/>
            <w:vAlign w:val="center"/>
            <w:hideMark/>
          </w:tcPr>
          <w:p w14:paraId="21FCFAC1" w14:textId="77777777" w:rsidR="00AE6911" w:rsidRPr="000B335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0B3355">
              <w:rPr>
                <w:rFonts w:ascii="Times New Roman" w:eastAsia="Times New Roman" w:hAnsi="Times New Roman" w:cs="Times New Roman"/>
                <w:b/>
                <w:bCs/>
                <w:iCs/>
                <w:sz w:val="20"/>
                <w:szCs w:val="20"/>
                <w:lang w:eastAsia="ru-RU"/>
              </w:rPr>
              <w:t>131 352,33</w:t>
            </w:r>
          </w:p>
        </w:tc>
        <w:tc>
          <w:tcPr>
            <w:tcW w:w="1255" w:type="dxa"/>
            <w:shd w:val="clear" w:color="auto" w:fill="auto"/>
            <w:vAlign w:val="center"/>
            <w:hideMark/>
          </w:tcPr>
          <w:p w14:paraId="012C7497" w14:textId="77777777" w:rsidR="00AE6911" w:rsidRPr="000B335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0B3355">
              <w:rPr>
                <w:rFonts w:ascii="Times New Roman" w:eastAsia="Times New Roman" w:hAnsi="Times New Roman" w:cs="Times New Roman"/>
                <w:b/>
                <w:bCs/>
                <w:iCs/>
                <w:sz w:val="20"/>
                <w:szCs w:val="20"/>
                <w:lang w:eastAsia="ru-RU"/>
              </w:rPr>
              <w:t>100,00</w:t>
            </w:r>
          </w:p>
        </w:tc>
        <w:tc>
          <w:tcPr>
            <w:tcW w:w="1154" w:type="dxa"/>
            <w:shd w:val="clear" w:color="auto" w:fill="auto"/>
            <w:vAlign w:val="center"/>
            <w:hideMark/>
          </w:tcPr>
          <w:p w14:paraId="21817A5B" w14:textId="77777777" w:rsidR="00AE6911" w:rsidRPr="000B335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0B3355">
              <w:rPr>
                <w:rFonts w:ascii="Times New Roman" w:eastAsia="Times New Roman" w:hAnsi="Times New Roman" w:cs="Times New Roman"/>
                <w:b/>
                <w:bCs/>
                <w:iCs/>
                <w:sz w:val="20"/>
                <w:szCs w:val="20"/>
                <w:lang w:eastAsia="ru-RU"/>
              </w:rPr>
              <w:t>78,13</w:t>
            </w:r>
          </w:p>
        </w:tc>
      </w:tr>
      <w:tr w:rsidR="00AE6911" w:rsidRPr="00BA6D72" w14:paraId="617CBF95" w14:textId="77777777" w:rsidTr="00E068D2">
        <w:trPr>
          <w:trHeight w:val="828"/>
        </w:trPr>
        <w:tc>
          <w:tcPr>
            <w:tcW w:w="3544" w:type="dxa"/>
            <w:shd w:val="clear" w:color="auto" w:fill="auto"/>
            <w:vAlign w:val="center"/>
            <w:hideMark/>
          </w:tcPr>
          <w:p w14:paraId="4C2AFF29" w14:textId="77777777" w:rsidR="00AE6911" w:rsidRPr="000B3355" w:rsidRDefault="00AE6911" w:rsidP="00E068D2">
            <w:pPr>
              <w:spacing w:after="0" w:line="240" w:lineRule="auto"/>
              <w:ind w:left="34"/>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1.1. Подпрограмма «</w:t>
            </w:r>
            <w:proofErr w:type="gramStart"/>
            <w:r w:rsidRPr="000B3355">
              <w:rPr>
                <w:rFonts w:ascii="Times New Roman" w:eastAsia="Times New Roman" w:hAnsi="Times New Roman" w:cs="Times New Roman"/>
                <w:sz w:val="20"/>
                <w:szCs w:val="20"/>
                <w:lang w:eastAsia="ru-RU"/>
              </w:rPr>
              <w:t>Мероприятия</w:t>
            </w:r>
            <w:proofErr w:type="gramEnd"/>
            <w:r w:rsidRPr="000B3355">
              <w:rPr>
                <w:rFonts w:ascii="Times New Roman" w:eastAsia="Times New Roman" w:hAnsi="Times New Roman" w:cs="Times New Roman"/>
                <w:sz w:val="20"/>
                <w:szCs w:val="20"/>
                <w:lang w:eastAsia="ru-RU"/>
              </w:rPr>
              <w:t xml:space="preserve"> направленные на развитие библиотечного и музейного дела», из них:</w:t>
            </w:r>
          </w:p>
        </w:tc>
        <w:tc>
          <w:tcPr>
            <w:tcW w:w="1418" w:type="dxa"/>
            <w:shd w:val="clear" w:color="auto" w:fill="auto"/>
            <w:vAlign w:val="center"/>
            <w:hideMark/>
          </w:tcPr>
          <w:p w14:paraId="288BAEEC"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51 465,09</w:t>
            </w:r>
          </w:p>
        </w:tc>
        <w:tc>
          <w:tcPr>
            <w:tcW w:w="1417" w:type="dxa"/>
            <w:shd w:val="clear" w:color="auto" w:fill="auto"/>
            <w:vAlign w:val="center"/>
            <w:hideMark/>
          </w:tcPr>
          <w:p w14:paraId="11C26436"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53 827,37</w:t>
            </w:r>
          </w:p>
        </w:tc>
        <w:tc>
          <w:tcPr>
            <w:tcW w:w="1418" w:type="dxa"/>
            <w:shd w:val="clear" w:color="auto" w:fill="auto"/>
            <w:vAlign w:val="center"/>
            <w:hideMark/>
          </w:tcPr>
          <w:p w14:paraId="698B223D"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53 827,37</w:t>
            </w:r>
          </w:p>
        </w:tc>
        <w:tc>
          <w:tcPr>
            <w:tcW w:w="1255" w:type="dxa"/>
            <w:shd w:val="clear" w:color="auto" w:fill="auto"/>
            <w:vAlign w:val="center"/>
            <w:hideMark/>
          </w:tcPr>
          <w:p w14:paraId="19AD67F6"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2C7A0E20"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104,59</w:t>
            </w:r>
          </w:p>
        </w:tc>
      </w:tr>
      <w:tr w:rsidR="00AE6911" w:rsidRPr="00BA6D72" w14:paraId="1E7041B9" w14:textId="77777777" w:rsidTr="00E068D2">
        <w:trPr>
          <w:trHeight w:val="540"/>
        </w:trPr>
        <w:tc>
          <w:tcPr>
            <w:tcW w:w="3544" w:type="dxa"/>
            <w:shd w:val="clear" w:color="auto" w:fill="auto"/>
            <w:vAlign w:val="center"/>
            <w:hideMark/>
          </w:tcPr>
          <w:p w14:paraId="09CEAECB" w14:textId="0EB2B9A4" w:rsidR="00AE6911" w:rsidRPr="000B3355" w:rsidRDefault="00AE6911" w:rsidP="00E068D2">
            <w:pPr>
              <w:spacing w:after="0" w:line="240" w:lineRule="auto"/>
              <w:ind w:left="34"/>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 расходы на содержание учреждения культуры</w:t>
            </w:r>
            <w:r w:rsidR="00694095">
              <w:rPr>
                <w:rFonts w:ascii="Times New Roman" w:eastAsia="Times New Roman" w:hAnsi="Times New Roman" w:cs="Times New Roman"/>
                <w:sz w:val="20"/>
                <w:szCs w:val="20"/>
                <w:lang w:eastAsia="ru-RU"/>
              </w:rPr>
              <w:t xml:space="preserve"> (БУК «БМЦ»)</w:t>
            </w:r>
          </w:p>
        </w:tc>
        <w:tc>
          <w:tcPr>
            <w:tcW w:w="1418" w:type="dxa"/>
            <w:shd w:val="clear" w:color="auto" w:fill="auto"/>
            <w:vAlign w:val="center"/>
            <w:hideMark/>
          </w:tcPr>
          <w:p w14:paraId="5914584B"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49 992,19</w:t>
            </w:r>
          </w:p>
        </w:tc>
        <w:tc>
          <w:tcPr>
            <w:tcW w:w="1417" w:type="dxa"/>
            <w:shd w:val="clear" w:color="auto" w:fill="auto"/>
            <w:vAlign w:val="center"/>
            <w:hideMark/>
          </w:tcPr>
          <w:p w14:paraId="7C8C1813"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52 146,41</w:t>
            </w:r>
          </w:p>
        </w:tc>
        <w:tc>
          <w:tcPr>
            <w:tcW w:w="1418" w:type="dxa"/>
            <w:shd w:val="clear" w:color="auto" w:fill="auto"/>
            <w:vAlign w:val="center"/>
            <w:hideMark/>
          </w:tcPr>
          <w:p w14:paraId="25848126"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52 146,41</w:t>
            </w:r>
          </w:p>
        </w:tc>
        <w:tc>
          <w:tcPr>
            <w:tcW w:w="1255" w:type="dxa"/>
            <w:shd w:val="clear" w:color="auto" w:fill="auto"/>
            <w:vAlign w:val="center"/>
            <w:hideMark/>
          </w:tcPr>
          <w:p w14:paraId="675B462D"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33A00F1B" w14:textId="77777777" w:rsidR="00AE6911" w:rsidRPr="000B335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0B3355">
              <w:rPr>
                <w:rFonts w:ascii="Times New Roman" w:eastAsia="Times New Roman" w:hAnsi="Times New Roman" w:cs="Times New Roman"/>
                <w:sz w:val="20"/>
                <w:szCs w:val="20"/>
                <w:lang w:eastAsia="ru-RU"/>
              </w:rPr>
              <w:t>104,31</w:t>
            </w:r>
          </w:p>
        </w:tc>
      </w:tr>
      <w:tr w:rsidR="00AE6911" w:rsidRPr="00BA6D72" w14:paraId="34C5FA8E" w14:textId="77777777" w:rsidTr="00694095">
        <w:trPr>
          <w:trHeight w:val="1434"/>
        </w:trPr>
        <w:tc>
          <w:tcPr>
            <w:tcW w:w="3544" w:type="dxa"/>
            <w:shd w:val="clear" w:color="auto" w:fill="auto"/>
            <w:vAlign w:val="center"/>
            <w:hideMark/>
          </w:tcPr>
          <w:p w14:paraId="5396118D" w14:textId="77777777" w:rsidR="00AE6911" w:rsidRPr="00694095" w:rsidRDefault="00AE6911" w:rsidP="00E068D2">
            <w:pPr>
              <w:spacing w:after="0" w:line="240" w:lineRule="auto"/>
              <w:ind w:left="34"/>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xml:space="preserve">-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w:t>
            </w:r>
          </w:p>
        </w:tc>
        <w:tc>
          <w:tcPr>
            <w:tcW w:w="1418" w:type="dxa"/>
            <w:shd w:val="clear" w:color="auto" w:fill="auto"/>
            <w:vAlign w:val="center"/>
            <w:hideMark/>
          </w:tcPr>
          <w:p w14:paraId="3F2C22AB"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478,14</w:t>
            </w:r>
          </w:p>
        </w:tc>
        <w:tc>
          <w:tcPr>
            <w:tcW w:w="1417" w:type="dxa"/>
            <w:shd w:val="clear" w:color="auto" w:fill="auto"/>
            <w:vAlign w:val="center"/>
            <w:hideMark/>
          </w:tcPr>
          <w:p w14:paraId="1B3AC8CC"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1001,14</w:t>
            </w:r>
          </w:p>
        </w:tc>
        <w:tc>
          <w:tcPr>
            <w:tcW w:w="1418" w:type="dxa"/>
            <w:shd w:val="clear" w:color="auto" w:fill="auto"/>
            <w:vAlign w:val="center"/>
            <w:hideMark/>
          </w:tcPr>
          <w:p w14:paraId="3936094F"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1001,14</w:t>
            </w:r>
          </w:p>
        </w:tc>
        <w:tc>
          <w:tcPr>
            <w:tcW w:w="1255" w:type="dxa"/>
            <w:shd w:val="clear" w:color="auto" w:fill="auto"/>
            <w:vAlign w:val="center"/>
            <w:hideMark/>
          </w:tcPr>
          <w:p w14:paraId="690FF550"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2442E132" w14:textId="68CBE8F4"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xml:space="preserve">более </w:t>
            </w:r>
            <w:r w:rsidR="000B3355" w:rsidRPr="00694095">
              <w:rPr>
                <w:rFonts w:ascii="Times New Roman" w:eastAsia="Times New Roman" w:hAnsi="Times New Roman" w:cs="Times New Roman"/>
                <w:sz w:val="20"/>
                <w:szCs w:val="20"/>
                <w:lang w:eastAsia="ru-RU"/>
              </w:rPr>
              <w:t xml:space="preserve">   200</w:t>
            </w:r>
            <w:r w:rsidRPr="00694095">
              <w:rPr>
                <w:rFonts w:ascii="Times New Roman" w:eastAsia="Times New Roman" w:hAnsi="Times New Roman" w:cs="Times New Roman"/>
                <w:sz w:val="20"/>
                <w:szCs w:val="20"/>
                <w:lang w:eastAsia="ru-RU"/>
              </w:rPr>
              <w:t xml:space="preserve"> %</w:t>
            </w:r>
          </w:p>
        </w:tc>
      </w:tr>
      <w:tr w:rsidR="00AE6911" w:rsidRPr="00BA6D72" w14:paraId="541D7749" w14:textId="77777777" w:rsidTr="00694095">
        <w:trPr>
          <w:trHeight w:val="987"/>
        </w:trPr>
        <w:tc>
          <w:tcPr>
            <w:tcW w:w="3544" w:type="dxa"/>
            <w:shd w:val="clear" w:color="auto" w:fill="auto"/>
            <w:vAlign w:val="center"/>
            <w:hideMark/>
          </w:tcPr>
          <w:p w14:paraId="2A29E6B0" w14:textId="77777777" w:rsidR="00AE6911" w:rsidRPr="00694095" w:rsidRDefault="00AE6911" w:rsidP="00E068D2">
            <w:pPr>
              <w:spacing w:after="0" w:line="240" w:lineRule="auto"/>
              <w:ind w:left="34"/>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компенсация расходов, связанных с переездом работника учреждения и членов его семьи к новому месту жительства в другую местность</w:t>
            </w:r>
          </w:p>
        </w:tc>
        <w:tc>
          <w:tcPr>
            <w:tcW w:w="1418" w:type="dxa"/>
            <w:shd w:val="clear" w:color="auto" w:fill="auto"/>
            <w:vAlign w:val="center"/>
            <w:hideMark/>
          </w:tcPr>
          <w:p w14:paraId="2483C442"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38,76</w:t>
            </w:r>
          </w:p>
        </w:tc>
        <w:tc>
          <w:tcPr>
            <w:tcW w:w="1417" w:type="dxa"/>
            <w:shd w:val="clear" w:color="auto" w:fill="auto"/>
            <w:vAlign w:val="center"/>
            <w:hideMark/>
          </w:tcPr>
          <w:p w14:paraId="6E0CD50A"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77,63</w:t>
            </w:r>
          </w:p>
        </w:tc>
        <w:tc>
          <w:tcPr>
            <w:tcW w:w="1418" w:type="dxa"/>
            <w:shd w:val="clear" w:color="auto" w:fill="auto"/>
            <w:vAlign w:val="center"/>
            <w:hideMark/>
          </w:tcPr>
          <w:p w14:paraId="7D55E241"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77,63</w:t>
            </w:r>
          </w:p>
        </w:tc>
        <w:tc>
          <w:tcPr>
            <w:tcW w:w="1255" w:type="dxa"/>
            <w:shd w:val="clear" w:color="auto" w:fill="auto"/>
            <w:vAlign w:val="center"/>
            <w:hideMark/>
          </w:tcPr>
          <w:p w14:paraId="62D5E11B"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4229AEA3" w14:textId="40AAFA03"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xml:space="preserve">более </w:t>
            </w:r>
            <w:r w:rsidR="000B3355" w:rsidRPr="00694095">
              <w:rPr>
                <w:rFonts w:ascii="Times New Roman" w:eastAsia="Times New Roman" w:hAnsi="Times New Roman" w:cs="Times New Roman"/>
                <w:sz w:val="20"/>
                <w:szCs w:val="20"/>
                <w:lang w:eastAsia="ru-RU"/>
              </w:rPr>
              <w:t>200%</w:t>
            </w:r>
          </w:p>
        </w:tc>
      </w:tr>
      <w:tr w:rsidR="00AE6911" w:rsidRPr="00BA6D72" w14:paraId="0B3BBE7B" w14:textId="77777777" w:rsidTr="00E068D2">
        <w:trPr>
          <w:trHeight w:val="804"/>
        </w:trPr>
        <w:tc>
          <w:tcPr>
            <w:tcW w:w="3544" w:type="dxa"/>
            <w:shd w:val="clear" w:color="auto" w:fill="auto"/>
            <w:vAlign w:val="center"/>
          </w:tcPr>
          <w:p w14:paraId="0975FDB8" w14:textId="77777777" w:rsidR="00AE6911" w:rsidRPr="00694095" w:rsidRDefault="00AE6911" w:rsidP="00E068D2">
            <w:pPr>
              <w:spacing w:after="0" w:line="240" w:lineRule="auto"/>
              <w:ind w:left="34"/>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субсидия на модернизацию общедоступных муниципальных библиотек, в том числе:</w:t>
            </w:r>
          </w:p>
        </w:tc>
        <w:tc>
          <w:tcPr>
            <w:tcW w:w="1418" w:type="dxa"/>
            <w:shd w:val="clear" w:color="auto" w:fill="auto"/>
            <w:vAlign w:val="center"/>
          </w:tcPr>
          <w:p w14:paraId="0E93394A"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415,53</w:t>
            </w:r>
          </w:p>
        </w:tc>
        <w:tc>
          <w:tcPr>
            <w:tcW w:w="1417" w:type="dxa"/>
            <w:shd w:val="clear" w:color="auto" w:fill="auto"/>
            <w:vAlign w:val="center"/>
          </w:tcPr>
          <w:p w14:paraId="41097D43"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427,80</w:t>
            </w:r>
          </w:p>
        </w:tc>
        <w:tc>
          <w:tcPr>
            <w:tcW w:w="1418" w:type="dxa"/>
            <w:shd w:val="clear" w:color="auto" w:fill="auto"/>
            <w:vAlign w:val="center"/>
          </w:tcPr>
          <w:p w14:paraId="241741B8"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427,80</w:t>
            </w:r>
          </w:p>
        </w:tc>
        <w:tc>
          <w:tcPr>
            <w:tcW w:w="1255" w:type="dxa"/>
            <w:shd w:val="clear" w:color="auto" w:fill="auto"/>
            <w:vAlign w:val="center"/>
          </w:tcPr>
          <w:p w14:paraId="2B40E32C"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w:t>
            </w:r>
          </w:p>
        </w:tc>
        <w:tc>
          <w:tcPr>
            <w:tcW w:w="1154" w:type="dxa"/>
            <w:shd w:val="clear" w:color="auto" w:fill="auto"/>
            <w:vAlign w:val="center"/>
          </w:tcPr>
          <w:p w14:paraId="7357D2B7"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102,95</w:t>
            </w:r>
          </w:p>
        </w:tc>
      </w:tr>
      <w:tr w:rsidR="00AE6911" w:rsidRPr="00BA6D72" w14:paraId="0B292AEC" w14:textId="77777777" w:rsidTr="00E068D2">
        <w:trPr>
          <w:trHeight w:val="275"/>
        </w:trPr>
        <w:tc>
          <w:tcPr>
            <w:tcW w:w="3544" w:type="dxa"/>
            <w:shd w:val="clear" w:color="auto" w:fill="auto"/>
            <w:vAlign w:val="center"/>
            <w:hideMark/>
          </w:tcPr>
          <w:p w14:paraId="0E071BE0" w14:textId="77777777" w:rsidR="00AE6911" w:rsidRPr="00694095" w:rsidRDefault="00AE6911" w:rsidP="00E068D2">
            <w:pPr>
              <w:spacing w:after="0" w:line="240" w:lineRule="auto"/>
              <w:ind w:left="34"/>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средства автономного округа</w:t>
            </w:r>
          </w:p>
        </w:tc>
        <w:tc>
          <w:tcPr>
            <w:tcW w:w="1418" w:type="dxa"/>
            <w:shd w:val="clear" w:color="auto" w:fill="auto"/>
            <w:vAlign w:val="center"/>
            <w:hideMark/>
          </w:tcPr>
          <w:p w14:paraId="41C513C7"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353,20</w:t>
            </w:r>
          </w:p>
        </w:tc>
        <w:tc>
          <w:tcPr>
            <w:tcW w:w="1417" w:type="dxa"/>
            <w:shd w:val="clear" w:color="auto" w:fill="auto"/>
            <w:vAlign w:val="center"/>
            <w:hideMark/>
          </w:tcPr>
          <w:p w14:paraId="409483FF"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363,60</w:t>
            </w:r>
          </w:p>
        </w:tc>
        <w:tc>
          <w:tcPr>
            <w:tcW w:w="1418" w:type="dxa"/>
            <w:shd w:val="clear" w:color="auto" w:fill="auto"/>
            <w:vAlign w:val="center"/>
            <w:hideMark/>
          </w:tcPr>
          <w:p w14:paraId="1C98AB26"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363,60</w:t>
            </w:r>
          </w:p>
        </w:tc>
        <w:tc>
          <w:tcPr>
            <w:tcW w:w="1255" w:type="dxa"/>
            <w:shd w:val="clear" w:color="auto" w:fill="auto"/>
            <w:vAlign w:val="center"/>
            <w:hideMark/>
          </w:tcPr>
          <w:p w14:paraId="27EA9EA8"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6ED5624E"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102,94</w:t>
            </w:r>
          </w:p>
        </w:tc>
      </w:tr>
      <w:tr w:rsidR="00AE6911" w:rsidRPr="00BA6D72" w14:paraId="20947334" w14:textId="77777777" w:rsidTr="00E068D2">
        <w:trPr>
          <w:trHeight w:val="278"/>
        </w:trPr>
        <w:tc>
          <w:tcPr>
            <w:tcW w:w="3544" w:type="dxa"/>
            <w:shd w:val="clear" w:color="auto" w:fill="auto"/>
            <w:vAlign w:val="center"/>
            <w:hideMark/>
          </w:tcPr>
          <w:p w14:paraId="45605875" w14:textId="77777777" w:rsidR="00AE6911" w:rsidRPr="00694095" w:rsidRDefault="00AE6911" w:rsidP="00E068D2">
            <w:pPr>
              <w:spacing w:after="0" w:line="240" w:lineRule="auto"/>
              <w:ind w:left="34"/>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средства бюджета города</w:t>
            </w:r>
          </w:p>
        </w:tc>
        <w:tc>
          <w:tcPr>
            <w:tcW w:w="1418" w:type="dxa"/>
            <w:shd w:val="clear" w:color="auto" w:fill="auto"/>
            <w:vAlign w:val="center"/>
            <w:hideMark/>
          </w:tcPr>
          <w:p w14:paraId="1C2E473D"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62,33</w:t>
            </w:r>
          </w:p>
        </w:tc>
        <w:tc>
          <w:tcPr>
            <w:tcW w:w="1417" w:type="dxa"/>
            <w:shd w:val="clear" w:color="auto" w:fill="auto"/>
            <w:vAlign w:val="center"/>
            <w:hideMark/>
          </w:tcPr>
          <w:p w14:paraId="366FB49F"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64,20</w:t>
            </w:r>
          </w:p>
        </w:tc>
        <w:tc>
          <w:tcPr>
            <w:tcW w:w="1418" w:type="dxa"/>
            <w:shd w:val="clear" w:color="auto" w:fill="auto"/>
            <w:vAlign w:val="center"/>
            <w:hideMark/>
          </w:tcPr>
          <w:p w14:paraId="7670F9D8"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64,20</w:t>
            </w:r>
          </w:p>
        </w:tc>
        <w:tc>
          <w:tcPr>
            <w:tcW w:w="1255" w:type="dxa"/>
            <w:shd w:val="clear" w:color="auto" w:fill="auto"/>
            <w:vAlign w:val="center"/>
            <w:hideMark/>
          </w:tcPr>
          <w:p w14:paraId="672DDB9D"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654EF185"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103,00</w:t>
            </w:r>
          </w:p>
        </w:tc>
      </w:tr>
      <w:tr w:rsidR="00AE6911" w:rsidRPr="00BA6D72" w14:paraId="6C7E5ECA" w14:textId="77777777" w:rsidTr="00E068D2">
        <w:trPr>
          <w:trHeight w:val="540"/>
        </w:trPr>
        <w:tc>
          <w:tcPr>
            <w:tcW w:w="3544" w:type="dxa"/>
            <w:shd w:val="clear" w:color="auto" w:fill="auto"/>
            <w:vAlign w:val="center"/>
          </w:tcPr>
          <w:p w14:paraId="7A145D57" w14:textId="0CE326E7" w:rsidR="00AE6911" w:rsidRPr="00694095" w:rsidRDefault="00AE6911" w:rsidP="00E068D2">
            <w:pPr>
              <w:spacing w:after="0" w:line="240" w:lineRule="auto"/>
              <w:ind w:left="34"/>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субсидии на поддержку отрасли культуры,</w:t>
            </w:r>
            <w:r w:rsidR="00694095" w:rsidRPr="00694095">
              <w:rPr>
                <w:rFonts w:ascii="Times New Roman" w:eastAsia="Times New Roman" w:hAnsi="Times New Roman" w:cs="Times New Roman"/>
                <w:sz w:val="20"/>
                <w:szCs w:val="20"/>
                <w:lang w:eastAsia="ru-RU"/>
              </w:rPr>
              <w:t xml:space="preserve"> </w:t>
            </w:r>
            <w:r w:rsidRPr="00694095">
              <w:rPr>
                <w:rFonts w:ascii="Times New Roman" w:eastAsia="Times New Roman" w:hAnsi="Times New Roman" w:cs="Times New Roman"/>
                <w:sz w:val="20"/>
                <w:szCs w:val="20"/>
                <w:lang w:eastAsia="ru-RU"/>
              </w:rPr>
              <w:t>в том числе:</w:t>
            </w:r>
          </w:p>
        </w:tc>
        <w:tc>
          <w:tcPr>
            <w:tcW w:w="1418" w:type="dxa"/>
            <w:shd w:val="clear" w:color="000000" w:fill="FFFFFF"/>
            <w:vAlign w:val="center"/>
          </w:tcPr>
          <w:p w14:paraId="7A4DCF6F"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417" w:type="dxa"/>
            <w:shd w:val="clear" w:color="auto" w:fill="auto"/>
            <w:vAlign w:val="center"/>
          </w:tcPr>
          <w:p w14:paraId="161BC6D8"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174,39</w:t>
            </w:r>
          </w:p>
        </w:tc>
        <w:tc>
          <w:tcPr>
            <w:tcW w:w="1418" w:type="dxa"/>
            <w:shd w:val="clear" w:color="auto" w:fill="auto"/>
            <w:vAlign w:val="center"/>
          </w:tcPr>
          <w:p w14:paraId="42A80723"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174,39</w:t>
            </w:r>
          </w:p>
        </w:tc>
        <w:tc>
          <w:tcPr>
            <w:tcW w:w="1255" w:type="dxa"/>
            <w:shd w:val="clear" w:color="auto" w:fill="auto"/>
            <w:vAlign w:val="center"/>
          </w:tcPr>
          <w:p w14:paraId="4326AC2C"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100,00</w:t>
            </w:r>
          </w:p>
        </w:tc>
        <w:tc>
          <w:tcPr>
            <w:tcW w:w="1154" w:type="dxa"/>
            <w:shd w:val="clear" w:color="auto" w:fill="auto"/>
            <w:vAlign w:val="center"/>
          </w:tcPr>
          <w:p w14:paraId="3DA7E163" w14:textId="77777777" w:rsidR="00AE6911" w:rsidRPr="00694095" w:rsidRDefault="00AE6911" w:rsidP="00E068D2">
            <w:pPr>
              <w:spacing w:after="0" w:line="240" w:lineRule="auto"/>
              <w:ind w:left="34"/>
              <w:jc w:val="center"/>
              <w:rPr>
                <w:rFonts w:ascii="Times New Roman" w:eastAsia="Times New Roman" w:hAnsi="Times New Roman" w:cs="Times New Roman"/>
                <w:sz w:val="18"/>
                <w:szCs w:val="18"/>
                <w:lang w:eastAsia="ru-RU"/>
              </w:rPr>
            </w:pPr>
            <w:r w:rsidRPr="00694095">
              <w:rPr>
                <w:rFonts w:ascii="Times New Roman" w:eastAsia="Times New Roman" w:hAnsi="Times New Roman" w:cs="Times New Roman"/>
                <w:iCs/>
                <w:sz w:val="20"/>
                <w:szCs w:val="20"/>
                <w:lang w:eastAsia="ru-RU"/>
              </w:rPr>
              <w:t>х</w:t>
            </w:r>
          </w:p>
        </w:tc>
      </w:tr>
      <w:tr w:rsidR="00AE6911" w:rsidRPr="00BA6D72" w14:paraId="5B497AE5" w14:textId="77777777" w:rsidTr="00E068D2">
        <w:trPr>
          <w:trHeight w:val="266"/>
        </w:trPr>
        <w:tc>
          <w:tcPr>
            <w:tcW w:w="3544" w:type="dxa"/>
            <w:shd w:val="clear" w:color="auto" w:fill="auto"/>
            <w:vAlign w:val="center"/>
            <w:hideMark/>
          </w:tcPr>
          <w:p w14:paraId="470764B1" w14:textId="77777777" w:rsidR="00AE6911" w:rsidRPr="00694095" w:rsidRDefault="00AE6911" w:rsidP="00E068D2">
            <w:pPr>
              <w:spacing w:after="0" w:line="240" w:lineRule="auto"/>
              <w:ind w:left="34"/>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средства федерального бюджета</w:t>
            </w:r>
          </w:p>
        </w:tc>
        <w:tc>
          <w:tcPr>
            <w:tcW w:w="1418" w:type="dxa"/>
            <w:shd w:val="clear" w:color="000000" w:fill="FFFFFF"/>
            <w:vAlign w:val="center"/>
            <w:hideMark/>
          </w:tcPr>
          <w:p w14:paraId="01AEB724"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0,00</w:t>
            </w:r>
          </w:p>
        </w:tc>
        <w:tc>
          <w:tcPr>
            <w:tcW w:w="1417" w:type="dxa"/>
            <w:shd w:val="clear" w:color="auto" w:fill="auto"/>
            <w:vAlign w:val="center"/>
            <w:hideMark/>
          </w:tcPr>
          <w:p w14:paraId="26B49594"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49,70</w:t>
            </w:r>
          </w:p>
        </w:tc>
        <w:tc>
          <w:tcPr>
            <w:tcW w:w="1418" w:type="dxa"/>
            <w:shd w:val="clear" w:color="auto" w:fill="auto"/>
            <w:vAlign w:val="center"/>
            <w:hideMark/>
          </w:tcPr>
          <w:p w14:paraId="78DB1CC4"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49,70</w:t>
            </w:r>
          </w:p>
        </w:tc>
        <w:tc>
          <w:tcPr>
            <w:tcW w:w="1255" w:type="dxa"/>
            <w:shd w:val="clear" w:color="auto" w:fill="auto"/>
            <w:vAlign w:val="center"/>
            <w:hideMark/>
          </w:tcPr>
          <w:p w14:paraId="08EB7F6C"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4D83FB38"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Cs/>
                <w:sz w:val="20"/>
                <w:szCs w:val="20"/>
                <w:lang w:eastAsia="ru-RU"/>
              </w:rPr>
              <w:t>х</w:t>
            </w:r>
          </w:p>
        </w:tc>
      </w:tr>
      <w:tr w:rsidR="00AE6911" w:rsidRPr="00BA6D72" w14:paraId="49A89064" w14:textId="77777777" w:rsidTr="00E068D2">
        <w:trPr>
          <w:trHeight w:val="269"/>
        </w:trPr>
        <w:tc>
          <w:tcPr>
            <w:tcW w:w="3544" w:type="dxa"/>
            <w:shd w:val="clear" w:color="auto" w:fill="auto"/>
            <w:vAlign w:val="center"/>
            <w:hideMark/>
          </w:tcPr>
          <w:p w14:paraId="2CFC7E15" w14:textId="77777777" w:rsidR="00AE6911" w:rsidRPr="00694095" w:rsidRDefault="00AE6911" w:rsidP="00E068D2">
            <w:pPr>
              <w:spacing w:after="0" w:line="240" w:lineRule="auto"/>
              <w:ind w:left="34"/>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бюджет автономного округа</w:t>
            </w:r>
          </w:p>
        </w:tc>
        <w:tc>
          <w:tcPr>
            <w:tcW w:w="1418" w:type="dxa"/>
            <w:shd w:val="clear" w:color="000000" w:fill="FFFFFF"/>
            <w:vAlign w:val="center"/>
            <w:hideMark/>
          </w:tcPr>
          <w:p w14:paraId="6D7DABC4"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0,00</w:t>
            </w:r>
          </w:p>
        </w:tc>
        <w:tc>
          <w:tcPr>
            <w:tcW w:w="1417" w:type="dxa"/>
            <w:shd w:val="clear" w:color="auto" w:fill="auto"/>
            <w:vAlign w:val="center"/>
            <w:hideMark/>
          </w:tcPr>
          <w:p w14:paraId="09336AA1"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115,97</w:t>
            </w:r>
          </w:p>
        </w:tc>
        <w:tc>
          <w:tcPr>
            <w:tcW w:w="1418" w:type="dxa"/>
            <w:shd w:val="clear" w:color="auto" w:fill="auto"/>
            <w:vAlign w:val="center"/>
            <w:hideMark/>
          </w:tcPr>
          <w:p w14:paraId="148E4FAC"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115,97</w:t>
            </w:r>
          </w:p>
        </w:tc>
        <w:tc>
          <w:tcPr>
            <w:tcW w:w="1255" w:type="dxa"/>
            <w:shd w:val="clear" w:color="auto" w:fill="auto"/>
            <w:vAlign w:val="center"/>
            <w:hideMark/>
          </w:tcPr>
          <w:p w14:paraId="32934144"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563BA7FE"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Cs/>
                <w:sz w:val="20"/>
                <w:szCs w:val="20"/>
                <w:lang w:eastAsia="ru-RU"/>
              </w:rPr>
              <w:t>х</w:t>
            </w:r>
          </w:p>
        </w:tc>
      </w:tr>
      <w:tr w:rsidR="00AE6911" w:rsidRPr="00BA6D72" w14:paraId="256CCDA2" w14:textId="77777777" w:rsidTr="00E068D2">
        <w:trPr>
          <w:trHeight w:val="273"/>
        </w:trPr>
        <w:tc>
          <w:tcPr>
            <w:tcW w:w="3544" w:type="dxa"/>
            <w:shd w:val="clear" w:color="auto" w:fill="auto"/>
            <w:vAlign w:val="center"/>
            <w:hideMark/>
          </w:tcPr>
          <w:p w14:paraId="62B8335A" w14:textId="77777777" w:rsidR="00AE6911" w:rsidRPr="00694095" w:rsidRDefault="00AE6911" w:rsidP="00E068D2">
            <w:pPr>
              <w:spacing w:after="0" w:line="240" w:lineRule="auto"/>
              <w:ind w:left="34"/>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средства бюджета города</w:t>
            </w:r>
          </w:p>
        </w:tc>
        <w:tc>
          <w:tcPr>
            <w:tcW w:w="1418" w:type="dxa"/>
            <w:shd w:val="clear" w:color="000000" w:fill="FFFFFF"/>
            <w:vAlign w:val="center"/>
            <w:hideMark/>
          </w:tcPr>
          <w:p w14:paraId="4F96FA88"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0,00</w:t>
            </w:r>
          </w:p>
        </w:tc>
        <w:tc>
          <w:tcPr>
            <w:tcW w:w="1417" w:type="dxa"/>
            <w:shd w:val="clear" w:color="auto" w:fill="auto"/>
            <w:vAlign w:val="center"/>
            <w:hideMark/>
          </w:tcPr>
          <w:p w14:paraId="6E161064"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8,72</w:t>
            </w:r>
          </w:p>
        </w:tc>
        <w:tc>
          <w:tcPr>
            <w:tcW w:w="1418" w:type="dxa"/>
            <w:shd w:val="clear" w:color="auto" w:fill="auto"/>
            <w:vAlign w:val="center"/>
            <w:hideMark/>
          </w:tcPr>
          <w:p w14:paraId="5F7FB620"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8,72</w:t>
            </w:r>
          </w:p>
        </w:tc>
        <w:tc>
          <w:tcPr>
            <w:tcW w:w="1255" w:type="dxa"/>
            <w:shd w:val="clear" w:color="auto" w:fill="auto"/>
            <w:vAlign w:val="center"/>
            <w:hideMark/>
          </w:tcPr>
          <w:p w14:paraId="417AD5BF"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2066DE59" w14:textId="77777777" w:rsidR="00AE6911" w:rsidRPr="0069409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694095">
              <w:rPr>
                <w:rFonts w:ascii="Times New Roman" w:eastAsia="Times New Roman" w:hAnsi="Times New Roman" w:cs="Times New Roman"/>
                <w:iCs/>
                <w:sz w:val="20"/>
                <w:szCs w:val="20"/>
                <w:lang w:eastAsia="ru-RU"/>
              </w:rPr>
              <w:t>х</w:t>
            </w:r>
          </w:p>
        </w:tc>
      </w:tr>
      <w:tr w:rsidR="00AE6911" w:rsidRPr="00BA6D72" w14:paraId="36FA603E" w14:textId="77777777" w:rsidTr="00E068D2">
        <w:trPr>
          <w:trHeight w:val="1068"/>
        </w:trPr>
        <w:tc>
          <w:tcPr>
            <w:tcW w:w="3544" w:type="dxa"/>
            <w:shd w:val="clear" w:color="000000" w:fill="FFFFFF"/>
            <w:vAlign w:val="center"/>
            <w:hideMark/>
          </w:tcPr>
          <w:p w14:paraId="5A197666" w14:textId="2BD061D7" w:rsidR="00AE6911" w:rsidRPr="00694095" w:rsidRDefault="00AE6911" w:rsidP="00E068D2">
            <w:pPr>
              <w:spacing w:after="0" w:line="240" w:lineRule="auto"/>
              <w:ind w:left="34"/>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 xml:space="preserve">- расходы на обеспечение комплекса мер, направленных на профилактику и устранение последствий новой коронавирусной инфекции (COVID -19) </w:t>
            </w:r>
          </w:p>
        </w:tc>
        <w:tc>
          <w:tcPr>
            <w:tcW w:w="1418" w:type="dxa"/>
            <w:shd w:val="clear" w:color="000000" w:fill="FFFFFF"/>
            <w:vAlign w:val="center"/>
            <w:hideMark/>
          </w:tcPr>
          <w:p w14:paraId="1DE009E3"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126,28</w:t>
            </w:r>
          </w:p>
        </w:tc>
        <w:tc>
          <w:tcPr>
            <w:tcW w:w="1417" w:type="dxa"/>
            <w:shd w:val="clear" w:color="000000" w:fill="FFFFFF"/>
            <w:vAlign w:val="center"/>
            <w:hideMark/>
          </w:tcPr>
          <w:p w14:paraId="36E81358"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418" w:type="dxa"/>
            <w:shd w:val="clear" w:color="000000" w:fill="FFFFFF"/>
            <w:vAlign w:val="center"/>
            <w:hideMark/>
          </w:tcPr>
          <w:p w14:paraId="003AF48F"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255" w:type="dxa"/>
            <w:shd w:val="clear" w:color="000000" w:fill="FFFFFF"/>
            <w:vAlign w:val="center"/>
            <w:hideMark/>
          </w:tcPr>
          <w:p w14:paraId="70C4C067"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154" w:type="dxa"/>
            <w:shd w:val="clear" w:color="000000" w:fill="FFFFFF"/>
            <w:vAlign w:val="center"/>
            <w:hideMark/>
          </w:tcPr>
          <w:p w14:paraId="471620F0"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iCs/>
                <w:sz w:val="20"/>
                <w:szCs w:val="20"/>
                <w:lang w:eastAsia="ru-RU"/>
              </w:rPr>
              <w:t>х</w:t>
            </w:r>
          </w:p>
        </w:tc>
      </w:tr>
      <w:tr w:rsidR="00AE6911" w:rsidRPr="00BA6D72" w14:paraId="1A254D48" w14:textId="77777777" w:rsidTr="00E068D2">
        <w:trPr>
          <w:trHeight w:val="804"/>
        </w:trPr>
        <w:tc>
          <w:tcPr>
            <w:tcW w:w="3544" w:type="dxa"/>
            <w:shd w:val="clear" w:color="000000" w:fill="FFFFFF"/>
            <w:vAlign w:val="center"/>
            <w:hideMark/>
          </w:tcPr>
          <w:p w14:paraId="3E4B082F" w14:textId="77777777" w:rsidR="00AE6911" w:rsidRPr="00694095" w:rsidRDefault="00AE6911" w:rsidP="00E068D2">
            <w:pPr>
              <w:spacing w:after="0" w:line="240" w:lineRule="auto"/>
              <w:ind w:left="34"/>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lastRenderedPageBreak/>
              <w:t xml:space="preserve">- иные межбюджетные трансферты на реализацию наказов избирателей депутатам Думы ХМАО-Югры </w:t>
            </w:r>
          </w:p>
        </w:tc>
        <w:tc>
          <w:tcPr>
            <w:tcW w:w="1418" w:type="dxa"/>
            <w:shd w:val="clear" w:color="000000" w:fill="FFFFFF"/>
            <w:vAlign w:val="center"/>
            <w:hideMark/>
          </w:tcPr>
          <w:p w14:paraId="5F85CEDC"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200,00</w:t>
            </w:r>
          </w:p>
        </w:tc>
        <w:tc>
          <w:tcPr>
            <w:tcW w:w="1417" w:type="dxa"/>
            <w:shd w:val="clear" w:color="000000" w:fill="FFFFFF"/>
            <w:vAlign w:val="center"/>
            <w:hideMark/>
          </w:tcPr>
          <w:p w14:paraId="2B5DBB52"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418" w:type="dxa"/>
            <w:shd w:val="clear" w:color="000000" w:fill="FFFFFF"/>
            <w:vAlign w:val="center"/>
            <w:hideMark/>
          </w:tcPr>
          <w:p w14:paraId="45E7F3C2"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255" w:type="dxa"/>
            <w:shd w:val="clear" w:color="000000" w:fill="FFFFFF"/>
            <w:vAlign w:val="center"/>
            <w:hideMark/>
          </w:tcPr>
          <w:p w14:paraId="6E7F3171"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154" w:type="dxa"/>
            <w:shd w:val="clear" w:color="000000" w:fill="FFFFFF"/>
            <w:vAlign w:val="center"/>
            <w:hideMark/>
          </w:tcPr>
          <w:p w14:paraId="20989F55" w14:textId="77777777" w:rsidR="00AE6911" w:rsidRPr="00694095" w:rsidRDefault="00AE6911" w:rsidP="00E068D2">
            <w:pPr>
              <w:jc w:val="center"/>
            </w:pPr>
            <w:r w:rsidRPr="00694095">
              <w:rPr>
                <w:rFonts w:ascii="Times New Roman" w:eastAsia="Times New Roman" w:hAnsi="Times New Roman" w:cs="Times New Roman"/>
                <w:iCs/>
                <w:sz w:val="20"/>
                <w:szCs w:val="20"/>
                <w:lang w:eastAsia="ru-RU"/>
              </w:rPr>
              <w:t>х</w:t>
            </w:r>
          </w:p>
        </w:tc>
      </w:tr>
      <w:tr w:rsidR="00AE6911" w:rsidRPr="00BA6D72" w14:paraId="20846DA5" w14:textId="77777777" w:rsidTr="00E068D2">
        <w:trPr>
          <w:trHeight w:val="1596"/>
        </w:trPr>
        <w:tc>
          <w:tcPr>
            <w:tcW w:w="3544" w:type="dxa"/>
            <w:shd w:val="clear" w:color="000000" w:fill="FFFFFF"/>
            <w:vAlign w:val="center"/>
            <w:hideMark/>
          </w:tcPr>
          <w:p w14:paraId="24128EFC" w14:textId="77777777" w:rsidR="00AE6911" w:rsidRPr="00694095" w:rsidRDefault="00AE6911" w:rsidP="00E068D2">
            <w:pPr>
              <w:spacing w:after="0" w:line="240" w:lineRule="auto"/>
              <w:ind w:left="34"/>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 xml:space="preserve">- капитальный ремонт помещений 44...49,51...54, расположенных на первом этаже здания дворца культуры и творчества "Нефтяник", ХМАО-Югра, </w:t>
            </w:r>
            <w:proofErr w:type="spellStart"/>
            <w:r w:rsidRPr="00694095">
              <w:rPr>
                <w:rFonts w:ascii="Times New Roman" w:eastAsia="Times New Roman" w:hAnsi="Times New Roman" w:cs="Times New Roman"/>
                <w:iCs/>
                <w:sz w:val="20"/>
                <w:szCs w:val="20"/>
                <w:lang w:eastAsia="ru-RU"/>
              </w:rPr>
              <w:t>г.Радужный</w:t>
            </w:r>
            <w:proofErr w:type="spellEnd"/>
            <w:r w:rsidRPr="00694095">
              <w:rPr>
                <w:rFonts w:ascii="Times New Roman" w:eastAsia="Times New Roman" w:hAnsi="Times New Roman" w:cs="Times New Roman"/>
                <w:iCs/>
                <w:sz w:val="20"/>
                <w:szCs w:val="20"/>
                <w:lang w:eastAsia="ru-RU"/>
              </w:rPr>
              <w:t>, 2 микрорайон, строение 21 (Дискоклуб АУК ДК "Нефтяник" (ХХХL))</w:t>
            </w:r>
          </w:p>
        </w:tc>
        <w:tc>
          <w:tcPr>
            <w:tcW w:w="1418" w:type="dxa"/>
            <w:shd w:val="clear" w:color="000000" w:fill="FFFFFF"/>
            <w:vAlign w:val="center"/>
            <w:hideMark/>
          </w:tcPr>
          <w:p w14:paraId="77042C7D"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217,19</w:t>
            </w:r>
          </w:p>
        </w:tc>
        <w:tc>
          <w:tcPr>
            <w:tcW w:w="1417" w:type="dxa"/>
            <w:shd w:val="clear" w:color="000000" w:fill="FFFFFF"/>
            <w:vAlign w:val="center"/>
            <w:hideMark/>
          </w:tcPr>
          <w:p w14:paraId="762BBA88"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418" w:type="dxa"/>
            <w:shd w:val="clear" w:color="000000" w:fill="FFFFFF"/>
            <w:vAlign w:val="center"/>
            <w:hideMark/>
          </w:tcPr>
          <w:p w14:paraId="069FEED1"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255" w:type="dxa"/>
            <w:shd w:val="clear" w:color="000000" w:fill="FFFFFF"/>
            <w:vAlign w:val="center"/>
            <w:hideMark/>
          </w:tcPr>
          <w:p w14:paraId="409981B2"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0,00</w:t>
            </w:r>
          </w:p>
        </w:tc>
        <w:tc>
          <w:tcPr>
            <w:tcW w:w="1154" w:type="dxa"/>
            <w:shd w:val="clear" w:color="000000" w:fill="FFFFFF"/>
            <w:vAlign w:val="center"/>
            <w:hideMark/>
          </w:tcPr>
          <w:p w14:paraId="5C11653A" w14:textId="77777777" w:rsidR="00AE6911" w:rsidRPr="00694095" w:rsidRDefault="00AE6911" w:rsidP="00E068D2">
            <w:pPr>
              <w:jc w:val="center"/>
              <w:rPr>
                <w:rFonts w:ascii="Times New Roman" w:eastAsia="Times New Roman" w:hAnsi="Times New Roman" w:cs="Times New Roman"/>
                <w:iCs/>
                <w:sz w:val="20"/>
                <w:szCs w:val="20"/>
                <w:lang w:eastAsia="ru-RU"/>
              </w:rPr>
            </w:pPr>
          </w:p>
          <w:p w14:paraId="22653A90" w14:textId="77777777" w:rsidR="00AE6911" w:rsidRPr="00694095" w:rsidRDefault="00AE6911" w:rsidP="00E068D2">
            <w:pPr>
              <w:jc w:val="center"/>
            </w:pPr>
            <w:r w:rsidRPr="00694095">
              <w:rPr>
                <w:rFonts w:ascii="Times New Roman" w:eastAsia="Times New Roman" w:hAnsi="Times New Roman" w:cs="Times New Roman"/>
                <w:iCs/>
                <w:sz w:val="20"/>
                <w:szCs w:val="20"/>
                <w:lang w:eastAsia="ru-RU"/>
              </w:rPr>
              <w:t>х</w:t>
            </w:r>
          </w:p>
        </w:tc>
      </w:tr>
      <w:tr w:rsidR="00AE6911" w:rsidRPr="00BA6D72" w14:paraId="4EBAE1BF" w14:textId="77777777" w:rsidTr="00E068D2">
        <w:trPr>
          <w:trHeight w:val="828"/>
        </w:trPr>
        <w:tc>
          <w:tcPr>
            <w:tcW w:w="3544" w:type="dxa"/>
            <w:shd w:val="clear" w:color="auto" w:fill="auto"/>
            <w:vAlign w:val="center"/>
            <w:hideMark/>
          </w:tcPr>
          <w:p w14:paraId="136F29C9" w14:textId="74464307" w:rsidR="00AE6911" w:rsidRPr="00694095" w:rsidRDefault="00AE6911" w:rsidP="00E068D2">
            <w:pPr>
              <w:spacing w:after="0" w:line="240" w:lineRule="auto"/>
              <w:ind w:left="34"/>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1.2. Подпрограмма «Поддержка творческих инициатив, способствующих самореализации населения» в том числе:</w:t>
            </w:r>
          </w:p>
        </w:tc>
        <w:tc>
          <w:tcPr>
            <w:tcW w:w="1418" w:type="dxa"/>
            <w:shd w:val="clear" w:color="auto" w:fill="auto"/>
            <w:vAlign w:val="center"/>
            <w:hideMark/>
          </w:tcPr>
          <w:p w14:paraId="2AA2CB81"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69 732,35</w:t>
            </w:r>
          </w:p>
        </w:tc>
        <w:tc>
          <w:tcPr>
            <w:tcW w:w="1417" w:type="dxa"/>
            <w:shd w:val="clear" w:color="auto" w:fill="auto"/>
            <w:vAlign w:val="center"/>
            <w:hideMark/>
          </w:tcPr>
          <w:p w14:paraId="4265D247"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71 016,72</w:t>
            </w:r>
          </w:p>
        </w:tc>
        <w:tc>
          <w:tcPr>
            <w:tcW w:w="1418" w:type="dxa"/>
            <w:shd w:val="clear" w:color="auto" w:fill="auto"/>
            <w:vAlign w:val="center"/>
            <w:hideMark/>
          </w:tcPr>
          <w:p w14:paraId="5740D365"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71 016,72</w:t>
            </w:r>
          </w:p>
        </w:tc>
        <w:tc>
          <w:tcPr>
            <w:tcW w:w="1255" w:type="dxa"/>
            <w:shd w:val="clear" w:color="auto" w:fill="auto"/>
            <w:vAlign w:val="center"/>
            <w:hideMark/>
          </w:tcPr>
          <w:p w14:paraId="6CFAAF38" w14:textId="77777777" w:rsidR="00AE6911" w:rsidRPr="0069409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6820D5E7" w14:textId="77777777" w:rsidR="00AE6911" w:rsidRPr="00694095" w:rsidRDefault="00AE6911" w:rsidP="00E068D2">
            <w:pPr>
              <w:spacing w:after="0" w:line="240" w:lineRule="auto"/>
              <w:jc w:val="center"/>
              <w:rPr>
                <w:rFonts w:ascii="Times New Roman" w:eastAsia="Times New Roman" w:hAnsi="Times New Roman" w:cs="Times New Roman"/>
                <w:sz w:val="20"/>
                <w:szCs w:val="20"/>
                <w:lang w:eastAsia="ru-RU"/>
              </w:rPr>
            </w:pPr>
            <w:r w:rsidRPr="00694095">
              <w:rPr>
                <w:rFonts w:ascii="Times New Roman" w:eastAsia="Times New Roman" w:hAnsi="Times New Roman" w:cs="Times New Roman"/>
                <w:sz w:val="20"/>
                <w:szCs w:val="20"/>
                <w:lang w:eastAsia="ru-RU"/>
              </w:rPr>
              <w:t>101,84</w:t>
            </w:r>
          </w:p>
        </w:tc>
      </w:tr>
      <w:tr w:rsidR="00AE6911" w:rsidRPr="00BA6D72" w14:paraId="2121B99D" w14:textId="77777777" w:rsidTr="00E068D2">
        <w:trPr>
          <w:trHeight w:val="540"/>
        </w:trPr>
        <w:tc>
          <w:tcPr>
            <w:tcW w:w="3544" w:type="dxa"/>
            <w:shd w:val="clear" w:color="auto" w:fill="auto"/>
            <w:vAlign w:val="center"/>
            <w:hideMark/>
          </w:tcPr>
          <w:p w14:paraId="72734CA0" w14:textId="271B654F" w:rsidR="00AE6911" w:rsidRPr="00694095" w:rsidRDefault="00AE6911" w:rsidP="00E068D2">
            <w:pPr>
              <w:spacing w:after="0" w:line="240" w:lineRule="auto"/>
              <w:ind w:left="34"/>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sz w:val="20"/>
                <w:szCs w:val="20"/>
                <w:lang w:eastAsia="ru-RU"/>
              </w:rPr>
              <w:t>- расходы на содержание учреждения культуры</w:t>
            </w:r>
            <w:r w:rsidR="00C82B8E">
              <w:rPr>
                <w:rFonts w:ascii="Times New Roman" w:eastAsia="Times New Roman" w:hAnsi="Times New Roman" w:cs="Times New Roman"/>
                <w:sz w:val="20"/>
                <w:szCs w:val="20"/>
                <w:lang w:eastAsia="ru-RU"/>
              </w:rPr>
              <w:t xml:space="preserve"> (АУК «ДК «Нефтяник»)</w:t>
            </w:r>
          </w:p>
        </w:tc>
        <w:tc>
          <w:tcPr>
            <w:tcW w:w="1418" w:type="dxa"/>
            <w:shd w:val="clear" w:color="auto" w:fill="auto"/>
            <w:vAlign w:val="center"/>
            <w:hideMark/>
          </w:tcPr>
          <w:p w14:paraId="4C4F9A13"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65 009,52</w:t>
            </w:r>
          </w:p>
        </w:tc>
        <w:tc>
          <w:tcPr>
            <w:tcW w:w="1417" w:type="dxa"/>
            <w:shd w:val="clear" w:color="auto" w:fill="auto"/>
            <w:vAlign w:val="center"/>
            <w:hideMark/>
          </w:tcPr>
          <w:p w14:paraId="24D69FCC"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66 557,02</w:t>
            </w:r>
          </w:p>
        </w:tc>
        <w:tc>
          <w:tcPr>
            <w:tcW w:w="1418" w:type="dxa"/>
            <w:shd w:val="clear" w:color="auto" w:fill="auto"/>
            <w:vAlign w:val="center"/>
            <w:hideMark/>
          </w:tcPr>
          <w:p w14:paraId="58BD273B"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66 557,02</w:t>
            </w:r>
          </w:p>
        </w:tc>
        <w:tc>
          <w:tcPr>
            <w:tcW w:w="1255" w:type="dxa"/>
            <w:shd w:val="clear" w:color="auto" w:fill="auto"/>
            <w:vAlign w:val="center"/>
            <w:hideMark/>
          </w:tcPr>
          <w:p w14:paraId="6B96DF44"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160035EE"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102,38</w:t>
            </w:r>
          </w:p>
        </w:tc>
      </w:tr>
      <w:tr w:rsidR="00AE6911" w:rsidRPr="00BA6D72" w14:paraId="3B8ABFB8" w14:textId="77777777" w:rsidTr="00E068D2">
        <w:trPr>
          <w:trHeight w:val="539"/>
        </w:trPr>
        <w:tc>
          <w:tcPr>
            <w:tcW w:w="3544" w:type="dxa"/>
            <w:shd w:val="clear" w:color="auto" w:fill="auto"/>
            <w:vAlign w:val="center"/>
            <w:hideMark/>
          </w:tcPr>
          <w:p w14:paraId="25DA80D2" w14:textId="2DDCAA87" w:rsidR="00AE6911" w:rsidRPr="00694095" w:rsidRDefault="00AE6911" w:rsidP="00E068D2">
            <w:pPr>
              <w:spacing w:after="0" w:line="240" w:lineRule="auto"/>
              <w:ind w:left="34"/>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 xml:space="preserve"> - расходы на проведение мероприятий в области культуры</w:t>
            </w:r>
          </w:p>
        </w:tc>
        <w:tc>
          <w:tcPr>
            <w:tcW w:w="1418" w:type="dxa"/>
            <w:shd w:val="clear" w:color="auto" w:fill="auto"/>
            <w:vAlign w:val="center"/>
            <w:hideMark/>
          </w:tcPr>
          <w:p w14:paraId="4A8CC863"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4 131,80</w:t>
            </w:r>
          </w:p>
        </w:tc>
        <w:tc>
          <w:tcPr>
            <w:tcW w:w="1417" w:type="dxa"/>
            <w:shd w:val="clear" w:color="auto" w:fill="auto"/>
            <w:vAlign w:val="center"/>
            <w:hideMark/>
          </w:tcPr>
          <w:p w14:paraId="15F05E7A"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3 043,20</w:t>
            </w:r>
          </w:p>
        </w:tc>
        <w:tc>
          <w:tcPr>
            <w:tcW w:w="1418" w:type="dxa"/>
            <w:shd w:val="clear" w:color="auto" w:fill="auto"/>
            <w:vAlign w:val="center"/>
            <w:hideMark/>
          </w:tcPr>
          <w:p w14:paraId="41651FFF" w14:textId="77777777" w:rsidR="00AE6911" w:rsidRPr="00694095" w:rsidRDefault="00AE6911" w:rsidP="00E068D2">
            <w:pPr>
              <w:spacing w:after="0" w:line="240" w:lineRule="auto"/>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3 043,20</w:t>
            </w:r>
          </w:p>
        </w:tc>
        <w:tc>
          <w:tcPr>
            <w:tcW w:w="1255" w:type="dxa"/>
            <w:shd w:val="clear" w:color="auto" w:fill="auto"/>
            <w:vAlign w:val="center"/>
            <w:hideMark/>
          </w:tcPr>
          <w:p w14:paraId="5F8963E2"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34C9C4AC" w14:textId="77777777" w:rsidR="00AE6911" w:rsidRPr="0069409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694095">
              <w:rPr>
                <w:rFonts w:ascii="Times New Roman" w:eastAsia="Times New Roman" w:hAnsi="Times New Roman" w:cs="Times New Roman"/>
                <w:iCs/>
                <w:sz w:val="20"/>
                <w:szCs w:val="20"/>
                <w:lang w:eastAsia="ru-RU"/>
              </w:rPr>
              <w:t>73,65</w:t>
            </w:r>
          </w:p>
        </w:tc>
      </w:tr>
      <w:tr w:rsidR="00AE6911" w:rsidRPr="00BA6D72" w14:paraId="6685533B" w14:textId="77777777" w:rsidTr="00E068D2">
        <w:trPr>
          <w:trHeight w:val="1398"/>
        </w:trPr>
        <w:tc>
          <w:tcPr>
            <w:tcW w:w="3544" w:type="dxa"/>
            <w:shd w:val="clear" w:color="auto" w:fill="auto"/>
            <w:vAlign w:val="center"/>
            <w:hideMark/>
          </w:tcPr>
          <w:p w14:paraId="54E9C963"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 xml:space="preserve"> -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w:t>
            </w:r>
          </w:p>
        </w:tc>
        <w:tc>
          <w:tcPr>
            <w:tcW w:w="1418" w:type="dxa"/>
            <w:shd w:val="clear" w:color="auto" w:fill="auto"/>
            <w:vAlign w:val="center"/>
            <w:hideMark/>
          </w:tcPr>
          <w:p w14:paraId="27DFC91C"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380,33</w:t>
            </w:r>
          </w:p>
        </w:tc>
        <w:tc>
          <w:tcPr>
            <w:tcW w:w="1417" w:type="dxa"/>
            <w:shd w:val="clear" w:color="auto" w:fill="auto"/>
            <w:vAlign w:val="center"/>
            <w:hideMark/>
          </w:tcPr>
          <w:p w14:paraId="4F331176"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1099,52</w:t>
            </w:r>
          </w:p>
        </w:tc>
        <w:tc>
          <w:tcPr>
            <w:tcW w:w="1418" w:type="dxa"/>
            <w:shd w:val="clear" w:color="auto" w:fill="auto"/>
            <w:vAlign w:val="center"/>
            <w:hideMark/>
          </w:tcPr>
          <w:p w14:paraId="7531B0FC"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1099,52</w:t>
            </w:r>
          </w:p>
        </w:tc>
        <w:tc>
          <w:tcPr>
            <w:tcW w:w="1255" w:type="dxa"/>
            <w:shd w:val="clear" w:color="auto" w:fill="auto"/>
            <w:vAlign w:val="center"/>
            <w:hideMark/>
          </w:tcPr>
          <w:p w14:paraId="0E5F9A94"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04B9C9F4" w14:textId="7F433A6A"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 xml:space="preserve"> более 2</w:t>
            </w:r>
            <w:r w:rsidR="00C82B8E">
              <w:rPr>
                <w:rFonts w:ascii="Times New Roman" w:eastAsia="Times New Roman" w:hAnsi="Times New Roman" w:cs="Times New Roman"/>
                <w:iCs/>
                <w:sz w:val="20"/>
                <w:szCs w:val="20"/>
                <w:lang w:eastAsia="ru-RU"/>
              </w:rPr>
              <w:t>00%</w:t>
            </w:r>
          </w:p>
        </w:tc>
      </w:tr>
      <w:tr w:rsidR="00AE6911" w:rsidRPr="00BA6D72" w14:paraId="56B67F5B" w14:textId="77777777" w:rsidTr="00E068D2">
        <w:trPr>
          <w:trHeight w:val="1068"/>
        </w:trPr>
        <w:tc>
          <w:tcPr>
            <w:tcW w:w="3544" w:type="dxa"/>
            <w:shd w:val="clear" w:color="auto" w:fill="auto"/>
            <w:vAlign w:val="center"/>
            <w:hideMark/>
          </w:tcPr>
          <w:p w14:paraId="23D6E41D"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 компенсация расходов, связанных с переездом работника учреждения и членов его семьи к новому месту жительства в другую местность</w:t>
            </w:r>
          </w:p>
        </w:tc>
        <w:tc>
          <w:tcPr>
            <w:tcW w:w="1418" w:type="dxa"/>
            <w:shd w:val="clear" w:color="auto" w:fill="auto"/>
            <w:vAlign w:val="center"/>
            <w:hideMark/>
          </w:tcPr>
          <w:p w14:paraId="05F9F2AC"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0,00</w:t>
            </w:r>
          </w:p>
        </w:tc>
        <w:tc>
          <w:tcPr>
            <w:tcW w:w="1417" w:type="dxa"/>
            <w:shd w:val="clear" w:color="auto" w:fill="auto"/>
            <w:vAlign w:val="center"/>
            <w:hideMark/>
          </w:tcPr>
          <w:p w14:paraId="60DF648F"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166,98</w:t>
            </w:r>
          </w:p>
        </w:tc>
        <w:tc>
          <w:tcPr>
            <w:tcW w:w="1418" w:type="dxa"/>
            <w:shd w:val="clear" w:color="auto" w:fill="auto"/>
            <w:vAlign w:val="center"/>
            <w:hideMark/>
          </w:tcPr>
          <w:p w14:paraId="7521A500"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166,98</w:t>
            </w:r>
          </w:p>
        </w:tc>
        <w:tc>
          <w:tcPr>
            <w:tcW w:w="1255" w:type="dxa"/>
            <w:shd w:val="clear" w:color="auto" w:fill="auto"/>
            <w:vAlign w:val="center"/>
            <w:hideMark/>
          </w:tcPr>
          <w:p w14:paraId="26C3F626"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46C6E11A"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х</w:t>
            </w:r>
          </w:p>
        </w:tc>
      </w:tr>
      <w:tr w:rsidR="00AE6911" w:rsidRPr="00BA6D72" w14:paraId="13DB3235" w14:textId="77777777" w:rsidTr="00E068D2">
        <w:trPr>
          <w:trHeight w:val="1068"/>
        </w:trPr>
        <w:tc>
          <w:tcPr>
            <w:tcW w:w="3544" w:type="dxa"/>
            <w:shd w:val="clear" w:color="auto" w:fill="auto"/>
            <w:vAlign w:val="center"/>
            <w:hideMark/>
          </w:tcPr>
          <w:p w14:paraId="3240A8E4" w14:textId="77777777" w:rsidR="00AE6911" w:rsidRPr="00C82B8E" w:rsidRDefault="00AE6911" w:rsidP="00E068D2">
            <w:pPr>
              <w:spacing w:after="0" w:line="240" w:lineRule="auto"/>
              <w:ind w:left="34"/>
              <w:rPr>
                <w:rFonts w:ascii="Times New Roman" w:eastAsia="Times New Roman" w:hAnsi="Times New Roman" w:cs="Times New Roman"/>
                <w:iCs/>
                <w:color w:val="000000" w:themeColor="text1"/>
                <w:sz w:val="20"/>
                <w:szCs w:val="20"/>
                <w:lang w:eastAsia="ru-RU"/>
              </w:rPr>
            </w:pPr>
            <w:r w:rsidRPr="00C82B8E">
              <w:rPr>
                <w:rFonts w:ascii="Times New Roman" w:eastAsia="Times New Roman" w:hAnsi="Times New Roman" w:cs="Times New Roman"/>
                <w:iCs/>
                <w:color w:val="000000" w:themeColor="text1"/>
                <w:sz w:val="20"/>
                <w:szCs w:val="20"/>
                <w:lang w:eastAsia="ru-RU"/>
              </w:rPr>
              <w:t xml:space="preserve">- расходы на обеспечение комплекса мер, направленных на профилактику и устранение последствий новой коронавирусной инфекции              </w:t>
            </w:r>
            <w:proofErr w:type="gramStart"/>
            <w:r w:rsidRPr="00C82B8E">
              <w:rPr>
                <w:rFonts w:ascii="Times New Roman" w:eastAsia="Times New Roman" w:hAnsi="Times New Roman" w:cs="Times New Roman"/>
                <w:iCs/>
                <w:color w:val="000000" w:themeColor="text1"/>
                <w:sz w:val="20"/>
                <w:szCs w:val="20"/>
                <w:lang w:eastAsia="ru-RU"/>
              </w:rPr>
              <w:t xml:space="preserve">   (</w:t>
            </w:r>
            <w:proofErr w:type="gramEnd"/>
            <w:r w:rsidRPr="00C82B8E">
              <w:rPr>
                <w:rFonts w:ascii="Times New Roman" w:eastAsia="Times New Roman" w:hAnsi="Times New Roman" w:cs="Times New Roman"/>
                <w:iCs/>
                <w:color w:val="000000" w:themeColor="text1"/>
                <w:sz w:val="20"/>
                <w:szCs w:val="20"/>
                <w:lang w:eastAsia="ru-RU"/>
              </w:rPr>
              <w:t xml:space="preserve">COVID -19) </w:t>
            </w:r>
          </w:p>
        </w:tc>
        <w:tc>
          <w:tcPr>
            <w:tcW w:w="1418" w:type="dxa"/>
            <w:shd w:val="clear" w:color="auto" w:fill="auto"/>
            <w:vAlign w:val="center"/>
            <w:hideMark/>
          </w:tcPr>
          <w:p w14:paraId="759BFCB4" w14:textId="77777777" w:rsidR="00AE6911" w:rsidRPr="00C82B8E" w:rsidRDefault="00AE6911" w:rsidP="00E068D2">
            <w:pPr>
              <w:spacing w:after="0" w:line="240" w:lineRule="auto"/>
              <w:ind w:left="34"/>
              <w:jc w:val="center"/>
              <w:rPr>
                <w:rFonts w:ascii="Times New Roman" w:eastAsia="Times New Roman" w:hAnsi="Times New Roman" w:cs="Times New Roman"/>
                <w:iCs/>
                <w:color w:val="000000" w:themeColor="text1"/>
                <w:sz w:val="20"/>
                <w:szCs w:val="20"/>
                <w:lang w:eastAsia="ru-RU"/>
              </w:rPr>
            </w:pPr>
            <w:r w:rsidRPr="00C82B8E">
              <w:rPr>
                <w:rFonts w:ascii="Times New Roman" w:eastAsia="Times New Roman" w:hAnsi="Times New Roman" w:cs="Times New Roman"/>
                <w:iCs/>
                <w:color w:val="000000" w:themeColor="text1"/>
                <w:sz w:val="20"/>
                <w:szCs w:val="20"/>
                <w:lang w:eastAsia="ru-RU"/>
              </w:rPr>
              <w:t>210,70</w:t>
            </w:r>
          </w:p>
        </w:tc>
        <w:tc>
          <w:tcPr>
            <w:tcW w:w="1417" w:type="dxa"/>
            <w:shd w:val="clear" w:color="auto" w:fill="auto"/>
            <w:vAlign w:val="center"/>
            <w:hideMark/>
          </w:tcPr>
          <w:p w14:paraId="7C3A8956" w14:textId="77777777" w:rsidR="00AE6911" w:rsidRPr="00C82B8E" w:rsidRDefault="00AE6911" w:rsidP="00E068D2">
            <w:pPr>
              <w:spacing w:after="0" w:line="240" w:lineRule="auto"/>
              <w:ind w:left="34"/>
              <w:jc w:val="center"/>
              <w:rPr>
                <w:rFonts w:ascii="Times New Roman" w:eastAsia="Times New Roman" w:hAnsi="Times New Roman" w:cs="Times New Roman"/>
                <w:iCs/>
                <w:color w:val="000000" w:themeColor="text1"/>
                <w:sz w:val="20"/>
                <w:szCs w:val="20"/>
                <w:lang w:eastAsia="ru-RU"/>
              </w:rPr>
            </w:pPr>
            <w:r w:rsidRPr="00C82B8E">
              <w:rPr>
                <w:rFonts w:ascii="Times New Roman" w:eastAsia="Times New Roman" w:hAnsi="Times New Roman" w:cs="Times New Roman"/>
                <w:iCs/>
                <w:color w:val="000000" w:themeColor="text1"/>
                <w:sz w:val="20"/>
                <w:szCs w:val="20"/>
                <w:lang w:eastAsia="ru-RU"/>
              </w:rPr>
              <w:t>0,00</w:t>
            </w:r>
          </w:p>
        </w:tc>
        <w:tc>
          <w:tcPr>
            <w:tcW w:w="1418" w:type="dxa"/>
            <w:shd w:val="clear" w:color="auto" w:fill="auto"/>
            <w:vAlign w:val="center"/>
            <w:hideMark/>
          </w:tcPr>
          <w:p w14:paraId="6CB3A37F" w14:textId="77777777" w:rsidR="00AE6911" w:rsidRPr="00C82B8E" w:rsidRDefault="00AE6911" w:rsidP="00E068D2">
            <w:pPr>
              <w:spacing w:after="0" w:line="240" w:lineRule="auto"/>
              <w:ind w:left="34"/>
              <w:jc w:val="center"/>
              <w:rPr>
                <w:rFonts w:ascii="Times New Roman" w:eastAsia="Times New Roman" w:hAnsi="Times New Roman" w:cs="Times New Roman"/>
                <w:iCs/>
                <w:color w:val="000000" w:themeColor="text1"/>
                <w:sz w:val="20"/>
                <w:szCs w:val="20"/>
                <w:lang w:eastAsia="ru-RU"/>
              </w:rPr>
            </w:pPr>
            <w:r w:rsidRPr="00C82B8E">
              <w:rPr>
                <w:rFonts w:ascii="Times New Roman" w:eastAsia="Times New Roman" w:hAnsi="Times New Roman" w:cs="Times New Roman"/>
                <w:iCs/>
                <w:color w:val="000000" w:themeColor="text1"/>
                <w:sz w:val="20"/>
                <w:szCs w:val="20"/>
                <w:lang w:eastAsia="ru-RU"/>
              </w:rPr>
              <w:t>0,00</w:t>
            </w:r>
          </w:p>
        </w:tc>
        <w:tc>
          <w:tcPr>
            <w:tcW w:w="1255" w:type="dxa"/>
            <w:shd w:val="clear" w:color="auto" w:fill="auto"/>
            <w:vAlign w:val="center"/>
            <w:hideMark/>
          </w:tcPr>
          <w:p w14:paraId="429437B2" w14:textId="77777777" w:rsidR="00AE6911" w:rsidRPr="00C82B8E" w:rsidRDefault="00AE6911" w:rsidP="00E068D2">
            <w:pPr>
              <w:spacing w:after="0" w:line="240" w:lineRule="auto"/>
              <w:ind w:left="34"/>
              <w:jc w:val="center"/>
              <w:rPr>
                <w:rFonts w:ascii="Times New Roman" w:eastAsia="Times New Roman" w:hAnsi="Times New Roman" w:cs="Times New Roman"/>
                <w:iCs/>
                <w:color w:val="000000" w:themeColor="text1"/>
                <w:sz w:val="20"/>
                <w:szCs w:val="20"/>
                <w:lang w:eastAsia="ru-RU"/>
              </w:rPr>
            </w:pPr>
            <w:r w:rsidRPr="00C82B8E">
              <w:rPr>
                <w:rFonts w:ascii="Times New Roman" w:eastAsia="Times New Roman" w:hAnsi="Times New Roman" w:cs="Times New Roman"/>
                <w:iCs/>
                <w:color w:val="000000" w:themeColor="text1"/>
                <w:sz w:val="20"/>
                <w:szCs w:val="20"/>
                <w:lang w:eastAsia="ru-RU"/>
              </w:rPr>
              <w:t>0,00</w:t>
            </w:r>
          </w:p>
        </w:tc>
        <w:tc>
          <w:tcPr>
            <w:tcW w:w="1154" w:type="dxa"/>
            <w:shd w:val="clear" w:color="auto" w:fill="auto"/>
            <w:vAlign w:val="center"/>
            <w:hideMark/>
          </w:tcPr>
          <w:p w14:paraId="4B298B8B" w14:textId="77777777" w:rsidR="00AE6911" w:rsidRPr="00C82B8E" w:rsidRDefault="00AE6911" w:rsidP="00E068D2">
            <w:pPr>
              <w:spacing w:after="0" w:line="240" w:lineRule="auto"/>
              <w:ind w:left="34"/>
              <w:jc w:val="center"/>
              <w:rPr>
                <w:rFonts w:ascii="Times New Roman" w:eastAsia="Times New Roman" w:hAnsi="Times New Roman" w:cs="Times New Roman"/>
                <w:iCs/>
                <w:color w:val="FF0000"/>
                <w:sz w:val="20"/>
                <w:szCs w:val="20"/>
                <w:lang w:eastAsia="ru-RU"/>
              </w:rPr>
            </w:pPr>
            <w:r w:rsidRPr="00C82B8E">
              <w:rPr>
                <w:rFonts w:ascii="Times New Roman" w:eastAsia="Times New Roman" w:hAnsi="Times New Roman" w:cs="Times New Roman"/>
                <w:iCs/>
                <w:sz w:val="20"/>
                <w:szCs w:val="20"/>
                <w:lang w:eastAsia="ru-RU"/>
              </w:rPr>
              <w:t>х</w:t>
            </w:r>
          </w:p>
        </w:tc>
      </w:tr>
      <w:tr w:rsidR="00AE6911" w:rsidRPr="00BA6D72" w14:paraId="1DE35777" w14:textId="77777777" w:rsidTr="00E068D2">
        <w:trPr>
          <w:trHeight w:val="1617"/>
        </w:trPr>
        <w:tc>
          <w:tcPr>
            <w:tcW w:w="3544" w:type="dxa"/>
            <w:shd w:val="clear" w:color="auto" w:fill="auto"/>
            <w:vAlign w:val="center"/>
            <w:hideMark/>
          </w:tcPr>
          <w:p w14:paraId="5B21E582"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  субсидии на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культурно-массовых мероприятий»</w:t>
            </w:r>
          </w:p>
        </w:tc>
        <w:tc>
          <w:tcPr>
            <w:tcW w:w="1418" w:type="dxa"/>
            <w:shd w:val="clear" w:color="auto" w:fill="auto"/>
            <w:vAlign w:val="center"/>
            <w:hideMark/>
          </w:tcPr>
          <w:p w14:paraId="3E6E864A"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0,00</w:t>
            </w:r>
          </w:p>
        </w:tc>
        <w:tc>
          <w:tcPr>
            <w:tcW w:w="1417" w:type="dxa"/>
            <w:shd w:val="clear" w:color="auto" w:fill="auto"/>
            <w:vAlign w:val="center"/>
            <w:hideMark/>
          </w:tcPr>
          <w:p w14:paraId="3122AB76"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150,00</w:t>
            </w:r>
          </w:p>
        </w:tc>
        <w:tc>
          <w:tcPr>
            <w:tcW w:w="1418" w:type="dxa"/>
            <w:shd w:val="clear" w:color="auto" w:fill="auto"/>
            <w:vAlign w:val="center"/>
            <w:hideMark/>
          </w:tcPr>
          <w:p w14:paraId="1A189AE5"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150,00</w:t>
            </w:r>
          </w:p>
        </w:tc>
        <w:tc>
          <w:tcPr>
            <w:tcW w:w="1255" w:type="dxa"/>
            <w:shd w:val="clear" w:color="auto" w:fill="auto"/>
            <w:vAlign w:val="center"/>
            <w:hideMark/>
          </w:tcPr>
          <w:p w14:paraId="3CFB128A"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07031FB0"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х</w:t>
            </w:r>
          </w:p>
        </w:tc>
      </w:tr>
      <w:tr w:rsidR="00AE6911" w:rsidRPr="00BA6D72" w14:paraId="3F1C6F06" w14:textId="77777777" w:rsidTr="00E068D2">
        <w:trPr>
          <w:trHeight w:val="1683"/>
        </w:trPr>
        <w:tc>
          <w:tcPr>
            <w:tcW w:w="3544" w:type="dxa"/>
            <w:shd w:val="clear" w:color="auto" w:fill="auto"/>
            <w:vAlign w:val="center"/>
            <w:hideMark/>
          </w:tcPr>
          <w:p w14:paraId="359F305F" w14:textId="77777777" w:rsidR="00AE6911" w:rsidRPr="00C82B8E" w:rsidRDefault="00AE6911" w:rsidP="00E068D2">
            <w:pPr>
              <w:spacing w:after="0" w:line="240" w:lineRule="auto"/>
              <w:ind w:left="34"/>
              <w:rPr>
                <w:rFonts w:ascii="Times New Roman" w:eastAsia="Times New Roman" w:hAnsi="Times New Roman" w:cs="Times New Roman"/>
                <w:sz w:val="20"/>
                <w:szCs w:val="20"/>
                <w:lang w:eastAsia="ru-RU"/>
              </w:rPr>
            </w:pPr>
            <w:r w:rsidRPr="00C82B8E">
              <w:rPr>
                <w:rFonts w:ascii="Times New Roman" w:eastAsia="Times New Roman" w:hAnsi="Times New Roman" w:cs="Times New Roman"/>
                <w:sz w:val="20"/>
                <w:szCs w:val="20"/>
                <w:lang w:eastAsia="ru-RU"/>
              </w:rPr>
              <w:t>1.3. Подпрограмма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 в том числе:</w:t>
            </w:r>
          </w:p>
        </w:tc>
        <w:tc>
          <w:tcPr>
            <w:tcW w:w="1418" w:type="dxa"/>
            <w:shd w:val="clear" w:color="auto" w:fill="auto"/>
            <w:vAlign w:val="center"/>
            <w:hideMark/>
          </w:tcPr>
          <w:p w14:paraId="370F7292"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46 924,20</w:t>
            </w:r>
          </w:p>
        </w:tc>
        <w:tc>
          <w:tcPr>
            <w:tcW w:w="1417" w:type="dxa"/>
            <w:shd w:val="clear" w:color="auto" w:fill="auto"/>
            <w:vAlign w:val="center"/>
            <w:hideMark/>
          </w:tcPr>
          <w:p w14:paraId="66AB1E82" w14:textId="77777777" w:rsidR="00AE6911" w:rsidRPr="00C82B8E" w:rsidRDefault="00AE6911" w:rsidP="00E068D2">
            <w:pPr>
              <w:spacing w:after="0" w:line="240" w:lineRule="auto"/>
              <w:ind w:left="34"/>
              <w:jc w:val="center"/>
              <w:rPr>
                <w:rFonts w:ascii="Times New Roman" w:eastAsia="Times New Roman" w:hAnsi="Times New Roman" w:cs="Times New Roman"/>
                <w:sz w:val="20"/>
                <w:szCs w:val="20"/>
                <w:lang w:eastAsia="ru-RU"/>
              </w:rPr>
            </w:pPr>
            <w:r w:rsidRPr="00C82B8E">
              <w:rPr>
                <w:rFonts w:ascii="Times New Roman" w:eastAsia="Times New Roman" w:hAnsi="Times New Roman" w:cs="Times New Roman"/>
                <w:sz w:val="20"/>
                <w:szCs w:val="20"/>
                <w:lang w:eastAsia="ru-RU"/>
              </w:rPr>
              <w:t>6 508,24</w:t>
            </w:r>
          </w:p>
        </w:tc>
        <w:tc>
          <w:tcPr>
            <w:tcW w:w="1418" w:type="dxa"/>
            <w:shd w:val="clear" w:color="auto" w:fill="auto"/>
            <w:vAlign w:val="center"/>
            <w:hideMark/>
          </w:tcPr>
          <w:p w14:paraId="4DBE4867" w14:textId="77777777" w:rsidR="00AE6911" w:rsidRPr="00C82B8E" w:rsidRDefault="00AE6911" w:rsidP="00E068D2">
            <w:pPr>
              <w:spacing w:after="0" w:line="240" w:lineRule="auto"/>
              <w:ind w:left="34"/>
              <w:jc w:val="center"/>
              <w:rPr>
                <w:rFonts w:ascii="Times New Roman" w:eastAsia="Times New Roman" w:hAnsi="Times New Roman" w:cs="Times New Roman"/>
                <w:sz w:val="20"/>
                <w:szCs w:val="20"/>
                <w:lang w:eastAsia="ru-RU"/>
              </w:rPr>
            </w:pPr>
            <w:r w:rsidRPr="00C82B8E">
              <w:rPr>
                <w:rFonts w:ascii="Times New Roman" w:eastAsia="Times New Roman" w:hAnsi="Times New Roman" w:cs="Times New Roman"/>
                <w:sz w:val="20"/>
                <w:szCs w:val="20"/>
                <w:lang w:eastAsia="ru-RU"/>
              </w:rPr>
              <w:t>6 508,24</w:t>
            </w:r>
          </w:p>
        </w:tc>
        <w:tc>
          <w:tcPr>
            <w:tcW w:w="1255" w:type="dxa"/>
            <w:shd w:val="clear" w:color="auto" w:fill="auto"/>
            <w:vAlign w:val="center"/>
            <w:hideMark/>
          </w:tcPr>
          <w:p w14:paraId="17EC75D5"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65711AC2" w14:textId="77777777" w:rsidR="00AE6911" w:rsidRPr="00C82B8E" w:rsidRDefault="00AE6911" w:rsidP="00E068D2">
            <w:pPr>
              <w:spacing w:after="0" w:line="240" w:lineRule="auto"/>
              <w:ind w:left="34"/>
              <w:jc w:val="center"/>
              <w:rPr>
                <w:rFonts w:ascii="Times New Roman" w:eastAsia="Times New Roman" w:hAnsi="Times New Roman" w:cs="Times New Roman"/>
                <w:sz w:val="20"/>
                <w:szCs w:val="20"/>
                <w:lang w:eastAsia="ru-RU"/>
              </w:rPr>
            </w:pPr>
            <w:r w:rsidRPr="00C82B8E">
              <w:rPr>
                <w:rFonts w:ascii="Times New Roman" w:eastAsia="Times New Roman" w:hAnsi="Times New Roman" w:cs="Times New Roman"/>
                <w:sz w:val="20"/>
                <w:szCs w:val="20"/>
                <w:lang w:eastAsia="ru-RU"/>
              </w:rPr>
              <w:t>13,87</w:t>
            </w:r>
          </w:p>
        </w:tc>
      </w:tr>
      <w:tr w:rsidR="00AE6911" w:rsidRPr="00BA6D72" w14:paraId="4C868AE7" w14:textId="77777777" w:rsidTr="00C82B8E">
        <w:trPr>
          <w:trHeight w:val="789"/>
        </w:trPr>
        <w:tc>
          <w:tcPr>
            <w:tcW w:w="3544" w:type="dxa"/>
            <w:shd w:val="clear" w:color="auto" w:fill="auto"/>
            <w:vAlign w:val="center"/>
            <w:hideMark/>
          </w:tcPr>
          <w:p w14:paraId="40DC1E42"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 расходы на реализацию мероприятий по укреплению материально – технической базы</w:t>
            </w:r>
          </w:p>
        </w:tc>
        <w:tc>
          <w:tcPr>
            <w:tcW w:w="1418" w:type="dxa"/>
            <w:shd w:val="clear" w:color="auto" w:fill="auto"/>
            <w:vAlign w:val="center"/>
            <w:hideMark/>
          </w:tcPr>
          <w:p w14:paraId="5781A517" w14:textId="77777777" w:rsidR="00AE6911" w:rsidRPr="00C82B8E"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C82B8E">
              <w:rPr>
                <w:rFonts w:ascii="Times New Roman" w:eastAsia="Times New Roman" w:hAnsi="Times New Roman" w:cs="Times New Roman"/>
                <w:i/>
                <w:iCs/>
                <w:sz w:val="20"/>
                <w:szCs w:val="20"/>
                <w:lang w:eastAsia="ru-RU"/>
              </w:rPr>
              <w:t>0,00</w:t>
            </w:r>
          </w:p>
        </w:tc>
        <w:tc>
          <w:tcPr>
            <w:tcW w:w="1417" w:type="dxa"/>
            <w:shd w:val="clear" w:color="auto" w:fill="auto"/>
            <w:vAlign w:val="center"/>
            <w:hideMark/>
          </w:tcPr>
          <w:p w14:paraId="23A73867"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289,42</w:t>
            </w:r>
          </w:p>
        </w:tc>
        <w:tc>
          <w:tcPr>
            <w:tcW w:w="1418" w:type="dxa"/>
            <w:shd w:val="clear" w:color="auto" w:fill="auto"/>
            <w:vAlign w:val="center"/>
            <w:hideMark/>
          </w:tcPr>
          <w:p w14:paraId="612B811C"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289,42</w:t>
            </w:r>
          </w:p>
        </w:tc>
        <w:tc>
          <w:tcPr>
            <w:tcW w:w="1255" w:type="dxa"/>
            <w:shd w:val="clear" w:color="auto" w:fill="auto"/>
            <w:vAlign w:val="center"/>
            <w:hideMark/>
          </w:tcPr>
          <w:p w14:paraId="5D050A21" w14:textId="77777777" w:rsidR="00AE6911" w:rsidRPr="00C82B8E"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C82B8E">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2562709A" w14:textId="77777777" w:rsidR="00AE6911" w:rsidRPr="00C82B8E"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C82B8E">
              <w:rPr>
                <w:rFonts w:ascii="Times New Roman" w:eastAsia="Times New Roman" w:hAnsi="Times New Roman" w:cs="Times New Roman"/>
                <w:iCs/>
                <w:sz w:val="20"/>
                <w:szCs w:val="20"/>
                <w:lang w:eastAsia="ru-RU"/>
              </w:rPr>
              <w:t>х</w:t>
            </w:r>
          </w:p>
        </w:tc>
      </w:tr>
      <w:tr w:rsidR="00AE6911" w:rsidRPr="00BA6D72" w14:paraId="5A4462C8" w14:textId="77777777" w:rsidTr="00C82B8E">
        <w:trPr>
          <w:trHeight w:val="1694"/>
        </w:trPr>
        <w:tc>
          <w:tcPr>
            <w:tcW w:w="3544" w:type="dxa"/>
            <w:shd w:val="clear" w:color="auto" w:fill="auto"/>
            <w:vAlign w:val="center"/>
            <w:hideMark/>
          </w:tcPr>
          <w:p w14:paraId="608B9A48"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lastRenderedPageBreak/>
              <w:t xml:space="preserve">- расходы на реализацию мероприятий по соглашению с ПАО НК «Роснефть» </w:t>
            </w:r>
          </w:p>
          <w:p w14:paraId="66AA983E"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Модернизация специального технологического оборудования для автономного учреждения культуры «Дворец культуры «Нефтяник»</w:t>
            </w:r>
          </w:p>
        </w:tc>
        <w:tc>
          <w:tcPr>
            <w:tcW w:w="1418" w:type="dxa"/>
            <w:shd w:val="clear" w:color="auto" w:fill="auto"/>
            <w:vAlign w:val="center"/>
            <w:hideMark/>
          </w:tcPr>
          <w:p w14:paraId="399F656E"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46 924,20</w:t>
            </w:r>
          </w:p>
        </w:tc>
        <w:tc>
          <w:tcPr>
            <w:tcW w:w="1417" w:type="dxa"/>
            <w:shd w:val="clear" w:color="auto" w:fill="auto"/>
            <w:vAlign w:val="center"/>
            <w:hideMark/>
          </w:tcPr>
          <w:p w14:paraId="3302FDCF"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3 026,17</w:t>
            </w:r>
          </w:p>
        </w:tc>
        <w:tc>
          <w:tcPr>
            <w:tcW w:w="1418" w:type="dxa"/>
            <w:shd w:val="clear" w:color="auto" w:fill="auto"/>
            <w:vAlign w:val="center"/>
            <w:hideMark/>
          </w:tcPr>
          <w:p w14:paraId="14CFC7AB"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3 026,17</w:t>
            </w:r>
          </w:p>
        </w:tc>
        <w:tc>
          <w:tcPr>
            <w:tcW w:w="1255" w:type="dxa"/>
            <w:shd w:val="clear" w:color="auto" w:fill="auto"/>
            <w:vAlign w:val="center"/>
            <w:hideMark/>
          </w:tcPr>
          <w:p w14:paraId="022B99F5"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5DBDED45"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6,45</w:t>
            </w:r>
          </w:p>
        </w:tc>
      </w:tr>
      <w:tr w:rsidR="00AE6911" w:rsidRPr="00BA6D72" w14:paraId="48C4ECBA" w14:textId="77777777" w:rsidTr="00C82B8E">
        <w:trPr>
          <w:trHeight w:val="555"/>
        </w:trPr>
        <w:tc>
          <w:tcPr>
            <w:tcW w:w="3544" w:type="dxa"/>
            <w:shd w:val="clear" w:color="auto" w:fill="auto"/>
            <w:vAlign w:val="center"/>
            <w:hideMark/>
          </w:tcPr>
          <w:p w14:paraId="0C8E8706"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 расходы на проведение текущего ремонта зданий и учреждений</w:t>
            </w:r>
          </w:p>
        </w:tc>
        <w:tc>
          <w:tcPr>
            <w:tcW w:w="1418" w:type="dxa"/>
            <w:shd w:val="clear" w:color="auto" w:fill="auto"/>
            <w:vAlign w:val="center"/>
            <w:hideMark/>
          </w:tcPr>
          <w:p w14:paraId="52DEA807"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p>
          <w:p w14:paraId="42E0ECE2"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0,00</w:t>
            </w:r>
          </w:p>
          <w:p w14:paraId="49EC79DC"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p>
        </w:tc>
        <w:tc>
          <w:tcPr>
            <w:tcW w:w="1417" w:type="dxa"/>
            <w:shd w:val="clear" w:color="auto" w:fill="auto"/>
            <w:vAlign w:val="center"/>
            <w:hideMark/>
          </w:tcPr>
          <w:p w14:paraId="100BCC02"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3 192,65</w:t>
            </w:r>
          </w:p>
        </w:tc>
        <w:tc>
          <w:tcPr>
            <w:tcW w:w="1418" w:type="dxa"/>
            <w:shd w:val="clear" w:color="auto" w:fill="auto"/>
            <w:vAlign w:val="center"/>
            <w:hideMark/>
          </w:tcPr>
          <w:p w14:paraId="2F9E2F76"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3 192,65</w:t>
            </w:r>
          </w:p>
        </w:tc>
        <w:tc>
          <w:tcPr>
            <w:tcW w:w="1255" w:type="dxa"/>
            <w:shd w:val="clear" w:color="auto" w:fill="auto"/>
            <w:vAlign w:val="center"/>
            <w:hideMark/>
          </w:tcPr>
          <w:p w14:paraId="628F8753"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3747639A"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х</w:t>
            </w:r>
          </w:p>
        </w:tc>
      </w:tr>
      <w:tr w:rsidR="00AE6911" w:rsidRPr="00BA6D72" w14:paraId="2CF4FCA3" w14:textId="77777777" w:rsidTr="00E068D2">
        <w:trPr>
          <w:trHeight w:val="1668"/>
        </w:trPr>
        <w:tc>
          <w:tcPr>
            <w:tcW w:w="3544" w:type="dxa"/>
            <w:shd w:val="clear" w:color="auto" w:fill="auto"/>
            <w:vAlign w:val="center"/>
            <w:hideMark/>
          </w:tcPr>
          <w:p w14:paraId="45BA76FC" w14:textId="77777777" w:rsidR="00AE6911" w:rsidRPr="00C82B8E" w:rsidRDefault="00AE6911" w:rsidP="00E068D2">
            <w:pPr>
              <w:spacing w:after="0" w:line="240" w:lineRule="auto"/>
              <w:ind w:left="34"/>
              <w:rPr>
                <w:rFonts w:ascii="Times New Roman" w:eastAsia="Times New Roman" w:hAnsi="Times New Roman" w:cs="Times New Roman"/>
                <w:b/>
                <w:bCs/>
                <w:iCs/>
                <w:sz w:val="20"/>
                <w:szCs w:val="20"/>
                <w:lang w:eastAsia="ru-RU"/>
              </w:rPr>
            </w:pPr>
            <w:proofErr w:type="gramStart"/>
            <w:r w:rsidRPr="00C82B8E">
              <w:rPr>
                <w:rFonts w:ascii="Times New Roman" w:eastAsia="Times New Roman" w:hAnsi="Times New Roman" w:cs="Times New Roman"/>
                <w:b/>
                <w:bCs/>
                <w:iCs/>
                <w:sz w:val="20"/>
                <w:szCs w:val="20"/>
                <w:lang w:eastAsia="ru-RU"/>
              </w:rPr>
              <w:t>2 .Муниципальная</w:t>
            </w:r>
            <w:proofErr w:type="gramEnd"/>
            <w:r w:rsidRPr="00C82B8E">
              <w:rPr>
                <w:rFonts w:ascii="Times New Roman" w:eastAsia="Times New Roman" w:hAnsi="Times New Roman" w:cs="Times New Roman"/>
                <w:b/>
                <w:bCs/>
                <w:iCs/>
                <w:sz w:val="20"/>
                <w:szCs w:val="20"/>
                <w:lang w:eastAsia="ru-RU"/>
              </w:rPr>
              <w:t xml:space="preserve"> программа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w:t>
            </w:r>
          </w:p>
        </w:tc>
        <w:tc>
          <w:tcPr>
            <w:tcW w:w="1418" w:type="dxa"/>
            <w:shd w:val="clear" w:color="auto" w:fill="auto"/>
            <w:vAlign w:val="center"/>
            <w:hideMark/>
          </w:tcPr>
          <w:p w14:paraId="1D736C1A" w14:textId="77777777" w:rsidR="00AE6911" w:rsidRPr="00C82B8E"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C82B8E">
              <w:rPr>
                <w:rFonts w:ascii="Times New Roman" w:eastAsia="Times New Roman" w:hAnsi="Times New Roman" w:cs="Times New Roman"/>
                <w:b/>
                <w:bCs/>
                <w:iCs/>
                <w:sz w:val="20"/>
                <w:szCs w:val="20"/>
                <w:lang w:eastAsia="ru-RU"/>
              </w:rPr>
              <w:t>0,00</w:t>
            </w:r>
          </w:p>
        </w:tc>
        <w:tc>
          <w:tcPr>
            <w:tcW w:w="1417" w:type="dxa"/>
            <w:shd w:val="clear" w:color="auto" w:fill="auto"/>
            <w:vAlign w:val="center"/>
            <w:hideMark/>
          </w:tcPr>
          <w:p w14:paraId="7006F104" w14:textId="77777777" w:rsidR="00AE6911" w:rsidRPr="00C82B8E"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C82B8E">
              <w:rPr>
                <w:rFonts w:ascii="Times New Roman" w:eastAsia="Times New Roman" w:hAnsi="Times New Roman" w:cs="Times New Roman"/>
                <w:b/>
                <w:bCs/>
                <w:iCs/>
                <w:sz w:val="20"/>
                <w:szCs w:val="20"/>
                <w:lang w:eastAsia="ru-RU"/>
              </w:rPr>
              <w:t>33,00</w:t>
            </w:r>
          </w:p>
        </w:tc>
        <w:tc>
          <w:tcPr>
            <w:tcW w:w="1418" w:type="dxa"/>
            <w:shd w:val="clear" w:color="auto" w:fill="auto"/>
            <w:vAlign w:val="center"/>
            <w:hideMark/>
          </w:tcPr>
          <w:p w14:paraId="555922E8" w14:textId="77777777" w:rsidR="00AE6911" w:rsidRPr="00C82B8E"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C82B8E">
              <w:rPr>
                <w:rFonts w:ascii="Times New Roman" w:eastAsia="Times New Roman" w:hAnsi="Times New Roman" w:cs="Times New Roman"/>
                <w:b/>
                <w:bCs/>
                <w:iCs/>
                <w:sz w:val="20"/>
                <w:szCs w:val="20"/>
                <w:lang w:eastAsia="ru-RU"/>
              </w:rPr>
              <w:t>33,00</w:t>
            </w:r>
          </w:p>
        </w:tc>
        <w:tc>
          <w:tcPr>
            <w:tcW w:w="1255" w:type="dxa"/>
            <w:shd w:val="clear" w:color="auto" w:fill="auto"/>
            <w:vAlign w:val="center"/>
            <w:hideMark/>
          </w:tcPr>
          <w:p w14:paraId="579D133E" w14:textId="77777777" w:rsidR="00AE6911" w:rsidRPr="00C82B8E"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C82B8E">
              <w:rPr>
                <w:rFonts w:ascii="Times New Roman" w:eastAsia="Times New Roman" w:hAnsi="Times New Roman" w:cs="Times New Roman"/>
                <w:b/>
                <w:bCs/>
                <w:iCs/>
                <w:sz w:val="20"/>
                <w:szCs w:val="20"/>
                <w:lang w:eastAsia="ru-RU"/>
              </w:rPr>
              <w:t>100,00</w:t>
            </w:r>
          </w:p>
        </w:tc>
        <w:tc>
          <w:tcPr>
            <w:tcW w:w="1154" w:type="dxa"/>
            <w:shd w:val="clear" w:color="auto" w:fill="auto"/>
            <w:vAlign w:val="center"/>
            <w:hideMark/>
          </w:tcPr>
          <w:p w14:paraId="3FF8201E" w14:textId="77777777" w:rsidR="00AE6911" w:rsidRPr="00C82B8E"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C82B8E">
              <w:rPr>
                <w:rFonts w:ascii="Times New Roman" w:eastAsia="Times New Roman" w:hAnsi="Times New Roman" w:cs="Times New Roman"/>
                <w:b/>
                <w:bCs/>
                <w:iCs/>
                <w:sz w:val="20"/>
                <w:szCs w:val="20"/>
                <w:lang w:eastAsia="ru-RU"/>
              </w:rPr>
              <w:t>х</w:t>
            </w:r>
          </w:p>
        </w:tc>
      </w:tr>
      <w:tr w:rsidR="00AE6911" w:rsidRPr="00BA6D72" w14:paraId="057FC7A8" w14:textId="77777777" w:rsidTr="00C82B8E">
        <w:trPr>
          <w:trHeight w:val="572"/>
        </w:trPr>
        <w:tc>
          <w:tcPr>
            <w:tcW w:w="3544" w:type="dxa"/>
            <w:shd w:val="clear" w:color="auto" w:fill="auto"/>
            <w:vAlign w:val="center"/>
            <w:hideMark/>
          </w:tcPr>
          <w:p w14:paraId="4D8CB59B" w14:textId="77777777" w:rsidR="00AE6911" w:rsidRPr="00C82B8E" w:rsidRDefault="00AE6911" w:rsidP="00E068D2">
            <w:pPr>
              <w:spacing w:after="0" w:line="240" w:lineRule="auto"/>
              <w:ind w:left="34"/>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2.</w:t>
            </w:r>
            <w:proofErr w:type="gramStart"/>
            <w:r w:rsidRPr="00C82B8E">
              <w:rPr>
                <w:rFonts w:ascii="Times New Roman" w:eastAsia="Times New Roman" w:hAnsi="Times New Roman" w:cs="Times New Roman"/>
                <w:iCs/>
                <w:sz w:val="20"/>
                <w:szCs w:val="20"/>
                <w:lang w:eastAsia="ru-RU"/>
              </w:rPr>
              <w:t>1.Подпрограмма</w:t>
            </w:r>
            <w:proofErr w:type="gramEnd"/>
            <w:r w:rsidRPr="00C82B8E">
              <w:rPr>
                <w:rFonts w:ascii="Times New Roman" w:eastAsia="Times New Roman" w:hAnsi="Times New Roman" w:cs="Times New Roman"/>
                <w:iCs/>
                <w:sz w:val="20"/>
                <w:szCs w:val="20"/>
                <w:lang w:eastAsia="ru-RU"/>
              </w:rPr>
              <w:t xml:space="preserve"> «Профилактика правонарушений в сфере общественного порядка»</w:t>
            </w:r>
          </w:p>
        </w:tc>
        <w:tc>
          <w:tcPr>
            <w:tcW w:w="1418" w:type="dxa"/>
            <w:shd w:val="clear" w:color="auto" w:fill="auto"/>
            <w:vAlign w:val="center"/>
            <w:hideMark/>
          </w:tcPr>
          <w:p w14:paraId="2A1FE496"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0,00</w:t>
            </w:r>
          </w:p>
        </w:tc>
        <w:tc>
          <w:tcPr>
            <w:tcW w:w="1417" w:type="dxa"/>
            <w:shd w:val="clear" w:color="auto" w:fill="auto"/>
            <w:vAlign w:val="center"/>
            <w:hideMark/>
          </w:tcPr>
          <w:p w14:paraId="249109D6"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5,00</w:t>
            </w:r>
          </w:p>
        </w:tc>
        <w:tc>
          <w:tcPr>
            <w:tcW w:w="1418" w:type="dxa"/>
            <w:shd w:val="clear" w:color="auto" w:fill="auto"/>
            <w:vAlign w:val="center"/>
            <w:hideMark/>
          </w:tcPr>
          <w:p w14:paraId="6B332B2F"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5,00</w:t>
            </w:r>
          </w:p>
        </w:tc>
        <w:tc>
          <w:tcPr>
            <w:tcW w:w="1255" w:type="dxa"/>
            <w:shd w:val="clear" w:color="auto" w:fill="auto"/>
            <w:vAlign w:val="center"/>
            <w:hideMark/>
          </w:tcPr>
          <w:p w14:paraId="250C9F1D"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0,00</w:t>
            </w:r>
          </w:p>
        </w:tc>
        <w:tc>
          <w:tcPr>
            <w:tcW w:w="1154" w:type="dxa"/>
            <w:shd w:val="clear" w:color="auto" w:fill="auto"/>
            <w:vAlign w:val="center"/>
            <w:hideMark/>
          </w:tcPr>
          <w:p w14:paraId="7040EAE2" w14:textId="77777777" w:rsidR="00AE6911" w:rsidRPr="00C82B8E"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C82B8E">
              <w:rPr>
                <w:rFonts w:ascii="Times New Roman" w:eastAsia="Times New Roman" w:hAnsi="Times New Roman" w:cs="Times New Roman"/>
                <w:iCs/>
                <w:sz w:val="20"/>
                <w:szCs w:val="20"/>
                <w:lang w:eastAsia="ru-RU"/>
              </w:rPr>
              <w:t>х</w:t>
            </w:r>
          </w:p>
        </w:tc>
      </w:tr>
      <w:tr w:rsidR="00AE6911" w:rsidRPr="00BA6D72" w14:paraId="6963268F" w14:textId="77777777" w:rsidTr="00C82B8E">
        <w:trPr>
          <w:trHeight w:val="725"/>
        </w:trPr>
        <w:tc>
          <w:tcPr>
            <w:tcW w:w="3544" w:type="dxa"/>
            <w:shd w:val="clear" w:color="auto" w:fill="auto"/>
            <w:vAlign w:val="center"/>
            <w:hideMark/>
          </w:tcPr>
          <w:p w14:paraId="121B2CB5" w14:textId="77777777" w:rsidR="00AE6911" w:rsidRPr="00C82B8E" w:rsidRDefault="00AE6911" w:rsidP="00E068D2">
            <w:pPr>
              <w:spacing w:after="0" w:line="240" w:lineRule="auto"/>
              <w:ind w:left="34"/>
              <w:rPr>
                <w:rFonts w:ascii="Times New Roman" w:eastAsia="Times New Roman" w:hAnsi="Times New Roman" w:cs="Times New Roman"/>
                <w:i/>
                <w:sz w:val="20"/>
                <w:szCs w:val="20"/>
                <w:lang w:eastAsia="ru-RU"/>
              </w:rPr>
            </w:pPr>
            <w:r w:rsidRPr="00C82B8E">
              <w:rPr>
                <w:rFonts w:ascii="Times New Roman" w:eastAsia="Times New Roman" w:hAnsi="Times New Roman" w:cs="Times New Roman"/>
                <w:i/>
                <w:sz w:val="20"/>
                <w:szCs w:val="20"/>
                <w:lang w:eastAsia="ru-RU"/>
              </w:rPr>
              <w:t>- мероприятия по профилактике правонарушений в сфере безопасности дорожного движения</w:t>
            </w:r>
          </w:p>
        </w:tc>
        <w:tc>
          <w:tcPr>
            <w:tcW w:w="1418" w:type="dxa"/>
            <w:shd w:val="clear" w:color="auto" w:fill="auto"/>
            <w:vAlign w:val="center"/>
            <w:hideMark/>
          </w:tcPr>
          <w:p w14:paraId="378EE9D4" w14:textId="77777777" w:rsidR="00AE6911" w:rsidRPr="00C82B8E"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C82B8E">
              <w:rPr>
                <w:rFonts w:ascii="Times New Roman" w:eastAsia="Times New Roman" w:hAnsi="Times New Roman" w:cs="Times New Roman"/>
                <w:i/>
                <w:sz w:val="20"/>
                <w:szCs w:val="20"/>
                <w:lang w:eastAsia="ru-RU"/>
              </w:rPr>
              <w:t>0,00</w:t>
            </w:r>
          </w:p>
        </w:tc>
        <w:tc>
          <w:tcPr>
            <w:tcW w:w="1417" w:type="dxa"/>
            <w:shd w:val="clear" w:color="auto" w:fill="auto"/>
            <w:vAlign w:val="center"/>
            <w:hideMark/>
          </w:tcPr>
          <w:p w14:paraId="00AD4E33" w14:textId="77777777" w:rsidR="00AE6911" w:rsidRPr="00C82B8E"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C82B8E">
              <w:rPr>
                <w:rFonts w:ascii="Times New Roman" w:eastAsia="Times New Roman" w:hAnsi="Times New Roman" w:cs="Times New Roman"/>
                <w:i/>
                <w:sz w:val="20"/>
                <w:szCs w:val="20"/>
                <w:lang w:eastAsia="ru-RU"/>
              </w:rPr>
              <w:t>5,00</w:t>
            </w:r>
          </w:p>
        </w:tc>
        <w:tc>
          <w:tcPr>
            <w:tcW w:w="1418" w:type="dxa"/>
            <w:shd w:val="clear" w:color="auto" w:fill="auto"/>
            <w:vAlign w:val="center"/>
            <w:hideMark/>
          </w:tcPr>
          <w:p w14:paraId="139DA863" w14:textId="77777777" w:rsidR="00AE6911" w:rsidRPr="00C82B8E"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C82B8E">
              <w:rPr>
                <w:rFonts w:ascii="Times New Roman" w:eastAsia="Times New Roman" w:hAnsi="Times New Roman" w:cs="Times New Roman"/>
                <w:i/>
                <w:sz w:val="20"/>
                <w:szCs w:val="20"/>
                <w:lang w:eastAsia="ru-RU"/>
              </w:rPr>
              <w:t>5,00</w:t>
            </w:r>
          </w:p>
        </w:tc>
        <w:tc>
          <w:tcPr>
            <w:tcW w:w="1255" w:type="dxa"/>
            <w:shd w:val="clear" w:color="auto" w:fill="auto"/>
            <w:vAlign w:val="center"/>
            <w:hideMark/>
          </w:tcPr>
          <w:p w14:paraId="225197BD" w14:textId="77777777" w:rsidR="00AE6911" w:rsidRPr="00C82B8E"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C82B8E">
              <w:rPr>
                <w:rFonts w:ascii="Times New Roman" w:eastAsia="Times New Roman" w:hAnsi="Times New Roman" w:cs="Times New Roman"/>
                <w:i/>
                <w:sz w:val="20"/>
                <w:szCs w:val="20"/>
                <w:lang w:eastAsia="ru-RU"/>
              </w:rPr>
              <w:t>0,00</w:t>
            </w:r>
          </w:p>
        </w:tc>
        <w:tc>
          <w:tcPr>
            <w:tcW w:w="1154" w:type="dxa"/>
            <w:shd w:val="clear" w:color="auto" w:fill="auto"/>
            <w:vAlign w:val="center"/>
            <w:hideMark/>
          </w:tcPr>
          <w:p w14:paraId="2F36EE5D" w14:textId="77777777" w:rsidR="00AE6911" w:rsidRPr="00C82B8E" w:rsidRDefault="00AE6911" w:rsidP="00E068D2">
            <w:pPr>
              <w:spacing w:after="0" w:line="240" w:lineRule="auto"/>
              <w:ind w:left="34"/>
              <w:jc w:val="center"/>
              <w:rPr>
                <w:rFonts w:ascii="Times New Roman" w:eastAsia="Times New Roman" w:hAnsi="Times New Roman" w:cs="Times New Roman"/>
                <w:sz w:val="20"/>
                <w:szCs w:val="20"/>
                <w:lang w:eastAsia="ru-RU"/>
              </w:rPr>
            </w:pPr>
            <w:r w:rsidRPr="00C82B8E">
              <w:rPr>
                <w:rFonts w:ascii="Times New Roman" w:eastAsia="Times New Roman" w:hAnsi="Times New Roman" w:cs="Times New Roman"/>
                <w:sz w:val="20"/>
                <w:szCs w:val="20"/>
                <w:lang w:eastAsia="ru-RU"/>
              </w:rPr>
              <w:t>х</w:t>
            </w:r>
          </w:p>
        </w:tc>
      </w:tr>
      <w:tr w:rsidR="00AE6911" w:rsidRPr="00BA6D72" w14:paraId="178B112C" w14:textId="77777777" w:rsidTr="00E068D2">
        <w:trPr>
          <w:trHeight w:val="1068"/>
        </w:trPr>
        <w:tc>
          <w:tcPr>
            <w:tcW w:w="3544" w:type="dxa"/>
            <w:shd w:val="clear" w:color="auto" w:fill="auto"/>
            <w:vAlign w:val="center"/>
            <w:hideMark/>
          </w:tcPr>
          <w:p w14:paraId="1BCB2A0F" w14:textId="77777777" w:rsidR="00AE6911" w:rsidRPr="00D049C7" w:rsidRDefault="00AE6911" w:rsidP="00E068D2">
            <w:pPr>
              <w:spacing w:after="0" w:line="240" w:lineRule="auto"/>
              <w:ind w:left="34"/>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2.</w:t>
            </w:r>
            <w:proofErr w:type="gramStart"/>
            <w:r w:rsidRPr="00D049C7">
              <w:rPr>
                <w:rFonts w:ascii="Times New Roman" w:eastAsia="Times New Roman" w:hAnsi="Times New Roman" w:cs="Times New Roman"/>
                <w:iCs/>
                <w:sz w:val="20"/>
                <w:szCs w:val="20"/>
                <w:lang w:eastAsia="ru-RU"/>
              </w:rPr>
              <w:t>2.Подпрограмма</w:t>
            </w:r>
            <w:proofErr w:type="gramEnd"/>
            <w:r w:rsidRPr="00D049C7">
              <w:rPr>
                <w:rFonts w:ascii="Times New Roman" w:eastAsia="Times New Roman" w:hAnsi="Times New Roman" w:cs="Times New Roman"/>
                <w:iCs/>
                <w:sz w:val="20"/>
                <w:szCs w:val="20"/>
                <w:lang w:eastAsia="ru-RU"/>
              </w:rPr>
              <w:t xml:space="preserve"> «Профилактика незаконного оборота и потребления наркотических средств и психотропных веществ»</w:t>
            </w:r>
          </w:p>
        </w:tc>
        <w:tc>
          <w:tcPr>
            <w:tcW w:w="1418" w:type="dxa"/>
            <w:shd w:val="clear" w:color="auto" w:fill="auto"/>
            <w:vAlign w:val="center"/>
            <w:hideMark/>
          </w:tcPr>
          <w:p w14:paraId="5C194508"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0,00</w:t>
            </w:r>
          </w:p>
        </w:tc>
        <w:tc>
          <w:tcPr>
            <w:tcW w:w="1417" w:type="dxa"/>
            <w:shd w:val="clear" w:color="auto" w:fill="auto"/>
            <w:vAlign w:val="center"/>
            <w:hideMark/>
          </w:tcPr>
          <w:p w14:paraId="507A3DF7"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28,00</w:t>
            </w:r>
          </w:p>
        </w:tc>
        <w:tc>
          <w:tcPr>
            <w:tcW w:w="1418" w:type="dxa"/>
            <w:shd w:val="clear" w:color="auto" w:fill="auto"/>
            <w:vAlign w:val="center"/>
            <w:hideMark/>
          </w:tcPr>
          <w:p w14:paraId="7CA80272"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28,00</w:t>
            </w:r>
          </w:p>
        </w:tc>
        <w:tc>
          <w:tcPr>
            <w:tcW w:w="1255" w:type="dxa"/>
            <w:shd w:val="clear" w:color="auto" w:fill="auto"/>
            <w:vAlign w:val="center"/>
            <w:hideMark/>
          </w:tcPr>
          <w:p w14:paraId="5472C7D3"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0,00</w:t>
            </w:r>
          </w:p>
        </w:tc>
        <w:tc>
          <w:tcPr>
            <w:tcW w:w="1154" w:type="dxa"/>
            <w:shd w:val="clear" w:color="auto" w:fill="auto"/>
            <w:vAlign w:val="center"/>
            <w:hideMark/>
          </w:tcPr>
          <w:p w14:paraId="5268BF98"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х</w:t>
            </w:r>
          </w:p>
        </w:tc>
      </w:tr>
      <w:tr w:rsidR="00AE6911" w:rsidRPr="00BA6D72" w14:paraId="6CCF592D" w14:textId="77777777" w:rsidTr="00E068D2">
        <w:trPr>
          <w:trHeight w:val="804"/>
        </w:trPr>
        <w:tc>
          <w:tcPr>
            <w:tcW w:w="3544" w:type="dxa"/>
            <w:shd w:val="clear" w:color="auto" w:fill="auto"/>
            <w:vAlign w:val="center"/>
            <w:hideMark/>
          </w:tcPr>
          <w:p w14:paraId="4D1E8E7D" w14:textId="77777777" w:rsidR="00AE6911" w:rsidRPr="00D049C7" w:rsidRDefault="00AE6911" w:rsidP="00E068D2">
            <w:pPr>
              <w:spacing w:after="0" w:line="240" w:lineRule="auto"/>
              <w:ind w:left="34"/>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 мероприятия по противодействию злоупотреблению наркотиками и их незаконному обороту</w:t>
            </w:r>
          </w:p>
        </w:tc>
        <w:tc>
          <w:tcPr>
            <w:tcW w:w="1418" w:type="dxa"/>
            <w:shd w:val="clear" w:color="auto" w:fill="auto"/>
            <w:vAlign w:val="center"/>
            <w:hideMark/>
          </w:tcPr>
          <w:p w14:paraId="284D3285"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0,00</w:t>
            </w:r>
          </w:p>
        </w:tc>
        <w:tc>
          <w:tcPr>
            <w:tcW w:w="1417" w:type="dxa"/>
            <w:shd w:val="clear" w:color="auto" w:fill="auto"/>
            <w:vAlign w:val="center"/>
            <w:hideMark/>
          </w:tcPr>
          <w:p w14:paraId="3497DB61"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28,00</w:t>
            </w:r>
          </w:p>
        </w:tc>
        <w:tc>
          <w:tcPr>
            <w:tcW w:w="1418" w:type="dxa"/>
            <w:shd w:val="clear" w:color="auto" w:fill="auto"/>
            <w:vAlign w:val="center"/>
            <w:hideMark/>
          </w:tcPr>
          <w:p w14:paraId="40C7E185"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28,00</w:t>
            </w:r>
          </w:p>
        </w:tc>
        <w:tc>
          <w:tcPr>
            <w:tcW w:w="1255" w:type="dxa"/>
            <w:shd w:val="clear" w:color="auto" w:fill="auto"/>
            <w:vAlign w:val="center"/>
            <w:hideMark/>
          </w:tcPr>
          <w:p w14:paraId="4F237785"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0,00</w:t>
            </w:r>
          </w:p>
        </w:tc>
        <w:tc>
          <w:tcPr>
            <w:tcW w:w="1154" w:type="dxa"/>
            <w:shd w:val="clear" w:color="auto" w:fill="auto"/>
            <w:vAlign w:val="center"/>
            <w:hideMark/>
          </w:tcPr>
          <w:p w14:paraId="1EACF8BE" w14:textId="77777777" w:rsidR="00AE6911" w:rsidRPr="00D049C7" w:rsidRDefault="00AE6911" w:rsidP="00E068D2">
            <w:pPr>
              <w:spacing w:after="0" w:line="240" w:lineRule="auto"/>
              <w:ind w:left="34"/>
              <w:jc w:val="center"/>
              <w:rPr>
                <w:rFonts w:ascii="Times New Roman" w:eastAsia="Times New Roman" w:hAnsi="Times New Roman" w:cs="Times New Roman"/>
                <w:sz w:val="20"/>
                <w:szCs w:val="20"/>
                <w:lang w:eastAsia="ru-RU"/>
              </w:rPr>
            </w:pPr>
            <w:r w:rsidRPr="00D049C7">
              <w:rPr>
                <w:rFonts w:ascii="Times New Roman" w:eastAsia="Times New Roman" w:hAnsi="Times New Roman" w:cs="Times New Roman"/>
                <w:sz w:val="20"/>
                <w:szCs w:val="20"/>
                <w:lang w:eastAsia="ru-RU"/>
              </w:rPr>
              <w:t>х</w:t>
            </w:r>
          </w:p>
        </w:tc>
      </w:tr>
      <w:tr w:rsidR="00AE6911" w:rsidRPr="00BA6D72" w14:paraId="7AC74091" w14:textId="77777777" w:rsidTr="00E068D2">
        <w:trPr>
          <w:trHeight w:val="1680"/>
        </w:trPr>
        <w:tc>
          <w:tcPr>
            <w:tcW w:w="3544" w:type="dxa"/>
            <w:shd w:val="clear" w:color="auto" w:fill="auto"/>
            <w:vAlign w:val="center"/>
            <w:hideMark/>
          </w:tcPr>
          <w:p w14:paraId="699D107A" w14:textId="47A40C78" w:rsidR="00AE6911" w:rsidRPr="00D049C7" w:rsidRDefault="00AE6911" w:rsidP="00E068D2">
            <w:pPr>
              <w:spacing w:after="0" w:line="240" w:lineRule="auto"/>
              <w:ind w:left="34"/>
              <w:rPr>
                <w:rFonts w:ascii="Times New Roman" w:eastAsia="Times New Roman" w:hAnsi="Times New Roman" w:cs="Times New Roman"/>
                <w:b/>
                <w:bCs/>
                <w:iCs/>
                <w:sz w:val="20"/>
                <w:szCs w:val="20"/>
                <w:lang w:eastAsia="ru-RU"/>
              </w:rPr>
            </w:pPr>
            <w:r w:rsidRPr="00D049C7">
              <w:rPr>
                <w:rFonts w:ascii="Times New Roman" w:eastAsia="Times New Roman" w:hAnsi="Times New Roman" w:cs="Times New Roman"/>
                <w:b/>
                <w:bCs/>
                <w:iCs/>
                <w:sz w:val="20"/>
                <w:szCs w:val="20"/>
                <w:lang w:eastAsia="ru-RU"/>
              </w:rPr>
              <w:t>3.</w:t>
            </w:r>
            <w:r w:rsidRPr="00D049C7">
              <w:rPr>
                <w:rFonts w:ascii="Times New Roman" w:eastAsia="Times New Roman" w:hAnsi="Times New Roman" w:cs="Times New Roman"/>
                <w:sz w:val="20"/>
                <w:szCs w:val="20"/>
                <w:lang w:eastAsia="ru-RU"/>
              </w:rPr>
              <w:t xml:space="preserve"> </w:t>
            </w:r>
            <w:r w:rsidRPr="00D049C7">
              <w:rPr>
                <w:rFonts w:ascii="Times New Roman" w:eastAsia="Times New Roman" w:hAnsi="Times New Roman" w:cs="Times New Roman"/>
                <w:b/>
                <w:bCs/>
                <w:iCs/>
                <w:sz w:val="20"/>
                <w:szCs w:val="20"/>
                <w:lang w:eastAsia="ru-RU"/>
              </w:rPr>
              <w:t>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418" w:type="dxa"/>
            <w:shd w:val="clear" w:color="auto" w:fill="auto"/>
            <w:vAlign w:val="center"/>
            <w:hideMark/>
          </w:tcPr>
          <w:p w14:paraId="498DFF59" w14:textId="77777777" w:rsidR="00AE6911" w:rsidRPr="00D049C7"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D049C7">
              <w:rPr>
                <w:rFonts w:ascii="Times New Roman" w:eastAsia="Times New Roman" w:hAnsi="Times New Roman" w:cs="Times New Roman"/>
                <w:b/>
                <w:bCs/>
                <w:iCs/>
                <w:sz w:val="20"/>
                <w:szCs w:val="20"/>
                <w:lang w:eastAsia="ru-RU"/>
              </w:rPr>
              <w:t>427,73</w:t>
            </w:r>
          </w:p>
        </w:tc>
        <w:tc>
          <w:tcPr>
            <w:tcW w:w="1417" w:type="dxa"/>
            <w:shd w:val="clear" w:color="auto" w:fill="auto"/>
            <w:vAlign w:val="center"/>
            <w:hideMark/>
          </w:tcPr>
          <w:p w14:paraId="6789C9CE" w14:textId="77777777" w:rsidR="00AE6911" w:rsidRPr="00D049C7"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D049C7">
              <w:rPr>
                <w:rFonts w:ascii="Times New Roman" w:eastAsia="Times New Roman" w:hAnsi="Times New Roman" w:cs="Times New Roman"/>
                <w:b/>
                <w:bCs/>
                <w:iCs/>
                <w:sz w:val="20"/>
                <w:szCs w:val="20"/>
                <w:lang w:eastAsia="ru-RU"/>
              </w:rPr>
              <w:t>338,59</w:t>
            </w:r>
          </w:p>
        </w:tc>
        <w:tc>
          <w:tcPr>
            <w:tcW w:w="1418" w:type="dxa"/>
            <w:shd w:val="clear" w:color="auto" w:fill="auto"/>
            <w:vAlign w:val="center"/>
            <w:hideMark/>
          </w:tcPr>
          <w:p w14:paraId="2C0FC0D3" w14:textId="77777777" w:rsidR="00AE6911" w:rsidRPr="00D049C7"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D049C7">
              <w:rPr>
                <w:rFonts w:ascii="Times New Roman" w:eastAsia="Times New Roman" w:hAnsi="Times New Roman" w:cs="Times New Roman"/>
                <w:b/>
                <w:bCs/>
                <w:iCs/>
                <w:sz w:val="20"/>
                <w:szCs w:val="20"/>
                <w:lang w:eastAsia="ru-RU"/>
              </w:rPr>
              <w:t>338,59</w:t>
            </w:r>
          </w:p>
        </w:tc>
        <w:tc>
          <w:tcPr>
            <w:tcW w:w="1255" w:type="dxa"/>
            <w:shd w:val="clear" w:color="auto" w:fill="auto"/>
            <w:vAlign w:val="center"/>
            <w:hideMark/>
          </w:tcPr>
          <w:p w14:paraId="73652216" w14:textId="77777777" w:rsidR="00AE6911" w:rsidRPr="00D049C7"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D049C7">
              <w:rPr>
                <w:rFonts w:ascii="Times New Roman" w:eastAsia="Times New Roman" w:hAnsi="Times New Roman" w:cs="Times New Roman"/>
                <w:b/>
                <w:bCs/>
                <w:iCs/>
                <w:sz w:val="20"/>
                <w:szCs w:val="20"/>
                <w:lang w:eastAsia="ru-RU"/>
              </w:rPr>
              <w:t>100,00</w:t>
            </w:r>
          </w:p>
        </w:tc>
        <w:tc>
          <w:tcPr>
            <w:tcW w:w="1154" w:type="dxa"/>
            <w:shd w:val="clear" w:color="auto" w:fill="auto"/>
            <w:vAlign w:val="center"/>
            <w:hideMark/>
          </w:tcPr>
          <w:p w14:paraId="09D9921E" w14:textId="77777777" w:rsidR="00AE6911" w:rsidRPr="00D049C7"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D049C7">
              <w:rPr>
                <w:rFonts w:ascii="Times New Roman" w:eastAsia="Times New Roman" w:hAnsi="Times New Roman" w:cs="Times New Roman"/>
                <w:b/>
                <w:bCs/>
                <w:iCs/>
                <w:sz w:val="20"/>
                <w:szCs w:val="20"/>
                <w:lang w:eastAsia="ru-RU"/>
              </w:rPr>
              <w:t>79,16</w:t>
            </w:r>
          </w:p>
        </w:tc>
      </w:tr>
      <w:tr w:rsidR="00AE6911" w:rsidRPr="00BA6D72" w14:paraId="74241AC9" w14:textId="77777777" w:rsidTr="00D049C7">
        <w:trPr>
          <w:trHeight w:val="735"/>
        </w:trPr>
        <w:tc>
          <w:tcPr>
            <w:tcW w:w="3544" w:type="dxa"/>
            <w:shd w:val="clear" w:color="auto" w:fill="auto"/>
            <w:vAlign w:val="center"/>
            <w:hideMark/>
          </w:tcPr>
          <w:p w14:paraId="4904F94E" w14:textId="77777777" w:rsidR="00AE6911" w:rsidRPr="00D049C7" w:rsidRDefault="00AE6911" w:rsidP="00E068D2">
            <w:pPr>
              <w:spacing w:after="0" w:line="240" w:lineRule="auto"/>
              <w:ind w:left="34"/>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3.</w:t>
            </w:r>
            <w:proofErr w:type="gramStart"/>
            <w:r w:rsidRPr="00D049C7">
              <w:rPr>
                <w:rFonts w:ascii="Times New Roman" w:eastAsia="Times New Roman" w:hAnsi="Times New Roman" w:cs="Times New Roman"/>
                <w:iCs/>
                <w:sz w:val="20"/>
                <w:szCs w:val="20"/>
                <w:lang w:eastAsia="ru-RU"/>
              </w:rPr>
              <w:t>1.Подпрограмма</w:t>
            </w:r>
            <w:proofErr w:type="gramEnd"/>
            <w:r w:rsidRPr="00D049C7">
              <w:rPr>
                <w:rFonts w:ascii="Times New Roman" w:eastAsia="Times New Roman" w:hAnsi="Times New Roman" w:cs="Times New Roman"/>
                <w:iCs/>
                <w:sz w:val="20"/>
                <w:szCs w:val="20"/>
                <w:lang w:eastAsia="ru-RU"/>
              </w:rPr>
              <w:t xml:space="preserve"> «Обеспечение первичных мер пожарной безопасности в городе Радужный»</w:t>
            </w:r>
          </w:p>
        </w:tc>
        <w:tc>
          <w:tcPr>
            <w:tcW w:w="1418" w:type="dxa"/>
            <w:shd w:val="clear" w:color="auto" w:fill="auto"/>
            <w:vAlign w:val="center"/>
            <w:hideMark/>
          </w:tcPr>
          <w:p w14:paraId="5EDCFE46"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427,73</w:t>
            </w:r>
          </w:p>
        </w:tc>
        <w:tc>
          <w:tcPr>
            <w:tcW w:w="1417" w:type="dxa"/>
            <w:shd w:val="clear" w:color="auto" w:fill="auto"/>
            <w:vAlign w:val="center"/>
            <w:hideMark/>
          </w:tcPr>
          <w:p w14:paraId="5F13B492"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338,59</w:t>
            </w:r>
          </w:p>
        </w:tc>
        <w:tc>
          <w:tcPr>
            <w:tcW w:w="1418" w:type="dxa"/>
            <w:shd w:val="clear" w:color="auto" w:fill="auto"/>
            <w:vAlign w:val="center"/>
            <w:hideMark/>
          </w:tcPr>
          <w:p w14:paraId="12032985"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338,59</w:t>
            </w:r>
          </w:p>
        </w:tc>
        <w:tc>
          <w:tcPr>
            <w:tcW w:w="1255" w:type="dxa"/>
            <w:shd w:val="clear" w:color="auto" w:fill="auto"/>
            <w:vAlign w:val="center"/>
            <w:hideMark/>
          </w:tcPr>
          <w:p w14:paraId="1E5C9D0C"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6201A502" w14:textId="77777777" w:rsidR="00AE6911" w:rsidRPr="00D049C7"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D049C7">
              <w:rPr>
                <w:rFonts w:ascii="Times New Roman" w:eastAsia="Times New Roman" w:hAnsi="Times New Roman" w:cs="Times New Roman"/>
                <w:iCs/>
                <w:sz w:val="20"/>
                <w:szCs w:val="20"/>
                <w:lang w:eastAsia="ru-RU"/>
              </w:rPr>
              <w:t>79,16</w:t>
            </w:r>
          </w:p>
        </w:tc>
      </w:tr>
      <w:tr w:rsidR="00AE6911" w:rsidRPr="00BA6D72" w14:paraId="69B429E6" w14:textId="77777777" w:rsidTr="00D049C7">
        <w:trPr>
          <w:trHeight w:val="350"/>
        </w:trPr>
        <w:tc>
          <w:tcPr>
            <w:tcW w:w="3544" w:type="dxa"/>
            <w:shd w:val="clear" w:color="auto" w:fill="auto"/>
            <w:vAlign w:val="center"/>
            <w:hideMark/>
          </w:tcPr>
          <w:p w14:paraId="282481CA" w14:textId="77777777" w:rsidR="00AE6911" w:rsidRPr="00D049C7" w:rsidRDefault="00AE6911" w:rsidP="00E068D2">
            <w:pPr>
              <w:spacing w:after="0" w:line="240" w:lineRule="auto"/>
              <w:ind w:left="34"/>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 на проведение противопожарных мероприятий</w:t>
            </w:r>
          </w:p>
        </w:tc>
        <w:tc>
          <w:tcPr>
            <w:tcW w:w="1418" w:type="dxa"/>
            <w:shd w:val="clear" w:color="auto" w:fill="auto"/>
            <w:vAlign w:val="center"/>
            <w:hideMark/>
          </w:tcPr>
          <w:p w14:paraId="1B93E419"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427,73</w:t>
            </w:r>
          </w:p>
        </w:tc>
        <w:tc>
          <w:tcPr>
            <w:tcW w:w="1417" w:type="dxa"/>
            <w:shd w:val="clear" w:color="auto" w:fill="auto"/>
            <w:vAlign w:val="center"/>
            <w:hideMark/>
          </w:tcPr>
          <w:p w14:paraId="13A25206"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338,59</w:t>
            </w:r>
          </w:p>
        </w:tc>
        <w:tc>
          <w:tcPr>
            <w:tcW w:w="1418" w:type="dxa"/>
            <w:shd w:val="clear" w:color="auto" w:fill="auto"/>
            <w:vAlign w:val="center"/>
            <w:hideMark/>
          </w:tcPr>
          <w:p w14:paraId="553179D5"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338,59</w:t>
            </w:r>
          </w:p>
        </w:tc>
        <w:tc>
          <w:tcPr>
            <w:tcW w:w="1255" w:type="dxa"/>
            <w:shd w:val="clear" w:color="auto" w:fill="auto"/>
            <w:vAlign w:val="center"/>
            <w:hideMark/>
          </w:tcPr>
          <w:p w14:paraId="661BCF6C"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100,00</w:t>
            </w:r>
          </w:p>
        </w:tc>
        <w:tc>
          <w:tcPr>
            <w:tcW w:w="1154" w:type="dxa"/>
            <w:shd w:val="clear" w:color="auto" w:fill="auto"/>
            <w:vAlign w:val="center"/>
            <w:hideMark/>
          </w:tcPr>
          <w:p w14:paraId="53F1436A" w14:textId="77777777" w:rsidR="00AE6911" w:rsidRPr="00D049C7"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D049C7">
              <w:rPr>
                <w:rFonts w:ascii="Times New Roman" w:eastAsia="Times New Roman" w:hAnsi="Times New Roman" w:cs="Times New Roman"/>
                <w:i/>
                <w:sz w:val="20"/>
                <w:szCs w:val="20"/>
                <w:lang w:eastAsia="ru-RU"/>
              </w:rPr>
              <w:t>79,16</w:t>
            </w:r>
          </w:p>
        </w:tc>
      </w:tr>
      <w:tr w:rsidR="00AE6911" w:rsidRPr="00BA6D72" w14:paraId="469C8C90" w14:textId="77777777" w:rsidTr="00462F85">
        <w:trPr>
          <w:trHeight w:val="936"/>
        </w:trPr>
        <w:tc>
          <w:tcPr>
            <w:tcW w:w="3544" w:type="dxa"/>
            <w:shd w:val="clear" w:color="auto" w:fill="auto"/>
            <w:vAlign w:val="center"/>
            <w:hideMark/>
          </w:tcPr>
          <w:p w14:paraId="3FB84814" w14:textId="77777777" w:rsidR="00AE6911" w:rsidRPr="00462F85" w:rsidRDefault="00AE6911" w:rsidP="00E068D2">
            <w:pPr>
              <w:spacing w:after="0" w:line="240" w:lineRule="auto"/>
              <w:ind w:left="34"/>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4. Муниципальная программа «Развитие гражданского общества города Радужный на 2019-2025 годы и на период до 2030 года»</w:t>
            </w:r>
          </w:p>
        </w:tc>
        <w:tc>
          <w:tcPr>
            <w:tcW w:w="1418" w:type="dxa"/>
            <w:shd w:val="clear" w:color="auto" w:fill="auto"/>
            <w:vAlign w:val="center"/>
            <w:hideMark/>
          </w:tcPr>
          <w:p w14:paraId="1BB1F3D8"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0,00</w:t>
            </w:r>
          </w:p>
        </w:tc>
        <w:tc>
          <w:tcPr>
            <w:tcW w:w="1417" w:type="dxa"/>
            <w:shd w:val="clear" w:color="auto" w:fill="auto"/>
            <w:vAlign w:val="center"/>
            <w:hideMark/>
          </w:tcPr>
          <w:p w14:paraId="14E47160"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148,65</w:t>
            </w:r>
          </w:p>
        </w:tc>
        <w:tc>
          <w:tcPr>
            <w:tcW w:w="1418" w:type="dxa"/>
            <w:shd w:val="clear" w:color="auto" w:fill="auto"/>
            <w:vAlign w:val="center"/>
            <w:hideMark/>
          </w:tcPr>
          <w:p w14:paraId="1ADE236E"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148,65</w:t>
            </w:r>
          </w:p>
        </w:tc>
        <w:tc>
          <w:tcPr>
            <w:tcW w:w="1255" w:type="dxa"/>
            <w:shd w:val="clear" w:color="auto" w:fill="auto"/>
            <w:vAlign w:val="center"/>
            <w:hideMark/>
          </w:tcPr>
          <w:p w14:paraId="5701E53D"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100,00</w:t>
            </w:r>
          </w:p>
        </w:tc>
        <w:tc>
          <w:tcPr>
            <w:tcW w:w="1154" w:type="dxa"/>
            <w:shd w:val="clear" w:color="auto" w:fill="auto"/>
            <w:vAlign w:val="center"/>
            <w:hideMark/>
          </w:tcPr>
          <w:p w14:paraId="7EC42A6D"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0,00</w:t>
            </w:r>
          </w:p>
        </w:tc>
      </w:tr>
      <w:tr w:rsidR="00AE6911" w:rsidRPr="00BA6D72" w14:paraId="33065D6A" w14:textId="77777777" w:rsidTr="0092162C">
        <w:trPr>
          <w:trHeight w:val="734"/>
        </w:trPr>
        <w:tc>
          <w:tcPr>
            <w:tcW w:w="3544" w:type="dxa"/>
            <w:shd w:val="clear" w:color="auto" w:fill="auto"/>
            <w:vAlign w:val="center"/>
            <w:hideMark/>
          </w:tcPr>
          <w:p w14:paraId="7EC9389D" w14:textId="77777777" w:rsidR="00AE6911" w:rsidRPr="00462F85" w:rsidRDefault="00AE6911" w:rsidP="00E068D2">
            <w:pPr>
              <w:spacing w:after="0" w:line="240" w:lineRule="auto"/>
              <w:ind w:left="34"/>
              <w:rPr>
                <w:rFonts w:ascii="Times New Roman" w:eastAsia="Times New Roman" w:hAnsi="Times New Roman" w:cs="Times New Roman"/>
                <w:iCs/>
                <w:sz w:val="20"/>
                <w:szCs w:val="20"/>
                <w:lang w:eastAsia="ru-RU"/>
              </w:rPr>
            </w:pPr>
            <w:r w:rsidRPr="00462F85">
              <w:rPr>
                <w:rFonts w:ascii="Times New Roman" w:eastAsia="Times New Roman" w:hAnsi="Times New Roman" w:cs="Times New Roman"/>
                <w:iCs/>
                <w:sz w:val="20"/>
                <w:szCs w:val="20"/>
                <w:lang w:eastAsia="ru-RU"/>
              </w:rPr>
              <w:t>4.1. Подпрограмма «Развитие гражданского общества города Радужный»</w:t>
            </w:r>
          </w:p>
        </w:tc>
        <w:tc>
          <w:tcPr>
            <w:tcW w:w="1418" w:type="dxa"/>
            <w:shd w:val="clear" w:color="auto" w:fill="auto"/>
            <w:vAlign w:val="center"/>
            <w:hideMark/>
          </w:tcPr>
          <w:p w14:paraId="088DEA1B" w14:textId="77777777" w:rsidR="00AE6911" w:rsidRPr="00462F8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462F85">
              <w:rPr>
                <w:rFonts w:ascii="Times New Roman" w:eastAsia="Times New Roman" w:hAnsi="Times New Roman" w:cs="Times New Roman"/>
                <w:iCs/>
                <w:sz w:val="20"/>
                <w:szCs w:val="20"/>
                <w:lang w:eastAsia="ru-RU"/>
              </w:rPr>
              <w:t>0,0</w:t>
            </w:r>
          </w:p>
        </w:tc>
        <w:tc>
          <w:tcPr>
            <w:tcW w:w="1417" w:type="dxa"/>
            <w:shd w:val="clear" w:color="auto" w:fill="auto"/>
            <w:vAlign w:val="center"/>
            <w:hideMark/>
          </w:tcPr>
          <w:p w14:paraId="475AC614" w14:textId="77777777" w:rsidR="00AE6911" w:rsidRPr="00462F8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462F85">
              <w:rPr>
                <w:rFonts w:ascii="Times New Roman" w:eastAsia="Times New Roman" w:hAnsi="Times New Roman" w:cs="Times New Roman"/>
                <w:iCs/>
                <w:sz w:val="20"/>
                <w:szCs w:val="20"/>
                <w:lang w:eastAsia="ru-RU"/>
              </w:rPr>
              <w:t>148,65</w:t>
            </w:r>
          </w:p>
        </w:tc>
        <w:tc>
          <w:tcPr>
            <w:tcW w:w="1418" w:type="dxa"/>
            <w:shd w:val="clear" w:color="auto" w:fill="auto"/>
            <w:vAlign w:val="center"/>
            <w:hideMark/>
          </w:tcPr>
          <w:p w14:paraId="006DD6EB" w14:textId="77777777" w:rsidR="00AE6911" w:rsidRPr="00462F8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462F85">
              <w:rPr>
                <w:rFonts w:ascii="Times New Roman" w:eastAsia="Times New Roman" w:hAnsi="Times New Roman" w:cs="Times New Roman"/>
                <w:iCs/>
                <w:sz w:val="20"/>
                <w:szCs w:val="20"/>
                <w:lang w:eastAsia="ru-RU"/>
              </w:rPr>
              <w:t>148,65</w:t>
            </w:r>
          </w:p>
        </w:tc>
        <w:tc>
          <w:tcPr>
            <w:tcW w:w="1255" w:type="dxa"/>
            <w:shd w:val="clear" w:color="auto" w:fill="auto"/>
            <w:vAlign w:val="center"/>
            <w:hideMark/>
          </w:tcPr>
          <w:p w14:paraId="10DAAD32" w14:textId="77777777" w:rsidR="00AE6911" w:rsidRPr="00462F8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462F85">
              <w:rPr>
                <w:rFonts w:ascii="Times New Roman" w:eastAsia="Times New Roman" w:hAnsi="Times New Roman" w:cs="Times New Roman"/>
                <w:iCs/>
                <w:sz w:val="20"/>
                <w:szCs w:val="20"/>
                <w:lang w:eastAsia="ru-RU"/>
              </w:rPr>
              <w:t>100,00</w:t>
            </w:r>
          </w:p>
        </w:tc>
        <w:tc>
          <w:tcPr>
            <w:tcW w:w="1154" w:type="dxa"/>
            <w:shd w:val="clear" w:color="auto" w:fill="auto"/>
            <w:vAlign w:val="center"/>
            <w:hideMark/>
          </w:tcPr>
          <w:p w14:paraId="30331701" w14:textId="77777777" w:rsidR="00AE6911" w:rsidRPr="00462F85" w:rsidRDefault="00AE6911" w:rsidP="00E068D2">
            <w:pPr>
              <w:spacing w:after="0" w:line="240" w:lineRule="auto"/>
              <w:ind w:left="34"/>
              <w:jc w:val="center"/>
              <w:rPr>
                <w:rFonts w:ascii="Times New Roman" w:eastAsia="Times New Roman" w:hAnsi="Times New Roman" w:cs="Times New Roman"/>
                <w:iCs/>
                <w:sz w:val="20"/>
                <w:szCs w:val="20"/>
                <w:lang w:eastAsia="ru-RU"/>
              </w:rPr>
            </w:pPr>
            <w:r w:rsidRPr="00462F85">
              <w:rPr>
                <w:rFonts w:ascii="Times New Roman" w:eastAsia="Times New Roman" w:hAnsi="Times New Roman" w:cs="Times New Roman"/>
                <w:iCs/>
                <w:sz w:val="20"/>
                <w:szCs w:val="20"/>
                <w:lang w:eastAsia="ru-RU"/>
              </w:rPr>
              <w:t>х</w:t>
            </w:r>
          </w:p>
        </w:tc>
      </w:tr>
      <w:tr w:rsidR="00AE6911" w:rsidRPr="00BA6D72" w14:paraId="1245D9AD" w14:textId="77777777" w:rsidTr="0092162C">
        <w:trPr>
          <w:trHeight w:val="491"/>
        </w:trPr>
        <w:tc>
          <w:tcPr>
            <w:tcW w:w="3544" w:type="dxa"/>
            <w:shd w:val="clear" w:color="auto" w:fill="auto"/>
            <w:vAlign w:val="center"/>
            <w:hideMark/>
          </w:tcPr>
          <w:p w14:paraId="163A77C0" w14:textId="77777777" w:rsidR="00AE6911" w:rsidRPr="00462F85" w:rsidRDefault="00AE6911" w:rsidP="00E068D2">
            <w:pPr>
              <w:spacing w:after="0" w:line="240" w:lineRule="auto"/>
              <w:ind w:left="34"/>
              <w:rPr>
                <w:rFonts w:ascii="Times New Roman" w:eastAsia="Times New Roman" w:hAnsi="Times New Roman" w:cs="Times New Roman"/>
                <w:i/>
                <w:sz w:val="20"/>
                <w:szCs w:val="20"/>
                <w:lang w:eastAsia="ru-RU"/>
              </w:rPr>
            </w:pPr>
            <w:r w:rsidRPr="00462F85">
              <w:rPr>
                <w:rFonts w:ascii="Times New Roman" w:eastAsia="Times New Roman" w:hAnsi="Times New Roman" w:cs="Times New Roman"/>
                <w:i/>
                <w:sz w:val="20"/>
                <w:szCs w:val="20"/>
                <w:lang w:eastAsia="ru-RU"/>
              </w:rPr>
              <w:t>- организация и проведение общественно значимых мероприятий</w:t>
            </w:r>
          </w:p>
        </w:tc>
        <w:tc>
          <w:tcPr>
            <w:tcW w:w="1418" w:type="dxa"/>
            <w:shd w:val="clear" w:color="auto" w:fill="auto"/>
            <w:vAlign w:val="center"/>
            <w:hideMark/>
          </w:tcPr>
          <w:p w14:paraId="5C10C07A" w14:textId="77777777" w:rsidR="00AE6911" w:rsidRPr="00462F85"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462F85">
              <w:rPr>
                <w:rFonts w:ascii="Times New Roman" w:eastAsia="Times New Roman" w:hAnsi="Times New Roman" w:cs="Times New Roman"/>
                <w:i/>
                <w:sz w:val="20"/>
                <w:szCs w:val="20"/>
                <w:lang w:eastAsia="ru-RU"/>
              </w:rPr>
              <w:t>0,0</w:t>
            </w:r>
          </w:p>
        </w:tc>
        <w:tc>
          <w:tcPr>
            <w:tcW w:w="1417" w:type="dxa"/>
            <w:shd w:val="clear" w:color="auto" w:fill="auto"/>
            <w:vAlign w:val="center"/>
            <w:hideMark/>
          </w:tcPr>
          <w:p w14:paraId="09B4E19A" w14:textId="77777777" w:rsidR="00AE6911" w:rsidRPr="00462F85"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462F85">
              <w:rPr>
                <w:rFonts w:ascii="Times New Roman" w:eastAsia="Times New Roman" w:hAnsi="Times New Roman" w:cs="Times New Roman"/>
                <w:i/>
                <w:sz w:val="20"/>
                <w:szCs w:val="20"/>
                <w:lang w:eastAsia="ru-RU"/>
              </w:rPr>
              <w:t>148,65</w:t>
            </w:r>
          </w:p>
        </w:tc>
        <w:tc>
          <w:tcPr>
            <w:tcW w:w="1418" w:type="dxa"/>
            <w:shd w:val="clear" w:color="auto" w:fill="auto"/>
            <w:vAlign w:val="center"/>
            <w:hideMark/>
          </w:tcPr>
          <w:p w14:paraId="7B3F817F" w14:textId="77777777" w:rsidR="00AE6911" w:rsidRPr="00462F85"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462F85">
              <w:rPr>
                <w:rFonts w:ascii="Times New Roman" w:eastAsia="Times New Roman" w:hAnsi="Times New Roman" w:cs="Times New Roman"/>
                <w:i/>
                <w:sz w:val="20"/>
                <w:szCs w:val="20"/>
                <w:lang w:eastAsia="ru-RU"/>
              </w:rPr>
              <w:t>148,65</w:t>
            </w:r>
          </w:p>
        </w:tc>
        <w:tc>
          <w:tcPr>
            <w:tcW w:w="1255" w:type="dxa"/>
            <w:shd w:val="clear" w:color="auto" w:fill="auto"/>
            <w:vAlign w:val="center"/>
            <w:hideMark/>
          </w:tcPr>
          <w:p w14:paraId="4E57D9F3" w14:textId="77777777" w:rsidR="00AE6911" w:rsidRPr="00462F85" w:rsidRDefault="00AE6911" w:rsidP="00E068D2">
            <w:pPr>
              <w:spacing w:after="0" w:line="240" w:lineRule="auto"/>
              <w:ind w:left="34"/>
              <w:jc w:val="center"/>
              <w:rPr>
                <w:rFonts w:ascii="Times New Roman" w:eastAsia="Times New Roman" w:hAnsi="Times New Roman" w:cs="Times New Roman"/>
                <w:i/>
                <w:sz w:val="20"/>
                <w:szCs w:val="20"/>
                <w:lang w:eastAsia="ru-RU"/>
              </w:rPr>
            </w:pPr>
            <w:r w:rsidRPr="00462F85">
              <w:rPr>
                <w:rFonts w:ascii="Times New Roman" w:eastAsia="Times New Roman" w:hAnsi="Times New Roman" w:cs="Times New Roman"/>
                <w:i/>
                <w:sz w:val="20"/>
                <w:szCs w:val="20"/>
                <w:lang w:eastAsia="ru-RU"/>
              </w:rPr>
              <w:t>100,00</w:t>
            </w:r>
          </w:p>
        </w:tc>
        <w:tc>
          <w:tcPr>
            <w:tcW w:w="1154" w:type="dxa"/>
            <w:shd w:val="clear" w:color="auto" w:fill="auto"/>
            <w:vAlign w:val="center"/>
            <w:hideMark/>
          </w:tcPr>
          <w:p w14:paraId="1B512003"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х</w:t>
            </w:r>
          </w:p>
        </w:tc>
      </w:tr>
      <w:tr w:rsidR="00AE6911" w:rsidRPr="00BA6D72" w14:paraId="049D296C" w14:textId="77777777" w:rsidTr="00462F85">
        <w:trPr>
          <w:trHeight w:val="1465"/>
        </w:trPr>
        <w:tc>
          <w:tcPr>
            <w:tcW w:w="3544" w:type="dxa"/>
            <w:shd w:val="clear" w:color="auto" w:fill="auto"/>
            <w:vAlign w:val="center"/>
            <w:hideMark/>
          </w:tcPr>
          <w:p w14:paraId="1CBC795F" w14:textId="77777777" w:rsidR="00AE6911" w:rsidRPr="00462F85" w:rsidRDefault="00AE6911" w:rsidP="00E068D2">
            <w:pPr>
              <w:spacing w:after="0" w:line="240" w:lineRule="auto"/>
              <w:ind w:left="34"/>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lastRenderedPageBreak/>
              <w:t>5. Муниципальная программа «</w:t>
            </w:r>
            <w:proofErr w:type="gramStart"/>
            <w:r w:rsidRPr="00462F85">
              <w:rPr>
                <w:rFonts w:ascii="Times New Roman" w:eastAsia="Times New Roman" w:hAnsi="Times New Roman" w:cs="Times New Roman"/>
                <w:b/>
                <w:bCs/>
                <w:iCs/>
                <w:sz w:val="20"/>
                <w:szCs w:val="20"/>
                <w:lang w:eastAsia="ru-RU"/>
              </w:rPr>
              <w:t>Укрепление  межнационального</w:t>
            </w:r>
            <w:proofErr w:type="gramEnd"/>
            <w:r w:rsidRPr="00462F85">
              <w:rPr>
                <w:rFonts w:ascii="Times New Roman" w:eastAsia="Times New Roman" w:hAnsi="Times New Roman" w:cs="Times New Roman"/>
                <w:b/>
                <w:bCs/>
                <w:iCs/>
                <w:sz w:val="20"/>
                <w:szCs w:val="20"/>
                <w:lang w:eastAsia="ru-RU"/>
              </w:rPr>
              <w:t xml:space="preserve"> и межконфессионального согласия, профилактика экстремизма в городе Радужный на 2019-2025 годы и на период до 2030 года»</w:t>
            </w:r>
          </w:p>
        </w:tc>
        <w:tc>
          <w:tcPr>
            <w:tcW w:w="1418" w:type="dxa"/>
            <w:shd w:val="clear" w:color="auto" w:fill="auto"/>
            <w:vAlign w:val="center"/>
            <w:hideMark/>
          </w:tcPr>
          <w:p w14:paraId="0588FBD8"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179,85</w:t>
            </w:r>
          </w:p>
        </w:tc>
        <w:tc>
          <w:tcPr>
            <w:tcW w:w="1417" w:type="dxa"/>
            <w:shd w:val="clear" w:color="auto" w:fill="auto"/>
            <w:vAlign w:val="center"/>
            <w:hideMark/>
          </w:tcPr>
          <w:p w14:paraId="73324823"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196,28</w:t>
            </w:r>
          </w:p>
        </w:tc>
        <w:tc>
          <w:tcPr>
            <w:tcW w:w="1418" w:type="dxa"/>
            <w:shd w:val="clear" w:color="auto" w:fill="auto"/>
            <w:vAlign w:val="center"/>
            <w:hideMark/>
          </w:tcPr>
          <w:p w14:paraId="6B06492B"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196,28</w:t>
            </w:r>
          </w:p>
        </w:tc>
        <w:tc>
          <w:tcPr>
            <w:tcW w:w="1255" w:type="dxa"/>
            <w:shd w:val="clear" w:color="auto" w:fill="auto"/>
            <w:vAlign w:val="center"/>
            <w:hideMark/>
          </w:tcPr>
          <w:p w14:paraId="6B31EA88"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100,00</w:t>
            </w:r>
          </w:p>
        </w:tc>
        <w:tc>
          <w:tcPr>
            <w:tcW w:w="1154" w:type="dxa"/>
            <w:shd w:val="clear" w:color="auto" w:fill="auto"/>
            <w:vAlign w:val="center"/>
            <w:hideMark/>
          </w:tcPr>
          <w:p w14:paraId="74FF639B" w14:textId="77777777" w:rsidR="00AE6911" w:rsidRPr="00462F85" w:rsidRDefault="00AE6911" w:rsidP="00E068D2">
            <w:pPr>
              <w:spacing w:after="0" w:line="240" w:lineRule="auto"/>
              <w:ind w:left="34"/>
              <w:jc w:val="center"/>
              <w:rPr>
                <w:rFonts w:ascii="Times New Roman" w:eastAsia="Times New Roman" w:hAnsi="Times New Roman" w:cs="Times New Roman"/>
                <w:b/>
                <w:bCs/>
                <w:iCs/>
                <w:sz w:val="20"/>
                <w:szCs w:val="20"/>
                <w:lang w:eastAsia="ru-RU"/>
              </w:rPr>
            </w:pPr>
            <w:r w:rsidRPr="00462F85">
              <w:rPr>
                <w:rFonts w:ascii="Times New Roman" w:eastAsia="Times New Roman" w:hAnsi="Times New Roman" w:cs="Times New Roman"/>
                <w:b/>
                <w:bCs/>
                <w:iCs/>
                <w:sz w:val="20"/>
                <w:szCs w:val="20"/>
                <w:lang w:eastAsia="ru-RU"/>
              </w:rPr>
              <w:t>109,14</w:t>
            </w:r>
          </w:p>
        </w:tc>
      </w:tr>
      <w:tr w:rsidR="00AE6911" w:rsidRPr="00BA6D72" w14:paraId="4D60C6E3" w14:textId="77777777" w:rsidTr="00E068D2">
        <w:trPr>
          <w:trHeight w:val="540"/>
        </w:trPr>
        <w:tc>
          <w:tcPr>
            <w:tcW w:w="3544" w:type="dxa"/>
            <w:shd w:val="clear" w:color="auto" w:fill="auto"/>
            <w:vAlign w:val="center"/>
            <w:hideMark/>
          </w:tcPr>
          <w:p w14:paraId="1C4ACE4E" w14:textId="77777777" w:rsidR="00AE6911" w:rsidRPr="00462F85" w:rsidRDefault="00AE6911" w:rsidP="00E068D2">
            <w:pPr>
              <w:spacing w:after="0" w:line="240" w:lineRule="auto"/>
              <w:ind w:left="34"/>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Cs/>
                <w:sz w:val="20"/>
                <w:szCs w:val="20"/>
                <w:lang w:eastAsia="ru-RU"/>
              </w:rPr>
              <w:t>5.1.</w:t>
            </w:r>
            <w:r w:rsidRPr="00462F85">
              <w:rPr>
                <w:rFonts w:ascii="Times New Roman" w:hAnsi="Times New Roman" w:cs="Times New Roman"/>
                <w:sz w:val="20"/>
                <w:szCs w:val="20"/>
              </w:rPr>
              <w:t xml:space="preserve"> 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418" w:type="dxa"/>
            <w:shd w:val="clear" w:color="auto" w:fill="auto"/>
            <w:vAlign w:val="center"/>
            <w:hideMark/>
          </w:tcPr>
          <w:p w14:paraId="7CD95768"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179,85</w:t>
            </w:r>
          </w:p>
        </w:tc>
        <w:tc>
          <w:tcPr>
            <w:tcW w:w="1417" w:type="dxa"/>
            <w:shd w:val="clear" w:color="auto" w:fill="auto"/>
            <w:vAlign w:val="center"/>
            <w:hideMark/>
          </w:tcPr>
          <w:p w14:paraId="38FB1F27"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196,28</w:t>
            </w:r>
          </w:p>
        </w:tc>
        <w:tc>
          <w:tcPr>
            <w:tcW w:w="1418" w:type="dxa"/>
            <w:shd w:val="clear" w:color="auto" w:fill="auto"/>
            <w:vAlign w:val="center"/>
            <w:hideMark/>
          </w:tcPr>
          <w:p w14:paraId="14E6E413"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196,28</w:t>
            </w:r>
          </w:p>
        </w:tc>
        <w:tc>
          <w:tcPr>
            <w:tcW w:w="1255" w:type="dxa"/>
            <w:shd w:val="clear" w:color="auto" w:fill="auto"/>
            <w:vAlign w:val="center"/>
            <w:hideMark/>
          </w:tcPr>
          <w:p w14:paraId="78C87C9F"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3E61EA28"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109,14</w:t>
            </w:r>
          </w:p>
        </w:tc>
      </w:tr>
      <w:tr w:rsidR="00AE6911" w:rsidRPr="00BA6D72" w14:paraId="40DF87EF" w14:textId="77777777" w:rsidTr="0092162C">
        <w:trPr>
          <w:trHeight w:val="371"/>
        </w:trPr>
        <w:tc>
          <w:tcPr>
            <w:tcW w:w="3544" w:type="dxa"/>
            <w:shd w:val="clear" w:color="auto" w:fill="auto"/>
            <w:vAlign w:val="center"/>
            <w:hideMark/>
          </w:tcPr>
          <w:p w14:paraId="14BAE1D0" w14:textId="77777777" w:rsidR="00AE6911" w:rsidRPr="00462F85" w:rsidRDefault="00AE6911" w:rsidP="00E068D2">
            <w:pPr>
              <w:spacing w:after="0" w:line="240" w:lineRule="auto"/>
              <w:ind w:left="34"/>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 на проведение мероприятий в области культуры</w:t>
            </w:r>
          </w:p>
        </w:tc>
        <w:tc>
          <w:tcPr>
            <w:tcW w:w="1418" w:type="dxa"/>
            <w:shd w:val="clear" w:color="auto" w:fill="auto"/>
            <w:vAlign w:val="center"/>
            <w:hideMark/>
          </w:tcPr>
          <w:p w14:paraId="607598E4"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179,85</w:t>
            </w:r>
          </w:p>
        </w:tc>
        <w:tc>
          <w:tcPr>
            <w:tcW w:w="1417" w:type="dxa"/>
            <w:shd w:val="clear" w:color="auto" w:fill="auto"/>
            <w:vAlign w:val="center"/>
            <w:hideMark/>
          </w:tcPr>
          <w:p w14:paraId="1A7742BD"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196,28</w:t>
            </w:r>
          </w:p>
        </w:tc>
        <w:tc>
          <w:tcPr>
            <w:tcW w:w="1418" w:type="dxa"/>
            <w:shd w:val="clear" w:color="auto" w:fill="auto"/>
            <w:vAlign w:val="center"/>
            <w:hideMark/>
          </w:tcPr>
          <w:p w14:paraId="6C481351"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196,28</w:t>
            </w:r>
          </w:p>
        </w:tc>
        <w:tc>
          <w:tcPr>
            <w:tcW w:w="1255" w:type="dxa"/>
            <w:shd w:val="clear" w:color="auto" w:fill="auto"/>
            <w:vAlign w:val="center"/>
            <w:hideMark/>
          </w:tcPr>
          <w:p w14:paraId="2419EF48"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100,00</w:t>
            </w:r>
          </w:p>
        </w:tc>
        <w:tc>
          <w:tcPr>
            <w:tcW w:w="1154" w:type="dxa"/>
            <w:shd w:val="clear" w:color="auto" w:fill="auto"/>
            <w:vAlign w:val="center"/>
            <w:hideMark/>
          </w:tcPr>
          <w:p w14:paraId="11FD6384"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109,14</w:t>
            </w:r>
          </w:p>
        </w:tc>
      </w:tr>
      <w:tr w:rsidR="00AE6911" w:rsidRPr="00BA6D72" w14:paraId="1C275F5D" w14:textId="77777777" w:rsidTr="00E068D2">
        <w:trPr>
          <w:trHeight w:val="300"/>
        </w:trPr>
        <w:tc>
          <w:tcPr>
            <w:tcW w:w="3544" w:type="dxa"/>
            <w:shd w:val="clear" w:color="auto" w:fill="auto"/>
            <w:vAlign w:val="center"/>
            <w:hideMark/>
          </w:tcPr>
          <w:p w14:paraId="5A6EB284" w14:textId="77777777" w:rsidR="00AE6911" w:rsidRPr="00462F85" w:rsidRDefault="00AE6911" w:rsidP="00E068D2">
            <w:pPr>
              <w:spacing w:after="0" w:line="240" w:lineRule="auto"/>
              <w:ind w:left="34"/>
              <w:rPr>
                <w:rFonts w:ascii="Times New Roman" w:eastAsia="Times New Roman" w:hAnsi="Times New Roman" w:cs="Times New Roman"/>
                <w:b/>
                <w:bCs/>
                <w:sz w:val="20"/>
                <w:szCs w:val="20"/>
                <w:lang w:eastAsia="ru-RU"/>
              </w:rPr>
            </w:pPr>
            <w:r w:rsidRPr="00462F85">
              <w:rPr>
                <w:rFonts w:ascii="Times New Roman" w:eastAsia="Times New Roman" w:hAnsi="Times New Roman" w:cs="Times New Roman"/>
                <w:b/>
                <w:bCs/>
                <w:sz w:val="20"/>
                <w:szCs w:val="20"/>
                <w:lang w:eastAsia="ru-RU"/>
              </w:rPr>
              <w:t xml:space="preserve"> ИТОГО: </w:t>
            </w:r>
          </w:p>
        </w:tc>
        <w:tc>
          <w:tcPr>
            <w:tcW w:w="1418" w:type="dxa"/>
            <w:shd w:val="clear" w:color="auto" w:fill="auto"/>
            <w:vAlign w:val="center"/>
            <w:hideMark/>
          </w:tcPr>
          <w:p w14:paraId="63C351DC" w14:textId="77777777" w:rsidR="00AE6911" w:rsidRPr="00462F85" w:rsidRDefault="00AE6911" w:rsidP="00E068D2">
            <w:pPr>
              <w:spacing w:after="0" w:line="240" w:lineRule="auto"/>
              <w:ind w:left="34"/>
              <w:jc w:val="center"/>
              <w:rPr>
                <w:rFonts w:ascii="Times New Roman" w:eastAsia="Times New Roman" w:hAnsi="Times New Roman" w:cs="Times New Roman"/>
                <w:b/>
                <w:bCs/>
                <w:sz w:val="20"/>
                <w:szCs w:val="20"/>
                <w:lang w:eastAsia="ru-RU"/>
              </w:rPr>
            </w:pPr>
            <w:r w:rsidRPr="00462F85">
              <w:rPr>
                <w:rFonts w:ascii="Times New Roman" w:eastAsia="Times New Roman" w:hAnsi="Times New Roman" w:cs="Times New Roman"/>
                <w:b/>
                <w:bCs/>
                <w:sz w:val="20"/>
                <w:szCs w:val="20"/>
                <w:lang w:eastAsia="ru-RU"/>
              </w:rPr>
              <w:t>168 732,22</w:t>
            </w:r>
          </w:p>
        </w:tc>
        <w:tc>
          <w:tcPr>
            <w:tcW w:w="1417" w:type="dxa"/>
            <w:shd w:val="clear" w:color="auto" w:fill="auto"/>
            <w:vAlign w:val="center"/>
            <w:hideMark/>
          </w:tcPr>
          <w:p w14:paraId="572851F1" w14:textId="77777777" w:rsidR="00AE6911" w:rsidRPr="00462F85" w:rsidRDefault="00AE6911" w:rsidP="00E068D2">
            <w:pPr>
              <w:spacing w:after="0" w:line="240" w:lineRule="auto"/>
              <w:ind w:left="34"/>
              <w:jc w:val="center"/>
              <w:rPr>
                <w:rFonts w:ascii="Times New Roman" w:eastAsia="Times New Roman" w:hAnsi="Times New Roman" w:cs="Times New Roman"/>
                <w:b/>
                <w:bCs/>
                <w:sz w:val="20"/>
                <w:szCs w:val="20"/>
                <w:lang w:eastAsia="ru-RU"/>
              </w:rPr>
            </w:pPr>
            <w:r w:rsidRPr="00462F85">
              <w:rPr>
                <w:rFonts w:ascii="Times New Roman" w:eastAsia="Times New Roman" w:hAnsi="Times New Roman" w:cs="Times New Roman"/>
                <w:b/>
                <w:bCs/>
                <w:sz w:val="20"/>
                <w:szCs w:val="20"/>
                <w:lang w:eastAsia="ru-RU"/>
              </w:rPr>
              <w:t>132 068,85</w:t>
            </w:r>
          </w:p>
        </w:tc>
        <w:tc>
          <w:tcPr>
            <w:tcW w:w="1418" w:type="dxa"/>
            <w:shd w:val="clear" w:color="auto" w:fill="auto"/>
            <w:vAlign w:val="center"/>
            <w:hideMark/>
          </w:tcPr>
          <w:p w14:paraId="40DC6F68" w14:textId="77777777" w:rsidR="00AE6911" w:rsidRPr="00462F85" w:rsidRDefault="00AE6911" w:rsidP="00E068D2">
            <w:pPr>
              <w:spacing w:after="0" w:line="240" w:lineRule="auto"/>
              <w:ind w:left="34"/>
              <w:jc w:val="center"/>
              <w:rPr>
                <w:rFonts w:ascii="Times New Roman" w:eastAsia="Times New Roman" w:hAnsi="Times New Roman" w:cs="Times New Roman"/>
                <w:b/>
                <w:bCs/>
                <w:sz w:val="20"/>
                <w:szCs w:val="20"/>
                <w:lang w:eastAsia="ru-RU"/>
              </w:rPr>
            </w:pPr>
            <w:r w:rsidRPr="00462F85">
              <w:rPr>
                <w:rFonts w:ascii="Times New Roman" w:eastAsia="Times New Roman" w:hAnsi="Times New Roman" w:cs="Times New Roman"/>
                <w:b/>
                <w:bCs/>
                <w:sz w:val="20"/>
                <w:szCs w:val="20"/>
                <w:lang w:eastAsia="ru-RU"/>
              </w:rPr>
              <w:t>132 068,85</w:t>
            </w:r>
          </w:p>
        </w:tc>
        <w:tc>
          <w:tcPr>
            <w:tcW w:w="1255" w:type="dxa"/>
            <w:shd w:val="clear" w:color="auto" w:fill="auto"/>
            <w:vAlign w:val="center"/>
            <w:hideMark/>
          </w:tcPr>
          <w:p w14:paraId="63AAAEFD" w14:textId="77777777" w:rsidR="00AE6911" w:rsidRPr="00462F85" w:rsidRDefault="00AE6911" w:rsidP="00E068D2">
            <w:pPr>
              <w:spacing w:after="0" w:line="240" w:lineRule="auto"/>
              <w:ind w:left="34"/>
              <w:jc w:val="center"/>
              <w:rPr>
                <w:rFonts w:ascii="Times New Roman" w:eastAsia="Times New Roman" w:hAnsi="Times New Roman" w:cs="Times New Roman"/>
                <w:b/>
                <w:bCs/>
                <w:sz w:val="20"/>
                <w:szCs w:val="20"/>
                <w:lang w:eastAsia="ru-RU"/>
              </w:rPr>
            </w:pPr>
            <w:r w:rsidRPr="00462F85">
              <w:rPr>
                <w:rFonts w:ascii="Times New Roman" w:eastAsia="Times New Roman" w:hAnsi="Times New Roman" w:cs="Times New Roman"/>
                <w:b/>
                <w:bCs/>
                <w:sz w:val="20"/>
                <w:szCs w:val="20"/>
                <w:lang w:eastAsia="ru-RU"/>
              </w:rPr>
              <w:t>100,00</w:t>
            </w:r>
          </w:p>
        </w:tc>
        <w:tc>
          <w:tcPr>
            <w:tcW w:w="1154" w:type="dxa"/>
            <w:shd w:val="clear" w:color="auto" w:fill="auto"/>
            <w:vAlign w:val="center"/>
            <w:hideMark/>
          </w:tcPr>
          <w:p w14:paraId="26080152" w14:textId="77777777" w:rsidR="00AE6911" w:rsidRPr="00462F85" w:rsidRDefault="00AE6911" w:rsidP="00E068D2">
            <w:pPr>
              <w:spacing w:after="0" w:line="240" w:lineRule="auto"/>
              <w:ind w:left="34"/>
              <w:jc w:val="center"/>
              <w:rPr>
                <w:rFonts w:ascii="Times New Roman" w:eastAsia="Times New Roman" w:hAnsi="Times New Roman" w:cs="Times New Roman"/>
                <w:b/>
                <w:bCs/>
                <w:sz w:val="20"/>
                <w:szCs w:val="20"/>
                <w:lang w:eastAsia="ru-RU"/>
              </w:rPr>
            </w:pPr>
            <w:r w:rsidRPr="00462F85">
              <w:rPr>
                <w:rFonts w:ascii="Times New Roman" w:eastAsia="Times New Roman" w:hAnsi="Times New Roman" w:cs="Times New Roman"/>
                <w:b/>
                <w:bCs/>
                <w:sz w:val="20"/>
                <w:szCs w:val="20"/>
                <w:lang w:eastAsia="ru-RU"/>
              </w:rPr>
              <w:t>78,27</w:t>
            </w:r>
          </w:p>
        </w:tc>
      </w:tr>
      <w:tr w:rsidR="00AE6911" w:rsidRPr="00BA6D72" w14:paraId="44353F7F" w14:textId="77777777" w:rsidTr="0092162C">
        <w:trPr>
          <w:trHeight w:val="1503"/>
        </w:trPr>
        <w:tc>
          <w:tcPr>
            <w:tcW w:w="3544" w:type="dxa"/>
            <w:shd w:val="clear" w:color="auto" w:fill="auto"/>
            <w:vAlign w:val="center"/>
            <w:hideMark/>
          </w:tcPr>
          <w:p w14:paraId="2D822B95" w14:textId="77777777" w:rsidR="00AE6911" w:rsidRPr="00462F85" w:rsidRDefault="00AE6911" w:rsidP="00E068D2">
            <w:pPr>
              <w:spacing w:after="0" w:line="240" w:lineRule="auto"/>
              <w:ind w:left="34"/>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в том числе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8" w:type="dxa"/>
            <w:shd w:val="clear" w:color="auto" w:fill="auto"/>
            <w:vAlign w:val="center"/>
            <w:hideMark/>
          </w:tcPr>
          <w:p w14:paraId="75CEC0D4"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115 417,25</w:t>
            </w:r>
          </w:p>
        </w:tc>
        <w:tc>
          <w:tcPr>
            <w:tcW w:w="1417" w:type="dxa"/>
            <w:shd w:val="clear" w:color="auto" w:fill="auto"/>
            <w:vAlign w:val="center"/>
            <w:hideMark/>
          </w:tcPr>
          <w:p w14:paraId="17C86CB8"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124 479,09</w:t>
            </w:r>
          </w:p>
        </w:tc>
        <w:tc>
          <w:tcPr>
            <w:tcW w:w="1418" w:type="dxa"/>
            <w:shd w:val="clear" w:color="auto" w:fill="auto"/>
            <w:vAlign w:val="center"/>
            <w:hideMark/>
          </w:tcPr>
          <w:p w14:paraId="7EFF914D"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124 479,09</w:t>
            </w:r>
          </w:p>
        </w:tc>
        <w:tc>
          <w:tcPr>
            <w:tcW w:w="1255" w:type="dxa"/>
            <w:shd w:val="clear" w:color="auto" w:fill="auto"/>
            <w:vAlign w:val="center"/>
            <w:hideMark/>
          </w:tcPr>
          <w:p w14:paraId="2D763B99"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2BD9238A"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107,85</w:t>
            </w:r>
          </w:p>
        </w:tc>
      </w:tr>
      <w:tr w:rsidR="00AE6911" w:rsidRPr="00BA6D72" w14:paraId="2837BD14" w14:textId="77777777" w:rsidTr="00E068D2">
        <w:trPr>
          <w:trHeight w:val="540"/>
        </w:trPr>
        <w:tc>
          <w:tcPr>
            <w:tcW w:w="3544" w:type="dxa"/>
            <w:shd w:val="clear" w:color="auto" w:fill="auto"/>
            <w:vAlign w:val="center"/>
            <w:hideMark/>
          </w:tcPr>
          <w:p w14:paraId="49D1C739" w14:textId="77777777" w:rsidR="00AE6911" w:rsidRPr="00462F85" w:rsidRDefault="00AE6911" w:rsidP="00E068D2">
            <w:pPr>
              <w:spacing w:after="0" w:line="240" w:lineRule="auto"/>
              <w:ind w:left="34"/>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в том числе субсидии бюджетным и автономным учреждениям на иные цели</w:t>
            </w:r>
          </w:p>
        </w:tc>
        <w:tc>
          <w:tcPr>
            <w:tcW w:w="1418" w:type="dxa"/>
            <w:shd w:val="clear" w:color="auto" w:fill="auto"/>
            <w:vAlign w:val="center"/>
            <w:hideMark/>
          </w:tcPr>
          <w:p w14:paraId="0FD4B89E"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6 173,58</w:t>
            </w:r>
          </w:p>
        </w:tc>
        <w:tc>
          <w:tcPr>
            <w:tcW w:w="1417" w:type="dxa"/>
            <w:shd w:val="clear" w:color="auto" w:fill="auto"/>
            <w:vAlign w:val="center"/>
            <w:hideMark/>
          </w:tcPr>
          <w:p w14:paraId="6EBB2FE1"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4 413,59</w:t>
            </w:r>
          </w:p>
        </w:tc>
        <w:tc>
          <w:tcPr>
            <w:tcW w:w="1418" w:type="dxa"/>
            <w:shd w:val="clear" w:color="auto" w:fill="auto"/>
            <w:vAlign w:val="center"/>
            <w:hideMark/>
          </w:tcPr>
          <w:p w14:paraId="1E28CA91"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4 413,59</w:t>
            </w:r>
          </w:p>
        </w:tc>
        <w:tc>
          <w:tcPr>
            <w:tcW w:w="1255" w:type="dxa"/>
            <w:shd w:val="clear" w:color="auto" w:fill="auto"/>
            <w:vAlign w:val="center"/>
            <w:hideMark/>
          </w:tcPr>
          <w:p w14:paraId="1DEFF206" w14:textId="77777777" w:rsidR="00AE6911" w:rsidRPr="00462F85" w:rsidRDefault="00AE6911" w:rsidP="00E068D2">
            <w:pPr>
              <w:spacing w:after="0" w:line="240" w:lineRule="auto"/>
              <w:ind w:left="34"/>
              <w:jc w:val="center"/>
              <w:rPr>
                <w:rFonts w:ascii="Times New Roman" w:eastAsia="Times New Roman" w:hAnsi="Times New Roman" w:cs="Times New Roman"/>
                <w:i/>
                <w:iCs/>
                <w:sz w:val="20"/>
                <w:szCs w:val="20"/>
                <w:lang w:eastAsia="ru-RU"/>
              </w:rPr>
            </w:pPr>
            <w:r w:rsidRPr="00462F85">
              <w:rPr>
                <w:rFonts w:ascii="Times New Roman" w:eastAsia="Times New Roman" w:hAnsi="Times New Roman" w:cs="Times New Roman"/>
                <w:i/>
                <w:iCs/>
                <w:sz w:val="20"/>
                <w:szCs w:val="20"/>
                <w:lang w:eastAsia="ru-RU"/>
              </w:rPr>
              <w:t>100,00</w:t>
            </w:r>
          </w:p>
        </w:tc>
        <w:tc>
          <w:tcPr>
            <w:tcW w:w="1154" w:type="dxa"/>
            <w:shd w:val="clear" w:color="auto" w:fill="auto"/>
            <w:vAlign w:val="center"/>
            <w:hideMark/>
          </w:tcPr>
          <w:p w14:paraId="19247F63" w14:textId="77777777" w:rsidR="00AE6911" w:rsidRPr="00462F85" w:rsidRDefault="00AE6911" w:rsidP="00E068D2">
            <w:pPr>
              <w:spacing w:after="0" w:line="240" w:lineRule="auto"/>
              <w:ind w:left="34"/>
              <w:jc w:val="center"/>
              <w:rPr>
                <w:rFonts w:ascii="Times New Roman" w:eastAsia="Times New Roman" w:hAnsi="Times New Roman" w:cs="Times New Roman"/>
                <w:sz w:val="20"/>
                <w:szCs w:val="20"/>
                <w:lang w:eastAsia="ru-RU"/>
              </w:rPr>
            </w:pPr>
            <w:r w:rsidRPr="00462F85">
              <w:rPr>
                <w:rFonts w:ascii="Times New Roman" w:eastAsia="Times New Roman" w:hAnsi="Times New Roman" w:cs="Times New Roman"/>
                <w:sz w:val="20"/>
                <w:szCs w:val="20"/>
                <w:lang w:eastAsia="ru-RU"/>
              </w:rPr>
              <w:t>71,49</w:t>
            </w:r>
          </w:p>
        </w:tc>
      </w:tr>
    </w:tbl>
    <w:p w14:paraId="1A66EAA7" w14:textId="77777777" w:rsidR="00461B1E" w:rsidRPr="00461B1E" w:rsidRDefault="00AE6911" w:rsidP="002A5722">
      <w:pPr>
        <w:spacing w:after="0" w:line="240" w:lineRule="auto"/>
        <w:ind w:firstLine="720"/>
        <w:jc w:val="both"/>
        <w:rPr>
          <w:color w:val="000000" w:themeColor="text1"/>
        </w:rPr>
      </w:pPr>
      <w:r w:rsidRPr="00461B1E">
        <w:rPr>
          <w:rFonts w:ascii="Times New Roman" w:eastAsia="Times New Roman" w:hAnsi="Times New Roman" w:cs="Times New Roman"/>
          <w:i/>
          <w:iCs/>
          <w:color w:val="000000" w:themeColor="text1"/>
          <w:sz w:val="20"/>
          <w:szCs w:val="20"/>
          <w:lang w:eastAsia="ru-RU"/>
        </w:rPr>
        <w:t>* Данные приведены в сопоставимый вид в связи с тем, что муниципальные программы  «Развитие культуры в городе Радужный на 2019-2025 годы и на период до 2030 года» и «Развитие физической культуры и спорта в городе Радужный на 2019-2025 годы и на период до 2030 года», действующие в 2020 году, начиная с 01.01.2021 года объединены в муниципальную программу «Развитие культуры,  спорта и молодежной политики в городе Радужный на 2021-2025 годы и на период до 2030 года» (утверждена постановлением администрации города Радужный от 15.02.2021 № 217).</w:t>
      </w:r>
      <w:r w:rsidRPr="00461B1E">
        <w:rPr>
          <w:color w:val="000000" w:themeColor="text1"/>
        </w:rPr>
        <w:t xml:space="preserve"> </w:t>
      </w:r>
    </w:p>
    <w:p w14:paraId="7D5D6002" w14:textId="09C9B665" w:rsidR="00AE6911" w:rsidRPr="00BA6D72" w:rsidRDefault="00AE6911" w:rsidP="002A5722">
      <w:pPr>
        <w:spacing w:after="0" w:line="240" w:lineRule="auto"/>
        <w:ind w:firstLine="720"/>
        <w:jc w:val="both"/>
        <w:rPr>
          <w:rFonts w:ascii="Times New Roman" w:eastAsia="Times New Roman" w:hAnsi="Times New Roman" w:cs="Times New Roman"/>
          <w:color w:val="000000" w:themeColor="text1"/>
          <w:sz w:val="20"/>
          <w:szCs w:val="20"/>
          <w:highlight w:val="cyan"/>
          <w:lang w:eastAsia="ru-RU"/>
        </w:rPr>
      </w:pPr>
      <w:r w:rsidRPr="00BA6D72">
        <w:rPr>
          <w:color w:val="000000" w:themeColor="text1"/>
          <w:highlight w:val="cyan"/>
        </w:rPr>
        <w:t xml:space="preserve">       </w:t>
      </w:r>
    </w:p>
    <w:p w14:paraId="02393254" w14:textId="77777777" w:rsidR="00AE6911" w:rsidRPr="00461B1E" w:rsidRDefault="00AE6911" w:rsidP="00AE6911">
      <w:pPr>
        <w:pStyle w:val="aff9"/>
        <w:tabs>
          <w:tab w:val="left" w:pos="0"/>
        </w:tabs>
        <w:suppressAutoHyphens/>
        <w:spacing w:before="0" w:beforeAutospacing="0" w:after="0" w:afterAutospacing="0" w:line="276" w:lineRule="auto"/>
        <w:ind w:firstLine="709"/>
        <w:contextualSpacing/>
        <w:jc w:val="both"/>
        <w:rPr>
          <w:color w:val="000000" w:themeColor="text1"/>
        </w:rPr>
      </w:pPr>
      <w:r w:rsidRPr="00461B1E">
        <w:rPr>
          <w:color w:val="000000" w:themeColor="text1"/>
        </w:rPr>
        <w:t xml:space="preserve">К уровню 2020 года расходы бюджета муниципального образования по данному подразделу уменьшились на 21,73% или на 36 663,37 тыс. рублей. Снижение расходов в 2021 году обусловлено тем, что в 2020 году за счет безвозмездно поступивших средств по соглашению с ПАО «НК «Роснефть» проведены работы по модернизации специального технологического оборудования </w:t>
      </w:r>
      <w:bookmarkStart w:id="58" w:name="_Hlk97827686"/>
      <w:r w:rsidRPr="00461B1E">
        <w:rPr>
          <w:color w:val="000000" w:themeColor="text1"/>
        </w:rPr>
        <w:t>ДК "Нефтяник"</w:t>
      </w:r>
      <w:bookmarkEnd w:id="58"/>
      <w:r w:rsidRPr="00461B1E">
        <w:rPr>
          <w:color w:val="000000" w:themeColor="text1"/>
        </w:rPr>
        <w:t xml:space="preserve"> в сумме  46 924,20 тыс. рублей, а в 2021 году поведены окончательные работы по данному направлению расходов – демонтаж, монтаж вентиляционной системы  ДК "Нефтяник" в сумме 3026,17 тыс. рублей.</w:t>
      </w:r>
    </w:p>
    <w:p w14:paraId="674C6EE5" w14:textId="77777777" w:rsidR="00AE6911" w:rsidRPr="00461B1E" w:rsidRDefault="00AE6911" w:rsidP="00AE6911">
      <w:pPr>
        <w:spacing w:after="0"/>
        <w:jc w:val="both"/>
        <w:rPr>
          <w:rFonts w:ascii="Times New Roman" w:hAnsi="Times New Roman" w:cs="Times New Roman"/>
          <w:sz w:val="24"/>
          <w:szCs w:val="24"/>
        </w:rPr>
      </w:pPr>
      <w:r w:rsidRPr="00461B1E">
        <w:rPr>
          <w:rFonts w:ascii="Times New Roman" w:hAnsi="Times New Roman" w:cs="Times New Roman"/>
          <w:color w:val="FF0000"/>
          <w:sz w:val="24"/>
          <w:szCs w:val="24"/>
        </w:rPr>
        <w:t xml:space="preserve">         </w:t>
      </w:r>
      <w:r w:rsidRPr="00461B1E">
        <w:rPr>
          <w:rFonts w:ascii="Times New Roman" w:hAnsi="Times New Roman" w:cs="Times New Roman"/>
          <w:color w:val="000000" w:themeColor="text1"/>
          <w:sz w:val="24"/>
          <w:szCs w:val="24"/>
        </w:rPr>
        <w:t>Расходы на оплату труда и начисления на оплату труда за счет субсидий, предоставленным</w:t>
      </w:r>
      <w:r w:rsidRPr="00461B1E">
        <w:rPr>
          <w:rFonts w:ascii="Times New Roman" w:hAnsi="Times New Roman" w:cs="Times New Roman"/>
          <w:sz w:val="24"/>
          <w:szCs w:val="24"/>
        </w:rPr>
        <w:t xml:space="preserve"> автономному и бюджетному учреждению составили 96 616,28 тыс. рублей, или 100% к уточненным плановым значениям. Удельный вес в общей сумме расходов составил 73,15%.</w:t>
      </w:r>
    </w:p>
    <w:p w14:paraId="7A4731BD" w14:textId="77777777" w:rsidR="00AE6911" w:rsidRPr="00461B1E" w:rsidRDefault="00AE6911" w:rsidP="00AE6911">
      <w:pPr>
        <w:spacing w:after="0"/>
        <w:ind w:firstLine="720"/>
        <w:jc w:val="both"/>
        <w:rPr>
          <w:rFonts w:ascii="Times New Roman" w:hAnsi="Times New Roman" w:cs="Times New Roman"/>
          <w:sz w:val="24"/>
          <w:szCs w:val="24"/>
        </w:rPr>
      </w:pPr>
      <w:r w:rsidRPr="00461B1E">
        <w:rPr>
          <w:rFonts w:ascii="Times New Roman" w:hAnsi="Times New Roman" w:cs="Times New Roman"/>
          <w:sz w:val="24"/>
          <w:szCs w:val="24"/>
        </w:rPr>
        <w:t>Капитальные расходы составили 1 102,56 тыс. рублей, или 71,81 % к плановым назначениям. Удельный вес в общей сумме расходов составил 0,83%.</w:t>
      </w:r>
    </w:p>
    <w:p w14:paraId="3AD11A12" w14:textId="77777777" w:rsidR="00AE6911" w:rsidRPr="0092162C" w:rsidRDefault="00AE6911" w:rsidP="00AE6911">
      <w:pPr>
        <w:spacing w:after="0"/>
        <w:outlineLvl w:val="0"/>
        <w:rPr>
          <w:rFonts w:ascii="Times New Roman" w:hAnsi="Times New Roman" w:cs="Times New Roman"/>
          <w:b/>
          <w:sz w:val="24"/>
          <w:szCs w:val="24"/>
        </w:rPr>
      </w:pPr>
      <w:r w:rsidRPr="0092162C">
        <w:rPr>
          <w:rFonts w:ascii="Times New Roman" w:hAnsi="Times New Roman" w:cs="Times New Roman"/>
          <w:b/>
          <w:sz w:val="24"/>
          <w:szCs w:val="24"/>
        </w:rPr>
        <w:t>Подраздел 0804 «Другие вопросы в области культуры и кинематографии»</w:t>
      </w:r>
    </w:p>
    <w:p w14:paraId="02E1FA69" w14:textId="77777777" w:rsidR="00AE6911" w:rsidRPr="0092162C" w:rsidRDefault="00AE6911" w:rsidP="00AE6911">
      <w:pPr>
        <w:spacing w:after="0"/>
        <w:ind w:firstLine="720"/>
        <w:jc w:val="both"/>
      </w:pPr>
      <w:r w:rsidRPr="0092162C">
        <w:rPr>
          <w:rFonts w:ascii="Times New Roman" w:hAnsi="Times New Roman" w:cs="Times New Roman"/>
          <w:sz w:val="24"/>
          <w:szCs w:val="24"/>
        </w:rPr>
        <w:t>Кассовое исполнение по данному подразделу составило 22 850,93 тыс. рублей, или 99,20% к плановым значениям. В том числе:</w:t>
      </w:r>
      <w:r w:rsidRPr="0092162C">
        <w:tab/>
      </w:r>
    </w:p>
    <w:p w14:paraId="325047C4" w14:textId="77777777" w:rsidR="00AE6911" w:rsidRPr="0063732A" w:rsidRDefault="00AE6911" w:rsidP="00AE6911">
      <w:pPr>
        <w:spacing w:after="0"/>
        <w:ind w:firstLine="720"/>
        <w:jc w:val="both"/>
        <w:rPr>
          <w:rFonts w:ascii="Times New Roman" w:hAnsi="Times New Roman" w:cs="Times New Roman"/>
          <w:sz w:val="24"/>
          <w:szCs w:val="24"/>
          <w:highlight w:val="cyan"/>
        </w:rPr>
      </w:pPr>
      <w:r w:rsidRPr="00BA6D72">
        <w:rPr>
          <w:rFonts w:ascii="Times New Roman" w:hAnsi="Times New Roman" w:cs="Times New Roman"/>
          <w:sz w:val="20"/>
          <w:szCs w:val="20"/>
          <w:highlight w:val="cyan"/>
        </w:rPr>
        <w:lastRenderedPageBreak/>
        <w:t xml:space="preserve">                                                                                                                               </w:t>
      </w:r>
      <w:r>
        <w:rPr>
          <w:rFonts w:ascii="Times New Roman" w:hAnsi="Times New Roman" w:cs="Times New Roman"/>
          <w:sz w:val="20"/>
          <w:szCs w:val="20"/>
          <w:highlight w:val="cyan"/>
        </w:rPr>
        <w:t xml:space="preserve">                               </w:t>
      </w:r>
    </w:p>
    <w:tbl>
      <w:tblPr>
        <w:tblW w:w="0" w:type="auto"/>
        <w:jc w:val="center"/>
        <w:tblLook w:val="04A0" w:firstRow="1" w:lastRow="0" w:firstColumn="1" w:lastColumn="0" w:noHBand="0" w:noVBand="1"/>
      </w:tblPr>
      <w:tblGrid>
        <w:gridCol w:w="4029"/>
        <w:gridCol w:w="1378"/>
        <w:gridCol w:w="1337"/>
        <w:gridCol w:w="1362"/>
        <w:gridCol w:w="1245"/>
        <w:gridCol w:w="1070"/>
      </w:tblGrid>
      <w:tr w:rsidR="00AE6911" w:rsidRPr="00BA6D72" w14:paraId="6639909F" w14:textId="77777777" w:rsidTr="00E068D2">
        <w:trPr>
          <w:trHeight w:val="792"/>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DDF7D5"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Наименование</w:t>
            </w:r>
          </w:p>
        </w:tc>
        <w:tc>
          <w:tcPr>
            <w:tcW w:w="0" w:type="auto"/>
            <w:tcBorders>
              <w:top w:val="single" w:sz="4" w:space="0" w:color="auto"/>
              <w:left w:val="nil"/>
              <w:bottom w:val="single" w:sz="4" w:space="0" w:color="auto"/>
              <w:right w:val="single" w:sz="4" w:space="0" w:color="auto"/>
            </w:tcBorders>
            <w:vAlign w:val="center"/>
            <w:hideMark/>
          </w:tcPr>
          <w:p w14:paraId="7A7977BF"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 xml:space="preserve">Исполнено за   </w:t>
            </w:r>
            <w:proofErr w:type="gramStart"/>
            <w:r w:rsidRPr="0092162C">
              <w:rPr>
                <w:rFonts w:ascii="Times New Roman" w:eastAsia="Times New Roman" w:hAnsi="Times New Roman" w:cs="Times New Roman"/>
                <w:color w:val="000000"/>
                <w:sz w:val="20"/>
                <w:szCs w:val="20"/>
                <w:lang w:eastAsia="ru-RU"/>
              </w:rPr>
              <w:t>2020  год</w:t>
            </w:r>
            <w:proofErr w:type="gramEnd"/>
            <w:r w:rsidRPr="0092162C">
              <w:rPr>
                <w:rFonts w:ascii="Times New Roman" w:eastAsia="Times New Roman" w:hAnsi="Times New Roman" w:cs="Times New Roman"/>
                <w:color w:val="000000"/>
                <w:sz w:val="20"/>
                <w:szCs w:val="20"/>
                <w:lang w:eastAsia="ru-RU"/>
              </w:rPr>
              <w:t>, тыс. руб.</w:t>
            </w:r>
          </w:p>
        </w:tc>
        <w:tc>
          <w:tcPr>
            <w:tcW w:w="0" w:type="auto"/>
            <w:tcBorders>
              <w:top w:val="single" w:sz="4" w:space="0" w:color="auto"/>
              <w:left w:val="nil"/>
              <w:bottom w:val="single" w:sz="4" w:space="0" w:color="auto"/>
              <w:right w:val="single" w:sz="4" w:space="0" w:color="auto"/>
            </w:tcBorders>
            <w:vAlign w:val="center"/>
            <w:hideMark/>
          </w:tcPr>
          <w:p w14:paraId="20F3E4A2"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 xml:space="preserve">Назначено </w:t>
            </w:r>
            <w:proofErr w:type="gramStart"/>
            <w:r w:rsidRPr="0092162C">
              <w:rPr>
                <w:rFonts w:ascii="Times New Roman" w:eastAsia="Times New Roman" w:hAnsi="Times New Roman" w:cs="Times New Roman"/>
                <w:color w:val="000000"/>
                <w:sz w:val="20"/>
                <w:szCs w:val="20"/>
                <w:lang w:eastAsia="ru-RU"/>
              </w:rPr>
              <w:t>на  2021</w:t>
            </w:r>
            <w:proofErr w:type="gramEnd"/>
            <w:r w:rsidRPr="0092162C">
              <w:rPr>
                <w:rFonts w:ascii="Times New Roman" w:eastAsia="Times New Roman" w:hAnsi="Times New Roman" w:cs="Times New Roman"/>
                <w:color w:val="000000"/>
                <w:sz w:val="20"/>
                <w:szCs w:val="20"/>
                <w:lang w:eastAsia="ru-RU"/>
              </w:rPr>
              <w:t xml:space="preserve">  год, тыс. руб.</w:t>
            </w:r>
          </w:p>
        </w:tc>
        <w:tc>
          <w:tcPr>
            <w:tcW w:w="0" w:type="auto"/>
            <w:tcBorders>
              <w:top w:val="single" w:sz="4" w:space="0" w:color="auto"/>
              <w:left w:val="nil"/>
              <w:bottom w:val="single" w:sz="4" w:space="0" w:color="auto"/>
              <w:right w:val="single" w:sz="4" w:space="0" w:color="auto"/>
            </w:tcBorders>
            <w:vAlign w:val="center"/>
            <w:hideMark/>
          </w:tcPr>
          <w:p w14:paraId="4796D346"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 xml:space="preserve">Исполнено за 2021 год, тыс. руб. </w:t>
            </w:r>
          </w:p>
        </w:tc>
        <w:tc>
          <w:tcPr>
            <w:tcW w:w="1245" w:type="dxa"/>
            <w:tcBorders>
              <w:top w:val="single" w:sz="4" w:space="0" w:color="auto"/>
              <w:left w:val="nil"/>
              <w:bottom w:val="single" w:sz="4" w:space="0" w:color="auto"/>
              <w:right w:val="single" w:sz="4" w:space="0" w:color="auto"/>
            </w:tcBorders>
            <w:vAlign w:val="center"/>
            <w:hideMark/>
          </w:tcPr>
          <w:p w14:paraId="0033F5A8"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 исполнения</w:t>
            </w:r>
          </w:p>
        </w:tc>
        <w:tc>
          <w:tcPr>
            <w:tcW w:w="1070" w:type="dxa"/>
            <w:tcBorders>
              <w:top w:val="single" w:sz="4" w:space="0" w:color="auto"/>
              <w:left w:val="nil"/>
              <w:bottom w:val="single" w:sz="4" w:space="0" w:color="auto"/>
              <w:right w:val="single" w:sz="4" w:space="0" w:color="auto"/>
            </w:tcBorders>
            <w:vAlign w:val="center"/>
            <w:hideMark/>
          </w:tcPr>
          <w:p w14:paraId="6463DD9C"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Темп роста к уровню 2020, %</w:t>
            </w:r>
          </w:p>
        </w:tc>
      </w:tr>
      <w:tr w:rsidR="00AE6911" w:rsidRPr="00BA6D72" w14:paraId="7B177404" w14:textId="77777777" w:rsidTr="00E068D2">
        <w:trPr>
          <w:trHeight w:val="828"/>
          <w:jc w:val="center"/>
        </w:trPr>
        <w:tc>
          <w:tcPr>
            <w:tcW w:w="0" w:type="auto"/>
            <w:tcBorders>
              <w:top w:val="nil"/>
              <w:left w:val="single" w:sz="4" w:space="0" w:color="auto"/>
              <w:bottom w:val="single" w:sz="4" w:space="0" w:color="auto"/>
              <w:right w:val="single" w:sz="4" w:space="0" w:color="auto"/>
            </w:tcBorders>
            <w:vAlign w:val="center"/>
            <w:hideMark/>
          </w:tcPr>
          <w:p w14:paraId="496E2204" w14:textId="77777777" w:rsidR="00AE6911" w:rsidRPr="0092162C" w:rsidRDefault="00AE6911" w:rsidP="00E068D2">
            <w:pPr>
              <w:spacing w:after="0" w:line="240" w:lineRule="auto"/>
              <w:rPr>
                <w:rFonts w:ascii="Times New Roman" w:eastAsia="Times New Roman" w:hAnsi="Times New Roman" w:cs="Times New Roman"/>
                <w:b/>
                <w:bCs/>
                <w:i/>
                <w:iCs/>
                <w:color w:val="000000"/>
                <w:sz w:val="20"/>
                <w:szCs w:val="20"/>
                <w:lang w:eastAsia="ru-RU"/>
              </w:rPr>
            </w:pPr>
            <w:r w:rsidRPr="0092162C">
              <w:rPr>
                <w:rFonts w:ascii="Times New Roman" w:eastAsia="Times New Roman" w:hAnsi="Times New Roman" w:cs="Times New Roman"/>
                <w:b/>
                <w:bCs/>
                <w:i/>
                <w:iCs/>
                <w:color w:val="000000"/>
                <w:sz w:val="20"/>
                <w:szCs w:val="20"/>
                <w:lang w:eastAsia="ru-RU"/>
              </w:rPr>
              <w:t>1. Муниципальная программа «Развитие культуры в городе Радужный на 2021-2025 годы и на период до 2030 года»</w:t>
            </w:r>
          </w:p>
        </w:tc>
        <w:tc>
          <w:tcPr>
            <w:tcW w:w="0" w:type="auto"/>
            <w:tcBorders>
              <w:top w:val="nil"/>
              <w:left w:val="nil"/>
              <w:bottom w:val="single" w:sz="4" w:space="0" w:color="auto"/>
              <w:right w:val="single" w:sz="4" w:space="0" w:color="auto"/>
            </w:tcBorders>
            <w:vAlign w:val="center"/>
            <w:hideMark/>
          </w:tcPr>
          <w:p w14:paraId="211BCFC4"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21 040,40</w:t>
            </w:r>
          </w:p>
        </w:tc>
        <w:tc>
          <w:tcPr>
            <w:tcW w:w="0" w:type="auto"/>
            <w:tcBorders>
              <w:top w:val="nil"/>
              <w:left w:val="nil"/>
              <w:bottom w:val="single" w:sz="4" w:space="0" w:color="auto"/>
              <w:right w:val="single" w:sz="4" w:space="0" w:color="auto"/>
            </w:tcBorders>
            <w:vAlign w:val="center"/>
            <w:hideMark/>
          </w:tcPr>
          <w:p w14:paraId="42FE63A6"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p>
          <w:p w14:paraId="3441C227"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23 036,97</w:t>
            </w:r>
          </w:p>
          <w:p w14:paraId="59C22CC1"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093BD91C"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22 850,93</w:t>
            </w:r>
          </w:p>
        </w:tc>
        <w:tc>
          <w:tcPr>
            <w:tcW w:w="1245" w:type="dxa"/>
            <w:tcBorders>
              <w:top w:val="nil"/>
              <w:left w:val="nil"/>
              <w:bottom w:val="single" w:sz="4" w:space="0" w:color="auto"/>
              <w:right w:val="single" w:sz="4" w:space="0" w:color="auto"/>
            </w:tcBorders>
            <w:vAlign w:val="center"/>
            <w:hideMark/>
          </w:tcPr>
          <w:p w14:paraId="5804B75A"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99,20</w:t>
            </w:r>
          </w:p>
        </w:tc>
        <w:tc>
          <w:tcPr>
            <w:tcW w:w="1070" w:type="dxa"/>
            <w:tcBorders>
              <w:top w:val="nil"/>
              <w:left w:val="nil"/>
              <w:bottom w:val="single" w:sz="4" w:space="0" w:color="auto"/>
              <w:right w:val="single" w:sz="4" w:space="0" w:color="auto"/>
            </w:tcBorders>
            <w:vAlign w:val="center"/>
            <w:hideMark/>
          </w:tcPr>
          <w:p w14:paraId="47FAC9AB"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108,60</w:t>
            </w:r>
          </w:p>
        </w:tc>
      </w:tr>
      <w:tr w:rsidR="00AE6911" w:rsidRPr="00BA6D72" w14:paraId="4BB38338" w14:textId="77777777" w:rsidTr="00E068D2">
        <w:trPr>
          <w:trHeight w:val="288"/>
          <w:jc w:val="center"/>
        </w:trPr>
        <w:tc>
          <w:tcPr>
            <w:tcW w:w="0" w:type="auto"/>
            <w:tcBorders>
              <w:top w:val="nil"/>
              <w:left w:val="single" w:sz="4" w:space="0" w:color="auto"/>
              <w:bottom w:val="single" w:sz="4" w:space="0" w:color="auto"/>
              <w:right w:val="single" w:sz="4" w:space="0" w:color="auto"/>
            </w:tcBorders>
            <w:vAlign w:val="center"/>
            <w:hideMark/>
          </w:tcPr>
          <w:p w14:paraId="4DCAC7EC" w14:textId="77777777" w:rsidR="00AE6911" w:rsidRPr="0092162C" w:rsidRDefault="00AE6911" w:rsidP="00E068D2">
            <w:pPr>
              <w:spacing w:after="0" w:line="240" w:lineRule="auto"/>
              <w:rPr>
                <w:rFonts w:ascii="Times New Roman" w:eastAsia="Times New Roman" w:hAnsi="Times New Roman" w:cs="Times New Roman"/>
                <w:i/>
                <w:iCs/>
                <w:color w:val="000000"/>
                <w:sz w:val="20"/>
                <w:szCs w:val="20"/>
                <w:lang w:eastAsia="ru-RU"/>
              </w:rPr>
            </w:pPr>
            <w:r w:rsidRPr="0092162C">
              <w:rPr>
                <w:rFonts w:ascii="Times New Roman" w:eastAsia="Times New Roman" w:hAnsi="Times New Roman" w:cs="Times New Roman"/>
                <w:i/>
                <w:iCs/>
                <w:color w:val="000000"/>
                <w:sz w:val="20"/>
                <w:szCs w:val="20"/>
                <w:lang w:eastAsia="ru-RU"/>
              </w:rPr>
              <w:t>в том числе:</w:t>
            </w:r>
          </w:p>
        </w:tc>
        <w:tc>
          <w:tcPr>
            <w:tcW w:w="0" w:type="auto"/>
            <w:tcBorders>
              <w:top w:val="nil"/>
              <w:left w:val="nil"/>
              <w:bottom w:val="single" w:sz="4" w:space="0" w:color="auto"/>
              <w:right w:val="single" w:sz="4" w:space="0" w:color="auto"/>
            </w:tcBorders>
            <w:vAlign w:val="center"/>
            <w:hideMark/>
          </w:tcPr>
          <w:p w14:paraId="776475FB"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640F28CD"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349D1BD0"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p>
        </w:tc>
        <w:tc>
          <w:tcPr>
            <w:tcW w:w="1245" w:type="dxa"/>
            <w:tcBorders>
              <w:top w:val="nil"/>
              <w:left w:val="nil"/>
              <w:bottom w:val="single" w:sz="4" w:space="0" w:color="auto"/>
              <w:right w:val="single" w:sz="4" w:space="0" w:color="auto"/>
            </w:tcBorders>
            <w:vAlign w:val="center"/>
            <w:hideMark/>
          </w:tcPr>
          <w:p w14:paraId="0A40BE27"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p>
        </w:tc>
        <w:tc>
          <w:tcPr>
            <w:tcW w:w="1070" w:type="dxa"/>
            <w:tcBorders>
              <w:top w:val="nil"/>
              <w:left w:val="nil"/>
              <w:bottom w:val="single" w:sz="4" w:space="0" w:color="auto"/>
              <w:right w:val="single" w:sz="4" w:space="0" w:color="auto"/>
            </w:tcBorders>
            <w:vAlign w:val="center"/>
            <w:hideMark/>
          </w:tcPr>
          <w:p w14:paraId="70CB8B7F"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p>
        </w:tc>
      </w:tr>
      <w:tr w:rsidR="00AE6911" w:rsidRPr="00BA6D72" w14:paraId="7092D9A4" w14:textId="77777777" w:rsidTr="00E068D2">
        <w:trPr>
          <w:trHeight w:val="792"/>
          <w:jc w:val="center"/>
        </w:trPr>
        <w:tc>
          <w:tcPr>
            <w:tcW w:w="0" w:type="auto"/>
            <w:tcBorders>
              <w:top w:val="nil"/>
              <w:left w:val="single" w:sz="4" w:space="0" w:color="auto"/>
              <w:bottom w:val="single" w:sz="4" w:space="0" w:color="auto"/>
              <w:right w:val="single" w:sz="4" w:space="0" w:color="auto"/>
            </w:tcBorders>
            <w:vAlign w:val="center"/>
            <w:hideMark/>
          </w:tcPr>
          <w:p w14:paraId="40BDCD64" w14:textId="3C2EEA79" w:rsidR="00AE6911" w:rsidRPr="0092162C" w:rsidRDefault="00AE6911" w:rsidP="00E068D2">
            <w:pPr>
              <w:spacing w:after="0" w:line="240" w:lineRule="auto"/>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 xml:space="preserve">1.1. Подпрограмма «Организационные, экономические механизмы развития культуры и </w:t>
            </w:r>
            <w:proofErr w:type="spellStart"/>
            <w:r w:rsidRPr="0092162C">
              <w:rPr>
                <w:rFonts w:ascii="Times New Roman" w:eastAsia="Times New Roman" w:hAnsi="Times New Roman" w:cs="Times New Roman"/>
                <w:color w:val="000000"/>
                <w:sz w:val="20"/>
                <w:szCs w:val="20"/>
                <w:lang w:eastAsia="ru-RU"/>
              </w:rPr>
              <w:t>историко</w:t>
            </w:r>
            <w:proofErr w:type="spellEnd"/>
            <w:r w:rsidRPr="0092162C">
              <w:rPr>
                <w:rFonts w:ascii="Times New Roman" w:eastAsia="Times New Roman" w:hAnsi="Times New Roman" w:cs="Times New Roman"/>
                <w:color w:val="000000"/>
                <w:sz w:val="20"/>
                <w:szCs w:val="20"/>
                <w:lang w:eastAsia="ru-RU"/>
              </w:rPr>
              <w:t xml:space="preserve"> культурного наследия»</w:t>
            </w:r>
          </w:p>
        </w:tc>
        <w:tc>
          <w:tcPr>
            <w:tcW w:w="0" w:type="auto"/>
            <w:tcBorders>
              <w:top w:val="nil"/>
              <w:left w:val="nil"/>
              <w:bottom w:val="single" w:sz="4" w:space="0" w:color="auto"/>
              <w:right w:val="single" w:sz="4" w:space="0" w:color="auto"/>
            </w:tcBorders>
            <w:vAlign w:val="center"/>
            <w:hideMark/>
          </w:tcPr>
          <w:p w14:paraId="4C7D4B32" w14:textId="77777777" w:rsidR="00AE6911" w:rsidRPr="0092162C" w:rsidRDefault="00AE6911" w:rsidP="00E068D2">
            <w:pPr>
              <w:spacing w:after="0" w:line="240" w:lineRule="auto"/>
              <w:jc w:val="center"/>
              <w:rPr>
                <w:rFonts w:ascii="Times New Roman" w:eastAsia="Times New Roman" w:hAnsi="Times New Roman" w:cs="Times New Roman"/>
                <w:color w:val="000000"/>
                <w:sz w:val="20"/>
                <w:szCs w:val="20"/>
                <w:lang w:eastAsia="ru-RU"/>
              </w:rPr>
            </w:pPr>
            <w:r w:rsidRPr="0092162C">
              <w:rPr>
                <w:rFonts w:ascii="Times New Roman" w:eastAsia="Times New Roman" w:hAnsi="Times New Roman" w:cs="Times New Roman"/>
                <w:color w:val="000000"/>
                <w:sz w:val="20"/>
                <w:szCs w:val="20"/>
                <w:lang w:eastAsia="ru-RU"/>
              </w:rPr>
              <w:t>21 040,40</w:t>
            </w:r>
          </w:p>
        </w:tc>
        <w:tc>
          <w:tcPr>
            <w:tcW w:w="0" w:type="auto"/>
            <w:tcBorders>
              <w:top w:val="nil"/>
              <w:left w:val="nil"/>
              <w:bottom w:val="single" w:sz="4" w:space="0" w:color="auto"/>
              <w:right w:val="single" w:sz="4" w:space="0" w:color="auto"/>
            </w:tcBorders>
            <w:vAlign w:val="center"/>
            <w:hideMark/>
          </w:tcPr>
          <w:p w14:paraId="7DBA9D25"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22 752,97</w:t>
            </w:r>
          </w:p>
        </w:tc>
        <w:tc>
          <w:tcPr>
            <w:tcW w:w="0" w:type="auto"/>
            <w:tcBorders>
              <w:top w:val="nil"/>
              <w:left w:val="nil"/>
              <w:bottom w:val="single" w:sz="4" w:space="0" w:color="auto"/>
              <w:right w:val="single" w:sz="4" w:space="0" w:color="auto"/>
            </w:tcBorders>
            <w:vAlign w:val="center"/>
            <w:hideMark/>
          </w:tcPr>
          <w:p w14:paraId="7B2B886D"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22 567,89</w:t>
            </w:r>
          </w:p>
        </w:tc>
        <w:tc>
          <w:tcPr>
            <w:tcW w:w="1245" w:type="dxa"/>
            <w:tcBorders>
              <w:top w:val="nil"/>
              <w:left w:val="nil"/>
              <w:bottom w:val="single" w:sz="4" w:space="0" w:color="auto"/>
              <w:right w:val="single" w:sz="4" w:space="0" w:color="auto"/>
            </w:tcBorders>
            <w:vAlign w:val="center"/>
            <w:hideMark/>
          </w:tcPr>
          <w:p w14:paraId="501DC4B1"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99,19</w:t>
            </w:r>
          </w:p>
        </w:tc>
        <w:tc>
          <w:tcPr>
            <w:tcW w:w="1070" w:type="dxa"/>
            <w:tcBorders>
              <w:top w:val="nil"/>
              <w:left w:val="nil"/>
              <w:bottom w:val="single" w:sz="4" w:space="0" w:color="auto"/>
              <w:right w:val="single" w:sz="4" w:space="0" w:color="auto"/>
            </w:tcBorders>
            <w:vAlign w:val="center"/>
            <w:hideMark/>
          </w:tcPr>
          <w:p w14:paraId="210FA753"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107,26</w:t>
            </w:r>
          </w:p>
        </w:tc>
      </w:tr>
      <w:tr w:rsidR="00AE6911" w:rsidRPr="00BA6D72" w14:paraId="4DEBC81B" w14:textId="77777777" w:rsidTr="00E068D2">
        <w:trPr>
          <w:trHeight w:val="288"/>
          <w:jc w:val="center"/>
        </w:trPr>
        <w:tc>
          <w:tcPr>
            <w:tcW w:w="0" w:type="auto"/>
            <w:tcBorders>
              <w:top w:val="nil"/>
              <w:left w:val="single" w:sz="4" w:space="0" w:color="auto"/>
              <w:bottom w:val="single" w:sz="4" w:space="0" w:color="auto"/>
              <w:right w:val="single" w:sz="4" w:space="0" w:color="auto"/>
            </w:tcBorders>
            <w:vAlign w:val="center"/>
            <w:hideMark/>
          </w:tcPr>
          <w:p w14:paraId="4CB45526" w14:textId="77777777" w:rsidR="00AE6911" w:rsidRPr="0092162C" w:rsidRDefault="00AE6911" w:rsidP="00E068D2">
            <w:pPr>
              <w:spacing w:after="0" w:line="240" w:lineRule="auto"/>
              <w:rPr>
                <w:rFonts w:ascii="Times New Roman" w:eastAsia="Times New Roman" w:hAnsi="Times New Roman" w:cs="Times New Roman"/>
                <w:i/>
                <w:iCs/>
                <w:color w:val="000000"/>
                <w:sz w:val="20"/>
                <w:szCs w:val="20"/>
                <w:lang w:eastAsia="ru-RU"/>
              </w:rPr>
            </w:pPr>
            <w:r w:rsidRPr="0092162C">
              <w:rPr>
                <w:rFonts w:ascii="Times New Roman" w:eastAsia="Times New Roman" w:hAnsi="Times New Roman" w:cs="Times New Roman"/>
                <w:i/>
                <w:iCs/>
                <w:color w:val="000000"/>
                <w:sz w:val="20"/>
                <w:szCs w:val="20"/>
                <w:lang w:eastAsia="ru-RU"/>
              </w:rPr>
              <w:t>в том числе:</w:t>
            </w:r>
          </w:p>
        </w:tc>
        <w:tc>
          <w:tcPr>
            <w:tcW w:w="0" w:type="auto"/>
            <w:tcBorders>
              <w:top w:val="nil"/>
              <w:left w:val="nil"/>
              <w:bottom w:val="single" w:sz="4" w:space="0" w:color="auto"/>
              <w:right w:val="single" w:sz="4" w:space="0" w:color="auto"/>
            </w:tcBorders>
            <w:vAlign w:val="center"/>
            <w:hideMark/>
          </w:tcPr>
          <w:p w14:paraId="3D337449"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7A00FA6B"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1293DC46"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p>
        </w:tc>
        <w:tc>
          <w:tcPr>
            <w:tcW w:w="1245" w:type="dxa"/>
            <w:tcBorders>
              <w:top w:val="nil"/>
              <w:left w:val="nil"/>
              <w:bottom w:val="single" w:sz="4" w:space="0" w:color="auto"/>
              <w:right w:val="single" w:sz="4" w:space="0" w:color="auto"/>
            </w:tcBorders>
            <w:vAlign w:val="center"/>
            <w:hideMark/>
          </w:tcPr>
          <w:p w14:paraId="4D763794"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p>
        </w:tc>
        <w:tc>
          <w:tcPr>
            <w:tcW w:w="1070" w:type="dxa"/>
            <w:tcBorders>
              <w:top w:val="nil"/>
              <w:left w:val="nil"/>
              <w:bottom w:val="single" w:sz="4" w:space="0" w:color="auto"/>
              <w:right w:val="single" w:sz="4" w:space="0" w:color="auto"/>
            </w:tcBorders>
            <w:vAlign w:val="center"/>
            <w:hideMark/>
          </w:tcPr>
          <w:p w14:paraId="4B3F13EA"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p>
        </w:tc>
      </w:tr>
      <w:tr w:rsidR="00AE6911" w:rsidRPr="00BA6D72" w14:paraId="1A2D2B9D" w14:textId="77777777" w:rsidTr="00E068D2">
        <w:trPr>
          <w:trHeight w:val="528"/>
          <w:jc w:val="center"/>
        </w:trPr>
        <w:tc>
          <w:tcPr>
            <w:tcW w:w="0" w:type="auto"/>
            <w:tcBorders>
              <w:top w:val="nil"/>
              <w:left w:val="single" w:sz="4" w:space="0" w:color="auto"/>
              <w:bottom w:val="single" w:sz="4" w:space="0" w:color="auto"/>
              <w:right w:val="single" w:sz="4" w:space="0" w:color="auto"/>
            </w:tcBorders>
            <w:vAlign w:val="center"/>
            <w:hideMark/>
          </w:tcPr>
          <w:p w14:paraId="69689450" w14:textId="77777777" w:rsidR="00AE6911" w:rsidRPr="0092162C" w:rsidRDefault="00AE6911" w:rsidP="00E068D2">
            <w:pPr>
              <w:spacing w:after="0" w:line="240" w:lineRule="auto"/>
              <w:rPr>
                <w:rFonts w:ascii="Times New Roman" w:eastAsia="Times New Roman" w:hAnsi="Times New Roman" w:cs="Times New Roman"/>
                <w:i/>
                <w:iCs/>
                <w:color w:val="000000"/>
                <w:sz w:val="20"/>
                <w:szCs w:val="20"/>
                <w:lang w:eastAsia="ru-RU"/>
              </w:rPr>
            </w:pPr>
            <w:r w:rsidRPr="0092162C">
              <w:rPr>
                <w:rFonts w:ascii="Times New Roman" w:eastAsia="Times New Roman" w:hAnsi="Times New Roman" w:cs="Times New Roman"/>
                <w:i/>
                <w:iCs/>
                <w:color w:val="000000"/>
                <w:sz w:val="20"/>
                <w:szCs w:val="20"/>
                <w:lang w:eastAsia="ru-RU"/>
              </w:rPr>
              <w:t>- 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vAlign w:val="center"/>
            <w:hideMark/>
          </w:tcPr>
          <w:p w14:paraId="6C0EBF77"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21 040,40</w:t>
            </w:r>
          </w:p>
        </w:tc>
        <w:tc>
          <w:tcPr>
            <w:tcW w:w="0" w:type="auto"/>
            <w:tcBorders>
              <w:top w:val="nil"/>
              <w:left w:val="nil"/>
              <w:bottom w:val="single" w:sz="4" w:space="0" w:color="auto"/>
              <w:right w:val="single" w:sz="4" w:space="0" w:color="auto"/>
            </w:tcBorders>
            <w:vAlign w:val="center"/>
            <w:hideMark/>
          </w:tcPr>
          <w:p w14:paraId="0CD4227B"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22 752,97</w:t>
            </w:r>
          </w:p>
        </w:tc>
        <w:tc>
          <w:tcPr>
            <w:tcW w:w="0" w:type="auto"/>
            <w:tcBorders>
              <w:top w:val="nil"/>
              <w:left w:val="nil"/>
              <w:bottom w:val="single" w:sz="4" w:space="0" w:color="auto"/>
              <w:right w:val="single" w:sz="4" w:space="0" w:color="auto"/>
            </w:tcBorders>
            <w:vAlign w:val="center"/>
            <w:hideMark/>
          </w:tcPr>
          <w:p w14:paraId="413B920A"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22 567,89</w:t>
            </w:r>
          </w:p>
        </w:tc>
        <w:tc>
          <w:tcPr>
            <w:tcW w:w="1245" w:type="dxa"/>
            <w:tcBorders>
              <w:top w:val="nil"/>
              <w:left w:val="nil"/>
              <w:bottom w:val="single" w:sz="4" w:space="0" w:color="auto"/>
              <w:right w:val="single" w:sz="4" w:space="0" w:color="auto"/>
            </w:tcBorders>
            <w:vAlign w:val="center"/>
            <w:hideMark/>
          </w:tcPr>
          <w:p w14:paraId="255E5CCE"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99,19</w:t>
            </w:r>
          </w:p>
        </w:tc>
        <w:tc>
          <w:tcPr>
            <w:tcW w:w="1070" w:type="dxa"/>
            <w:tcBorders>
              <w:top w:val="nil"/>
              <w:left w:val="nil"/>
              <w:bottom w:val="single" w:sz="4" w:space="0" w:color="auto"/>
              <w:right w:val="single" w:sz="4" w:space="0" w:color="auto"/>
            </w:tcBorders>
            <w:vAlign w:val="center"/>
            <w:hideMark/>
          </w:tcPr>
          <w:p w14:paraId="301B1624"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107,26</w:t>
            </w:r>
          </w:p>
        </w:tc>
      </w:tr>
      <w:tr w:rsidR="00AE6911" w:rsidRPr="00BA6D72" w14:paraId="52CDA872" w14:textId="77777777" w:rsidTr="00E068D2">
        <w:trPr>
          <w:trHeight w:val="1668"/>
          <w:jc w:val="center"/>
        </w:trPr>
        <w:tc>
          <w:tcPr>
            <w:tcW w:w="0" w:type="auto"/>
            <w:tcBorders>
              <w:top w:val="nil"/>
              <w:left w:val="single" w:sz="4" w:space="0" w:color="auto"/>
              <w:bottom w:val="single" w:sz="4" w:space="0" w:color="auto"/>
              <w:right w:val="single" w:sz="4" w:space="0" w:color="auto"/>
            </w:tcBorders>
            <w:vAlign w:val="center"/>
            <w:hideMark/>
          </w:tcPr>
          <w:p w14:paraId="51EED2EB" w14:textId="27C49904" w:rsidR="00AE6911" w:rsidRPr="0092162C" w:rsidRDefault="00AE6911" w:rsidP="00E068D2">
            <w:pPr>
              <w:spacing w:after="0" w:line="240" w:lineRule="auto"/>
              <w:rPr>
                <w:rFonts w:ascii="Times New Roman" w:eastAsia="Times New Roman" w:hAnsi="Times New Roman" w:cs="Times New Roman"/>
                <w:b/>
                <w:bCs/>
                <w:i/>
                <w:iCs/>
                <w:color w:val="000000"/>
                <w:sz w:val="20"/>
                <w:szCs w:val="20"/>
                <w:lang w:eastAsia="ru-RU"/>
              </w:rPr>
            </w:pPr>
            <w:r w:rsidRPr="0092162C">
              <w:rPr>
                <w:rFonts w:ascii="Times New Roman" w:eastAsia="Times New Roman" w:hAnsi="Times New Roman" w:cs="Times New Roman"/>
                <w:b/>
                <w:bCs/>
                <w:i/>
                <w:iCs/>
                <w:color w:val="000000"/>
                <w:sz w:val="20"/>
                <w:szCs w:val="20"/>
                <w:lang w:eastAsia="ru-RU"/>
              </w:rPr>
              <w:t>2.</w:t>
            </w:r>
            <w:r w:rsidRPr="0092162C">
              <w:rPr>
                <w:rFonts w:ascii="Calibri" w:eastAsia="Times New Roman" w:hAnsi="Calibri" w:cs="Calibri"/>
                <w:color w:val="000000"/>
                <w:lang w:eastAsia="ru-RU"/>
              </w:rPr>
              <w:t xml:space="preserve"> </w:t>
            </w:r>
            <w:r w:rsidRPr="0092162C">
              <w:rPr>
                <w:rFonts w:ascii="Times New Roman" w:eastAsia="Times New Roman" w:hAnsi="Times New Roman" w:cs="Times New Roman"/>
                <w:b/>
                <w:bCs/>
                <w:i/>
                <w:iCs/>
                <w:color w:val="000000"/>
                <w:sz w:val="20"/>
                <w:szCs w:val="20"/>
                <w:lang w:eastAsia="ru-RU"/>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tc>
        <w:tc>
          <w:tcPr>
            <w:tcW w:w="0" w:type="auto"/>
            <w:tcBorders>
              <w:top w:val="nil"/>
              <w:left w:val="nil"/>
              <w:bottom w:val="single" w:sz="4" w:space="0" w:color="auto"/>
              <w:right w:val="single" w:sz="4" w:space="0" w:color="auto"/>
            </w:tcBorders>
            <w:vAlign w:val="center"/>
            <w:hideMark/>
          </w:tcPr>
          <w:p w14:paraId="521E53A4"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268,22</w:t>
            </w:r>
          </w:p>
        </w:tc>
        <w:tc>
          <w:tcPr>
            <w:tcW w:w="0" w:type="auto"/>
            <w:tcBorders>
              <w:top w:val="nil"/>
              <w:left w:val="nil"/>
              <w:bottom w:val="single" w:sz="4" w:space="0" w:color="auto"/>
              <w:right w:val="single" w:sz="4" w:space="0" w:color="auto"/>
            </w:tcBorders>
            <w:vAlign w:val="center"/>
            <w:hideMark/>
          </w:tcPr>
          <w:p w14:paraId="707BA559"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283,40</w:t>
            </w:r>
          </w:p>
        </w:tc>
        <w:tc>
          <w:tcPr>
            <w:tcW w:w="0" w:type="auto"/>
            <w:tcBorders>
              <w:top w:val="nil"/>
              <w:left w:val="nil"/>
              <w:bottom w:val="single" w:sz="4" w:space="0" w:color="auto"/>
              <w:right w:val="single" w:sz="4" w:space="0" w:color="auto"/>
            </w:tcBorders>
            <w:vAlign w:val="center"/>
            <w:hideMark/>
          </w:tcPr>
          <w:p w14:paraId="52834151"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283,04</w:t>
            </w:r>
          </w:p>
        </w:tc>
        <w:tc>
          <w:tcPr>
            <w:tcW w:w="1245" w:type="dxa"/>
            <w:tcBorders>
              <w:top w:val="nil"/>
              <w:left w:val="nil"/>
              <w:bottom w:val="single" w:sz="4" w:space="0" w:color="auto"/>
              <w:right w:val="single" w:sz="4" w:space="0" w:color="auto"/>
            </w:tcBorders>
            <w:vAlign w:val="center"/>
            <w:hideMark/>
          </w:tcPr>
          <w:p w14:paraId="106D8F2E"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99,87</w:t>
            </w:r>
          </w:p>
        </w:tc>
        <w:tc>
          <w:tcPr>
            <w:tcW w:w="1070" w:type="dxa"/>
            <w:tcBorders>
              <w:top w:val="nil"/>
              <w:left w:val="nil"/>
              <w:bottom w:val="single" w:sz="4" w:space="0" w:color="auto"/>
              <w:right w:val="single" w:sz="4" w:space="0" w:color="auto"/>
            </w:tcBorders>
            <w:vAlign w:val="center"/>
            <w:hideMark/>
          </w:tcPr>
          <w:p w14:paraId="561A8784" w14:textId="77777777" w:rsidR="00AE6911" w:rsidRPr="0092162C" w:rsidRDefault="00AE6911" w:rsidP="00E068D2">
            <w:pPr>
              <w:spacing w:after="0" w:line="240" w:lineRule="auto"/>
              <w:jc w:val="center"/>
              <w:rPr>
                <w:rFonts w:ascii="Times New Roman" w:eastAsia="Times New Roman" w:hAnsi="Times New Roman" w:cs="Times New Roman"/>
                <w:bCs/>
                <w:iCs/>
                <w:color w:val="000000"/>
                <w:sz w:val="20"/>
                <w:szCs w:val="20"/>
                <w:lang w:eastAsia="ru-RU"/>
              </w:rPr>
            </w:pPr>
            <w:r w:rsidRPr="0092162C">
              <w:rPr>
                <w:rFonts w:ascii="Times New Roman" w:eastAsia="Times New Roman" w:hAnsi="Times New Roman" w:cs="Times New Roman"/>
                <w:bCs/>
                <w:iCs/>
                <w:color w:val="000000"/>
                <w:sz w:val="20"/>
                <w:szCs w:val="20"/>
                <w:lang w:eastAsia="ru-RU"/>
              </w:rPr>
              <w:t>105,52</w:t>
            </w:r>
          </w:p>
        </w:tc>
      </w:tr>
      <w:tr w:rsidR="00AE6911" w:rsidRPr="00BA6D72" w14:paraId="0414DD06" w14:textId="77777777" w:rsidTr="00E068D2">
        <w:trPr>
          <w:trHeight w:val="288"/>
          <w:jc w:val="center"/>
        </w:trPr>
        <w:tc>
          <w:tcPr>
            <w:tcW w:w="0" w:type="auto"/>
            <w:tcBorders>
              <w:top w:val="nil"/>
              <w:left w:val="single" w:sz="4" w:space="0" w:color="auto"/>
              <w:bottom w:val="single" w:sz="4" w:space="0" w:color="auto"/>
              <w:right w:val="single" w:sz="4" w:space="0" w:color="auto"/>
            </w:tcBorders>
            <w:vAlign w:val="center"/>
            <w:hideMark/>
          </w:tcPr>
          <w:p w14:paraId="36C400EB" w14:textId="77777777" w:rsidR="00AE6911" w:rsidRPr="0092162C" w:rsidRDefault="00AE6911" w:rsidP="00E068D2">
            <w:pPr>
              <w:spacing w:after="0" w:line="240" w:lineRule="auto"/>
              <w:rPr>
                <w:rFonts w:ascii="Times New Roman" w:eastAsia="Times New Roman" w:hAnsi="Times New Roman" w:cs="Times New Roman"/>
                <w:i/>
                <w:iCs/>
                <w:color w:val="000000"/>
                <w:sz w:val="20"/>
                <w:szCs w:val="20"/>
                <w:lang w:eastAsia="ru-RU"/>
              </w:rPr>
            </w:pPr>
            <w:r w:rsidRPr="0092162C">
              <w:rPr>
                <w:rFonts w:ascii="Times New Roman" w:eastAsia="Times New Roman" w:hAnsi="Times New Roman" w:cs="Times New Roman"/>
                <w:i/>
                <w:iCs/>
                <w:color w:val="000000"/>
                <w:sz w:val="20"/>
                <w:szCs w:val="20"/>
                <w:lang w:eastAsia="ru-RU"/>
              </w:rPr>
              <w:t>в том числе:</w:t>
            </w:r>
          </w:p>
        </w:tc>
        <w:tc>
          <w:tcPr>
            <w:tcW w:w="0" w:type="auto"/>
            <w:tcBorders>
              <w:top w:val="nil"/>
              <w:left w:val="nil"/>
              <w:bottom w:val="single" w:sz="4" w:space="0" w:color="auto"/>
              <w:right w:val="single" w:sz="4" w:space="0" w:color="auto"/>
            </w:tcBorders>
            <w:vAlign w:val="center"/>
            <w:hideMark/>
          </w:tcPr>
          <w:p w14:paraId="1864199B" w14:textId="77777777" w:rsidR="00AE6911" w:rsidRPr="0092162C" w:rsidRDefault="00AE6911" w:rsidP="00E068D2">
            <w:pPr>
              <w:spacing w:after="0" w:line="240" w:lineRule="auto"/>
              <w:jc w:val="center"/>
              <w:rPr>
                <w:rFonts w:ascii="Times New Roman" w:eastAsia="Times New Roman"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533707CE" w14:textId="77777777" w:rsidR="00AE6911" w:rsidRPr="0092162C" w:rsidRDefault="00AE6911" w:rsidP="00E068D2">
            <w:pPr>
              <w:spacing w:after="0" w:line="240" w:lineRule="auto"/>
              <w:jc w:val="center"/>
              <w:rPr>
                <w:rFonts w:ascii="Times New Roman" w:eastAsia="Times New Roman"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vAlign w:val="center"/>
            <w:hideMark/>
          </w:tcPr>
          <w:p w14:paraId="01334208" w14:textId="77777777" w:rsidR="00AE6911" w:rsidRPr="0092162C" w:rsidRDefault="00AE6911" w:rsidP="00E068D2">
            <w:pPr>
              <w:spacing w:after="0" w:line="240" w:lineRule="auto"/>
              <w:jc w:val="center"/>
              <w:rPr>
                <w:rFonts w:ascii="Times New Roman" w:eastAsia="Times New Roman" w:hAnsi="Times New Roman" w:cs="Times New Roman"/>
                <w:bCs/>
                <w:color w:val="000000"/>
                <w:sz w:val="20"/>
                <w:szCs w:val="20"/>
                <w:lang w:eastAsia="ru-RU"/>
              </w:rPr>
            </w:pPr>
          </w:p>
        </w:tc>
        <w:tc>
          <w:tcPr>
            <w:tcW w:w="1245" w:type="dxa"/>
            <w:tcBorders>
              <w:top w:val="nil"/>
              <w:left w:val="nil"/>
              <w:bottom w:val="single" w:sz="4" w:space="0" w:color="auto"/>
              <w:right w:val="single" w:sz="4" w:space="0" w:color="auto"/>
            </w:tcBorders>
            <w:vAlign w:val="center"/>
            <w:hideMark/>
          </w:tcPr>
          <w:p w14:paraId="2678D85E" w14:textId="77777777" w:rsidR="00AE6911" w:rsidRPr="0092162C" w:rsidRDefault="00AE6911" w:rsidP="00E068D2">
            <w:pPr>
              <w:spacing w:after="0" w:line="240" w:lineRule="auto"/>
              <w:jc w:val="center"/>
              <w:rPr>
                <w:rFonts w:ascii="Times New Roman" w:eastAsia="Times New Roman" w:hAnsi="Times New Roman" w:cs="Times New Roman"/>
                <w:bCs/>
                <w:color w:val="000000"/>
                <w:sz w:val="20"/>
                <w:szCs w:val="20"/>
                <w:lang w:eastAsia="ru-RU"/>
              </w:rPr>
            </w:pPr>
          </w:p>
        </w:tc>
        <w:tc>
          <w:tcPr>
            <w:tcW w:w="1070" w:type="dxa"/>
            <w:tcBorders>
              <w:top w:val="nil"/>
              <w:left w:val="nil"/>
              <w:bottom w:val="single" w:sz="4" w:space="0" w:color="auto"/>
              <w:right w:val="single" w:sz="4" w:space="0" w:color="auto"/>
            </w:tcBorders>
            <w:vAlign w:val="center"/>
            <w:hideMark/>
          </w:tcPr>
          <w:p w14:paraId="05114F1E" w14:textId="77777777" w:rsidR="00AE6911" w:rsidRPr="0092162C" w:rsidRDefault="00AE6911" w:rsidP="00E068D2">
            <w:pPr>
              <w:spacing w:after="0" w:line="240" w:lineRule="auto"/>
              <w:jc w:val="center"/>
              <w:rPr>
                <w:rFonts w:ascii="Times New Roman" w:eastAsia="Times New Roman" w:hAnsi="Times New Roman" w:cs="Times New Roman"/>
                <w:bCs/>
                <w:color w:val="000000"/>
                <w:sz w:val="20"/>
                <w:szCs w:val="20"/>
                <w:lang w:eastAsia="ru-RU"/>
              </w:rPr>
            </w:pPr>
          </w:p>
        </w:tc>
      </w:tr>
      <w:tr w:rsidR="00AE6911" w:rsidRPr="0092162C" w14:paraId="060E45AA" w14:textId="77777777" w:rsidTr="0092162C">
        <w:trPr>
          <w:trHeight w:val="1380"/>
          <w:jc w:val="center"/>
        </w:trPr>
        <w:tc>
          <w:tcPr>
            <w:tcW w:w="0" w:type="auto"/>
            <w:tcBorders>
              <w:top w:val="nil"/>
              <w:left w:val="single" w:sz="4" w:space="0" w:color="auto"/>
              <w:bottom w:val="single" w:sz="4" w:space="0" w:color="auto"/>
              <w:right w:val="single" w:sz="4" w:space="0" w:color="auto"/>
            </w:tcBorders>
            <w:vAlign w:val="center"/>
            <w:hideMark/>
          </w:tcPr>
          <w:p w14:paraId="2F6FE3F8" w14:textId="77777777" w:rsidR="00AE6911" w:rsidRPr="0092162C" w:rsidRDefault="00AE6911" w:rsidP="00E068D2">
            <w:pPr>
              <w:spacing w:after="0" w:line="240" w:lineRule="auto"/>
              <w:rPr>
                <w:rFonts w:ascii="Times New Roman" w:eastAsia="Times New Roman" w:hAnsi="Times New Roman" w:cs="Times New Roman"/>
                <w:i/>
                <w:iCs/>
                <w:color w:val="000000"/>
                <w:sz w:val="20"/>
                <w:szCs w:val="20"/>
                <w:lang w:eastAsia="ru-RU"/>
              </w:rPr>
            </w:pPr>
            <w:r w:rsidRPr="0092162C">
              <w:rPr>
                <w:rFonts w:ascii="Times New Roman" w:eastAsia="Times New Roman" w:hAnsi="Times New Roman" w:cs="Times New Roman"/>
                <w:i/>
                <w:iCs/>
                <w:color w:val="000000"/>
                <w:sz w:val="20"/>
                <w:szCs w:val="20"/>
                <w:lang w:eastAsia="ru-RU"/>
              </w:rPr>
              <w:t>-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tc>
        <w:tc>
          <w:tcPr>
            <w:tcW w:w="0" w:type="auto"/>
            <w:tcBorders>
              <w:top w:val="nil"/>
              <w:left w:val="nil"/>
              <w:bottom w:val="single" w:sz="4" w:space="0" w:color="auto"/>
              <w:right w:val="single" w:sz="4" w:space="0" w:color="auto"/>
            </w:tcBorders>
            <w:vAlign w:val="center"/>
            <w:hideMark/>
          </w:tcPr>
          <w:p w14:paraId="72896670"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268,22</w:t>
            </w:r>
          </w:p>
        </w:tc>
        <w:tc>
          <w:tcPr>
            <w:tcW w:w="0" w:type="auto"/>
            <w:tcBorders>
              <w:top w:val="nil"/>
              <w:left w:val="nil"/>
              <w:bottom w:val="single" w:sz="4" w:space="0" w:color="auto"/>
              <w:right w:val="single" w:sz="4" w:space="0" w:color="auto"/>
            </w:tcBorders>
            <w:vAlign w:val="center"/>
            <w:hideMark/>
          </w:tcPr>
          <w:p w14:paraId="1C2BC7DF"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283,40</w:t>
            </w:r>
          </w:p>
        </w:tc>
        <w:tc>
          <w:tcPr>
            <w:tcW w:w="0" w:type="auto"/>
            <w:tcBorders>
              <w:top w:val="nil"/>
              <w:left w:val="nil"/>
              <w:bottom w:val="single" w:sz="4" w:space="0" w:color="auto"/>
              <w:right w:val="single" w:sz="4" w:space="0" w:color="auto"/>
            </w:tcBorders>
            <w:vAlign w:val="center"/>
            <w:hideMark/>
          </w:tcPr>
          <w:p w14:paraId="569F648B"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bCs/>
                <w:iCs/>
                <w:color w:val="000000"/>
                <w:sz w:val="20"/>
                <w:szCs w:val="20"/>
                <w:lang w:eastAsia="ru-RU"/>
              </w:rPr>
              <w:t>283,04</w:t>
            </w:r>
          </w:p>
        </w:tc>
        <w:tc>
          <w:tcPr>
            <w:tcW w:w="1245" w:type="dxa"/>
            <w:tcBorders>
              <w:top w:val="nil"/>
              <w:left w:val="nil"/>
              <w:bottom w:val="single" w:sz="4" w:space="0" w:color="auto"/>
              <w:right w:val="single" w:sz="4" w:space="0" w:color="auto"/>
            </w:tcBorders>
            <w:vAlign w:val="center"/>
            <w:hideMark/>
          </w:tcPr>
          <w:p w14:paraId="3BE0FA9E"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iCs/>
                <w:color w:val="000000"/>
                <w:sz w:val="20"/>
                <w:szCs w:val="20"/>
                <w:lang w:eastAsia="ru-RU"/>
              </w:rPr>
              <w:t>99,87</w:t>
            </w:r>
          </w:p>
        </w:tc>
        <w:tc>
          <w:tcPr>
            <w:tcW w:w="1070" w:type="dxa"/>
            <w:tcBorders>
              <w:top w:val="nil"/>
              <w:left w:val="nil"/>
              <w:bottom w:val="single" w:sz="4" w:space="0" w:color="auto"/>
              <w:right w:val="single" w:sz="4" w:space="0" w:color="auto"/>
            </w:tcBorders>
            <w:vAlign w:val="center"/>
            <w:hideMark/>
          </w:tcPr>
          <w:p w14:paraId="40FB5C3C" w14:textId="77777777" w:rsidR="00AE6911" w:rsidRPr="0092162C" w:rsidRDefault="00AE6911" w:rsidP="00E068D2">
            <w:pPr>
              <w:spacing w:after="0" w:line="240" w:lineRule="auto"/>
              <w:jc w:val="center"/>
              <w:rPr>
                <w:rFonts w:ascii="Times New Roman" w:eastAsia="Times New Roman" w:hAnsi="Times New Roman" w:cs="Times New Roman"/>
                <w:iCs/>
                <w:color w:val="000000"/>
                <w:sz w:val="20"/>
                <w:szCs w:val="20"/>
                <w:lang w:eastAsia="ru-RU"/>
              </w:rPr>
            </w:pPr>
            <w:r w:rsidRPr="0092162C">
              <w:rPr>
                <w:rFonts w:ascii="Times New Roman" w:eastAsia="Times New Roman" w:hAnsi="Times New Roman" w:cs="Times New Roman"/>
                <w:bCs/>
                <w:iCs/>
                <w:color w:val="000000"/>
                <w:sz w:val="20"/>
                <w:szCs w:val="20"/>
                <w:lang w:eastAsia="ru-RU"/>
              </w:rPr>
              <w:t>105,52</w:t>
            </w:r>
          </w:p>
        </w:tc>
      </w:tr>
      <w:tr w:rsidR="00AE6911" w:rsidRPr="0092162C" w14:paraId="172243B4" w14:textId="77777777" w:rsidTr="00E068D2">
        <w:trPr>
          <w:trHeight w:val="288"/>
          <w:jc w:val="center"/>
        </w:trPr>
        <w:tc>
          <w:tcPr>
            <w:tcW w:w="0" w:type="auto"/>
            <w:tcBorders>
              <w:top w:val="nil"/>
              <w:left w:val="single" w:sz="4" w:space="0" w:color="auto"/>
              <w:bottom w:val="single" w:sz="4" w:space="0" w:color="auto"/>
              <w:right w:val="single" w:sz="4" w:space="0" w:color="auto"/>
            </w:tcBorders>
            <w:vAlign w:val="center"/>
            <w:hideMark/>
          </w:tcPr>
          <w:p w14:paraId="6C933264" w14:textId="77777777" w:rsidR="00AE6911" w:rsidRPr="0092162C" w:rsidRDefault="00AE6911" w:rsidP="00E068D2">
            <w:pPr>
              <w:spacing w:after="0" w:line="240" w:lineRule="auto"/>
              <w:rPr>
                <w:rFonts w:ascii="Times New Roman" w:eastAsia="Times New Roman" w:hAnsi="Times New Roman" w:cs="Times New Roman"/>
                <w:b/>
                <w:bCs/>
                <w:color w:val="000000"/>
                <w:sz w:val="20"/>
                <w:szCs w:val="20"/>
                <w:lang w:eastAsia="ru-RU"/>
              </w:rPr>
            </w:pPr>
            <w:r w:rsidRPr="0092162C">
              <w:rPr>
                <w:rFonts w:ascii="Times New Roman" w:eastAsia="Times New Roman" w:hAnsi="Times New Roman" w:cs="Times New Roman"/>
                <w:b/>
                <w:bCs/>
                <w:color w:val="000000"/>
                <w:sz w:val="20"/>
                <w:szCs w:val="20"/>
                <w:lang w:eastAsia="ru-RU"/>
              </w:rPr>
              <w:t>ИТОГО:</w:t>
            </w:r>
          </w:p>
        </w:tc>
        <w:tc>
          <w:tcPr>
            <w:tcW w:w="0" w:type="auto"/>
            <w:tcBorders>
              <w:top w:val="nil"/>
              <w:left w:val="nil"/>
              <w:bottom w:val="single" w:sz="4" w:space="0" w:color="auto"/>
              <w:right w:val="single" w:sz="4" w:space="0" w:color="auto"/>
            </w:tcBorders>
            <w:vAlign w:val="center"/>
            <w:hideMark/>
          </w:tcPr>
          <w:p w14:paraId="660129E6" w14:textId="77777777" w:rsidR="00AE6911" w:rsidRPr="0092162C" w:rsidRDefault="00AE6911" w:rsidP="00E068D2">
            <w:pPr>
              <w:spacing w:after="0" w:line="240" w:lineRule="auto"/>
              <w:jc w:val="center"/>
              <w:rPr>
                <w:rFonts w:ascii="Times New Roman" w:eastAsia="Times New Roman" w:hAnsi="Times New Roman" w:cs="Times New Roman"/>
                <w:b/>
                <w:bCs/>
                <w:color w:val="000000"/>
                <w:sz w:val="20"/>
                <w:szCs w:val="20"/>
                <w:lang w:eastAsia="ru-RU"/>
              </w:rPr>
            </w:pPr>
            <w:r w:rsidRPr="0092162C">
              <w:rPr>
                <w:rFonts w:ascii="Times New Roman" w:eastAsia="Times New Roman" w:hAnsi="Times New Roman" w:cs="Times New Roman"/>
                <w:b/>
                <w:bCs/>
                <w:color w:val="000000"/>
                <w:sz w:val="20"/>
                <w:szCs w:val="20"/>
                <w:lang w:eastAsia="ru-RU"/>
              </w:rPr>
              <w:t>21 308,62</w:t>
            </w:r>
          </w:p>
        </w:tc>
        <w:tc>
          <w:tcPr>
            <w:tcW w:w="0" w:type="auto"/>
            <w:tcBorders>
              <w:top w:val="nil"/>
              <w:left w:val="nil"/>
              <w:bottom w:val="single" w:sz="4" w:space="0" w:color="auto"/>
              <w:right w:val="single" w:sz="4" w:space="0" w:color="auto"/>
            </w:tcBorders>
            <w:vAlign w:val="center"/>
            <w:hideMark/>
          </w:tcPr>
          <w:p w14:paraId="55B15B42" w14:textId="77777777" w:rsidR="00AE6911" w:rsidRPr="0092162C" w:rsidRDefault="00AE6911" w:rsidP="00E068D2">
            <w:pPr>
              <w:spacing w:after="0" w:line="240" w:lineRule="auto"/>
              <w:jc w:val="center"/>
              <w:rPr>
                <w:rFonts w:ascii="Times New Roman" w:eastAsia="Times New Roman" w:hAnsi="Times New Roman" w:cs="Times New Roman"/>
                <w:b/>
                <w:bCs/>
                <w:color w:val="000000"/>
                <w:sz w:val="20"/>
                <w:szCs w:val="20"/>
                <w:lang w:eastAsia="ru-RU"/>
              </w:rPr>
            </w:pPr>
            <w:r w:rsidRPr="0092162C">
              <w:rPr>
                <w:rFonts w:ascii="Times New Roman" w:eastAsia="Times New Roman" w:hAnsi="Times New Roman" w:cs="Times New Roman"/>
                <w:b/>
                <w:bCs/>
                <w:color w:val="000000"/>
                <w:sz w:val="20"/>
                <w:szCs w:val="20"/>
                <w:lang w:eastAsia="ru-RU"/>
              </w:rPr>
              <w:t>23 036,37</w:t>
            </w:r>
          </w:p>
        </w:tc>
        <w:tc>
          <w:tcPr>
            <w:tcW w:w="0" w:type="auto"/>
            <w:tcBorders>
              <w:top w:val="nil"/>
              <w:left w:val="nil"/>
              <w:bottom w:val="single" w:sz="4" w:space="0" w:color="auto"/>
              <w:right w:val="single" w:sz="4" w:space="0" w:color="auto"/>
            </w:tcBorders>
            <w:vAlign w:val="center"/>
            <w:hideMark/>
          </w:tcPr>
          <w:p w14:paraId="1006D2BD" w14:textId="77777777" w:rsidR="00AE6911" w:rsidRPr="0092162C" w:rsidRDefault="00AE6911" w:rsidP="00E068D2">
            <w:pPr>
              <w:spacing w:after="0" w:line="240" w:lineRule="auto"/>
              <w:jc w:val="center"/>
              <w:rPr>
                <w:rFonts w:ascii="Times New Roman" w:eastAsia="Times New Roman" w:hAnsi="Times New Roman" w:cs="Times New Roman"/>
                <w:b/>
                <w:bCs/>
                <w:color w:val="000000"/>
                <w:sz w:val="20"/>
                <w:szCs w:val="20"/>
                <w:lang w:eastAsia="ru-RU"/>
              </w:rPr>
            </w:pPr>
            <w:r w:rsidRPr="0092162C">
              <w:rPr>
                <w:rFonts w:ascii="Times New Roman" w:eastAsia="Times New Roman" w:hAnsi="Times New Roman" w:cs="Times New Roman"/>
                <w:b/>
                <w:bCs/>
                <w:color w:val="000000"/>
                <w:sz w:val="20"/>
                <w:szCs w:val="20"/>
                <w:lang w:eastAsia="ru-RU"/>
              </w:rPr>
              <w:t>22 850,93</w:t>
            </w:r>
          </w:p>
        </w:tc>
        <w:tc>
          <w:tcPr>
            <w:tcW w:w="1245" w:type="dxa"/>
            <w:tcBorders>
              <w:top w:val="nil"/>
              <w:left w:val="nil"/>
              <w:bottom w:val="single" w:sz="4" w:space="0" w:color="auto"/>
              <w:right w:val="single" w:sz="4" w:space="0" w:color="auto"/>
            </w:tcBorders>
            <w:vAlign w:val="center"/>
            <w:hideMark/>
          </w:tcPr>
          <w:p w14:paraId="70CF5561" w14:textId="77777777" w:rsidR="00AE6911" w:rsidRPr="0092162C" w:rsidRDefault="00AE6911" w:rsidP="00E068D2">
            <w:pPr>
              <w:spacing w:after="0" w:line="240" w:lineRule="auto"/>
              <w:jc w:val="center"/>
              <w:rPr>
                <w:rFonts w:ascii="Times New Roman" w:eastAsia="Times New Roman" w:hAnsi="Times New Roman" w:cs="Times New Roman"/>
                <w:b/>
                <w:iCs/>
                <w:color w:val="000000"/>
                <w:sz w:val="20"/>
                <w:szCs w:val="20"/>
                <w:lang w:eastAsia="ru-RU"/>
              </w:rPr>
            </w:pPr>
            <w:r w:rsidRPr="0092162C">
              <w:rPr>
                <w:rFonts w:ascii="Times New Roman" w:eastAsia="Times New Roman" w:hAnsi="Times New Roman" w:cs="Times New Roman"/>
                <w:b/>
                <w:iCs/>
                <w:color w:val="000000"/>
                <w:sz w:val="20"/>
                <w:szCs w:val="20"/>
                <w:lang w:eastAsia="ru-RU"/>
              </w:rPr>
              <w:t>99,20</w:t>
            </w:r>
          </w:p>
        </w:tc>
        <w:tc>
          <w:tcPr>
            <w:tcW w:w="1070" w:type="dxa"/>
            <w:tcBorders>
              <w:top w:val="nil"/>
              <w:left w:val="nil"/>
              <w:bottom w:val="single" w:sz="4" w:space="0" w:color="auto"/>
              <w:right w:val="single" w:sz="4" w:space="0" w:color="auto"/>
            </w:tcBorders>
            <w:vAlign w:val="center"/>
            <w:hideMark/>
          </w:tcPr>
          <w:p w14:paraId="5D0B5755" w14:textId="77777777" w:rsidR="00AE6911" w:rsidRPr="0092162C" w:rsidRDefault="00AE6911" w:rsidP="00E068D2">
            <w:pPr>
              <w:spacing w:after="0" w:line="240" w:lineRule="auto"/>
              <w:jc w:val="center"/>
              <w:rPr>
                <w:rFonts w:ascii="Times New Roman" w:eastAsia="Times New Roman" w:hAnsi="Times New Roman" w:cs="Times New Roman"/>
                <w:b/>
                <w:iCs/>
                <w:color w:val="000000"/>
                <w:sz w:val="20"/>
                <w:szCs w:val="20"/>
                <w:lang w:eastAsia="ru-RU"/>
              </w:rPr>
            </w:pPr>
            <w:r w:rsidRPr="0092162C">
              <w:rPr>
                <w:rFonts w:ascii="Times New Roman" w:eastAsia="Times New Roman" w:hAnsi="Times New Roman" w:cs="Times New Roman"/>
                <w:b/>
                <w:iCs/>
                <w:color w:val="000000"/>
                <w:sz w:val="20"/>
                <w:szCs w:val="20"/>
                <w:lang w:eastAsia="ru-RU"/>
              </w:rPr>
              <w:t>107,24</w:t>
            </w:r>
          </w:p>
        </w:tc>
      </w:tr>
    </w:tbl>
    <w:p w14:paraId="188C127B" w14:textId="77777777" w:rsidR="00AE6911" w:rsidRPr="0092162C" w:rsidRDefault="00AE6911" w:rsidP="00AE6911">
      <w:pPr>
        <w:pStyle w:val="ConsPlusNormal"/>
        <w:spacing w:line="276" w:lineRule="auto"/>
        <w:ind w:firstLine="540"/>
        <w:jc w:val="center"/>
        <w:rPr>
          <w:rFonts w:ascii="Times New Roman" w:hAnsi="Times New Roman" w:cs="Times New Roman"/>
          <w:sz w:val="24"/>
          <w:szCs w:val="24"/>
        </w:rPr>
      </w:pPr>
    </w:p>
    <w:p w14:paraId="50ADB41A" w14:textId="77777777" w:rsidR="00AE6911" w:rsidRPr="0092162C" w:rsidRDefault="00AE6911" w:rsidP="00AE6911">
      <w:pPr>
        <w:pStyle w:val="ConsPlusNormal"/>
        <w:spacing w:line="276" w:lineRule="auto"/>
        <w:ind w:firstLine="540"/>
        <w:jc w:val="both"/>
        <w:rPr>
          <w:rFonts w:ascii="Times New Roman" w:hAnsi="Times New Roman" w:cs="Times New Roman"/>
          <w:sz w:val="24"/>
          <w:szCs w:val="24"/>
        </w:rPr>
      </w:pPr>
      <w:r w:rsidRPr="0092162C">
        <w:rPr>
          <w:rFonts w:ascii="Times New Roman" w:hAnsi="Times New Roman" w:cs="Times New Roman"/>
          <w:sz w:val="24"/>
          <w:szCs w:val="24"/>
        </w:rPr>
        <w:t xml:space="preserve">К уровню 2020 года расходы бюджета города по данному подразделу увеличились на 7,24% или на 1 542,31 тыс. рублей. </w:t>
      </w:r>
    </w:p>
    <w:p w14:paraId="32E324DC" w14:textId="77777777" w:rsidR="00AE6911" w:rsidRPr="0092162C" w:rsidRDefault="00AE6911" w:rsidP="00AE6911">
      <w:pPr>
        <w:spacing w:after="0"/>
        <w:ind w:firstLine="540"/>
        <w:jc w:val="both"/>
        <w:rPr>
          <w:rFonts w:ascii="Times New Roman" w:hAnsi="Times New Roman" w:cs="Times New Roman"/>
          <w:sz w:val="24"/>
          <w:szCs w:val="24"/>
        </w:rPr>
      </w:pPr>
      <w:r w:rsidRPr="0092162C">
        <w:rPr>
          <w:rFonts w:ascii="Times New Roman" w:hAnsi="Times New Roman" w:cs="Times New Roman"/>
          <w:sz w:val="24"/>
          <w:szCs w:val="24"/>
        </w:rPr>
        <w:t xml:space="preserve">Расходы на оплату труда и начисления на оплату труда по подразделу «Другие вопросы в области культуры и кинематографии» при плане 21 048,57 тыс. рублей составили 20 887,30 тыс. рублей, удельный вес в общей сумме расходов составил 91,41%. </w:t>
      </w:r>
    </w:p>
    <w:p w14:paraId="4F09D67A" w14:textId="77777777" w:rsidR="00AE6911" w:rsidRPr="002B7A44" w:rsidRDefault="00AE6911" w:rsidP="00AE6911">
      <w:pPr>
        <w:spacing w:after="0"/>
        <w:ind w:firstLine="720"/>
        <w:jc w:val="both"/>
        <w:rPr>
          <w:rFonts w:ascii="Times New Roman" w:hAnsi="Times New Roman" w:cs="Times New Roman"/>
          <w:sz w:val="24"/>
          <w:szCs w:val="24"/>
        </w:rPr>
      </w:pPr>
      <w:r w:rsidRPr="0092162C">
        <w:rPr>
          <w:rFonts w:ascii="Times New Roman" w:hAnsi="Times New Roman" w:cs="Times New Roman"/>
          <w:sz w:val="24"/>
          <w:szCs w:val="24"/>
        </w:rPr>
        <w:t>Капитальные расходы при плане 556,65 тыс. рублей составили 556,57 тыс. рублей, или 99,98% к плановым назначениям. Удельный вес в общей сумме расходов составил 2,44%.</w:t>
      </w:r>
    </w:p>
    <w:p w14:paraId="76E80A40" w14:textId="77777777" w:rsidR="005F1AAD" w:rsidRPr="002B7A44" w:rsidRDefault="005F1AAD" w:rsidP="00D22785">
      <w:pPr>
        <w:spacing w:after="0"/>
        <w:ind w:firstLine="720"/>
        <w:jc w:val="both"/>
        <w:rPr>
          <w:rFonts w:ascii="Times New Roman" w:hAnsi="Times New Roman" w:cs="Times New Roman"/>
          <w:sz w:val="24"/>
          <w:szCs w:val="24"/>
        </w:rPr>
      </w:pPr>
    </w:p>
    <w:p w14:paraId="4251A603" w14:textId="60B52DD3" w:rsidR="00E732EB" w:rsidRDefault="00680CF9" w:rsidP="00141E5F">
      <w:pPr>
        <w:spacing w:after="0"/>
        <w:ind w:firstLine="720"/>
        <w:jc w:val="center"/>
        <w:rPr>
          <w:rFonts w:ascii="Times New Roman" w:hAnsi="Times New Roman" w:cs="Times New Roman"/>
          <w:b/>
          <w:sz w:val="28"/>
          <w:szCs w:val="28"/>
        </w:rPr>
      </w:pPr>
      <w:r w:rsidRPr="002B7A44">
        <w:rPr>
          <w:rFonts w:ascii="Times New Roman" w:hAnsi="Times New Roman" w:cs="Times New Roman"/>
          <w:b/>
          <w:sz w:val="28"/>
          <w:szCs w:val="28"/>
        </w:rPr>
        <w:t>Раздел 09 «Здравоохранение»</w:t>
      </w:r>
    </w:p>
    <w:p w14:paraId="515AA0DA" w14:textId="6F472304" w:rsidR="00EA4E0F" w:rsidRPr="0092162C" w:rsidRDefault="00EA4E0F" w:rsidP="00EA4E0F">
      <w:pPr>
        <w:spacing w:after="0"/>
        <w:ind w:firstLine="708"/>
        <w:jc w:val="both"/>
        <w:rPr>
          <w:rFonts w:ascii="Times New Roman" w:hAnsi="Times New Roman" w:cs="Times New Roman"/>
          <w:sz w:val="24"/>
          <w:szCs w:val="24"/>
        </w:rPr>
      </w:pPr>
      <w:r w:rsidRPr="0092162C">
        <w:rPr>
          <w:rFonts w:ascii="Times New Roman" w:hAnsi="Times New Roman" w:cs="Times New Roman"/>
          <w:sz w:val="24"/>
          <w:szCs w:val="24"/>
        </w:rPr>
        <w:t xml:space="preserve">По разделу «Здравоохранение» за отчетный период при плане </w:t>
      </w:r>
      <w:r w:rsidR="00B7011C" w:rsidRPr="0092162C">
        <w:rPr>
          <w:rFonts w:ascii="Times New Roman" w:hAnsi="Times New Roman" w:cs="Times New Roman"/>
          <w:sz w:val="24"/>
          <w:szCs w:val="24"/>
        </w:rPr>
        <w:t>5 736,57</w:t>
      </w:r>
      <w:r w:rsidRPr="0092162C">
        <w:rPr>
          <w:rFonts w:ascii="Times New Roman" w:hAnsi="Times New Roman" w:cs="Times New Roman"/>
          <w:sz w:val="24"/>
          <w:szCs w:val="24"/>
        </w:rPr>
        <w:t xml:space="preserve"> тыс. рублей кассовое исполнение составило </w:t>
      </w:r>
      <w:r w:rsidR="00B7011C" w:rsidRPr="0092162C">
        <w:rPr>
          <w:rFonts w:ascii="Times New Roman" w:hAnsi="Times New Roman" w:cs="Times New Roman"/>
          <w:sz w:val="24"/>
          <w:szCs w:val="24"/>
        </w:rPr>
        <w:t>5 736,47</w:t>
      </w:r>
      <w:r w:rsidRPr="0092162C">
        <w:rPr>
          <w:rFonts w:ascii="Times New Roman" w:hAnsi="Times New Roman" w:cs="Times New Roman"/>
          <w:sz w:val="24"/>
          <w:szCs w:val="24"/>
        </w:rPr>
        <w:t xml:space="preserve"> тыс. рублей, или </w:t>
      </w:r>
      <w:r w:rsidR="00B7011C" w:rsidRPr="0092162C">
        <w:rPr>
          <w:rFonts w:ascii="Times New Roman" w:hAnsi="Times New Roman" w:cs="Times New Roman"/>
          <w:sz w:val="24"/>
          <w:szCs w:val="24"/>
        </w:rPr>
        <w:t>100</w:t>
      </w:r>
      <w:r w:rsidRPr="0092162C">
        <w:rPr>
          <w:rFonts w:ascii="Times New Roman" w:hAnsi="Times New Roman" w:cs="Times New Roman"/>
          <w:sz w:val="24"/>
          <w:szCs w:val="24"/>
        </w:rPr>
        <w:t>%.</w:t>
      </w:r>
    </w:p>
    <w:p w14:paraId="1CD99AEC" w14:textId="77777777" w:rsidR="00EA4E0F" w:rsidRPr="0092162C" w:rsidRDefault="00EA4E0F" w:rsidP="00EA4E0F">
      <w:pPr>
        <w:spacing w:after="0"/>
        <w:ind w:firstLine="708"/>
        <w:jc w:val="both"/>
        <w:rPr>
          <w:rFonts w:ascii="Times New Roman" w:hAnsi="Times New Roman" w:cs="Times New Roman"/>
          <w:b/>
          <w:sz w:val="24"/>
          <w:szCs w:val="24"/>
        </w:rPr>
      </w:pPr>
      <w:r w:rsidRPr="0092162C">
        <w:rPr>
          <w:rFonts w:ascii="Times New Roman" w:hAnsi="Times New Roman" w:cs="Times New Roman"/>
          <w:b/>
          <w:sz w:val="24"/>
          <w:szCs w:val="24"/>
        </w:rPr>
        <w:t>Подраздел 0907 «Санитарно-эпидемиологическое благополучие»</w:t>
      </w:r>
    </w:p>
    <w:p w14:paraId="6D57A983" w14:textId="4D3508B7" w:rsidR="00B7011C" w:rsidRPr="00B7011C" w:rsidRDefault="00EA4E0F" w:rsidP="00897616">
      <w:pPr>
        <w:spacing w:after="0"/>
        <w:ind w:firstLine="567"/>
        <w:jc w:val="both"/>
        <w:rPr>
          <w:rFonts w:ascii="Times New Roman" w:eastAsia="Times New Roman" w:hAnsi="Times New Roman" w:cs="Times New Roman"/>
          <w:color w:val="FF0000"/>
          <w:sz w:val="24"/>
          <w:szCs w:val="24"/>
          <w:lang w:eastAsia="ru-RU"/>
        </w:rPr>
      </w:pPr>
      <w:r w:rsidRPr="0092162C">
        <w:rPr>
          <w:rFonts w:ascii="Times New Roman" w:hAnsi="Times New Roman" w:cs="Times New Roman"/>
          <w:sz w:val="24"/>
          <w:szCs w:val="24"/>
        </w:rPr>
        <w:t xml:space="preserve">Кассовое исполнение по данному подразделу составило </w:t>
      </w:r>
      <w:r w:rsidR="00B7011C" w:rsidRPr="0092162C">
        <w:rPr>
          <w:rFonts w:ascii="Times New Roman" w:hAnsi="Times New Roman" w:cs="Times New Roman"/>
          <w:sz w:val="24"/>
          <w:szCs w:val="24"/>
        </w:rPr>
        <w:t>5 433,97</w:t>
      </w:r>
      <w:r w:rsidRPr="0092162C">
        <w:rPr>
          <w:rFonts w:ascii="Times New Roman" w:hAnsi="Times New Roman" w:cs="Times New Roman"/>
          <w:sz w:val="24"/>
          <w:szCs w:val="24"/>
        </w:rPr>
        <w:t xml:space="preserve"> тыс. рублей, или </w:t>
      </w:r>
      <w:r w:rsidR="00B7011C" w:rsidRPr="0092162C">
        <w:rPr>
          <w:rFonts w:ascii="Times New Roman" w:hAnsi="Times New Roman" w:cs="Times New Roman"/>
          <w:sz w:val="24"/>
          <w:szCs w:val="24"/>
        </w:rPr>
        <w:t>100</w:t>
      </w:r>
      <w:r w:rsidRPr="0092162C">
        <w:rPr>
          <w:rFonts w:ascii="Times New Roman" w:hAnsi="Times New Roman" w:cs="Times New Roman"/>
          <w:sz w:val="24"/>
          <w:szCs w:val="24"/>
        </w:rPr>
        <w:t>%</w:t>
      </w:r>
      <w:r w:rsidR="00B7011C" w:rsidRPr="0092162C">
        <w:rPr>
          <w:rFonts w:ascii="Times New Roman" w:hAnsi="Times New Roman" w:cs="Times New Roman"/>
          <w:sz w:val="24"/>
          <w:szCs w:val="24"/>
        </w:rPr>
        <w:t xml:space="preserve"> к </w:t>
      </w:r>
      <w:r w:rsidR="00B7011C" w:rsidRPr="0092162C">
        <w:rPr>
          <w:rFonts w:ascii="Times New Roman" w:eastAsia="Times New Roman" w:hAnsi="Times New Roman" w:cs="Times New Roman"/>
          <w:sz w:val="24"/>
          <w:szCs w:val="24"/>
          <w:lang w:eastAsia="ru-RU"/>
        </w:rPr>
        <w:t>уточненным плановым назначениям.</w:t>
      </w:r>
      <w:r w:rsidR="00B7011C" w:rsidRPr="00B7011C">
        <w:rPr>
          <w:rFonts w:ascii="Times New Roman" w:eastAsia="Times New Roman" w:hAnsi="Times New Roman" w:cs="Times New Roman"/>
          <w:color w:val="00B0F0"/>
          <w:sz w:val="24"/>
          <w:szCs w:val="24"/>
          <w:lang w:eastAsia="ru-RU"/>
        </w:rPr>
        <w:t xml:space="preserve"> </w:t>
      </w:r>
    </w:p>
    <w:p w14:paraId="05C04B74" w14:textId="77777777" w:rsidR="00897616" w:rsidRPr="0092162C" w:rsidRDefault="00897616" w:rsidP="00897616">
      <w:pPr>
        <w:spacing w:after="0"/>
        <w:ind w:firstLine="708"/>
        <w:jc w:val="both"/>
        <w:rPr>
          <w:rFonts w:ascii="Times New Roman" w:eastAsia="Times New Roman" w:hAnsi="Times New Roman" w:cs="Times New Roman"/>
          <w:sz w:val="24"/>
          <w:szCs w:val="24"/>
          <w:lang w:eastAsia="ru-RU"/>
        </w:rPr>
      </w:pPr>
      <w:r w:rsidRPr="0092162C">
        <w:rPr>
          <w:rFonts w:ascii="Times New Roman" w:eastAsia="Times New Roman" w:hAnsi="Times New Roman" w:cs="Times New Roman"/>
          <w:sz w:val="24"/>
          <w:szCs w:val="24"/>
          <w:lang w:eastAsia="ru-RU"/>
        </w:rPr>
        <w:t>По данному подразделу средства направлены на реализацию мероприятий по проведению дополнительных мер по предупреждению завоза и распространения новой коронавирусной инфекции, вызванной COVID-19 в городе Радужный, на обеспечение комплекса мер, направленных на профилактику и устранение последствий новой коронавирусной инфекции (COVID -19) в городе Радужный.</w:t>
      </w:r>
    </w:p>
    <w:p w14:paraId="3D1B5DE8" w14:textId="43A0116D" w:rsidR="00897616" w:rsidRPr="0092162C" w:rsidRDefault="00897616" w:rsidP="00897616">
      <w:pPr>
        <w:spacing w:after="0"/>
        <w:ind w:firstLine="708"/>
        <w:jc w:val="both"/>
        <w:rPr>
          <w:rFonts w:ascii="Times New Roman" w:eastAsia="Times New Roman" w:hAnsi="Times New Roman" w:cs="Times New Roman"/>
          <w:sz w:val="24"/>
          <w:szCs w:val="24"/>
          <w:lang w:eastAsia="x-none"/>
        </w:rPr>
      </w:pPr>
      <w:r w:rsidRPr="0092162C">
        <w:rPr>
          <w:rFonts w:ascii="Times New Roman" w:eastAsia="Times New Roman" w:hAnsi="Times New Roman" w:cs="Times New Roman"/>
          <w:sz w:val="24"/>
          <w:szCs w:val="24"/>
          <w:lang w:eastAsia="ru-RU"/>
        </w:rPr>
        <w:lastRenderedPageBreak/>
        <w:t>В 2020 году в соответствии с распоряжениями Правительства ХМАО-Югры</w:t>
      </w:r>
      <w:r w:rsidRPr="0092162C">
        <w:rPr>
          <w:rFonts w:ascii="Times New Roman" w:eastAsia="Times New Roman" w:hAnsi="Times New Roman" w:cs="Times New Roman"/>
          <w:sz w:val="24"/>
          <w:szCs w:val="24"/>
          <w:vertAlign w:val="superscript"/>
          <w:lang w:eastAsia="ru-RU"/>
        </w:rPr>
        <w:footnoteReference w:id="10"/>
      </w:r>
      <w:r w:rsidRPr="0092162C">
        <w:rPr>
          <w:rFonts w:ascii="Times New Roman" w:eastAsia="Times New Roman" w:hAnsi="Times New Roman" w:cs="Times New Roman"/>
          <w:sz w:val="24"/>
          <w:szCs w:val="24"/>
          <w:lang w:eastAsia="ru-RU"/>
        </w:rPr>
        <w:t xml:space="preserve"> городу Радужный была выделена дотация в сумме 7</w:t>
      </w:r>
      <w:r w:rsidR="004B2438" w:rsidRPr="0092162C">
        <w:rPr>
          <w:rFonts w:ascii="Times New Roman" w:eastAsia="Times New Roman" w:hAnsi="Times New Roman" w:cs="Times New Roman"/>
          <w:sz w:val="24"/>
          <w:szCs w:val="24"/>
          <w:lang w:eastAsia="ru-RU"/>
        </w:rPr>
        <w:t> </w:t>
      </w:r>
      <w:r w:rsidRPr="0092162C">
        <w:rPr>
          <w:rFonts w:ascii="Times New Roman" w:eastAsia="Times New Roman" w:hAnsi="Times New Roman" w:cs="Times New Roman"/>
          <w:sz w:val="24"/>
          <w:szCs w:val="24"/>
          <w:lang w:eastAsia="ru-RU"/>
        </w:rPr>
        <w:t>822</w:t>
      </w:r>
      <w:r w:rsidR="004B2438" w:rsidRPr="0092162C">
        <w:rPr>
          <w:rFonts w:ascii="Times New Roman" w:eastAsia="Times New Roman" w:hAnsi="Times New Roman" w:cs="Times New Roman"/>
          <w:sz w:val="24"/>
          <w:szCs w:val="24"/>
          <w:lang w:eastAsia="ru-RU"/>
        </w:rPr>
        <w:t>,</w:t>
      </w:r>
      <w:r w:rsidRPr="0092162C">
        <w:rPr>
          <w:rFonts w:ascii="Times New Roman" w:eastAsia="Times New Roman" w:hAnsi="Times New Roman" w:cs="Times New Roman"/>
          <w:sz w:val="24"/>
          <w:szCs w:val="24"/>
          <w:lang w:eastAsia="ru-RU"/>
        </w:rPr>
        <w:t>30</w:t>
      </w:r>
      <w:r w:rsidR="004B2438" w:rsidRPr="0092162C">
        <w:rPr>
          <w:rFonts w:ascii="Times New Roman" w:eastAsia="Times New Roman" w:hAnsi="Times New Roman" w:cs="Times New Roman"/>
          <w:sz w:val="24"/>
          <w:szCs w:val="24"/>
          <w:lang w:eastAsia="ru-RU"/>
        </w:rPr>
        <w:t xml:space="preserve"> тыс.</w:t>
      </w:r>
      <w:r w:rsidRPr="0092162C">
        <w:rPr>
          <w:rFonts w:ascii="Times New Roman" w:eastAsia="Times New Roman" w:hAnsi="Times New Roman" w:cs="Times New Roman"/>
          <w:sz w:val="24"/>
          <w:szCs w:val="24"/>
          <w:lang w:eastAsia="ru-RU"/>
        </w:rPr>
        <w:t xml:space="preserve"> рублей. В 2020 году освоены денежные средства в сумме 2</w:t>
      </w:r>
      <w:r w:rsidR="004B2438" w:rsidRPr="0092162C">
        <w:rPr>
          <w:rFonts w:ascii="Times New Roman" w:eastAsia="Times New Roman" w:hAnsi="Times New Roman" w:cs="Times New Roman"/>
          <w:sz w:val="24"/>
          <w:szCs w:val="24"/>
          <w:lang w:eastAsia="ru-RU"/>
        </w:rPr>
        <w:t> </w:t>
      </w:r>
      <w:r w:rsidRPr="0092162C">
        <w:rPr>
          <w:rFonts w:ascii="Times New Roman" w:eastAsia="Times New Roman" w:hAnsi="Times New Roman" w:cs="Times New Roman"/>
          <w:sz w:val="24"/>
          <w:szCs w:val="24"/>
          <w:lang w:eastAsia="ru-RU"/>
        </w:rPr>
        <w:t>861</w:t>
      </w:r>
      <w:r w:rsidR="004B2438" w:rsidRPr="0092162C">
        <w:rPr>
          <w:rFonts w:ascii="Times New Roman" w:eastAsia="Times New Roman" w:hAnsi="Times New Roman" w:cs="Times New Roman"/>
          <w:sz w:val="24"/>
          <w:szCs w:val="24"/>
          <w:lang w:eastAsia="ru-RU"/>
        </w:rPr>
        <w:t>,</w:t>
      </w:r>
      <w:r w:rsidRPr="0092162C">
        <w:rPr>
          <w:rFonts w:ascii="Times New Roman" w:eastAsia="Times New Roman" w:hAnsi="Times New Roman" w:cs="Times New Roman"/>
          <w:sz w:val="24"/>
          <w:szCs w:val="24"/>
          <w:lang w:eastAsia="ru-RU"/>
        </w:rPr>
        <w:t>9</w:t>
      </w:r>
      <w:r w:rsidR="004978B4" w:rsidRPr="0092162C">
        <w:rPr>
          <w:rFonts w:ascii="Times New Roman" w:eastAsia="Times New Roman" w:hAnsi="Times New Roman" w:cs="Times New Roman"/>
          <w:sz w:val="24"/>
          <w:szCs w:val="24"/>
          <w:lang w:eastAsia="ru-RU"/>
        </w:rPr>
        <w:t>1</w:t>
      </w:r>
      <w:r w:rsidRPr="0092162C">
        <w:rPr>
          <w:rFonts w:ascii="Times New Roman" w:eastAsia="Times New Roman" w:hAnsi="Times New Roman" w:cs="Times New Roman"/>
          <w:sz w:val="24"/>
          <w:szCs w:val="24"/>
          <w:lang w:eastAsia="ru-RU"/>
        </w:rPr>
        <w:t xml:space="preserve"> </w:t>
      </w:r>
      <w:r w:rsidR="004B2438" w:rsidRPr="0092162C">
        <w:rPr>
          <w:rFonts w:ascii="Times New Roman" w:eastAsia="Times New Roman" w:hAnsi="Times New Roman" w:cs="Times New Roman"/>
          <w:sz w:val="24"/>
          <w:szCs w:val="24"/>
          <w:lang w:eastAsia="ru-RU"/>
        </w:rPr>
        <w:t xml:space="preserve">тыс. </w:t>
      </w:r>
      <w:r w:rsidRPr="0092162C">
        <w:rPr>
          <w:rFonts w:ascii="Times New Roman" w:eastAsia="Times New Roman" w:hAnsi="Times New Roman" w:cs="Times New Roman"/>
          <w:sz w:val="24"/>
          <w:szCs w:val="24"/>
          <w:lang w:eastAsia="ru-RU"/>
        </w:rPr>
        <w:t xml:space="preserve">рублей. </w:t>
      </w:r>
      <w:r w:rsidRPr="0092162C">
        <w:rPr>
          <w:rFonts w:ascii="Times New Roman" w:eastAsia="Times New Roman" w:hAnsi="Times New Roman" w:cs="Times New Roman"/>
          <w:bCs/>
          <w:sz w:val="24"/>
          <w:szCs w:val="24"/>
          <w:lang w:eastAsia="x-none"/>
        </w:rPr>
        <w:t xml:space="preserve">В 2021 году остаток </w:t>
      </w:r>
      <w:bookmarkStart w:id="59" w:name="_Hlk76821488"/>
      <w:r w:rsidRPr="0092162C">
        <w:rPr>
          <w:rFonts w:ascii="Times New Roman" w:eastAsia="Times New Roman" w:hAnsi="Times New Roman" w:cs="Times New Roman"/>
          <w:bCs/>
          <w:sz w:val="24"/>
          <w:szCs w:val="24"/>
          <w:lang w:eastAsia="x-none"/>
        </w:rPr>
        <w:t>средств в сумме 4</w:t>
      </w:r>
      <w:r w:rsidR="004B2438" w:rsidRPr="0092162C">
        <w:rPr>
          <w:rFonts w:ascii="Times New Roman" w:eastAsia="Times New Roman" w:hAnsi="Times New Roman" w:cs="Times New Roman"/>
          <w:bCs/>
          <w:sz w:val="24"/>
          <w:szCs w:val="24"/>
          <w:lang w:eastAsia="x-none"/>
        </w:rPr>
        <w:t> </w:t>
      </w:r>
      <w:r w:rsidRPr="0092162C">
        <w:rPr>
          <w:rFonts w:ascii="Times New Roman" w:eastAsia="Times New Roman" w:hAnsi="Times New Roman" w:cs="Times New Roman"/>
          <w:bCs/>
          <w:sz w:val="24"/>
          <w:szCs w:val="24"/>
          <w:lang w:eastAsia="x-none"/>
        </w:rPr>
        <w:t>960</w:t>
      </w:r>
      <w:r w:rsidR="004B2438" w:rsidRPr="0092162C">
        <w:rPr>
          <w:rFonts w:ascii="Times New Roman" w:eastAsia="Times New Roman" w:hAnsi="Times New Roman" w:cs="Times New Roman"/>
          <w:bCs/>
          <w:sz w:val="24"/>
          <w:szCs w:val="24"/>
          <w:lang w:eastAsia="x-none"/>
        </w:rPr>
        <w:t>,</w:t>
      </w:r>
      <w:r w:rsidR="004978B4" w:rsidRPr="0092162C">
        <w:rPr>
          <w:rFonts w:ascii="Times New Roman" w:eastAsia="Times New Roman" w:hAnsi="Times New Roman" w:cs="Times New Roman"/>
          <w:bCs/>
          <w:sz w:val="24"/>
          <w:szCs w:val="24"/>
          <w:lang w:eastAsia="x-none"/>
        </w:rPr>
        <w:t>39</w:t>
      </w:r>
      <w:r w:rsidR="004B2438" w:rsidRPr="0092162C">
        <w:rPr>
          <w:rFonts w:ascii="Times New Roman" w:eastAsia="Times New Roman" w:hAnsi="Times New Roman" w:cs="Times New Roman"/>
          <w:bCs/>
          <w:sz w:val="24"/>
          <w:szCs w:val="24"/>
          <w:lang w:eastAsia="x-none"/>
        </w:rPr>
        <w:t xml:space="preserve"> тыс.</w:t>
      </w:r>
      <w:r w:rsidRPr="0092162C">
        <w:rPr>
          <w:rFonts w:ascii="Times New Roman" w:eastAsia="Times New Roman" w:hAnsi="Times New Roman" w:cs="Times New Roman"/>
          <w:bCs/>
          <w:sz w:val="24"/>
          <w:szCs w:val="24"/>
          <w:lang w:eastAsia="x-none"/>
        </w:rPr>
        <w:t xml:space="preserve"> рублей направлен н</w:t>
      </w:r>
      <w:r w:rsidRPr="0092162C">
        <w:rPr>
          <w:rFonts w:ascii="Times New Roman" w:eastAsia="Times New Roman" w:hAnsi="Times New Roman" w:cs="Times New Roman"/>
          <w:sz w:val="24"/>
          <w:szCs w:val="24"/>
          <w:lang w:val="x-none" w:eastAsia="x-none"/>
        </w:rPr>
        <w:t>а реализацию мероприятий по проведению дополнительных мер по предупреждению завоза и распространения новой коронавирусной инфекции, на обеспечение комплекса мер, направленных на профилактику и устранение последствий новой коронавирусной инфекции (COVID -19) в городе Радужный</w:t>
      </w:r>
      <w:bookmarkEnd w:id="59"/>
      <w:r w:rsidRPr="0092162C">
        <w:rPr>
          <w:rFonts w:ascii="Times New Roman" w:eastAsia="Times New Roman" w:hAnsi="Times New Roman" w:cs="Times New Roman"/>
          <w:sz w:val="24"/>
          <w:szCs w:val="24"/>
          <w:lang w:eastAsia="x-none"/>
        </w:rPr>
        <w:t xml:space="preserve">, </w:t>
      </w:r>
      <w:r w:rsidR="004B2438" w:rsidRPr="0092162C">
        <w:rPr>
          <w:rFonts w:ascii="Times New Roman" w:eastAsia="Times New Roman" w:hAnsi="Times New Roman" w:cs="Times New Roman"/>
          <w:sz w:val="24"/>
          <w:szCs w:val="24"/>
          <w:lang w:eastAsia="x-none"/>
        </w:rPr>
        <w:t>в том числе</w:t>
      </w:r>
      <w:r w:rsidRPr="0092162C">
        <w:rPr>
          <w:rFonts w:ascii="Times New Roman" w:eastAsia="Times New Roman" w:hAnsi="Times New Roman" w:cs="Times New Roman"/>
          <w:sz w:val="24"/>
          <w:szCs w:val="24"/>
          <w:lang w:eastAsia="x-none"/>
        </w:rPr>
        <w:t>:</w:t>
      </w:r>
    </w:p>
    <w:p w14:paraId="5DEE7308" w14:textId="40024950" w:rsidR="00897616" w:rsidRPr="0092162C" w:rsidRDefault="00897616" w:rsidP="00897616">
      <w:pPr>
        <w:spacing w:after="0"/>
        <w:ind w:firstLine="708"/>
        <w:jc w:val="both"/>
        <w:rPr>
          <w:rFonts w:ascii="Times New Roman" w:eastAsia="Times New Roman" w:hAnsi="Times New Roman" w:cs="Times New Roman"/>
          <w:sz w:val="24"/>
          <w:szCs w:val="24"/>
          <w:lang w:val="x-none" w:eastAsia="x-none"/>
        </w:rPr>
      </w:pPr>
      <w:r w:rsidRPr="0092162C">
        <w:rPr>
          <w:rFonts w:ascii="Times New Roman" w:eastAsia="Times New Roman" w:hAnsi="Times New Roman" w:cs="Times New Roman"/>
          <w:sz w:val="24"/>
          <w:szCs w:val="24"/>
          <w:lang w:val="x-none" w:eastAsia="x-none"/>
        </w:rPr>
        <w:t xml:space="preserve">- </w:t>
      </w:r>
      <w:r w:rsidR="005F2903" w:rsidRPr="0092162C">
        <w:rPr>
          <w:rFonts w:ascii="Times New Roman" w:eastAsia="Times New Roman" w:hAnsi="Times New Roman" w:cs="Times New Roman"/>
          <w:sz w:val="24"/>
          <w:szCs w:val="24"/>
          <w:lang w:val="x-none" w:eastAsia="x-none"/>
        </w:rPr>
        <w:t>приобретение</w:t>
      </w:r>
      <w:r w:rsidRPr="0092162C">
        <w:rPr>
          <w:rFonts w:ascii="Times New Roman" w:eastAsia="Times New Roman" w:hAnsi="Times New Roman" w:cs="Times New Roman"/>
          <w:sz w:val="24"/>
          <w:szCs w:val="24"/>
          <w:lang w:val="x-none" w:eastAsia="x-none"/>
        </w:rPr>
        <w:t xml:space="preserve">  дезинфекционных средств, средств индивидуальной (коллективной) защиты и иных нефинансовых активов, изготовление информационно-агитационных  материалов </w:t>
      </w:r>
      <w:bookmarkStart w:id="60" w:name="_Hlk94195086"/>
      <w:r w:rsidRPr="0092162C">
        <w:rPr>
          <w:rFonts w:ascii="Times New Roman" w:eastAsia="Times New Roman" w:hAnsi="Times New Roman" w:cs="Times New Roman"/>
          <w:sz w:val="24"/>
          <w:szCs w:val="24"/>
          <w:lang w:val="x-none" w:eastAsia="x-none"/>
        </w:rPr>
        <w:t xml:space="preserve">в сумме </w:t>
      </w:r>
      <w:r w:rsidRPr="0092162C">
        <w:rPr>
          <w:rFonts w:ascii="Times New Roman" w:eastAsia="Times New Roman" w:hAnsi="Times New Roman" w:cs="Times New Roman"/>
          <w:sz w:val="24"/>
          <w:szCs w:val="24"/>
          <w:lang w:eastAsia="x-none"/>
        </w:rPr>
        <w:t>3</w:t>
      </w:r>
      <w:r w:rsidR="004B2438" w:rsidRPr="0092162C">
        <w:rPr>
          <w:rFonts w:ascii="Times New Roman" w:eastAsia="Times New Roman" w:hAnsi="Times New Roman" w:cs="Times New Roman"/>
          <w:sz w:val="24"/>
          <w:szCs w:val="24"/>
          <w:lang w:eastAsia="x-none"/>
        </w:rPr>
        <w:t> </w:t>
      </w:r>
      <w:r w:rsidRPr="0092162C">
        <w:rPr>
          <w:rFonts w:ascii="Times New Roman" w:eastAsia="Times New Roman" w:hAnsi="Times New Roman" w:cs="Times New Roman"/>
          <w:sz w:val="24"/>
          <w:szCs w:val="24"/>
          <w:lang w:eastAsia="x-none"/>
        </w:rPr>
        <w:t>891</w:t>
      </w:r>
      <w:r w:rsidR="004B2438" w:rsidRPr="0092162C">
        <w:rPr>
          <w:rFonts w:ascii="Times New Roman" w:eastAsia="Times New Roman" w:hAnsi="Times New Roman" w:cs="Times New Roman"/>
          <w:sz w:val="24"/>
          <w:szCs w:val="24"/>
          <w:lang w:eastAsia="x-none"/>
        </w:rPr>
        <w:t>,</w:t>
      </w:r>
      <w:r w:rsidRPr="0092162C">
        <w:rPr>
          <w:rFonts w:ascii="Times New Roman" w:eastAsia="Times New Roman" w:hAnsi="Times New Roman" w:cs="Times New Roman"/>
          <w:sz w:val="24"/>
          <w:szCs w:val="24"/>
          <w:lang w:eastAsia="x-none"/>
        </w:rPr>
        <w:t>27</w:t>
      </w:r>
      <w:r w:rsidR="004B2438" w:rsidRPr="0092162C">
        <w:rPr>
          <w:rFonts w:ascii="Times New Roman" w:eastAsia="Times New Roman" w:hAnsi="Times New Roman" w:cs="Times New Roman"/>
          <w:sz w:val="24"/>
          <w:szCs w:val="24"/>
          <w:lang w:eastAsia="x-none"/>
        </w:rPr>
        <w:t xml:space="preserve"> тыс.</w:t>
      </w:r>
      <w:r w:rsidRPr="0092162C">
        <w:rPr>
          <w:rFonts w:ascii="Times New Roman" w:eastAsia="Times New Roman" w:hAnsi="Times New Roman" w:cs="Times New Roman"/>
          <w:sz w:val="24"/>
          <w:szCs w:val="24"/>
          <w:lang w:val="x-none" w:eastAsia="x-none"/>
        </w:rPr>
        <w:t xml:space="preserve"> рублей;</w:t>
      </w:r>
      <w:bookmarkEnd w:id="60"/>
    </w:p>
    <w:p w14:paraId="1FBFED5F" w14:textId="6EF02BD2" w:rsidR="00897616" w:rsidRPr="0092162C" w:rsidRDefault="00897616" w:rsidP="00897616">
      <w:pPr>
        <w:spacing w:after="0"/>
        <w:ind w:firstLine="708"/>
        <w:jc w:val="both"/>
        <w:rPr>
          <w:rFonts w:ascii="Times New Roman" w:eastAsia="Times New Roman" w:hAnsi="Times New Roman" w:cs="Times New Roman"/>
          <w:sz w:val="24"/>
          <w:szCs w:val="24"/>
          <w:lang w:val="x-none" w:eastAsia="x-none"/>
        </w:rPr>
      </w:pPr>
      <w:r w:rsidRPr="0092162C">
        <w:rPr>
          <w:rFonts w:ascii="Times New Roman" w:eastAsia="Times New Roman" w:hAnsi="Times New Roman" w:cs="Times New Roman"/>
          <w:sz w:val="24"/>
          <w:szCs w:val="24"/>
          <w:lang w:val="x-none" w:eastAsia="x-none"/>
        </w:rPr>
        <w:t xml:space="preserve">- </w:t>
      </w:r>
      <w:r w:rsidRPr="0092162C">
        <w:rPr>
          <w:rFonts w:ascii="Times New Roman" w:eastAsia="Times New Roman" w:hAnsi="Times New Roman" w:cs="Times New Roman"/>
          <w:sz w:val="24"/>
          <w:szCs w:val="24"/>
          <w:lang w:eastAsia="x-none"/>
        </w:rPr>
        <w:t>п</w:t>
      </w:r>
      <w:proofErr w:type="spellStart"/>
      <w:r w:rsidRPr="0092162C">
        <w:rPr>
          <w:rFonts w:ascii="Times New Roman" w:eastAsia="Times New Roman" w:hAnsi="Times New Roman" w:cs="Times New Roman"/>
          <w:sz w:val="24"/>
          <w:szCs w:val="24"/>
          <w:lang w:val="x-none" w:eastAsia="x-none"/>
        </w:rPr>
        <w:t>роведение</w:t>
      </w:r>
      <w:proofErr w:type="spellEnd"/>
      <w:r w:rsidRPr="0092162C">
        <w:rPr>
          <w:rFonts w:ascii="Times New Roman" w:eastAsia="Times New Roman" w:hAnsi="Times New Roman" w:cs="Times New Roman"/>
          <w:sz w:val="24"/>
          <w:szCs w:val="24"/>
          <w:lang w:val="x-none" w:eastAsia="x-none"/>
        </w:rPr>
        <w:t xml:space="preserve"> дезинфекционных мероприятий, в том числе дезинфекция очагов возникновения коронавирусной инфекции, обеззараживания объектов инфраструктуры, открытых пространств, мест общего пользования многоквартирных жилых домов в сумме 854</w:t>
      </w:r>
      <w:r w:rsidR="004B2438" w:rsidRPr="0092162C">
        <w:rPr>
          <w:rFonts w:ascii="Times New Roman" w:eastAsia="Times New Roman" w:hAnsi="Times New Roman" w:cs="Times New Roman"/>
          <w:sz w:val="24"/>
          <w:szCs w:val="24"/>
          <w:lang w:eastAsia="x-none"/>
        </w:rPr>
        <w:t>,</w:t>
      </w:r>
      <w:r w:rsidRPr="0092162C">
        <w:rPr>
          <w:rFonts w:ascii="Times New Roman" w:eastAsia="Times New Roman" w:hAnsi="Times New Roman" w:cs="Times New Roman"/>
          <w:sz w:val="24"/>
          <w:szCs w:val="24"/>
          <w:lang w:val="x-none" w:eastAsia="x-none"/>
        </w:rPr>
        <w:t>3</w:t>
      </w:r>
      <w:r w:rsidR="004B2438" w:rsidRPr="0092162C">
        <w:rPr>
          <w:rFonts w:ascii="Times New Roman" w:eastAsia="Times New Roman" w:hAnsi="Times New Roman" w:cs="Times New Roman"/>
          <w:sz w:val="24"/>
          <w:szCs w:val="24"/>
          <w:lang w:eastAsia="x-none"/>
        </w:rPr>
        <w:t>3 тыс.</w:t>
      </w:r>
      <w:r w:rsidRPr="0092162C">
        <w:rPr>
          <w:rFonts w:ascii="Times New Roman" w:eastAsia="Times New Roman" w:hAnsi="Times New Roman" w:cs="Times New Roman"/>
          <w:sz w:val="24"/>
          <w:szCs w:val="24"/>
          <w:lang w:val="x-none" w:eastAsia="x-none"/>
        </w:rPr>
        <w:t xml:space="preserve"> рублей;</w:t>
      </w:r>
    </w:p>
    <w:p w14:paraId="21022BD5" w14:textId="73215E55" w:rsidR="00897616" w:rsidRPr="0092162C" w:rsidRDefault="00897616" w:rsidP="00897616">
      <w:pPr>
        <w:spacing w:after="0"/>
        <w:ind w:firstLine="708"/>
        <w:jc w:val="both"/>
        <w:rPr>
          <w:rFonts w:ascii="Times New Roman" w:eastAsia="Times New Roman" w:hAnsi="Times New Roman" w:cs="Times New Roman"/>
          <w:sz w:val="24"/>
          <w:szCs w:val="24"/>
          <w:lang w:eastAsia="x-none"/>
        </w:rPr>
      </w:pPr>
      <w:r w:rsidRPr="0092162C">
        <w:rPr>
          <w:rFonts w:ascii="Times New Roman" w:eastAsia="Times New Roman" w:hAnsi="Times New Roman" w:cs="Times New Roman"/>
          <w:sz w:val="24"/>
          <w:szCs w:val="24"/>
          <w:lang w:val="x-none" w:eastAsia="x-none"/>
        </w:rPr>
        <w:t>- транспортировка биологического материала для лабораторных исследований на COVID – 19 в БУ «Нижневартовская окружная клиническая детская больница»</w:t>
      </w:r>
      <w:r w:rsidRPr="0092162C">
        <w:rPr>
          <w:rFonts w:ascii="Times New Roman" w:eastAsia="Times New Roman" w:hAnsi="Times New Roman" w:cs="Times New Roman"/>
          <w:sz w:val="24"/>
          <w:szCs w:val="24"/>
          <w:lang w:eastAsia="x-none"/>
        </w:rPr>
        <w:t xml:space="preserve"> в сумме 214</w:t>
      </w:r>
      <w:r w:rsidR="004B2438" w:rsidRPr="0092162C">
        <w:rPr>
          <w:rFonts w:ascii="Times New Roman" w:eastAsia="Times New Roman" w:hAnsi="Times New Roman" w:cs="Times New Roman"/>
          <w:sz w:val="24"/>
          <w:szCs w:val="24"/>
          <w:lang w:eastAsia="x-none"/>
        </w:rPr>
        <w:t>,</w:t>
      </w:r>
      <w:r w:rsidR="004978B4" w:rsidRPr="0092162C">
        <w:rPr>
          <w:rFonts w:ascii="Times New Roman" w:eastAsia="Times New Roman" w:hAnsi="Times New Roman" w:cs="Times New Roman"/>
          <w:sz w:val="24"/>
          <w:szCs w:val="24"/>
          <w:lang w:eastAsia="x-none"/>
        </w:rPr>
        <w:t>79</w:t>
      </w:r>
      <w:r w:rsidR="004B2438" w:rsidRPr="0092162C">
        <w:rPr>
          <w:rFonts w:ascii="Times New Roman" w:eastAsia="Times New Roman" w:hAnsi="Times New Roman" w:cs="Times New Roman"/>
          <w:sz w:val="24"/>
          <w:szCs w:val="24"/>
          <w:lang w:eastAsia="x-none"/>
        </w:rPr>
        <w:t xml:space="preserve"> тыс.</w:t>
      </w:r>
      <w:r w:rsidRPr="0092162C">
        <w:rPr>
          <w:rFonts w:ascii="Times New Roman" w:eastAsia="Times New Roman" w:hAnsi="Times New Roman" w:cs="Times New Roman"/>
          <w:sz w:val="24"/>
          <w:szCs w:val="24"/>
          <w:lang w:eastAsia="x-none"/>
        </w:rPr>
        <w:t xml:space="preserve"> рублей.</w:t>
      </w:r>
    </w:p>
    <w:p w14:paraId="6B584771" w14:textId="48048699" w:rsidR="00897616" w:rsidRPr="0092162C" w:rsidRDefault="00897616" w:rsidP="00897616">
      <w:pPr>
        <w:tabs>
          <w:tab w:val="num" w:pos="180"/>
          <w:tab w:val="left" w:pos="709"/>
        </w:tabs>
        <w:spacing w:after="0"/>
        <w:jc w:val="both"/>
        <w:rPr>
          <w:rFonts w:ascii="Times New Roman" w:eastAsia="Calibri" w:hAnsi="Times New Roman" w:cs="Times New Roman"/>
          <w:bCs/>
          <w:iCs/>
          <w:sz w:val="24"/>
          <w:szCs w:val="24"/>
        </w:rPr>
      </w:pPr>
      <w:r w:rsidRPr="0092162C">
        <w:rPr>
          <w:rFonts w:ascii="Times New Roman" w:eastAsia="Calibri" w:hAnsi="Times New Roman" w:cs="Times New Roman"/>
          <w:b/>
          <w:iCs/>
          <w:sz w:val="24"/>
          <w:szCs w:val="24"/>
        </w:rPr>
        <w:tab/>
      </w:r>
      <w:r w:rsidRPr="0092162C">
        <w:rPr>
          <w:rFonts w:ascii="Times New Roman" w:eastAsia="Calibri" w:hAnsi="Times New Roman" w:cs="Times New Roman"/>
          <w:b/>
          <w:iCs/>
          <w:sz w:val="24"/>
          <w:szCs w:val="24"/>
        </w:rPr>
        <w:tab/>
      </w:r>
      <w:r w:rsidRPr="0092162C">
        <w:rPr>
          <w:rFonts w:ascii="Times New Roman" w:eastAsia="Calibri" w:hAnsi="Times New Roman" w:cs="Times New Roman"/>
          <w:bCs/>
          <w:iCs/>
          <w:sz w:val="24"/>
          <w:szCs w:val="24"/>
        </w:rPr>
        <w:t xml:space="preserve">Поступившие средства в сумме </w:t>
      </w:r>
      <w:bookmarkStart w:id="61" w:name="_Hlk94196434"/>
      <w:r w:rsidRPr="0092162C">
        <w:rPr>
          <w:rFonts w:ascii="Times New Roman" w:eastAsia="Calibri" w:hAnsi="Times New Roman" w:cs="Times New Roman"/>
          <w:bCs/>
          <w:iCs/>
          <w:sz w:val="24"/>
          <w:szCs w:val="24"/>
        </w:rPr>
        <w:t>531</w:t>
      </w:r>
      <w:r w:rsidR="004B2438" w:rsidRPr="0092162C">
        <w:rPr>
          <w:rFonts w:ascii="Times New Roman" w:eastAsia="Calibri" w:hAnsi="Times New Roman" w:cs="Times New Roman"/>
          <w:bCs/>
          <w:iCs/>
          <w:sz w:val="24"/>
          <w:szCs w:val="24"/>
        </w:rPr>
        <w:t>,</w:t>
      </w:r>
      <w:r w:rsidRPr="0092162C">
        <w:rPr>
          <w:rFonts w:ascii="Times New Roman" w:eastAsia="Calibri" w:hAnsi="Times New Roman" w:cs="Times New Roman"/>
          <w:bCs/>
          <w:iCs/>
          <w:sz w:val="24"/>
          <w:szCs w:val="24"/>
        </w:rPr>
        <w:t>00</w:t>
      </w:r>
      <w:r w:rsidR="004B2438" w:rsidRPr="0092162C">
        <w:rPr>
          <w:rFonts w:ascii="Times New Roman" w:eastAsia="Calibri" w:hAnsi="Times New Roman" w:cs="Times New Roman"/>
          <w:bCs/>
          <w:iCs/>
          <w:sz w:val="24"/>
          <w:szCs w:val="24"/>
        </w:rPr>
        <w:t xml:space="preserve"> тыс.</w:t>
      </w:r>
      <w:r w:rsidRPr="0092162C">
        <w:rPr>
          <w:rFonts w:ascii="Times New Roman" w:eastAsia="Calibri" w:hAnsi="Times New Roman" w:cs="Times New Roman"/>
          <w:bCs/>
          <w:iCs/>
          <w:sz w:val="24"/>
          <w:szCs w:val="24"/>
        </w:rPr>
        <w:t xml:space="preserve"> рублей</w:t>
      </w:r>
      <w:r w:rsidRPr="0092162C">
        <w:rPr>
          <w:rFonts w:ascii="Times New Roman" w:eastAsia="Calibri" w:hAnsi="Times New Roman" w:cs="Times New Roman"/>
          <w:b/>
          <w:iCs/>
          <w:sz w:val="24"/>
          <w:szCs w:val="24"/>
        </w:rPr>
        <w:t xml:space="preserve"> </w:t>
      </w:r>
      <w:bookmarkEnd w:id="61"/>
      <w:r w:rsidRPr="0092162C">
        <w:rPr>
          <w:rFonts w:ascii="Times New Roman" w:eastAsia="Calibri" w:hAnsi="Times New Roman" w:cs="Times New Roman"/>
          <w:bCs/>
          <w:iCs/>
          <w:sz w:val="24"/>
          <w:szCs w:val="24"/>
        </w:rPr>
        <w:t>за счет средств резервного фонда Правительства Ханты-Мансийского автономного округа в соответствии с распоряжением Правительства ХМАО-Югры от 19.02.2021 №80-рп</w:t>
      </w:r>
      <w:r w:rsidRPr="0092162C">
        <w:rPr>
          <w:rFonts w:ascii="Times New Roman" w:eastAsia="Calibri" w:hAnsi="Times New Roman" w:cs="Times New Roman"/>
          <w:bCs/>
          <w:iCs/>
          <w:sz w:val="24"/>
          <w:szCs w:val="24"/>
          <w:vertAlign w:val="superscript"/>
        </w:rPr>
        <w:footnoteReference w:id="11"/>
      </w:r>
      <w:r w:rsidRPr="0092162C">
        <w:rPr>
          <w:rFonts w:ascii="Times New Roman" w:eastAsia="Calibri" w:hAnsi="Times New Roman" w:cs="Times New Roman"/>
          <w:bCs/>
          <w:iCs/>
          <w:sz w:val="24"/>
          <w:szCs w:val="24"/>
        </w:rPr>
        <w:t xml:space="preserve"> в 2021 году направлены на </w:t>
      </w:r>
      <w:r w:rsidRPr="0092162C">
        <w:rPr>
          <w:rFonts w:ascii="Times New Roman" w:eastAsia="Times New Roman" w:hAnsi="Times New Roman" w:cs="Times New Roman"/>
          <w:sz w:val="24"/>
          <w:szCs w:val="24"/>
          <w:lang w:eastAsia="ru-RU"/>
        </w:rPr>
        <w:t>осуществление дезинфекционной обработки очагов возникновения коронавирусной инфекции</w:t>
      </w:r>
      <w:r w:rsidRPr="0092162C">
        <w:rPr>
          <w:rFonts w:ascii="Times New Roman" w:eastAsia="Times New Roman" w:hAnsi="Times New Roman" w:cs="Times New Roman"/>
          <w:sz w:val="20"/>
          <w:szCs w:val="20"/>
          <w:lang w:eastAsia="ru-RU"/>
        </w:rPr>
        <w:t xml:space="preserve"> </w:t>
      </w:r>
      <w:r w:rsidRPr="0092162C">
        <w:rPr>
          <w:rFonts w:ascii="Times New Roman" w:eastAsia="Times New Roman" w:hAnsi="Times New Roman" w:cs="Times New Roman"/>
          <w:sz w:val="24"/>
          <w:szCs w:val="24"/>
          <w:lang w:eastAsia="ru-RU"/>
        </w:rPr>
        <w:t xml:space="preserve">в рамках заключенного муниципального контракта от 25.12.2020 года в сумме </w:t>
      </w:r>
      <w:r w:rsidRPr="0092162C">
        <w:rPr>
          <w:rFonts w:ascii="Times New Roman" w:eastAsia="Calibri" w:hAnsi="Times New Roman" w:cs="Times New Roman"/>
          <w:bCs/>
          <w:iCs/>
          <w:sz w:val="24"/>
          <w:szCs w:val="24"/>
        </w:rPr>
        <w:t>473</w:t>
      </w:r>
      <w:r w:rsidR="00D84A98" w:rsidRPr="0092162C">
        <w:rPr>
          <w:rFonts w:ascii="Times New Roman" w:eastAsia="Calibri" w:hAnsi="Times New Roman" w:cs="Times New Roman"/>
          <w:bCs/>
          <w:iCs/>
          <w:sz w:val="24"/>
          <w:szCs w:val="24"/>
        </w:rPr>
        <w:t>,</w:t>
      </w:r>
      <w:r w:rsidRPr="0092162C">
        <w:rPr>
          <w:rFonts w:ascii="Times New Roman" w:eastAsia="Calibri" w:hAnsi="Times New Roman" w:cs="Times New Roman"/>
          <w:bCs/>
          <w:iCs/>
          <w:sz w:val="24"/>
          <w:szCs w:val="24"/>
        </w:rPr>
        <w:t>5</w:t>
      </w:r>
      <w:r w:rsidR="006354AE" w:rsidRPr="0092162C">
        <w:rPr>
          <w:rFonts w:ascii="Times New Roman" w:eastAsia="Calibri" w:hAnsi="Times New Roman" w:cs="Times New Roman"/>
          <w:bCs/>
          <w:iCs/>
          <w:sz w:val="24"/>
          <w:szCs w:val="24"/>
        </w:rPr>
        <w:t>7</w:t>
      </w:r>
      <w:r w:rsidR="00D84A98" w:rsidRPr="0092162C">
        <w:rPr>
          <w:rFonts w:ascii="Times New Roman" w:eastAsia="Calibri" w:hAnsi="Times New Roman" w:cs="Times New Roman"/>
          <w:bCs/>
          <w:iCs/>
          <w:sz w:val="24"/>
          <w:szCs w:val="24"/>
        </w:rPr>
        <w:t xml:space="preserve"> тыс.</w:t>
      </w:r>
      <w:r w:rsidRPr="0092162C">
        <w:rPr>
          <w:rFonts w:ascii="Times New Roman" w:eastAsia="Calibri" w:hAnsi="Times New Roman" w:cs="Times New Roman"/>
          <w:bCs/>
          <w:iCs/>
          <w:sz w:val="24"/>
          <w:szCs w:val="24"/>
        </w:rPr>
        <w:t xml:space="preserve"> рублей</w:t>
      </w:r>
      <w:r w:rsidR="00C01627" w:rsidRPr="0092162C">
        <w:rPr>
          <w:rFonts w:ascii="Times New Roman" w:eastAsia="Calibri" w:hAnsi="Times New Roman" w:cs="Times New Roman"/>
          <w:bCs/>
          <w:iCs/>
          <w:sz w:val="24"/>
          <w:szCs w:val="24"/>
        </w:rPr>
        <w:t xml:space="preserve"> (473 575,30 рублей)</w:t>
      </w:r>
      <w:r w:rsidRPr="0092162C">
        <w:rPr>
          <w:rFonts w:ascii="Times New Roman" w:eastAsia="Times New Roman" w:hAnsi="Times New Roman" w:cs="Times New Roman"/>
          <w:iCs/>
          <w:sz w:val="24"/>
          <w:szCs w:val="24"/>
          <w:lang w:eastAsia="ru-RU"/>
        </w:rPr>
        <w:t>.</w:t>
      </w:r>
    </w:p>
    <w:p w14:paraId="34B9BBAE" w14:textId="1DF8188C" w:rsidR="00897616" w:rsidRPr="00897616" w:rsidRDefault="00897616" w:rsidP="00897616">
      <w:pPr>
        <w:spacing w:after="0"/>
        <w:ind w:firstLine="708"/>
        <w:jc w:val="both"/>
        <w:rPr>
          <w:rFonts w:ascii="Times New Roman" w:eastAsia="Times New Roman" w:hAnsi="Times New Roman" w:cs="Times New Roman"/>
          <w:color w:val="00B0F0"/>
          <w:sz w:val="24"/>
          <w:szCs w:val="24"/>
          <w:lang w:eastAsia="ru-RU"/>
        </w:rPr>
      </w:pPr>
      <w:r w:rsidRPr="0092162C">
        <w:rPr>
          <w:rFonts w:ascii="Times New Roman" w:eastAsia="Times New Roman" w:hAnsi="Times New Roman" w:cs="Times New Roman"/>
          <w:sz w:val="24"/>
          <w:szCs w:val="24"/>
          <w:lang w:eastAsia="ru-RU"/>
        </w:rPr>
        <w:t>Остаток неиспользованных средств в сумме 57</w:t>
      </w:r>
      <w:r w:rsidR="00BE084D" w:rsidRPr="0092162C">
        <w:rPr>
          <w:rFonts w:ascii="Times New Roman" w:eastAsia="Times New Roman" w:hAnsi="Times New Roman" w:cs="Times New Roman"/>
          <w:sz w:val="24"/>
          <w:szCs w:val="24"/>
          <w:lang w:eastAsia="ru-RU"/>
        </w:rPr>
        <w:t>,</w:t>
      </w:r>
      <w:r w:rsidRPr="0092162C">
        <w:rPr>
          <w:rFonts w:ascii="Times New Roman" w:eastAsia="Times New Roman" w:hAnsi="Times New Roman" w:cs="Times New Roman"/>
          <w:sz w:val="24"/>
          <w:szCs w:val="24"/>
          <w:lang w:eastAsia="ru-RU"/>
        </w:rPr>
        <w:t>4</w:t>
      </w:r>
      <w:r w:rsidR="006354AE" w:rsidRPr="0092162C">
        <w:rPr>
          <w:rFonts w:ascii="Times New Roman" w:eastAsia="Times New Roman" w:hAnsi="Times New Roman" w:cs="Times New Roman"/>
          <w:sz w:val="24"/>
          <w:szCs w:val="24"/>
          <w:lang w:eastAsia="ru-RU"/>
        </w:rPr>
        <w:t>3</w:t>
      </w:r>
      <w:r w:rsidR="00BE084D" w:rsidRPr="0092162C">
        <w:rPr>
          <w:rFonts w:ascii="Times New Roman" w:eastAsia="Times New Roman" w:hAnsi="Times New Roman" w:cs="Times New Roman"/>
          <w:sz w:val="24"/>
          <w:szCs w:val="24"/>
          <w:lang w:eastAsia="ru-RU"/>
        </w:rPr>
        <w:t xml:space="preserve"> тыс.</w:t>
      </w:r>
      <w:r w:rsidRPr="0092162C">
        <w:rPr>
          <w:rFonts w:ascii="Times New Roman" w:eastAsia="Times New Roman" w:hAnsi="Times New Roman" w:cs="Times New Roman"/>
          <w:sz w:val="24"/>
          <w:szCs w:val="24"/>
          <w:lang w:eastAsia="ru-RU"/>
        </w:rPr>
        <w:t xml:space="preserve"> рублей в 2021 году возвращен в установленном порядке в бюджет автономного округа.</w:t>
      </w:r>
    </w:p>
    <w:p w14:paraId="71690D0E" w14:textId="77777777" w:rsidR="00EA4E0F" w:rsidRPr="002B7A44" w:rsidRDefault="00EA4E0F" w:rsidP="00EA4E0F">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0909 «Другие вопросы в области здравоохранения»</w:t>
      </w:r>
    </w:p>
    <w:p w14:paraId="392CF1DA" w14:textId="298A03E7" w:rsidR="00E0105B" w:rsidRPr="00E0105B" w:rsidRDefault="00E0105B" w:rsidP="00E0105B">
      <w:pPr>
        <w:spacing w:after="0"/>
        <w:jc w:val="both"/>
        <w:rPr>
          <w:rFonts w:ascii="Times New Roman" w:eastAsia="Times New Roman" w:hAnsi="Times New Roman" w:cs="Times New Roman"/>
          <w:sz w:val="24"/>
          <w:szCs w:val="24"/>
          <w:lang w:eastAsia="ru-RU"/>
        </w:rPr>
      </w:pPr>
      <w:r w:rsidRPr="00E0105B">
        <w:rPr>
          <w:rFonts w:ascii="Times New Roman" w:eastAsia="Times New Roman" w:hAnsi="Times New Roman" w:cs="Times New Roman"/>
          <w:sz w:val="24"/>
          <w:szCs w:val="24"/>
          <w:lang w:eastAsia="ru-RU"/>
        </w:rPr>
        <w:t xml:space="preserve">            </w:t>
      </w:r>
      <w:r w:rsidRPr="0092162C">
        <w:rPr>
          <w:rFonts w:ascii="Times New Roman" w:eastAsia="Times New Roman" w:hAnsi="Times New Roman" w:cs="Times New Roman"/>
          <w:sz w:val="24"/>
          <w:szCs w:val="24"/>
          <w:lang w:eastAsia="ru-RU"/>
        </w:rPr>
        <w:t>Кассовое исполнение по данному подразделу составило 302,5</w:t>
      </w:r>
      <w:r w:rsidR="00C01627" w:rsidRPr="0092162C">
        <w:rPr>
          <w:rFonts w:ascii="Times New Roman" w:eastAsia="Times New Roman" w:hAnsi="Times New Roman" w:cs="Times New Roman"/>
          <w:sz w:val="24"/>
          <w:szCs w:val="24"/>
          <w:lang w:eastAsia="ru-RU"/>
        </w:rPr>
        <w:t>0</w:t>
      </w:r>
      <w:r w:rsidRPr="0092162C">
        <w:rPr>
          <w:rFonts w:ascii="Times New Roman" w:eastAsia="Times New Roman" w:hAnsi="Times New Roman" w:cs="Times New Roman"/>
          <w:sz w:val="24"/>
          <w:szCs w:val="24"/>
          <w:lang w:eastAsia="ru-RU"/>
        </w:rPr>
        <w:t xml:space="preserve"> тыс. рублей при плановых назначениях 302,60 тыс. рублей, или 99,97%, Расходы произведены в рамках муниципальной программы «Развитие жилищно-коммунального комплекса и повышение энергетической эффективности в городе Радужный на 2019-2025 годы и на период до 2030 года» по субвенции на организацию осуществления мероприятий по проведению дезинсекции и дератизации в Ханты-Мансийском автономном округе – Югре за счет средств бюджета автономного округа.</w:t>
      </w:r>
    </w:p>
    <w:p w14:paraId="3E431D81" w14:textId="77777777" w:rsidR="003B77F1" w:rsidRPr="002B7A44" w:rsidRDefault="003B77F1" w:rsidP="00EA4E0F">
      <w:pPr>
        <w:spacing w:after="0"/>
        <w:ind w:firstLine="708"/>
        <w:jc w:val="both"/>
        <w:rPr>
          <w:rFonts w:ascii="Times New Roman" w:hAnsi="Times New Roman" w:cs="Times New Roman"/>
          <w:sz w:val="24"/>
          <w:szCs w:val="24"/>
        </w:rPr>
      </w:pPr>
    </w:p>
    <w:p w14:paraId="78A3868B" w14:textId="2FCFA246" w:rsidR="00E732EB" w:rsidRPr="002B7A44" w:rsidRDefault="00E732EB" w:rsidP="0015095C">
      <w:pPr>
        <w:spacing w:after="0"/>
        <w:jc w:val="center"/>
        <w:rPr>
          <w:rFonts w:ascii="Times New Roman" w:hAnsi="Times New Roman" w:cs="Times New Roman"/>
          <w:b/>
          <w:sz w:val="28"/>
          <w:szCs w:val="28"/>
        </w:rPr>
      </w:pPr>
      <w:r w:rsidRPr="002B7A44">
        <w:rPr>
          <w:rFonts w:ascii="Times New Roman" w:hAnsi="Times New Roman" w:cs="Times New Roman"/>
        </w:rPr>
        <w:tab/>
      </w:r>
      <w:r w:rsidRPr="002B7A44">
        <w:rPr>
          <w:rFonts w:ascii="Times New Roman" w:hAnsi="Times New Roman" w:cs="Times New Roman"/>
          <w:b/>
          <w:sz w:val="28"/>
          <w:szCs w:val="28"/>
        </w:rPr>
        <w:t>Раздел 10 «Социальная политика»</w:t>
      </w:r>
    </w:p>
    <w:p w14:paraId="347C9EA0" w14:textId="38F1C95C" w:rsidR="00A259A9" w:rsidRPr="00417F2D" w:rsidRDefault="00A259A9" w:rsidP="00A259A9">
      <w:pPr>
        <w:spacing w:after="0"/>
        <w:ind w:firstLine="708"/>
        <w:jc w:val="both"/>
        <w:rPr>
          <w:rFonts w:ascii="Times New Roman" w:hAnsi="Times New Roman"/>
          <w:sz w:val="24"/>
          <w:szCs w:val="24"/>
        </w:rPr>
      </w:pPr>
      <w:r w:rsidRPr="00417F2D">
        <w:rPr>
          <w:rFonts w:ascii="Times New Roman" w:hAnsi="Times New Roman"/>
          <w:sz w:val="24"/>
          <w:szCs w:val="24"/>
        </w:rPr>
        <w:t xml:space="preserve">Кассовое исполнение по разделу «Социальная политика» за отчетный период при плане </w:t>
      </w:r>
      <w:r w:rsidR="00B94EEB" w:rsidRPr="00417F2D">
        <w:rPr>
          <w:rFonts w:ascii="Times New Roman" w:hAnsi="Times New Roman"/>
          <w:sz w:val="24"/>
          <w:szCs w:val="24"/>
        </w:rPr>
        <w:t>122 201,81</w:t>
      </w:r>
      <w:r w:rsidRPr="00417F2D">
        <w:rPr>
          <w:rFonts w:ascii="Times New Roman" w:hAnsi="Times New Roman"/>
          <w:sz w:val="24"/>
          <w:szCs w:val="24"/>
        </w:rPr>
        <w:t xml:space="preserve"> тыс. рублей составило </w:t>
      </w:r>
      <w:r w:rsidR="00B94EEB" w:rsidRPr="00417F2D">
        <w:rPr>
          <w:rFonts w:ascii="Times New Roman" w:hAnsi="Times New Roman"/>
          <w:sz w:val="24"/>
          <w:szCs w:val="24"/>
        </w:rPr>
        <w:t>120 965,1</w:t>
      </w:r>
      <w:r w:rsidR="005C1F8F" w:rsidRPr="00417F2D">
        <w:rPr>
          <w:rFonts w:ascii="Times New Roman" w:hAnsi="Times New Roman"/>
          <w:sz w:val="24"/>
          <w:szCs w:val="24"/>
        </w:rPr>
        <w:t>6</w:t>
      </w:r>
      <w:r w:rsidRPr="00417F2D">
        <w:rPr>
          <w:rFonts w:ascii="Times New Roman" w:hAnsi="Times New Roman"/>
          <w:sz w:val="24"/>
          <w:szCs w:val="24"/>
        </w:rPr>
        <w:t xml:space="preserve"> тыс.  рублей, или 9</w:t>
      </w:r>
      <w:r w:rsidR="00B94EEB" w:rsidRPr="00417F2D">
        <w:rPr>
          <w:rFonts w:ascii="Times New Roman" w:hAnsi="Times New Roman"/>
          <w:sz w:val="24"/>
          <w:szCs w:val="24"/>
        </w:rPr>
        <w:t>8,99</w:t>
      </w:r>
      <w:r w:rsidRPr="00417F2D">
        <w:rPr>
          <w:rFonts w:ascii="Times New Roman" w:hAnsi="Times New Roman"/>
          <w:sz w:val="24"/>
          <w:szCs w:val="24"/>
        </w:rPr>
        <w:t>%.</w:t>
      </w:r>
    </w:p>
    <w:p w14:paraId="2BDE328C" w14:textId="77777777" w:rsidR="00A259A9" w:rsidRPr="00417F2D" w:rsidRDefault="00A259A9" w:rsidP="00A259A9">
      <w:pPr>
        <w:spacing w:after="0"/>
        <w:rPr>
          <w:rFonts w:ascii="Times New Roman" w:hAnsi="Times New Roman"/>
          <w:b/>
          <w:sz w:val="24"/>
          <w:szCs w:val="24"/>
        </w:rPr>
      </w:pPr>
      <w:r w:rsidRPr="00417F2D">
        <w:rPr>
          <w:rFonts w:ascii="Times New Roman" w:hAnsi="Times New Roman"/>
          <w:b/>
          <w:sz w:val="24"/>
          <w:szCs w:val="24"/>
        </w:rPr>
        <w:t>Подраздел 1001 «Пенсионное обеспечение»</w:t>
      </w:r>
    </w:p>
    <w:p w14:paraId="6CE6C1E0" w14:textId="24F1CAFD" w:rsidR="00986F6B" w:rsidRDefault="00A259A9" w:rsidP="00986F6B">
      <w:pPr>
        <w:spacing w:after="0"/>
        <w:ind w:firstLine="708"/>
        <w:jc w:val="both"/>
        <w:rPr>
          <w:rFonts w:ascii="Times New Roman" w:eastAsia="Times New Roman" w:hAnsi="Times New Roman" w:cs="Times New Roman"/>
          <w:sz w:val="24"/>
          <w:szCs w:val="24"/>
          <w:lang w:eastAsia="ru-RU"/>
        </w:rPr>
      </w:pPr>
      <w:r w:rsidRPr="00417F2D">
        <w:rPr>
          <w:rFonts w:ascii="Times New Roman" w:hAnsi="Times New Roman"/>
          <w:sz w:val="24"/>
          <w:szCs w:val="24"/>
        </w:rPr>
        <w:t xml:space="preserve">Кассовое исполнение по данному подразделу при плане </w:t>
      </w:r>
      <w:r w:rsidR="00986F6B" w:rsidRPr="00417F2D">
        <w:rPr>
          <w:rFonts w:ascii="Times New Roman" w:hAnsi="Times New Roman"/>
          <w:sz w:val="24"/>
          <w:szCs w:val="24"/>
        </w:rPr>
        <w:t>8 375,00</w:t>
      </w:r>
      <w:r w:rsidRPr="00417F2D">
        <w:rPr>
          <w:rFonts w:ascii="Times New Roman" w:hAnsi="Times New Roman"/>
          <w:sz w:val="24"/>
          <w:szCs w:val="24"/>
        </w:rPr>
        <w:t xml:space="preserve"> тыс.</w:t>
      </w:r>
      <w:r w:rsidR="00986F6B" w:rsidRPr="00417F2D">
        <w:rPr>
          <w:rFonts w:ascii="Times New Roman" w:hAnsi="Times New Roman"/>
          <w:sz w:val="24"/>
          <w:szCs w:val="24"/>
        </w:rPr>
        <w:t xml:space="preserve"> </w:t>
      </w:r>
      <w:r w:rsidRPr="00417F2D">
        <w:rPr>
          <w:rFonts w:ascii="Times New Roman" w:hAnsi="Times New Roman"/>
          <w:sz w:val="24"/>
          <w:szCs w:val="24"/>
        </w:rPr>
        <w:t xml:space="preserve">рублей составило </w:t>
      </w:r>
      <w:r w:rsidR="00986F6B" w:rsidRPr="00417F2D">
        <w:rPr>
          <w:rFonts w:ascii="Times New Roman" w:hAnsi="Times New Roman"/>
          <w:sz w:val="24"/>
          <w:szCs w:val="24"/>
        </w:rPr>
        <w:t>8 244,81</w:t>
      </w:r>
      <w:r w:rsidRPr="00417F2D">
        <w:rPr>
          <w:rFonts w:ascii="Times New Roman" w:hAnsi="Times New Roman"/>
          <w:sz w:val="24"/>
          <w:szCs w:val="24"/>
        </w:rPr>
        <w:t xml:space="preserve"> тыс. рублей, или 98,</w:t>
      </w:r>
      <w:r w:rsidR="00986F6B" w:rsidRPr="00417F2D">
        <w:rPr>
          <w:rFonts w:ascii="Times New Roman" w:hAnsi="Times New Roman"/>
          <w:sz w:val="24"/>
          <w:szCs w:val="24"/>
        </w:rPr>
        <w:t>45</w:t>
      </w:r>
      <w:r w:rsidRPr="00417F2D">
        <w:rPr>
          <w:rFonts w:ascii="Times New Roman" w:hAnsi="Times New Roman"/>
          <w:sz w:val="24"/>
          <w:szCs w:val="24"/>
        </w:rPr>
        <w:t xml:space="preserve">%.  </w:t>
      </w:r>
      <w:r w:rsidR="00986F6B" w:rsidRPr="00417F2D">
        <w:rPr>
          <w:rFonts w:ascii="Times New Roman" w:hAnsi="Times New Roman"/>
          <w:sz w:val="24"/>
          <w:szCs w:val="24"/>
        </w:rPr>
        <w:t xml:space="preserve">В соответствии с </w:t>
      </w:r>
      <w:r w:rsidRPr="00417F2D">
        <w:rPr>
          <w:rFonts w:ascii="Times New Roman" w:hAnsi="Times New Roman"/>
          <w:sz w:val="24"/>
          <w:szCs w:val="24"/>
        </w:rPr>
        <w:t>решени</w:t>
      </w:r>
      <w:r w:rsidR="00986F6B" w:rsidRPr="00417F2D">
        <w:rPr>
          <w:rFonts w:ascii="Times New Roman" w:hAnsi="Times New Roman"/>
          <w:sz w:val="24"/>
          <w:szCs w:val="24"/>
        </w:rPr>
        <w:t>ем</w:t>
      </w:r>
      <w:r w:rsidRPr="00417F2D">
        <w:rPr>
          <w:rFonts w:ascii="Times New Roman" w:hAnsi="Times New Roman"/>
          <w:sz w:val="24"/>
          <w:szCs w:val="24"/>
        </w:rPr>
        <w:t xml:space="preserve"> Думы города Радужный от </w:t>
      </w:r>
      <w:r w:rsidRPr="00417F2D">
        <w:rPr>
          <w:rFonts w:ascii="Times New Roman" w:hAnsi="Times New Roman"/>
          <w:sz w:val="24"/>
          <w:szCs w:val="24"/>
        </w:rPr>
        <w:lastRenderedPageBreak/>
        <w:t>24.05.2017 №255</w:t>
      </w:r>
      <w:r w:rsidR="00986F6B" w:rsidRPr="00417F2D">
        <w:rPr>
          <w:rStyle w:val="aff1"/>
          <w:rFonts w:ascii="Times New Roman" w:hAnsi="Times New Roman"/>
          <w:sz w:val="24"/>
          <w:szCs w:val="24"/>
        </w:rPr>
        <w:footnoteReference w:id="12"/>
      </w:r>
      <w:r w:rsidRPr="00417F2D">
        <w:rPr>
          <w:rFonts w:ascii="Times New Roman" w:hAnsi="Times New Roman"/>
          <w:sz w:val="24"/>
          <w:szCs w:val="24"/>
        </w:rPr>
        <w:t xml:space="preserve"> </w:t>
      </w:r>
      <w:r w:rsidR="00986F6B" w:rsidRPr="00417F2D">
        <w:rPr>
          <w:rFonts w:ascii="Times New Roman" w:eastAsia="Times New Roman" w:hAnsi="Times New Roman" w:cs="Times New Roman"/>
          <w:sz w:val="24"/>
          <w:szCs w:val="24"/>
          <w:lang w:eastAsia="ru-RU"/>
        </w:rPr>
        <w:t xml:space="preserve">в рамках муниципальной программы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w:t>
      </w:r>
      <w:r w:rsidRPr="00417F2D">
        <w:rPr>
          <w:rFonts w:ascii="Times New Roman" w:hAnsi="Times New Roman"/>
          <w:sz w:val="24"/>
          <w:szCs w:val="24"/>
        </w:rPr>
        <w:t xml:space="preserve">произведены расходы </w:t>
      </w:r>
      <w:r w:rsidR="00986F6B" w:rsidRPr="00417F2D">
        <w:rPr>
          <w:rFonts w:ascii="Times New Roman" w:eastAsia="Times New Roman" w:hAnsi="Times New Roman" w:cs="Times New Roman"/>
          <w:sz w:val="24"/>
          <w:szCs w:val="24"/>
          <w:lang w:eastAsia="ru-RU"/>
        </w:rPr>
        <w:t>по выплате доплаты к пенсии муниципальным служащим.</w:t>
      </w:r>
    </w:p>
    <w:p w14:paraId="452977A2" w14:textId="77777777" w:rsidR="00A259A9" w:rsidRPr="002B7A44" w:rsidRDefault="00A259A9" w:rsidP="00A259A9">
      <w:pPr>
        <w:spacing w:after="0"/>
        <w:rPr>
          <w:rFonts w:ascii="Times New Roman" w:hAnsi="Times New Roman"/>
          <w:b/>
          <w:sz w:val="24"/>
          <w:szCs w:val="24"/>
        </w:rPr>
      </w:pPr>
      <w:r w:rsidRPr="002B7A44">
        <w:rPr>
          <w:rFonts w:ascii="Times New Roman" w:hAnsi="Times New Roman"/>
          <w:b/>
          <w:sz w:val="24"/>
          <w:szCs w:val="24"/>
        </w:rPr>
        <w:t>Подраздел 1003 «Социальное обеспечение населения»</w:t>
      </w:r>
    </w:p>
    <w:p w14:paraId="62DF5159" w14:textId="7575231D" w:rsidR="00A259A9" w:rsidRPr="00417F2D" w:rsidRDefault="00A259A9" w:rsidP="00A259A9">
      <w:pPr>
        <w:spacing w:after="0"/>
        <w:ind w:firstLine="708"/>
        <w:jc w:val="both"/>
        <w:rPr>
          <w:rFonts w:ascii="Times New Roman" w:hAnsi="Times New Roman"/>
          <w:sz w:val="24"/>
          <w:szCs w:val="24"/>
        </w:rPr>
      </w:pPr>
      <w:r w:rsidRPr="00417F2D">
        <w:rPr>
          <w:rFonts w:ascii="Times New Roman" w:hAnsi="Times New Roman"/>
          <w:sz w:val="24"/>
          <w:szCs w:val="24"/>
        </w:rPr>
        <w:t xml:space="preserve">Бюджетные ассигнования по данному подразделу запланированы </w:t>
      </w:r>
      <w:r w:rsidR="006E0DD5" w:rsidRPr="00417F2D">
        <w:rPr>
          <w:rFonts w:ascii="Times New Roman" w:hAnsi="Times New Roman"/>
          <w:sz w:val="24"/>
          <w:szCs w:val="24"/>
        </w:rPr>
        <w:t>1 030,30</w:t>
      </w:r>
      <w:r w:rsidRPr="00417F2D">
        <w:rPr>
          <w:rFonts w:ascii="Times New Roman" w:hAnsi="Times New Roman"/>
          <w:sz w:val="24"/>
          <w:szCs w:val="24"/>
        </w:rPr>
        <w:t xml:space="preserve"> тыс. рублей, кассовое исполнение составило </w:t>
      </w:r>
      <w:r w:rsidR="006E0DD5" w:rsidRPr="00417F2D">
        <w:rPr>
          <w:rFonts w:ascii="Times New Roman" w:hAnsi="Times New Roman"/>
          <w:sz w:val="24"/>
          <w:szCs w:val="24"/>
        </w:rPr>
        <w:t>1 030,27</w:t>
      </w:r>
      <w:r w:rsidRPr="00417F2D">
        <w:rPr>
          <w:rFonts w:ascii="Times New Roman" w:hAnsi="Times New Roman"/>
          <w:sz w:val="24"/>
          <w:szCs w:val="24"/>
        </w:rPr>
        <w:t xml:space="preserve"> тыс.</w:t>
      </w:r>
      <w:r w:rsidR="006E0DD5" w:rsidRPr="00417F2D">
        <w:rPr>
          <w:rFonts w:ascii="Times New Roman" w:hAnsi="Times New Roman"/>
          <w:sz w:val="24"/>
          <w:szCs w:val="24"/>
        </w:rPr>
        <w:t xml:space="preserve"> </w:t>
      </w:r>
      <w:r w:rsidRPr="00417F2D">
        <w:rPr>
          <w:rFonts w:ascii="Times New Roman" w:hAnsi="Times New Roman"/>
          <w:sz w:val="24"/>
          <w:szCs w:val="24"/>
        </w:rPr>
        <w:t xml:space="preserve">рублей, или 100,00%. </w:t>
      </w:r>
    </w:p>
    <w:p w14:paraId="50844361" w14:textId="39185576" w:rsidR="006E0DD5" w:rsidRPr="006E0DD5" w:rsidRDefault="006E0DD5" w:rsidP="006E0DD5">
      <w:pPr>
        <w:spacing w:after="0"/>
        <w:ind w:firstLine="708"/>
        <w:jc w:val="both"/>
        <w:rPr>
          <w:rFonts w:ascii="Times New Roman" w:eastAsia="Times New Roman" w:hAnsi="Times New Roman" w:cs="Times New Roman"/>
          <w:sz w:val="24"/>
          <w:szCs w:val="24"/>
          <w:lang w:eastAsia="ru-RU"/>
        </w:rPr>
      </w:pPr>
      <w:r w:rsidRPr="00417F2D">
        <w:rPr>
          <w:rFonts w:ascii="Times New Roman" w:eastAsia="Times New Roman" w:hAnsi="Times New Roman" w:cs="Times New Roman"/>
          <w:sz w:val="24"/>
          <w:szCs w:val="24"/>
          <w:lang w:eastAsia="ru-RU"/>
        </w:rPr>
        <w:t>Расходы осуществлялись в рамках подпрограммы «Обеспечение мерами государственной поддержки по улучшению жилищных условий отдельных категорий граждан»</w:t>
      </w:r>
      <w:r w:rsidRPr="00417F2D">
        <w:rPr>
          <w:rFonts w:ascii="Times New Roman" w:eastAsia="Times New Roman" w:hAnsi="Times New Roman" w:cs="Times New Roman"/>
          <w:i/>
          <w:sz w:val="24"/>
          <w:szCs w:val="24"/>
          <w:lang w:eastAsia="ru-RU"/>
        </w:rPr>
        <w:t xml:space="preserve"> </w:t>
      </w:r>
      <w:r w:rsidRPr="00417F2D">
        <w:rPr>
          <w:rFonts w:ascii="Times New Roman" w:eastAsia="Times New Roman" w:hAnsi="Times New Roman" w:cs="Times New Roman"/>
          <w:sz w:val="24"/>
          <w:szCs w:val="24"/>
          <w:lang w:eastAsia="ru-RU"/>
        </w:rPr>
        <w:t>муниципальной программы «Обеспечение доступным и комфортным жильем жителей города Радужный в 2019-2025 годах и на период до 2030 года». Расходы произведены по субвенции за счет средств федерального бюджета на обеспечение жильем отдельных категорий граждан, установленных Федеральным законом от 24.11.1995 года № 181-ФЗ «О социальной защите инвалидов в РФ»</w:t>
      </w:r>
      <w:r w:rsidR="00486D90" w:rsidRPr="00417F2D">
        <w:rPr>
          <w:rFonts w:ascii="Times New Roman" w:eastAsia="Times New Roman" w:hAnsi="Times New Roman" w:cs="Times New Roman"/>
          <w:sz w:val="24"/>
          <w:szCs w:val="24"/>
          <w:lang w:eastAsia="ru-RU"/>
        </w:rPr>
        <w:t>. В 2021 году выплачена субсидия на приобретение жилого помещения для 1 инвалида в соответствии с распоряжением администрации города Радужный от 20.12.2021 №826р.</w:t>
      </w:r>
      <w:r w:rsidR="00486D90">
        <w:rPr>
          <w:rFonts w:ascii="Times New Roman" w:eastAsia="Times New Roman" w:hAnsi="Times New Roman" w:cs="Times New Roman"/>
          <w:sz w:val="24"/>
          <w:szCs w:val="24"/>
          <w:lang w:eastAsia="ru-RU"/>
        </w:rPr>
        <w:t xml:space="preserve"> </w:t>
      </w:r>
      <w:r w:rsidRPr="006E0DD5">
        <w:rPr>
          <w:rFonts w:ascii="Times New Roman" w:eastAsia="Times New Roman" w:hAnsi="Times New Roman" w:cs="Times New Roman"/>
          <w:sz w:val="24"/>
          <w:szCs w:val="24"/>
          <w:lang w:eastAsia="ru-RU"/>
        </w:rPr>
        <w:t xml:space="preserve"> </w:t>
      </w:r>
    </w:p>
    <w:p w14:paraId="1BAB16C3" w14:textId="77777777" w:rsidR="00A259A9" w:rsidRPr="002B7A44" w:rsidRDefault="00A259A9" w:rsidP="00A259A9">
      <w:pPr>
        <w:spacing w:after="0"/>
        <w:rPr>
          <w:rFonts w:ascii="Times New Roman" w:hAnsi="Times New Roman"/>
          <w:b/>
          <w:sz w:val="24"/>
          <w:szCs w:val="24"/>
        </w:rPr>
      </w:pPr>
      <w:r w:rsidRPr="002B7A44">
        <w:rPr>
          <w:rFonts w:ascii="Times New Roman" w:hAnsi="Times New Roman"/>
          <w:b/>
          <w:sz w:val="24"/>
          <w:szCs w:val="24"/>
        </w:rPr>
        <w:t>Подраздел 1004 «Охрана семьи и детства»</w:t>
      </w:r>
    </w:p>
    <w:p w14:paraId="0D94F69B" w14:textId="25B14FAA" w:rsidR="00A259A9" w:rsidRPr="00417F2D" w:rsidRDefault="00A259A9" w:rsidP="00A259A9">
      <w:pPr>
        <w:spacing w:after="0"/>
        <w:ind w:firstLine="708"/>
        <w:jc w:val="both"/>
        <w:rPr>
          <w:rFonts w:ascii="Times New Roman" w:hAnsi="Times New Roman"/>
          <w:sz w:val="24"/>
          <w:szCs w:val="24"/>
        </w:rPr>
      </w:pPr>
      <w:r w:rsidRPr="00417F2D">
        <w:rPr>
          <w:rFonts w:ascii="Times New Roman" w:hAnsi="Times New Roman"/>
          <w:sz w:val="24"/>
          <w:szCs w:val="24"/>
        </w:rPr>
        <w:t xml:space="preserve">Кассовое исполнение по данному подразделу при плане </w:t>
      </w:r>
      <w:r w:rsidR="006E0189" w:rsidRPr="00417F2D">
        <w:rPr>
          <w:rFonts w:ascii="Times New Roman" w:hAnsi="Times New Roman"/>
          <w:sz w:val="24"/>
          <w:szCs w:val="24"/>
        </w:rPr>
        <w:t>94 360,41</w:t>
      </w:r>
      <w:r w:rsidRPr="00417F2D">
        <w:rPr>
          <w:rFonts w:ascii="Times New Roman" w:hAnsi="Times New Roman"/>
          <w:sz w:val="24"/>
          <w:szCs w:val="24"/>
        </w:rPr>
        <w:t xml:space="preserve"> тыс. рублей составило </w:t>
      </w:r>
      <w:r w:rsidR="006E0189" w:rsidRPr="00417F2D">
        <w:rPr>
          <w:rFonts w:ascii="Times New Roman" w:hAnsi="Times New Roman"/>
          <w:sz w:val="24"/>
          <w:szCs w:val="24"/>
        </w:rPr>
        <w:t>93 782,62</w:t>
      </w:r>
      <w:r w:rsidRPr="00417F2D">
        <w:rPr>
          <w:rFonts w:ascii="Times New Roman" w:hAnsi="Times New Roman"/>
          <w:sz w:val="24"/>
          <w:szCs w:val="24"/>
        </w:rPr>
        <w:t xml:space="preserve"> тыс. рублей, или </w:t>
      </w:r>
      <w:r w:rsidR="006E0189" w:rsidRPr="00417F2D">
        <w:rPr>
          <w:rFonts w:ascii="Times New Roman" w:hAnsi="Times New Roman"/>
          <w:sz w:val="24"/>
          <w:szCs w:val="24"/>
        </w:rPr>
        <w:t>99,39</w:t>
      </w:r>
      <w:r w:rsidRPr="00417F2D">
        <w:rPr>
          <w:rFonts w:ascii="Times New Roman" w:hAnsi="Times New Roman"/>
          <w:sz w:val="24"/>
          <w:szCs w:val="24"/>
        </w:rPr>
        <w:t xml:space="preserve">%. </w:t>
      </w:r>
    </w:p>
    <w:p w14:paraId="26C561E4" w14:textId="77777777" w:rsidR="00A259A9" w:rsidRPr="00417F2D" w:rsidRDefault="00A259A9" w:rsidP="00A259A9">
      <w:pPr>
        <w:spacing w:after="0"/>
        <w:jc w:val="both"/>
        <w:rPr>
          <w:rFonts w:ascii="Times New Roman" w:hAnsi="Times New Roman"/>
          <w:sz w:val="24"/>
          <w:szCs w:val="24"/>
        </w:rPr>
      </w:pPr>
      <w:r w:rsidRPr="00417F2D">
        <w:rPr>
          <w:rFonts w:ascii="Times New Roman" w:hAnsi="Times New Roman"/>
          <w:sz w:val="24"/>
          <w:szCs w:val="24"/>
        </w:rPr>
        <w:tab/>
        <w:t xml:space="preserve">В данном подразделе отражены расходы на муниципальные программы согласно таблице: </w:t>
      </w:r>
    </w:p>
    <w:p w14:paraId="7ACB786F" w14:textId="77777777" w:rsidR="00A259A9" w:rsidRPr="00417F2D" w:rsidRDefault="00A259A9" w:rsidP="00A259A9">
      <w:pPr>
        <w:spacing w:after="0"/>
        <w:ind w:left="7788"/>
        <w:jc w:val="right"/>
        <w:rPr>
          <w:rFonts w:ascii="Times New Roman" w:hAnsi="Times New Roman"/>
          <w:sz w:val="20"/>
          <w:szCs w:val="20"/>
        </w:rPr>
      </w:pPr>
      <w:r w:rsidRPr="00417F2D">
        <w:rPr>
          <w:rFonts w:ascii="Times New Roman" w:hAnsi="Times New Roman"/>
          <w:sz w:val="20"/>
          <w:szCs w:val="20"/>
        </w:rPr>
        <w:t xml:space="preserve"> </w:t>
      </w:r>
      <w:proofErr w:type="gramStart"/>
      <w:r w:rsidRPr="00417F2D">
        <w:rPr>
          <w:rFonts w:ascii="Times New Roman" w:hAnsi="Times New Roman"/>
          <w:sz w:val="20"/>
          <w:szCs w:val="20"/>
        </w:rPr>
        <w:t>( тыс.</w:t>
      </w:r>
      <w:proofErr w:type="gramEnd"/>
      <w:r w:rsidRPr="00417F2D">
        <w:rPr>
          <w:rFonts w:ascii="Times New Roman" w:hAnsi="Times New Roman"/>
          <w:sz w:val="20"/>
          <w:szCs w:val="20"/>
        </w:rPr>
        <w:t xml:space="preserve">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1"/>
        <w:gridCol w:w="1432"/>
        <w:gridCol w:w="1418"/>
        <w:gridCol w:w="1417"/>
        <w:gridCol w:w="992"/>
        <w:gridCol w:w="1276"/>
      </w:tblGrid>
      <w:tr w:rsidR="00A259A9" w:rsidRPr="00417F2D" w14:paraId="7A9764D9" w14:textId="77777777" w:rsidTr="0000285D">
        <w:trPr>
          <w:trHeight w:val="783"/>
          <w:tblHeader/>
        </w:trPr>
        <w:tc>
          <w:tcPr>
            <w:tcW w:w="3921" w:type="dxa"/>
            <w:tcBorders>
              <w:top w:val="single" w:sz="4" w:space="0" w:color="auto"/>
              <w:left w:val="single" w:sz="4" w:space="0" w:color="auto"/>
              <w:bottom w:val="single" w:sz="4" w:space="0" w:color="auto"/>
              <w:right w:val="single" w:sz="4" w:space="0" w:color="auto"/>
            </w:tcBorders>
            <w:hideMark/>
          </w:tcPr>
          <w:p w14:paraId="6AD82A57" w14:textId="77777777" w:rsidR="00A259A9" w:rsidRPr="00417F2D" w:rsidRDefault="00A259A9" w:rsidP="00CA36B3">
            <w:pPr>
              <w:pStyle w:val="22"/>
              <w:shd w:val="clear" w:color="auto" w:fill="auto"/>
              <w:spacing w:line="240" w:lineRule="auto"/>
              <w:ind w:right="180"/>
              <w:jc w:val="both"/>
              <w:rPr>
                <w:sz w:val="20"/>
                <w:szCs w:val="20"/>
              </w:rPr>
            </w:pPr>
            <w:r w:rsidRPr="00417F2D">
              <w:rPr>
                <w:sz w:val="20"/>
                <w:szCs w:val="20"/>
              </w:rPr>
              <w:t>Наименование</w:t>
            </w:r>
          </w:p>
        </w:tc>
        <w:tc>
          <w:tcPr>
            <w:tcW w:w="1432" w:type="dxa"/>
            <w:tcBorders>
              <w:top w:val="single" w:sz="4" w:space="0" w:color="auto"/>
              <w:left w:val="single" w:sz="4" w:space="0" w:color="auto"/>
              <w:bottom w:val="single" w:sz="4" w:space="0" w:color="auto"/>
              <w:right w:val="single" w:sz="4" w:space="0" w:color="auto"/>
            </w:tcBorders>
          </w:tcPr>
          <w:p w14:paraId="01DD3ABA" w14:textId="03EF54CD" w:rsidR="00A259A9" w:rsidRPr="00417F2D" w:rsidRDefault="00A259A9" w:rsidP="00CA36B3">
            <w:pPr>
              <w:pStyle w:val="22"/>
              <w:shd w:val="clear" w:color="auto" w:fill="auto"/>
              <w:spacing w:line="240" w:lineRule="auto"/>
              <w:ind w:right="180"/>
              <w:jc w:val="center"/>
              <w:rPr>
                <w:sz w:val="20"/>
                <w:szCs w:val="20"/>
              </w:rPr>
            </w:pPr>
            <w:r w:rsidRPr="00417F2D">
              <w:rPr>
                <w:sz w:val="20"/>
                <w:szCs w:val="20"/>
              </w:rPr>
              <w:t>Исполнено за 20</w:t>
            </w:r>
            <w:r w:rsidR="00551292" w:rsidRPr="00417F2D">
              <w:rPr>
                <w:sz w:val="20"/>
                <w:szCs w:val="20"/>
              </w:rPr>
              <w:t>20</w:t>
            </w:r>
            <w:r w:rsidRPr="00417F2D">
              <w:rPr>
                <w:sz w:val="20"/>
                <w:szCs w:val="20"/>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1F22B36F" w14:textId="756F0AEA" w:rsidR="00A259A9" w:rsidRPr="00417F2D" w:rsidRDefault="00A259A9" w:rsidP="00CA36B3">
            <w:pPr>
              <w:pStyle w:val="22"/>
              <w:shd w:val="clear" w:color="auto" w:fill="auto"/>
              <w:spacing w:line="240" w:lineRule="auto"/>
              <w:ind w:right="180"/>
              <w:jc w:val="center"/>
              <w:rPr>
                <w:sz w:val="20"/>
                <w:szCs w:val="20"/>
              </w:rPr>
            </w:pPr>
            <w:r w:rsidRPr="00417F2D">
              <w:rPr>
                <w:sz w:val="20"/>
                <w:szCs w:val="20"/>
              </w:rPr>
              <w:t>Назначено на 202</w:t>
            </w:r>
            <w:r w:rsidR="00551292" w:rsidRPr="00417F2D">
              <w:rPr>
                <w:sz w:val="20"/>
                <w:szCs w:val="20"/>
              </w:rPr>
              <w:t>1</w:t>
            </w:r>
            <w:r w:rsidRPr="00417F2D">
              <w:rPr>
                <w:sz w:val="20"/>
                <w:szCs w:val="20"/>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114A7635" w14:textId="0DC6B40F" w:rsidR="00A259A9" w:rsidRPr="00417F2D" w:rsidRDefault="00A259A9" w:rsidP="00CA36B3">
            <w:pPr>
              <w:pStyle w:val="22"/>
              <w:shd w:val="clear" w:color="auto" w:fill="auto"/>
              <w:spacing w:line="240" w:lineRule="auto"/>
              <w:ind w:right="180"/>
              <w:jc w:val="center"/>
              <w:rPr>
                <w:sz w:val="20"/>
                <w:szCs w:val="20"/>
              </w:rPr>
            </w:pPr>
            <w:r w:rsidRPr="00417F2D">
              <w:rPr>
                <w:sz w:val="20"/>
                <w:szCs w:val="20"/>
              </w:rPr>
              <w:t>Исполнено за 202</w:t>
            </w:r>
            <w:r w:rsidR="00551292" w:rsidRPr="00417F2D">
              <w:rPr>
                <w:sz w:val="20"/>
                <w:szCs w:val="20"/>
              </w:rPr>
              <w:t>1</w:t>
            </w:r>
            <w:r w:rsidRPr="00417F2D">
              <w:rPr>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0A5814E" w14:textId="77777777" w:rsidR="00A259A9" w:rsidRPr="00417F2D" w:rsidRDefault="00A259A9" w:rsidP="00CA36B3">
            <w:pPr>
              <w:pStyle w:val="22"/>
              <w:shd w:val="clear" w:color="auto" w:fill="auto"/>
              <w:spacing w:line="240" w:lineRule="auto"/>
              <w:ind w:right="180"/>
              <w:jc w:val="center"/>
              <w:rPr>
                <w:sz w:val="20"/>
                <w:szCs w:val="20"/>
              </w:rPr>
            </w:pPr>
            <w:r w:rsidRPr="00417F2D">
              <w:rPr>
                <w:sz w:val="20"/>
                <w:szCs w:val="20"/>
              </w:rPr>
              <w:t>% исполнения</w:t>
            </w:r>
          </w:p>
        </w:tc>
        <w:tc>
          <w:tcPr>
            <w:tcW w:w="1276" w:type="dxa"/>
            <w:tcBorders>
              <w:top w:val="single" w:sz="4" w:space="0" w:color="auto"/>
              <w:left w:val="single" w:sz="4" w:space="0" w:color="auto"/>
              <w:bottom w:val="single" w:sz="4" w:space="0" w:color="auto"/>
              <w:right w:val="single" w:sz="4" w:space="0" w:color="auto"/>
            </w:tcBorders>
          </w:tcPr>
          <w:p w14:paraId="185E7411" w14:textId="38F16CDA" w:rsidR="00A259A9" w:rsidRPr="00417F2D" w:rsidRDefault="00A259A9" w:rsidP="00CA36B3">
            <w:pPr>
              <w:pStyle w:val="22"/>
              <w:shd w:val="clear" w:color="auto" w:fill="auto"/>
              <w:spacing w:line="240" w:lineRule="auto"/>
              <w:ind w:right="180"/>
              <w:jc w:val="center"/>
              <w:rPr>
                <w:sz w:val="20"/>
                <w:szCs w:val="20"/>
              </w:rPr>
            </w:pPr>
            <w:r w:rsidRPr="00417F2D">
              <w:rPr>
                <w:sz w:val="20"/>
                <w:szCs w:val="20"/>
              </w:rPr>
              <w:t>Темп роста к уровню 20</w:t>
            </w:r>
            <w:r w:rsidR="00551292" w:rsidRPr="00417F2D">
              <w:rPr>
                <w:sz w:val="20"/>
                <w:szCs w:val="20"/>
              </w:rPr>
              <w:t>20</w:t>
            </w:r>
            <w:r w:rsidRPr="00417F2D">
              <w:rPr>
                <w:sz w:val="20"/>
                <w:szCs w:val="20"/>
              </w:rPr>
              <w:t>, %</w:t>
            </w:r>
          </w:p>
        </w:tc>
      </w:tr>
      <w:tr w:rsidR="00551292" w:rsidRPr="002B7A44" w14:paraId="746337AF"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D04CD46" w14:textId="600D0FE1" w:rsidR="00551292" w:rsidRPr="00417F2D" w:rsidRDefault="00551292" w:rsidP="00551292">
            <w:pPr>
              <w:spacing w:after="0"/>
              <w:jc w:val="both"/>
              <w:rPr>
                <w:rFonts w:ascii="Times New Roman" w:hAnsi="Times New Roman"/>
                <w:b/>
                <w:i/>
                <w:sz w:val="20"/>
                <w:szCs w:val="20"/>
              </w:rPr>
            </w:pPr>
            <w:r w:rsidRPr="00417F2D">
              <w:rPr>
                <w:rFonts w:ascii="Times New Roman" w:hAnsi="Times New Roman"/>
                <w:b/>
                <w:i/>
                <w:sz w:val="20"/>
                <w:szCs w:val="20"/>
              </w:rPr>
              <w:t>1.</w:t>
            </w:r>
            <w:r w:rsidRPr="00417F2D">
              <w:t xml:space="preserve"> </w:t>
            </w:r>
            <w:r w:rsidRPr="00417F2D">
              <w:rPr>
                <w:rFonts w:ascii="Times New Roman" w:hAnsi="Times New Roman"/>
                <w:b/>
                <w:i/>
                <w:sz w:val="20"/>
                <w:szCs w:val="20"/>
              </w:rPr>
              <w:t xml:space="preserve">Муниципальная программа </w:t>
            </w:r>
            <w:r w:rsidR="00A30ACE" w:rsidRPr="00417F2D">
              <w:rPr>
                <w:rFonts w:ascii="Times New Roman" w:hAnsi="Times New Roman"/>
                <w:b/>
                <w:i/>
                <w:sz w:val="20"/>
                <w:szCs w:val="20"/>
              </w:rPr>
              <w:t>«</w:t>
            </w:r>
            <w:r w:rsidRPr="00417F2D">
              <w:rPr>
                <w:rFonts w:ascii="Times New Roman" w:hAnsi="Times New Roman"/>
                <w:b/>
                <w:i/>
                <w:sz w:val="20"/>
                <w:szCs w:val="20"/>
              </w:rPr>
              <w:t>Развитие образования в городе Радужный на 2019-2025 годы и на период до 2030 года</w:t>
            </w:r>
            <w:r w:rsidR="00A30ACE" w:rsidRPr="00417F2D">
              <w:rPr>
                <w:rFonts w:ascii="Times New Roman" w:hAnsi="Times New Roman"/>
                <w:b/>
                <w:i/>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14:paraId="5C43B465" w14:textId="4F93CD22" w:rsidR="00551292" w:rsidRPr="00417F2D" w:rsidRDefault="00551292" w:rsidP="00551292">
            <w:pPr>
              <w:spacing w:after="0"/>
              <w:jc w:val="center"/>
              <w:rPr>
                <w:rFonts w:ascii="Times New Roman" w:hAnsi="Times New Roman"/>
                <w:b/>
                <w:i/>
                <w:sz w:val="20"/>
                <w:szCs w:val="20"/>
              </w:rPr>
            </w:pPr>
            <w:r w:rsidRPr="00417F2D">
              <w:rPr>
                <w:rFonts w:ascii="Times New Roman" w:hAnsi="Times New Roman"/>
                <w:b/>
                <w:i/>
                <w:sz w:val="20"/>
                <w:szCs w:val="20"/>
              </w:rPr>
              <w:t>25 705,70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C68D9" w14:textId="531ABC4E" w:rsidR="00551292" w:rsidRPr="00417F2D" w:rsidRDefault="00314A91" w:rsidP="00551292">
            <w:pPr>
              <w:spacing w:after="0"/>
              <w:jc w:val="center"/>
              <w:rPr>
                <w:rFonts w:ascii="Times New Roman" w:hAnsi="Times New Roman"/>
                <w:b/>
                <w:i/>
                <w:sz w:val="20"/>
                <w:szCs w:val="20"/>
              </w:rPr>
            </w:pPr>
            <w:r w:rsidRPr="00417F2D">
              <w:rPr>
                <w:rFonts w:ascii="Times New Roman" w:hAnsi="Times New Roman"/>
                <w:b/>
                <w:i/>
                <w:sz w:val="20"/>
                <w:szCs w:val="20"/>
              </w:rPr>
              <w:t>31 549,90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F24B9" w14:textId="79232023" w:rsidR="00551292" w:rsidRPr="00417F2D" w:rsidRDefault="00314A91" w:rsidP="00551292">
            <w:pPr>
              <w:spacing w:after="0"/>
              <w:jc w:val="center"/>
              <w:rPr>
                <w:rFonts w:ascii="Times New Roman" w:hAnsi="Times New Roman"/>
                <w:b/>
                <w:i/>
                <w:sz w:val="20"/>
                <w:szCs w:val="20"/>
              </w:rPr>
            </w:pPr>
            <w:r w:rsidRPr="00417F2D">
              <w:rPr>
                <w:rFonts w:ascii="Times New Roman" w:hAnsi="Times New Roman"/>
                <w:b/>
                <w:i/>
                <w:sz w:val="20"/>
                <w:szCs w:val="20"/>
              </w:rPr>
              <w:t>31 549,83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0A985" w14:textId="77777777" w:rsidR="00551292" w:rsidRPr="00417F2D" w:rsidRDefault="00551292" w:rsidP="00551292">
            <w:pPr>
              <w:spacing w:after="0"/>
              <w:jc w:val="center"/>
              <w:rPr>
                <w:rFonts w:ascii="Times New Roman" w:hAnsi="Times New Roman"/>
                <w:b/>
                <w:i/>
                <w:sz w:val="20"/>
                <w:szCs w:val="20"/>
              </w:rPr>
            </w:pPr>
            <w:r w:rsidRPr="00417F2D">
              <w:rPr>
                <w:rFonts w:ascii="Times New Roman" w:hAnsi="Times New Roman"/>
                <w:b/>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3DE424C4" w14:textId="0108D689" w:rsidR="00551292" w:rsidRPr="00417F2D" w:rsidRDefault="00314A91" w:rsidP="00551292">
            <w:pPr>
              <w:spacing w:after="0"/>
              <w:jc w:val="center"/>
              <w:rPr>
                <w:rFonts w:ascii="Times New Roman" w:hAnsi="Times New Roman"/>
                <w:b/>
                <w:i/>
                <w:sz w:val="20"/>
                <w:szCs w:val="20"/>
              </w:rPr>
            </w:pPr>
            <w:r w:rsidRPr="00417F2D">
              <w:rPr>
                <w:rFonts w:ascii="Times New Roman" w:hAnsi="Times New Roman"/>
                <w:b/>
                <w:i/>
                <w:sz w:val="20"/>
                <w:szCs w:val="20"/>
              </w:rPr>
              <w:t>122,73</w:t>
            </w:r>
          </w:p>
        </w:tc>
      </w:tr>
      <w:tr w:rsidR="00551292" w:rsidRPr="002B7A44" w14:paraId="0B4EA422"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D5C3587" w14:textId="77777777" w:rsidR="00551292" w:rsidRPr="00417F2D" w:rsidRDefault="00551292" w:rsidP="00551292">
            <w:pPr>
              <w:spacing w:after="0"/>
              <w:rPr>
                <w:rFonts w:ascii="Times New Roman" w:hAnsi="Times New Roman"/>
                <w:i/>
                <w:sz w:val="20"/>
                <w:szCs w:val="20"/>
              </w:rPr>
            </w:pPr>
            <w:r w:rsidRPr="00417F2D">
              <w:rPr>
                <w:rFonts w:ascii="Times New Roman" w:hAnsi="Times New Roman"/>
                <w:i/>
                <w:sz w:val="20"/>
                <w:szCs w:val="20"/>
              </w:rPr>
              <w:t>в том числе:</w:t>
            </w:r>
          </w:p>
        </w:tc>
        <w:tc>
          <w:tcPr>
            <w:tcW w:w="1432" w:type="dxa"/>
            <w:tcBorders>
              <w:top w:val="single" w:sz="4" w:space="0" w:color="auto"/>
              <w:left w:val="single" w:sz="4" w:space="0" w:color="auto"/>
              <w:bottom w:val="single" w:sz="4" w:space="0" w:color="auto"/>
              <w:right w:val="single" w:sz="4" w:space="0" w:color="auto"/>
            </w:tcBorders>
          </w:tcPr>
          <w:p w14:paraId="757E46BE" w14:textId="77777777" w:rsidR="00551292" w:rsidRPr="00417F2D" w:rsidRDefault="00551292" w:rsidP="00551292">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6CEAE7" w14:textId="77777777" w:rsidR="00551292" w:rsidRPr="00417F2D" w:rsidRDefault="00551292" w:rsidP="00551292">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7C4767" w14:textId="77777777" w:rsidR="00551292" w:rsidRPr="00417F2D" w:rsidRDefault="00551292" w:rsidP="0055129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CC300F" w14:textId="77777777" w:rsidR="00551292" w:rsidRPr="00417F2D" w:rsidRDefault="00551292" w:rsidP="00551292">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5C69AC" w14:textId="77777777" w:rsidR="00551292" w:rsidRPr="00417F2D" w:rsidRDefault="00551292" w:rsidP="00551292">
            <w:pPr>
              <w:spacing w:after="0"/>
              <w:jc w:val="center"/>
              <w:rPr>
                <w:rFonts w:ascii="Times New Roman" w:hAnsi="Times New Roman"/>
                <w:sz w:val="20"/>
                <w:szCs w:val="20"/>
              </w:rPr>
            </w:pPr>
          </w:p>
        </w:tc>
      </w:tr>
      <w:tr w:rsidR="00551292" w:rsidRPr="002B7A44" w14:paraId="26AABD48" w14:textId="77777777" w:rsidTr="0000285D">
        <w:trPr>
          <w:trHeight w:val="316"/>
        </w:trPr>
        <w:tc>
          <w:tcPr>
            <w:tcW w:w="3921" w:type="dxa"/>
            <w:tcBorders>
              <w:top w:val="single" w:sz="4" w:space="0" w:color="auto"/>
              <w:left w:val="single" w:sz="4" w:space="0" w:color="auto"/>
              <w:bottom w:val="single" w:sz="4" w:space="0" w:color="auto"/>
              <w:right w:val="single" w:sz="4" w:space="0" w:color="auto"/>
            </w:tcBorders>
            <w:hideMark/>
          </w:tcPr>
          <w:p w14:paraId="62FB6C1D" w14:textId="4B1AEFBB" w:rsidR="00551292" w:rsidRPr="00417F2D" w:rsidRDefault="00551292" w:rsidP="00551292">
            <w:pPr>
              <w:spacing w:after="0"/>
              <w:rPr>
                <w:rFonts w:ascii="Times New Roman" w:hAnsi="Times New Roman"/>
                <w:sz w:val="20"/>
                <w:szCs w:val="20"/>
              </w:rPr>
            </w:pPr>
            <w:r w:rsidRPr="00417F2D">
              <w:rPr>
                <w:rFonts w:ascii="Times New Roman" w:hAnsi="Times New Roman"/>
                <w:sz w:val="20"/>
                <w:szCs w:val="20"/>
              </w:rPr>
              <w:t>1.1.</w:t>
            </w:r>
            <w:r w:rsidR="00314A91" w:rsidRPr="00417F2D">
              <w:rPr>
                <w:rFonts w:ascii="Times New Roman" w:hAnsi="Times New Roman"/>
                <w:sz w:val="20"/>
                <w:szCs w:val="20"/>
              </w:rPr>
              <w:t xml:space="preserve"> </w:t>
            </w:r>
            <w:r w:rsidRPr="00417F2D">
              <w:rPr>
                <w:rFonts w:ascii="Times New Roman" w:hAnsi="Times New Roman"/>
                <w:sz w:val="20"/>
                <w:szCs w:val="20"/>
              </w:rPr>
              <w:t>Подпрограмма "Современная школа"</w:t>
            </w:r>
          </w:p>
        </w:tc>
        <w:tc>
          <w:tcPr>
            <w:tcW w:w="1432" w:type="dxa"/>
            <w:tcBorders>
              <w:top w:val="single" w:sz="4" w:space="0" w:color="auto"/>
              <w:left w:val="single" w:sz="4" w:space="0" w:color="auto"/>
              <w:bottom w:val="single" w:sz="4" w:space="0" w:color="auto"/>
              <w:right w:val="single" w:sz="4" w:space="0" w:color="auto"/>
            </w:tcBorders>
          </w:tcPr>
          <w:p w14:paraId="626F847A" w14:textId="288515FB" w:rsidR="00551292" w:rsidRPr="00417F2D" w:rsidRDefault="00551292" w:rsidP="00551292">
            <w:pPr>
              <w:spacing w:after="0"/>
              <w:jc w:val="center"/>
              <w:rPr>
                <w:rFonts w:ascii="Times New Roman" w:hAnsi="Times New Roman"/>
                <w:sz w:val="20"/>
                <w:szCs w:val="20"/>
              </w:rPr>
            </w:pPr>
            <w:r w:rsidRPr="00417F2D">
              <w:rPr>
                <w:rFonts w:ascii="Times New Roman" w:hAnsi="Times New Roman"/>
                <w:sz w:val="20"/>
                <w:szCs w:val="20"/>
              </w:rPr>
              <w:t>25 705,70</w:t>
            </w:r>
          </w:p>
        </w:tc>
        <w:tc>
          <w:tcPr>
            <w:tcW w:w="1418" w:type="dxa"/>
            <w:tcBorders>
              <w:top w:val="single" w:sz="4" w:space="0" w:color="auto"/>
              <w:left w:val="single" w:sz="4" w:space="0" w:color="auto"/>
              <w:bottom w:val="single" w:sz="4" w:space="0" w:color="auto"/>
              <w:right w:val="single" w:sz="4" w:space="0" w:color="auto"/>
            </w:tcBorders>
            <w:hideMark/>
          </w:tcPr>
          <w:p w14:paraId="6B3A2465" w14:textId="35508672" w:rsidR="00551292" w:rsidRPr="00417F2D" w:rsidRDefault="00314A91" w:rsidP="00551292">
            <w:pPr>
              <w:spacing w:after="0"/>
              <w:jc w:val="center"/>
              <w:rPr>
                <w:rFonts w:ascii="Times New Roman" w:hAnsi="Times New Roman"/>
                <w:sz w:val="20"/>
                <w:szCs w:val="20"/>
              </w:rPr>
            </w:pPr>
            <w:r w:rsidRPr="00417F2D">
              <w:rPr>
                <w:rFonts w:ascii="Times New Roman" w:hAnsi="Times New Roman"/>
                <w:sz w:val="20"/>
                <w:szCs w:val="20"/>
              </w:rPr>
              <w:t>31 549,90</w:t>
            </w:r>
          </w:p>
        </w:tc>
        <w:tc>
          <w:tcPr>
            <w:tcW w:w="1417" w:type="dxa"/>
            <w:tcBorders>
              <w:top w:val="single" w:sz="4" w:space="0" w:color="auto"/>
              <w:left w:val="single" w:sz="4" w:space="0" w:color="auto"/>
              <w:bottom w:val="single" w:sz="4" w:space="0" w:color="auto"/>
              <w:right w:val="single" w:sz="4" w:space="0" w:color="auto"/>
            </w:tcBorders>
            <w:hideMark/>
          </w:tcPr>
          <w:p w14:paraId="30931BFF" w14:textId="54FFE429" w:rsidR="00551292" w:rsidRPr="00417F2D" w:rsidRDefault="00314A91" w:rsidP="00551292">
            <w:pPr>
              <w:spacing w:after="0"/>
              <w:jc w:val="center"/>
              <w:rPr>
                <w:rFonts w:ascii="Times New Roman" w:hAnsi="Times New Roman"/>
                <w:sz w:val="20"/>
                <w:szCs w:val="20"/>
              </w:rPr>
            </w:pPr>
            <w:r w:rsidRPr="00417F2D">
              <w:rPr>
                <w:rFonts w:ascii="Times New Roman" w:hAnsi="Times New Roman"/>
                <w:sz w:val="20"/>
                <w:szCs w:val="20"/>
              </w:rPr>
              <w:t>31 549,83</w:t>
            </w:r>
          </w:p>
        </w:tc>
        <w:tc>
          <w:tcPr>
            <w:tcW w:w="992" w:type="dxa"/>
            <w:tcBorders>
              <w:top w:val="single" w:sz="4" w:space="0" w:color="auto"/>
              <w:left w:val="single" w:sz="4" w:space="0" w:color="auto"/>
              <w:bottom w:val="single" w:sz="4" w:space="0" w:color="auto"/>
              <w:right w:val="single" w:sz="4" w:space="0" w:color="auto"/>
            </w:tcBorders>
            <w:hideMark/>
          </w:tcPr>
          <w:p w14:paraId="16A5CF4B" w14:textId="77777777" w:rsidR="00551292" w:rsidRPr="00417F2D" w:rsidRDefault="00551292" w:rsidP="00551292">
            <w:pPr>
              <w:spacing w:after="0"/>
              <w:jc w:val="center"/>
              <w:rPr>
                <w:rFonts w:ascii="Times New Roman" w:hAnsi="Times New Roman"/>
                <w:sz w:val="20"/>
                <w:szCs w:val="20"/>
              </w:rPr>
            </w:pPr>
            <w:r w:rsidRPr="00417F2D">
              <w:rPr>
                <w:rFonts w:ascii="Times New Roman" w:hAnsi="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tcPr>
          <w:p w14:paraId="720E38EC" w14:textId="7258D187" w:rsidR="00551292" w:rsidRPr="00417F2D" w:rsidRDefault="00314A91" w:rsidP="00551292">
            <w:pPr>
              <w:spacing w:after="0"/>
              <w:jc w:val="center"/>
              <w:rPr>
                <w:rFonts w:ascii="Times New Roman" w:hAnsi="Times New Roman"/>
                <w:sz w:val="20"/>
                <w:szCs w:val="20"/>
              </w:rPr>
            </w:pPr>
            <w:r w:rsidRPr="00417F2D">
              <w:rPr>
                <w:rFonts w:ascii="Times New Roman" w:hAnsi="Times New Roman"/>
                <w:sz w:val="20"/>
                <w:szCs w:val="20"/>
              </w:rPr>
              <w:t>122,73</w:t>
            </w:r>
          </w:p>
        </w:tc>
      </w:tr>
      <w:tr w:rsidR="00551292" w:rsidRPr="002B7A44" w14:paraId="532B1CB6"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7F2C3D42" w14:textId="77777777" w:rsidR="00551292" w:rsidRPr="00417F2D" w:rsidRDefault="00551292" w:rsidP="00551292">
            <w:pPr>
              <w:spacing w:after="0"/>
              <w:jc w:val="both"/>
              <w:rPr>
                <w:rFonts w:ascii="Times New Roman" w:hAnsi="Times New Roman"/>
                <w:i/>
                <w:sz w:val="20"/>
                <w:szCs w:val="20"/>
              </w:rPr>
            </w:pPr>
            <w:r w:rsidRPr="00417F2D">
              <w:rPr>
                <w:rFonts w:ascii="Times New Roman" w:hAnsi="Times New Roman"/>
                <w:i/>
                <w:sz w:val="20"/>
                <w:szCs w:val="20"/>
              </w:rPr>
              <w:t>из них:</w:t>
            </w:r>
          </w:p>
        </w:tc>
        <w:tc>
          <w:tcPr>
            <w:tcW w:w="1432" w:type="dxa"/>
            <w:tcBorders>
              <w:top w:val="single" w:sz="4" w:space="0" w:color="auto"/>
              <w:left w:val="single" w:sz="4" w:space="0" w:color="auto"/>
              <w:bottom w:val="single" w:sz="4" w:space="0" w:color="auto"/>
              <w:right w:val="single" w:sz="4" w:space="0" w:color="auto"/>
            </w:tcBorders>
          </w:tcPr>
          <w:p w14:paraId="5F36FF77" w14:textId="77777777" w:rsidR="00551292" w:rsidRPr="00417F2D" w:rsidRDefault="00551292" w:rsidP="00551292">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BF3670C" w14:textId="77777777" w:rsidR="00551292" w:rsidRPr="00417F2D" w:rsidRDefault="00551292" w:rsidP="00551292">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C52A00" w14:textId="77777777" w:rsidR="00551292" w:rsidRPr="00417F2D" w:rsidRDefault="00551292" w:rsidP="00551292">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E91864" w14:textId="77777777" w:rsidR="00551292" w:rsidRPr="00417F2D" w:rsidRDefault="00551292" w:rsidP="00551292">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599EBA" w14:textId="77777777" w:rsidR="00551292" w:rsidRPr="00417F2D" w:rsidRDefault="00551292" w:rsidP="00551292">
            <w:pPr>
              <w:spacing w:after="0"/>
              <w:jc w:val="center"/>
              <w:rPr>
                <w:rFonts w:ascii="Times New Roman" w:hAnsi="Times New Roman"/>
                <w:sz w:val="20"/>
                <w:szCs w:val="20"/>
              </w:rPr>
            </w:pPr>
          </w:p>
        </w:tc>
      </w:tr>
      <w:tr w:rsidR="00551292" w:rsidRPr="002B7A44" w14:paraId="60C0208C"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37F95579" w14:textId="77777777" w:rsidR="00551292" w:rsidRPr="00417F2D" w:rsidRDefault="00551292" w:rsidP="00551292">
            <w:pPr>
              <w:spacing w:after="0"/>
              <w:rPr>
                <w:rFonts w:ascii="Times New Roman" w:hAnsi="Times New Roman"/>
                <w:i/>
                <w:sz w:val="20"/>
                <w:szCs w:val="20"/>
              </w:rPr>
            </w:pPr>
            <w:r w:rsidRPr="00417F2D">
              <w:rPr>
                <w:rFonts w:ascii="Times New Roman" w:hAnsi="Times New Roman"/>
                <w:i/>
                <w:sz w:val="20"/>
                <w:szCs w:val="20"/>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32" w:type="dxa"/>
            <w:tcBorders>
              <w:top w:val="single" w:sz="4" w:space="0" w:color="auto"/>
              <w:left w:val="single" w:sz="4" w:space="0" w:color="auto"/>
              <w:bottom w:val="single" w:sz="4" w:space="0" w:color="auto"/>
              <w:right w:val="single" w:sz="4" w:space="0" w:color="auto"/>
            </w:tcBorders>
            <w:vAlign w:val="center"/>
          </w:tcPr>
          <w:p w14:paraId="7350D740" w14:textId="33E9486D" w:rsidR="00551292" w:rsidRPr="00417F2D" w:rsidRDefault="00551292" w:rsidP="00551292">
            <w:pPr>
              <w:spacing w:after="0"/>
              <w:jc w:val="center"/>
              <w:rPr>
                <w:rFonts w:ascii="Times New Roman" w:hAnsi="Times New Roman"/>
                <w:i/>
                <w:sz w:val="20"/>
                <w:szCs w:val="20"/>
              </w:rPr>
            </w:pPr>
            <w:r w:rsidRPr="00417F2D">
              <w:rPr>
                <w:rFonts w:ascii="Times New Roman" w:hAnsi="Times New Roman"/>
                <w:i/>
                <w:sz w:val="20"/>
                <w:szCs w:val="20"/>
              </w:rPr>
              <w:t>25 705,70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5E9959" w14:textId="78B8636C" w:rsidR="00551292" w:rsidRPr="00417F2D" w:rsidRDefault="00314A91" w:rsidP="00551292">
            <w:pPr>
              <w:spacing w:after="0"/>
              <w:jc w:val="center"/>
              <w:rPr>
                <w:rFonts w:ascii="Times New Roman" w:hAnsi="Times New Roman"/>
                <w:i/>
                <w:sz w:val="20"/>
                <w:szCs w:val="20"/>
              </w:rPr>
            </w:pPr>
            <w:r w:rsidRPr="00417F2D">
              <w:rPr>
                <w:rFonts w:ascii="Times New Roman" w:hAnsi="Times New Roman"/>
                <w:i/>
                <w:sz w:val="20"/>
                <w:szCs w:val="20"/>
              </w:rPr>
              <w:t>31 549,90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DE922" w14:textId="3E4D07F6" w:rsidR="00551292" w:rsidRPr="00417F2D" w:rsidRDefault="00314A91" w:rsidP="00551292">
            <w:pPr>
              <w:spacing w:after="0"/>
              <w:jc w:val="center"/>
              <w:rPr>
                <w:rFonts w:ascii="Times New Roman" w:hAnsi="Times New Roman"/>
                <w:i/>
                <w:sz w:val="20"/>
                <w:szCs w:val="20"/>
              </w:rPr>
            </w:pPr>
            <w:r w:rsidRPr="00417F2D">
              <w:rPr>
                <w:rFonts w:ascii="Times New Roman" w:hAnsi="Times New Roman"/>
                <w:i/>
                <w:sz w:val="20"/>
                <w:szCs w:val="20"/>
              </w:rPr>
              <w:t>31 549,83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5BCA7" w14:textId="77777777" w:rsidR="00551292" w:rsidRPr="00417F2D" w:rsidRDefault="00551292" w:rsidP="00551292">
            <w:pPr>
              <w:spacing w:after="0"/>
              <w:jc w:val="center"/>
              <w:rPr>
                <w:rFonts w:ascii="Times New Roman" w:hAnsi="Times New Roman"/>
                <w:i/>
                <w:sz w:val="20"/>
                <w:szCs w:val="20"/>
              </w:rPr>
            </w:pPr>
            <w:r w:rsidRPr="00417F2D">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33343E3" w14:textId="1DAE62BB" w:rsidR="00551292" w:rsidRPr="00417F2D" w:rsidRDefault="00314A91" w:rsidP="00551292">
            <w:pPr>
              <w:spacing w:after="0"/>
              <w:jc w:val="center"/>
              <w:rPr>
                <w:rFonts w:ascii="Times New Roman" w:hAnsi="Times New Roman"/>
                <w:i/>
                <w:sz w:val="20"/>
                <w:szCs w:val="20"/>
              </w:rPr>
            </w:pPr>
            <w:r w:rsidRPr="00417F2D">
              <w:rPr>
                <w:rFonts w:ascii="Times New Roman" w:hAnsi="Times New Roman"/>
                <w:i/>
                <w:sz w:val="20"/>
                <w:szCs w:val="20"/>
              </w:rPr>
              <w:t>122,73</w:t>
            </w:r>
          </w:p>
        </w:tc>
      </w:tr>
      <w:tr w:rsidR="00E377A3" w:rsidRPr="002B7A44" w14:paraId="481A2946"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5AD86D5" w14:textId="5F35DBD7" w:rsidR="00E377A3" w:rsidRPr="00417F2D" w:rsidRDefault="00E377A3" w:rsidP="00E377A3">
            <w:pPr>
              <w:spacing w:after="0"/>
              <w:rPr>
                <w:rFonts w:ascii="Times New Roman" w:hAnsi="Times New Roman"/>
                <w:b/>
                <w:i/>
                <w:sz w:val="20"/>
                <w:szCs w:val="20"/>
              </w:rPr>
            </w:pPr>
            <w:r w:rsidRPr="00417F2D">
              <w:rPr>
                <w:rFonts w:ascii="Times New Roman" w:hAnsi="Times New Roman"/>
                <w:b/>
                <w:i/>
                <w:sz w:val="20"/>
                <w:szCs w:val="20"/>
              </w:rPr>
              <w:t>2.</w:t>
            </w:r>
            <w:r w:rsidRPr="00417F2D">
              <w:t xml:space="preserve"> </w:t>
            </w:r>
            <w:r w:rsidRPr="00417F2D">
              <w:rPr>
                <w:rFonts w:ascii="Times New Roman" w:hAnsi="Times New Roman"/>
                <w:b/>
                <w:i/>
                <w:sz w:val="20"/>
                <w:szCs w:val="20"/>
              </w:rPr>
              <w:t xml:space="preserve">Муниципальная программа </w:t>
            </w:r>
            <w:r w:rsidR="00A30ACE" w:rsidRPr="00417F2D">
              <w:rPr>
                <w:rFonts w:ascii="Times New Roman" w:hAnsi="Times New Roman"/>
                <w:b/>
                <w:i/>
                <w:sz w:val="20"/>
                <w:szCs w:val="20"/>
              </w:rPr>
              <w:t>«</w:t>
            </w:r>
            <w:r w:rsidRPr="00417F2D">
              <w:rPr>
                <w:rFonts w:ascii="Times New Roman" w:hAnsi="Times New Roman"/>
                <w:b/>
                <w:i/>
                <w:sz w:val="20"/>
                <w:szCs w:val="20"/>
              </w:rPr>
              <w:t>Обеспечение доступным и комфортным жильем жителей города Радужный в 2019-2025 годах и на период до 2030 года</w:t>
            </w:r>
            <w:r w:rsidR="00A30ACE" w:rsidRPr="00417F2D">
              <w:rPr>
                <w:rFonts w:ascii="Times New Roman" w:hAnsi="Times New Roman"/>
                <w:b/>
                <w:i/>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14:paraId="2D1A8068" w14:textId="72777E24" w:rsidR="00E377A3" w:rsidRPr="00417F2D" w:rsidRDefault="00E377A3" w:rsidP="00E377A3">
            <w:pPr>
              <w:spacing w:after="0"/>
              <w:jc w:val="center"/>
              <w:rPr>
                <w:rFonts w:ascii="Times New Roman" w:hAnsi="Times New Roman"/>
                <w:b/>
                <w:i/>
                <w:sz w:val="20"/>
                <w:szCs w:val="20"/>
              </w:rPr>
            </w:pPr>
            <w:r w:rsidRPr="00417F2D">
              <w:rPr>
                <w:rFonts w:ascii="Times New Roman" w:hAnsi="Times New Roman"/>
                <w:b/>
                <w:i/>
                <w:sz w:val="20"/>
                <w:szCs w:val="20"/>
              </w:rPr>
              <w:t>8 820,17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BCE640" w14:textId="36B83A5F" w:rsidR="00E377A3" w:rsidRPr="00417F2D" w:rsidRDefault="00E377A3" w:rsidP="00E377A3">
            <w:pPr>
              <w:spacing w:after="0"/>
              <w:jc w:val="center"/>
              <w:rPr>
                <w:rFonts w:ascii="Times New Roman" w:hAnsi="Times New Roman"/>
                <w:b/>
                <w:i/>
                <w:sz w:val="20"/>
                <w:szCs w:val="20"/>
              </w:rPr>
            </w:pPr>
            <w:r w:rsidRPr="00417F2D">
              <w:rPr>
                <w:rFonts w:ascii="Times New Roman" w:hAnsi="Times New Roman"/>
                <w:b/>
                <w:i/>
                <w:sz w:val="20"/>
                <w:szCs w:val="20"/>
              </w:rPr>
              <w:t>5 292,21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A289A" w14:textId="1B4CEC4E" w:rsidR="00E377A3" w:rsidRPr="00417F2D" w:rsidRDefault="00E377A3" w:rsidP="00E377A3">
            <w:pPr>
              <w:spacing w:after="0"/>
              <w:jc w:val="center"/>
              <w:rPr>
                <w:rFonts w:ascii="Times New Roman" w:hAnsi="Times New Roman"/>
                <w:b/>
                <w:i/>
                <w:sz w:val="20"/>
                <w:szCs w:val="20"/>
              </w:rPr>
            </w:pPr>
            <w:r w:rsidRPr="00417F2D">
              <w:rPr>
                <w:rFonts w:ascii="Times New Roman" w:hAnsi="Times New Roman"/>
                <w:b/>
                <w:i/>
                <w:sz w:val="20"/>
                <w:szCs w:val="20"/>
              </w:rPr>
              <w:t>5 292,10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545F75" w14:textId="77777777" w:rsidR="00E377A3" w:rsidRPr="00417F2D" w:rsidRDefault="00E377A3" w:rsidP="00E377A3">
            <w:pPr>
              <w:spacing w:after="0"/>
              <w:jc w:val="center"/>
              <w:rPr>
                <w:rFonts w:ascii="Times New Roman" w:hAnsi="Times New Roman"/>
                <w:b/>
                <w:i/>
                <w:sz w:val="20"/>
                <w:szCs w:val="20"/>
              </w:rPr>
            </w:pPr>
            <w:r w:rsidRPr="00417F2D">
              <w:rPr>
                <w:rFonts w:ascii="Times New Roman" w:hAnsi="Times New Roman"/>
                <w:b/>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68DED83A" w14:textId="1ECF1A1F" w:rsidR="00E377A3" w:rsidRPr="00417F2D" w:rsidRDefault="00E377A3" w:rsidP="00E377A3">
            <w:pPr>
              <w:spacing w:after="0"/>
              <w:jc w:val="center"/>
              <w:rPr>
                <w:rFonts w:ascii="Times New Roman" w:hAnsi="Times New Roman"/>
                <w:b/>
                <w:i/>
                <w:sz w:val="20"/>
                <w:szCs w:val="20"/>
              </w:rPr>
            </w:pPr>
            <w:r w:rsidRPr="00417F2D">
              <w:rPr>
                <w:rFonts w:ascii="Times New Roman" w:hAnsi="Times New Roman"/>
                <w:b/>
                <w:i/>
                <w:sz w:val="20"/>
                <w:szCs w:val="20"/>
              </w:rPr>
              <w:t>59,60</w:t>
            </w:r>
          </w:p>
        </w:tc>
      </w:tr>
      <w:tr w:rsidR="00E377A3" w:rsidRPr="002B7A44" w14:paraId="1E18940B"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2EAE341A" w14:textId="77777777" w:rsidR="00E377A3" w:rsidRPr="00417F2D" w:rsidRDefault="00E377A3" w:rsidP="00E377A3">
            <w:pPr>
              <w:spacing w:after="0"/>
              <w:rPr>
                <w:rFonts w:ascii="Times New Roman" w:hAnsi="Times New Roman"/>
                <w:i/>
                <w:sz w:val="20"/>
                <w:szCs w:val="20"/>
              </w:rPr>
            </w:pPr>
            <w:r w:rsidRPr="00417F2D">
              <w:rPr>
                <w:rFonts w:ascii="Times New Roman" w:hAnsi="Times New Roman"/>
                <w:i/>
                <w:sz w:val="20"/>
                <w:szCs w:val="20"/>
              </w:rPr>
              <w:t>в том числе:</w:t>
            </w:r>
          </w:p>
        </w:tc>
        <w:tc>
          <w:tcPr>
            <w:tcW w:w="1432" w:type="dxa"/>
            <w:tcBorders>
              <w:top w:val="single" w:sz="4" w:space="0" w:color="auto"/>
              <w:left w:val="single" w:sz="4" w:space="0" w:color="auto"/>
              <w:bottom w:val="single" w:sz="4" w:space="0" w:color="auto"/>
              <w:right w:val="single" w:sz="4" w:space="0" w:color="auto"/>
            </w:tcBorders>
          </w:tcPr>
          <w:p w14:paraId="6C11A2D5" w14:textId="77777777" w:rsidR="00E377A3" w:rsidRPr="00417F2D" w:rsidRDefault="00E377A3" w:rsidP="00E377A3">
            <w:pPr>
              <w:spacing w:after="0"/>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A0B9F7" w14:textId="77777777" w:rsidR="00E377A3" w:rsidRPr="00417F2D" w:rsidRDefault="00E377A3" w:rsidP="00E377A3">
            <w:pPr>
              <w:spacing w:after="0"/>
              <w:jc w:val="center"/>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0B2AD8" w14:textId="77777777" w:rsidR="00E377A3" w:rsidRPr="00417F2D" w:rsidRDefault="00E377A3" w:rsidP="00E377A3">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7792E3" w14:textId="77777777" w:rsidR="00E377A3" w:rsidRPr="00417F2D" w:rsidRDefault="00E377A3" w:rsidP="00E377A3">
            <w:pPr>
              <w:spacing w:after="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4ACFF4" w14:textId="77777777" w:rsidR="00E377A3" w:rsidRPr="00417F2D" w:rsidRDefault="00E377A3" w:rsidP="00E377A3">
            <w:pPr>
              <w:spacing w:after="0"/>
              <w:jc w:val="center"/>
              <w:rPr>
                <w:rFonts w:ascii="Times New Roman" w:hAnsi="Times New Roman"/>
                <w:b/>
                <w:sz w:val="20"/>
                <w:szCs w:val="20"/>
              </w:rPr>
            </w:pPr>
          </w:p>
        </w:tc>
      </w:tr>
      <w:tr w:rsidR="00E377A3" w:rsidRPr="002B7A44" w14:paraId="6956F142"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2FF419A7" w14:textId="7C2E3683" w:rsidR="00E377A3" w:rsidRPr="00417F2D" w:rsidRDefault="00E377A3" w:rsidP="00E377A3">
            <w:pPr>
              <w:spacing w:after="0"/>
              <w:rPr>
                <w:rFonts w:ascii="Times New Roman" w:hAnsi="Times New Roman"/>
                <w:sz w:val="20"/>
                <w:szCs w:val="20"/>
              </w:rPr>
            </w:pPr>
            <w:r w:rsidRPr="00417F2D">
              <w:rPr>
                <w:rFonts w:ascii="Times New Roman" w:hAnsi="Times New Roman"/>
                <w:sz w:val="20"/>
                <w:szCs w:val="20"/>
              </w:rPr>
              <w:t>2.1.</w:t>
            </w:r>
            <w:r w:rsidRPr="00417F2D">
              <w:t xml:space="preserve"> </w:t>
            </w:r>
            <w:r w:rsidRPr="00417F2D">
              <w:rPr>
                <w:rFonts w:ascii="Times New Roman" w:hAnsi="Times New Roman"/>
                <w:sz w:val="20"/>
                <w:szCs w:val="20"/>
              </w:rPr>
              <w:t xml:space="preserve">Подпрограмма </w:t>
            </w:r>
            <w:r w:rsidR="00443311" w:rsidRPr="00417F2D">
              <w:rPr>
                <w:rFonts w:ascii="Times New Roman" w:hAnsi="Times New Roman"/>
                <w:sz w:val="20"/>
                <w:szCs w:val="20"/>
              </w:rPr>
              <w:t>«</w:t>
            </w:r>
            <w:r w:rsidRPr="00417F2D">
              <w:rPr>
                <w:rFonts w:ascii="Times New Roman" w:hAnsi="Times New Roman"/>
                <w:sz w:val="20"/>
                <w:szCs w:val="20"/>
              </w:rPr>
              <w:t>Обеспечение мерами государственной поддержки по улучшению жилищных условий отдельных категорий граждан</w:t>
            </w:r>
            <w:r w:rsidR="00443311" w:rsidRPr="00417F2D">
              <w:rPr>
                <w:rFonts w:ascii="Times New Roman" w:hAnsi="Times New Roman"/>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14:paraId="4288E33A" w14:textId="41972934" w:rsidR="00E377A3" w:rsidRPr="00417F2D" w:rsidRDefault="00E377A3" w:rsidP="00E377A3">
            <w:pPr>
              <w:spacing w:after="0"/>
              <w:jc w:val="center"/>
              <w:rPr>
                <w:rFonts w:ascii="Times New Roman" w:hAnsi="Times New Roman"/>
                <w:sz w:val="20"/>
                <w:szCs w:val="20"/>
              </w:rPr>
            </w:pPr>
            <w:r w:rsidRPr="00417F2D">
              <w:rPr>
                <w:rFonts w:ascii="Times New Roman" w:hAnsi="Times New Roman"/>
                <w:sz w:val="20"/>
                <w:szCs w:val="20"/>
              </w:rPr>
              <w:t>8 820,17</w:t>
            </w:r>
          </w:p>
        </w:tc>
        <w:tc>
          <w:tcPr>
            <w:tcW w:w="1418" w:type="dxa"/>
            <w:tcBorders>
              <w:top w:val="single" w:sz="4" w:space="0" w:color="auto"/>
              <w:left w:val="single" w:sz="4" w:space="0" w:color="auto"/>
              <w:bottom w:val="single" w:sz="4" w:space="0" w:color="auto"/>
              <w:right w:val="single" w:sz="4" w:space="0" w:color="auto"/>
            </w:tcBorders>
            <w:vAlign w:val="center"/>
          </w:tcPr>
          <w:p w14:paraId="1881ED75" w14:textId="4BE4BE2F" w:rsidR="00E377A3" w:rsidRPr="00417F2D" w:rsidRDefault="00E377A3" w:rsidP="00E377A3">
            <w:pPr>
              <w:spacing w:after="0"/>
              <w:jc w:val="center"/>
              <w:rPr>
                <w:rFonts w:ascii="Times New Roman" w:hAnsi="Times New Roman"/>
                <w:sz w:val="20"/>
                <w:szCs w:val="20"/>
              </w:rPr>
            </w:pPr>
            <w:r w:rsidRPr="00417F2D">
              <w:rPr>
                <w:rFonts w:ascii="Times New Roman" w:hAnsi="Times New Roman"/>
                <w:sz w:val="20"/>
                <w:szCs w:val="20"/>
              </w:rPr>
              <w:t>5 292,21</w:t>
            </w:r>
          </w:p>
        </w:tc>
        <w:tc>
          <w:tcPr>
            <w:tcW w:w="1417" w:type="dxa"/>
            <w:tcBorders>
              <w:top w:val="single" w:sz="4" w:space="0" w:color="auto"/>
              <w:left w:val="single" w:sz="4" w:space="0" w:color="auto"/>
              <w:bottom w:val="single" w:sz="4" w:space="0" w:color="auto"/>
              <w:right w:val="single" w:sz="4" w:space="0" w:color="auto"/>
            </w:tcBorders>
            <w:vAlign w:val="center"/>
          </w:tcPr>
          <w:p w14:paraId="4B7F5C9F" w14:textId="0C3C47FD" w:rsidR="00E377A3" w:rsidRPr="00417F2D" w:rsidRDefault="00E377A3" w:rsidP="00E377A3">
            <w:pPr>
              <w:spacing w:after="0"/>
              <w:jc w:val="center"/>
              <w:rPr>
                <w:rFonts w:ascii="Times New Roman" w:hAnsi="Times New Roman"/>
                <w:sz w:val="20"/>
                <w:szCs w:val="20"/>
              </w:rPr>
            </w:pPr>
            <w:r w:rsidRPr="00417F2D">
              <w:rPr>
                <w:rFonts w:ascii="Times New Roman" w:hAnsi="Times New Roman"/>
                <w:sz w:val="20"/>
                <w:szCs w:val="20"/>
              </w:rPr>
              <w:t>5 292,21</w:t>
            </w:r>
          </w:p>
        </w:tc>
        <w:tc>
          <w:tcPr>
            <w:tcW w:w="992" w:type="dxa"/>
            <w:tcBorders>
              <w:top w:val="single" w:sz="4" w:space="0" w:color="auto"/>
              <w:left w:val="single" w:sz="4" w:space="0" w:color="auto"/>
              <w:bottom w:val="single" w:sz="4" w:space="0" w:color="auto"/>
              <w:right w:val="single" w:sz="4" w:space="0" w:color="auto"/>
            </w:tcBorders>
            <w:vAlign w:val="center"/>
          </w:tcPr>
          <w:p w14:paraId="701125A9" w14:textId="77777777" w:rsidR="00E377A3" w:rsidRPr="00417F2D" w:rsidRDefault="00E377A3" w:rsidP="00E377A3">
            <w:pPr>
              <w:spacing w:after="0"/>
              <w:jc w:val="center"/>
              <w:rPr>
                <w:rFonts w:ascii="Times New Roman" w:hAnsi="Times New Roman"/>
                <w:sz w:val="20"/>
                <w:szCs w:val="20"/>
              </w:rPr>
            </w:pPr>
            <w:r w:rsidRPr="00417F2D">
              <w:rPr>
                <w:rFonts w:ascii="Times New Roman" w:hAnsi="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5CDEC5CB" w14:textId="56415A6B" w:rsidR="00E377A3" w:rsidRPr="00417F2D" w:rsidRDefault="00E377A3" w:rsidP="00E377A3">
            <w:pPr>
              <w:spacing w:after="0"/>
              <w:jc w:val="center"/>
              <w:rPr>
                <w:rFonts w:ascii="Times New Roman" w:hAnsi="Times New Roman"/>
                <w:sz w:val="20"/>
                <w:szCs w:val="20"/>
              </w:rPr>
            </w:pPr>
            <w:r w:rsidRPr="00417F2D">
              <w:rPr>
                <w:rFonts w:ascii="Times New Roman" w:hAnsi="Times New Roman"/>
                <w:sz w:val="20"/>
                <w:szCs w:val="20"/>
              </w:rPr>
              <w:t>59,60</w:t>
            </w:r>
          </w:p>
        </w:tc>
      </w:tr>
      <w:tr w:rsidR="00E377A3" w:rsidRPr="002B7A44" w14:paraId="39EB311B"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tcPr>
          <w:p w14:paraId="6D2E118B" w14:textId="153BFF65" w:rsidR="00E377A3" w:rsidRPr="00417F2D" w:rsidRDefault="00E377A3" w:rsidP="00E377A3">
            <w:pPr>
              <w:spacing w:after="0"/>
              <w:rPr>
                <w:rFonts w:ascii="Times New Roman" w:hAnsi="Times New Roman"/>
                <w:sz w:val="20"/>
                <w:szCs w:val="20"/>
              </w:rPr>
            </w:pPr>
            <w:r w:rsidRPr="00417F2D">
              <w:rPr>
                <w:rFonts w:ascii="Times New Roman" w:hAnsi="Times New Roman"/>
                <w:i/>
                <w:sz w:val="20"/>
                <w:szCs w:val="20"/>
              </w:rPr>
              <w:t xml:space="preserve">Обеспечение жильем молодых семей </w:t>
            </w:r>
            <w:r w:rsidRPr="00417F2D">
              <w:rPr>
                <w:rFonts w:ascii="Times New Roman" w:hAnsi="Times New Roman"/>
                <w:i/>
                <w:sz w:val="20"/>
                <w:szCs w:val="20"/>
              </w:rPr>
              <w:lastRenderedPageBreak/>
              <w:t xml:space="preserve">государственной программы Российской Федерации </w:t>
            </w:r>
            <w:r w:rsidR="00443311" w:rsidRPr="00417F2D">
              <w:rPr>
                <w:rFonts w:ascii="Times New Roman" w:hAnsi="Times New Roman"/>
                <w:i/>
                <w:sz w:val="20"/>
                <w:szCs w:val="20"/>
              </w:rPr>
              <w:t>«</w:t>
            </w:r>
            <w:r w:rsidRPr="00417F2D">
              <w:rPr>
                <w:rFonts w:ascii="Times New Roman" w:hAnsi="Times New Roman"/>
                <w:i/>
                <w:sz w:val="20"/>
                <w:szCs w:val="20"/>
              </w:rPr>
              <w:t>Обеспечение доступным и комфортным жильем и коммунальными услугами граждан Российской Федерации</w:t>
            </w:r>
            <w:r w:rsidR="00443311" w:rsidRPr="00417F2D">
              <w:rPr>
                <w:rFonts w:ascii="Times New Roman" w:hAnsi="Times New Roman"/>
                <w:i/>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14:paraId="1B63E6A7" w14:textId="5ECBC6F0" w:rsidR="00E377A3" w:rsidRPr="00417F2D" w:rsidRDefault="00E377A3" w:rsidP="00E377A3">
            <w:pPr>
              <w:spacing w:after="0"/>
              <w:jc w:val="center"/>
              <w:rPr>
                <w:rFonts w:ascii="Times New Roman" w:hAnsi="Times New Roman"/>
                <w:i/>
                <w:iCs/>
                <w:sz w:val="20"/>
                <w:szCs w:val="20"/>
              </w:rPr>
            </w:pPr>
            <w:r w:rsidRPr="00417F2D">
              <w:rPr>
                <w:rFonts w:ascii="Times New Roman" w:hAnsi="Times New Roman"/>
                <w:i/>
                <w:iCs/>
                <w:sz w:val="20"/>
                <w:szCs w:val="20"/>
              </w:rPr>
              <w:lastRenderedPageBreak/>
              <w:t>8 820,17</w:t>
            </w:r>
          </w:p>
        </w:tc>
        <w:tc>
          <w:tcPr>
            <w:tcW w:w="1418" w:type="dxa"/>
            <w:tcBorders>
              <w:top w:val="single" w:sz="4" w:space="0" w:color="auto"/>
              <w:left w:val="single" w:sz="4" w:space="0" w:color="auto"/>
              <w:bottom w:val="single" w:sz="4" w:space="0" w:color="auto"/>
              <w:right w:val="single" w:sz="4" w:space="0" w:color="auto"/>
            </w:tcBorders>
            <w:vAlign w:val="center"/>
          </w:tcPr>
          <w:p w14:paraId="62945089" w14:textId="4A9BC28C" w:rsidR="00E377A3" w:rsidRPr="00417F2D" w:rsidRDefault="00E377A3" w:rsidP="00E377A3">
            <w:pPr>
              <w:spacing w:after="0"/>
              <w:jc w:val="center"/>
              <w:rPr>
                <w:rFonts w:ascii="Times New Roman" w:hAnsi="Times New Roman"/>
                <w:i/>
                <w:iCs/>
                <w:sz w:val="20"/>
                <w:szCs w:val="20"/>
              </w:rPr>
            </w:pPr>
            <w:r w:rsidRPr="00417F2D">
              <w:rPr>
                <w:rFonts w:ascii="Times New Roman" w:hAnsi="Times New Roman"/>
                <w:i/>
                <w:iCs/>
                <w:sz w:val="20"/>
                <w:szCs w:val="20"/>
              </w:rPr>
              <w:t>5 292,21</w:t>
            </w:r>
          </w:p>
        </w:tc>
        <w:tc>
          <w:tcPr>
            <w:tcW w:w="1417" w:type="dxa"/>
            <w:tcBorders>
              <w:top w:val="single" w:sz="4" w:space="0" w:color="auto"/>
              <w:left w:val="single" w:sz="4" w:space="0" w:color="auto"/>
              <w:bottom w:val="single" w:sz="4" w:space="0" w:color="auto"/>
              <w:right w:val="single" w:sz="4" w:space="0" w:color="auto"/>
            </w:tcBorders>
            <w:vAlign w:val="center"/>
          </w:tcPr>
          <w:p w14:paraId="6EE276A0" w14:textId="54835B23" w:rsidR="00E377A3" w:rsidRPr="00417F2D" w:rsidRDefault="00E377A3" w:rsidP="00E377A3">
            <w:pPr>
              <w:spacing w:after="0"/>
              <w:jc w:val="center"/>
              <w:rPr>
                <w:rFonts w:ascii="Times New Roman" w:hAnsi="Times New Roman"/>
                <w:i/>
                <w:iCs/>
                <w:sz w:val="20"/>
                <w:szCs w:val="20"/>
              </w:rPr>
            </w:pPr>
            <w:r w:rsidRPr="00417F2D">
              <w:rPr>
                <w:rFonts w:ascii="Times New Roman" w:hAnsi="Times New Roman"/>
                <w:i/>
                <w:iCs/>
                <w:sz w:val="20"/>
                <w:szCs w:val="20"/>
              </w:rPr>
              <w:t>5 292,21</w:t>
            </w:r>
          </w:p>
        </w:tc>
        <w:tc>
          <w:tcPr>
            <w:tcW w:w="992" w:type="dxa"/>
            <w:tcBorders>
              <w:top w:val="single" w:sz="4" w:space="0" w:color="auto"/>
              <w:left w:val="single" w:sz="4" w:space="0" w:color="auto"/>
              <w:bottom w:val="single" w:sz="4" w:space="0" w:color="auto"/>
              <w:right w:val="single" w:sz="4" w:space="0" w:color="auto"/>
            </w:tcBorders>
            <w:vAlign w:val="center"/>
          </w:tcPr>
          <w:p w14:paraId="00EDD6AF" w14:textId="4E4C253B" w:rsidR="00E377A3" w:rsidRPr="00417F2D" w:rsidRDefault="00E377A3" w:rsidP="00E377A3">
            <w:pPr>
              <w:spacing w:after="0"/>
              <w:jc w:val="center"/>
              <w:rPr>
                <w:rFonts w:ascii="Times New Roman" w:hAnsi="Times New Roman"/>
                <w:i/>
                <w:iCs/>
                <w:sz w:val="20"/>
                <w:szCs w:val="20"/>
              </w:rPr>
            </w:pPr>
            <w:r w:rsidRPr="00417F2D">
              <w:rPr>
                <w:rFonts w:ascii="Times New Roman" w:hAnsi="Times New Roman"/>
                <w:i/>
                <w:iCs/>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3F51A31C" w14:textId="5A3D2844" w:rsidR="00E377A3" w:rsidRPr="00417F2D" w:rsidRDefault="00E377A3" w:rsidP="00E377A3">
            <w:pPr>
              <w:spacing w:after="0"/>
              <w:jc w:val="center"/>
              <w:rPr>
                <w:rFonts w:ascii="Times New Roman" w:hAnsi="Times New Roman"/>
                <w:i/>
                <w:iCs/>
                <w:sz w:val="20"/>
                <w:szCs w:val="20"/>
              </w:rPr>
            </w:pPr>
            <w:r w:rsidRPr="00417F2D">
              <w:rPr>
                <w:rFonts w:ascii="Times New Roman" w:hAnsi="Times New Roman"/>
                <w:i/>
                <w:iCs/>
                <w:sz w:val="20"/>
                <w:szCs w:val="20"/>
              </w:rPr>
              <w:t>59,60</w:t>
            </w:r>
          </w:p>
        </w:tc>
      </w:tr>
      <w:tr w:rsidR="00A259A9" w:rsidRPr="002B7A44" w14:paraId="7D1A4A13"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7725C20" w14:textId="77777777" w:rsidR="00A259A9" w:rsidRPr="00417F2D" w:rsidRDefault="00A259A9" w:rsidP="00CA36B3">
            <w:pPr>
              <w:spacing w:after="0"/>
              <w:rPr>
                <w:rFonts w:ascii="Times New Roman" w:hAnsi="Times New Roman"/>
                <w:i/>
                <w:sz w:val="20"/>
                <w:szCs w:val="20"/>
              </w:rPr>
            </w:pPr>
            <w:r w:rsidRPr="00417F2D">
              <w:rPr>
                <w:rFonts w:ascii="Times New Roman" w:hAnsi="Times New Roman"/>
                <w:i/>
                <w:sz w:val="20"/>
                <w:szCs w:val="20"/>
              </w:rPr>
              <w:t>из них:</w:t>
            </w:r>
          </w:p>
        </w:tc>
        <w:tc>
          <w:tcPr>
            <w:tcW w:w="1432" w:type="dxa"/>
            <w:tcBorders>
              <w:top w:val="single" w:sz="4" w:space="0" w:color="auto"/>
              <w:left w:val="single" w:sz="4" w:space="0" w:color="auto"/>
              <w:bottom w:val="single" w:sz="4" w:space="0" w:color="auto"/>
              <w:right w:val="single" w:sz="4" w:space="0" w:color="auto"/>
            </w:tcBorders>
          </w:tcPr>
          <w:p w14:paraId="094507BA" w14:textId="77777777" w:rsidR="00A259A9" w:rsidRPr="00417F2D" w:rsidRDefault="00A259A9" w:rsidP="00CA36B3">
            <w:pPr>
              <w:spacing w:after="0"/>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84624B7" w14:textId="77777777" w:rsidR="00A259A9" w:rsidRPr="00417F2D" w:rsidRDefault="00A259A9" w:rsidP="00CA36B3">
            <w:pPr>
              <w:spacing w:after="0"/>
              <w:jc w:val="center"/>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B5885" w14:textId="77777777" w:rsidR="00A259A9" w:rsidRPr="00417F2D" w:rsidRDefault="00A259A9" w:rsidP="00CA36B3">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7FD091" w14:textId="77777777" w:rsidR="00A259A9" w:rsidRPr="00417F2D" w:rsidRDefault="00A259A9" w:rsidP="00CA36B3">
            <w:pPr>
              <w:spacing w:after="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711408" w14:textId="77777777" w:rsidR="00A259A9" w:rsidRPr="00417F2D" w:rsidRDefault="00A259A9" w:rsidP="00CA36B3">
            <w:pPr>
              <w:spacing w:after="0"/>
              <w:jc w:val="center"/>
              <w:rPr>
                <w:rFonts w:ascii="Times New Roman" w:hAnsi="Times New Roman"/>
                <w:b/>
                <w:sz w:val="20"/>
                <w:szCs w:val="20"/>
              </w:rPr>
            </w:pPr>
          </w:p>
        </w:tc>
      </w:tr>
      <w:tr w:rsidR="00E377A3" w:rsidRPr="002B7A44" w14:paraId="6917BA31" w14:textId="77777777" w:rsidTr="00E377A3">
        <w:trPr>
          <w:trHeight w:val="298"/>
        </w:trPr>
        <w:tc>
          <w:tcPr>
            <w:tcW w:w="3921" w:type="dxa"/>
            <w:tcBorders>
              <w:top w:val="single" w:sz="4" w:space="0" w:color="auto"/>
              <w:left w:val="single" w:sz="4" w:space="0" w:color="auto"/>
              <w:bottom w:val="single" w:sz="4" w:space="0" w:color="auto"/>
              <w:right w:val="single" w:sz="4" w:space="0" w:color="auto"/>
            </w:tcBorders>
            <w:hideMark/>
          </w:tcPr>
          <w:p w14:paraId="7498AC91" w14:textId="2D02990D" w:rsidR="00E377A3" w:rsidRPr="00417F2D" w:rsidRDefault="00E377A3" w:rsidP="00E377A3">
            <w:pPr>
              <w:spacing w:after="0"/>
              <w:rPr>
                <w:rFonts w:ascii="Times New Roman" w:hAnsi="Times New Roman"/>
                <w:i/>
                <w:sz w:val="20"/>
                <w:szCs w:val="20"/>
              </w:rPr>
            </w:pPr>
            <w:r w:rsidRPr="00417F2D">
              <w:rPr>
                <w:rFonts w:ascii="Times New Roman" w:hAnsi="Times New Roman"/>
                <w:i/>
                <w:sz w:val="20"/>
                <w:szCs w:val="20"/>
              </w:rPr>
              <w:t>- средства федерального бюджета</w:t>
            </w:r>
          </w:p>
        </w:tc>
        <w:tc>
          <w:tcPr>
            <w:tcW w:w="1432" w:type="dxa"/>
            <w:tcBorders>
              <w:top w:val="single" w:sz="4" w:space="0" w:color="auto"/>
              <w:left w:val="single" w:sz="4" w:space="0" w:color="auto"/>
              <w:bottom w:val="single" w:sz="4" w:space="0" w:color="auto"/>
              <w:right w:val="single" w:sz="4" w:space="0" w:color="auto"/>
            </w:tcBorders>
            <w:vAlign w:val="center"/>
          </w:tcPr>
          <w:p w14:paraId="202125A6" w14:textId="10F918C5" w:rsidR="00E377A3" w:rsidRPr="00417F2D" w:rsidRDefault="00E377A3" w:rsidP="00E377A3">
            <w:pPr>
              <w:spacing w:after="0"/>
              <w:jc w:val="center"/>
              <w:rPr>
                <w:rFonts w:ascii="Times New Roman" w:hAnsi="Times New Roman"/>
                <w:i/>
                <w:sz w:val="20"/>
                <w:szCs w:val="20"/>
              </w:rPr>
            </w:pPr>
            <w:r w:rsidRPr="00417F2D">
              <w:rPr>
                <w:rFonts w:ascii="Times New Roman" w:hAnsi="Times New Roman"/>
                <w:i/>
                <w:sz w:val="20"/>
                <w:szCs w:val="20"/>
              </w:rPr>
              <w:t>2 513,75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AE053B" w14:textId="7E5936D5"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195,67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B7D8D" w14:textId="2255D1EB"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195,66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DC7140" w14:textId="77777777" w:rsidR="00E377A3" w:rsidRPr="00417F2D" w:rsidRDefault="00E377A3" w:rsidP="00E377A3">
            <w:pPr>
              <w:spacing w:after="0"/>
              <w:jc w:val="center"/>
              <w:rPr>
                <w:rFonts w:ascii="Times New Roman" w:hAnsi="Times New Roman"/>
                <w:i/>
                <w:sz w:val="20"/>
                <w:szCs w:val="20"/>
              </w:rPr>
            </w:pPr>
            <w:r w:rsidRPr="00417F2D">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2BF174B9" w14:textId="1C620B72"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7,78</w:t>
            </w:r>
          </w:p>
        </w:tc>
      </w:tr>
      <w:tr w:rsidR="00E377A3" w:rsidRPr="002B7A44" w14:paraId="0CF1442A"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E4ED399" w14:textId="6DBD6024" w:rsidR="00E377A3" w:rsidRPr="00417F2D" w:rsidRDefault="00E377A3" w:rsidP="00E377A3">
            <w:pPr>
              <w:spacing w:after="0"/>
              <w:rPr>
                <w:rFonts w:ascii="Times New Roman" w:hAnsi="Times New Roman"/>
                <w:i/>
                <w:sz w:val="20"/>
                <w:szCs w:val="20"/>
              </w:rPr>
            </w:pPr>
            <w:r w:rsidRPr="00417F2D">
              <w:rPr>
                <w:rFonts w:ascii="Times New Roman" w:hAnsi="Times New Roman"/>
                <w:i/>
                <w:sz w:val="20"/>
                <w:szCs w:val="20"/>
              </w:rPr>
              <w:t>- средства бюджета автономного округа</w:t>
            </w:r>
          </w:p>
        </w:tc>
        <w:tc>
          <w:tcPr>
            <w:tcW w:w="1432" w:type="dxa"/>
            <w:tcBorders>
              <w:top w:val="single" w:sz="4" w:space="0" w:color="auto"/>
              <w:left w:val="single" w:sz="4" w:space="0" w:color="auto"/>
              <w:bottom w:val="single" w:sz="4" w:space="0" w:color="auto"/>
              <w:right w:val="single" w:sz="4" w:space="0" w:color="auto"/>
            </w:tcBorders>
            <w:vAlign w:val="center"/>
          </w:tcPr>
          <w:p w14:paraId="411880B4" w14:textId="61D35166" w:rsidR="00E377A3" w:rsidRPr="00417F2D" w:rsidRDefault="00E377A3" w:rsidP="00E377A3">
            <w:pPr>
              <w:spacing w:after="0"/>
              <w:jc w:val="center"/>
              <w:rPr>
                <w:rFonts w:ascii="Times New Roman" w:hAnsi="Times New Roman"/>
                <w:i/>
                <w:sz w:val="20"/>
                <w:szCs w:val="20"/>
              </w:rPr>
            </w:pPr>
            <w:r w:rsidRPr="00417F2D">
              <w:rPr>
                <w:rFonts w:ascii="Times New Roman" w:hAnsi="Times New Roman"/>
                <w:i/>
                <w:sz w:val="20"/>
                <w:szCs w:val="20"/>
              </w:rPr>
              <w:t>5 865,41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0E5759" w14:textId="77B5D387"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4 831,84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9E8FF" w14:textId="3F4EB444"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4 831,84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AC352F" w14:textId="77777777" w:rsidR="00E377A3" w:rsidRPr="00417F2D" w:rsidRDefault="00E377A3" w:rsidP="00E377A3">
            <w:pPr>
              <w:spacing w:after="0"/>
              <w:jc w:val="center"/>
              <w:rPr>
                <w:rFonts w:ascii="Times New Roman" w:hAnsi="Times New Roman"/>
                <w:i/>
                <w:sz w:val="20"/>
                <w:szCs w:val="20"/>
              </w:rPr>
            </w:pPr>
            <w:r w:rsidRPr="00417F2D">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E812EE8" w14:textId="6F5BEDF6"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82,38</w:t>
            </w:r>
          </w:p>
        </w:tc>
      </w:tr>
      <w:tr w:rsidR="00E377A3" w:rsidRPr="002B7A44" w14:paraId="7526C453"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ED0B67B" w14:textId="7CC74A19" w:rsidR="00E377A3" w:rsidRPr="00417F2D" w:rsidRDefault="00E377A3" w:rsidP="00E377A3">
            <w:pPr>
              <w:spacing w:after="0"/>
              <w:rPr>
                <w:rFonts w:ascii="Times New Roman" w:hAnsi="Times New Roman"/>
                <w:i/>
                <w:sz w:val="20"/>
                <w:szCs w:val="20"/>
              </w:rPr>
            </w:pPr>
            <w:r w:rsidRPr="00417F2D">
              <w:rPr>
                <w:rFonts w:ascii="Times New Roman" w:hAnsi="Times New Roman"/>
                <w:i/>
                <w:sz w:val="20"/>
                <w:szCs w:val="20"/>
              </w:rPr>
              <w:t xml:space="preserve">- средства бюджета города </w:t>
            </w:r>
          </w:p>
        </w:tc>
        <w:tc>
          <w:tcPr>
            <w:tcW w:w="1432" w:type="dxa"/>
            <w:tcBorders>
              <w:top w:val="single" w:sz="4" w:space="0" w:color="auto"/>
              <w:left w:val="single" w:sz="4" w:space="0" w:color="auto"/>
              <w:bottom w:val="single" w:sz="4" w:space="0" w:color="auto"/>
              <w:right w:val="single" w:sz="4" w:space="0" w:color="auto"/>
            </w:tcBorders>
            <w:vAlign w:val="center"/>
          </w:tcPr>
          <w:p w14:paraId="47F56181" w14:textId="62113707" w:rsidR="00E377A3" w:rsidRPr="00417F2D" w:rsidRDefault="00E377A3" w:rsidP="00E377A3">
            <w:pPr>
              <w:spacing w:after="0"/>
              <w:jc w:val="center"/>
              <w:rPr>
                <w:rFonts w:ascii="Times New Roman" w:hAnsi="Times New Roman"/>
                <w:i/>
                <w:sz w:val="20"/>
                <w:szCs w:val="20"/>
              </w:rPr>
            </w:pPr>
            <w:r w:rsidRPr="00417F2D">
              <w:rPr>
                <w:rFonts w:ascii="Times New Roman" w:hAnsi="Times New Roman"/>
                <w:i/>
                <w:sz w:val="20"/>
                <w:szCs w:val="20"/>
              </w:rPr>
              <w:t>441,01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A5D05" w14:textId="509E3DC7"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264,70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F4369" w14:textId="6643556F"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264,61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9EEA1" w14:textId="432FD287"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99,97</w:t>
            </w:r>
          </w:p>
        </w:tc>
        <w:tc>
          <w:tcPr>
            <w:tcW w:w="1276" w:type="dxa"/>
            <w:tcBorders>
              <w:top w:val="single" w:sz="4" w:space="0" w:color="auto"/>
              <w:left w:val="single" w:sz="4" w:space="0" w:color="auto"/>
              <w:bottom w:val="single" w:sz="4" w:space="0" w:color="auto"/>
              <w:right w:val="single" w:sz="4" w:space="0" w:color="auto"/>
            </w:tcBorders>
            <w:vAlign w:val="center"/>
          </w:tcPr>
          <w:p w14:paraId="03948E61" w14:textId="08C36200" w:rsidR="00E377A3" w:rsidRPr="00417F2D" w:rsidRDefault="00DB329A" w:rsidP="00E377A3">
            <w:pPr>
              <w:spacing w:after="0"/>
              <w:jc w:val="center"/>
              <w:rPr>
                <w:rFonts w:ascii="Times New Roman" w:hAnsi="Times New Roman"/>
                <w:i/>
                <w:sz w:val="20"/>
                <w:szCs w:val="20"/>
              </w:rPr>
            </w:pPr>
            <w:r w:rsidRPr="00417F2D">
              <w:rPr>
                <w:rFonts w:ascii="Times New Roman" w:hAnsi="Times New Roman"/>
                <w:i/>
                <w:sz w:val="20"/>
                <w:szCs w:val="20"/>
              </w:rPr>
              <w:t>60,00</w:t>
            </w:r>
          </w:p>
        </w:tc>
      </w:tr>
      <w:tr w:rsidR="00A259A9" w:rsidRPr="002B7A44" w14:paraId="67519B5D"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6B46A0FB" w14:textId="6FDD842A" w:rsidR="00A259A9" w:rsidRPr="00417F2D" w:rsidRDefault="00A259A9" w:rsidP="00CA36B3">
            <w:pPr>
              <w:spacing w:after="0"/>
              <w:jc w:val="both"/>
              <w:rPr>
                <w:rFonts w:ascii="Times New Roman" w:hAnsi="Times New Roman"/>
                <w:b/>
                <w:i/>
                <w:sz w:val="20"/>
                <w:szCs w:val="20"/>
              </w:rPr>
            </w:pPr>
            <w:r w:rsidRPr="00417F2D">
              <w:rPr>
                <w:rFonts w:ascii="Times New Roman" w:hAnsi="Times New Roman"/>
                <w:b/>
                <w:i/>
                <w:sz w:val="20"/>
                <w:szCs w:val="20"/>
              </w:rPr>
              <w:t xml:space="preserve">Муниципальная программа </w:t>
            </w:r>
            <w:r w:rsidR="00443311" w:rsidRPr="00417F2D">
              <w:rPr>
                <w:rFonts w:ascii="Times New Roman" w:hAnsi="Times New Roman"/>
                <w:b/>
                <w:i/>
                <w:sz w:val="20"/>
                <w:szCs w:val="20"/>
              </w:rPr>
              <w:t>«</w:t>
            </w:r>
            <w:r w:rsidRPr="00417F2D">
              <w:rPr>
                <w:rFonts w:ascii="Times New Roman" w:hAnsi="Times New Roman"/>
                <w:b/>
                <w:i/>
                <w:sz w:val="20"/>
                <w:szCs w:val="20"/>
              </w:rPr>
              <w:t>Реализация отдельных государственных полномочий в сфере опеки и попечительства на 2019-2025 годы и на период до 2030 года</w:t>
            </w:r>
            <w:r w:rsidR="00443311" w:rsidRPr="00417F2D">
              <w:rPr>
                <w:rFonts w:ascii="Times New Roman" w:hAnsi="Times New Roman"/>
                <w:b/>
                <w:i/>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14:paraId="0F9AAEB4" w14:textId="3C1BE885" w:rsidR="00A259A9" w:rsidRPr="00417F2D" w:rsidRDefault="00B45C3B" w:rsidP="00CA36B3">
            <w:pPr>
              <w:spacing w:after="0"/>
              <w:jc w:val="center"/>
              <w:rPr>
                <w:rFonts w:ascii="Times New Roman" w:hAnsi="Times New Roman"/>
                <w:b/>
                <w:i/>
                <w:sz w:val="20"/>
                <w:szCs w:val="20"/>
              </w:rPr>
            </w:pPr>
            <w:r w:rsidRPr="00417F2D">
              <w:rPr>
                <w:rFonts w:ascii="Times New Roman" w:hAnsi="Times New Roman"/>
                <w:b/>
                <w:i/>
                <w:sz w:val="20"/>
                <w:szCs w:val="20"/>
              </w:rPr>
              <w:t>60 020,37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EA0F" w14:textId="216A2305" w:rsidR="00A259A9" w:rsidRPr="00417F2D" w:rsidRDefault="00B45C3B" w:rsidP="00CA36B3">
            <w:pPr>
              <w:spacing w:after="0"/>
              <w:jc w:val="center"/>
              <w:rPr>
                <w:rFonts w:ascii="Times New Roman" w:hAnsi="Times New Roman"/>
                <w:b/>
                <w:i/>
                <w:sz w:val="20"/>
                <w:szCs w:val="20"/>
              </w:rPr>
            </w:pPr>
            <w:r w:rsidRPr="00417F2D">
              <w:rPr>
                <w:rFonts w:ascii="Times New Roman" w:hAnsi="Times New Roman"/>
                <w:b/>
                <w:i/>
                <w:sz w:val="20"/>
                <w:szCs w:val="20"/>
              </w:rPr>
              <w:t>57 518,30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C23E8" w14:textId="0640FD30" w:rsidR="00A259A9" w:rsidRPr="00417F2D" w:rsidRDefault="00B45C3B" w:rsidP="00CA36B3">
            <w:pPr>
              <w:spacing w:after="0"/>
              <w:jc w:val="center"/>
              <w:rPr>
                <w:rFonts w:ascii="Times New Roman" w:hAnsi="Times New Roman"/>
                <w:b/>
                <w:i/>
                <w:sz w:val="20"/>
                <w:szCs w:val="20"/>
              </w:rPr>
            </w:pPr>
            <w:r w:rsidRPr="00417F2D">
              <w:rPr>
                <w:rFonts w:ascii="Times New Roman" w:hAnsi="Times New Roman"/>
                <w:b/>
                <w:i/>
                <w:sz w:val="20"/>
                <w:szCs w:val="20"/>
              </w:rPr>
              <w:t>56 940,69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9A48AF" w14:textId="5206C004" w:rsidR="00A259A9" w:rsidRPr="00417F2D" w:rsidRDefault="00B45C3B" w:rsidP="00CA36B3">
            <w:pPr>
              <w:spacing w:after="0"/>
              <w:jc w:val="center"/>
              <w:rPr>
                <w:rFonts w:ascii="Times New Roman" w:hAnsi="Times New Roman"/>
                <w:b/>
                <w:i/>
                <w:sz w:val="20"/>
                <w:szCs w:val="20"/>
              </w:rPr>
            </w:pPr>
            <w:r w:rsidRPr="00417F2D">
              <w:rPr>
                <w:rFonts w:ascii="Times New Roman" w:hAnsi="Times New Roman"/>
                <w:b/>
                <w:i/>
                <w:sz w:val="20"/>
                <w:szCs w:val="20"/>
              </w:rPr>
              <w:t>99,00</w:t>
            </w:r>
          </w:p>
        </w:tc>
        <w:tc>
          <w:tcPr>
            <w:tcW w:w="1276" w:type="dxa"/>
            <w:tcBorders>
              <w:top w:val="single" w:sz="4" w:space="0" w:color="auto"/>
              <w:left w:val="single" w:sz="4" w:space="0" w:color="auto"/>
              <w:bottom w:val="single" w:sz="4" w:space="0" w:color="auto"/>
              <w:right w:val="single" w:sz="4" w:space="0" w:color="auto"/>
            </w:tcBorders>
            <w:vAlign w:val="center"/>
          </w:tcPr>
          <w:p w14:paraId="35E32D67" w14:textId="418FBEDE" w:rsidR="00A259A9" w:rsidRPr="00417F2D" w:rsidRDefault="00B45C3B" w:rsidP="00CA36B3">
            <w:pPr>
              <w:spacing w:after="0"/>
              <w:jc w:val="center"/>
              <w:rPr>
                <w:rFonts w:ascii="Times New Roman" w:hAnsi="Times New Roman"/>
                <w:b/>
                <w:i/>
                <w:sz w:val="20"/>
                <w:szCs w:val="20"/>
              </w:rPr>
            </w:pPr>
            <w:r w:rsidRPr="00417F2D">
              <w:rPr>
                <w:rFonts w:ascii="Times New Roman" w:hAnsi="Times New Roman"/>
                <w:b/>
                <w:i/>
                <w:sz w:val="20"/>
                <w:szCs w:val="20"/>
              </w:rPr>
              <w:t>94,87</w:t>
            </w:r>
          </w:p>
        </w:tc>
      </w:tr>
      <w:tr w:rsidR="00A259A9" w:rsidRPr="002B7A44" w14:paraId="3E12B5F8"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0C21B8C" w14:textId="77777777" w:rsidR="00A259A9" w:rsidRPr="00417F2D" w:rsidRDefault="00A259A9" w:rsidP="00CA36B3">
            <w:pPr>
              <w:spacing w:after="0"/>
              <w:jc w:val="both"/>
              <w:rPr>
                <w:rFonts w:ascii="Times New Roman" w:hAnsi="Times New Roman"/>
                <w:i/>
                <w:sz w:val="20"/>
                <w:szCs w:val="20"/>
              </w:rPr>
            </w:pPr>
            <w:r w:rsidRPr="00417F2D">
              <w:rPr>
                <w:rFonts w:ascii="Times New Roman" w:hAnsi="Times New Roman"/>
                <w:i/>
                <w:sz w:val="20"/>
                <w:szCs w:val="20"/>
              </w:rPr>
              <w:t>в том числе:</w:t>
            </w:r>
          </w:p>
        </w:tc>
        <w:tc>
          <w:tcPr>
            <w:tcW w:w="1432" w:type="dxa"/>
            <w:tcBorders>
              <w:top w:val="single" w:sz="4" w:space="0" w:color="auto"/>
              <w:left w:val="single" w:sz="4" w:space="0" w:color="auto"/>
              <w:bottom w:val="single" w:sz="4" w:space="0" w:color="auto"/>
              <w:right w:val="single" w:sz="4" w:space="0" w:color="auto"/>
            </w:tcBorders>
          </w:tcPr>
          <w:p w14:paraId="71A79EC0" w14:textId="77777777" w:rsidR="00A259A9" w:rsidRPr="00417F2D" w:rsidRDefault="00A259A9" w:rsidP="00CA36B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82243C" w14:textId="77777777" w:rsidR="00A259A9" w:rsidRPr="00417F2D" w:rsidRDefault="00A259A9" w:rsidP="00CA36B3">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B4EEA3" w14:textId="77777777" w:rsidR="00A259A9" w:rsidRPr="00417F2D" w:rsidRDefault="00A259A9" w:rsidP="00CA36B3">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3398B6" w14:textId="77777777" w:rsidR="00A259A9" w:rsidRPr="00417F2D" w:rsidRDefault="00A259A9" w:rsidP="00CA36B3">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76727B" w14:textId="77777777" w:rsidR="00A259A9" w:rsidRPr="00417F2D" w:rsidRDefault="00A259A9" w:rsidP="00CA36B3">
            <w:pPr>
              <w:spacing w:after="0"/>
              <w:jc w:val="center"/>
              <w:rPr>
                <w:rFonts w:ascii="Times New Roman" w:hAnsi="Times New Roman"/>
                <w:sz w:val="20"/>
                <w:szCs w:val="20"/>
              </w:rPr>
            </w:pPr>
          </w:p>
        </w:tc>
      </w:tr>
      <w:tr w:rsidR="00B45C3B" w:rsidRPr="002B7A44" w14:paraId="123A946A"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6EDBCA66" w14:textId="77777777" w:rsidR="00B45C3B" w:rsidRPr="00417F2D" w:rsidRDefault="00B45C3B" w:rsidP="00B45C3B">
            <w:pPr>
              <w:spacing w:after="0"/>
              <w:rPr>
                <w:rFonts w:ascii="Times New Roman" w:hAnsi="Times New Roman"/>
                <w:i/>
                <w:sz w:val="20"/>
                <w:szCs w:val="20"/>
              </w:rPr>
            </w:pPr>
            <w:r w:rsidRPr="00417F2D">
              <w:rPr>
                <w:rFonts w:ascii="Times New Roman" w:hAnsi="Times New Roman"/>
                <w:i/>
                <w:sz w:val="20"/>
                <w:szCs w:val="20"/>
              </w:rPr>
              <w:t>-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(оплата труда приемного родителя)</w:t>
            </w:r>
          </w:p>
        </w:tc>
        <w:tc>
          <w:tcPr>
            <w:tcW w:w="1432" w:type="dxa"/>
            <w:tcBorders>
              <w:top w:val="single" w:sz="4" w:space="0" w:color="auto"/>
              <w:left w:val="single" w:sz="4" w:space="0" w:color="auto"/>
              <w:bottom w:val="single" w:sz="4" w:space="0" w:color="auto"/>
              <w:right w:val="single" w:sz="4" w:space="0" w:color="auto"/>
            </w:tcBorders>
          </w:tcPr>
          <w:p w14:paraId="00F0AD0F" w14:textId="4081E304"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37 264,02</w:t>
            </w:r>
          </w:p>
        </w:tc>
        <w:tc>
          <w:tcPr>
            <w:tcW w:w="1418" w:type="dxa"/>
            <w:tcBorders>
              <w:top w:val="single" w:sz="4" w:space="0" w:color="auto"/>
              <w:left w:val="single" w:sz="4" w:space="0" w:color="auto"/>
              <w:bottom w:val="single" w:sz="4" w:space="0" w:color="auto"/>
              <w:right w:val="single" w:sz="4" w:space="0" w:color="auto"/>
            </w:tcBorders>
            <w:hideMark/>
          </w:tcPr>
          <w:p w14:paraId="2C2BD19F" w14:textId="1E1AF796"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42 660,70</w:t>
            </w:r>
          </w:p>
        </w:tc>
        <w:tc>
          <w:tcPr>
            <w:tcW w:w="1417" w:type="dxa"/>
            <w:tcBorders>
              <w:top w:val="single" w:sz="4" w:space="0" w:color="auto"/>
              <w:left w:val="single" w:sz="4" w:space="0" w:color="auto"/>
              <w:bottom w:val="single" w:sz="4" w:space="0" w:color="auto"/>
              <w:right w:val="single" w:sz="4" w:space="0" w:color="auto"/>
            </w:tcBorders>
            <w:hideMark/>
          </w:tcPr>
          <w:p w14:paraId="28158AF2" w14:textId="5D7B400B"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42 271,73</w:t>
            </w:r>
          </w:p>
        </w:tc>
        <w:tc>
          <w:tcPr>
            <w:tcW w:w="992" w:type="dxa"/>
            <w:tcBorders>
              <w:top w:val="single" w:sz="4" w:space="0" w:color="auto"/>
              <w:left w:val="single" w:sz="4" w:space="0" w:color="auto"/>
              <w:bottom w:val="single" w:sz="4" w:space="0" w:color="auto"/>
              <w:right w:val="single" w:sz="4" w:space="0" w:color="auto"/>
            </w:tcBorders>
            <w:hideMark/>
          </w:tcPr>
          <w:p w14:paraId="5D801E25" w14:textId="1214AFF6"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99,09</w:t>
            </w:r>
          </w:p>
        </w:tc>
        <w:tc>
          <w:tcPr>
            <w:tcW w:w="1276" w:type="dxa"/>
            <w:tcBorders>
              <w:top w:val="single" w:sz="4" w:space="0" w:color="auto"/>
              <w:left w:val="single" w:sz="4" w:space="0" w:color="auto"/>
              <w:bottom w:val="single" w:sz="4" w:space="0" w:color="auto"/>
              <w:right w:val="single" w:sz="4" w:space="0" w:color="auto"/>
            </w:tcBorders>
          </w:tcPr>
          <w:p w14:paraId="17116ACA" w14:textId="1D513281"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113,44</w:t>
            </w:r>
          </w:p>
        </w:tc>
      </w:tr>
      <w:tr w:rsidR="00B45C3B" w:rsidRPr="002B7A44" w14:paraId="17C92AF9"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6C5C4F7E" w14:textId="1450451C" w:rsidR="00B45C3B" w:rsidRPr="00417F2D" w:rsidRDefault="00B45C3B" w:rsidP="00B45C3B">
            <w:pPr>
              <w:spacing w:after="0"/>
              <w:jc w:val="both"/>
              <w:rPr>
                <w:rFonts w:ascii="Times New Roman" w:hAnsi="Times New Roman"/>
                <w:i/>
                <w:sz w:val="20"/>
                <w:szCs w:val="20"/>
              </w:rPr>
            </w:pPr>
            <w:r w:rsidRPr="00417F2D">
              <w:rPr>
                <w:rFonts w:ascii="Times New Roman" w:hAnsi="Times New Roman"/>
                <w:i/>
                <w:sz w:val="20"/>
                <w:szCs w:val="20"/>
              </w:rPr>
              <w:t>-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2" w:type="dxa"/>
            <w:tcBorders>
              <w:top w:val="single" w:sz="4" w:space="0" w:color="auto"/>
              <w:left w:val="single" w:sz="4" w:space="0" w:color="auto"/>
              <w:bottom w:val="single" w:sz="4" w:space="0" w:color="auto"/>
              <w:right w:val="single" w:sz="4" w:space="0" w:color="auto"/>
            </w:tcBorders>
          </w:tcPr>
          <w:p w14:paraId="2C627C53" w14:textId="5254D6CF"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22 756,35</w:t>
            </w:r>
          </w:p>
        </w:tc>
        <w:tc>
          <w:tcPr>
            <w:tcW w:w="1418" w:type="dxa"/>
            <w:tcBorders>
              <w:top w:val="single" w:sz="4" w:space="0" w:color="auto"/>
              <w:left w:val="single" w:sz="4" w:space="0" w:color="auto"/>
              <w:bottom w:val="single" w:sz="4" w:space="0" w:color="auto"/>
              <w:right w:val="single" w:sz="4" w:space="0" w:color="auto"/>
            </w:tcBorders>
            <w:hideMark/>
          </w:tcPr>
          <w:p w14:paraId="59485730" w14:textId="60D4571D"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14 857,60</w:t>
            </w:r>
          </w:p>
        </w:tc>
        <w:tc>
          <w:tcPr>
            <w:tcW w:w="1417" w:type="dxa"/>
            <w:tcBorders>
              <w:top w:val="single" w:sz="4" w:space="0" w:color="auto"/>
              <w:left w:val="single" w:sz="4" w:space="0" w:color="auto"/>
              <w:bottom w:val="single" w:sz="4" w:space="0" w:color="auto"/>
              <w:right w:val="single" w:sz="4" w:space="0" w:color="auto"/>
            </w:tcBorders>
            <w:hideMark/>
          </w:tcPr>
          <w:p w14:paraId="4745C0E0" w14:textId="18B5682C"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14 668,96</w:t>
            </w:r>
          </w:p>
        </w:tc>
        <w:tc>
          <w:tcPr>
            <w:tcW w:w="992" w:type="dxa"/>
            <w:tcBorders>
              <w:top w:val="single" w:sz="4" w:space="0" w:color="auto"/>
              <w:left w:val="single" w:sz="4" w:space="0" w:color="auto"/>
              <w:bottom w:val="single" w:sz="4" w:space="0" w:color="auto"/>
              <w:right w:val="single" w:sz="4" w:space="0" w:color="auto"/>
            </w:tcBorders>
            <w:hideMark/>
          </w:tcPr>
          <w:p w14:paraId="5A05358E" w14:textId="6C675A4E"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98,73</w:t>
            </w:r>
          </w:p>
        </w:tc>
        <w:tc>
          <w:tcPr>
            <w:tcW w:w="1276" w:type="dxa"/>
            <w:tcBorders>
              <w:top w:val="single" w:sz="4" w:space="0" w:color="auto"/>
              <w:left w:val="single" w:sz="4" w:space="0" w:color="auto"/>
              <w:bottom w:val="single" w:sz="4" w:space="0" w:color="auto"/>
              <w:right w:val="single" w:sz="4" w:space="0" w:color="auto"/>
            </w:tcBorders>
          </w:tcPr>
          <w:p w14:paraId="14E45CCF" w14:textId="5C97A719" w:rsidR="00B45C3B" w:rsidRPr="00417F2D" w:rsidRDefault="00B45C3B" w:rsidP="00B45C3B">
            <w:pPr>
              <w:spacing w:after="0"/>
              <w:jc w:val="center"/>
              <w:rPr>
                <w:rFonts w:ascii="Times New Roman" w:hAnsi="Times New Roman"/>
                <w:i/>
                <w:sz w:val="20"/>
                <w:szCs w:val="20"/>
              </w:rPr>
            </w:pPr>
            <w:r w:rsidRPr="00417F2D">
              <w:rPr>
                <w:rFonts w:ascii="Times New Roman" w:hAnsi="Times New Roman"/>
                <w:i/>
                <w:sz w:val="20"/>
                <w:szCs w:val="20"/>
              </w:rPr>
              <w:t>64,46</w:t>
            </w:r>
          </w:p>
        </w:tc>
      </w:tr>
      <w:tr w:rsidR="00204DBB" w:rsidRPr="002B7A44" w14:paraId="46FE6B5A"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tcPr>
          <w:p w14:paraId="1F974961" w14:textId="305E2553" w:rsidR="00204DBB" w:rsidRPr="00417F2D" w:rsidRDefault="0018769D" w:rsidP="00B45C3B">
            <w:pPr>
              <w:spacing w:after="0"/>
              <w:jc w:val="both"/>
              <w:rPr>
                <w:rFonts w:ascii="Times New Roman" w:hAnsi="Times New Roman"/>
                <w:i/>
                <w:sz w:val="20"/>
                <w:szCs w:val="20"/>
              </w:rPr>
            </w:pPr>
            <w:r w:rsidRPr="00417F2D">
              <w:rPr>
                <w:rFonts w:ascii="Times New Roman" w:hAnsi="Times New Roman"/>
                <w:i/>
                <w:sz w:val="20"/>
                <w:szCs w:val="20"/>
              </w:rPr>
              <w:t>из них:</w:t>
            </w:r>
          </w:p>
        </w:tc>
        <w:tc>
          <w:tcPr>
            <w:tcW w:w="1432" w:type="dxa"/>
            <w:tcBorders>
              <w:top w:val="single" w:sz="4" w:space="0" w:color="auto"/>
              <w:left w:val="single" w:sz="4" w:space="0" w:color="auto"/>
              <w:bottom w:val="single" w:sz="4" w:space="0" w:color="auto"/>
              <w:right w:val="single" w:sz="4" w:space="0" w:color="auto"/>
            </w:tcBorders>
          </w:tcPr>
          <w:p w14:paraId="09E6E29C" w14:textId="77777777" w:rsidR="00204DBB" w:rsidRPr="00417F2D" w:rsidRDefault="00204DBB" w:rsidP="00B45C3B">
            <w:pPr>
              <w:spacing w:after="0"/>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904260" w14:textId="77777777" w:rsidR="00204DBB" w:rsidRPr="00417F2D" w:rsidRDefault="00204DBB" w:rsidP="00B45C3B">
            <w:pPr>
              <w:spacing w:after="0"/>
              <w:jc w:val="center"/>
              <w:rPr>
                <w:rFonts w:ascii="Times New Roman" w:hAnsi="Times New Roman"/>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4F568F" w14:textId="77777777" w:rsidR="00204DBB" w:rsidRPr="00417F2D" w:rsidRDefault="00204DBB" w:rsidP="00B45C3B">
            <w:pPr>
              <w:spacing w:after="0"/>
              <w:jc w:val="center"/>
              <w:rPr>
                <w:rFonts w:ascii="Times New Roman" w:hAnsi="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B88531" w14:textId="77777777" w:rsidR="00204DBB" w:rsidRPr="00417F2D" w:rsidRDefault="00204DBB" w:rsidP="00B45C3B">
            <w:pPr>
              <w:spacing w:after="0"/>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DA6917" w14:textId="77777777" w:rsidR="00204DBB" w:rsidRPr="00417F2D" w:rsidRDefault="00204DBB" w:rsidP="00B45C3B">
            <w:pPr>
              <w:spacing w:after="0"/>
              <w:jc w:val="center"/>
              <w:rPr>
                <w:rFonts w:ascii="Times New Roman" w:hAnsi="Times New Roman"/>
                <w:i/>
                <w:sz w:val="20"/>
                <w:szCs w:val="20"/>
              </w:rPr>
            </w:pPr>
          </w:p>
        </w:tc>
      </w:tr>
      <w:tr w:rsidR="0018769D" w:rsidRPr="002B7A44" w14:paraId="45E9A150"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tcPr>
          <w:p w14:paraId="3697F770" w14:textId="783C38A3" w:rsidR="0018769D" w:rsidRPr="00417F2D" w:rsidRDefault="0018769D" w:rsidP="0018769D">
            <w:pPr>
              <w:spacing w:after="0"/>
              <w:jc w:val="both"/>
              <w:rPr>
                <w:rFonts w:ascii="Times New Roman" w:hAnsi="Times New Roman"/>
                <w:i/>
                <w:sz w:val="20"/>
                <w:szCs w:val="20"/>
              </w:rPr>
            </w:pPr>
            <w:r w:rsidRPr="00417F2D">
              <w:rPr>
                <w:rFonts w:ascii="Times New Roman" w:hAnsi="Times New Roman"/>
                <w:i/>
                <w:sz w:val="20"/>
                <w:szCs w:val="20"/>
              </w:rPr>
              <w:t>- средства федерального бюджета</w:t>
            </w:r>
          </w:p>
        </w:tc>
        <w:tc>
          <w:tcPr>
            <w:tcW w:w="1432" w:type="dxa"/>
            <w:tcBorders>
              <w:top w:val="single" w:sz="4" w:space="0" w:color="auto"/>
              <w:left w:val="single" w:sz="4" w:space="0" w:color="auto"/>
              <w:bottom w:val="single" w:sz="4" w:space="0" w:color="auto"/>
              <w:right w:val="single" w:sz="4" w:space="0" w:color="auto"/>
            </w:tcBorders>
          </w:tcPr>
          <w:p w14:paraId="7EFC526F" w14:textId="04595D05" w:rsidR="0018769D" w:rsidRPr="00417F2D" w:rsidRDefault="0018769D" w:rsidP="0018769D">
            <w:pPr>
              <w:spacing w:after="0"/>
              <w:jc w:val="center"/>
              <w:rPr>
                <w:rFonts w:ascii="Times New Roman" w:hAnsi="Times New Roman"/>
                <w:i/>
                <w:sz w:val="20"/>
                <w:szCs w:val="20"/>
              </w:rPr>
            </w:pPr>
            <w:r w:rsidRPr="00417F2D">
              <w:rPr>
                <w:rFonts w:ascii="Times New Roman" w:hAnsi="Times New Roman"/>
                <w:i/>
                <w:sz w:val="20"/>
                <w:szCs w:val="20"/>
              </w:rPr>
              <w:t>2 699,99</w:t>
            </w:r>
          </w:p>
        </w:tc>
        <w:tc>
          <w:tcPr>
            <w:tcW w:w="1418" w:type="dxa"/>
            <w:tcBorders>
              <w:top w:val="single" w:sz="4" w:space="0" w:color="auto"/>
              <w:left w:val="single" w:sz="4" w:space="0" w:color="auto"/>
              <w:bottom w:val="single" w:sz="4" w:space="0" w:color="auto"/>
              <w:right w:val="single" w:sz="4" w:space="0" w:color="auto"/>
            </w:tcBorders>
          </w:tcPr>
          <w:p w14:paraId="30F368DB" w14:textId="2F6F13C7" w:rsidR="0018769D" w:rsidRPr="00417F2D" w:rsidRDefault="0018769D" w:rsidP="0018769D">
            <w:pPr>
              <w:spacing w:after="0"/>
              <w:jc w:val="center"/>
              <w:rPr>
                <w:rFonts w:ascii="Times New Roman" w:hAnsi="Times New Roman"/>
                <w:i/>
                <w:sz w:val="20"/>
                <w:szCs w:val="20"/>
              </w:rPr>
            </w:pPr>
            <w:r w:rsidRPr="00417F2D">
              <w:rPr>
                <w:rFonts w:ascii="Times New Roman" w:hAnsi="Times New Roman"/>
                <w:i/>
                <w:sz w:val="20"/>
                <w:szCs w:val="20"/>
              </w:rPr>
              <w:t>1 500,00</w:t>
            </w:r>
          </w:p>
        </w:tc>
        <w:tc>
          <w:tcPr>
            <w:tcW w:w="1417" w:type="dxa"/>
            <w:tcBorders>
              <w:top w:val="single" w:sz="4" w:space="0" w:color="auto"/>
              <w:left w:val="single" w:sz="4" w:space="0" w:color="auto"/>
              <w:bottom w:val="single" w:sz="4" w:space="0" w:color="auto"/>
              <w:right w:val="single" w:sz="4" w:space="0" w:color="auto"/>
            </w:tcBorders>
          </w:tcPr>
          <w:p w14:paraId="050A6F35" w14:textId="7C18DED7" w:rsidR="0018769D" w:rsidRPr="00417F2D" w:rsidRDefault="0018769D" w:rsidP="0018769D">
            <w:pPr>
              <w:spacing w:after="0"/>
              <w:jc w:val="center"/>
              <w:rPr>
                <w:rFonts w:ascii="Times New Roman" w:hAnsi="Times New Roman"/>
                <w:i/>
                <w:sz w:val="20"/>
                <w:szCs w:val="20"/>
              </w:rPr>
            </w:pPr>
            <w:r w:rsidRPr="00417F2D">
              <w:rPr>
                <w:rFonts w:ascii="Times New Roman" w:hAnsi="Times New Roman"/>
                <w:i/>
                <w:sz w:val="20"/>
                <w:szCs w:val="20"/>
              </w:rPr>
              <w:t>1 500,00</w:t>
            </w:r>
          </w:p>
        </w:tc>
        <w:tc>
          <w:tcPr>
            <w:tcW w:w="992" w:type="dxa"/>
            <w:tcBorders>
              <w:top w:val="single" w:sz="4" w:space="0" w:color="auto"/>
              <w:left w:val="single" w:sz="4" w:space="0" w:color="auto"/>
              <w:bottom w:val="single" w:sz="4" w:space="0" w:color="auto"/>
              <w:right w:val="single" w:sz="4" w:space="0" w:color="auto"/>
            </w:tcBorders>
          </w:tcPr>
          <w:p w14:paraId="7C58E8F7" w14:textId="4EDC0236" w:rsidR="0018769D" w:rsidRPr="00417F2D" w:rsidRDefault="0018769D" w:rsidP="0018769D">
            <w:pPr>
              <w:spacing w:after="0"/>
              <w:jc w:val="center"/>
              <w:rPr>
                <w:rFonts w:ascii="Times New Roman" w:hAnsi="Times New Roman"/>
                <w:i/>
                <w:sz w:val="20"/>
                <w:szCs w:val="20"/>
              </w:rPr>
            </w:pPr>
            <w:r w:rsidRPr="00417F2D">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tcPr>
          <w:p w14:paraId="79EE4C14" w14:textId="023D6146" w:rsidR="0018769D" w:rsidRPr="00417F2D" w:rsidRDefault="0018769D" w:rsidP="0018769D">
            <w:pPr>
              <w:spacing w:after="0"/>
              <w:jc w:val="center"/>
              <w:rPr>
                <w:rFonts w:ascii="Times New Roman" w:hAnsi="Times New Roman"/>
                <w:i/>
                <w:sz w:val="20"/>
                <w:szCs w:val="20"/>
              </w:rPr>
            </w:pPr>
            <w:r w:rsidRPr="00417F2D">
              <w:rPr>
                <w:rFonts w:ascii="Times New Roman" w:hAnsi="Times New Roman"/>
                <w:i/>
                <w:sz w:val="20"/>
                <w:szCs w:val="20"/>
              </w:rPr>
              <w:t>55,56</w:t>
            </w:r>
          </w:p>
        </w:tc>
      </w:tr>
      <w:tr w:rsidR="0018769D" w:rsidRPr="002B7A44" w14:paraId="7AEF6667"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tcPr>
          <w:p w14:paraId="2EDE5241" w14:textId="3955ACC4" w:rsidR="0018769D" w:rsidRPr="00836ADE" w:rsidRDefault="0018769D" w:rsidP="0018769D">
            <w:pPr>
              <w:spacing w:after="0"/>
              <w:jc w:val="both"/>
              <w:rPr>
                <w:rFonts w:ascii="Times New Roman" w:hAnsi="Times New Roman"/>
                <w:i/>
                <w:sz w:val="20"/>
                <w:szCs w:val="20"/>
              </w:rPr>
            </w:pPr>
            <w:r w:rsidRPr="00836ADE">
              <w:rPr>
                <w:rFonts w:ascii="Times New Roman" w:hAnsi="Times New Roman"/>
                <w:i/>
                <w:sz w:val="20"/>
                <w:szCs w:val="20"/>
              </w:rPr>
              <w:t>- средства бюджета автономного округа</w:t>
            </w:r>
          </w:p>
        </w:tc>
        <w:tc>
          <w:tcPr>
            <w:tcW w:w="1432" w:type="dxa"/>
            <w:tcBorders>
              <w:top w:val="single" w:sz="4" w:space="0" w:color="auto"/>
              <w:left w:val="single" w:sz="4" w:space="0" w:color="auto"/>
              <w:bottom w:val="single" w:sz="4" w:space="0" w:color="auto"/>
              <w:right w:val="single" w:sz="4" w:space="0" w:color="auto"/>
            </w:tcBorders>
          </w:tcPr>
          <w:p w14:paraId="22065970" w14:textId="710B9D54" w:rsidR="0018769D" w:rsidRPr="00836ADE" w:rsidRDefault="0018769D" w:rsidP="0018769D">
            <w:pPr>
              <w:spacing w:after="0"/>
              <w:jc w:val="center"/>
              <w:rPr>
                <w:rFonts w:ascii="Times New Roman" w:hAnsi="Times New Roman"/>
                <w:i/>
                <w:sz w:val="20"/>
                <w:szCs w:val="20"/>
              </w:rPr>
            </w:pPr>
            <w:r w:rsidRPr="00836ADE">
              <w:rPr>
                <w:rFonts w:ascii="Times New Roman" w:hAnsi="Times New Roman"/>
                <w:i/>
                <w:sz w:val="20"/>
                <w:szCs w:val="20"/>
              </w:rPr>
              <w:t>20 056,36</w:t>
            </w:r>
          </w:p>
        </w:tc>
        <w:tc>
          <w:tcPr>
            <w:tcW w:w="1418" w:type="dxa"/>
            <w:tcBorders>
              <w:top w:val="single" w:sz="4" w:space="0" w:color="auto"/>
              <w:left w:val="single" w:sz="4" w:space="0" w:color="auto"/>
              <w:bottom w:val="single" w:sz="4" w:space="0" w:color="auto"/>
              <w:right w:val="single" w:sz="4" w:space="0" w:color="auto"/>
            </w:tcBorders>
          </w:tcPr>
          <w:p w14:paraId="68A1DEA6" w14:textId="0AA18C6C" w:rsidR="0018769D" w:rsidRPr="00836ADE" w:rsidRDefault="0018769D" w:rsidP="0018769D">
            <w:pPr>
              <w:spacing w:after="0"/>
              <w:jc w:val="center"/>
              <w:rPr>
                <w:rFonts w:ascii="Times New Roman" w:hAnsi="Times New Roman"/>
                <w:i/>
                <w:sz w:val="20"/>
                <w:szCs w:val="20"/>
              </w:rPr>
            </w:pPr>
            <w:r w:rsidRPr="00836ADE">
              <w:rPr>
                <w:rFonts w:ascii="Times New Roman" w:hAnsi="Times New Roman"/>
                <w:i/>
                <w:sz w:val="20"/>
                <w:szCs w:val="20"/>
              </w:rPr>
              <w:t>13 357,60</w:t>
            </w:r>
          </w:p>
        </w:tc>
        <w:tc>
          <w:tcPr>
            <w:tcW w:w="1417" w:type="dxa"/>
            <w:tcBorders>
              <w:top w:val="single" w:sz="4" w:space="0" w:color="auto"/>
              <w:left w:val="single" w:sz="4" w:space="0" w:color="auto"/>
              <w:bottom w:val="single" w:sz="4" w:space="0" w:color="auto"/>
              <w:right w:val="single" w:sz="4" w:space="0" w:color="auto"/>
            </w:tcBorders>
          </w:tcPr>
          <w:p w14:paraId="24E772A7" w14:textId="32E394D4" w:rsidR="0018769D" w:rsidRPr="00836ADE" w:rsidRDefault="0018769D" w:rsidP="0018769D">
            <w:pPr>
              <w:spacing w:after="0"/>
              <w:jc w:val="center"/>
              <w:rPr>
                <w:rFonts w:ascii="Times New Roman" w:hAnsi="Times New Roman"/>
                <w:i/>
                <w:sz w:val="20"/>
                <w:szCs w:val="20"/>
              </w:rPr>
            </w:pPr>
            <w:r w:rsidRPr="00836ADE">
              <w:rPr>
                <w:rFonts w:ascii="Times New Roman" w:hAnsi="Times New Roman"/>
                <w:i/>
                <w:sz w:val="20"/>
                <w:szCs w:val="20"/>
              </w:rPr>
              <w:t>13 168,96</w:t>
            </w:r>
          </w:p>
        </w:tc>
        <w:tc>
          <w:tcPr>
            <w:tcW w:w="992" w:type="dxa"/>
            <w:tcBorders>
              <w:top w:val="single" w:sz="4" w:space="0" w:color="auto"/>
              <w:left w:val="single" w:sz="4" w:space="0" w:color="auto"/>
              <w:bottom w:val="single" w:sz="4" w:space="0" w:color="auto"/>
              <w:right w:val="single" w:sz="4" w:space="0" w:color="auto"/>
            </w:tcBorders>
          </w:tcPr>
          <w:p w14:paraId="5E263D2B" w14:textId="17E6F86B" w:rsidR="0018769D" w:rsidRPr="00836ADE" w:rsidRDefault="0018769D" w:rsidP="0018769D">
            <w:pPr>
              <w:spacing w:after="0"/>
              <w:jc w:val="center"/>
              <w:rPr>
                <w:rFonts w:ascii="Times New Roman" w:hAnsi="Times New Roman"/>
                <w:i/>
                <w:sz w:val="20"/>
                <w:szCs w:val="20"/>
              </w:rPr>
            </w:pPr>
            <w:r w:rsidRPr="00836ADE">
              <w:rPr>
                <w:rFonts w:ascii="Times New Roman" w:hAnsi="Times New Roman"/>
                <w:i/>
                <w:sz w:val="20"/>
                <w:szCs w:val="20"/>
              </w:rPr>
              <w:t>98,59</w:t>
            </w:r>
          </w:p>
        </w:tc>
        <w:tc>
          <w:tcPr>
            <w:tcW w:w="1276" w:type="dxa"/>
            <w:tcBorders>
              <w:top w:val="single" w:sz="4" w:space="0" w:color="auto"/>
              <w:left w:val="single" w:sz="4" w:space="0" w:color="auto"/>
              <w:bottom w:val="single" w:sz="4" w:space="0" w:color="auto"/>
              <w:right w:val="single" w:sz="4" w:space="0" w:color="auto"/>
            </w:tcBorders>
          </w:tcPr>
          <w:p w14:paraId="7C0585EA" w14:textId="421665D3" w:rsidR="0018769D" w:rsidRPr="00836ADE" w:rsidRDefault="0018769D" w:rsidP="0018769D">
            <w:pPr>
              <w:spacing w:after="0"/>
              <w:jc w:val="center"/>
              <w:rPr>
                <w:rFonts w:ascii="Times New Roman" w:hAnsi="Times New Roman"/>
                <w:i/>
                <w:sz w:val="20"/>
                <w:szCs w:val="20"/>
              </w:rPr>
            </w:pPr>
            <w:r w:rsidRPr="00836ADE">
              <w:rPr>
                <w:rFonts w:ascii="Times New Roman" w:hAnsi="Times New Roman"/>
                <w:i/>
                <w:sz w:val="20"/>
                <w:szCs w:val="20"/>
              </w:rPr>
              <w:t>65,66</w:t>
            </w:r>
          </w:p>
        </w:tc>
      </w:tr>
      <w:tr w:rsidR="00A259A9" w:rsidRPr="002B7A44" w14:paraId="0C665024"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B8247A9" w14:textId="77777777" w:rsidR="00A259A9" w:rsidRPr="00836ADE" w:rsidRDefault="00A259A9" w:rsidP="00CA36B3">
            <w:pPr>
              <w:spacing w:after="0"/>
              <w:jc w:val="both"/>
              <w:rPr>
                <w:rFonts w:ascii="Times New Roman" w:hAnsi="Times New Roman"/>
                <w:b/>
                <w:sz w:val="20"/>
                <w:szCs w:val="20"/>
              </w:rPr>
            </w:pPr>
            <w:r w:rsidRPr="00836ADE">
              <w:rPr>
                <w:rFonts w:ascii="Times New Roman" w:hAnsi="Times New Roman"/>
                <w:b/>
                <w:sz w:val="20"/>
                <w:szCs w:val="20"/>
              </w:rPr>
              <w:t>Итого:</w:t>
            </w:r>
          </w:p>
        </w:tc>
        <w:tc>
          <w:tcPr>
            <w:tcW w:w="1432" w:type="dxa"/>
            <w:tcBorders>
              <w:top w:val="single" w:sz="4" w:space="0" w:color="auto"/>
              <w:left w:val="single" w:sz="4" w:space="0" w:color="auto"/>
              <w:bottom w:val="single" w:sz="4" w:space="0" w:color="auto"/>
              <w:right w:val="single" w:sz="4" w:space="0" w:color="auto"/>
            </w:tcBorders>
          </w:tcPr>
          <w:p w14:paraId="7003D085" w14:textId="06D18B4A" w:rsidR="00A259A9" w:rsidRPr="00836ADE" w:rsidRDefault="0018769D" w:rsidP="00CA36B3">
            <w:pPr>
              <w:spacing w:after="0"/>
              <w:jc w:val="center"/>
              <w:rPr>
                <w:rFonts w:ascii="Times New Roman" w:hAnsi="Times New Roman"/>
                <w:b/>
                <w:sz w:val="20"/>
                <w:szCs w:val="20"/>
              </w:rPr>
            </w:pPr>
            <w:r w:rsidRPr="00836ADE">
              <w:rPr>
                <w:rFonts w:ascii="Times New Roman" w:hAnsi="Times New Roman"/>
                <w:b/>
                <w:sz w:val="20"/>
                <w:szCs w:val="20"/>
              </w:rPr>
              <w:t>94 546,24</w:t>
            </w:r>
          </w:p>
        </w:tc>
        <w:tc>
          <w:tcPr>
            <w:tcW w:w="1418" w:type="dxa"/>
            <w:tcBorders>
              <w:top w:val="single" w:sz="4" w:space="0" w:color="auto"/>
              <w:left w:val="single" w:sz="4" w:space="0" w:color="auto"/>
              <w:bottom w:val="single" w:sz="4" w:space="0" w:color="auto"/>
              <w:right w:val="single" w:sz="4" w:space="0" w:color="auto"/>
            </w:tcBorders>
            <w:hideMark/>
          </w:tcPr>
          <w:p w14:paraId="5D636C03" w14:textId="05CA7826" w:rsidR="00A259A9" w:rsidRPr="00836ADE" w:rsidRDefault="00285460" w:rsidP="00CA36B3">
            <w:pPr>
              <w:spacing w:after="0"/>
              <w:jc w:val="center"/>
              <w:rPr>
                <w:rFonts w:ascii="Times New Roman" w:hAnsi="Times New Roman"/>
                <w:b/>
                <w:sz w:val="20"/>
                <w:szCs w:val="20"/>
              </w:rPr>
            </w:pPr>
            <w:r w:rsidRPr="00836ADE">
              <w:rPr>
                <w:rFonts w:ascii="Times New Roman" w:hAnsi="Times New Roman"/>
                <w:b/>
                <w:sz w:val="20"/>
                <w:szCs w:val="20"/>
              </w:rPr>
              <w:t>94 360,41</w:t>
            </w:r>
          </w:p>
        </w:tc>
        <w:tc>
          <w:tcPr>
            <w:tcW w:w="1417" w:type="dxa"/>
            <w:tcBorders>
              <w:top w:val="single" w:sz="4" w:space="0" w:color="auto"/>
              <w:left w:val="single" w:sz="4" w:space="0" w:color="auto"/>
              <w:bottom w:val="single" w:sz="4" w:space="0" w:color="auto"/>
              <w:right w:val="single" w:sz="4" w:space="0" w:color="auto"/>
            </w:tcBorders>
            <w:hideMark/>
          </w:tcPr>
          <w:p w14:paraId="4A3385EE" w14:textId="581DD53D" w:rsidR="00A259A9" w:rsidRPr="00836ADE" w:rsidRDefault="00285460" w:rsidP="00CA36B3">
            <w:pPr>
              <w:spacing w:after="0"/>
              <w:jc w:val="center"/>
              <w:rPr>
                <w:rFonts w:ascii="Times New Roman" w:hAnsi="Times New Roman"/>
                <w:b/>
                <w:sz w:val="20"/>
                <w:szCs w:val="20"/>
              </w:rPr>
            </w:pPr>
            <w:r w:rsidRPr="00836ADE">
              <w:rPr>
                <w:rFonts w:ascii="Times New Roman" w:hAnsi="Times New Roman"/>
                <w:b/>
                <w:sz w:val="20"/>
                <w:szCs w:val="20"/>
              </w:rPr>
              <w:t>93 782,62</w:t>
            </w:r>
          </w:p>
        </w:tc>
        <w:tc>
          <w:tcPr>
            <w:tcW w:w="992" w:type="dxa"/>
            <w:tcBorders>
              <w:top w:val="single" w:sz="4" w:space="0" w:color="auto"/>
              <w:left w:val="single" w:sz="4" w:space="0" w:color="auto"/>
              <w:bottom w:val="single" w:sz="4" w:space="0" w:color="auto"/>
              <w:right w:val="single" w:sz="4" w:space="0" w:color="auto"/>
            </w:tcBorders>
            <w:hideMark/>
          </w:tcPr>
          <w:p w14:paraId="35A5E94F" w14:textId="5DA695B1" w:rsidR="00A259A9" w:rsidRPr="00836ADE" w:rsidRDefault="00285460" w:rsidP="00CA36B3">
            <w:pPr>
              <w:spacing w:after="0"/>
              <w:jc w:val="center"/>
              <w:rPr>
                <w:rFonts w:ascii="Times New Roman" w:hAnsi="Times New Roman"/>
                <w:b/>
                <w:sz w:val="20"/>
                <w:szCs w:val="20"/>
              </w:rPr>
            </w:pPr>
            <w:r w:rsidRPr="00836ADE">
              <w:rPr>
                <w:rFonts w:ascii="Times New Roman" w:hAnsi="Times New Roman"/>
                <w:b/>
                <w:sz w:val="20"/>
                <w:szCs w:val="20"/>
              </w:rPr>
              <w:t>99,39</w:t>
            </w:r>
          </w:p>
        </w:tc>
        <w:tc>
          <w:tcPr>
            <w:tcW w:w="1276" w:type="dxa"/>
            <w:tcBorders>
              <w:top w:val="single" w:sz="4" w:space="0" w:color="auto"/>
              <w:left w:val="single" w:sz="4" w:space="0" w:color="auto"/>
              <w:bottom w:val="single" w:sz="4" w:space="0" w:color="auto"/>
              <w:right w:val="single" w:sz="4" w:space="0" w:color="auto"/>
            </w:tcBorders>
          </w:tcPr>
          <w:p w14:paraId="38F43A1E" w14:textId="5F1668D9" w:rsidR="00A259A9" w:rsidRPr="00836ADE" w:rsidRDefault="00285460" w:rsidP="00CA36B3">
            <w:pPr>
              <w:spacing w:after="0"/>
              <w:jc w:val="center"/>
              <w:rPr>
                <w:rFonts w:ascii="Times New Roman" w:hAnsi="Times New Roman"/>
                <w:b/>
                <w:sz w:val="20"/>
                <w:szCs w:val="20"/>
              </w:rPr>
            </w:pPr>
            <w:r w:rsidRPr="00836ADE">
              <w:rPr>
                <w:rFonts w:ascii="Times New Roman" w:hAnsi="Times New Roman"/>
                <w:b/>
                <w:sz w:val="20"/>
                <w:szCs w:val="20"/>
              </w:rPr>
              <w:t>99,19</w:t>
            </w:r>
          </w:p>
        </w:tc>
      </w:tr>
    </w:tbl>
    <w:p w14:paraId="176A0D16" w14:textId="4D9974AD" w:rsidR="00A259A9" w:rsidRPr="00836ADE" w:rsidRDefault="00A259A9" w:rsidP="00A259A9">
      <w:pPr>
        <w:pStyle w:val="ConsPlusNormal"/>
        <w:spacing w:line="276" w:lineRule="auto"/>
        <w:ind w:firstLine="540"/>
        <w:jc w:val="both"/>
        <w:rPr>
          <w:rFonts w:ascii="Times New Roman" w:hAnsi="Times New Roman" w:cs="Times New Roman"/>
          <w:sz w:val="24"/>
          <w:szCs w:val="24"/>
        </w:rPr>
      </w:pPr>
      <w:r w:rsidRPr="00836ADE">
        <w:rPr>
          <w:rFonts w:ascii="Times New Roman" w:hAnsi="Times New Roman" w:cs="Times New Roman"/>
          <w:sz w:val="24"/>
          <w:szCs w:val="24"/>
        </w:rPr>
        <w:t>К уровню 20</w:t>
      </w:r>
      <w:r w:rsidR="00DB6A1F" w:rsidRPr="00836ADE">
        <w:rPr>
          <w:rFonts w:ascii="Times New Roman" w:hAnsi="Times New Roman" w:cs="Times New Roman"/>
          <w:sz w:val="24"/>
          <w:szCs w:val="24"/>
        </w:rPr>
        <w:t>20</w:t>
      </w:r>
      <w:r w:rsidRPr="00836ADE">
        <w:rPr>
          <w:rFonts w:ascii="Times New Roman" w:hAnsi="Times New Roman" w:cs="Times New Roman"/>
          <w:sz w:val="24"/>
          <w:szCs w:val="24"/>
        </w:rPr>
        <w:t xml:space="preserve"> года расходы по данному подразделу </w:t>
      </w:r>
      <w:r w:rsidR="00DB6A1F" w:rsidRPr="00836ADE">
        <w:rPr>
          <w:rFonts w:ascii="Times New Roman" w:hAnsi="Times New Roman" w:cs="Times New Roman"/>
          <w:sz w:val="24"/>
          <w:szCs w:val="24"/>
        </w:rPr>
        <w:t>уменьшены</w:t>
      </w:r>
      <w:r w:rsidRPr="00836ADE">
        <w:rPr>
          <w:rFonts w:ascii="Times New Roman" w:hAnsi="Times New Roman" w:cs="Times New Roman"/>
          <w:sz w:val="24"/>
          <w:szCs w:val="24"/>
        </w:rPr>
        <w:t xml:space="preserve"> на </w:t>
      </w:r>
      <w:r w:rsidR="00DB6A1F" w:rsidRPr="00836ADE">
        <w:rPr>
          <w:rFonts w:ascii="Times New Roman" w:hAnsi="Times New Roman" w:cs="Times New Roman"/>
          <w:sz w:val="24"/>
          <w:szCs w:val="24"/>
        </w:rPr>
        <w:t>0,81</w:t>
      </w:r>
      <w:r w:rsidRPr="00836ADE">
        <w:rPr>
          <w:rFonts w:ascii="Times New Roman" w:hAnsi="Times New Roman" w:cs="Times New Roman"/>
          <w:sz w:val="24"/>
          <w:szCs w:val="24"/>
        </w:rPr>
        <w:t xml:space="preserve"> % или на </w:t>
      </w:r>
      <w:r w:rsidR="00DB6A1F" w:rsidRPr="00836ADE">
        <w:rPr>
          <w:rFonts w:ascii="Times New Roman" w:hAnsi="Times New Roman" w:cs="Times New Roman"/>
          <w:sz w:val="24"/>
          <w:szCs w:val="24"/>
        </w:rPr>
        <w:t>763,62</w:t>
      </w:r>
      <w:r w:rsidRPr="00836ADE">
        <w:rPr>
          <w:rFonts w:ascii="Times New Roman" w:hAnsi="Times New Roman" w:cs="Times New Roman"/>
          <w:sz w:val="24"/>
          <w:szCs w:val="24"/>
        </w:rPr>
        <w:t xml:space="preserve"> тыс. рублей. </w:t>
      </w:r>
    </w:p>
    <w:p w14:paraId="51871288" w14:textId="4FE1EAE2" w:rsidR="00630AC5" w:rsidRPr="00836ADE" w:rsidRDefault="00A259A9" w:rsidP="00A259A9">
      <w:pPr>
        <w:pStyle w:val="ConsPlusNormal"/>
        <w:spacing w:line="276" w:lineRule="auto"/>
        <w:ind w:firstLine="540"/>
        <w:jc w:val="both"/>
        <w:rPr>
          <w:rFonts w:ascii="Times New Roman" w:hAnsi="Times New Roman" w:cs="Times New Roman"/>
          <w:sz w:val="24"/>
          <w:szCs w:val="24"/>
        </w:rPr>
      </w:pPr>
      <w:r w:rsidRPr="00836ADE">
        <w:rPr>
          <w:rFonts w:ascii="Times New Roman" w:hAnsi="Times New Roman" w:cs="Times New Roman"/>
          <w:sz w:val="24"/>
          <w:szCs w:val="24"/>
        </w:rPr>
        <w:t>У</w:t>
      </w:r>
      <w:r w:rsidR="00630AC5" w:rsidRPr="00836ADE">
        <w:rPr>
          <w:rFonts w:ascii="Times New Roman" w:hAnsi="Times New Roman" w:cs="Times New Roman"/>
          <w:sz w:val="24"/>
          <w:szCs w:val="24"/>
        </w:rPr>
        <w:t>меньшение</w:t>
      </w:r>
      <w:r w:rsidRPr="00836ADE">
        <w:rPr>
          <w:rFonts w:ascii="Times New Roman" w:hAnsi="Times New Roman" w:cs="Times New Roman"/>
          <w:sz w:val="24"/>
          <w:szCs w:val="24"/>
        </w:rPr>
        <w:t xml:space="preserve"> расходов в 202</w:t>
      </w:r>
      <w:r w:rsidR="00630AC5" w:rsidRPr="00836ADE">
        <w:rPr>
          <w:rFonts w:ascii="Times New Roman" w:hAnsi="Times New Roman" w:cs="Times New Roman"/>
          <w:sz w:val="24"/>
          <w:szCs w:val="24"/>
        </w:rPr>
        <w:t>1</w:t>
      </w:r>
      <w:r w:rsidRPr="00836ADE">
        <w:rPr>
          <w:rFonts w:ascii="Times New Roman" w:hAnsi="Times New Roman" w:cs="Times New Roman"/>
          <w:sz w:val="24"/>
          <w:szCs w:val="24"/>
        </w:rPr>
        <w:t xml:space="preserve"> году к уровню 20</w:t>
      </w:r>
      <w:r w:rsidR="00630AC5" w:rsidRPr="00836ADE">
        <w:rPr>
          <w:rFonts w:ascii="Times New Roman" w:hAnsi="Times New Roman" w:cs="Times New Roman"/>
          <w:sz w:val="24"/>
          <w:szCs w:val="24"/>
        </w:rPr>
        <w:t>20</w:t>
      </w:r>
      <w:r w:rsidRPr="00836ADE">
        <w:rPr>
          <w:rFonts w:ascii="Times New Roman" w:hAnsi="Times New Roman" w:cs="Times New Roman"/>
          <w:sz w:val="24"/>
          <w:szCs w:val="24"/>
        </w:rPr>
        <w:t xml:space="preserve"> года обусловлено</w:t>
      </w:r>
      <w:r w:rsidR="009F3144" w:rsidRPr="00836ADE">
        <w:rPr>
          <w:rFonts w:ascii="Times New Roman" w:hAnsi="Times New Roman" w:cs="Times New Roman"/>
          <w:sz w:val="24"/>
          <w:szCs w:val="24"/>
        </w:rPr>
        <w:t xml:space="preserve"> следующими причинами</w:t>
      </w:r>
      <w:r w:rsidR="00630AC5" w:rsidRPr="00836ADE">
        <w:rPr>
          <w:rFonts w:ascii="Times New Roman" w:hAnsi="Times New Roman" w:cs="Times New Roman"/>
          <w:sz w:val="24"/>
          <w:szCs w:val="24"/>
        </w:rPr>
        <w:t>:</w:t>
      </w:r>
    </w:p>
    <w:p w14:paraId="5A84C14F" w14:textId="2BCD1736" w:rsidR="00A259A9" w:rsidRPr="00836ADE" w:rsidRDefault="00630AC5" w:rsidP="00A259A9">
      <w:pPr>
        <w:pStyle w:val="ConsPlusNormal"/>
        <w:spacing w:line="276" w:lineRule="auto"/>
        <w:ind w:firstLine="540"/>
        <w:jc w:val="both"/>
        <w:rPr>
          <w:rFonts w:ascii="Times New Roman" w:hAnsi="Times New Roman" w:cs="Times New Roman"/>
          <w:sz w:val="24"/>
          <w:szCs w:val="24"/>
        </w:rPr>
      </w:pPr>
      <w:r w:rsidRPr="00836ADE">
        <w:rPr>
          <w:rFonts w:ascii="Times New Roman" w:hAnsi="Times New Roman" w:cs="Times New Roman"/>
          <w:sz w:val="24"/>
          <w:szCs w:val="24"/>
        </w:rPr>
        <w:t>-</w:t>
      </w:r>
      <w:r w:rsidR="00A259A9" w:rsidRPr="00836ADE">
        <w:rPr>
          <w:rFonts w:ascii="Times New Roman" w:hAnsi="Times New Roman" w:cs="Times New Roman"/>
          <w:sz w:val="24"/>
          <w:szCs w:val="24"/>
        </w:rPr>
        <w:t xml:space="preserve"> по муниципальной программе </w:t>
      </w:r>
      <w:r w:rsidRPr="00836ADE">
        <w:rPr>
          <w:rFonts w:ascii="Times New Roman" w:hAnsi="Times New Roman" w:cs="Times New Roman"/>
          <w:sz w:val="24"/>
          <w:szCs w:val="24"/>
        </w:rPr>
        <w:t>«</w:t>
      </w:r>
      <w:r w:rsidR="00A259A9" w:rsidRPr="00836ADE">
        <w:rPr>
          <w:rFonts w:ascii="Times New Roman" w:hAnsi="Times New Roman" w:cs="Times New Roman"/>
          <w:sz w:val="24"/>
          <w:szCs w:val="24"/>
        </w:rPr>
        <w:t>Реализация отдельных государственных полномочий в сфере опеки и попечительства на 2019-2025 годы и на период до 2030 года</w:t>
      </w:r>
      <w:r w:rsidRPr="00836ADE">
        <w:rPr>
          <w:rFonts w:ascii="Times New Roman" w:hAnsi="Times New Roman" w:cs="Times New Roman"/>
          <w:sz w:val="24"/>
          <w:szCs w:val="24"/>
        </w:rPr>
        <w:t>»</w:t>
      </w:r>
      <w:r w:rsidR="00A259A9" w:rsidRPr="00836ADE">
        <w:rPr>
          <w:rFonts w:ascii="Times New Roman" w:hAnsi="Times New Roman" w:cs="Times New Roman"/>
          <w:sz w:val="24"/>
          <w:szCs w:val="24"/>
        </w:rPr>
        <w:t xml:space="preserve"> в связи с у</w:t>
      </w:r>
      <w:r w:rsidRPr="00836ADE">
        <w:rPr>
          <w:rFonts w:ascii="Times New Roman" w:hAnsi="Times New Roman" w:cs="Times New Roman"/>
          <w:sz w:val="24"/>
          <w:szCs w:val="24"/>
        </w:rPr>
        <w:t xml:space="preserve">меньшением </w:t>
      </w:r>
      <w:r w:rsidR="00A259A9" w:rsidRPr="00836ADE">
        <w:rPr>
          <w:rFonts w:ascii="Times New Roman" w:hAnsi="Times New Roman" w:cs="Times New Roman"/>
          <w:sz w:val="24"/>
          <w:szCs w:val="24"/>
        </w:rPr>
        <w:t>количества приобретенных жилых помещений</w:t>
      </w:r>
      <w:r w:rsidR="002D7F34" w:rsidRPr="00836ADE">
        <w:rPr>
          <w:rFonts w:ascii="Times New Roman" w:hAnsi="Times New Roman" w:cs="Times New Roman"/>
          <w:sz w:val="24"/>
          <w:szCs w:val="24"/>
        </w:rPr>
        <w:t>:</w:t>
      </w:r>
      <w:r w:rsidR="00A259A9" w:rsidRPr="00836ADE">
        <w:rPr>
          <w:rFonts w:ascii="Times New Roman" w:hAnsi="Times New Roman" w:cs="Times New Roman"/>
          <w:sz w:val="24"/>
          <w:szCs w:val="24"/>
        </w:rPr>
        <w:t xml:space="preserve"> </w:t>
      </w:r>
      <w:r w:rsidRPr="00836ADE">
        <w:rPr>
          <w:rFonts w:ascii="Times New Roman" w:hAnsi="Times New Roman" w:cs="Times New Roman"/>
          <w:sz w:val="24"/>
          <w:szCs w:val="24"/>
        </w:rPr>
        <w:t>в 2021</w:t>
      </w:r>
      <w:r w:rsidR="002D7F34" w:rsidRPr="00836ADE">
        <w:rPr>
          <w:rFonts w:ascii="Times New Roman" w:hAnsi="Times New Roman" w:cs="Times New Roman"/>
          <w:sz w:val="24"/>
          <w:szCs w:val="24"/>
        </w:rPr>
        <w:t>году</w:t>
      </w:r>
      <w:r w:rsidRPr="00836ADE">
        <w:rPr>
          <w:rFonts w:ascii="Times New Roman" w:hAnsi="Times New Roman" w:cs="Times New Roman"/>
          <w:sz w:val="24"/>
          <w:szCs w:val="24"/>
        </w:rPr>
        <w:t xml:space="preserve"> </w:t>
      </w:r>
      <w:r w:rsidR="002D7F34" w:rsidRPr="00836ADE">
        <w:rPr>
          <w:rFonts w:ascii="Times New Roman" w:hAnsi="Times New Roman" w:cs="Times New Roman"/>
          <w:sz w:val="24"/>
          <w:szCs w:val="24"/>
        </w:rPr>
        <w:t xml:space="preserve">– </w:t>
      </w:r>
      <w:r w:rsidRPr="00836ADE">
        <w:rPr>
          <w:rFonts w:ascii="Times New Roman" w:hAnsi="Times New Roman" w:cs="Times New Roman"/>
          <w:sz w:val="24"/>
          <w:szCs w:val="24"/>
        </w:rPr>
        <w:t>12 квартир</w:t>
      </w:r>
      <w:r w:rsidR="002D7F34" w:rsidRPr="00836ADE">
        <w:rPr>
          <w:rFonts w:ascii="Times New Roman" w:hAnsi="Times New Roman" w:cs="Times New Roman"/>
          <w:sz w:val="24"/>
          <w:szCs w:val="24"/>
        </w:rPr>
        <w:t>,</w:t>
      </w:r>
      <w:r w:rsidRPr="00836ADE">
        <w:rPr>
          <w:rFonts w:ascii="Times New Roman" w:hAnsi="Times New Roman" w:cs="Times New Roman"/>
          <w:sz w:val="24"/>
          <w:szCs w:val="24"/>
        </w:rPr>
        <w:t xml:space="preserve"> </w:t>
      </w:r>
      <w:r w:rsidR="00A259A9" w:rsidRPr="00836ADE">
        <w:rPr>
          <w:rFonts w:ascii="Times New Roman" w:hAnsi="Times New Roman" w:cs="Times New Roman"/>
          <w:sz w:val="24"/>
          <w:szCs w:val="24"/>
        </w:rPr>
        <w:t>в 2020</w:t>
      </w:r>
      <w:r w:rsidR="002D7F34" w:rsidRPr="00836ADE">
        <w:rPr>
          <w:rFonts w:ascii="Times New Roman" w:hAnsi="Times New Roman" w:cs="Times New Roman"/>
          <w:sz w:val="24"/>
          <w:szCs w:val="24"/>
        </w:rPr>
        <w:t xml:space="preserve"> году</w:t>
      </w:r>
      <w:r w:rsidR="00A259A9" w:rsidRPr="00836ADE">
        <w:rPr>
          <w:rFonts w:ascii="Times New Roman" w:hAnsi="Times New Roman" w:cs="Times New Roman"/>
          <w:sz w:val="24"/>
          <w:szCs w:val="24"/>
        </w:rPr>
        <w:t xml:space="preserve"> </w:t>
      </w:r>
      <w:bookmarkStart w:id="62" w:name="_Hlk97277113"/>
      <w:r w:rsidR="00A259A9" w:rsidRPr="00836ADE">
        <w:rPr>
          <w:rFonts w:ascii="Times New Roman" w:hAnsi="Times New Roman" w:cs="Times New Roman"/>
          <w:sz w:val="24"/>
          <w:szCs w:val="24"/>
        </w:rPr>
        <w:t xml:space="preserve">– </w:t>
      </w:r>
      <w:bookmarkEnd w:id="62"/>
      <w:r w:rsidR="00A259A9" w:rsidRPr="00836ADE">
        <w:rPr>
          <w:rFonts w:ascii="Times New Roman" w:hAnsi="Times New Roman" w:cs="Times New Roman"/>
          <w:sz w:val="24"/>
          <w:szCs w:val="24"/>
        </w:rPr>
        <w:t>18 квартир по субвенции на предоставление жилых помещений детям-сиротам, оставшимся без попечения родителей, лицам из их числа по договорам найма специализированных жилых помещений</w:t>
      </w:r>
      <w:r w:rsidR="002D7F34" w:rsidRPr="00836ADE">
        <w:rPr>
          <w:rFonts w:ascii="Times New Roman" w:hAnsi="Times New Roman" w:cs="Times New Roman"/>
          <w:sz w:val="24"/>
          <w:szCs w:val="24"/>
        </w:rPr>
        <w:t>;</w:t>
      </w:r>
    </w:p>
    <w:p w14:paraId="76003F91" w14:textId="09E23320" w:rsidR="002D7F34" w:rsidRPr="002B7A44" w:rsidRDefault="002D7F34" w:rsidP="00A259A9">
      <w:pPr>
        <w:pStyle w:val="ConsPlusNormal"/>
        <w:spacing w:line="276" w:lineRule="auto"/>
        <w:ind w:firstLine="540"/>
        <w:jc w:val="both"/>
        <w:rPr>
          <w:rFonts w:ascii="Times New Roman" w:hAnsi="Times New Roman" w:cs="Times New Roman"/>
          <w:sz w:val="24"/>
          <w:szCs w:val="24"/>
        </w:rPr>
      </w:pPr>
      <w:r w:rsidRPr="00836ADE">
        <w:rPr>
          <w:rFonts w:ascii="Times New Roman" w:hAnsi="Times New Roman" w:cs="Times New Roman"/>
          <w:sz w:val="24"/>
          <w:szCs w:val="24"/>
        </w:rPr>
        <w:t xml:space="preserve">- по муниципальной программе «Обеспечение доступным и комфортным жильем жителей города Радужный в 2019-2025 годах и на период до 2030 года» в связи с </w:t>
      </w:r>
      <w:r w:rsidR="00E56574" w:rsidRPr="00836ADE">
        <w:rPr>
          <w:rFonts w:ascii="Times New Roman" w:hAnsi="Times New Roman" w:cs="Times New Roman"/>
          <w:sz w:val="24"/>
          <w:szCs w:val="24"/>
        </w:rPr>
        <w:t>тем, что в 2020 году выплачена субсидия на приобретение жилых помещений для  7 молодых семей, а в 2021 году для 4 молодых семей.</w:t>
      </w:r>
    </w:p>
    <w:p w14:paraId="7AF78DDE" w14:textId="77777777" w:rsidR="00A259A9" w:rsidRPr="00836ADE" w:rsidRDefault="00A259A9" w:rsidP="00A259A9">
      <w:pPr>
        <w:spacing w:after="0"/>
        <w:rPr>
          <w:rFonts w:ascii="Times New Roman" w:hAnsi="Times New Roman"/>
          <w:b/>
          <w:sz w:val="24"/>
          <w:szCs w:val="24"/>
        </w:rPr>
      </w:pPr>
      <w:r w:rsidRPr="00836ADE">
        <w:rPr>
          <w:rFonts w:ascii="Times New Roman" w:hAnsi="Times New Roman"/>
          <w:b/>
          <w:sz w:val="24"/>
          <w:szCs w:val="24"/>
        </w:rPr>
        <w:t>Подраздел 1006 «Другие вопросы в области социальной политики»</w:t>
      </w:r>
    </w:p>
    <w:p w14:paraId="060A7636" w14:textId="392192F2" w:rsidR="00A259A9" w:rsidRPr="00836ADE" w:rsidRDefault="00A259A9" w:rsidP="00A259A9">
      <w:pPr>
        <w:spacing w:after="0"/>
        <w:ind w:firstLine="708"/>
        <w:jc w:val="both"/>
        <w:rPr>
          <w:rFonts w:ascii="Times New Roman" w:hAnsi="Times New Roman"/>
          <w:sz w:val="24"/>
          <w:szCs w:val="24"/>
        </w:rPr>
      </w:pPr>
      <w:r w:rsidRPr="00836ADE">
        <w:rPr>
          <w:rFonts w:ascii="Times New Roman" w:hAnsi="Times New Roman"/>
          <w:sz w:val="24"/>
          <w:szCs w:val="24"/>
        </w:rPr>
        <w:t xml:space="preserve">Кассовое исполнение по данному подразделу при плане </w:t>
      </w:r>
      <w:r w:rsidR="002C0BFD" w:rsidRPr="00836ADE">
        <w:rPr>
          <w:rFonts w:ascii="Times New Roman" w:hAnsi="Times New Roman"/>
          <w:sz w:val="24"/>
          <w:szCs w:val="24"/>
        </w:rPr>
        <w:t>18 436,10</w:t>
      </w:r>
      <w:r w:rsidRPr="00836ADE">
        <w:rPr>
          <w:rFonts w:ascii="Times New Roman" w:hAnsi="Times New Roman"/>
          <w:sz w:val="24"/>
          <w:szCs w:val="24"/>
        </w:rPr>
        <w:t xml:space="preserve"> тыс.  рублей составило </w:t>
      </w:r>
      <w:r w:rsidR="002C0BFD" w:rsidRPr="00836ADE">
        <w:rPr>
          <w:rFonts w:ascii="Times New Roman" w:hAnsi="Times New Roman"/>
          <w:sz w:val="24"/>
          <w:szCs w:val="24"/>
        </w:rPr>
        <w:t>17 907,46</w:t>
      </w:r>
      <w:r w:rsidRPr="00836ADE">
        <w:rPr>
          <w:rFonts w:ascii="Times New Roman" w:hAnsi="Times New Roman"/>
          <w:sz w:val="24"/>
          <w:szCs w:val="24"/>
        </w:rPr>
        <w:t xml:space="preserve"> тыс. рублей, или 9</w:t>
      </w:r>
      <w:r w:rsidR="002C0BFD" w:rsidRPr="00836ADE">
        <w:rPr>
          <w:rFonts w:ascii="Times New Roman" w:hAnsi="Times New Roman"/>
          <w:sz w:val="24"/>
          <w:szCs w:val="24"/>
        </w:rPr>
        <w:t>7,13</w:t>
      </w:r>
      <w:r w:rsidRPr="00836ADE">
        <w:rPr>
          <w:rFonts w:ascii="Times New Roman" w:hAnsi="Times New Roman"/>
          <w:sz w:val="24"/>
          <w:szCs w:val="24"/>
        </w:rPr>
        <w:t xml:space="preserve">%. </w:t>
      </w:r>
    </w:p>
    <w:p w14:paraId="5A65B322" w14:textId="77777777" w:rsidR="00A259A9" w:rsidRPr="00836ADE" w:rsidRDefault="00A259A9" w:rsidP="00A259A9">
      <w:pPr>
        <w:spacing w:after="0"/>
        <w:ind w:firstLine="708"/>
        <w:jc w:val="both"/>
        <w:rPr>
          <w:rFonts w:ascii="Times New Roman" w:hAnsi="Times New Roman"/>
          <w:sz w:val="24"/>
          <w:szCs w:val="24"/>
        </w:rPr>
      </w:pPr>
      <w:r w:rsidRPr="00836ADE">
        <w:rPr>
          <w:rFonts w:ascii="Times New Roman" w:hAnsi="Times New Roman"/>
          <w:sz w:val="24"/>
          <w:szCs w:val="24"/>
        </w:rPr>
        <w:lastRenderedPageBreak/>
        <w:t xml:space="preserve">В данном подразделе отражены расходы на муниципальные программы согласно таблице: </w:t>
      </w:r>
    </w:p>
    <w:p w14:paraId="0A95FE11" w14:textId="77777777" w:rsidR="00A259A9" w:rsidRPr="00836ADE" w:rsidRDefault="00A259A9" w:rsidP="00A259A9">
      <w:pPr>
        <w:spacing w:after="0"/>
        <w:ind w:left="7788"/>
        <w:jc w:val="right"/>
        <w:rPr>
          <w:rFonts w:ascii="Times New Roman" w:hAnsi="Times New Roman"/>
          <w:sz w:val="20"/>
          <w:szCs w:val="20"/>
        </w:rPr>
      </w:pPr>
      <w:proofErr w:type="gramStart"/>
      <w:r w:rsidRPr="00836ADE">
        <w:rPr>
          <w:rFonts w:ascii="Times New Roman" w:hAnsi="Times New Roman"/>
          <w:sz w:val="20"/>
          <w:szCs w:val="20"/>
        </w:rPr>
        <w:t>( тыс.</w:t>
      </w:r>
      <w:proofErr w:type="gramEnd"/>
      <w:r w:rsidRPr="00836ADE">
        <w:rPr>
          <w:rFonts w:ascii="Times New Roman" w:hAnsi="Times New Roman"/>
          <w:sz w:val="20"/>
          <w:szCs w:val="20"/>
        </w:rPr>
        <w:t xml:space="preserve">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1415"/>
        <w:gridCol w:w="1339"/>
        <w:gridCol w:w="1401"/>
        <w:gridCol w:w="1373"/>
      </w:tblGrid>
      <w:tr w:rsidR="00A259A9" w:rsidRPr="00836ADE" w14:paraId="009EA595" w14:textId="77777777" w:rsidTr="009811EE">
        <w:trPr>
          <w:trHeight w:val="268"/>
          <w:tblHeader/>
        </w:trPr>
        <w:tc>
          <w:tcPr>
            <w:tcW w:w="3510" w:type="dxa"/>
            <w:tcBorders>
              <w:top w:val="single" w:sz="4" w:space="0" w:color="auto"/>
              <w:left w:val="single" w:sz="4" w:space="0" w:color="auto"/>
              <w:bottom w:val="single" w:sz="4" w:space="0" w:color="auto"/>
              <w:right w:val="single" w:sz="4" w:space="0" w:color="auto"/>
            </w:tcBorders>
            <w:hideMark/>
          </w:tcPr>
          <w:p w14:paraId="37407611" w14:textId="77777777" w:rsidR="00A259A9" w:rsidRPr="00836ADE" w:rsidRDefault="00A259A9" w:rsidP="00CA36B3">
            <w:pPr>
              <w:pStyle w:val="22"/>
              <w:shd w:val="clear" w:color="auto" w:fill="auto"/>
              <w:spacing w:line="240" w:lineRule="auto"/>
              <w:ind w:right="180"/>
              <w:jc w:val="both"/>
              <w:rPr>
                <w:sz w:val="20"/>
                <w:szCs w:val="20"/>
              </w:rPr>
            </w:pPr>
            <w:r w:rsidRPr="00836ADE">
              <w:rPr>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tcPr>
          <w:p w14:paraId="3EFE443D" w14:textId="62F9007D" w:rsidR="00A259A9" w:rsidRPr="00836ADE" w:rsidRDefault="00A259A9" w:rsidP="00CA36B3">
            <w:pPr>
              <w:pStyle w:val="22"/>
              <w:shd w:val="clear" w:color="auto" w:fill="auto"/>
              <w:spacing w:line="240" w:lineRule="auto"/>
              <w:ind w:right="180"/>
              <w:jc w:val="center"/>
              <w:rPr>
                <w:sz w:val="20"/>
                <w:szCs w:val="20"/>
              </w:rPr>
            </w:pPr>
            <w:r w:rsidRPr="00836ADE">
              <w:rPr>
                <w:sz w:val="20"/>
                <w:szCs w:val="20"/>
              </w:rPr>
              <w:t>Исполнено за   20</w:t>
            </w:r>
            <w:r w:rsidR="000E4260" w:rsidRPr="00836ADE">
              <w:rPr>
                <w:sz w:val="20"/>
                <w:szCs w:val="20"/>
              </w:rPr>
              <w:t>20</w:t>
            </w:r>
            <w:r w:rsidRPr="00836ADE">
              <w:rPr>
                <w:sz w:val="20"/>
                <w:szCs w:val="20"/>
              </w:rPr>
              <w:t xml:space="preserve"> год</w:t>
            </w:r>
          </w:p>
        </w:tc>
        <w:tc>
          <w:tcPr>
            <w:tcW w:w="1415" w:type="dxa"/>
            <w:tcBorders>
              <w:top w:val="single" w:sz="4" w:space="0" w:color="auto"/>
              <w:left w:val="single" w:sz="4" w:space="0" w:color="auto"/>
              <w:bottom w:val="single" w:sz="4" w:space="0" w:color="auto"/>
              <w:right w:val="single" w:sz="4" w:space="0" w:color="auto"/>
            </w:tcBorders>
            <w:hideMark/>
          </w:tcPr>
          <w:p w14:paraId="3B8CBEBD" w14:textId="2E6176FB" w:rsidR="00A259A9" w:rsidRPr="00836ADE" w:rsidRDefault="00A259A9" w:rsidP="00CA36B3">
            <w:pPr>
              <w:pStyle w:val="22"/>
              <w:shd w:val="clear" w:color="auto" w:fill="auto"/>
              <w:spacing w:line="240" w:lineRule="auto"/>
              <w:ind w:right="180"/>
              <w:jc w:val="center"/>
              <w:rPr>
                <w:sz w:val="20"/>
                <w:szCs w:val="20"/>
              </w:rPr>
            </w:pPr>
            <w:r w:rsidRPr="00836ADE">
              <w:rPr>
                <w:sz w:val="20"/>
                <w:szCs w:val="20"/>
              </w:rPr>
              <w:t>Назначено на 202</w:t>
            </w:r>
            <w:r w:rsidR="000E4260" w:rsidRPr="00836ADE">
              <w:rPr>
                <w:sz w:val="20"/>
                <w:szCs w:val="20"/>
              </w:rPr>
              <w:t>1</w:t>
            </w:r>
            <w:r w:rsidRPr="00836ADE">
              <w:rPr>
                <w:sz w:val="20"/>
                <w:szCs w:val="20"/>
              </w:rPr>
              <w:t xml:space="preserve"> год</w:t>
            </w:r>
          </w:p>
        </w:tc>
        <w:tc>
          <w:tcPr>
            <w:tcW w:w="1339" w:type="dxa"/>
            <w:tcBorders>
              <w:top w:val="single" w:sz="4" w:space="0" w:color="auto"/>
              <w:left w:val="single" w:sz="4" w:space="0" w:color="auto"/>
              <w:bottom w:val="single" w:sz="4" w:space="0" w:color="auto"/>
              <w:right w:val="single" w:sz="4" w:space="0" w:color="auto"/>
            </w:tcBorders>
            <w:hideMark/>
          </w:tcPr>
          <w:p w14:paraId="217E25B0" w14:textId="601B7698" w:rsidR="00A259A9" w:rsidRPr="00836ADE" w:rsidRDefault="00A259A9" w:rsidP="00CA36B3">
            <w:pPr>
              <w:pStyle w:val="22"/>
              <w:shd w:val="clear" w:color="auto" w:fill="auto"/>
              <w:spacing w:line="240" w:lineRule="auto"/>
              <w:ind w:right="180"/>
              <w:jc w:val="center"/>
              <w:rPr>
                <w:sz w:val="20"/>
                <w:szCs w:val="20"/>
              </w:rPr>
            </w:pPr>
            <w:r w:rsidRPr="00836ADE">
              <w:rPr>
                <w:sz w:val="20"/>
                <w:szCs w:val="20"/>
              </w:rPr>
              <w:t>Исполнено за 202</w:t>
            </w:r>
            <w:r w:rsidR="000E4260" w:rsidRPr="00836ADE">
              <w:rPr>
                <w:sz w:val="20"/>
                <w:szCs w:val="20"/>
              </w:rPr>
              <w:t>1</w:t>
            </w:r>
            <w:r w:rsidRPr="00836ADE">
              <w:rPr>
                <w:sz w:val="20"/>
                <w:szCs w:val="20"/>
              </w:rPr>
              <w:t xml:space="preserve"> год</w:t>
            </w:r>
          </w:p>
        </w:tc>
        <w:tc>
          <w:tcPr>
            <w:tcW w:w="1401" w:type="dxa"/>
            <w:tcBorders>
              <w:top w:val="single" w:sz="4" w:space="0" w:color="auto"/>
              <w:left w:val="single" w:sz="4" w:space="0" w:color="auto"/>
              <w:bottom w:val="single" w:sz="4" w:space="0" w:color="auto"/>
              <w:right w:val="single" w:sz="4" w:space="0" w:color="auto"/>
            </w:tcBorders>
            <w:hideMark/>
          </w:tcPr>
          <w:p w14:paraId="7F78A048" w14:textId="77777777" w:rsidR="00A259A9" w:rsidRPr="00836ADE" w:rsidRDefault="00A259A9" w:rsidP="00CA36B3">
            <w:pPr>
              <w:pStyle w:val="22"/>
              <w:shd w:val="clear" w:color="auto" w:fill="auto"/>
              <w:spacing w:line="240" w:lineRule="auto"/>
              <w:ind w:right="180"/>
              <w:jc w:val="center"/>
              <w:rPr>
                <w:sz w:val="20"/>
                <w:szCs w:val="20"/>
              </w:rPr>
            </w:pPr>
            <w:r w:rsidRPr="00836ADE">
              <w:rPr>
                <w:sz w:val="20"/>
                <w:szCs w:val="20"/>
              </w:rPr>
              <w:t>% исполнения</w:t>
            </w:r>
          </w:p>
        </w:tc>
        <w:tc>
          <w:tcPr>
            <w:tcW w:w="1373" w:type="dxa"/>
            <w:tcBorders>
              <w:top w:val="single" w:sz="4" w:space="0" w:color="auto"/>
              <w:left w:val="single" w:sz="4" w:space="0" w:color="auto"/>
              <w:bottom w:val="single" w:sz="4" w:space="0" w:color="auto"/>
              <w:right w:val="single" w:sz="4" w:space="0" w:color="auto"/>
            </w:tcBorders>
          </w:tcPr>
          <w:p w14:paraId="51A9F812" w14:textId="0014F715" w:rsidR="00A259A9" w:rsidRPr="00836ADE" w:rsidRDefault="00A259A9" w:rsidP="00CA36B3">
            <w:pPr>
              <w:pStyle w:val="22"/>
              <w:shd w:val="clear" w:color="auto" w:fill="auto"/>
              <w:spacing w:line="240" w:lineRule="auto"/>
              <w:ind w:right="180"/>
              <w:jc w:val="center"/>
              <w:rPr>
                <w:sz w:val="20"/>
                <w:szCs w:val="20"/>
              </w:rPr>
            </w:pPr>
            <w:r w:rsidRPr="00836ADE">
              <w:rPr>
                <w:sz w:val="20"/>
                <w:szCs w:val="20"/>
              </w:rPr>
              <w:t>Темп роста к уровню 20</w:t>
            </w:r>
            <w:r w:rsidR="000E4260" w:rsidRPr="00836ADE">
              <w:rPr>
                <w:sz w:val="20"/>
                <w:szCs w:val="20"/>
              </w:rPr>
              <w:t>20</w:t>
            </w:r>
            <w:r w:rsidRPr="00836ADE">
              <w:rPr>
                <w:sz w:val="20"/>
                <w:szCs w:val="20"/>
              </w:rPr>
              <w:t>, %</w:t>
            </w:r>
          </w:p>
        </w:tc>
      </w:tr>
      <w:tr w:rsidR="000E4260" w:rsidRPr="00836ADE" w14:paraId="3C491E97"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6142ECD7" w14:textId="3AA5A58B" w:rsidR="000E4260" w:rsidRPr="00836ADE" w:rsidRDefault="000E4260" w:rsidP="000E4260">
            <w:pPr>
              <w:pStyle w:val="22"/>
              <w:shd w:val="clear" w:color="auto" w:fill="auto"/>
              <w:spacing w:line="240" w:lineRule="auto"/>
              <w:ind w:right="180"/>
              <w:jc w:val="both"/>
              <w:rPr>
                <w:b/>
                <w:i/>
                <w:sz w:val="20"/>
                <w:szCs w:val="20"/>
              </w:rPr>
            </w:pPr>
            <w:r w:rsidRPr="00836ADE">
              <w:rPr>
                <w:b/>
                <w:i/>
                <w:sz w:val="20"/>
                <w:szCs w:val="20"/>
              </w:rPr>
              <w:t>1.</w:t>
            </w:r>
            <w:r w:rsidRPr="00836ADE">
              <w:t xml:space="preserve"> </w:t>
            </w:r>
            <w:r w:rsidRPr="00836ADE">
              <w:rPr>
                <w:b/>
                <w:i/>
                <w:sz w:val="20"/>
                <w:szCs w:val="20"/>
              </w:rPr>
              <w:t>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418" w:type="dxa"/>
            <w:tcBorders>
              <w:top w:val="single" w:sz="4" w:space="0" w:color="auto"/>
              <w:left w:val="single" w:sz="4" w:space="0" w:color="auto"/>
              <w:bottom w:val="single" w:sz="4" w:space="0" w:color="auto"/>
              <w:right w:val="single" w:sz="4" w:space="0" w:color="auto"/>
            </w:tcBorders>
          </w:tcPr>
          <w:p w14:paraId="5F84D849" w14:textId="7C5FE543" w:rsidR="000E4260" w:rsidRPr="00836ADE" w:rsidRDefault="000E4260" w:rsidP="000E4260">
            <w:pPr>
              <w:pStyle w:val="22"/>
              <w:shd w:val="clear" w:color="auto" w:fill="auto"/>
              <w:spacing w:line="240" w:lineRule="auto"/>
              <w:ind w:right="180"/>
              <w:jc w:val="center"/>
              <w:rPr>
                <w:b/>
                <w:i/>
                <w:sz w:val="20"/>
                <w:szCs w:val="20"/>
              </w:rPr>
            </w:pPr>
            <w:r w:rsidRPr="00836ADE">
              <w:rPr>
                <w:b/>
                <w:i/>
                <w:sz w:val="20"/>
                <w:szCs w:val="20"/>
              </w:rPr>
              <w:t>15 619,95</w:t>
            </w:r>
          </w:p>
        </w:tc>
        <w:tc>
          <w:tcPr>
            <w:tcW w:w="1415" w:type="dxa"/>
            <w:tcBorders>
              <w:top w:val="single" w:sz="4" w:space="0" w:color="auto"/>
              <w:left w:val="single" w:sz="4" w:space="0" w:color="auto"/>
              <w:bottom w:val="single" w:sz="4" w:space="0" w:color="auto"/>
              <w:right w:val="single" w:sz="4" w:space="0" w:color="auto"/>
            </w:tcBorders>
            <w:hideMark/>
          </w:tcPr>
          <w:p w14:paraId="066A4835" w14:textId="06F86A02" w:rsidR="000E4260" w:rsidRPr="00836ADE" w:rsidRDefault="002065B7" w:rsidP="000E4260">
            <w:pPr>
              <w:pStyle w:val="22"/>
              <w:shd w:val="clear" w:color="auto" w:fill="auto"/>
              <w:spacing w:line="240" w:lineRule="auto"/>
              <w:ind w:right="180"/>
              <w:jc w:val="center"/>
              <w:rPr>
                <w:b/>
                <w:i/>
                <w:sz w:val="20"/>
                <w:szCs w:val="20"/>
              </w:rPr>
            </w:pPr>
            <w:r w:rsidRPr="00836ADE">
              <w:rPr>
                <w:b/>
                <w:i/>
                <w:sz w:val="20"/>
                <w:szCs w:val="20"/>
              </w:rPr>
              <w:t>16 706,10</w:t>
            </w:r>
          </w:p>
        </w:tc>
        <w:tc>
          <w:tcPr>
            <w:tcW w:w="1339" w:type="dxa"/>
            <w:tcBorders>
              <w:top w:val="single" w:sz="4" w:space="0" w:color="auto"/>
              <w:left w:val="single" w:sz="4" w:space="0" w:color="auto"/>
              <w:bottom w:val="single" w:sz="4" w:space="0" w:color="auto"/>
              <w:right w:val="single" w:sz="4" w:space="0" w:color="auto"/>
            </w:tcBorders>
            <w:hideMark/>
          </w:tcPr>
          <w:p w14:paraId="3660CB02" w14:textId="67D04C81" w:rsidR="000E4260" w:rsidRPr="00836ADE" w:rsidRDefault="002065B7" w:rsidP="000E4260">
            <w:pPr>
              <w:pStyle w:val="22"/>
              <w:shd w:val="clear" w:color="auto" w:fill="auto"/>
              <w:spacing w:line="240" w:lineRule="auto"/>
              <w:ind w:right="180"/>
              <w:jc w:val="center"/>
              <w:rPr>
                <w:b/>
                <w:i/>
                <w:sz w:val="20"/>
                <w:szCs w:val="20"/>
              </w:rPr>
            </w:pPr>
            <w:r w:rsidRPr="00836ADE">
              <w:rPr>
                <w:b/>
                <w:i/>
                <w:sz w:val="20"/>
                <w:szCs w:val="20"/>
              </w:rPr>
              <w:t>16 177,46</w:t>
            </w:r>
          </w:p>
        </w:tc>
        <w:tc>
          <w:tcPr>
            <w:tcW w:w="1401" w:type="dxa"/>
            <w:tcBorders>
              <w:top w:val="single" w:sz="4" w:space="0" w:color="auto"/>
              <w:left w:val="single" w:sz="4" w:space="0" w:color="auto"/>
              <w:bottom w:val="single" w:sz="4" w:space="0" w:color="auto"/>
              <w:right w:val="single" w:sz="4" w:space="0" w:color="auto"/>
            </w:tcBorders>
            <w:hideMark/>
          </w:tcPr>
          <w:p w14:paraId="3A58D695" w14:textId="149BEA5D" w:rsidR="000E4260" w:rsidRPr="00836ADE" w:rsidRDefault="002065B7" w:rsidP="000E4260">
            <w:pPr>
              <w:pStyle w:val="22"/>
              <w:shd w:val="clear" w:color="auto" w:fill="auto"/>
              <w:spacing w:line="240" w:lineRule="auto"/>
              <w:ind w:right="180"/>
              <w:jc w:val="center"/>
              <w:rPr>
                <w:b/>
                <w:i/>
                <w:sz w:val="20"/>
                <w:szCs w:val="20"/>
              </w:rPr>
            </w:pPr>
            <w:r w:rsidRPr="00836ADE">
              <w:rPr>
                <w:b/>
                <w:i/>
                <w:sz w:val="20"/>
                <w:szCs w:val="20"/>
              </w:rPr>
              <w:t>96,84</w:t>
            </w:r>
          </w:p>
        </w:tc>
        <w:tc>
          <w:tcPr>
            <w:tcW w:w="1373" w:type="dxa"/>
            <w:tcBorders>
              <w:top w:val="single" w:sz="4" w:space="0" w:color="auto"/>
              <w:left w:val="single" w:sz="4" w:space="0" w:color="auto"/>
              <w:bottom w:val="single" w:sz="4" w:space="0" w:color="auto"/>
              <w:right w:val="single" w:sz="4" w:space="0" w:color="auto"/>
            </w:tcBorders>
          </w:tcPr>
          <w:p w14:paraId="7D2CD736" w14:textId="52C28500" w:rsidR="000E4260" w:rsidRPr="00836ADE" w:rsidRDefault="002065B7" w:rsidP="000E4260">
            <w:pPr>
              <w:pStyle w:val="22"/>
              <w:shd w:val="clear" w:color="auto" w:fill="auto"/>
              <w:spacing w:line="240" w:lineRule="auto"/>
              <w:ind w:right="180"/>
              <w:jc w:val="center"/>
              <w:rPr>
                <w:b/>
                <w:i/>
                <w:sz w:val="20"/>
                <w:szCs w:val="20"/>
              </w:rPr>
            </w:pPr>
            <w:r w:rsidRPr="00836ADE">
              <w:rPr>
                <w:b/>
                <w:i/>
                <w:sz w:val="20"/>
                <w:szCs w:val="20"/>
              </w:rPr>
              <w:t>103,57</w:t>
            </w:r>
          </w:p>
        </w:tc>
      </w:tr>
      <w:tr w:rsidR="000E4260" w:rsidRPr="00836ADE" w14:paraId="4178D5D4"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C2756F4" w14:textId="77777777" w:rsidR="000E4260" w:rsidRPr="00836ADE" w:rsidRDefault="000E4260" w:rsidP="000E4260">
            <w:pPr>
              <w:spacing w:after="0"/>
              <w:rPr>
                <w:rFonts w:ascii="Times New Roman" w:hAnsi="Times New Roman"/>
                <w:i/>
                <w:sz w:val="20"/>
                <w:szCs w:val="20"/>
              </w:rPr>
            </w:pPr>
            <w:r w:rsidRPr="00836ADE">
              <w:rPr>
                <w:rFonts w:ascii="Times New Roman" w:hAnsi="Times New Roman"/>
                <w:i/>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tcPr>
          <w:p w14:paraId="6C3FAF25" w14:textId="77777777" w:rsidR="000E4260" w:rsidRPr="00836ADE" w:rsidRDefault="000E4260" w:rsidP="000E4260">
            <w:pPr>
              <w:pStyle w:val="22"/>
              <w:shd w:val="clear" w:color="auto" w:fill="auto"/>
              <w:spacing w:line="240" w:lineRule="auto"/>
              <w:ind w:right="180"/>
              <w:jc w:val="center"/>
              <w:rPr>
                <w: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622F1CD8" w14:textId="77777777" w:rsidR="000E4260" w:rsidRPr="00836ADE" w:rsidRDefault="000E4260" w:rsidP="000E4260">
            <w:pPr>
              <w:pStyle w:val="22"/>
              <w:shd w:val="clear" w:color="auto" w:fill="auto"/>
              <w:spacing w:line="240" w:lineRule="auto"/>
              <w:ind w:right="180"/>
              <w:jc w:val="center"/>
              <w:rPr>
                <w:i/>
                <w:sz w:val="20"/>
                <w:szCs w:val="20"/>
              </w:rPr>
            </w:pPr>
          </w:p>
        </w:tc>
        <w:tc>
          <w:tcPr>
            <w:tcW w:w="1339" w:type="dxa"/>
            <w:tcBorders>
              <w:top w:val="single" w:sz="4" w:space="0" w:color="auto"/>
              <w:left w:val="single" w:sz="4" w:space="0" w:color="auto"/>
              <w:bottom w:val="single" w:sz="4" w:space="0" w:color="auto"/>
              <w:right w:val="single" w:sz="4" w:space="0" w:color="auto"/>
            </w:tcBorders>
          </w:tcPr>
          <w:p w14:paraId="447274CB" w14:textId="77777777" w:rsidR="000E4260" w:rsidRPr="00836ADE" w:rsidRDefault="000E4260" w:rsidP="000E4260">
            <w:pPr>
              <w:pStyle w:val="22"/>
              <w:shd w:val="clear" w:color="auto" w:fill="auto"/>
              <w:spacing w:line="240" w:lineRule="auto"/>
              <w:ind w:right="180"/>
              <w:jc w:val="center"/>
              <w:rPr>
                <w:i/>
                <w:sz w:val="20"/>
                <w:szCs w:val="20"/>
              </w:rPr>
            </w:pPr>
          </w:p>
        </w:tc>
        <w:tc>
          <w:tcPr>
            <w:tcW w:w="1401" w:type="dxa"/>
            <w:tcBorders>
              <w:top w:val="single" w:sz="4" w:space="0" w:color="auto"/>
              <w:left w:val="single" w:sz="4" w:space="0" w:color="auto"/>
              <w:bottom w:val="single" w:sz="4" w:space="0" w:color="auto"/>
              <w:right w:val="single" w:sz="4" w:space="0" w:color="auto"/>
            </w:tcBorders>
          </w:tcPr>
          <w:p w14:paraId="75F75FEB" w14:textId="77777777" w:rsidR="000E4260" w:rsidRPr="00836ADE" w:rsidRDefault="000E4260" w:rsidP="000E4260">
            <w:pPr>
              <w:pStyle w:val="22"/>
              <w:shd w:val="clear" w:color="auto" w:fill="auto"/>
              <w:spacing w:line="240" w:lineRule="auto"/>
              <w:ind w:right="180"/>
              <w:jc w:val="center"/>
              <w:rPr>
                <w:i/>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E27A1D9" w14:textId="77777777" w:rsidR="000E4260" w:rsidRPr="00836ADE" w:rsidRDefault="000E4260" w:rsidP="000E4260">
            <w:pPr>
              <w:pStyle w:val="22"/>
              <w:shd w:val="clear" w:color="auto" w:fill="auto"/>
              <w:spacing w:line="240" w:lineRule="auto"/>
              <w:ind w:right="180"/>
              <w:jc w:val="center"/>
              <w:rPr>
                <w:i/>
                <w:sz w:val="20"/>
                <w:szCs w:val="20"/>
              </w:rPr>
            </w:pPr>
          </w:p>
        </w:tc>
      </w:tr>
      <w:tr w:rsidR="000E4260" w:rsidRPr="002B7A44" w14:paraId="07DD9684"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3AFF13E" w14:textId="77777777" w:rsidR="000E4260" w:rsidRPr="00836ADE" w:rsidRDefault="000E4260" w:rsidP="000E4260">
            <w:pPr>
              <w:spacing w:after="0"/>
              <w:rPr>
                <w:rFonts w:ascii="Times New Roman" w:hAnsi="Times New Roman"/>
                <w:i/>
                <w:sz w:val="20"/>
                <w:szCs w:val="20"/>
              </w:rPr>
            </w:pPr>
            <w:r w:rsidRPr="00836ADE">
              <w:rPr>
                <w:rFonts w:ascii="Times New Roman" w:hAnsi="Times New Roman"/>
                <w:i/>
                <w:sz w:val="20"/>
                <w:szCs w:val="20"/>
              </w:rPr>
              <w:t>-Субвенции на осуществление деятельности по опеке и попечительству</w:t>
            </w:r>
          </w:p>
        </w:tc>
        <w:tc>
          <w:tcPr>
            <w:tcW w:w="1418" w:type="dxa"/>
            <w:tcBorders>
              <w:top w:val="single" w:sz="4" w:space="0" w:color="auto"/>
              <w:left w:val="single" w:sz="4" w:space="0" w:color="auto"/>
              <w:bottom w:val="single" w:sz="4" w:space="0" w:color="auto"/>
              <w:right w:val="single" w:sz="4" w:space="0" w:color="auto"/>
            </w:tcBorders>
          </w:tcPr>
          <w:p w14:paraId="1FC6BF74" w14:textId="2A302E13" w:rsidR="000E4260" w:rsidRPr="00836ADE" w:rsidRDefault="000E4260" w:rsidP="000E4260">
            <w:pPr>
              <w:pStyle w:val="22"/>
              <w:shd w:val="clear" w:color="auto" w:fill="auto"/>
              <w:spacing w:line="240" w:lineRule="auto"/>
              <w:ind w:right="180"/>
              <w:jc w:val="center"/>
              <w:rPr>
                <w:i/>
                <w:sz w:val="20"/>
                <w:szCs w:val="20"/>
              </w:rPr>
            </w:pPr>
            <w:r w:rsidRPr="00836ADE">
              <w:rPr>
                <w:i/>
                <w:sz w:val="20"/>
                <w:szCs w:val="20"/>
              </w:rPr>
              <w:t>14 704,05</w:t>
            </w:r>
          </w:p>
        </w:tc>
        <w:tc>
          <w:tcPr>
            <w:tcW w:w="1415" w:type="dxa"/>
            <w:tcBorders>
              <w:top w:val="single" w:sz="4" w:space="0" w:color="auto"/>
              <w:left w:val="single" w:sz="4" w:space="0" w:color="auto"/>
              <w:bottom w:val="single" w:sz="4" w:space="0" w:color="auto"/>
              <w:right w:val="single" w:sz="4" w:space="0" w:color="auto"/>
            </w:tcBorders>
            <w:hideMark/>
          </w:tcPr>
          <w:p w14:paraId="26AB7625" w14:textId="692A71C0"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15 323,00</w:t>
            </w:r>
          </w:p>
        </w:tc>
        <w:tc>
          <w:tcPr>
            <w:tcW w:w="1339" w:type="dxa"/>
            <w:tcBorders>
              <w:top w:val="single" w:sz="4" w:space="0" w:color="auto"/>
              <w:left w:val="single" w:sz="4" w:space="0" w:color="auto"/>
              <w:bottom w:val="single" w:sz="4" w:space="0" w:color="auto"/>
              <w:right w:val="single" w:sz="4" w:space="0" w:color="auto"/>
            </w:tcBorders>
            <w:hideMark/>
          </w:tcPr>
          <w:p w14:paraId="1AE03B57" w14:textId="76F55B66" w:rsidR="000E4260" w:rsidRPr="00836ADE" w:rsidRDefault="000E4260" w:rsidP="000E4260">
            <w:pPr>
              <w:pStyle w:val="22"/>
              <w:shd w:val="clear" w:color="auto" w:fill="auto"/>
              <w:spacing w:line="240" w:lineRule="auto"/>
              <w:ind w:right="180"/>
              <w:jc w:val="center"/>
              <w:rPr>
                <w:i/>
                <w:sz w:val="20"/>
                <w:szCs w:val="20"/>
              </w:rPr>
            </w:pPr>
            <w:r w:rsidRPr="00836ADE">
              <w:rPr>
                <w:i/>
                <w:sz w:val="20"/>
                <w:szCs w:val="20"/>
              </w:rPr>
              <w:t>14</w:t>
            </w:r>
            <w:r w:rsidR="002065B7" w:rsidRPr="00836ADE">
              <w:rPr>
                <w:i/>
                <w:sz w:val="20"/>
                <w:szCs w:val="20"/>
              </w:rPr>
              <w:t> 794,44</w:t>
            </w:r>
          </w:p>
        </w:tc>
        <w:tc>
          <w:tcPr>
            <w:tcW w:w="1401" w:type="dxa"/>
            <w:tcBorders>
              <w:top w:val="single" w:sz="4" w:space="0" w:color="auto"/>
              <w:left w:val="single" w:sz="4" w:space="0" w:color="auto"/>
              <w:bottom w:val="single" w:sz="4" w:space="0" w:color="auto"/>
              <w:right w:val="single" w:sz="4" w:space="0" w:color="auto"/>
            </w:tcBorders>
            <w:hideMark/>
          </w:tcPr>
          <w:p w14:paraId="2751408A" w14:textId="105F1C97"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96,55</w:t>
            </w:r>
          </w:p>
        </w:tc>
        <w:tc>
          <w:tcPr>
            <w:tcW w:w="1373" w:type="dxa"/>
            <w:tcBorders>
              <w:top w:val="single" w:sz="4" w:space="0" w:color="auto"/>
              <w:left w:val="single" w:sz="4" w:space="0" w:color="auto"/>
              <w:bottom w:val="single" w:sz="4" w:space="0" w:color="auto"/>
              <w:right w:val="single" w:sz="4" w:space="0" w:color="auto"/>
            </w:tcBorders>
          </w:tcPr>
          <w:p w14:paraId="7325AFFE" w14:textId="66B8DB72"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100,61</w:t>
            </w:r>
          </w:p>
        </w:tc>
      </w:tr>
      <w:tr w:rsidR="000E4260" w:rsidRPr="002B7A44" w14:paraId="6B6F313A"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AE40784" w14:textId="2EB0E920" w:rsidR="000E4260" w:rsidRPr="00836ADE" w:rsidRDefault="000E4260" w:rsidP="000E4260">
            <w:pPr>
              <w:spacing w:after="0"/>
              <w:rPr>
                <w:rFonts w:ascii="Times New Roman" w:hAnsi="Times New Roman"/>
                <w:i/>
                <w:sz w:val="20"/>
                <w:szCs w:val="20"/>
              </w:rPr>
            </w:pPr>
            <w:r w:rsidRPr="00836ADE">
              <w:rPr>
                <w:rFonts w:ascii="Times New Roman" w:hAnsi="Times New Roman"/>
                <w:i/>
                <w:sz w:val="20"/>
                <w:szCs w:val="20"/>
              </w:rPr>
              <w:t>-Субвенции на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418" w:type="dxa"/>
            <w:tcBorders>
              <w:top w:val="single" w:sz="4" w:space="0" w:color="auto"/>
              <w:left w:val="single" w:sz="4" w:space="0" w:color="auto"/>
              <w:bottom w:val="single" w:sz="4" w:space="0" w:color="auto"/>
              <w:right w:val="single" w:sz="4" w:space="0" w:color="auto"/>
            </w:tcBorders>
          </w:tcPr>
          <w:p w14:paraId="79012A51" w14:textId="46E54046" w:rsidR="000E4260" w:rsidRPr="00836ADE" w:rsidRDefault="000E4260" w:rsidP="000E4260">
            <w:pPr>
              <w:pStyle w:val="22"/>
              <w:shd w:val="clear" w:color="auto" w:fill="auto"/>
              <w:spacing w:line="240" w:lineRule="auto"/>
              <w:ind w:right="180"/>
              <w:jc w:val="center"/>
              <w:rPr>
                <w:i/>
                <w:sz w:val="20"/>
                <w:szCs w:val="20"/>
              </w:rPr>
            </w:pPr>
            <w:r w:rsidRPr="00836ADE">
              <w:rPr>
                <w:i/>
                <w:sz w:val="20"/>
                <w:szCs w:val="20"/>
              </w:rPr>
              <w:t>108,78</w:t>
            </w:r>
          </w:p>
        </w:tc>
        <w:tc>
          <w:tcPr>
            <w:tcW w:w="1415" w:type="dxa"/>
            <w:tcBorders>
              <w:top w:val="single" w:sz="4" w:space="0" w:color="auto"/>
              <w:left w:val="single" w:sz="4" w:space="0" w:color="auto"/>
              <w:bottom w:val="single" w:sz="4" w:space="0" w:color="auto"/>
              <w:right w:val="single" w:sz="4" w:space="0" w:color="auto"/>
            </w:tcBorders>
            <w:hideMark/>
          </w:tcPr>
          <w:p w14:paraId="3CC15DB0" w14:textId="4EC7CC92"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511,40</w:t>
            </w:r>
          </w:p>
        </w:tc>
        <w:tc>
          <w:tcPr>
            <w:tcW w:w="1339" w:type="dxa"/>
            <w:tcBorders>
              <w:top w:val="single" w:sz="4" w:space="0" w:color="auto"/>
              <w:left w:val="single" w:sz="4" w:space="0" w:color="auto"/>
              <w:bottom w:val="single" w:sz="4" w:space="0" w:color="auto"/>
              <w:right w:val="single" w:sz="4" w:space="0" w:color="auto"/>
            </w:tcBorders>
            <w:hideMark/>
          </w:tcPr>
          <w:p w14:paraId="6133F0F1" w14:textId="6427DD7C"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511,36</w:t>
            </w:r>
          </w:p>
        </w:tc>
        <w:tc>
          <w:tcPr>
            <w:tcW w:w="1401" w:type="dxa"/>
            <w:tcBorders>
              <w:top w:val="single" w:sz="4" w:space="0" w:color="auto"/>
              <w:left w:val="single" w:sz="4" w:space="0" w:color="auto"/>
              <w:bottom w:val="single" w:sz="4" w:space="0" w:color="auto"/>
              <w:right w:val="single" w:sz="4" w:space="0" w:color="auto"/>
            </w:tcBorders>
            <w:hideMark/>
          </w:tcPr>
          <w:p w14:paraId="20AF3CBF" w14:textId="368C05B8"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99,99</w:t>
            </w:r>
          </w:p>
        </w:tc>
        <w:tc>
          <w:tcPr>
            <w:tcW w:w="1373" w:type="dxa"/>
            <w:tcBorders>
              <w:top w:val="single" w:sz="4" w:space="0" w:color="auto"/>
              <w:left w:val="single" w:sz="4" w:space="0" w:color="auto"/>
              <w:bottom w:val="single" w:sz="4" w:space="0" w:color="auto"/>
              <w:right w:val="single" w:sz="4" w:space="0" w:color="auto"/>
            </w:tcBorders>
          </w:tcPr>
          <w:p w14:paraId="7DBA3423" w14:textId="4A1CD4CD" w:rsidR="000E4260" w:rsidRPr="00836ADE" w:rsidRDefault="002065B7" w:rsidP="000E4260">
            <w:pPr>
              <w:pStyle w:val="22"/>
              <w:shd w:val="clear" w:color="auto" w:fill="auto"/>
              <w:spacing w:line="240" w:lineRule="auto"/>
              <w:ind w:right="180"/>
              <w:jc w:val="center"/>
              <w:rPr>
                <w:i/>
                <w:sz w:val="20"/>
                <w:szCs w:val="20"/>
              </w:rPr>
            </w:pPr>
            <w:r w:rsidRPr="00836ADE">
              <w:rPr>
                <w:i/>
                <w:sz w:val="20"/>
                <w:szCs w:val="20"/>
              </w:rPr>
              <w:t xml:space="preserve">более </w:t>
            </w:r>
            <w:r w:rsidR="00836ADE" w:rsidRPr="00836ADE">
              <w:rPr>
                <w:i/>
                <w:sz w:val="20"/>
                <w:szCs w:val="20"/>
              </w:rPr>
              <w:t>2</w:t>
            </w:r>
            <w:r w:rsidRPr="00836ADE">
              <w:rPr>
                <w:i/>
                <w:sz w:val="20"/>
                <w:szCs w:val="20"/>
              </w:rPr>
              <w:t>00%</w:t>
            </w:r>
          </w:p>
        </w:tc>
      </w:tr>
      <w:tr w:rsidR="000E4260" w:rsidRPr="002B7A44" w14:paraId="4D965749"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23C06A7E" w14:textId="727D7D26" w:rsidR="000E4260" w:rsidRPr="00836ADE" w:rsidRDefault="00602935" w:rsidP="000E4260">
            <w:pPr>
              <w:spacing w:after="0"/>
              <w:jc w:val="both"/>
              <w:rPr>
                <w:rFonts w:ascii="Times New Roman" w:hAnsi="Times New Roman"/>
                <w:i/>
                <w:sz w:val="20"/>
                <w:szCs w:val="20"/>
              </w:rPr>
            </w:pPr>
            <w:r w:rsidRPr="00836ADE">
              <w:rPr>
                <w:rFonts w:ascii="Times New Roman" w:hAnsi="Times New Roman"/>
                <w:i/>
                <w:sz w:val="20"/>
                <w:szCs w:val="20"/>
              </w:rPr>
              <w:t>-</w:t>
            </w:r>
            <w:r w:rsidR="000E4260" w:rsidRPr="00836ADE">
              <w:rPr>
                <w:rFonts w:ascii="Times New Roman" w:hAnsi="Times New Roman"/>
                <w:i/>
                <w:sz w:val="20"/>
                <w:szCs w:val="20"/>
              </w:rPr>
              <w:t>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выразивших желание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w:t>
            </w:r>
          </w:p>
        </w:tc>
        <w:tc>
          <w:tcPr>
            <w:tcW w:w="1418" w:type="dxa"/>
            <w:tcBorders>
              <w:top w:val="single" w:sz="4" w:space="0" w:color="auto"/>
              <w:left w:val="single" w:sz="4" w:space="0" w:color="auto"/>
              <w:bottom w:val="single" w:sz="4" w:space="0" w:color="auto"/>
              <w:right w:val="single" w:sz="4" w:space="0" w:color="auto"/>
            </w:tcBorders>
          </w:tcPr>
          <w:p w14:paraId="27C23752" w14:textId="1544D206" w:rsidR="000E4260" w:rsidRPr="00836ADE" w:rsidRDefault="000E4260" w:rsidP="000E4260">
            <w:pPr>
              <w:spacing w:after="0"/>
              <w:jc w:val="center"/>
              <w:rPr>
                <w:rFonts w:ascii="Times New Roman" w:hAnsi="Times New Roman"/>
                <w:i/>
                <w:sz w:val="20"/>
                <w:szCs w:val="20"/>
              </w:rPr>
            </w:pPr>
            <w:r w:rsidRPr="00836ADE">
              <w:rPr>
                <w:rFonts w:ascii="Times New Roman" w:hAnsi="Times New Roman"/>
                <w:i/>
                <w:sz w:val="20"/>
                <w:szCs w:val="20"/>
              </w:rPr>
              <w:t>807,12</w:t>
            </w:r>
          </w:p>
        </w:tc>
        <w:tc>
          <w:tcPr>
            <w:tcW w:w="1415" w:type="dxa"/>
            <w:tcBorders>
              <w:top w:val="single" w:sz="4" w:space="0" w:color="auto"/>
              <w:left w:val="single" w:sz="4" w:space="0" w:color="auto"/>
              <w:bottom w:val="single" w:sz="4" w:space="0" w:color="auto"/>
              <w:right w:val="single" w:sz="4" w:space="0" w:color="auto"/>
            </w:tcBorders>
            <w:hideMark/>
          </w:tcPr>
          <w:p w14:paraId="60D10C92" w14:textId="3D48EFEB" w:rsidR="000E4260" w:rsidRPr="00836ADE" w:rsidRDefault="00602935" w:rsidP="000E4260">
            <w:pPr>
              <w:spacing w:after="0"/>
              <w:jc w:val="center"/>
              <w:rPr>
                <w:rFonts w:ascii="Times New Roman" w:hAnsi="Times New Roman"/>
                <w:i/>
                <w:sz w:val="20"/>
                <w:szCs w:val="20"/>
              </w:rPr>
            </w:pPr>
            <w:r w:rsidRPr="00836ADE">
              <w:rPr>
                <w:rFonts w:ascii="Times New Roman" w:hAnsi="Times New Roman"/>
                <w:i/>
                <w:sz w:val="20"/>
                <w:szCs w:val="20"/>
              </w:rPr>
              <w:t>871,70</w:t>
            </w:r>
          </w:p>
        </w:tc>
        <w:tc>
          <w:tcPr>
            <w:tcW w:w="1339" w:type="dxa"/>
            <w:tcBorders>
              <w:top w:val="single" w:sz="4" w:space="0" w:color="auto"/>
              <w:left w:val="single" w:sz="4" w:space="0" w:color="auto"/>
              <w:bottom w:val="single" w:sz="4" w:space="0" w:color="auto"/>
              <w:right w:val="single" w:sz="4" w:space="0" w:color="auto"/>
            </w:tcBorders>
            <w:hideMark/>
          </w:tcPr>
          <w:p w14:paraId="4EDC1754" w14:textId="4B738E67" w:rsidR="000E4260" w:rsidRPr="00836ADE" w:rsidRDefault="00602935" w:rsidP="000E4260">
            <w:pPr>
              <w:spacing w:after="0"/>
              <w:jc w:val="center"/>
              <w:rPr>
                <w:rFonts w:ascii="Times New Roman" w:hAnsi="Times New Roman"/>
                <w:i/>
                <w:sz w:val="20"/>
                <w:szCs w:val="20"/>
              </w:rPr>
            </w:pPr>
            <w:r w:rsidRPr="00836ADE">
              <w:rPr>
                <w:rFonts w:ascii="Times New Roman" w:hAnsi="Times New Roman"/>
                <w:i/>
                <w:sz w:val="20"/>
                <w:szCs w:val="20"/>
              </w:rPr>
              <w:t>871,66</w:t>
            </w:r>
          </w:p>
        </w:tc>
        <w:tc>
          <w:tcPr>
            <w:tcW w:w="1401" w:type="dxa"/>
            <w:tcBorders>
              <w:top w:val="single" w:sz="4" w:space="0" w:color="auto"/>
              <w:left w:val="single" w:sz="4" w:space="0" w:color="auto"/>
              <w:bottom w:val="single" w:sz="4" w:space="0" w:color="auto"/>
              <w:right w:val="single" w:sz="4" w:space="0" w:color="auto"/>
            </w:tcBorders>
            <w:hideMark/>
          </w:tcPr>
          <w:p w14:paraId="6C77C6A2" w14:textId="7C9A2B21" w:rsidR="000E4260" w:rsidRPr="00836ADE" w:rsidRDefault="00602935" w:rsidP="000E4260">
            <w:pPr>
              <w:spacing w:after="0"/>
              <w:jc w:val="center"/>
              <w:rPr>
                <w:rFonts w:ascii="Times New Roman" w:hAnsi="Times New Roman"/>
                <w:i/>
                <w:sz w:val="20"/>
                <w:szCs w:val="20"/>
              </w:rPr>
            </w:pPr>
            <w:r w:rsidRPr="00836ADE">
              <w:rPr>
                <w:rFonts w:ascii="Times New Roman" w:hAnsi="Times New Roman"/>
                <w:i/>
                <w:sz w:val="20"/>
                <w:szCs w:val="20"/>
              </w:rPr>
              <w:t>100</w:t>
            </w:r>
          </w:p>
        </w:tc>
        <w:tc>
          <w:tcPr>
            <w:tcW w:w="1373" w:type="dxa"/>
            <w:tcBorders>
              <w:top w:val="single" w:sz="4" w:space="0" w:color="auto"/>
              <w:left w:val="single" w:sz="4" w:space="0" w:color="auto"/>
              <w:bottom w:val="single" w:sz="4" w:space="0" w:color="auto"/>
              <w:right w:val="single" w:sz="4" w:space="0" w:color="auto"/>
            </w:tcBorders>
          </w:tcPr>
          <w:p w14:paraId="4A0C1BE1" w14:textId="2A399FAD" w:rsidR="000E4260" w:rsidRPr="00836ADE" w:rsidRDefault="00602935" w:rsidP="000E4260">
            <w:pPr>
              <w:spacing w:after="0"/>
              <w:jc w:val="center"/>
              <w:rPr>
                <w:rFonts w:ascii="Times New Roman" w:hAnsi="Times New Roman"/>
                <w:i/>
                <w:sz w:val="20"/>
                <w:szCs w:val="20"/>
              </w:rPr>
            </w:pPr>
            <w:r w:rsidRPr="00836ADE">
              <w:rPr>
                <w:rFonts w:ascii="Times New Roman" w:hAnsi="Times New Roman"/>
                <w:i/>
                <w:sz w:val="20"/>
                <w:szCs w:val="20"/>
              </w:rPr>
              <w:t>108,00</w:t>
            </w:r>
          </w:p>
        </w:tc>
      </w:tr>
      <w:tr w:rsidR="00A259A9" w:rsidRPr="002B7A44" w14:paraId="5D925513"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2F9EF72C" w14:textId="3703B5C9" w:rsidR="00A259A9" w:rsidRPr="00836ADE" w:rsidRDefault="00C032F5" w:rsidP="00CA36B3">
            <w:pPr>
              <w:spacing w:after="0"/>
              <w:jc w:val="both"/>
              <w:rPr>
                <w:rFonts w:ascii="Times New Roman" w:hAnsi="Times New Roman"/>
                <w:b/>
                <w:i/>
                <w:sz w:val="20"/>
                <w:szCs w:val="20"/>
              </w:rPr>
            </w:pPr>
            <w:r w:rsidRPr="00836ADE">
              <w:rPr>
                <w:rFonts w:ascii="Times New Roman" w:hAnsi="Times New Roman"/>
                <w:b/>
                <w:i/>
                <w:sz w:val="20"/>
                <w:szCs w:val="20"/>
              </w:rPr>
              <w:t>2</w:t>
            </w:r>
            <w:r w:rsidR="00A259A9" w:rsidRPr="00836ADE">
              <w:rPr>
                <w:rFonts w:ascii="Times New Roman" w:hAnsi="Times New Roman"/>
                <w:b/>
                <w:i/>
                <w:sz w:val="20"/>
                <w:szCs w:val="20"/>
              </w:rPr>
              <w:t xml:space="preserve">. Муниципальная программа </w:t>
            </w:r>
            <w:r w:rsidR="00C95096" w:rsidRPr="00836ADE">
              <w:rPr>
                <w:rFonts w:ascii="Times New Roman" w:hAnsi="Times New Roman"/>
                <w:b/>
                <w:i/>
                <w:sz w:val="20"/>
                <w:szCs w:val="20"/>
              </w:rPr>
              <w:t>«</w:t>
            </w:r>
            <w:r w:rsidR="00A259A9" w:rsidRPr="00836ADE">
              <w:rPr>
                <w:rFonts w:ascii="Times New Roman" w:hAnsi="Times New Roman"/>
                <w:b/>
                <w:i/>
                <w:sz w:val="20"/>
                <w:szCs w:val="20"/>
              </w:rPr>
              <w:t>Доступная среда в городе Радужный на 2019-2025 годы и на период до 2030 года</w:t>
            </w:r>
            <w:r w:rsidR="00C95096" w:rsidRPr="00836ADE">
              <w:rPr>
                <w:rFonts w:ascii="Times New Roman" w:hAnsi="Times New Roman"/>
                <w:b/>
                <w: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07D1D3E" w14:textId="3D90EC7D" w:rsidR="00A259A9" w:rsidRPr="00836ADE" w:rsidRDefault="003905C8" w:rsidP="00CA36B3">
            <w:pPr>
              <w:spacing w:after="0"/>
              <w:jc w:val="center"/>
              <w:rPr>
                <w:rFonts w:ascii="Times New Roman" w:hAnsi="Times New Roman"/>
                <w:b/>
                <w:i/>
                <w:sz w:val="20"/>
                <w:szCs w:val="20"/>
              </w:rPr>
            </w:pPr>
            <w:r w:rsidRPr="00836ADE">
              <w:rPr>
                <w:rFonts w:ascii="Times New Roman" w:hAnsi="Times New Roman"/>
                <w:b/>
                <w:i/>
                <w:sz w:val="20"/>
                <w:szCs w:val="20"/>
              </w:rPr>
              <w:t>1 728,10</w:t>
            </w:r>
          </w:p>
        </w:tc>
        <w:tc>
          <w:tcPr>
            <w:tcW w:w="1415" w:type="dxa"/>
            <w:tcBorders>
              <w:top w:val="single" w:sz="4" w:space="0" w:color="auto"/>
              <w:left w:val="single" w:sz="4" w:space="0" w:color="auto"/>
              <w:bottom w:val="single" w:sz="4" w:space="0" w:color="auto"/>
              <w:right w:val="single" w:sz="4" w:space="0" w:color="auto"/>
            </w:tcBorders>
            <w:hideMark/>
          </w:tcPr>
          <w:p w14:paraId="5AD78739" w14:textId="7937C30B" w:rsidR="00A259A9" w:rsidRPr="00836ADE" w:rsidRDefault="003905C8" w:rsidP="00CA36B3">
            <w:pPr>
              <w:spacing w:after="0"/>
              <w:jc w:val="center"/>
              <w:rPr>
                <w:rFonts w:ascii="Times New Roman" w:hAnsi="Times New Roman"/>
                <w:b/>
                <w:i/>
                <w:sz w:val="20"/>
                <w:szCs w:val="20"/>
              </w:rPr>
            </w:pPr>
            <w:r w:rsidRPr="00836ADE">
              <w:rPr>
                <w:rFonts w:ascii="Times New Roman" w:hAnsi="Times New Roman"/>
                <w:b/>
                <w:i/>
                <w:sz w:val="20"/>
                <w:szCs w:val="20"/>
              </w:rPr>
              <w:t>1 730,00</w:t>
            </w:r>
          </w:p>
        </w:tc>
        <w:tc>
          <w:tcPr>
            <w:tcW w:w="1339" w:type="dxa"/>
            <w:tcBorders>
              <w:top w:val="single" w:sz="4" w:space="0" w:color="auto"/>
              <w:left w:val="single" w:sz="4" w:space="0" w:color="auto"/>
              <w:bottom w:val="single" w:sz="4" w:space="0" w:color="auto"/>
              <w:right w:val="single" w:sz="4" w:space="0" w:color="auto"/>
            </w:tcBorders>
            <w:hideMark/>
          </w:tcPr>
          <w:p w14:paraId="196B7C4A" w14:textId="4C44EF8C" w:rsidR="00A259A9" w:rsidRPr="00836ADE" w:rsidRDefault="00A259A9" w:rsidP="00CA36B3">
            <w:pPr>
              <w:spacing w:after="0"/>
              <w:jc w:val="center"/>
              <w:rPr>
                <w:rFonts w:ascii="Times New Roman" w:hAnsi="Times New Roman"/>
                <w:b/>
                <w:i/>
                <w:sz w:val="20"/>
                <w:szCs w:val="20"/>
              </w:rPr>
            </w:pPr>
            <w:r w:rsidRPr="00836ADE">
              <w:rPr>
                <w:rFonts w:ascii="Times New Roman" w:hAnsi="Times New Roman"/>
                <w:b/>
                <w:i/>
                <w:sz w:val="20"/>
                <w:szCs w:val="20"/>
              </w:rPr>
              <w:t>1</w:t>
            </w:r>
            <w:r w:rsidR="003905C8" w:rsidRPr="00836ADE">
              <w:rPr>
                <w:rFonts w:ascii="Times New Roman" w:hAnsi="Times New Roman"/>
                <w:b/>
                <w:i/>
                <w:sz w:val="20"/>
                <w:szCs w:val="20"/>
              </w:rPr>
              <w:t> 730,00</w:t>
            </w:r>
          </w:p>
        </w:tc>
        <w:tc>
          <w:tcPr>
            <w:tcW w:w="1401" w:type="dxa"/>
            <w:tcBorders>
              <w:top w:val="single" w:sz="4" w:space="0" w:color="auto"/>
              <w:left w:val="single" w:sz="4" w:space="0" w:color="auto"/>
              <w:bottom w:val="single" w:sz="4" w:space="0" w:color="auto"/>
              <w:right w:val="single" w:sz="4" w:space="0" w:color="auto"/>
            </w:tcBorders>
            <w:hideMark/>
          </w:tcPr>
          <w:p w14:paraId="4B8BD502" w14:textId="77777777" w:rsidR="00A259A9" w:rsidRPr="00836ADE" w:rsidRDefault="00A259A9" w:rsidP="00CA36B3">
            <w:pPr>
              <w:spacing w:after="0"/>
              <w:jc w:val="center"/>
              <w:rPr>
                <w:rFonts w:ascii="Times New Roman" w:hAnsi="Times New Roman"/>
                <w:b/>
                <w:i/>
                <w:sz w:val="20"/>
                <w:szCs w:val="20"/>
              </w:rPr>
            </w:pPr>
            <w:r w:rsidRPr="00836ADE">
              <w:rPr>
                <w:rFonts w:ascii="Times New Roman" w:hAnsi="Times New Roman"/>
                <w:b/>
                <w:i/>
                <w:sz w:val="20"/>
                <w:szCs w:val="20"/>
              </w:rPr>
              <w:t>100,00</w:t>
            </w:r>
          </w:p>
        </w:tc>
        <w:tc>
          <w:tcPr>
            <w:tcW w:w="1373" w:type="dxa"/>
            <w:tcBorders>
              <w:top w:val="single" w:sz="4" w:space="0" w:color="auto"/>
              <w:left w:val="single" w:sz="4" w:space="0" w:color="auto"/>
              <w:bottom w:val="single" w:sz="4" w:space="0" w:color="auto"/>
              <w:right w:val="single" w:sz="4" w:space="0" w:color="auto"/>
            </w:tcBorders>
          </w:tcPr>
          <w:p w14:paraId="4E779B6C" w14:textId="5974ADE3" w:rsidR="00A259A9" w:rsidRPr="00836ADE" w:rsidRDefault="003905C8" w:rsidP="00CA36B3">
            <w:pPr>
              <w:spacing w:after="0"/>
              <w:jc w:val="center"/>
              <w:rPr>
                <w:rFonts w:ascii="Times New Roman" w:hAnsi="Times New Roman"/>
                <w:b/>
                <w:i/>
                <w:sz w:val="20"/>
                <w:szCs w:val="20"/>
              </w:rPr>
            </w:pPr>
            <w:r w:rsidRPr="00836ADE">
              <w:rPr>
                <w:rFonts w:ascii="Times New Roman" w:hAnsi="Times New Roman"/>
                <w:b/>
                <w:i/>
                <w:sz w:val="20"/>
                <w:szCs w:val="20"/>
              </w:rPr>
              <w:t>100,11</w:t>
            </w:r>
          </w:p>
        </w:tc>
      </w:tr>
      <w:tr w:rsidR="00A259A9" w:rsidRPr="002B7A44" w14:paraId="7872A8EE"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1D6A7BF" w14:textId="3CA48994" w:rsidR="00A259A9" w:rsidRPr="00836ADE" w:rsidRDefault="00A259A9" w:rsidP="00CA36B3">
            <w:pPr>
              <w:spacing w:after="0"/>
              <w:rPr>
                <w:rFonts w:ascii="Times New Roman" w:hAnsi="Times New Roman"/>
                <w:i/>
                <w:sz w:val="20"/>
                <w:szCs w:val="20"/>
              </w:rPr>
            </w:pPr>
            <w:r w:rsidRPr="00836ADE">
              <w:rPr>
                <w:rFonts w:ascii="Times New Roman" w:hAnsi="Times New Roman"/>
                <w:i/>
                <w:sz w:val="20"/>
                <w:szCs w:val="20"/>
              </w:rPr>
              <w:t xml:space="preserve">-Реализация мероприятий муниципальной программы </w:t>
            </w:r>
            <w:r w:rsidR="003905C8" w:rsidRPr="00836ADE">
              <w:rPr>
                <w:rFonts w:ascii="Times New Roman" w:hAnsi="Times New Roman"/>
                <w:i/>
                <w:sz w:val="20"/>
                <w:szCs w:val="20"/>
              </w:rPr>
              <w:t>«</w:t>
            </w:r>
            <w:r w:rsidRPr="00836ADE">
              <w:rPr>
                <w:rFonts w:ascii="Times New Roman" w:hAnsi="Times New Roman"/>
                <w:i/>
                <w:sz w:val="20"/>
                <w:szCs w:val="20"/>
              </w:rPr>
              <w:t>Доступная среда в городе Радужный на 2019-2025 годы и на период до 2030 года</w:t>
            </w:r>
            <w:r w:rsidR="003905C8" w:rsidRPr="00836ADE">
              <w:rPr>
                <w:rFonts w:ascii="Times New Roman" w:hAnsi="Times New Roman"/>
                <w: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2EE2F2B" w14:textId="04057A26" w:rsidR="00A259A9" w:rsidRPr="00836ADE" w:rsidRDefault="003905C8" w:rsidP="00CA36B3">
            <w:pPr>
              <w:spacing w:after="0"/>
              <w:jc w:val="center"/>
              <w:rPr>
                <w:rFonts w:ascii="Times New Roman" w:hAnsi="Times New Roman"/>
                <w:i/>
                <w:sz w:val="20"/>
                <w:szCs w:val="20"/>
              </w:rPr>
            </w:pPr>
            <w:r w:rsidRPr="00836ADE">
              <w:rPr>
                <w:rFonts w:ascii="Times New Roman" w:hAnsi="Times New Roman"/>
                <w:i/>
                <w:sz w:val="20"/>
                <w:szCs w:val="20"/>
              </w:rPr>
              <w:t>1 728,10</w:t>
            </w:r>
          </w:p>
        </w:tc>
        <w:tc>
          <w:tcPr>
            <w:tcW w:w="1415" w:type="dxa"/>
            <w:tcBorders>
              <w:top w:val="single" w:sz="4" w:space="0" w:color="auto"/>
              <w:left w:val="single" w:sz="4" w:space="0" w:color="auto"/>
              <w:bottom w:val="single" w:sz="4" w:space="0" w:color="auto"/>
              <w:right w:val="single" w:sz="4" w:space="0" w:color="auto"/>
            </w:tcBorders>
            <w:hideMark/>
          </w:tcPr>
          <w:p w14:paraId="769443DC" w14:textId="7D46C25E" w:rsidR="00A259A9" w:rsidRPr="00836ADE" w:rsidRDefault="00A259A9" w:rsidP="00CA36B3">
            <w:pPr>
              <w:spacing w:after="0"/>
              <w:jc w:val="center"/>
              <w:rPr>
                <w:rFonts w:ascii="Times New Roman" w:hAnsi="Times New Roman"/>
                <w:i/>
                <w:sz w:val="20"/>
                <w:szCs w:val="20"/>
              </w:rPr>
            </w:pPr>
            <w:r w:rsidRPr="00836ADE">
              <w:rPr>
                <w:rFonts w:ascii="Times New Roman" w:hAnsi="Times New Roman"/>
                <w:i/>
                <w:sz w:val="20"/>
                <w:szCs w:val="20"/>
              </w:rPr>
              <w:t>1</w:t>
            </w:r>
            <w:r w:rsidR="003905C8" w:rsidRPr="00836ADE">
              <w:rPr>
                <w:rFonts w:ascii="Times New Roman" w:hAnsi="Times New Roman"/>
                <w:i/>
                <w:sz w:val="20"/>
                <w:szCs w:val="20"/>
              </w:rPr>
              <w:t> 730,00</w:t>
            </w:r>
          </w:p>
        </w:tc>
        <w:tc>
          <w:tcPr>
            <w:tcW w:w="1339" w:type="dxa"/>
            <w:tcBorders>
              <w:top w:val="single" w:sz="4" w:space="0" w:color="auto"/>
              <w:left w:val="single" w:sz="4" w:space="0" w:color="auto"/>
              <w:bottom w:val="single" w:sz="4" w:space="0" w:color="auto"/>
              <w:right w:val="single" w:sz="4" w:space="0" w:color="auto"/>
            </w:tcBorders>
            <w:hideMark/>
          </w:tcPr>
          <w:p w14:paraId="30FC3473" w14:textId="68F52E9F" w:rsidR="00A259A9" w:rsidRPr="00836ADE" w:rsidRDefault="00A259A9" w:rsidP="00CA36B3">
            <w:pPr>
              <w:spacing w:after="0"/>
              <w:jc w:val="center"/>
              <w:rPr>
                <w:rFonts w:ascii="Times New Roman" w:hAnsi="Times New Roman"/>
                <w:i/>
                <w:sz w:val="20"/>
                <w:szCs w:val="20"/>
              </w:rPr>
            </w:pPr>
            <w:r w:rsidRPr="00836ADE">
              <w:rPr>
                <w:rFonts w:ascii="Times New Roman" w:hAnsi="Times New Roman"/>
                <w:i/>
                <w:sz w:val="20"/>
                <w:szCs w:val="20"/>
              </w:rPr>
              <w:t>1</w:t>
            </w:r>
            <w:r w:rsidR="00510CC4" w:rsidRPr="00836ADE">
              <w:rPr>
                <w:rFonts w:ascii="Times New Roman" w:hAnsi="Times New Roman"/>
                <w:i/>
                <w:sz w:val="20"/>
                <w:szCs w:val="20"/>
              </w:rPr>
              <w:t> 730,00</w:t>
            </w:r>
          </w:p>
        </w:tc>
        <w:tc>
          <w:tcPr>
            <w:tcW w:w="1401" w:type="dxa"/>
            <w:tcBorders>
              <w:top w:val="single" w:sz="4" w:space="0" w:color="auto"/>
              <w:left w:val="single" w:sz="4" w:space="0" w:color="auto"/>
              <w:bottom w:val="single" w:sz="4" w:space="0" w:color="auto"/>
              <w:right w:val="single" w:sz="4" w:space="0" w:color="auto"/>
            </w:tcBorders>
            <w:hideMark/>
          </w:tcPr>
          <w:p w14:paraId="5674FE69" w14:textId="77777777" w:rsidR="00A259A9" w:rsidRPr="00836ADE" w:rsidRDefault="00A259A9" w:rsidP="00CA36B3">
            <w:pPr>
              <w:spacing w:after="0"/>
              <w:jc w:val="center"/>
              <w:rPr>
                <w:rFonts w:ascii="Times New Roman" w:hAnsi="Times New Roman"/>
                <w:i/>
                <w:sz w:val="20"/>
                <w:szCs w:val="20"/>
              </w:rPr>
            </w:pPr>
            <w:r w:rsidRPr="00836ADE">
              <w:rPr>
                <w:rFonts w:ascii="Times New Roman" w:hAnsi="Times New Roman"/>
                <w:i/>
                <w:sz w:val="20"/>
                <w:szCs w:val="20"/>
              </w:rPr>
              <w:t>100,00</w:t>
            </w:r>
          </w:p>
        </w:tc>
        <w:tc>
          <w:tcPr>
            <w:tcW w:w="1373" w:type="dxa"/>
            <w:tcBorders>
              <w:top w:val="single" w:sz="4" w:space="0" w:color="auto"/>
              <w:left w:val="single" w:sz="4" w:space="0" w:color="auto"/>
              <w:bottom w:val="single" w:sz="4" w:space="0" w:color="auto"/>
              <w:right w:val="single" w:sz="4" w:space="0" w:color="auto"/>
            </w:tcBorders>
          </w:tcPr>
          <w:p w14:paraId="6150EBCB" w14:textId="76F3B0D1" w:rsidR="00A259A9" w:rsidRPr="00836ADE" w:rsidRDefault="00510CC4" w:rsidP="00CA36B3">
            <w:pPr>
              <w:spacing w:after="0"/>
              <w:jc w:val="center"/>
              <w:rPr>
                <w:rFonts w:ascii="Times New Roman" w:hAnsi="Times New Roman"/>
                <w:i/>
                <w:sz w:val="20"/>
                <w:szCs w:val="20"/>
              </w:rPr>
            </w:pPr>
            <w:r w:rsidRPr="00836ADE">
              <w:rPr>
                <w:rFonts w:ascii="Times New Roman" w:hAnsi="Times New Roman"/>
                <w:i/>
                <w:sz w:val="20"/>
                <w:szCs w:val="20"/>
              </w:rPr>
              <w:t>100,11</w:t>
            </w:r>
          </w:p>
        </w:tc>
      </w:tr>
      <w:tr w:rsidR="003A7F04" w:rsidRPr="002B7A44" w14:paraId="6EAF2553"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61C798A9" w14:textId="33CD934C" w:rsidR="003A7F04" w:rsidRPr="00836ADE" w:rsidRDefault="00014CB3" w:rsidP="003A7F04">
            <w:pPr>
              <w:spacing w:after="0"/>
              <w:jc w:val="both"/>
              <w:rPr>
                <w:rFonts w:ascii="Times New Roman" w:hAnsi="Times New Roman"/>
                <w:sz w:val="20"/>
                <w:szCs w:val="20"/>
              </w:rPr>
            </w:pPr>
            <w:r w:rsidRPr="00836ADE">
              <w:rPr>
                <w:rFonts w:ascii="Times New Roman" w:hAnsi="Times New Roman"/>
                <w:b/>
                <w:i/>
                <w:sz w:val="20"/>
                <w:szCs w:val="20"/>
              </w:rPr>
              <w:t>3</w:t>
            </w:r>
            <w:r w:rsidR="003A7F04" w:rsidRPr="00836ADE">
              <w:rPr>
                <w:rFonts w:ascii="Times New Roman" w:hAnsi="Times New Roman"/>
                <w:b/>
                <w:i/>
                <w:sz w:val="20"/>
                <w:szCs w:val="20"/>
              </w:rPr>
              <w:t>.</w:t>
            </w:r>
            <w:r w:rsidR="003A7F04" w:rsidRPr="00836ADE">
              <w:rPr>
                <w:b/>
                <w:i/>
              </w:rPr>
              <w:t xml:space="preserve"> </w:t>
            </w:r>
            <w:r w:rsidR="003A7F04" w:rsidRPr="00836ADE">
              <w:rPr>
                <w:rFonts w:ascii="Times New Roman" w:hAnsi="Times New Roman"/>
                <w:b/>
                <w:i/>
                <w:sz w:val="20"/>
                <w:szCs w:val="20"/>
              </w:rPr>
              <w:t>Муниципальная программа «Обеспечение доступным и комфортным жильем жителей города Радужный в 2019-2025 годах и на период до 2030 года»</w:t>
            </w:r>
          </w:p>
        </w:tc>
        <w:tc>
          <w:tcPr>
            <w:tcW w:w="1418" w:type="dxa"/>
            <w:tcBorders>
              <w:top w:val="single" w:sz="4" w:space="0" w:color="auto"/>
              <w:left w:val="single" w:sz="4" w:space="0" w:color="auto"/>
              <w:bottom w:val="single" w:sz="4" w:space="0" w:color="auto"/>
              <w:right w:val="single" w:sz="4" w:space="0" w:color="auto"/>
            </w:tcBorders>
            <w:vAlign w:val="center"/>
          </w:tcPr>
          <w:p w14:paraId="4138824E" w14:textId="1825D186" w:rsidR="003A7F04" w:rsidRPr="00836ADE" w:rsidRDefault="003A7F04" w:rsidP="003A7F04">
            <w:pPr>
              <w:spacing w:after="0"/>
              <w:jc w:val="center"/>
              <w:rPr>
                <w:rFonts w:ascii="Times New Roman" w:hAnsi="Times New Roman"/>
                <w:b/>
                <w:i/>
                <w:sz w:val="20"/>
                <w:szCs w:val="20"/>
              </w:rPr>
            </w:pPr>
            <w:r w:rsidRPr="00836ADE">
              <w:rPr>
                <w:rFonts w:ascii="Times New Roman" w:hAnsi="Times New Roman"/>
                <w:b/>
                <w:i/>
                <w:sz w:val="20"/>
                <w:szCs w:val="20"/>
              </w:rPr>
              <w:t>669,59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FEBCE4B" w14:textId="570750A3" w:rsidR="003A7F04" w:rsidRPr="00836ADE" w:rsidRDefault="003A7F04" w:rsidP="003A7F04">
            <w:pPr>
              <w:spacing w:after="0"/>
              <w:jc w:val="center"/>
              <w:rPr>
                <w:rFonts w:ascii="Times New Roman" w:hAnsi="Times New Roman"/>
                <w:b/>
                <w:i/>
                <w:sz w:val="20"/>
                <w:szCs w:val="20"/>
              </w:rPr>
            </w:pPr>
            <w:r w:rsidRPr="00836ADE">
              <w:rPr>
                <w:rFonts w:ascii="Times New Roman" w:hAnsi="Times New Roman"/>
                <w:b/>
                <w:i/>
                <w:sz w:val="20"/>
                <w:szCs w:val="20"/>
              </w:rPr>
              <w:t>0,00</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455D291" w14:textId="0ECF4BD8" w:rsidR="003A7F04" w:rsidRPr="00836ADE" w:rsidRDefault="003A7F04" w:rsidP="003A7F04">
            <w:pPr>
              <w:spacing w:after="0"/>
              <w:jc w:val="center"/>
              <w:rPr>
                <w:rFonts w:ascii="Times New Roman" w:hAnsi="Times New Roman"/>
                <w:b/>
                <w:i/>
                <w:sz w:val="20"/>
                <w:szCs w:val="20"/>
              </w:rPr>
            </w:pPr>
            <w:r w:rsidRPr="00836ADE">
              <w:rPr>
                <w:rFonts w:ascii="Times New Roman" w:hAnsi="Times New Roman"/>
                <w:b/>
                <w:i/>
                <w:sz w:val="20"/>
                <w:szCs w:val="20"/>
              </w:rPr>
              <w:t>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B7BA471" w14:textId="018FC5C1" w:rsidR="003A7F04" w:rsidRPr="00836ADE" w:rsidRDefault="003A7F04" w:rsidP="003A7F04">
            <w:pPr>
              <w:spacing w:after="0"/>
              <w:jc w:val="center"/>
              <w:rPr>
                <w:rFonts w:ascii="Times New Roman" w:hAnsi="Times New Roman"/>
                <w:b/>
                <w:i/>
                <w:sz w:val="20"/>
                <w:szCs w:val="20"/>
              </w:rPr>
            </w:pPr>
            <w:r w:rsidRPr="00836ADE">
              <w:rPr>
                <w:rFonts w:ascii="Times New Roman" w:hAnsi="Times New Roman"/>
                <w:b/>
                <w:i/>
                <w:sz w:val="20"/>
                <w:szCs w:val="20"/>
              </w:rPr>
              <w:t>0,00</w:t>
            </w:r>
          </w:p>
        </w:tc>
        <w:tc>
          <w:tcPr>
            <w:tcW w:w="1373" w:type="dxa"/>
            <w:tcBorders>
              <w:top w:val="single" w:sz="4" w:space="0" w:color="auto"/>
              <w:left w:val="single" w:sz="4" w:space="0" w:color="auto"/>
              <w:bottom w:val="single" w:sz="4" w:space="0" w:color="auto"/>
              <w:right w:val="single" w:sz="4" w:space="0" w:color="auto"/>
            </w:tcBorders>
            <w:vAlign w:val="center"/>
          </w:tcPr>
          <w:p w14:paraId="016083DB" w14:textId="0028F1C7" w:rsidR="003A7F04" w:rsidRPr="00836ADE" w:rsidRDefault="003A7F04" w:rsidP="003A7F04">
            <w:pPr>
              <w:spacing w:after="0"/>
              <w:jc w:val="center"/>
              <w:rPr>
                <w:rFonts w:ascii="Times New Roman" w:hAnsi="Times New Roman"/>
                <w:b/>
                <w:i/>
                <w:sz w:val="20"/>
                <w:szCs w:val="20"/>
              </w:rPr>
            </w:pPr>
            <w:r w:rsidRPr="00836ADE">
              <w:rPr>
                <w:rFonts w:ascii="Times New Roman" w:hAnsi="Times New Roman"/>
                <w:b/>
                <w:i/>
                <w:sz w:val="20"/>
                <w:szCs w:val="20"/>
              </w:rPr>
              <w:t>-</w:t>
            </w:r>
          </w:p>
        </w:tc>
      </w:tr>
      <w:tr w:rsidR="003A7F04" w:rsidRPr="002B7A44" w14:paraId="44D6AD17"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037C6E8" w14:textId="77777777" w:rsidR="003A7F04" w:rsidRPr="00836ADE" w:rsidRDefault="003A7F04" w:rsidP="003A7F04">
            <w:pPr>
              <w:spacing w:after="0"/>
              <w:jc w:val="both"/>
              <w:rPr>
                <w:rFonts w:ascii="Times New Roman" w:hAnsi="Times New Roman"/>
                <w:sz w:val="20"/>
                <w:szCs w:val="20"/>
              </w:rPr>
            </w:pPr>
            <w:r w:rsidRPr="00836ADE">
              <w:rPr>
                <w:rFonts w:ascii="Times New Roman" w:hAnsi="Times New Roman"/>
                <w:sz w:val="20"/>
                <w:szCs w:val="20"/>
              </w:rPr>
              <w:t>-</w:t>
            </w:r>
            <w:r w:rsidRPr="00836ADE">
              <w:rPr>
                <w:rFonts w:ascii="Times New Roman" w:hAnsi="Times New Roman"/>
                <w:i/>
                <w:sz w:val="20"/>
                <w:szCs w:val="20"/>
              </w:rPr>
              <w:t xml:space="preserve">Частичная компенсация процентов по кредитам, полученным </w:t>
            </w:r>
            <w:r w:rsidRPr="00836ADE">
              <w:rPr>
                <w:rFonts w:ascii="Times New Roman" w:hAnsi="Times New Roman"/>
                <w:i/>
                <w:sz w:val="20"/>
                <w:szCs w:val="20"/>
              </w:rPr>
              <w:lastRenderedPageBreak/>
              <w:t>гражданами на приобретение жилья при долевом участии в строительстве многоквартирных домах и на индивидуальное жилищное строительство в городе Радужный</w:t>
            </w:r>
          </w:p>
        </w:tc>
        <w:tc>
          <w:tcPr>
            <w:tcW w:w="1418" w:type="dxa"/>
            <w:tcBorders>
              <w:top w:val="single" w:sz="4" w:space="0" w:color="auto"/>
              <w:left w:val="single" w:sz="4" w:space="0" w:color="auto"/>
              <w:bottom w:val="single" w:sz="4" w:space="0" w:color="auto"/>
              <w:right w:val="single" w:sz="4" w:space="0" w:color="auto"/>
            </w:tcBorders>
            <w:vAlign w:val="center"/>
          </w:tcPr>
          <w:p w14:paraId="06D68AED" w14:textId="27D6E118" w:rsidR="003A7F04" w:rsidRPr="00836ADE" w:rsidRDefault="003A7F04" w:rsidP="003A7F04">
            <w:pPr>
              <w:spacing w:after="0"/>
              <w:jc w:val="center"/>
              <w:rPr>
                <w:rFonts w:ascii="Times New Roman" w:hAnsi="Times New Roman"/>
                <w:i/>
                <w:sz w:val="20"/>
                <w:szCs w:val="20"/>
              </w:rPr>
            </w:pPr>
            <w:r w:rsidRPr="00836ADE">
              <w:rPr>
                <w:rFonts w:ascii="Times New Roman" w:hAnsi="Times New Roman"/>
                <w:i/>
                <w:sz w:val="20"/>
                <w:szCs w:val="20"/>
              </w:rPr>
              <w:lastRenderedPageBreak/>
              <w:t>669,59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F9C5500" w14:textId="585E43B1" w:rsidR="003A7F04" w:rsidRPr="00836ADE" w:rsidRDefault="003A7F04" w:rsidP="003A7F04">
            <w:pPr>
              <w:spacing w:after="0"/>
              <w:jc w:val="center"/>
              <w:rPr>
                <w:rFonts w:ascii="Times New Roman" w:hAnsi="Times New Roman"/>
                <w:i/>
                <w:sz w:val="20"/>
                <w:szCs w:val="20"/>
              </w:rPr>
            </w:pPr>
            <w:r w:rsidRPr="00836ADE">
              <w:rPr>
                <w:rFonts w:ascii="Times New Roman" w:hAnsi="Times New Roman"/>
                <w:i/>
                <w:sz w:val="20"/>
                <w:szCs w:val="20"/>
              </w:rPr>
              <w:t>0,00</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B75D5F6" w14:textId="34D24437" w:rsidR="003A7F04" w:rsidRPr="00836ADE" w:rsidRDefault="003A7F04" w:rsidP="003A7F04">
            <w:pPr>
              <w:spacing w:after="0"/>
              <w:jc w:val="center"/>
              <w:rPr>
                <w:rFonts w:ascii="Times New Roman" w:hAnsi="Times New Roman"/>
                <w:i/>
                <w:sz w:val="20"/>
                <w:szCs w:val="20"/>
              </w:rPr>
            </w:pPr>
            <w:r w:rsidRPr="00836ADE">
              <w:rPr>
                <w:rFonts w:ascii="Times New Roman" w:hAnsi="Times New Roman"/>
                <w:i/>
                <w:sz w:val="20"/>
                <w:szCs w:val="20"/>
              </w:rPr>
              <w:t>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29E2D09" w14:textId="03A23371" w:rsidR="003A7F04" w:rsidRPr="00836ADE" w:rsidRDefault="003A7F04" w:rsidP="003A7F04">
            <w:pPr>
              <w:spacing w:after="0"/>
              <w:jc w:val="center"/>
              <w:rPr>
                <w:rFonts w:ascii="Times New Roman" w:hAnsi="Times New Roman"/>
                <w:i/>
                <w:sz w:val="20"/>
                <w:szCs w:val="20"/>
              </w:rPr>
            </w:pPr>
            <w:r w:rsidRPr="00836ADE">
              <w:rPr>
                <w:rFonts w:ascii="Times New Roman" w:hAnsi="Times New Roman"/>
                <w:i/>
                <w:sz w:val="20"/>
                <w:szCs w:val="20"/>
              </w:rPr>
              <w:t>0,00</w:t>
            </w:r>
          </w:p>
        </w:tc>
        <w:tc>
          <w:tcPr>
            <w:tcW w:w="1373" w:type="dxa"/>
            <w:tcBorders>
              <w:top w:val="single" w:sz="4" w:space="0" w:color="auto"/>
              <w:left w:val="single" w:sz="4" w:space="0" w:color="auto"/>
              <w:bottom w:val="single" w:sz="4" w:space="0" w:color="auto"/>
              <w:right w:val="single" w:sz="4" w:space="0" w:color="auto"/>
            </w:tcBorders>
            <w:vAlign w:val="center"/>
          </w:tcPr>
          <w:p w14:paraId="193296FA" w14:textId="73DED618" w:rsidR="003A7F04" w:rsidRPr="00836ADE" w:rsidRDefault="003A7F04" w:rsidP="003A7F04">
            <w:pPr>
              <w:spacing w:after="0"/>
              <w:jc w:val="center"/>
              <w:rPr>
                <w:rFonts w:ascii="Times New Roman" w:hAnsi="Times New Roman"/>
                <w:i/>
                <w:sz w:val="20"/>
                <w:szCs w:val="20"/>
              </w:rPr>
            </w:pPr>
            <w:r w:rsidRPr="00836ADE">
              <w:rPr>
                <w:rFonts w:ascii="Times New Roman" w:hAnsi="Times New Roman"/>
                <w:i/>
                <w:sz w:val="20"/>
                <w:szCs w:val="20"/>
              </w:rPr>
              <w:t>-</w:t>
            </w:r>
          </w:p>
        </w:tc>
      </w:tr>
      <w:tr w:rsidR="00014CB3" w:rsidRPr="002B7A44" w14:paraId="4B9A3C2E"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7ABB3500" w14:textId="2C25D33A" w:rsidR="00014CB3" w:rsidRPr="00836ADE" w:rsidRDefault="00014CB3" w:rsidP="00014CB3">
            <w:pPr>
              <w:spacing w:after="0"/>
              <w:jc w:val="both"/>
              <w:rPr>
                <w:rFonts w:ascii="Times New Roman" w:hAnsi="Times New Roman"/>
                <w:sz w:val="20"/>
                <w:szCs w:val="20"/>
              </w:rPr>
            </w:pPr>
            <w:r w:rsidRPr="00836ADE">
              <w:rPr>
                <w:rFonts w:ascii="Times New Roman" w:hAnsi="Times New Roman"/>
                <w:b/>
                <w:i/>
                <w:sz w:val="20"/>
                <w:szCs w:val="20"/>
              </w:rPr>
              <w:t>4.</w:t>
            </w:r>
            <w:r w:rsidRPr="00836ADE">
              <w:rPr>
                <w:b/>
                <w:i/>
              </w:rPr>
              <w:t xml:space="preserve"> </w:t>
            </w:r>
            <w:r w:rsidRPr="00836ADE">
              <w:rPr>
                <w:rFonts w:ascii="Times New Roman" w:hAnsi="Times New Roman"/>
                <w:b/>
                <w:i/>
                <w:sz w:val="20"/>
                <w:szCs w:val="20"/>
              </w:rPr>
              <w:t>Непрограммные расходы</w:t>
            </w:r>
          </w:p>
        </w:tc>
        <w:tc>
          <w:tcPr>
            <w:tcW w:w="1418" w:type="dxa"/>
            <w:tcBorders>
              <w:top w:val="single" w:sz="4" w:space="0" w:color="auto"/>
              <w:left w:val="single" w:sz="4" w:space="0" w:color="auto"/>
              <w:bottom w:val="single" w:sz="4" w:space="0" w:color="auto"/>
              <w:right w:val="single" w:sz="4" w:space="0" w:color="auto"/>
            </w:tcBorders>
          </w:tcPr>
          <w:p w14:paraId="7AED458B" w14:textId="01D2F40E" w:rsidR="00014CB3" w:rsidRPr="00836ADE" w:rsidRDefault="00014CB3" w:rsidP="00014CB3">
            <w:pPr>
              <w:spacing w:after="0"/>
              <w:jc w:val="center"/>
              <w:rPr>
                <w:rFonts w:ascii="Times New Roman" w:hAnsi="Times New Roman"/>
                <w:b/>
                <w:i/>
                <w:sz w:val="20"/>
                <w:szCs w:val="20"/>
              </w:rPr>
            </w:pPr>
            <w:r w:rsidRPr="00836ADE">
              <w:rPr>
                <w:rFonts w:ascii="Times New Roman" w:hAnsi="Times New Roman"/>
                <w:b/>
                <w:i/>
                <w:sz w:val="20"/>
                <w:szCs w:val="20"/>
              </w:rPr>
              <w:t>4 549,71</w:t>
            </w:r>
          </w:p>
        </w:tc>
        <w:tc>
          <w:tcPr>
            <w:tcW w:w="1415" w:type="dxa"/>
            <w:tcBorders>
              <w:top w:val="single" w:sz="4" w:space="0" w:color="auto"/>
              <w:left w:val="single" w:sz="4" w:space="0" w:color="auto"/>
              <w:bottom w:val="single" w:sz="4" w:space="0" w:color="auto"/>
              <w:right w:val="single" w:sz="4" w:space="0" w:color="auto"/>
            </w:tcBorders>
            <w:hideMark/>
          </w:tcPr>
          <w:p w14:paraId="7B91F222" w14:textId="6F47A4E6" w:rsidR="00014CB3" w:rsidRPr="00836ADE" w:rsidRDefault="00012FFE" w:rsidP="00014CB3">
            <w:pPr>
              <w:spacing w:after="0"/>
              <w:jc w:val="center"/>
              <w:rPr>
                <w:rFonts w:ascii="Times New Roman" w:hAnsi="Times New Roman"/>
                <w:b/>
                <w:i/>
                <w:sz w:val="20"/>
                <w:szCs w:val="20"/>
              </w:rPr>
            </w:pPr>
            <w:r w:rsidRPr="00836ADE">
              <w:rPr>
                <w:rFonts w:ascii="Times New Roman" w:hAnsi="Times New Roman"/>
                <w:b/>
                <w:i/>
                <w:sz w:val="20"/>
                <w:szCs w:val="20"/>
              </w:rPr>
              <w:t>0,00</w:t>
            </w:r>
          </w:p>
        </w:tc>
        <w:tc>
          <w:tcPr>
            <w:tcW w:w="1339" w:type="dxa"/>
            <w:tcBorders>
              <w:top w:val="single" w:sz="4" w:space="0" w:color="auto"/>
              <w:left w:val="single" w:sz="4" w:space="0" w:color="auto"/>
              <w:bottom w:val="single" w:sz="4" w:space="0" w:color="auto"/>
              <w:right w:val="single" w:sz="4" w:space="0" w:color="auto"/>
            </w:tcBorders>
            <w:hideMark/>
          </w:tcPr>
          <w:p w14:paraId="2903004F" w14:textId="3DD30FE3" w:rsidR="00014CB3" w:rsidRPr="00836ADE" w:rsidRDefault="00012FFE" w:rsidP="00014CB3">
            <w:pPr>
              <w:spacing w:after="0"/>
              <w:jc w:val="center"/>
              <w:rPr>
                <w:rFonts w:ascii="Times New Roman" w:hAnsi="Times New Roman"/>
                <w:b/>
                <w:i/>
                <w:sz w:val="20"/>
                <w:szCs w:val="20"/>
              </w:rPr>
            </w:pPr>
            <w:r w:rsidRPr="00836ADE">
              <w:rPr>
                <w:rFonts w:ascii="Times New Roman" w:hAnsi="Times New Roman"/>
                <w:b/>
                <w:i/>
                <w:sz w:val="20"/>
                <w:szCs w:val="20"/>
              </w:rPr>
              <w:t>0,00</w:t>
            </w:r>
          </w:p>
        </w:tc>
        <w:tc>
          <w:tcPr>
            <w:tcW w:w="1401" w:type="dxa"/>
            <w:tcBorders>
              <w:top w:val="single" w:sz="4" w:space="0" w:color="auto"/>
              <w:left w:val="single" w:sz="4" w:space="0" w:color="auto"/>
              <w:bottom w:val="single" w:sz="4" w:space="0" w:color="auto"/>
              <w:right w:val="single" w:sz="4" w:space="0" w:color="auto"/>
            </w:tcBorders>
            <w:hideMark/>
          </w:tcPr>
          <w:p w14:paraId="732F9736" w14:textId="65154769" w:rsidR="00014CB3" w:rsidRPr="00836ADE" w:rsidRDefault="00014CB3" w:rsidP="00014CB3">
            <w:pPr>
              <w:spacing w:after="0"/>
              <w:jc w:val="center"/>
              <w:rPr>
                <w:rFonts w:ascii="Times New Roman" w:hAnsi="Times New Roman"/>
                <w:b/>
                <w:i/>
                <w:sz w:val="20"/>
                <w:szCs w:val="20"/>
              </w:rPr>
            </w:pPr>
            <w:r w:rsidRPr="00836ADE">
              <w:rPr>
                <w:rFonts w:ascii="Times New Roman" w:hAnsi="Times New Roman"/>
                <w:b/>
                <w:i/>
                <w:sz w:val="20"/>
                <w:szCs w:val="20"/>
              </w:rPr>
              <w:t>0,00</w:t>
            </w:r>
          </w:p>
        </w:tc>
        <w:tc>
          <w:tcPr>
            <w:tcW w:w="1373" w:type="dxa"/>
            <w:tcBorders>
              <w:top w:val="single" w:sz="4" w:space="0" w:color="auto"/>
              <w:left w:val="single" w:sz="4" w:space="0" w:color="auto"/>
              <w:bottom w:val="single" w:sz="4" w:space="0" w:color="auto"/>
              <w:right w:val="single" w:sz="4" w:space="0" w:color="auto"/>
            </w:tcBorders>
          </w:tcPr>
          <w:p w14:paraId="03C8DB85" w14:textId="437B5F8C" w:rsidR="00014CB3" w:rsidRPr="00836ADE" w:rsidRDefault="00012FFE" w:rsidP="00014CB3">
            <w:pPr>
              <w:spacing w:after="0"/>
              <w:jc w:val="center"/>
              <w:rPr>
                <w:rFonts w:ascii="Times New Roman" w:hAnsi="Times New Roman"/>
                <w:b/>
                <w:i/>
                <w:sz w:val="20"/>
                <w:szCs w:val="20"/>
              </w:rPr>
            </w:pPr>
            <w:r w:rsidRPr="00836ADE">
              <w:rPr>
                <w:rFonts w:ascii="Times New Roman" w:hAnsi="Times New Roman"/>
                <w:b/>
                <w:i/>
                <w:sz w:val="20"/>
                <w:szCs w:val="20"/>
              </w:rPr>
              <w:t>-</w:t>
            </w:r>
          </w:p>
        </w:tc>
      </w:tr>
      <w:tr w:rsidR="00014CB3" w:rsidRPr="002B7A44" w14:paraId="231456BE"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770399C2" w14:textId="77777777" w:rsidR="00014CB3" w:rsidRPr="00836ADE" w:rsidRDefault="00014CB3" w:rsidP="00014CB3">
            <w:pPr>
              <w:spacing w:after="0"/>
              <w:jc w:val="both"/>
              <w:rPr>
                <w:rFonts w:ascii="Times New Roman" w:hAnsi="Times New Roman"/>
                <w:i/>
                <w:sz w:val="20"/>
                <w:szCs w:val="20"/>
              </w:rPr>
            </w:pPr>
            <w:r w:rsidRPr="00836ADE">
              <w:rPr>
                <w:rFonts w:ascii="Times New Roman" w:hAnsi="Times New Roman"/>
                <w:i/>
                <w:sz w:val="20"/>
                <w:szCs w:val="20"/>
              </w:rPr>
              <w:t xml:space="preserve">-Предоставление единовременной денежной выплаты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Великой Отечественной войны 1941-1945 годов, вдовам (вдовцам) умерших инвалидов и участников Великой Отечественной войны 1941-1945 годов, лицам, проработавшим в тылу в период Великой Отечественной войны 1941-1945 годов в связи 75-й годовщиной Победы в Великой Отечественной войне в 1941-1945 годах (Безвозмездные поступления по соглашению с ООО "НПО </w:t>
            </w:r>
            <w:proofErr w:type="spellStart"/>
            <w:r w:rsidRPr="00836ADE">
              <w:rPr>
                <w:rFonts w:ascii="Times New Roman" w:hAnsi="Times New Roman"/>
                <w:i/>
                <w:sz w:val="20"/>
                <w:szCs w:val="20"/>
              </w:rPr>
              <w:t>РуссИнтеграл</w:t>
            </w:r>
            <w:proofErr w:type="spellEnd"/>
            <w:r w:rsidRPr="00836ADE">
              <w:rPr>
                <w:rFonts w:ascii="Times New Roman" w:hAnsi="Times New Roman"/>
                <w: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02E9AA4" w14:textId="5A62180E" w:rsidR="00014CB3" w:rsidRPr="00836ADE" w:rsidRDefault="00014CB3" w:rsidP="00014CB3">
            <w:pPr>
              <w:spacing w:after="0"/>
              <w:jc w:val="center"/>
              <w:rPr>
                <w:rFonts w:ascii="Times New Roman" w:hAnsi="Times New Roman"/>
                <w:i/>
                <w:sz w:val="20"/>
                <w:szCs w:val="20"/>
              </w:rPr>
            </w:pPr>
            <w:r w:rsidRPr="00836ADE">
              <w:rPr>
                <w:rFonts w:ascii="Times New Roman" w:hAnsi="Times New Roman"/>
                <w:i/>
                <w:sz w:val="20"/>
                <w:szCs w:val="20"/>
              </w:rPr>
              <w:t>400,00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6EF6675" w14:textId="19F60D49" w:rsidR="00014CB3" w:rsidRPr="00836ADE" w:rsidRDefault="00014CB3" w:rsidP="00014CB3">
            <w:pPr>
              <w:spacing w:after="0"/>
              <w:jc w:val="center"/>
              <w:rPr>
                <w:rFonts w:ascii="Times New Roman" w:hAnsi="Times New Roman"/>
                <w:i/>
                <w:sz w:val="20"/>
                <w:szCs w:val="20"/>
              </w:rPr>
            </w:pPr>
            <w:r w:rsidRPr="00836ADE">
              <w:rPr>
                <w:rFonts w:ascii="Times New Roman" w:hAnsi="Times New Roman"/>
                <w:i/>
                <w:sz w:val="20"/>
                <w:szCs w:val="20"/>
              </w:rPr>
              <w:t>0,00</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93A9163" w14:textId="0F68750D" w:rsidR="00014CB3" w:rsidRPr="00836ADE" w:rsidRDefault="00014CB3" w:rsidP="00014CB3">
            <w:pPr>
              <w:spacing w:after="0"/>
              <w:jc w:val="center"/>
              <w:rPr>
                <w:rFonts w:ascii="Times New Roman" w:hAnsi="Times New Roman"/>
                <w:i/>
                <w:sz w:val="20"/>
                <w:szCs w:val="20"/>
              </w:rPr>
            </w:pPr>
            <w:r w:rsidRPr="00836ADE">
              <w:rPr>
                <w:rFonts w:ascii="Times New Roman" w:hAnsi="Times New Roman"/>
                <w:i/>
                <w:sz w:val="20"/>
                <w:szCs w:val="20"/>
              </w:rPr>
              <w:t>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6E8589C" w14:textId="355F2ACC" w:rsidR="00014CB3" w:rsidRPr="00836ADE" w:rsidRDefault="00014CB3" w:rsidP="00014CB3">
            <w:pPr>
              <w:spacing w:after="0"/>
              <w:jc w:val="center"/>
              <w:rPr>
                <w:rFonts w:ascii="Times New Roman" w:hAnsi="Times New Roman"/>
                <w:i/>
                <w:sz w:val="20"/>
                <w:szCs w:val="20"/>
              </w:rPr>
            </w:pPr>
            <w:r w:rsidRPr="00836ADE">
              <w:rPr>
                <w:rFonts w:ascii="Times New Roman" w:hAnsi="Times New Roman"/>
                <w:i/>
                <w:sz w:val="20"/>
                <w:szCs w:val="20"/>
              </w:rPr>
              <w:t>0,00</w:t>
            </w:r>
          </w:p>
        </w:tc>
        <w:tc>
          <w:tcPr>
            <w:tcW w:w="1373" w:type="dxa"/>
            <w:tcBorders>
              <w:top w:val="single" w:sz="4" w:space="0" w:color="auto"/>
              <w:left w:val="single" w:sz="4" w:space="0" w:color="auto"/>
              <w:bottom w:val="single" w:sz="4" w:space="0" w:color="auto"/>
              <w:right w:val="single" w:sz="4" w:space="0" w:color="auto"/>
            </w:tcBorders>
            <w:vAlign w:val="center"/>
          </w:tcPr>
          <w:p w14:paraId="0A9C23C1" w14:textId="68BBD5AB" w:rsidR="00014CB3" w:rsidRPr="00836ADE" w:rsidRDefault="00012FFE" w:rsidP="00014CB3">
            <w:pPr>
              <w:spacing w:after="0"/>
              <w:jc w:val="center"/>
              <w:rPr>
                <w:rFonts w:ascii="Times New Roman" w:hAnsi="Times New Roman"/>
                <w:i/>
                <w:sz w:val="20"/>
                <w:szCs w:val="20"/>
              </w:rPr>
            </w:pPr>
            <w:r w:rsidRPr="00836ADE">
              <w:rPr>
                <w:rFonts w:ascii="Times New Roman" w:hAnsi="Times New Roman"/>
                <w:i/>
                <w:sz w:val="20"/>
                <w:szCs w:val="20"/>
              </w:rPr>
              <w:t>-</w:t>
            </w:r>
          </w:p>
        </w:tc>
      </w:tr>
      <w:tr w:rsidR="00014CB3" w:rsidRPr="002B7A44" w14:paraId="1D2E13E7"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3B1D6CFC" w14:textId="1A69FF99" w:rsidR="00014CB3" w:rsidRPr="00836ADE" w:rsidRDefault="00014CB3" w:rsidP="00014CB3">
            <w:pPr>
              <w:spacing w:after="0"/>
              <w:jc w:val="both"/>
              <w:rPr>
                <w:rFonts w:ascii="Times New Roman" w:hAnsi="Times New Roman"/>
                <w:sz w:val="20"/>
                <w:szCs w:val="20"/>
              </w:rPr>
            </w:pPr>
            <w:r w:rsidRPr="00836ADE">
              <w:rPr>
                <w:rFonts w:ascii="Times New Roman" w:hAnsi="Times New Roman"/>
                <w:sz w:val="20"/>
                <w:szCs w:val="20"/>
              </w:rPr>
              <w:t>-</w:t>
            </w:r>
            <w:r w:rsidRPr="00836ADE">
              <w:rPr>
                <w:rFonts w:ascii="Times New Roman" w:hAnsi="Times New Roman"/>
                <w:i/>
                <w:sz w:val="20"/>
                <w:szCs w:val="20"/>
              </w:rPr>
              <w:t>Расходы на обеспечение комплекса мер, направленных на профилактику и устранение последствий новой коронавирусной инфекции (COVID -19) в городе Радужный</w:t>
            </w:r>
          </w:p>
        </w:tc>
        <w:tc>
          <w:tcPr>
            <w:tcW w:w="1418" w:type="dxa"/>
            <w:tcBorders>
              <w:top w:val="single" w:sz="4" w:space="0" w:color="auto"/>
              <w:left w:val="single" w:sz="4" w:space="0" w:color="auto"/>
              <w:bottom w:val="single" w:sz="4" w:space="0" w:color="auto"/>
              <w:right w:val="single" w:sz="4" w:space="0" w:color="auto"/>
            </w:tcBorders>
            <w:vAlign w:val="center"/>
          </w:tcPr>
          <w:p w14:paraId="72EADD5B" w14:textId="5915C260" w:rsidR="00014CB3" w:rsidRPr="00836ADE" w:rsidRDefault="009E67F6" w:rsidP="00014CB3">
            <w:pPr>
              <w:spacing w:after="0"/>
              <w:jc w:val="center"/>
              <w:rPr>
                <w:rFonts w:ascii="Times New Roman" w:hAnsi="Times New Roman"/>
                <w:i/>
                <w:sz w:val="20"/>
                <w:szCs w:val="20"/>
              </w:rPr>
            </w:pPr>
            <w:r w:rsidRPr="00836ADE">
              <w:rPr>
                <w:rFonts w:ascii="Times New Roman" w:hAnsi="Times New Roman"/>
                <w:i/>
                <w:sz w:val="20"/>
                <w:szCs w:val="20"/>
              </w:rPr>
              <w:t>4 149,71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73AD5C9" w14:textId="3176A55E" w:rsidR="00014CB3" w:rsidRPr="00836ADE" w:rsidRDefault="00B4498A" w:rsidP="00014CB3">
            <w:pPr>
              <w:spacing w:after="0"/>
              <w:jc w:val="center"/>
              <w:rPr>
                <w:rFonts w:ascii="Times New Roman" w:hAnsi="Times New Roman"/>
                <w:i/>
                <w:sz w:val="20"/>
                <w:szCs w:val="20"/>
              </w:rPr>
            </w:pPr>
            <w:r w:rsidRPr="00836ADE">
              <w:rPr>
                <w:rFonts w:ascii="Times New Roman" w:hAnsi="Times New Roman"/>
                <w:i/>
                <w:sz w:val="20"/>
                <w:szCs w:val="20"/>
              </w:rPr>
              <w:t>0,00</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7283EE2" w14:textId="455C75C1" w:rsidR="00014CB3" w:rsidRPr="00836ADE" w:rsidRDefault="00B4498A" w:rsidP="00014CB3">
            <w:pPr>
              <w:spacing w:after="0"/>
              <w:jc w:val="center"/>
              <w:rPr>
                <w:rFonts w:ascii="Times New Roman" w:hAnsi="Times New Roman"/>
                <w:i/>
                <w:sz w:val="20"/>
                <w:szCs w:val="20"/>
              </w:rPr>
            </w:pPr>
            <w:r w:rsidRPr="00836ADE">
              <w:rPr>
                <w:rFonts w:ascii="Times New Roman" w:hAnsi="Times New Roman"/>
                <w:i/>
                <w:sz w:val="20"/>
                <w:szCs w:val="20"/>
              </w:rPr>
              <w:t>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E014D28" w14:textId="071E3D84" w:rsidR="00014CB3" w:rsidRPr="00836ADE" w:rsidRDefault="00014CB3" w:rsidP="00014CB3">
            <w:pPr>
              <w:spacing w:after="0"/>
              <w:jc w:val="center"/>
              <w:rPr>
                <w:rFonts w:ascii="Times New Roman" w:hAnsi="Times New Roman"/>
                <w:i/>
                <w:sz w:val="20"/>
                <w:szCs w:val="20"/>
              </w:rPr>
            </w:pPr>
            <w:r w:rsidRPr="00836ADE">
              <w:rPr>
                <w:rFonts w:ascii="Times New Roman" w:hAnsi="Times New Roman"/>
                <w:i/>
                <w:sz w:val="20"/>
                <w:szCs w:val="20"/>
              </w:rPr>
              <w:t>0,00</w:t>
            </w:r>
          </w:p>
        </w:tc>
        <w:tc>
          <w:tcPr>
            <w:tcW w:w="1373" w:type="dxa"/>
            <w:tcBorders>
              <w:top w:val="single" w:sz="4" w:space="0" w:color="auto"/>
              <w:left w:val="single" w:sz="4" w:space="0" w:color="auto"/>
              <w:bottom w:val="single" w:sz="4" w:space="0" w:color="auto"/>
              <w:right w:val="single" w:sz="4" w:space="0" w:color="auto"/>
            </w:tcBorders>
            <w:vAlign w:val="center"/>
          </w:tcPr>
          <w:p w14:paraId="62F99DF8" w14:textId="305A798E" w:rsidR="00014CB3" w:rsidRPr="00836ADE" w:rsidRDefault="00012FFE" w:rsidP="00014CB3">
            <w:pPr>
              <w:spacing w:after="0"/>
              <w:jc w:val="center"/>
              <w:rPr>
                <w:rFonts w:ascii="Times New Roman" w:hAnsi="Times New Roman"/>
                <w:i/>
                <w:sz w:val="20"/>
                <w:szCs w:val="20"/>
              </w:rPr>
            </w:pPr>
            <w:r w:rsidRPr="00836ADE">
              <w:rPr>
                <w:rFonts w:ascii="Times New Roman" w:hAnsi="Times New Roman"/>
                <w:i/>
                <w:sz w:val="20"/>
                <w:szCs w:val="20"/>
              </w:rPr>
              <w:t>-</w:t>
            </w:r>
          </w:p>
        </w:tc>
      </w:tr>
      <w:tr w:rsidR="00A259A9" w:rsidRPr="00E96F2A" w14:paraId="77E6D002"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0BBE5279" w14:textId="77777777" w:rsidR="00A259A9" w:rsidRPr="00836ADE" w:rsidRDefault="00A259A9" w:rsidP="00CA36B3">
            <w:pPr>
              <w:spacing w:after="0"/>
              <w:jc w:val="both"/>
              <w:rPr>
                <w:rFonts w:ascii="Times New Roman" w:hAnsi="Times New Roman"/>
                <w:b/>
                <w:sz w:val="20"/>
                <w:szCs w:val="20"/>
              </w:rPr>
            </w:pPr>
            <w:r w:rsidRPr="00836ADE">
              <w:rPr>
                <w:rFonts w:ascii="Times New Roman" w:hAnsi="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1F6E9F5C" w14:textId="0A839768" w:rsidR="00A259A9" w:rsidRPr="00836ADE" w:rsidRDefault="009E67F6" w:rsidP="00CA36B3">
            <w:pPr>
              <w:spacing w:after="0"/>
              <w:jc w:val="center"/>
              <w:rPr>
                <w:rFonts w:ascii="Times New Roman" w:hAnsi="Times New Roman"/>
                <w:b/>
                <w:sz w:val="20"/>
                <w:szCs w:val="20"/>
              </w:rPr>
            </w:pPr>
            <w:r w:rsidRPr="00836ADE">
              <w:rPr>
                <w:rFonts w:ascii="Times New Roman" w:hAnsi="Times New Roman"/>
                <w:b/>
                <w:sz w:val="20"/>
                <w:szCs w:val="20"/>
              </w:rPr>
              <w:t>22 567,35</w:t>
            </w:r>
          </w:p>
        </w:tc>
        <w:tc>
          <w:tcPr>
            <w:tcW w:w="1415" w:type="dxa"/>
            <w:tcBorders>
              <w:top w:val="single" w:sz="4" w:space="0" w:color="auto"/>
              <w:left w:val="single" w:sz="4" w:space="0" w:color="auto"/>
              <w:bottom w:val="single" w:sz="4" w:space="0" w:color="auto"/>
              <w:right w:val="single" w:sz="4" w:space="0" w:color="auto"/>
            </w:tcBorders>
            <w:hideMark/>
          </w:tcPr>
          <w:p w14:paraId="71E4571F" w14:textId="47069384" w:rsidR="00A259A9" w:rsidRPr="00836ADE" w:rsidRDefault="00012FFE" w:rsidP="00CA36B3">
            <w:pPr>
              <w:spacing w:after="0"/>
              <w:jc w:val="center"/>
              <w:rPr>
                <w:rFonts w:ascii="Times New Roman" w:hAnsi="Times New Roman"/>
                <w:b/>
                <w:sz w:val="20"/>
                <w:szCs w:val="20"/>
              </w:rPr>
            </w:pPr>
            <w:r w:rsidRPr="00836ADE">
              <w:rPr>
                <w:rFonts w:ascii="Times New Roman" w:hAnsi="Times New Roman"/>
                <w:b/>
                <w:sz w:val="20"/>
                <w:szCs w:val="20"/>
              </w:rPr>
              <w:t>18 436,10</w:t>
            </w:r>
          </w:p>
        </w:tc>
        <w:tc>
          <w:tcPr>
            <w:tcW w:w="1339" w:type="dxa"/>
            <w:tcBorders>
              <w:top w:val="single" w:sz="4" w:space="0" w:color="auto"/>
              <w:left w:val="single" w:sz="4" w:space="0" w:color="auto"/>
              <w:bottom w:val="single" w:sz="4" w:space="0" w:color="auto"/>
              <w:right w:val="single" w:sz="4" w:space="0" w:color="auto"/>
            </w:tcBorders>
            <w:hideMark/>
          </w:tcPr>
          <w:p w14:paraId="5FEF4422" w14:textId="4A80C70B" w:rsidR="00A259A9" w:rsidRPr="00836ADE" w:rsidRDefault="00E96F2A" w:rsidP="00CA36B3">
            <w:pPr>
              <w:spacing w:after="0"/>
              <w:jc w:val="center"/>
              <w:rPr>
                <w:rFonts w:ascii="Times New Roman" w:hAnsi="Times New Roman"/>
                <w:b/>
                <w:sz w:val="20"/>
                <w:szCs w:val="20"/>
              </w:rPr>
            </w:pPr>
            <w:r w:rsidRPr="00836ADE">
              <w:rPr>
                <w:rFonts w:ascii="Times New Roman" w:hAnsi="Times New Roman"/>
                <w:b/>
                <w:sz w:val="20"/>
                <w:szCs w:val="20"/>
              </w:rPr>
              <w:t>17 907,46</w:t>
            </w:r>
          </w:p>
        </w:tc>
        <w:tc>
          <w:tcPr>
            <w:tcW w:w="1401" w:type="dxa"/>
            <w:tcBorders>
              <w:top w:val="single" w:sz="4" w:space="0" w:color="auto"/>
              <w:left w:val="single" w:sz="4" w:space="0" w:color="auto"/>
              <w:bottom w:val="single" w:sz="4" w:space="0" w:color="auto"/>
              <w:right w:val="single" w:sz="4" w:space="0" w:color="auto"/>
            </w:tcBorders>
            <w:hideMark/>
          </w:tcPr>
          <w:p w14:paraId="7915C090" w14:textId="78B7E7BC" w:rsidR="00A259A9" w:rsidRPr="00836ADE" w:rsidRDefault="00E96F2A" w:rsidP="00CA36B3">
            <w:pPr>
              <w:spacing w:after="0"/>
              <w:jc w:val="center"/>
              <w:rPr>
                <w:rFonts w:ascii="Times New Roman" w:hAnsi="Times New Roman"/>
                <w:b/>
                <w:sz w:val="20"/>
                <w:szCs w:val="20"/>
              </w:rPr>
            </w:pPr>
            <w:r w:rsidRPr="00836ADE">
              <w:rPr>
                <w:rFonts w:ascii="Times New Roman" w:hAnsi="Times New Roman"/>
                <w:b/>
                <w:sz w:val="20"/>
                <w:szCs w:val="20"/>
              </w:rPr>
              <w:t>97,13</w:t>
            </w:r>
          </w:p>
        </w:tc>
        <w:tc>
          <w:tcPr>
            <w:tcW w:w="1373" w:type="dxa"/>
            <w:tcBorders>
              <w:top w:val="single" w:sz="4" w:space="0" w:color="auto"/>
              <w:left w:val="single" w:sz="4" w:space="0" w:color="auto"/>
              <w:bottom w:val="single" w:sz="4" w:space="0" w:color="auto"/>
              <w:right w:val="single" w:sz="4" w:space="0" w:color="auto"/>
            </w:tcBorders>
          </w:tcPr>
          <w:p w14:paraId="528949F3" w14:textId="2A437C48" w:rsidR="00A259A9" w:rsidRPr="00836ADE" w:rsidRDefault="00E96F2A" w:rsidP="00CA36B3">
            <w:pPr>
              <w:spacing w:after="0"/>
              <w:jc w:val="center"/>
              <w:rPr>
                <w:rFonts w:ascii="Times New Roman" w:hAnsi="Times New Roman"/>
                <w:b/>
                <w:sz w:val="20"/>
                <w:szCs w:val="20"/>
              </w:rPr>
            </w:pPr>
            <w:r w:rsidRPr="00836ADE">
              <w:rPr>
                <w:rFonts w:ascii="Times New Roman" w:hAnsi="Times New Roman"/>
                <w:b/>
                <w:sz w:val="20"/>
                <w:szCs w:val="20"/>
              </w:rPr>
              <w:t>79,35</w:t>
            </w:r>
          </w:p>
        </w:tc>
      </w:tr>
    </w:tbl>
    <w:p w14:paraId="55FB2BA8" w14:textId="78128077" w:rsidR="00A259A9" w:rsidRPr="00836ADE" w:rsidRDefault="00A259A9" w:rsidP="00A259A9">
      <w:pPr>
        <w:pStyle w:val="ConsPlusNormal"/>
        <w:spacing w:line="276" w:lineRule="auto"/>
        <w:ind w:firstLine="540"/>
        <w:jc w:val="both"/>
        <w:rPr>
          <w:rFonts w:ascii="Times New Roman" w:hAnsi="Times New Roman" w:cs="Times New Roman"/>
          <w:sz w:val="24"/>
          <w:szCs w:val="24"/>
        </w:rPr>
      </w:pPr>
      <w:r w:rsidRPr="00836ADE">
        <w:rPr>
          <w:rFonts w:ascii="Times New Roman" w:hAnsi="Times New Roman" w:cs="Times New Roman"/>
          <w:sz w:val="24"/>
          <w:szCs w:val="24"/>
        </w:rPr>
        <w:t>К уровню 20</w:t>
      </w:r>
      <w:r w:rsidR="00D80FBF" w:rsidRPr="00836ADE">
        <w:rPr>
          <w:rFonts w:ascii="Times New Roman" w:hAnsi="Times New Roman" w:cs="Times New Roman"/>
          <w:sz w:val="24"/>
          <w:szCs w:val="24"/>
        </w:rPr>
        <w:t>20</w:t>
      </w:r>
      <w:r w:rsidRPr="00836ADE">
        <w:rPr>
          <w:rFonts w:ascii="Times New Roman" w:hAnsi="Times New Roman" w:cs="Times New Roman"/>
          <w:sz w:val="24"/>
          <w:szCs w:val="24"/>
        </w:rPr>
        <w:t xml:space="preserve"> года расходы бюджета города по данному подразделу уменьшились на </w:t>
      </w:r>
      <w:r w:rsidR="0016022E" w:rsidRPr="00836ADE">
        <w:rPr>
          <w:rFonts w:ascii="Times New Roman" w:hAnsi="Times New Roman" w:cs="Times New Roman"/>
          <w:sz w:val="24"/>
          <w:szCs w:val="24"/>
        </w:rPr>
        <w:t>20,65</w:t>
      </w:r>
      <w:r w:rsidRPr="00836ADE">
        <w:rPr>
          <w:rFonts w:ascii="Times New Roman" w:hAnsi="Times New Roman" w:cs="Times New Roman"/>
          <w:sz w:val="24"/>
          <w:szCs w:val="24"/>
        </w:rPr>
        <w:t xml:space="preserve">% или на </w:t>
      </w:r>
      <w:r w:rsidR="0016022E" w:rsidRPr="00836ADE">
        <w:rPr>
          <w:rFonts w:ascii="Times New Roman" w:hAnsi="Times New Roman" w:cs="Times New Roman"/>
          <w:sz w:val="24"/>
          <w:szCs w:val="24"/>
        </w:rPr>
        <w:t>4 659,89</w:t>
      </w:r>
      <w:r w:rsidRPr="00836ADE">
        <w:rPr>
          <w:rFonts w:ascii="Times New Roman" w:hAnsi="Times New Roman" w:cs="Times New Roman"/>
          <w:sz w:val="24"/>
          <w:szCs w:val="24"/>
        </w:rPr>
        <w:t xml:space="preserve"> тыс. рублей. </w:t>
      </w:r>
    </w:p>
    <w:p w14:paraId="1FC6ABCB" w14:textId="45E0B853" w:rsidR="00A259A9" w:rsidRPr="002B7A44" w:rsidRDefault="00A259A9" w:rsidP="00A259A9">
      <w:pPr>
        <w:pStyle w:val="ConsPlusNormal"/>
        <w:spacing w:line="276" w:lineRule="auto"/>
        <w:ind w:firstLine="540"/>
        <w:jc w:val="both"/>
        <w:rPr>
          <w:rFonts w:ascii="Times New Roman" w:hAnsi="Times New Roman" w:cs="Times New Roman"/>
          <w:sz w:val="24"/>
          <w:szCs w:val="24"/>
        </w:rPr>
      </w:pPr>
      <w:r w:rsidRPr="00836ADE">
        <w:rPr>
          <w:rFonts w:ascii="Times New Roman" w:hAnsi="Times New Roman" w:cs="Times New Roman"/>
          <w:sz w:val="24"/>
          <w:szCs w:val="24"/>
        </w:rPr>
        <w:t>Уменьшение расходов в 202</w:t>
      </w:r>
      <w:r w:rsidR="0016022E" w:rsidRPr="00836ADE">
        <w:rPr>
          <w:rFonts w:ascii="Times New Roman" w:hAnsi="Times New Roman" w:cs="Times New Roman"/>
          <w:sz w:val="24"/>
          <w:szCs w:val="24"/>
        </w:rPr>
        <w:t>1</w:t>
      </w:r>
      <w:r w:rsidRPr="00836ADE">
        <w:rPr>
          <w:rFonts w:ascii="Times New Roman" w:hAnsi="Times New Roman" w:cs="Times New Roman"/>
          <w:sz w:val="24"/>
          <w:szCs w:val="24"/>
        </w:rPr>
        <w:t xml:space="preserve"> году к уровню 20</w:t>
      </w:r>
      <w:r w:rsidR="0016022E" w:rsidRPr="00836ADE">
        <w:rPr>
          <w:rFonts w:ascii="Times New Roman" w:hAnsi="Times New Roman" w:cs="Times New Roman"/>
          <w:sz w:val="24"/>
          <w:szCs w:val="24"/>
        </w:rPr>
        <w:t>20</w:t>
      </w:r>
      <w:r w:rsidRPr="00836ADE">
        <w:rPr>
          <w:rFonts w:ascii="Times New Roman" w:hAnsi="Times New Roman" w:cs="Times New Roman"/>
          <w:sz w:val="24"/>
          <w:szCs w:val="24"/>
        </w:rPr>
        <w:t xml:space="preserve"> года в основном обусловлено</w:t>
      </w:r>
      <w:r w:rsidR="006159DB" w:rsidRPr="00836ADE">
        <w:rPr>
          <w:rFonts w:ascii="Times New Roman" w:hAnsi="Times New Roman" w:cs="Times New Roman"/>
          <w:sz w:val="24"/>
          <w:szCs w:val="24"/>
        </w:rPr>
        <w:t xml:space="preserve"> выделением средств в 2020 году на обеспечение комплекса мер, направленных на профилактику и устранение последствий новой коронавирусной инфекции (COVID -19) в городе Радужный.</w:t>
      </w:r>
    </w:p>
    <w:p w14:paraId="77742E47" w14:textId="6F681AE0" w:rsidR="00A2677E" w:rsidRPr="002B7A44" w:rsidRDefault="00A259A9" w:rsidP="00A47DCA">
      <w:pPr>
        <w:spacing w:after="0"/>
        <w:jc w:val="both"/>
        <w:rPr>
          <w:rFonts w:ascii="Times New Roman" w:hAnsi="Times New Roman" w:cs="Times New Roman"/>
          <w:b/>
          <w:sz w:val="28"/>
          <w:szCs w:val="28"/>
        </w:rPr>
      </w:pPr>
      <w:r w:rsidRPr="002B7A44">
        <w:rPr>
          <w:rFonts w:ascii="Times New Roman" w:eastAsia="Times New Roman" w:hAnsi="Times New Roman"/>
          <w:sz w:val="24"/>
          <w:szCs w:val="24"/>
          <w:lang w:eastAsia="ru-RU"/>
        </w:rPr>
        <w:tab/>
      </w:r>
    </w:p>
    <w:p w14:paraId="3F2054E7" w14:textId="3B1BC81C" w:rsidR="00AF0821" w:rsidRDefault="00AF0821" w:rsidP="0040629A">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1100 «Физическая культура и спорт»</w:t>
      </w:r>
    </w:p>
    <w:p w14:paraId="0C3E1C82" w14:textId="77777777" w:rsidR="00C02ABC" w:rsidRPr="00836ADE" w:rsidRDefault="00C02ABC" w:rsidP="00C02ABC">
      <w:pPr>
        <w:spacing w:after="0"/>
        <w:ind w:firstLine="709"/>
        <w:jc w:val="both"/>
        <w:rPr>
          <w:rFonts w:ascii="Times New Roman" w:hAnsi="Times New Roman" w:cs="Times New Roman"/>
          <w:b/>
          <w:sz w:val="24"/>
          <w:szCs w:val="24"/>
        </w:rPr>
      </w:pPr>
      <w:r w:rsidRPr="00836ADE">
        <w:rPr>
          <w:rFonts w:ascii="Times New Roman" w:hAnsi="Times New Roman" w:cs="Times New Roman"/>
          <w:sz w:val="24"/>
          <w:szCs w:val="24"/>
        </w:rPr>
        <w:t>Кассовое исполнение по разделу за отчетный период составило 244 343,00 тыс. рублей при плановых назначениях 245 781,55 тыс. рублей, или 99,41%.</w:t>
      </w:r>
    </w:p>
    <w:p w14:paraId="45D86185" w14:textId="77777777" w:rsidR="00C02ABC" w:rsidRPr="00836ADE" w:rsidRDefault="00C02ABC" w:rsidP="00C02ABC">
      <w:pPr>
        <w:spacing w:after="0"/>
        <w:rPr>
          <w:rFonts w:ascii="Times New Roman" w:hAnsi="Times New Roman" w:cs="Times New Roman"/>
          <w:b/>
          <w:sz w:val="24"/>
          <w:szCs w:val="24"/>
        </w:rPr>
      </w:pPr>
      <w:r w:rsidRPr="00836ADE">
        <w:rPr>
          <w:rFonts w:ascii="Times New Roman" w:hAnsi="Times New Roman" w:cs="Times New Roman"/>
          <w:b/>
          <w:sz w:val="24"/>
          <w:szCs w:val="24"/>
        </w:rPr>
        <w:t>Подраздел 1101 «Физическая культура»</w:t>
      </w:r>
    </w:p>
    <w:p w14:paraId="1922114C" w14:textId="77777777" w:rsidR="00C02ABC" w:rsidRPr="00836ADE" w:rsidRDefault="00C02ABC" w:rsidP="00C02ABC">
      <w:pPr>
        <w:spacing w:after="0"/>
        <w:ind w:firstLine="708"/>
        <w:jc w:val="both"/>
        <w:rPr>
          <w:rFonts w:ascii="Times New Roman" w:hAnsi="Times New Roman" w:cs="Times New Roman"/>
          <w:sz w:val="24"/>
          <w:szCs w:val="24"/>
        </w:rPr>
      </w:pPr>
      <w:r w:rsidRPr="00836ADE">
        <w:rPr>
          <w:rFonts w:ascii="Times New Roman" w:hAnsi="Times New Roman" w:cs="Times New Roman"/>
          <w:sz w:val="24"/>
          <w:szCs w:val="24"/>
        </w:rPr>
        <w:t>Кассовое исполнение по данному подразделу составило 243 184,59 тыс. рублей при плановых назначениях 244 623,13 тыс. рублей, или 99,41%. В том числе:</w:t>
      </w:r>
    </w:p>
    <w:tbl>
      <w:tblPr>
        <w:tblW w:w="10304" w:type="dxa"/>
        <w:tblInd w:w="-5" w:type="dxa"/>
        <w:tblLook w:val="04A0" w:firstRow="1" w:lastRow="0" w:firstColumn="1" w:lastColumn="0" w:noHBand="0" w:noVBand="1"/>
      </w:tblPr>
      <w:tblGrid>
        <w:gridCol w:w="4042"/>
        <w:gridCol w:w="1345"/>
        <w:gridCol w:w="1276"/>
        <w:gridCol w:w="1373"/>
        <w:gridCol w:w="1221"/>
        <w:gridCol w:w="1047"/>
      </w:tblGrid>
      <w:tr w:rsidR="00C02ABC" w:rsidRPr="00977CC4" w14:paraId="7E7B2DD3" w14:textId="77777777" w:rsidTr="00E068D2">
        <w:trPr>
          <w:trHeight w:val="1020"/>
          <w:tblHeader/>
        </w:trPr>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2392" w14:textId="77777777" w:rsidR="00C02ABC" w:rsidRPr="00591F0F" w:rsidRDefault="00C02ABC" w:rsidP="00AF5011">
            <w:pPr>
              <w:spacing w:after="0" w:line="240" w:lineRule="auto"/>
              <w:jc w:val="center"/>
              <w:rPr>
                <w:rFonts w:ascii="Times New Roman" w:eastAsia="Times New Roman" w:hAnsi="Times New Roman" w:cs="Times New Roman"/>
                <w:lang w:eastAsia="ru-RU"/>
              </w:rPr>
            </w:pPr>
            <w:r w:rsidRPr="00591F0F">
              <w:rPr>
                <w:rFonts w:ascii="Times New Roman" w:eastAsia="Times New Roman" w:hAnsi="Times New Roman" w:cs="Times New Roman"/>
                <w:lang w:eastAsia="ru-RU"/>
              </w:rPr>
              <w:lastRenderedPageBreak/>
              <w:t>Наименование</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1E21563B" w14:textId="77777777" w:rsidR="00C02ABC" w:rsidRPr="00591F0F" w:rsidRDefault="00C02ABC" w:rsidP="00AF5011">
            <w:pPr>
              <w:spacing w:after="0" w:line="240" w:lineRule="auto"/>
              <w:jc w:val="center"/>
              <w:rPr>
                <w:rFonts w:ascii="Times New Roman" w:eastAsia="Times New Roman" w:hAnsi="Times New Roman" w:cs="Times New Roman"/>
                <w:sz w:val="20"/>
                <w:szCs w:val="20"/>
                <w:lang w:eastAsia="ru-RU"/>
              </w:rPr>
            </w:pPr>
            <w:r w:rsidRPr="00591F0F">
              <w:rPr>
                <w:rFonts w:ascii="Times New Roman" w:eastAsia="Times New Roman" w:hAnsi="Times New Roman" w:cs="Times New Roman"/>
                <w:sz w:val="20"/>
                <w:szCs w:val="20"/>
                <w:lang w:eastAsia="ru-RU"/>
              </w:rPr>
              <w:t>Исполнено за 2020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F5E621" w14:textId="77777777" w:rsidR="00C02ABC" w:rsidRPr="00591F0F" w:rsidRDefault="00C02ABC" w:rsidP="00AF5011">
            <w:pPr>
              <w:spacing w:after="0" w:line="240" w:lineRule="auto"/>
              <w:jc w:val="center"/>
              <w:rPr>
                <w:rFonts w:ascii="Times New Roman" w:eastAsia="Times New Roman" w:hAnsi="Times New Roman" w:cs="Times New Roman"/>
                <w:sz w:val="20"/>
                <w:szCs w:val="20"/>
                <w:lang w:eastAsia="ru-RU"/>
              </w:rPr>
            </w:pPr>
            <w:r w:rsidRPr="00591F0F">
              <w:rPr>
                <w:rFonts w:ascii="Times New Roman" w:eastAsia="Times New Roman" w:hAnsi="Times New Roman" w:cs="Times New Roman"/>
                <w:sz w:val="20"/>
                <w:szCs w:val="20"/>
                <w:lang w:eastAsia="ru-RU"/>
              </w:rPr>
              <w:t xml:space="preserve">Назначено </w:t>
            </w:r>
            <w:proofErr w:type="gramStart"/>
            <w:r w:rsidRPr="00591F0F">
              <w:rPr>
                <w:rFonts w:ascii="Times New Roman" w:eastAsia="Times New Roman" w:hAnsi="Times New Roman" w:cs="Times New Roman"/>
                <w:sz w:val="20"/>
                <w:szCs w:val="20"/>
                <w:lang w:eastAsia="ru-RU"/>
              </w:rPr>
              <w:t>на  2021</w:t>
            </w:r>
            <w:proofErr w:type="gramEnd"/>
            <w:r w:rsidRPr="00591F0F">
              <w:rPr>
                <w:rFonts w:ascii="Times New Roman" w:eastAsia="Times New Roman" w:hAnsi="Times New Roman" w:cs="Times New Roman"/>
                <w:sz w:val="20"/>
                <w:szCs w:val="20"/>
                <w:lang w:eastAsia="ru-RU"/>
              </w:rPr>
              <w:t xml:space="preserve">  год, тыс. руб.</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78A71E2" w14:textId="77777777" w:rsidR="00C02ABC" w:rsidRPr="00591F0F" w:rsidRDefault="00C02ABC" w:rsidP="00AF5011">
            <w:pPr>
              <w:spacing w:after="0" w:line="240" w:lineRule="auto"/>
              <w:jc w:val="center"/>
              <w:rPr>
                <w:rFonts w:ascii="Times New Roman" w:eastAsia="Times New Roman" w:hAnsi="Times New Roman" w:cs="Times New Roman"/>
                <w:sz w:val="20"/>
                <w:szCs w:val="20"/>
                <w:lang w:eastAsia="ru-RU"/>
              </w:rPr>
            </w:pPr>
            <w:r w:rsidRPr="00591F0F">
              <w:rPr>
                <w:rFonts w:ascii="Times New Roman" w:eastAsia="Times New Roman" w:hAnsi="Times New Roman" w:cs="Times New Roman"/>
                <w:sz w:val="20"/>
                <w:szCs w:val="20"/>
                <w:lang w:eastAsia="ru-RU"/>
              </w:rPr>
              <w:t>Исполнено за 2021 год, тыс. руб.</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53FA22D" w14:textId="77777777" w:rsidR="00C02ABC" w:rsidRPr="00591F0F" w:rsidRDefault="00C02ABC" w:rsidP="00AF5011">
            <w:pPr>
              <w:spacing w:after="0" w:line="240" w:lineRule="auto"/>
              <w:jc w:val="center"/>
              <w:rPr>
                <w:rFonts w:ascii="Times New Roman" w:eastAsia="Times New Roman" w:hAnsi="Times New Roman" w:cs="Times New Roman"/>
                <w:sz w:val="20"/>
                <w:szCs w:val="20"/>
                <w:lang w:eastAsia="ru-RU"/>
              </w:rPr>
            </w:pPr>
            <w:r w:rsidRPr="00591F0F">
              <w:rPr>
                <w:rFonts w:ascii="Times New Roman" w:eastAsia="Times New Roman" w:hAnsi="Times New Roman" w:cs="Times New Roman"/>
                <w:sz w:val="20"/>
                <w:szCs w:val="20"/>
                <w:lang w:eastAsia="ru-RU"/>
              </w:rPr>
              <w:t>% исполнения</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53D5F3A" w14:textId="77777777" w:rsidR="00C02ABC" w:rsidRPr="00591F0F" w:rsidRDefault="00C02ABC" w:rsidP="00AF5011">
            <w:pPr>
              <w:spacing w:after="0" w:line="240" w:lineRule="auto"/>
              <w:jc w:val="center"/>
              <w:rPr>
                <w:rFonts w:ascii="Times New Roman" w:eastAsia="Times New Roman" w:hAnsi="Times New Roman" w:cs="Times New Roman"/>
                <w:sz w:val="20"/>
                <w:szCs w:val="20"/>
                <w:lang w:eastAsia="ru-RU"/>
              </w:rPr>
            </w:pPr>
            <w:r w:rsidRPr="00591F0F">
              <w:rPr>
                <w:rFonts w:ascii="Times New Roman" w:eastAsia="Times New Roman" w:hAnsi="Times New Roman" w:cs="Times New Roman"/>
                <w:sz w:val="20"/>
                <w:szCs w:val="20"/>
                <w:lang w:eastAsia="ru-RU"/>
              </w:rPr>
              <w:t>Темп роста к уровню 2020 года, %</w:t>
            </w:r>
          </w:p>
        </w:tc>
      </w:tr>
      <w:tr w:rsidR="00C02ABC" w:rsidRPr="00814B96" w14:paraId="678759FB" w14:textId="77777777" w:rsidTr="00E068D2">
        <w:trPr>
          <w:trHeight w:val="76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5699FE39" w14:textId="77777777" w:rsidR="00C02ABC" w:rsidRPr="00836ADE" w:rsidRDefault="00C02ABC" w:rsidP="00E068D2">
            <w:pPr>
              <w:spacing w:after="0" w:line="240" w:lineRule="auto"/>
              <w:rPr>
                <w:rFonts w:ascii="Times New Roman" w:eastAsia="Times New Roman" w:hAnsi="Times New Roman" w:cs="Times New Roman"/>
                <w:b/>
                <w:bCs/>
                <w:sz w:val="20"/>
                <w:szCs w:val="20"/>
                <w:lang w:eastAsia="ru-RU"/>
              </w:rPr>
            </w:pPr>
            <w:r w:rsidRPr="00836ADE">
              <w:rPr>
                <w:rFonts w:ascii="Times New Roman" w:eastAsia="Times New Roman" w:hAnsi="Times New Roman" w:cs="Times New Roman"/>
                <w:b/>
                <w:bCs/>
                <w:sz w:val="20"/>
                <w:szCs w:val="20"/>
                <w:lang w:eastAsia="ru-RU"/>
              </w:rPr>
              <w:t>1. Муниципальная программа «Развитие культуры, спорта и молодежной политики в городе Радужный на 2021-2025 годы и на период до 2030 года», в том числе: *</w:t>
            </w:r>
          </w:p>
        </w:tc>
        <w:tc>
          <w:tcPr>
            <w:tcW w:w="1345" w:type="dxa"/>
            <w:tcBorders>
              <w:top w:val="nil"/>
              <w:left w:val="nil"/>
              <w:bottom w:val="single" w:sz="4" w:space="0" w:color="auto"/>
              <w:right w:val="single" w:sz="4" w:space="0" w:color="auto"/>
            </w:tcBorders>
            <w:shd w:val="clear" w:color="auto" w:fill="auto"/>
            <w:vAlign w:val="center"/>
            <w:hideMark/>
          </w:tcPr>
          <w:p w14:paraId="6CBAB33C" w14:textId="77777777" w:rsidR="00C02ABC" w:rsidRPr="00836ADE" w:rsidRDefault="00C02ABC" w:rsidP="00E068D2">
            <w:pPr>
              <w:spacing w:after="0" w:line="240" w:lineRule="auto"/>
              <w:jc w:val="center"/>
              <w:rPr>
                <w:rFonts w:ascii="Times New Roman" w:eastAsia="Times New Roman" w:hAnsi="Times New Roman" w:cs="Times New Roman"/>
                <w:b/>
                <w:bCs/>
                <w:sz w:val="20"/>
                <w:szCs w:val="20"/>
                <w:lang w:eastAsia="ru-RU"/>
              </w:rPr>
            </w:pPr>
            <w:r w:rsidRPr="00836ADE">
              <w:rPr>
                <w:rFonts w:ascii="Times New Roman" w:eastAsia="Times New Roman" w:hAnsi="Times New Roman" w:cs="Times New Roman"/>
                <w:b/>
                <w:bCs/>
                <w:sz w:val="20"/>
                <w:szCs w:val="20"/>
                <w:lang w:eastAsia="ru-RU"/>
              </w:rPr>
              <w:t>210 233,37</w:t>
            </w:r>
          </w:p>
        </w:tc>
        <w:tc>
          <w:tcPr>
            <w:tcW w:w="1276" w:type="dxa"/>
            <w:tcBorders>
              <w:top w:val="nil"/>
              <w:left w:val="nil"/>
              <w:bottom w:val="single" w:sz="4" w:space="0" w:color="auto"/>
              <w:right w:val="single" w:sz="4" w:space="0" w:color="auto"/>
            </w:tcBorders>
            <w:shd w:val="clear" w:color="auto" w:fill="auto"/>
            <w:vAlign w:val="center"/>
            <w:hideMark/>
          </w:tcPr>
          <w:p w14:paraId="517AFF87" w14:textId="77777777" w:rsidR="00C02ABC" w:rsidRPr="00836ADE" w:rsidRDefault="00C02ABC" w:rsidP="00E068D2">
            <w:pPr>
              <w:spacing w:after="0" w:line="240" w:lineRule="auto"/>
              <w:jc w:val="center"/>
              <w:rPr>
                <w:rFonts w:ascii="Times New Roman" w:eastAsia="Times New Roman" w:hAnsi="Times New Roman" w:cs="Times New Roman"/>
                <w:b/>
                <w:bCs/>
                <w:sz w:val="20"/>
                <w:szCs w:val="20"/>
                <w:lang w:eastAsia="ru-RU"/>
              </w:rPr>
            </w:pPr>
            <w:r w:rsidRPr="00836ADE">
              <w:rPr>
                <w:rFonts w:ascii="Times New Roman" w:eastAsia="Times New Roman" w:hAnsi="Times New Roman" w:cs="Times New Roman"/>
                <w:b/>
                <w:bCs/>
                <w:sz w:val="20"/>
                <w:szCs w:val="20"/>
                <w:lang w:eastAsia="ru-RU"/>
              </w:rPr>
              <w:t>242 875,31</w:t>
            </w:r>
          </w:p>
        </w:tc>
        <w:tc>
          <w:tcPr>
            <w:tcW w:w="1373" w:type="dxa"/>
            <w:tcBorders>
              <w:top w:val="nil"/>
              <w:left w:val="nil"/>
              <w:bottom w:val="single" w:sz="4" w:space="0" w:color="auto"/>
              <w:right w:val="single" w:sz="4" w:space="0" w:color="auto"/>
            </w:tcBorders>
            <w:shd w:val="clear" w:color="auto" w:fill="auto"/>
            <w:vAlign w:val="center"/>
            <w:hideMark/>
          </w:tcPr>
          <w:p w14:paraId="76A9CC42" w14:textId="77777777" w:rsidR="00C02ABC" w:rsidRPr="00836ADE" w:rsidRDefault="00C02ABC" w:rsidP="00E068D2">
            <w:pPr>
              <w:spacing w:after="0" w:line="240" w:lineRule="auto"/>
              <w:jc w:val="center"/>
              <w:rPr>
                <w:rFonts w:ascii="Times New Roman" w:eastAsia="Times New Roman" w:hAnsi="Times New Roman" w:cs="Times New Roman"/>
                <w:b/>
                <w:bCs/>
                <w:sz w:val="20"/>
                <w:szCs w:val="20"/>
                <w:lang w:eastAsia="ru-RU"/>
              </w:rPr>
            </w:pPr>
            <w:r w:rsidRPr="00836ADE">
              <w:rPr>
                <w:rFonts w:ascii="Times New Roman" w:eastAsia="Times New Roman" w:hAnsi="Times New Roman" w:cs="Times New Roman"/>
                <w:b/>
                <w:bCs/>
                <w:sz w:val="20"/>
                <w:szCs w:val="20"/>
                <w:lang w:eastAsia="ru-RU"/>
              </w:rPr>
              <w:t>241 436,77</w:t>
            </w:r>
          </w:p>
        </w:tc>
        <w:tc>
          <w:tcPr>
            <w:tcW w:w="1221" w:type="dxa"/>
            <w:tcBorders>
              <w:top w:val="nil"/>
              <w:left w:val="nil"/>
              <w:bottom w:val="single" w:sz="4" w:space="0" w:color="auto"/>
              <w:right w:val="single" w:sz="4" w:space="0" w:color="auto"/>
            </w:tcBorders>
            <w:shd w:val="clear" w:color="000000" w:fill="FFFFFF"/>
            <w:vAlign w:val="center"/>
            <w:hideMark/>
          </w:tcPr>
          <w:p w14:paraId="6B0E0798" w14:textId="77777777" w:rsidR="00C02ABC" w:rsidRPr="00836ADE" w:rsidRDefault="00C02ABC" w:rsidP="00E068D2">
            <w:pPr>
              <w:spacing w:after="0" w:line="240" w:lineRule="auto"/>
              <w:jc w:val="center"/>
              <w:rPr>
                <w:rFonts w:ascii="Times New Roman" w:eastAsia="Times New Roman" w:hAnsi="Times New Roman" w:cs="Times New Roman"/>
                <w:b/>
                <w:bCs/>
                <w:sz w:val="20"/>
                <w:szCs w:val="20"/>
                <w:lang w:eastAsia="ru-RU"/>
              </w:rPr>
            </w:pPr>
            <w:r w:rsidRPr="00836ADE">
              <w:rPr>
                <w:rFonts w:ascii="Times New Roman" w:eastAsia="Times New Roman" w:hAnsi="Times New Roman" w:cs="Times New Roman"/>
                <w:b/>
                <w:bCs/>
                <w:sz w:val="20"/>
                <w:szCs w:val="20"/>
                <w:lang w:eastAsia="ru-RU"/>
              </w:rPr>
              <w:t>99,41</w:t>
            </w:r>
          </w:p>
        </w:tc>
        <w:tc>
          <w:tcPr>
            <w:tcW w:w="1047" w:type="dxa"/>
            <w:tcBorders>
              <w:top w:val="nil"/>
              <w:left w:val="nil"/>
              <w:bottom w:val="single" w:sz="4" w:space="0" w:color="auto"/>
              <w:right w:val="single" w:sz="4" w:space="0" w:color="auto"/>
            </w:tcBorders>
            <w:shd w:val="clear" w:color="000000" w:fill="FFFFFF"/>
            <w:noWrap/>
            <w:vAlign w:val="center"/>
            <w:hideMark/>
          </w:tcPr>
          <w:p w14:paraId="144649BB" w14:textId="77777777" w:rsidR="00C02ABC" w:rsidRPr="00836ADE" w:rsidRDefault="00C02ABC" w:rsidP="00E068D2">
            <w:pPr>
              <w:spacing w:after="0" w:line="240" w:lineRule="auto"/>
              <w:jc w:val="center"/>
              <w:rPr>
                <w:rFonts w:ascii="Times New Roman" w:eastAsia="Times New Roman" w:hAnsi="Times New Roman" w:cs="Times New Roman"/>
                <w:b/>
                <w:bCs/>
                <w:sz w:val="20"/>
                <w:szCs w:val="20"/>
                <w:lang w:eastAsia="ru-RU"/>
              </w:rPr>
            </w:pPr>
            <w:r w:rsidRPr="00836ADE">
              <w:rPr>
                <w:rFonts w:ascii="Times New Roman" w:eastAsia="Times New Roman" w:hAnsi="Times New Roman" w:cs="Times New Roman"/>
                <w:b/>
                <w:bCs/>
                <w:sz w:val="20"/>
                <w:szCs w:val="20"/>
                <w:lang w:eastAsia="ru-RU"/>
              </w:rPr>
              <w:t>114,84</w:t>
            </w:r>
          </w:p>
        </w:tc>
      </w:tr>
      <w:tr w:rsidR="00C02ABC" w:rsidRPr="00814B96" w14:paraId="00590677"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4E93E439"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1.1. Подпрограмма «Реализация программ спортивной подготовки в учреждениях спортивной направленности», из них:</w:t>
            </w:r>
          </w:p>
        </w:tc>
        <w:tc>
          <w:tcPr>
            <w:tcW w:w="1345" w:type="dxa"/>
            <w:tcBorders>
              <w:top w:val="nil"/>
              <w:left w:val="nil"/>
              <w:bottom w:val="single" w:sz="4" w:space="0" w:color="auto"/>
              <w:right w:val="single" w:sz="4" w:space="0" w:color="auto"/>
            </w:tcBorders>
            <w:shd w:val="clear" w:color="auto" w:fill="auto"/>
            <w:vAlign w:val="center"/>
            <w:hideMark/>
          </w:tcPr>
          <w:p w14:paraId="1AA74A1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203 143,35</w:t>
            </w:r>
          </w:p>
        </w:tc>
        <w:tc>
          <w:tcPr>
            <w:tcW w:w="1276" w:type="dxa"/>
            <w:tcBorders>
              <w:top w:val="nil"/>
              <w:left w:val="nil"/>
              <w:bottom w:val="single" w:sz="4" w:space="0" w:color="auto"/>
              <w:right w:val="single" w:sz="4" w:space="0" w:color="auto"/>
            </w:tcBorders>
            <w:shd w:val="clear" w:color="auto" w:fill="auto"/>
            <w:vAlign w:val="center"/>
            <w:hideMark/>
          </w:tcPr>
          <w:p w14:paraId="1ED1C64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215 065,91</w:t>
            </w:r>
          </w:p>
        </w:tc>
        <w:tc>
          <w:tcPr>
            <w:tcW w:w="1373" w:type="dxa"/>
            <w:tcBorders>
              <w:top w:val="nil"/>
              <w:left w:val="nil"/>
              <w:bottom w:val="single" w:sz="4" w:space="0" w:color="auto"/>
              <w:right w:val="single" w:sz="4" w:space="0" w:color="auto"/>
            </w:tcBorders>
            <w:shd w:val="clear" w:color="auto" w:fill="auto"/>
            <w:vAlign w:val="center"/>
            <w:hideMark/>
          </w:tcPr>
          <w:p w14:paraId="70B0193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215 065,91</w:t>
            </w:r>
          </w:p>
        </w:tc>
        <w:tc>
          <w:tcPr>
            <w:tcW w:w="1221" w:type="dxa"/>
            <w:tcBorders>
              <w:top w:val="nil"/>
              <w:left w:val="nil"/>
              <w:bottom w:val="single" w:sz="4" w:space="0" w:color="auto"/>
              <w:right w:val="single" w:sz="4" w:space="0" w:color="auto"/>
            </w:tcBorders>
            <w:shd w:val="clear" w:color="auto" w:fill="auto"/>
            <w:vAlign w:val="center"/>
            <w:hideMark/>
          </w:tcPr>
          <w:p w14:paraId="2EC405C9" w14:textId="77777777" w:rsidR="00C02ABC" w:rsidRPr="00836ADE" w:rsidRDefault="00C02ABC" w:rsidP="00E068D2">
            <w:pPr>
              <w:spacing w:after="0" w:line="240" w:lineRule="auto"/>
              <w:jc w:val="center"/>
              <w:rPr>
                <w:rFonts w:ascii="Times New Roman" w:eastAsia="Times New Roman" w:hAnsi="Times New Roman" w:cs="Times New Roman"/>
                <w:i/>
                <w:iCs/>
                <w:sz w:val="20"/>
                <w:szCs w:val="20"/>
                <w:lang w:eastAsia="ru-RU"/>
              </w:rPr>
            </w:pPr>
            <w:r w:rsidRPr="00836ADE">
              <w:rPr>
                <w:rFonts w:ascii="Times New Roman" w:eastAsia="Times New Roman" w:hAnsi="Times New Roman" w:cs="Times New Roman"/>
                <w:i/>
                <w:iCs/>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311EA97E"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105,87</w:t>
            </w:r>
          </w:p>
        </w:tc>
      </w:tr>
      <w:tr w:rsidR="00C02ABC" w:rsidRPr="00814B96" w14:paraId="7D5F662B" w14:textId="77777777" w:rsidTr="00E068D2">
        <w:trPr>
          <w:trHeight w:val="561"/>
        </w:trPr>
        <w:tc>
          <w:tcPr>
            <w:tcW w:w="4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9C5D7"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расходы на содержание учреждений спорта</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7B54D" w14:textId="77777777" w:rsidR="00C02ABC" w:rsidRPr="00836ADE" w:rsidRDefault="00C02ABC" w:rsidP="00E068D2">
            <w:pPr>
              <w:spacing w:after="0" w:line="240" w:lineRule="auto"/>
              <w:jc w:val="center"/>
              <w:rPr>
                <w:rFonts w:ascii="Times New Roman" w:eastAsia="Times New Roman" w:hAnsi="Times New Roman" w:cs="Times New Roman"/>
                <w:lang w:eastAsia="ru-RU"/>
              </w:rPr>
            </w:pPr>
            <w:r w:rsidRPr="00836ADE">
              <w:rPr>
                <w:rFonts w:ascii="Times New Roman" w:eastAsia="Times New Roman" w:hAnsi="Times New Roman" w:cs="Times New Roman"/>
                <w:lang w:eastAsia="ru-RU"/>
              </w:rPr>
              <w:t>194 724,94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33E4A" w14:textId="77777777" w:rsidR="00C02ABC" w:rsidRPr="00836ADE" w:rsidRDefault="00C02ABC" w:rsidP="00E068D2">
            <w:pPr>
              <w:spacing w:after="0" w:line="240" w:lineRule="auto"/>
              <w:jc w:val="center"/>
              <w:rPr>
                <w:rFonts w:ascii="Times New Roman" w:eastAsia="Times New Roman" w:hAnsi="Times New Roman" w:cs="Times New Roman"/>
                <w:lang w:eastAsia="ru-RU"/>
              </w:rPr>
            </w:pPr>
            <w:r w:rsidRPr="00836ADE">
              <w:rPr>
                <w:rFonts w:ascii="Times New Roman" w:eastAsia="Times New Roman" w:hAnsi="Times New Roman" w:cs="Times New Roman"/>
                <w:lang w:eastAsia="ru-RU"/>
              </w:rPr>
              <w:t>196 335,84</w:t>
            </w:r>
          </w:p>
        </w:tc>
        <w:tc>
          <w:tcPr>
            <w:tcW w:w="13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96556" w14:textId="77777777" w:rsidR="00C02ABC" w:rsidRPr="00836ADE" w:rsidRDefault="00C02ABC" w:rsidP="00E068D2">
            <w:pPr>
              <w:spacing w:after="0" w:line="240" w:lineRule="auto"/>
              <w:jc w:val="center"/>
              <w:rPr>
                <w:rFonts w:ascii="Times New Roman" w:eastAsia="Times New Roman" w:hAnsi="Times New Roman" w:cs="Times New Roman"/>
                <w:lang w:eastAsia="ru-RU"/>
              </w:rPr>
            </w:pPr>
            <w:r w:rsidRPr="00836ADE">
              <w:rPr>
                <w:rFonts w:ascii="Times New Roman" w:eastAsia="Times New Roman" w:hAnsi="Times New Roman" w:cs="Times New Roman"/>
                <w:lang w:eastAsia="ru-RU"/>
              </w:rPr>
              <w:t>196 335,84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86E2"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627E"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100,83</w:t>
            </w:r>
          </w:p>
        </w:tc>
      </w:tr>
      <w:tr w:rsidR="00C02ABC" w:rsidRPr="00814B96" w14:paraId="169C3134" w14:textId="77777777" w:rsidTr="00E068D2">
        <w:trPr>
          <w:trHeight w:val="510"/>
        </w:trPr>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7D20"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субсидия за счет средств, поступивших из резервного фонда Правительства Тюменской области</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4BD0180E"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1 524,00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7AC5A"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7DBB550"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0,00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02C795E2"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3DCDAE1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х</w:t>
            </w:r>
          </w:p>
        </w:tc>
      </w:tr>
      <w:tr w:rsidR="00C02ABC" w:rsidRPr="00814B96" w14:paraId="7AE79E2C"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1184CA5"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расходы на проведение мероприятий в области физической культуры и спорта в учреждениях спорта</w:t>
            </w:r>
          </w:p>
        </w:tc>
        <w:tc>
          <w:tcPr>
            <w:tcW w:w="1345" w:type="dxa"/>
            <w:tcBorders>
              <w:top w:val="nil"/>
              <w:left w:val="nil"/>
              <w:bottom w:val="single" w:sz="4" w:space="0" w:color="auto"/>
              <w:right w:val="single" w:sz="4" w:space="0" w:color="auto"/>
            </w:tcBorders>
            <w:shd w:val="clear" w:color="auto" w:fill="auto"/>
            <w:vAlign w:val="center"/>
            <w:hideMark/>
          </w:tcPr>
          <w:p w14:paraId="1C4104A0"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2 324,46</w:t>
            </w:r>
          </w:p>
        </w:tc>
        <w:tc>
          <w:tcPr>
            <w:tcW w:w="1276" w:type="dxa"/>
            <w:tcBorders>
              <w:top w:val="nil"/>
              <w:left w:val="nil"/>
              <w:bottom w:val="single" w:sz="4" w:space="0" w:color="auto"/>
              <w:right w:val="single" w:sz="4" w:space="0" w:color="auto"/>
            </w:tcBorders>
            <w:shd w:val="clear" w:color="auto" w:fill="auto"/>
            <w:vAlign w:val="center"/>
            <w:hideMark/>
          </w:tcPr>
          <w:p w14:paraId="055B27D3"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5 372,54</w:t>
            </w:r>
          </w:p>
        </w:tc>
        <w:tc>
          <w:tcPr>
            <w:tcW w:w="1373" w:type="dxa"/>
            <w:tcBorders>
              <w:top w:val="nil"/>
              <w:left w:val="nil"/>
              <w:bottom w:val="single" w:sz="4" w:space="0" w:color="auto"/>
              <w:right w:val="single" w:sz="4" w:space="0" w:color="auto"/>
            </w:tcBorders>
            <w:shd w:val="clear" w:color="auto" w:fill="auto"/>
            <w:vAlign w:val="center"/>
            <w:hideMark/>
          </w:tcPr>
          <w:p w14:paraId="15138363"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5 372,54</w:t>
            </w:r>
          </w:p>
        </w:tc>
        <w:tc>
          <w:tcPr>
            <w:tcW w:w="1221" w:type="dxa"/>
            <w:tcBorders>
              <w:top w:val="nil"/>
              <w:left w:val="nil"/>
              <w:bottom w:val="single" w:sz="4" w:space="0" w:color="auto"/>
              <w:right w:val="single" w:sz="4" w:space="0" w:color="auto"/>
            </w:tcBorders>
            <w:shd w:val="clear" w:color="auto" w:fill="auto"/>
            <w:vAlign w:val="center"/>
            <w:hideMark/>
          </w:tcPr>
          <w:p w14:paraId="28A431DD"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3E19B2A8"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более 200,0%</w:t>
            </w:r>
          </w:p>
        </w:tc>
      </w:tr>
      <w:tr w:rsidR="00C02ABC" w:rsidRPr="00814B96" w14:paraId="00819E20" w14:textId="77777777" w:rsidTr="00E068D2">
        <w:trPr>
          <w:trHeight w:val="76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22ABFCEA" w14:textId="754E9BE2"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345" w:type="dxa"/>
            <w:tcBorders>
              <w:top w:val="nil"/>
              <w:left w:val="nil"/>
              <w:bottom w:val="single" w:sz="4" w:space="0" w:color="auto"/>
              <w:right w:val="single" w:sz="4" w:space="0" w:color="auto"/>
            </w:tcBorders>
            <w:shd w:val="clear" w:color="auto" w:fill="auto"/>
            <w:vAlign w:val="center"/>
            <w:hideMark/>
          </w:tcPr>
          <w:p w14:paraId="3B126B7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1 473,92</w:t>
            </w:r>
          </w:p>
        </w:tc>
        <w:tc>
          <w:tcPr>
            <w:tcW w:w="1276" w:type="dxa"/>
            <w:tcBorders>
              <w:top w:val="nil"/>
              <w:left w:val="nil"/>
              <w:bottom w:val="single" w:sz="4" w:space="0" w:color="auto"/>
              <w:right w:val="single" w:sz="4" w:space="0" w:color="auto"/>
            </w:tcBorders>
            <w:shd w:val="clear" w:color="auto" w:fill="auto"/>
            <w:vAlign w:val="center"/>
            <w:hideMark/>
          </w:tcPr>
          <w:p w14:paraId="4CB14829"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5 507,73</w:t>
            </w:r>
          </w:p>
        </w:tc>
        <w:tc>
          <w:tcPr>
            <w:tcW w:w="1373" w:type="dxa"/>
            <w:tcBorders>
              <w:top w:val="nil"/>
              <w:left w:val="nil"/>
              <w:bottom w:val="single" w:sz="4" w:space="0" w:color="auto"/>
              <w:right w:val="single" w:sz="4" w:space="0" w:color="auto"/>
            </w:tcBorders>
            <w:shd w:val="clear" w:color="auto" w:fill="auto"/>
            <w:vAlign w:val="center"/>
            <w:hideMark/>
          </w:tcPr>
          <w:p w14:paraId="482A32DF"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5 507,73</w:t>
            </w:r>
          </w:p>
        </w:tc>
        <w:tc>
          <w:tcPr>
            <w:tcW w:w="1221" w:type="dxa"/>
            <w:tcBorders>
              <w:top w:val="nil"/>
              <w:left w:val="nil"/>
              <w:bottom w:val="single" w:sz="4" w:space="0" w:color="auto"/>
              <w:right w:val="single" w:sz="4" w:space="0" w:color="auto"/>
            </w:tcBorders>
            <w:shd w:val="clear" w:color="auto" w:fill="auto"/>
            <w:vAlign w:val="center"/>
            <w:hideMark/>
          </w:tcPr>
          <w:p w14:paraId="15EE770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7858C4C4"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более 300,0%</w:t>
            </w:r>
          </w:p>
        </w:tc>
      </w:tr>
      <w:tr w:rsidR="00C02ABC" w:rsidRPr="00814B96" w14:paraId="39A3169C" w14:textId="77777777" w:rsidTr="00E068D2">
        <w:trPr>
          <w:trHeight w:val="76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79BDC1D" w14:textId="63BF2BF4"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bCs/>
                <w:sz w:val="20"/>
                <w:szCs w:val="20"/>
                <w:lang w:eastAsia="ru-RU"/>
              </w:rPr>
              <w:t xml:space="preserve"> - компенсация расходов, связанных с переездом работника учреждения и членов его семьи к новому месту жительства в другую местность</w:t>
            </w:r>
          </w:p>
        </w:tc>
        <w:tc>
          <w:tcPr>
            <w:tcW w:w="1345" w:type="dxa"/>
            <w:tcBorders>
              <w:top w:val="nil"/>
              <w:left w:val="nil"/>
              <w:bottom w:val="single" w:sz="4" w:space="0" w:color="auto"/>
              <w:right w:val="single" w:sz="4" w:space="0" w:color="auto"/>
            </w:tcBorders>
            <w:shd w:val="clear" w:color="auto" w:fill="auto"/>
            <w:vAlign w:val="center"/>
            <w:hideMark/>
          </w:tcPr>
          <w:p w14:paraId="0157F7A4"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51,90</w:t>
            </w:r>
          </w:p>
        </w:tc>
        <w:tc>
          <w:tcPr>
            <w:tcW w:w="1276" w:type="dxa"/>
            <w:tcBorders>
              <w:top w:val="nil"/>
              <w:left w:val="nil"/>
              <w:bottom w:val="single" w:sz="4" w:space="0" w:color="auto"/>
              <w:right w:val="single" w:sz="4" w:space="0" w:color="auto"/>
            </w:tcBorders>
            <w:shd w:val="clear" w:color="auto" w:fill="auto"/>
            <w:vAlign w:val="center"/>
            <w:hideMark/>
          </w:tcPr>
          <w:p w14:paraId="26C408E9"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219,50</w:t>
            </w:r>
          </w:p>
        </w:tc>
        <w:tc>
          <w:tcPr>
            <w:tcW w:w="1373" w:type="dxa"/>
            <w:tcBorders>
              <w:top w:val="nil"/>
              <w:left w:val="nil"/>
              <w:bottom w:val="single" w:sz="4" w:space="0" w:color="auto"/>
              <w:right w:val="single" w:sz="4" w:space="0" w:color="auto"/>
            </w:tcBorders>
            <w:shd w:val="clear" w:color="auto" w:fill="auto"/>
            <w:vAlign w:val="center"/>
            <w:hideMark/>
          </w:tcPr>
          <w:p w14:paraId="4996A8ED"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219,50</w:t>
            </w:r>
          </w:p>
        </w:tc>
        <w:tc>
          <w:tcPr>
            <w:tcW w:w="1221" w:type="dxa"/>
            <w:tcBorders>
              <w:top w:val="nil"/>
              <w:left w:val="nil"/>
              <w:bottom w:val="single" w:sz="4" w:space="0" w:color="auto"/>
              <w:right w:val="single" w:sz="4" w:space="0" w:color="auto"/>
            </w:tcBorders>
            <w:shd w:val="clear" w:color="auto" w:fill="auto"/>
            <w:vAlign w:val="center"/>
            <w:hideMark/>
          </w:tcPr>
          <w:p w14:paraId="33DB645D"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02A61C94"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более 400,0%</w:t>
            </w:r>
          </w:p>
        </w:tc>
      </w:tr>
      <w:tr w:rsidR="00C02ABC" w:rsidRPr="00814B96" w14:paraId="6BB01128"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40A72508" w14:textId="38061D69"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расходы на реализацию мероприятий по укреплению материально-технической базы учреждений спорта</w:t>
            </w:r>
          </w:p>
        </w:tc>
        <w:tc>
          <w:tcPr>
            <w:tcW w:w="1345" w:type="dxa"/>
            <w:tcBorders>
              <w:top w:val="nil"/>
              <w:left w:val="nil"/>
              <w:bottom w:val="single" w:sz="4" w:space="0" w:color="auto"/>
              <w:right w:val="single" w:sz="4" w:space="0" w:color="auto"/>
            </w:tcBorders>
            <w:shd w:val="clear" w:color="auto" w:fill="auto"/>
            <w:vAlign w:val="center"/>
            <w:hideMark/>
          </w:tcPr>
          <w:p w14:paraId="674483E3"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1 354,35</w:t>
            </w:r>
          </w:p>
        </w:tc>
        <w:tc>
          <w:tcPr>
            <w:tcW w:w="1276" w:type="dxa"/>
            <w:tcBorders>
              <w:top w:val="nil"/>
              <w:left w:val="nil"/>
              <w:bottom w:val="single" w:sz="4" w:space="0" w:color="auto"/>
              <w:right w:val="single" w:sz="4" w:space="0" w:color="auto"/>
            </w:tcBorders>
            <w:shd w:val="clear" w:color="auto" w:fill="auto"/>
            <w:vAlign w:val="center"/>
            <w:hideMark/>
          </w:tcPr>
          <w:p w14:paraId="4A848F74"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14:paraId="5A8035DF"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039F98F6"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hideMark/>
          </w:tcPr>
          <w:p w14:paraId="1CBBCCE4"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х</w:t>
            </w:r>
          </w:p>
        </w:tc>
      </w:tr>
      <w:tr w:rsidR="00C02ABC" w:rsidRPr="00814B96" w14:paraId="5F4F707A"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tcPr>
          <w:p w14:paraId="5C8F0C90"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субсидии на </w:t>
            </w:r>
            <w:proofErr w:type="spellStart"/>
            <w:r w:rsidRPr="00836ADE">
              <w:rPr>
                <w:rFonts w:ascii="Times New Roman" w:eastAsia="Times New Roman" w:hAnsi="Times New Roman" w:cs="Times New Roman"/>
                <w:sz w:val="20"/>
                <w:szCs w:val="20"/>
                <w:lang w:eastAsia="ru-RU"/>
              </w:rPr>
              <w:t>софинансирование</w:t>
            </w:r>
            <w:proofErr w:type="spellEnd"/>
            <w:r w:rsidRPr="00836ADE">
              <w:rPr>
                <w:rFonts w:ascii="Times New Roman" w:eastAsia="Times New Roman" w:hAnsi="Times New Roman" w:cs="Times New Roman"/>
                <w:sz w:val="20"/>
                <w:szCs w:val="20"/>
                <w:lang w:eastAsia="ru-RU"/>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в том числе:</w:t>
            </w:r>
          </w:p>
        </w:tc>
        <w:tc>
          <w:tcPr>
            <w:tcW w:w="1345" w:type="dxa"/>
            <w:tcBorders>
              <w:top w:val="nil"/>
              <w:left w:val="nil"/>
              <w:bottom w:val="single" w:sz="4" w:space="0" w:color="auto"/>
              <w:right w:val="single" w:sz="4" w:space="0" w:color="auto"/>
            </w:tcBorders>
            <w:shd w:val="clear" w:color="auto" w:fill="auto"/>
            <w:vAlign w:val="center"/>
          </w:tcPr>
          <w:p w14:paraId="76E1D2D7"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933,79</w:t>
            </w:r>
          </w:p>
        </w:tc>
        <w:tc>
          <w:tcPr>
            <w:tcW w:w="1276" w:type="dxa"/>
            <w:tcBorders>
              <w:top w:val="nil"/>
              <w:left w:val="nil"/>
              <w:bottom w:val="single" w:sz="4" w:space="0" w:color="auto"/>
              <w:right w:val="single" w:sz="4" w:space="0" w:color="auto"/>
            </w:tcBorders>
            <w:shd w:val="clear" w:color="auto" w:fill="auto"/>
            <w:vAlign w:val="center"/>
          </w:tcPr>
          <w:p w14:paraId="50627CD6"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6 753,50</w:t>
            </w:r>
          </w:p>
        </w:tc>
        <w:tc>
          <w:tcPr>
            <w:tcW w:w="1373" w:type="dxa"/>
            <w:tcBorders>
              <w:top w:val="nil"/>
              <w:left w:val="nil"/>
              <w:bottom w:val="single" w:sz="4" w:space="0" w:color="auto"/>
              <w:right w:val="single" w:sz="4" w:space="0" w:color="auto"/>
            </w:tcBorders>
            <w:shd w:val="clear" w:color="auto" w:fill="auto"/>
            <w:vAlign w:val="center"/>
          </w:tcPr>
          <w:p w14:paraId="6D5C0BF6"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6 753,50</w:t>
            </w:r>
          </w:p>
        </w:tc>
        <w:tc>
          <w:tcPr>
            <w:tcW w:w="1221" w:type="dxa"/>
            <w:tcBorders>
              <w:top w:val="nil"/>
              <w:left w:val="nil"/>
              <w:bottom w:val="single" w:sz="4" w:space="0" w:color="auto"/>
              <w:right w:val="single" w:sz="4" w:space="0" w:color="auto"/>
            </w:tcBorders>
            <w:shd w:val="clear" w:color="auto" w:fill="auto"/>
            <w:vAlign w:val="center"/>
          </w:tcPr>
          <w:p w14:paraId="7F43BD9F"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64CE744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более 700,0%</w:t>
            </w:r>
          </w:p>
        </w:tc>
      </w:tr>
      <w:tr w:rsidR="00C02ABC" w:rsidRPr="00814B96" w14:paraId="292E5024" w14:textId="77777777" w:rsidTr="00E068D2">
        <w:trPr>
          <w:trHeight w:val="268"/>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59AEA5D"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(бюджет автономного округа)</w:t>
            </w:r>
          </w:p>
        </w:tc>
        <w:tc>
          <w:tcPr>
            <w:tcW w:w="1345" w:type="dxa"/>
            <w:tcBorders>
              <w:top w:val="nil"/>
              <w:left w:val="nil"/>
              <w:bottom w:val="single" w:sz="4" w:space="0" w:color="auto"/>
              <w:right w:val="single" w:sz="4" w:space="0" w:color="auto"/>
            </w:tcBorders>
            <w:shd w:val="clear" w:color="auto" w:fill="auto"/>
            <w:vAlign w:val="center"/>
            <w:hideMark/>
          </w:tcPr>
          <w:p w14:paraId="231DB6CC"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887,10</w:t>
            </w:r>
          </w:p>
        </w:tc>
        <w:tc>
          <w:tcPr>
            <w:tcW w:w="1276" w:type="dxa"/>
            <w:tcBorders>
              <w:top w:val="nil"/>
              <w:left w:val="nil"/>
              <w:bottom w:val="single" w:sz="4" w:space="0" w:color="auto"/>
              <w:right w:val="single" w:sz="4" w:space="0" w:color="auto"/>
            </w:tcBorders>
            <w:shd w:val="clear" w:color="auto" w:fill="auto"/>
            <w:vAlign w:val="center"/>
            <w:hideMark/>
          </w:tcPr>
          <w:p w14:paraId="45FA6EC0"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6 415,80</w:t>
            </w:r>
          </w:p>
        </w:tc>
        <w:tc>
          <w:tcPr>
            <w:tcW w:w="1373" w:type="dxa"/>
            <w:tcBorders>
              <w:top w:val="nil"/>
              <w:left w:val="nil"/>
              <w:bottom w:val="single" w:sz="4" w:space="0" w:color="auto"/>
              <w:right w:val="single" w:sz="4" w:space="0" w:color="auto"/>
            </w:tcBorders>
            <w:shd w:val="clear" w:color="auto" w:fill="auto"/>
            <w:vAlign w:val="center"/>
            <w:hideMark/>
          </w:tcPr>
          <w:p w14:paraId="33778FE5"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6 415,80</w:t>
            </w:r>
          </w:p>
        </w:tc>
        <w:tc>
          <w:tcPr>
            <w:tcW w:w="1221" w:type="dxa"/>
            <w:tcBorders>
              <w:top w:val="nil"/>
              <w:left w:val="nil"/>
              <w:bottom w:val="single" w:sz="4" w:space="0" w:color="auto"/>
              <w:right w:val="single" w:sz="4" w:space="0" w:color="auto"/>
            </w:tcBorders>
            <w:shd w:val="clear" w:color="auto" w:fill="auto"/>
            <w:vAlign w:val="center"/>
            <w:hideMark/>
          </w:tcPr>
          <w:p w14:paraId="0CD81D5C"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59EB0BBE"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х</w:t>
            </w:r>
          </w:p>
        </w:tc>
      </w:tr>
      <w:tr w:rsidR="00C02ABC" w:rsidRPr="00814B96" w14:paraId="28593D0B" w14:textId="77777777" w:rsidTr="00E068D2">
        <w:trPr>
          <w:trHeight w:val="35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70C53FEE" w14:textId="77777777" w:rsidR="00C02ABC" w:rsidRPr="00836ADE" w:rsidRDefault="00C02ABC" w:rsidP="00E068D2">
            <w:pPr>
              <w:spacing w:after="0" w:line="240" w:lineRule="auto"/>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 xml:space="preserve"> - (бюджет города)</w:t>
            </w:r>
          </w:p>
        </w:tc>
        <w:tc>
          <w:tcPr>
            <w:tcW w:w="1345" w:type="dxa"/>
            <w:tcBorders>
              <w:top w:val="nil"/>
              <w:left w:val="nil"/>
              <w:bottom w:val="single" w:sz="4" w:space="0" w:color="auto"/>
              <w:right w:val="single" w:sz="4" w:space="0" w:color="auto"/>
            </w:tcBorders>
            <w:shd w:val="clear" w:color="auto" w:fill="auto"/>
            <w:vAlign w:val="center"/>
            <w:hideMark/>
          </w:tcPr>
          <w:p w14:paraId="5A3278E8"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46,69</w:t>
            </w:r>
          </w:p>
        </w:tc>
        <w:tc>
          <w:tcPr>
            <w:tcW w:w="1276" w:type="dxa"/>
            <w:tcBorders>
              <w:top w:val="nil"/>
              <w:left w:val="nil"/>
              <w:bottom w:val="single" w:sz="4" w:space="0" w:color="auto"/>
              <w:right w:val="single" w:sz="4" w:space="0" w:color="auto"/>
            </w:tcBorders>
            <w:shd w:val="clear" w:color="auto" w:fill="auto"/>
            <w:vAlign w:val="center"/>
            <w:hideMark/>
          </w:tcPr>
          <w:p w14:paraId="5D554867"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337,70</w:t>
            </w:r>
          </w:p>
        </w:tc>
        <w:tc>
          <w:tcPr>
            <w:tcW w:w="1373" w:type="dxa"/>
            <w:tcBorders>
              <w:top w:val="nil"/>
              <w:left w:val="nil"/>
              <w:bottom w:val="single" w:sz="4" w:space="0" w:color="auto"/>
              <w:right w:val="single" w:sz="4" w:space="0" w:color="auto"/>
            </w:tcBorders>
            <w:shd w:val="clear" w:color="auto" w:fill="auto"/>
            <w:vAlign w:val="center"/>
            <w:hideMark/>
          </w:tcPr>
          <w:p w14:paraId="2BC77561"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337,70</w:t>
            </w:r>
          </w:p>
        </w:tc>
        <w:tc>
          <w:tcPr>
            <w:tcW w:w="1221" w:type="dxa"/>
            <w:tcBorders>
              <w:top w:val="nil"/>
              <w:left w:val="nil"/>
              <w:bottom w:val="single" w:sz="4" w:space="0" w:color="auto"/>
              <w:right w:val="single" w:sz="4" w:space="0" w:color="auto"/>
            </w:tcBorders>
            <w:shd w:val="clear" w:color="auto" w:fill="auto"/>
            <w:vAlign w:val="center"/>
            <w:hideMark/>
          </w:tcPr>
          <w:p w14:paraId="1DEEDB8A" w14:textId="77777777" w:rsidR="00C02ABC" w:rsidRPr="00836ADE" w:rsidRDefault="00C02ABC" w:rsidP="00E068D2">
            <w:pPr>
              <w:spacing w:after="0" w:line="240" w:lineRule="auto"/>
              <w:jc w:val="center"/>
              <w:rPr>
                <w:rFonts w:ascii="Times New Roman" w:eastAsia="Times New Roman" w:hAnsi="Times New Roman" w:cs="Times New Roman"/>
                <w:sz w:val="20"/>
                <w:szCs w:val="20"/>
                <w:lang w:eastAsia="ru-RU"/>
              </w:rPr>
            </w:pPr>
            <w:r w:rsidRPr="00836ADE">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6F68F3AE" w14:textId="77777777" w:rsidR="00C02ABC" w:rsidRPr="00836ADE" w:rsidRDefault="00C02ABC" w:rsidP="00E068D2">
            <w:pPr>
              <w:spacing w:after="0" w:line="240" w:lineRule="auto"/>
              <w:jc w:val="center"/>
              <w:rPr>
                <w:rFonts w:ascii="Times New Roman" w:eastAsia="Times New Roman" w:hAnsi="Times New Roman" w:cs="Times New Roman"/>
                <w:lang w:eastAsia="ru-RU"/>
              </w:rPr>
            </w:pPr>
            <w:r w:rsidRPr="00836ADE">
              <w:rPr>
                <w:rFonts w:ascii="Times New Roman" w:eastAsia="Times New Roman" w:hAnsi="Times New Roman" w:cs="Times New Roman"/>
                <w:lang w:eastAsia="ru-RU"/>
              </w:rPr>
              <w:t>х</w:t>
            </w:r>
          </w:p>
        </w:tc>
      </w:tr>
      <w:tr w:rsidR="00C02ABC" w:rsidRPr="00814B96" w14:paraId="6AC372A5" w14:textId="77777777" w:rsidTr="00E068D2">
        <w:trPr>
          <w:trHeight w:val="350"/>
        </w:trPr>
        <w:tc>
          <w:tcPr>
            <w:tcW w:w="4042" w:type="dxa"/>
            <w:tcBorders>
              <w:top w:val="nil"/>
              <w:left w:val="single" w:sz="4" w:space="0" w:color="auto"/>
              <w:bottom w:val="single" w:sz="4" w:space="0" w:color="auto"/>
              <w:right w:val="single" w:sz="4" w:space="0" w:color="auto"/>
            </w:tcBorders>
            <w:shd w:val="clear" w:color="auto" w:fill="auto"/>
            <w:vAlign w:val="center"/>
          </w:tcPr>
          <w:p w14:paraId="028798F4"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iCs/>
                <w:sz w:val="20"/>
                <w:szCs w:val="20"/>
                <w:lang w:eastAsia="ru-RU"/>
              </w:rPr>
              <w:t xml:space="preserve">- субсидии на </w:t>
            </w:r>
            <w:proofErr w:type="spellStart"/>
            <w:r w:rsidRPr="00C46093">
              <w:rPr>
                <w:rFonts w:ascii="Times New Roman" w:eastAsia="Times New Roman" w:hAnsi="Times New Roman" w:cs="Times New Roman"/>
                <w:iCs/>
                <w:sz w:val="20"/>
                <w:szCs w:val="20"/>
                <w:lang w:eastAsia="ru-RU"/>
              </w:rPr>
              <w:t>софинансирование</w:t>
            </w:r>
            <w:proofErr w:type="spellEnd"/>
            <w:r w:rsidRPr="00C46093">
              <w:rPr>
                <w:rFonts w:ascii="Times New Roman" w:eastAsia="Times New Roman" w:hAnsi="Times New Roman" w:cs="Times New Roman"/>
                <w:iCs/>
                <w:sz w:val="20"/>
                <w:szCs w:val="20"/>
                <w:lang w:eastAsia="ru-RU"/>
              </w:rPr>
              <w:t xml:space="preserve"> расходов муниципальных образований по развитию сети спортивных объектов шаговой доступности, в том числе:</w:t>
            </w:r>
          </w:p>
        </w:tc>
        <w:tc>
          <w:tcPr>
            <w:tcW w:w="1345" w:type="dxa"/>
            <w:tcBorders>
              <w:top w:val="nil"/>
              <w:left w:val="nil"/>
              <w:bottom w:val="single" w:sz="4" w:space="0" w:color="auto"/>
              <w:right w:val="single" w:sz="4" w:space="0" w:color="auto"/>
            </w:tcBorders>
            <w:shd w:val="clear" w:color="auto" w:fill="auto"/>
            <w:vAlign w:val="center"/>
          </w:tcPr>
          <w:p w14:paraId="270386D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D586A14"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876,80</w:t>
            </w:r>
          </w:p>
        </w:tc>
        <w:tc>
          <w:tcPr>
            <w:tcW w:w="1373" w:type="dxa"/>
            <w:tcBorders>
              <w:top w:val="nil"/>
              <w:left w:val="nil"/>
              <w:bottom w:val="single" w:sz="4" w:space="0" w:color="auto"/>
              <w:right w:val="single" w:sz="4" w:space="0" w:color="auto"/>
            </w:tcBorders>
            <w:shd w:val="clear" w:color="auto" w:fill="auto"/>
            <w:vAlign w:val="center"/>
          </w:tcPr>
          <w:p w14:paraId="53EA63CC"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876,80</w:t>
            </w:r>
          </w:p>
        </w:tc>
        <w:tc>
          <w:tcPr>
            <w:tcW w:w="1221" w:type="dxa"/>
            <w:tcBorders>
              <w:top w:val="nil"/>
              <w:left w:val="nil"/>
              <w:bottom w:val="single" w:sz="4" w:space="0" w:color="auto"/>
              <w:right w:val="single" w:sz="4" w:space="0" w:color="auto"/>
            </w:tcBorders>
            <w:shd w:val="clear" w:color="auto" w:fill="auto"/>
            <w:vAlign w:val="center"/>
          </w:tcPr>
          <w:p w14:paraId="62035D7A"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w:t>
            </w:r>
          </w:p>
        </w:tc>
        <w:tc>
          <w:tcPr>
            <w:tcW w:w="1047" w:type="dxa"/>
            <w:tcBorders>
              <w:top w:val="nil"/>
              <w:left w:val="nil"/>
              <w:bottom w:val="single" w:sz="4" w:space="0" w:color="auto"/>
              <w:right w:val="single" w:sz="4" w:space="0" w:color="auto"/>
            </w:tcBorders>
            <w:shd w:val="clear" w:color="auto" w:fill="auto"/>
            <w:noWrap/>
            <w:vAlign w:val="center"/>
          </w:tcPr>
          <w:p w14:paraId="3625FF64"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648C7E91" w14:textId="77777777" w:rsidTr="00E068D2">
        <w:trPr>
          <w:trHeight w:val="261"/>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6712238B" w14:textId="77777777" w:rsidR="00C02ABC" w:rsidRPr="00C46093" w:rsidRDefault="00C02ABC" w:rsidP="00E068D2">
            <w:pPr>
              <w:spacing w:after="0" w:line="240" w:lineRule="auto"/>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 xml:space="preserve"> (бюджет автономного округа)</w:t>
            </w:r>
          </w:p>
        </w:tc>
        <w:tc>
          <w:tcPr>
            <w:tcW w:w="1345" w:type="dxa"/>
            <w:tcBorders>
              <w:top w:val="nil"/>
              <w:left w:val="nil"/>
              <w:bottom w:val="single" w:sz="4" w:space="0" w:color="auto"/>
              <w:right w:val="single" w:sz="4" w:space="0" w:color="auto"/>
            </w:tcBorders>
            <w:shd w:val="clear" w:color="auto" w:fill="auto"/>
            <w:vAlign w:val="center"/>
            <w:hideMark/>
          </w:tcPr>
          <w:p w14:paraId="3DEA7226"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6629EFCC"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832,90</w:t>
            </w:r>
          </w:p>
        </w:tc>
        <w:tc>
          <w:tcPr>
            <w:tcW w:w="1373" w:type="dxa"/>
            <w:tcBorders>
              <w:top w:val="nil"/>
              <w:left w:val="nil"/>
              <w:bottom w:val="single" w:sz="4" w:space="0" w:color="auto"/>
              <w:right w:val="single" w:sz="4" w:space="0" w:color="auto"/>
            </w:tcBorders>
            <w:shd w:val="clear" w:color="auto" w:fill="auto"/>
            <w:vAlign w:val="center"/>
            <w:hideMark/>
          </w:tcPr>
          <w:p w14:paraId="71E156B3"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832,90</w:t>
            </w:r>
          </w:p>
        </w:tc>
        <w:tc>
          <w:tcPr>
            <w:tcW w:w="1221" w:type="dxa"/>
            <w:tcBorders>
              <w:top w:val="nil"/>
              <w:left w:val="nil"/>
              <w:bottom w:val="single" w:sz="4" w:space="0" w:color="auto"/>
              <w:right w:val="single" w:sz="4" w:space="0" w:color="auto"/>
            </w:tcBorders>
            <w:shd w:val="clear" w:color="auto" w:fill="auto"/>
            <w:vAlign w:val="center"/>
            <w:hideMark/>
          </w:tcPr>
          <w:p w14:paraId="6CC7F8F3"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4EA6801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х</w:t>
            </w:r>
          </w:p>
        </w:tc>
      </w:tr>
      <w:tr w:rsidR="00C02ABC" w:rsidRPr="00814B96" w14:paraId="6AB1668A" w14:textId="77777777" w:rsidTr="00E068D2">
        <w:trPr>
          <w:trHeight w:val="33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7CE071D0" w14:textId="77777777" w:rsidR="00C02ABC" w:rsidRPr="00C46093" w:rsidRDefault="00C02ABC" w:rsidP="00E068D2">
            <w:pPr>
              <w:spacing w:after="0" w:line="240" w:lineRule="auto"/>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 xml:space="preserve"> - (бюджет города)</w:t>
            </w:r>
          </w:p>
        </w:tc>
        <w:tc>
          <w:tcPr>
            <w:tcW w:w="1345" w:type="dxa"/>
            <w:tcBorders>
              <w:top w:val="nil"/>
              <w:left w:val="nil"/>
              <w:bottom w:val="single" w:sz="4" w:space="0" w:color="auto"/>
              <w:right w:val="single" w:sz="4" w:space="0" w:color="auto"/>
            </w:tcBorders>
            <w:shd w:val="clear" w:color="auto" w:fill="auto"/>
            <w:vAlign w:val="center"/>
            <w:hideMark/>
          </w:tcPr>
          <w:p w14:paraId="497B4368"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8D5B697"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43,90</w:t>
            </w:r>
          </w:p>
        </w:tc>
        <w:tc>
          <w:tcPr>
            <w:tcW w:w="1373" w:type="dxa"/>
            <w:tcBorders>
              <w:top w:val="nil"/>
              <w:left w:val="nil"/>
              <w:bottom w:val="single" w:sz="4" w:space="0" w:color="auto"/>
              <w:right w:val="single" w:sz="4" w:space="0" w:color="auto"/>
            </w:tcBorders>
            <w:shd w:val="clear" w:color="auto" w:fill="auto"/>
            <w:vAlign w:val="center"/>
            <w:hideMark/>
          </w:tcPr>
          <w:p w14:paraId="59CA6F1C"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43,90</w:t>
            </w:r>
          </w:p>
        </w:tc>
        <w:tc>
          <w:tcPr>
            <w:tcW w:w="1221" w:type="dxa"/>
            <w:tcBorders>
              <w:top w:val="nil"/>
              <w:left w:val="nil"/>
              <w:bottom w:val="single" w:sz="4" w:space="0" w:color="auto"/>
              <w:right w:val="single" w:sz="4" w:space="0" w:color="auto"/>
            </w:tcBorders>
            <w:shd w:val="clear" w:color="auto" w:fill="auto"/>
            <w:vAlign w:val="center"/>
            <w:hideMark/>
          </w:tcPr>
          <w:p w14:paraId="46155E1D"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3CC84950"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х</w:t>
            </w:r>
          </w:p>
        </w:tc>
      </w:tr>
      <w:tr w:rsidR="00C02ABC" w:rsidRPr="00814B96" w14:paraId="6B0AEB6F"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32B7AC3A" w14:textId="77777777" w:rsidR="00C02ABC" w:rsidRPr="00C46093" w:rsidRDefault="00C02ABC" w:rsidP="00E068D2">
            <w:pPr>
              <w:spacing w:after="0" w:line="240" w:lineRule="auto"/>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 xml:space="preserve"> - иные межбюджетные трансферты на реализацию наказов избирателей депутатам Думы ХМАО-Югры</w:t>
            </w:r>
          </w:p>
        </w:tc>
        <w:tc>
          <w:tcPr>
            <w:tcW w:w="1345" w:type="dxa"/>
            <w:tcBorders>
              <w:top w:val="nil"/>
              <w:left w:val="nil"/>
              <w:bottom w:val="single" w:sz="4" w:space="0" w:color="auto"/>
              <w:right w:val="single" w:sz="4" w:space="0" w:color="auto"/>
            </w:tcBorders>
            <w:shd w:val="clear" w:color="auto" w:fill="auto"/>
            <w:vAlign w:val="center"/>
            <w:hideMark/>
          </w:tcPr>
          <w:p w14:paraId="4B56FCB8"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755,99</w:t>
            </w:r>
          </w:p>
        </w:tc>
        <w:tc>
          <w:tcPr>
            <w:tcW w:w="1276" w:type="dxa"/>
            <w:tcBorders>
              <w:top w:val="nil"/>
              <w:left w:val="nil"/>
              <w:bottom w:val="single" w:sz="4" w:space="0" w:color="auto"/>
              <w:right w:val="single" w:sz="4" w:space="0" w:color="auto"/>
            </w:tcBorders>
            <w:shd w:val="clear" w:color="auto" w:fill="auto"/>
            <w:vAlign w:val="center"/>
            <w:hideMark/>
          </w:tcPr>
          <w:p w14:paraId="6329FBE7"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14:paraId="5CB1BDAF"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29C6CA94"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tcPr>
          <w:p w14:paraId="4A5647BD"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57C17D31" w14:textId="77777777" w:rsidTr="00E068D2">
        <w:trPr>
          <w:trHeight w:val="102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1CF6EFFF" w14:textId="77777777" w:rsidR="00C02ABC" w:rsidRPr="00C46093" w:rsidRDefault="00C02ABC" w:rsidP="00E068D2">
            <w:pPr>
              <w:spacing w:after="0" w:line="240" w:lineRule="auto"/>
              <w:rPr>
                <w:rFonts w:ascii="Times New Roman" w:eastAsia="Times New Roman" w:hAnsi="Times New Roman" w:cs="Times New Roman"/>
                <w:bCs/>
                <w:sz w:val="20"/>
                <w:szCs w:val="20"/>
                <w:lang w:eastAsia="ru-RU"/>
              </w:rPr>
            </w:pPr>
            <w:r w:rsidRPr="00C46093">
              <w:rPr>
                <w:rFonts w:ascii="Times New Roman" w:eastAsia="Times New Roman" w:hAnsi="Times New Roman" w:cs="Times New Roman"/>
                <w:bCs/>
                <w:sz w:val="20"/>
                <w:szCs w:val="20"/>
                <w:lang w:eastAsia="ru-RU"/>
              </w:rPr>
              <w:t>1.2. Подпрограмма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 из них:</w:t>
            </w:r>
          </w:p>
        </w:tc>
        <w:tc>
          <w:tcPr>
            <w:tcW w:w="1345" w:type="dxa"/>
            <w:tcBorders>
              <w:top w:val="nil"/>
              <w:left w:val="nil"/>
              <w:bottom w:val="single" w:sz="4" w:space="0" w:color="auto"/>
              <w:right w:val="single" w:sz="4" w:space="0" w:color="auto"/>
            </w:tcBorders>
            <w:shd w:val="clear" w:color="auto" w:fill="auto"/>
            <w:vAlign w:val="center"/>
            <w:hideMark/>
          </w:tcPr>
          <w:p w14:paraId="4861C80D" w14:textId="77777777" w:rsidR="00C02ABC" w:rsidRPr="00C46093" w:rsidRDefault="00C02ABC" w:rsidP="00E068D2">
            <w:pPr>
              <w:spacing w:after="0" w:line="240" w:lineRule="auto"/>
              <w:jc w:val="center"/>
              <w:rPr>
                <w:rFonts w:ascii="Times New Roman" w:eastAsia="Times New Roman" w:hAnsi="Times New Roman" w:cs="Times New Roman"/>
                <w:bCs/>
                <w:sz w:val="20"/>
                <w:szCs w:val="20"/>
                <w:lang w:eastAsia="ru-RU"/>
              </w:rPr>
            </w:pPr>
            <w:r w:rsidRPr="00C46093">
              <w:rPr>
                <w:rFonts w:ascii="Times New Roman" w:eastAsia="Times New Roman" w:hAnsi="Times New Roman" w:cs="Times New Roman"/>
                <w:bCs/>
                <w:sz w:val="20"/>
                <w:szCs w:val="20"/>
                <w:lang w:eastAsia="ru-RU"/>
              </w:rPr>
              <w:t>7 090,02</w:t>
            </w:r>
          </w:p>
        </w:tc>
        <w:tc>
          <w:tcPr>
            <w:tcW w:w="1276" w:type="dxa"/>
            <w:tcBorders>
              <w:top w:val="nil"/>
              <w:left w:val="nil"/>
              <w:bottom w:val="single" w:sz="4" w:space="0" w:color="auto"/>
              <w:right w:val="single" w:sz="4" w:space="0" w:color="auto"/>
            </w:tcBorders>
            <w:shd w:val="clear" w:color="auto" w:fill="auto"/>
            <w:vAlign w:val="center"/>
            <w:hideMark/>
          </w:tcPr>
          <w:p w14:paraId="6A448053" w14:textId="77777777" w:rsidR="00C02ABC" w:rsidRPr="00C46093" w:rsidRDefault="00C02ABC" w:rsidP="00E068D2">
            <w:pPr>
              <w:spacing w:after="0" w:line="240" w:lineRule="auto"/>
              <w:jc w:val="center"/>
              <w:rPr>
                <w:rFonts w:ascii="Times New Roman" w:eastAsia="Times New Roman" w:hAnsi="Times New Roman" w:cs="Times New Roman"/>
                <w:bCs/>
                <w:sz w:val="20"/>
                <w:szCs w:val="20"/>
                <w:lang w:eastAsia="ru-RU"/>
              </w:rPr>
            </w:pPr>
            <w:r w:rsidRPr="00C46093">
              <w:rPr>
                <w:rFonts w:ascii="Times New Roman" w:eastAsia="Times New Roman" w:hAnsi="Times New Roman" w:cs="Times New Roman"/>
                <w:bCs/>
                <w:sz w:val="20"/>
                <w:szCs w:val="20"/>
                <w:lang w:eastAsia="ru-RU"/>
              </w:rPr>
              <w:t>27 809,40</w:t>
            </w:r>
          </w:p>
        </w:tc>
        <w:tc>
          <w:tcPr>
            <w:tcW w:w="1373" w:type="dxa"/>
            <w:tcBorders>
              <w:top w:val="nil"/>
              <w:left w:val="nil"/>
              <w:bottom w:val="single" w:sz="4" w:space="0" w:color="auto"/>
              <w:right w:val="single" w:sz="4" w:space="0" w:color="auto"/>
            </w:tcBorders>
            <w:shd w:val="clear" w:color="auto" w:fill="auto"/>
            <w:vAlign w:val="center"/>
            <w:hideMark/>
          </w:tcPr>
          <w:p w14:paraId="60FBD5AE" w14:textId="77777777" w:rsidR="00C02ABC" w:rsidRPr="00C46093" w:rsidRDefault="00C02ABC" w:rsidP="00E068D2">
            <w:pPr>
              <w:spacing w:after="0" w:line="240" w:lineRule="auto"/>
              <w:jc w:val="center"/>
              <w:rPr>
                <w:rFonts w:ascii="Times New Roman" w:eastAsia="Times New Roman" w:hAnsi="Times New Roman" w:cs="Times New Roman"/>
                <w:bCs/>
                <w:sz w:val="20"/>
                <w:szCs w:val="20"/>
                <w:lang w:eastAsia="ru-RU"/>
              </w:rPr>
            </w:pPr>
            <w:r w:rsidRPr="00C46093">
              <w:rPr>
                <w:rFonts w:ascii="Times New Roman" w:eastAsia="Times New Roman" w:hAnsi="Times New Roman" w:cs="Times New Roman"/>
                <w:bCs/>
                <w:sz w:val="20"/>
                <w:szCs w:val="20"/>
                <w:lang w:eastAsia="ru-RU"/>
              </w:rPr>
              <w:t>26 370,86</w:t>
            </w:r>
          </w:p>
        </w:tc>
        <w:tc>
          <w:tcPr>
            <w:tcW w:w="1221" w:type="dxa"/>
            <w:tcBorders>
              <w:top w:val="nil"/>
              <w:left w:val="nil"/>
              <w:bottom w:val="single" w:sz="4" w:space="0" w:color="auto"/>
              <w:right w:val="single" w:sz="4" w:space="0" w:color="auto"/>
            </w:tcBorders>
            <w:shd w:val="clear" w:color="auto" w:fill="auto"/>
            <w:vAlign w:val="center"/>
            <w:hideMark/>
          </w:tcPr>
          <w:p w14:paraId="384152C5" w14:textId="77777777" w:rsidR="00C02ABC" w:rsidRPr="00C46093" w:rsidRDefault="00C02ABC" w:rsidP="00E068D2">
            <w:pPr>
              <w:spacing w:after="0" w:line="240" w:lineRule="auto"/>
              <w:jc w:val="center"/>
              <w:rPr>
                <w:rFonts w:ascii="Times New Roman" w:eastAsia="Times New Roman" w:hAnsi="Times New Roman" w:cs="Times New Roman"/>
                <w:bCs/>
                <w:iCs/>
                <w:sz w:val="20"/>
                <w:szCs w:val="20"/>
                <w:lang w:eastAsia="ru-RU"/>
              </w:rPr>
            </w:pPr>
            <w:r w:rsidRPr="00C46093">
              <w:rPr>
                <w:rFonts w:ascii="Times New Roman" w:eastAsia="Times New Roman" w:hAnsi="Times New Roman" w:cs="Times New Roman"/>
                <w:bCs/>
                <w:iCs/>
                <w:sz w:val="20"/>
                <w:szCs w:val="20"/>
                <w:lang w:eastAsia="ru-RU"/>
              </w:rPr>
              <w:t>94,83</w:t>
            </w:r>
          </w:p>
        </w:tc>
        <w:tc>
          <w:tcPr>
            <w:tcW w:w="1047" w:type="dxa"/>
            <w:tcBorders>
              <w:top w:val="nil"/>
              <w:left w:val="nil"/>
              <w:bottom w:val="single" w:sz="4" w:space="0" w:color="auto"/>
              <w:right w:val="single" w:sz="4" w:space="0" w:color="auto"/>
            </w:tcBorders>
            <w:shd w:val="clear" w:color="auto" w:fill="auto"/>
            <w:noWrap/>
            <w:vAlign w:val="center"/>
            <w:hideMark/>
          </w:tcPr>
          <w:p w14:paraId="3D11323F" w14:textId="77777777" w:rsidR="00C02ABC" w:rsidRPr="00C46093" w:rsidRDefault="00C02ABC" w:rsidP="00E068D2">
            <w:pPr>
              <w:spacing w:after="0" w:line="240" w:lineRule="auto"/>
              <w:jc w:val="center"/>
              <w:rPr>
                <w:rFonts w:ascii="Times New Roman" w:eastAsia="Times New Roman" w:hAnsi="Times New Roman" w:cs="Times New Roman"/>
                <w:bCs/>
                <w:iCs/>
                <w:lang w:eastAsia="ru-RU"/>
              </w:rPr>
            </w:pPr>
            <w:r w:rsidRPr="00C46093">
              <w:rPr>
                <w:rFonts w:ascii="Times New Roman" w:eastAsia="Times New Roman" w:hAnsi="Times New Roman" w:cs="Times New Roman"/>
                <w:sz w:val="20"/>
                <w:szCs w:val="20"/>
                <w:lang w:eastAsia="ru-RU"/>
              </w:rPr>
              <w:t>более 300,0%</w:t>
            </w:r>
          </w:p>
        </w:tc>
      </w:tr>
      <w:tr w:rsidR="00C02ABC" w:rsidRPr="00814B96" w14:paraId="0C0BCB2E" w14:textId="77777777" w:rsidTr="00E068D2">
        <w:trPr>
          <w:trHeight w:val="510"/>
        </w:trPr>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CA6A1"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lastRenderedPageBreak/>
              <w:t xml:space="preserve"> - расходы на проведение капитального ремонта зданий и учреждений, из них:</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428E"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231,30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33A26"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21 122,49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A8152"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19 728,88</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0580"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C9C2"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sz w:val="20"/>
                <w:szCs w:val="20"/>
                <w:lang w:eastAsia="ru-RU"/>
              </w:rPr>
              <w:t>более 800,0%</w:t>
            </w:r>
          </w:p>
        </w:tc>
      </w:tr>
      <w:tr w:rsidR="00C02ABC" w:rsidRPr="00814B96" w14:paraId="6D048201" w14:textId="77777777" w:rsidTr="00E068D2">
        <w:trPr>
          <w:trHeight w:val="1144"/>
        </w:trPr>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63ED"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 xml:space="preserve">разработка проектно-сметной документации для выполнения работ (капитальный ремонт нежилых помещений в здании Спортивного зала ПЛ-67)" по соглашению с ПАО НК «Роснефть»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7ACC481F"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131,30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F7C2FA"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0FFB216"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6C5FB17C"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E28C46E" w14:textId="77777777" w:rsidR="00C02ABC" w:rsidRPr="00C46093" w:rsidRDefault="00C02ABC" w:rsidP="00E068D2">
            <w:pPr>
              <w:spacing w:after="0" w:line="240" w:lineRule="auto"/>
              <w:jc w:val="center"/>
              <w:rPr>
                <w:rFonts w:ascii="Times New Roman" w:eastAsia="Times New Roman" w:hAnsi="Times New Roman" w:cs="Times New Roman"/>
                <w:i/>
                <w:iCs/>
                <w:lang w:eastAsia="ru-RU"/>
              </w:rPr>
            </w:pPr>
            <w:r w:rsidRPr="00C46093">
              <w:rPr>
                <w:rFonts w:ascii="Times New Roman" w:eastAsia="Times New Roman" w:hAnsi="Times New Roman" w:cs="Times New Roman"/>
                <w:i/>
                <w:iCs/>
                <w:lang w:eastAsia="ru-RU"/>
              </w:rPr>
              <w:t>х</w:t>
            </w:r>
          </w:p>
        </w:tc>
      </w:tr>
      <w:tr w:rsidR="00C02ABC" w:rsidRPr="00814B96" w14:paraId="7FC4041B" w14:textId="77777777" w:rsidTr="00E068D2">
        <w:trPr>
          <w:trHeight w:val="741"/>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60FC5C98"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на капитальный ремонт конструкции кровли объекта «Спортивный зал ПЛ-</w:t>
            </w:r>
            <w:proofErr w:type="gramStart"/>
            <w:r w:rsidRPr="00C46093">
              <w:rPr>
                <w:rFonts w:ascii="Times New Roman" w:eastAsia="Times New Roman" w:hAnsi="Times New Roman" w:cs="Times New Roman"/>
                <w:i/>
                <w:iCs/>
                <w:sz w:val="20"/>
                <w:szCs w:val="20"/>
                <w:lang w:eastAsia="ru-RU"/>
              </w:rPr>
              <w:t>67»  по</w:t>
            </w:r>
            <w:proofErr w:type="gramEnd"/>
            <w:r w:rsidRPr="00C46093">
              <w:rPr>
                <w:rFonts w:ascii="Times New Roman" w:eastAsia="Times New Roman" w:hAnsi="Times New Roman" w:cs="Times New Roman"/>
                <w:i/>
                <w:iCs/>
                <w:sz w:val="20"/>
                <w:szCs w:val="20"/>
                <w:lang w:eastAsia="ru-RU"/>
              </w:rPr>
              <w:t xml:space="preserve"> соглашению с ПАО «НК "Роснефть» </w:t>
            </w:r>
          </w:p>
        </w:tc>
        <w:tc>
          <w:tcPr>
            <w:tcW w:w="1345" w:type="dxa"/>
            <w:tcBorders>
              <w:top w:val="nil"/>
              <w:left w:val="nil"/>
              <w:bottom w:val="single" w:sz="4" w:space="0" w:color="auto"/>
              <w:right w:val="single" w:sz="4" w:space="0" w:color="auto"/>
            </w:tcBorders>
            <w:shd w:val="clear" w:color="auto" w:fill="auto"/>
            <w:vAlign w:val="center"/>
            <w:hideMark/>
          </w:tcPr>
          <w:p w14:paraId="4C79135A"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100,00</w:t>
            </w:r>
          </w:p>
        </w:tc>
        <w:tc>
          <w:tcPr>
            <w:tcW w:w="1276" w:type="dxa"/>
            <w:tcBorders>
              <w:top w:val="nil"/>
              <w:left w:val="nil"/>
              <w:bottom w:val="single" w:sz="4" w:space="0" w:color="auto"/>
              <w:right w:val="single" w:sz="4" w:space="0" w:color="auto"/>
            </w:tcBorders>
            <w:shd w:val="clear" w:color="auto" w:fill="auto"/>
            <w:vAlign w:val="center"/>
            <w:hideMark/>
          </w:tcPr>
          <w:p w14:paraId="5BE83F42"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14:paraId="77CF9F77"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732585EC"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tcPr>
          <w:p w14:paraId="018FABF2" w14:textId="77777777" w:rsidR="00C02ABC" w:rsidRPr="00C46093" w:rsidRDefault="00C02ABC" w:rsidP="00E068D2">
            <w:pPr>
              <w:spacing w:after="0" w:line="240" w:lineRule="auto"/>
              <w:jc w:val="center"/>
              <w:rPr>
                <w:rFonts w:ascii="Times New Roman" w:eastAsia="Times New Roman" w:hAnsi="Times New Roman" w:cs="Times New Roman"/>
                <w:i/>
                <w:iCs/>
                <w:lang w:eastAsia="ru-RU"/>
              </w:rPr>
            </w:pPr>
            <w:r w:rsidRPr="00C46093">
              <w:rPr>
                <w:rFonts w:ascii="Times New Roman" w:eastAsia="Times New Roman" w:hAnsi="Times New Roman" w:cs="Times New Roman"/>
                <w:i/>
                <w:iCs/>
                <w:lang w:eastAsia="ru-RU"/>
              </w:rPr>
              <w:t>х</w:t>
            </w:r>
          </w:p>
        </w:tc>
      </w:tr>
      <w:tr w:rsidR="00C02ABC" w:rsidRPr="00814B96" w14:paraId="171AEE5F" w14:textId="77777777" w:rsidTr="00E068D2">
        <w:trPr>
          <w:trHeight w:val="69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1DDE6B8F"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 xml:space="preserve"> на капитальный ремонт </w:t>
            </w:r>
            <w:proofErr w:type="gramStart"/>
            <w:r w:rsidRPr="00C46093">
              <w:rPr>
                <w:rFonts w:ascii="Times New Roman" w:eastAsia="Times New Roman" w:hAnsi="Times New Roman" w:cs="Times New Roman"/>
                <w:i/>
                <w:iCs/>
                <w:sz w:val="20"/>
                <w:szCs w:val="20"/>
                <w:lang w:eastAsia="ru-RU"/>
              </w:rPr>
              <w:t>к объекта</w:t>
            </w:r>
            <w:proofErr w:type="gramEnd"/>
            <w:r w:rsidRPr="00C46093">
              <w:rPr>
                <w:rFonts w:ascii="Times New Roman" w:eastAsia="Times New Roman" w:hAnsi="Times New Roman" w:cs="Times New Roman"/>
                <w:i/>
                <w:iCs/>
                <w:sz w:val="20"/>
                <w:szCs w:val="20"/>
                <w:lang w:eastAsia="ru-RU"/>
              </w:rPr>
              <w:t xml:space="preserve"> «Спортивный зал ПЛ-67» по соглашению с ПАО «НК «Роснефть» </w:t>
            </w:r>
          </w:p>
        </w:tc>
        <w:tc>
          <w:tcPr>
            <w:tcW w:w="1345" w:type="dxa"/>
            <w:tcBorders>
              <w:top w:val="nil"/>
              <w:left w:val="nil"/>
              <w:bottom w:val="single" w:sz="4" w:space="0" w:color="auto"/>
              <w:right w:val="single" w:sz="4" w:space="0" w:color="auto"/>
            </w:tcBorders>
            <w:shd w:val="clear" w:color="auto" w:fill="auto"/>
            <w:vAlign w:val="center"/>
            <w:hideMark/>
          </w:tcPr>
          <w:p w14:paraId="78D1139A"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07EA062A"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20 059,42</w:t>
            </w:r>
          </w:p>
        </w:tc>
        <w:tc>
          <w:tcPr>
            <w:tcW w:w="1373" w:type="dxa"/>
            <w:tcBorders>
              <w:top w:val="nil"/>
              <w:left w:val="nil"/>
              <w:bottom w:val="single" w:sz="4" w:space="0" w:color="auto"/>
              <w:right w:val="single" w:sz="4" w:space="0" w:color="auto"/>
            </w:tcBorders>
            <w:shd w:val="clear" w:color="auto" w:fill="auto"/>
            <w:vAlign w:val="center"/>
            <w:hideMark/>
          </w:tcPr>
          <w:p w14:paraId="37FB3F9E"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18 665,81</w:t>
            </w:r>
          </w:p>
        </w:tc>
        <w:tc>
          <w:tcPr>
            <w:tcW w:w="1221" w:type="dxa"/>
            <w:tcBorders>
              <w:top w:val="nil"/>
              <w:left w:val="nil"/>
              <w:bottom w:val="single" w:sz="4" w:space="0" w:color="auto"/>
              <w:right w:val="single" w:sz="4" w:space="0" w:color="auto"/>
            </w:tcBorders>
            <w:shd w:val="clear" w:color="auto" w:fill="auto"/>
            <w:vAlign w:val="center"/>
            <w:hideMark/>
          </w:tcPr>
          <w:p w14:paraId="3CC45961"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93,05</w:t>
            </w:r>
          </w:p>
        </w:tc>
        <w:tc>
          <w:tcPr>
            <w:tcW w:w="1047" w:type="dxa"/>
            <w:tcBorders>
              <w:top w:val="nil"/>
              <w:left w:val="nil"/>
              <w:bottom w:val="single" w:sz="4" w:space="0" w:color="auto"/>
              <w:right w:val="single" w:sz="4" w:space="0" w:color="auto"/>
            </w:tcBorders>
            <w:shd w:val="clear" w:color="auto" w:fill="auto"/>
            <w:noWrap/>
            <w:vAlign w:val="center"/>
          </w:tcPr>
          <w:p w14:paraId="53A5B4EE" w14:textId="77777777" w:rsidR="00C02ABC" w:rsidRPr="00C46093" w:rsidRDefault="00C02ABC" w:rsidP="00E068D2">
            <w:pPr>
              <w:spacing w:after="0" w:line="240" w:lineRule="auto"/>
              <w:jc w:val="center"/>
              <w:rPr>
                <w:rFonts w:ascii="Times New Roman" w:eastAsia="Times New Roman" w:hAnsi="Times New Roman" w:cs="Times New Roman"/>
                <w:i/>
                <w:iCs/>
                <w:lang w:eastAsia="ru-RU"/>
              </w:rPr>
            </w:pPr>
            <w:r w:rsidRPr="00C46093">
              <w:rPr>
                <w:rFonts w:ascii="Times New Roman" w:eastAsia="Times New Roman" w:hAnsi="Times New Roman" w:cs="Times New Roman"/>
                <w:i/>
                <w:iCs/>
                <w:lang w:eastAsia="ru-RU"/>
              </w:rPr>
              <w:t>х</w:t>
            </w:r>
          </w:p>
        </w:tc>
      </w:tr>
      <w:tr w:rsidR="00C02ABC" w:rsidRPr="00814B96" w14:paraId="32193804" w14:textId="77777777" w:rsidTr="00E068D2">
        <w:trPr>
          <w:trHeight w:val="563"/>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7F37792A"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 xml:space="preserve">на ремонт городского стадиона по соглашению с ПАО «НК «Роснефть» </w:t>
            </w:r>
          </w:p>
        </w:tc>
        <w:tc>
          <w:tcPr>
            <w:tcW w:w="1345" w:type="dxa"/>
            <w:tcBorders>
              <w:top w:val="nil"/>
              <w:left w:val="nil"/>
              <w:bottom w:val="single" w:sz="4" w:space="0" w:color="auto"/>
              <w:right w:val="single" w:sz="4" w:space="0" w:color="auto"/>
            </w:tcBorders>
            <w:shd w:val="clear" w:color="auto" w:fill="auto"/>
            <w:vAlign w:val="center"/>
            <w:hideMark/>
          </w:tcPr>
          <w:p w14:paraId="0E304B7A"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6DCC4DAD"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1 063,07</w:t>
            </w:r>
          </w:p>
        </w:tc>
        <w:tc>
          <w:tcPr>
            <w:tcW w:w="1373" w:type="dxa"/>
            <w:tcBorders>
              <w:top w:val="nil"/>
              <w:left w:val="nil"/>
              <w:bottom w:val="single" w:sz="4" w:space="0" w:color="auto"/>
              <w:right w:val="single" w:sz="4" w:space="0" w:color="auto"/>
            </w:tcBorders>
            <w:shd w:val="clear" w:color="auto" w:fill="auto"/>
            <w:vAlign w:val="center"/>
            <w:hideMark/>
          </w:tcPr>
          <w:p w14:paraId="51CCD531"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1 063,07</w:t>
            </w:r>
          </w:p>
        </w:tc>
        <w:tc>
          <w:tcPr>
            <w:tcW w:w="1221" w:type="dxa"/>
            <w:tcBorders>
              <w:top w:val="nil"/>
              <w:left w:val="nil"/>
              <w:bottom w:val="single" w:sz="4" w:space="0" w:color="auto"/>
              <w:right w:val="single" w:sz="4" w:space="0" w:color="auto"/>
            </w:tcBorders>
            <w:shd w:val="clear" w:color="auto" w:fill="auto"/>
            <w:vAlign w:val="center"/>
            <w:hideMark/>
          </w:tcPr>
          <w:p w14:paraId="3A1B8FA5"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tcPr>
          <w:p w14:paraId="4E62746C" w14:textId="77777777" w:rsidR="00C02ABC" w:rsidRPr="00C46093" w:rsidRDefault="00C02ABC" w:rsidP="00E068D2">
            <w:pPr>
              <w:spacing w:after="0" w:line="240" w:lineRule="auto"/>
              <w:jc w:val="center"/>
              <w:rPr>
                <w:rFonts w:ascii="Times New Roman" w:eastAsia="Times New Roman" w:hAnsi="Times New Roman" w:cs="Times New Roman"/>
                <w:i/>
                <w:iCs/>
                <w:lang w:eastAsia="ru-RU"/>
              </w:rPr>
            </w:pPr>
            <w:r w:rsidRPr="00C46093">
              <w:rPr>
                <w:rFonts w:ascii="Times New Roman" w:eastAsia="Times New Roman" w:hAnsi="Times New Roman" w:cs="Times New Roman"/>
                <w:i/>
                <w:iCs/>
                <w:lang w:eastAsia="ru-RU"/>
              </w:rPr>
              <w:t>х</w:t>
            </w:r>
          </w:p>
        </w:tc>
      </w:tr>
      <w:tr w:rsidR="00C02ABC" w:rsidRPr="00814B96" w14:paraId="1E5A5BD1" w14:textId="77777777" w:rsidTr="00E068D2">
        <w:trPr>
          <w:trHeight w:val="102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C86B0B2" w14:textId="77777777" w:rsidR="00C02ABC" w:rsidRPr="00C46093" w:rsidRDefault="00C02ABC" w:rsidP="00E068D2">
            <w:pPr>
              <w:spacing w:after="0" w:line="240" w:lineRule="auto"/>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 xml:space="preserve"> - обустройство хоккейного корта с ледяным покрытием АУ «Дворец спорта» по соглашению с ПАО Банк «Финансовая корпорация Открытие»</w:t>
            </w:r>
          </w:p>
        </w:tc>
        <w:tc>
          <w:tcPr>
            <w:tcW w:w="1345" w:type="dxa"/>
            <w:tcBorders>
              <w:top w:val="nil"/>
              <w:left w:val="nil"/>
              <w:bottom w:val="single" w:sz="4" w:space="0" w:color="auto"/>
              <w:right w:val="single" w:sz="4" w:space="0" w:color="auto"/>
            </w:tcBorders>
            <w:shd w:val="clear" w:color="auto" w:fill="auto"/>
            <w:vAlign w:val="center"/>
            <w:hideMark/>
          </w:tcPr>
          <w:p w14:paraId="26355BD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6810B293"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14:paraId="639F941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7C00CBEE"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hideMark/>
          </w:tcPr>
          <w:p w14:paraId="459C75A7" w14:textId="77777777" w:rsidR="00C02ABC" w:rsidRPr="00C46093" w:rsidRDefault="00C02ABC" w:rsidP="00E068D2">
            <w:pPr>
              <w:spacing w:after="0" w:line="240" w:lineRule="auto"/>
              <w:jc w:val="center"/>
              <w:rPr>
                <w:rFonts w:ascii="Times New Roman" w:eastAsia="Times New Roman" w:hAnsi="Times New Roman" w:cs="Times New Roman"/>
                <w:iCs/>
                <w:lang w:eastAsia="ru-RU"/>
              </w:rPr>
            </w:pPr>
            <w:r w:rsidRPr="00C46093">
              <w:rPr>
                <w:rFonts w:ascii="Times New Roman" w:eastAsia="Times New Roman" w:hAnsi="Times New Roman" w:cs="Times New Roman"/>
                <w:iCs/>
                <w:lang w:eastAsia="ru-RU"/>
              </w:rPr>
              <w:t>х</w:t>
            </w:r>
          </w:p>
        </w:tc>
      </w:tr>
      <w:tr w:rsidR="00C02ABC" w:rsidRPr="00814B96" w14:paraId="05CFB4A9"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B8113BB"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иные межбюджетные трансферты на реализацию наказов избирателей депутатам Думы ХМАО-Югры</w:t>
            </w:r>
          </w:p>
        </w:tc>
        <w:tc>
          <w:tcPr>
            <w:tcW w:w="1345" w:type="dxa"/>
            <w:tcBorders>
              <w:top w:val="nil"/>
              <w:left w:val="nil"/>
              <w:bottom w:val="single" w:sz="4" w:space="0" w:color="auto"/>
              <w:right w:val="single" w:sz="4" w:space="0" w:color="auto"/>
            </w:tcBorders>
            <w:shd w:val="clear" w:color="auto" w:fill="auto"/>
            <w:vAlign w:val="center"/>
            <w:hideMark/>
          </w:tcPr>
          <w:p w14:paraId="71DEA640"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1250,00</w:t>
            </w:r>
          </w:p>
        </w:tc>
        <w:tc>
          <w:tcPr>
            <w:tcW w:w="1276" w:type="dxa"/>
            <w:tcBorders>
              <w:top w:val="nil"/>
              <w:left w:val="nil"/>
              <w:bottom w:val="single" w:sz="4" w:space="0" w:color="auto"/>
              <w:right w:val="single" w:sz="4" w:space="0" w:color="auto"/>
            </w:tcBorders>
            <w:shd w:val="clear" w:color="auto" w:fill="auto"/>
            <w:vAlign w:val="center"/>
            <w:hideMark/>
          </w:tcPr>
          <w:p w14:paraId="059CE3BC"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800,00</w:t>
            </w:r>
          </w:p>
        </w:tc>
        <w:tc>
          <w:tcPr>
            <w:tcW w:w="1373" w:type="dxa"/>
            <w:tcBorders>
              <w:top w:val="nil"/>
              <w:left w:val="nil"/>
              <w:bottom w:val="single" w:sz="4" w:space="0" w:color="auto"/>
              <w:right w:val="single" w:sz="4" w:space="0" w:color="auto"/>
            </w:tcBorders>
            <w:shd w:val="clear" w:color="auto" w:fill="auto"/>
            <w:vAlign w:val="center"/>
            <w:hideMark/>
          </w:tcPr>
          <w:p w14:paraId="6ED947C9"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800,00</w:t>
            </w:r>
          </w:p>
        </w:tc>
        <w:tc>
          <w:tcPr>
            <w:tcW w:w="1221" w:type="dxa"/>
            <w:tcBorders>
              <w:top w:val="nil"/>
              <w:left w:val="nil"/>
              <w:bottom w:val="single" w:sz="4" w:space="0" w:color="auto"/>
              <w:right w:val="single" w:sz="4" w:space="0" w:color="auto"/>
            </w:tcBorders>
            <w:shd w:val="clear" w:color="auto" w:fill="auto"/>
            <w:vAlign w:val="center"/>
            <w:hideMark/>
          </w:tcPr>
          <w:p w14:paraId="20A3D578"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4841225A"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64,00</w:t>
            </w:r>
          </w:p>
        </w:tc>
      </w:tr>
      <w:tr w:rsidR="00C02ABC" w:rsidRPr="00814B96" w14:paraId="4152166A" w14:textId="77777777" w:rsidTr="00E068D2">
        <w:trPr>
          <w:trHeight w:val="76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C526255" w14:textId="43204901"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расходы на обеспечение комплекса мер, направленных на профилактику и устранение последствий новой коронавирусной инфекции (COVID -19)</w:t>
            </w:r>
          </w:p>
        </w:tc>
        <w:tc>
          <w:tcPr>
            <w:tcW w:w="1345" w:type="dxa"/>
            <w:tcBorders>
              <w:top w:val="nil"/>
              <w:left w:val="nil"/>
              <w:bottom w:val="single" w:sz="4" w:space="0" w:color="auto"/>
              <w:right w:val="single" w:sz="4" w:space="0" w:color="auto"/>
            </w:tcBorders>
            <w:shd w:val="clear" w:color="auto" w:fill="auto"/>
            <w:vAlign w:val="center"/>
            <w:hideMark/>
          </w:tcPr>
          <w:p w14:paraId="4F930D6D"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965,53</w:t>
            </w:r>
          </w:p>
        </w:tc>
        <w:tc>
          <w:tcPr>
            <w:tcW w:w="1276" w:type="dxa"/>
            <w:tcBorders>
              <w:top w:val="nil"/>
              <w:left w:val="nil"/>
              <w:bottom w:val="single" w:sz="4" w:space="0" w:color="auto"/>
              <w:right w:val="single" w:sz="4" w:space="0" w:color="auto"/>
            </w:tcBorders>
            <w:shd w:val="clear" w:color="auto" w:fill="auto"/>
            <w:vAlign w:val="center"/>
            <w:hideMark/>
          </w:tcPr>
          <w:p w14:paraId="5776F16D"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14:paraId="0918D2D8"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185D5FB2"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hideMark/>
          </w:tcPr>
          <w:p w14:paraId="512CDE1E"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4E1FD99C"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532C178"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расходы на реализацию мероприятий по укреплению материально-технической базы</w:t>
            </w:r>
          </w:p>
        </w:tc>
        <w:tc>
          <w:tcPr>
            <w:tcW w:w="1345" w:type="dxa"/>
            <w:tcBorders>
              <w:top w:val="nil"/>
              <w:left w:val="nil"/>
              <w:bottom w:val="single" w:sz="4" w:space="0" w:color="auto"/>
              <w:right w:val="single" w:sz="4" w:space="0" w:color="auto"/>
            </w:tcBorders>
            <w:shd w:val="clear" w:color="auto" w:fill="auto"/>
            <w:vAlign w:val="center"/>
            <w:hideMark/>
          </w:tcPr>
          <w:p w14:paraId="0734CDB9"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1 183,62</w:t>
            </w:r>
          </w:p>
        </w:tc>
        <w:tc>
          <w:tcPr>
            <w:tcW w:w="1276" w:type="dxa"/>
            <w:tcBorders>
              <w:top w:val="nil"/>
              <w:left w:val="nil"/>
              <w:bottom w:val="single" w:sz="4" w:space="0" w:color="auto"/>
              <w:right w:val="single" w:sz="4" w:space="0" w:color="auto"/>
            </w:tcBorders>
            <w:shd w:val="clear" w:color="auto" w:fill="auto"/>
            <w:vAlign w:val="center"/>
            <w:hideMark/>
          </w:tcPr>
          <w:p w14:paraId="0FC4DD5E"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322,15</w:t>
            </w:r>
          </w:p>
        </w:tc>
        <w:tc>
          <w:tcPr>
            <w:tcW w:w="1373" w:type="dxa"/>
            <w:tcBorders>
              <w:top w:val="nil"/>
              <w:left w:val="nil"/>
              <w:bottom w:val="single" w:sz="4" w:space="0" w:color="auto"/>
              <w:right w:val="single" w:sz="4" w:space="0" w:color="auto"/>
            </w:tcBorders>
            <w:shd w:val="clear" w:color="auto" w:fill="auto"/>
            <w:vAlign w:val="center"/>
            <w:hideMark/>
          </w:tcPr>
          <w:p w14:paraId="0E6D2A9B"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277,22</w:t>
            </w:r>
          </w:p>
        </w:tc>
        <w:tc>
          <w:tcPr>
            <w:tcW w:w="1221" w:type="dxa"/>
            <w:tcBorders>
              <w:top w:val="nil"/>
              <w:left w:val="nil"/>
              <w:bottom w:val="single" w:sz="4" w:space="0" w:color="auto"/>
              <w:right w:val="single" w:sz="4" w:space="0" w:color="auto"/>
            </w:tcBorders>
            <w:shd w:val="clear" w:color="auto" w:fill="auto"/>
            <w:vAlign w:val="center"/>
            <w:hideMark/>
          </w:tcPr>
          <w:p w14:paraId="0D082C6A"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86,05</w:t>
            </w:r>
          </w:p>
        </w:tc>
        <w:tc>
          <w:tcPr>
            <w:tcW w:w="1047" w:type="dxa"/>
            <w:tcBorders>
              <w:top w:val="nil"/>
              <w:left w:val="nil"/>
              <w:bottom w:val="single" w:sz="4" w:space="0" w:color="auto"/>
              <w:right w:val="single" w:sz="4" w:space="0" w:color="auto"/>
            </w:tcBorders>
            <w:shd w:val="clear" w:color="auto" w:fill="auto"/>
            <w:noWrap/>
            <w:vAlign w:val="center"/>
            <w:hideMark/>
          </w:tcPr>
          <w:p w14:paraId="0D9CA984"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23,42</w:t>
            </w:r>
          </w:p>
        </w:tc>
      </w:tr>
      <w:tr w:rsidR="00C02ABC" w:rsidRPr="00814B96" w14:paraId="3F3FF04C" w14:textId="77777777" w:rsidTr="00E068D2">
        <w:trPr>
          <w:trHeight w:val="37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36EC1967"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расходы на укрепление антитеррористической безопасности</w:t>
            </w:r>
          </w:p>
        </w:tc>
        <w:tc>
          <w:tcPr>
            <w:tcW w:w="1345" w:type="dxa"/>
            <w:tcBorders>
              <w:top w:val="nil"/>
              <w:left w:val="nil"/>
              <w:bottom w:val="single" w:sz="4" w:space="0" w:color="auto"/>
              <w:right w:val="single" w:sz="4" w:space="0" w:color="auto"/>
            </w:tcBorders>
            <w:shd w:val="clear" w:color="auto" w:fill="auto"/>
            <w:vAlign w:val="center"/>
            <w:hideMark/>
          </w:tcPr>
          <w:p w14:paraId="1A975531"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3AAC0B4C"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501,49</w:t>
            </w:r>
          </w:p>
        </w:tc>
        <w:tc>
          <w:tcPr>
            <w:tcW w:w="1373" w:type="dxa"/>
            <w:tcBorders>
              <w:top w:val="nil"/>
              <w:left w:val="nil"/>
              <w:bottom w:val="single" w:sz="4" w:space="0" w:color="auto"/>
              <w:right w:val="single" w:sz="4" w:space="0" w:color="auto"/>
            </w:tcBorders>
            <w:shd w:val="clear" w:color="auto" w:fill="auto"/>
            <w:vAlign w:val="center"/>
            <w:hideMark/>
          </w:tcPr>
          <w:p w14:paraId="753A3BEC"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501,49</w:t>
            </w:r>
          </w:p>
        </w:tc>
        <w:tc>
          <w:tcPr>
            <w:tcW w:w="1221" w:type="dxa"/>
            <w:tcBorders>
              <w:top w:val="nil"/>
              <w:left w:val="nil"/>
              <w:bottom w:val="single" w:sz="4" w:space="0" w:color="auto"/>
              <w:right w:val="single" w:sz="4" w:space="0" w:color="auto"/>
            </w:tcBorders>
            <w:shd w:val="clear" w:color="auto" w:fill="auto"/>
            <w:vAlign w:val="center"/>
            <w:hideMark/>
          </w:tcPr>
          <w:p w14:paraId="5619BA5A"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340F0502"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5B7105F6" w14:textId="77777777" w:rsidTr="00E068D2">
        <w:trPr>
          <w:trHeight w:val="37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12F273E5"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расходы на проведение текущего ремонта зданий и учреждений</w:t>
            </w:r>
          </w:p>
        </w:tc>
        <w:tc>
          <w:tcPr>
            <w:tcW w:w="1345" w:type="dxa"/>
            <w:tcBorders>
              <w:top w:val="nil"/>
              <w:left w:val="nil"/>
              <w:bottom w:val="single" w:sz="4" w:space="0" w:color="auto"/>
              <w:right w:val="single" w:sz="4" w:space="0" w:color="auto"/>
            </w:tcBorders>
            <w:shd w:val="clear" w:color="auto" w:fill="auto"/>
            <w:vAlign w:val="center"/>
            <w:hideMark/>
          </w:tcPr>
          <w:p w14:paraId="7A54DB53"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i/>
                <w:iCs/>
                <w:sz w:val="20"/>
                <w:szCs w:val="20"/>
                <w:lang w:eastAsia="ru-RU"/>
              </w:rPr>
              <w:t>2 349,41</w:t>
            </w:r>
          </w:p>
        </w:tc>
        <w:tc>
          <w:tcPr>
            <w:tcW w:w="1276" w:type="dxa"/>
            <w:tcBorders>
              <w:top w:val="nil"/>
              <w:left w:val="nil"/>
              <w:bottom w:val="single" w:sz="4" w:space="0" w:color="auto"/>
              <w:right w:val="single" w:sz="4" w:space="0" w:color="auto"/>
            </w:tcBorders>
            <w:shd w:val="clear" w:color="auto" w:fill="auto"/>
            <w:vAlign w:val="center"/>
            <w:hideMark/>
          </w:tcPr>
          <w:p w14:paraId="246EF5C4"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5 063,27</w:t>
            </w:r>
          </w:p>
        </w:tc>
        <w:tc>
          <w:tcPr>
            <w:tcW w:w="1373" w:type="dxa"/>
            <w:tcBorders>
              <w:top w:val="nil"/>
              <w:left w:val="nil"/>
              <w:bottom w:val="single" w:sz="4" w:space="0" w:color="auto"/>
              <w:right w:val="single" w:sz="4" w:space="0" w:color="auto"/>
            </w:tcBorders>
            <w:shd w:val="clear" w:color="auto" w:fill="auto"/>
            <w:vAlign w:val="center"/>
            <w:hideMark/>
          </w:tcPr>
          <w:p w14:paraId="4FD7285C"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5 063,27</w:t>
            </w:r>
          </w:p>
        </w:tc>
        <w:tc>
          <w:tcPr>
            <w:tcW w:w="1221" w:type="dxa"/>
            <w:tcBorders>
              <w:top w:val="nil"/>
              <w:left w:val="nil"/>
              <w:bottom w:val="single" w:sz="4" w:space="0" w:color="auto"/>
              <w:right w:val="single" w:sz="4" w:space="0" w:color="auto"/>
            </w:tcBorders>
            <w:shd w:val="clear" w:color="auto" w:fill="auto"/>
            <w:vAlign w:val="center"/>
            <w:hideMark/>
          </w:tcPr>
          <w:p w14:paraId="0C342831"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47F6A050"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более 200,0%</w:t>
            </w:r>
          </w:p>
        </w:tc>
      </w:tr>
      <w:tr w:rsidR="00C02ABC" w:rsidRPr="00814B96" w14:paraId="18347CE7"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19FE9399"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расходы на выполнение мероприятий по энергосбережению и повышению энергетической эффективности</w:t>
            </w:r>
          </w:p>
        </w:tc>
        <w:tc>
          <w:tcPr>
            <w:tcW w:w="1345" w:type="dxa"/>
            <w:tcBorders>
              <w:top w:val="nil"/>
              <w:left w:val="nil"/>
              <w:bottom w:val="single" w:sz="4" w:space="0" w:color="auto"/>
              <w:right w:val="single" w:sz="4" w:space="0" w:color="auto"/>
            </w:tcBorders>
            <w:shd w:val="clear" w:color="auto" w:fill="auto"/>
            <w:vAlign w:val="center"/>
            <w:hideMark/>
          </w:tcPr>
          <w:p w14:paraId="56711744"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910,16</w:t>
            </w:r>
          </w:p>
        </w:tc>
        <w:tc>
          <w:tcPr>
            <w:tcW w:w="1276" w:type="dxa"/>
            <w:tcBorders>
              <w:top w:val="nil"/>
              <w:left w:val="nil"/>
              <w:bottom w:val="single" w:sz="4" w:space="0" w:color="auto"/>
              <w:right w:val="single" w:sz="4" w:space="0" w:color="auto"/>
            </w:tcBorders>
            <w:shd w:val="clear" w:color="auto" w:fill="auto"/>
            <w:vAlign w:val="center"/>
            <w:hideMark/>
          </w:tcPr>
          <w:p w14:paraId="4B967EDE"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373" w:type="dxa"/>
            <w:tcBorders>
              <w:top w:val="nil"/>
              <w:left w:val="nil"/>
              <w:bottom w:val="single" w:sz="4" w:space="0" w:color="auto"/>
              <w:right w:val="single" w:sz="4" w:space="0" w:color="auto"/>
            </w:tcBorders>
            <w:shd w:val="clear" w:color="auto" w:fill="auto"/>
            <w:vAlign w:val="center"/>
            <w:hideMark/>
          </w:tcPr>
          <w:p w14:paraId="678DEB74"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4A8EB50E"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047" w:type="dxa"/>
            <w:tcBorders>
              <w:top w:val="nil"/>
              <w:left w:val="nil"/>
              <w:bottom w:val="single" w:sz="4" w:space="0" w:color="auto"/>
              <w:right w:val="single" w:sz="4" w:space="0" w:color="auto"/>
            </w:tcBorders>
            <w:shd w:val="clear" w:color="auto" w:fill="auto"/>
            <w:noWrap/>
            <w:vAlign w:val="center"/>
          </w:tcPr>
          <w:p w14:paraId="5FC4B3D9"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4897FEAD" w14:textId="77777777" w:rsidTr="00E068D2">
        <w:trPr>
          <w:trHeight w:val="102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30A86111" w14:textId="77777777" w:rsidR="00C02ABC" w:rsidRPr="00C46093" w:rsidRDefault="00C02ABC" w:rsidP="00E068D2">
            <w:pPr>
              <w:spacing w:after="0" w:line="240" w:lineRule="auto"/>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 xml:space="preserve">2. Муниципальная программа «Профилактика правонарушений, терроризма, а </w:t>
            </w:r>
            <w:proofErr w:type="gramStart"/>
            <w:r w:rsidRPr="00C46093">
              <w:rPr>
                <w:rFonts w:ascii="Times New Roman" w:eastAsia="Times New Roman" w:hAnsi="Times New Roman" w:cs="Times New Roman"/>
                <w:b/>
                <w:bCs/>
                <w:sz w:val="20"/>
                <w:szCs w:val="20"/>
                <w:lang w:eastAsia="ru-RU"/>
              </w:rPr>
              <w:t>так же</w:t>
            </w:r>
            <w:proofErr w:type="gramEnd"/>
            <w:r w:rsidRPr="00C46093">
              <w:rPr>
                <w:rFonts w:ascii="Times New Roman" w:eastAsia="Times New Roman" w:hAnsi="Times New Roman" w:cs="Times New Roman"/>
                <w:b/>
                <w:bCs/>
                <w:sz w:val="20"/>
                <w:szCs w:val="20"/>
                <w:lang w:eastAsia="ru-RU"/>
              </w:rPr>
              <w:t xml:space="preserve"> минимизации и (или) ликвидации последствий его проявлений в городе Радужный на 2019-2025 годы и на период до 2030 года», в том числе:</w:t>
            </w:r>
          </w:p>
        </w:tc>
        <w:tc>
          <w:tcPr>
            <w:tcW w:w="1345" w:type="dxa"/>
            <w:tcBorders>
              <w:top w:val="nil"/>
              <w:left w:val="nil"/>
              <w:bottom w:val="single" w:sz="4" w:space="0" w:color="auto"/>
              <w:right w:val="single" w:sz="4" w:space="0" w:color="auto"/>
            </w:tcBorders>
            <w:shd w:val="clear" w:color="auto" w:fill="auto"/>
            <w:vAlign w:val="center"/>
            <w:hideMark/>
          </w:tcPr>
          <w:p w14:paraId="46A09707"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9CEB6D2"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35,00</w:t>
            </w:r>
          </w:p>
        </w:tc>
        <w:tc>
          <w:tcPr>
            <w:tcW w:w="1373" w:type="dxa"/>
            <w:tcBorders>
              <w:top w:val="nil"/>
              <w:left w:val="nil"/>
              <w:bottom w:val="single" w:sz="4" w:space="0" w:color="auto"/>
              <w:right w:val="single" w:sz="4" w:space="0" w:color="auto"/>
            </w:tcBorders>
            <w:shd w:val="clear" w:color="auto" w:fill="auto"/>
            <w:vAlign w:val="center"/>
            <w:hideMark/>
          </w:tcPr>
          <w:p w14:paraId="2A485083"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35,00</w:t>
            </w:r>
          </w:p>
        </w:tc>
        <w:tc>
          <w:tcPr>
            <w:tcW w:w="1221" w:type="dxa"/>
            <w:tcBorders>
              <w:top w:val="nil"/>
              <w:left w:val="nil"/>
              <w:bottom w:val="single" w:sz="4" w:space="0" w:color="auto"/>
              <w:right w:val="single" w:sz="4" w:space="0" w:color="auto"/>
            </w:tcBorders>
            <w:shd w:val="clear" w:color="auto" w:fill="auto"/>
            <w:vAlign w:val="center"/>
            <w:hideMark/>
          </w:tcPr>
          <w:p w14:paraId="33456A3D" w14:textId="77777777" w:rsidR="00C02ABC" w:rsidRPr="00C46093" w:rsidRDefault="00C02ABC" w:rsidP="00E068D2">
            <w:pPr>
              <w:spacing w:after="0" w:line="240" w:lineRule="auto"/>
              <w:jc w:val="center"/>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090965EE" w14:textId="77777777" w:rsidR="00C02ABC" w:rsidRPr="00C46093" w:rsidRDefault="00C02ABC" w:rsidP="00E068D2">
            <w:pPr>
              <w:spacing w:after="0" w:line="240" w:lineRule="auto"/>
              <w:jc w:val="center"/>
              <w:rPr>
                <w:rFonts w:ascii="Times New Roman" w:eastAsia="Times New Roman" w:hAnsi="Times New Roman" w:cs="Times New Roman"/>
                <w:b/>
                <w:bCs/>
                <w:lang w:eastAsia="ru-RU"/>
              </w:rPr>
            </w:pPr>
            <w:r w:rsidRPr="00C46093">
              <w:rPr>
                <w:rFonts w:ascii="Times New Roman" w:eastAsia="Times New Roman" w:hAnsi="Times New Roman" w:cs="Times New Roman"/>
                <w:b/>
                <w:bCs/>
                <w:lang w:eastAsia="ru-RU"/>
              </w:rPr>
              <w:t>х</w:t>
            </w:r>
          </w:p>
        </w:tc>
      </w:tr>
      <w:tr w:rsidR="00C02ABC" w:rsidRPr="00814B96" w14:paraId="06083310" w14:textId="77777777" w:rsidTr="00E068D2">
        <w:trPr>
          <w:trHeight w:val="765"/>
        </w:trPr>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1AED" w14:textId="77777777" w:rsidR="00C02ABC" w:rsidRPr="00C46093" w:rsidRDefault="00C02ABC" w:rsidP="00E068D2">
            <w:pPr>
              <w:spacing w:after="0" w:line="240" w:lineRule="auto"/>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2.</w:t>
            </w:r>
            <w:proofErr w:type="gramStart"/>
            <w:r w:rsidRPr="00C46093">
              <w:rPr>
                <w:rFonts w:ascii="Times New Roman" w:eastAsia="Times New Roman" w:hAnsi="Times New Roman" w:cs="Times New Roman"/>
                <w:iCs/>
                <w:sz w:val="20"/>
                <w:szCs w:val="20"/>
                <w:lang w:eastAsia="ru-RU"/>
              </w:rPr>
              <w:t>1.Подпрограмма</w:t>
            </w:r>
            <w:proofErr w:type="gramEnd"/>
            <w:r w:rsidRPr="00C46093">
              <w:rPr>
                <w:rFonts w:ascii="Times New Roman" w:eastAsia="Times New Roman" w:hAnsi="Times New Roman" w:cs="Times New Roman"/>
                <w:iCs/>
                <w:sz w:val="20"/>
                <w:szCs w:val="20"/>
                <w:lang w:eastAsia="ru-RU"/>
              </w:rPr>
              <w:t xml:space="preserve"> «Профилактика незаконного оборота и потребления наркотических средств и психотропных веществ», из них:</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FB509"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10A49"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35,00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81A3"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35,00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325D"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F060E"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749B37E6" w14:textId="77777777" w:rsidTr="00E068D2">
        <w:trPr>
          <w:trHeight w:val="510"/>
        </w:trPr>
        <w:tc>
          <w:tcPr>
            <w:tcW w:w="4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B968D"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на мероприятия по противодействию злоупотреблению наркотиками и их незаконному обороту</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14:paraId="02EB595F"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D04331"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35,00</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65AE72B0"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35,00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072AA2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F62FF8"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02ABC" w:rsidRPr="00814B96" w14:paraId="402D37A3" w14:textId="77777777" w:rsidTr="00E068D2">
        <w:trPr>
          <w:trHeight w:val="102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01BC67AC" w14:textId="489D7432" w:rsidR="00C02ABC" w:rsidRPr="00C46093" w:rsidRDefault="00C02ABC" w:rsidP="00E068D2">
            <w:pPr>
              <w:spacing w:after="0" w:line="240" w:lineRule="auto"/>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3. 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в том числе:</w:t>
            </w:r>
          </w:p>
        </w:tc>
        <w:tc>
          <w:tcPr>
            <w:tcW w:w="1345" w:type="dxa"/>
            <w:tcBorders>
              <w:top w:val="nil"/>
              <w:left w:val="nil"/>
              <w:bottom w:val="single" w:sz="4" w:space="0" w:color="auto"/>
              <w:right w:val="single" w:sz="4" w:space="0" w:color="auto"/>
            </w:tcBorders>
            <w:shd w:val="clear" w:color="auto" w:fill="auto"/>
            <w:vAlign w:val="center"/>
            <w:hideMark/>
          </w:tcPr>
          <w:p w14:paraId="33E1E15D"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886,23</w:t>
            </w:r>
          </w:p>
        </w:tc>
        <w:tc>
          <w:tcPr>
            <w:tcW w:w="1276" w:type="dxa"/>
            <w:tcBorders>
              <w:top w:val="nil"/>
              <w:left w:val="nil"/>
              <w:bottom w:val="single" w:sz="4" w:space="0" w:color="auto"/>
              <w:right w:val="single" w:sz="4" w:space="0" w:color="auto"/>
            </w:tcBorders>
            <w:shd w:val="clear" w:color="auto" w:fill="auto"/>
            <w:vAlign w:val="center"/>
            <w:hideMark/>
          </w:tcPr>
          <w:p w14:paraId="7B8F893F"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1 217,82</w:t>
            </w:r>
          </w:p>
        </w:tc>
        <w:tc>
          <w:tcPr>
            <w:tcW w:w="1373" w:type="dxa"/>
            <w:tcBorders>
              <w:top w:val="nil"/>
              <w:left w:val="nil"/>
              <w:bottom w:val="single" w:sz="4" w:space="0" w:color="auto"/>
              <w:right w:val="single" w:sz="4" w:space="0" w:color="auto"/>
            </w:tcBorders>
            <w:shd w:val="clear" w:color="auto" w:fill="auto"/>
            <w:vAlign w:val="center"/>
            <w:hideMark/>
          </w:tcPr>
          <w:p w14:paraId="4C912C46"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1 217,82</w:t>
            </w:r>
          </w:p>
        </w:tc>
        <w:tc>
          <w:tcPr>
            <w:tcW w:w="1221" w:type="dxa"/>
            <w:tcBorders>
              <w:top w:val="nil"/>
              <w:left w:val="nil"/>
              <w:bottom w:val="single" w:sz="4" w:space="0" w:color="auto"/>
              <w:right w:val="single" w:sz="4" w:space="0" w:color="auto"/>
            </w:tcBorders>
            <w:shd w:val="clear" w:color="auto" w:fill="auto"/>
            <w:vAlign w:val="center"/>
            <w:hideMark/>
          </w:tcPr>
          <w:p w14:paraId="785C52F7"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08E7D042"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137,42</w:t>
            </w:r>
          </w:p>
        </w:tc>
      </w:tr>
      <w:tr w:rsidR="00C02ABC" w:rsidRPr="00814B96" w14:paraId="300B1D50"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21BC42E1" w14:textId="77777777" w:rsidR="00C02ABC" w:rsidRPr="00C46093" w:rsidRDefault="00C02ABC" w:rsidP="00E068D2">
            <w:pPr>
              <w:spacing w:after="0" w:line="240" w:lineRule="auto"/>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lastRenderedPageBreak/>
              <w:t>3.</w:t>
            </w:r>
            <w:proofErr w:type="gramStart"/>
            <w:r w:rsidRPr="00C46093">
              <w:rPr>
                <w:rFonts w:ascii="Times New Roman" w:eastAsia="Times New Roman" w:hAnsi="Times New Roman" w:cs="Times New Roman"/>
                <w:iCs/>
                <w:sz w:val="20"/>
                <w:szCs w:val="20"/>
                <w:lang w:eastAsia="ru-RU"/>
              </w:rPr>
              <w:t>1.Подпрограмма</w:t>
            </w:r>
            <w:proofErr w:type="gramEnd"/>
            <w:r w:rsidRPr="00C46093">
              <w:rPr>
                <w:rFonts w:ascii="Times New Roman" w:eastAsia="Times New Roman" w:hAnsi="Times New Roman" w:cs="Times New Roman"/>
                <w:iCs/>
                <w:sz w:val="20"/>
                <w:szCs w:val="20"/>
                <w:lang w:eastAsia="ru-RU"/>
              </w:rPr>
              <w:t xml:space="preserve"> «Обеспечение первичных мер пожарной безопасности в городе Радужный», их них:</w:t>
            </w:r>
          </w:p>
        </w:tc>
        <w:tc>
          <w:tcPr>
            <w:tcW w:w="1345" w:type="dxa"/>
            <w:tcBorders>
              <w:top w:val="nil"/>
              <w:left w:val="nil"/>
              <w:bottom w:val="single" w:sz="4" w:space="0" w:color="auto"/>
              <w:right w:val="single" w:sz="4" w:space="0" w:color="auto"/>
            </w:tcBorders>
            <w:shd w:val="clear" w:color="auto" w:fill="auto"/>
            <w:vAlign w:val="center"/>
            <w:hideMark/>
          </w:tcPr>
          <w:p w14:paraId="4E5E8356"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886,23</w:t>
            </w:r>
          </w:p>
        </w:tc>
        <w:tc>
          <w:tcPr>
            <w:tcW w:w="1276" w:type="dxa"/>
            <w:tcBorders>
              <w:top w:val="nil"/>
              <w:left w:val="nil"/>
              <w:bottom w:val="single" w:sz="4" w:space="0" w:color="auto"/>
              <w:right w:val="single" w:sz="4" w:space="0" w:color="auto"/>
            </w:tcBorders>
            <w:shd w:val="clear" w:color="auto" w:fill="auto"/>
            <w:vAlign w:val="center"/>
            <w:hideMark/>
          </w:tcPr>
          <w:p w14:paraId="1AE14CAA"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1 217,82</w:t>
            </w:r>
          </w:p>
        </w:tc>
        <w:tc>
          <w:tcPr>
            <w:tcW w:w="1373" w:type="dxa"/>
            <w:tcBorders>
              <w:top w:val="nil"/>
              <w:left w:val="nil"/>
              <w:bottom w:val="single" w:sz="4" w:space="0" w:color="auto"/>
              <w:right w:val="single" w:sz="4" w:space="0" w:color="auto"/>
            </w:tcBorders>
            <w:shd w:val="clear" w:color="auto" w:fill="auto"/>
            <w:vAlign w:val="center"/>
            <w:hideMark/>
          </w:tcPr>
          <w:p w14:paraId="5046E81A" w14:textId="77777777" w:rsidR="00C02ABC" w:rsidRPr="00C46093" w:rsidRDefault="00C02ABC" w:rsidP="00E068D2">
            <w:pPr>
              <w:spacing w:after="0" w:line="240" w:lineRule="auto"/>
              <w:jc w:val="center"/>
              <w:rPr>
                <w:rFonts w:ascii="Times New Roman" w:eastAsia="Times New Roman" w:hAnsi="Times New Roman" w:cs="Times New Roman"/>
                <w:iCs/>
                <w:sz w:val="20"/>
                <w:szCs w:val="20"/>
                <w:lang w:eastAsia="ru-RU"/>
              </w:rPr>
            </w:pPr>
            <w:r w:rsidRPr="00C46093">
              <w:rPr>
                <w:rFonts w:ascii="Times New Roman" w:eastAsia="Times New Roman" w:hAnsi="Times New Roman" w:cs="Times New Roman"/>
                <w:iCs/>
                <w:sz w:val="20"/>
                <w:szCs w:val="20"/>
                <w:lang w:eastAsia="ru-RU"/>
              </w:rPr>
              <w:t>1 217,82</w:t>
            </w:r>
          </w:p>
        </w:tc>
        <w:tc>
          <w:tcPr>
            <w:tcW w:w="1221" w:type="dxa"/>
            <w:tcBorders>
              <w:top w:val="nil"/>
              <w:left w:val="nil"/>
              <w:bottom w:val="single" w:sz="4" w:space="0" w:color="auto"/>
              <w:right w:val="single" w:sz="4" w:space="0" w:color="auto"/>
            </w:tcBorders>
            <w:shd w:val="clear" w:color="auto" w:fill="auto"/>
            <w:vAlign w:val="center"/>
            <w:hideMark/>
          </w:tcPr>
          <w:p w14:paraId="4B431F30"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691043EF"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137,42</w:t>
            </w:r>
          </w:p>
        </w:tc>
      </w:tr>
      <w:tr w:rsidR="00C02ABC" w:rsidRPr="00814B96" w14:paraId="70F306F9" w14:textId="77777777" w:rsidTr="00E068D2">
        <w:trPr>
          <w:trHeight w:val="300"/>
        </w:trPr>
        <w:tc>
          <w:tcPr>
            <w:tcW w:w="4042" w:type="dxa"/>
            <w:tcBorders>
              <w:top w:val="nil"/>
              <w:left w:val="single" w:sz="4" w:space="0" w:color="auto"/>
              <w:bottom w:val="single" w:sz="4" w:space="0" w:color="auto"/>
              <w:right w:val="single" w:sz="4" w:space="0" w:color="auto"/>
            </w:tcBorders>
            <w:shd w:val="clear" w:color="000000" w:fill="FFFFFF"/>
            <w:vAlign w:val="center"/>
            <w:hideMark/>
          </w:tcPr>
          <w:p w14:paraId="357058B6"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на проведение противопожарных мероприятий</w:t>
            </w:r>
          </w:p>
        </w:tc>
        <w:tc>
          <w:tcPr>
            <w:tcW w:w="1345" w:type="dxa"/>
            <w:tcBorders>
              <w:top w:val="nil"/>
              <w:left w:val="nil"/>
              <w:bottom w:val="single" w:sz="4" w:space="0" w:color="auto"/>
              <w:right w:val="single" w:sz="4" w:space="0" w:color="auto"/>
            </w:tcBorders>
            <w:shd w:val="clear" w:color="000000" w:fill="FFFFFF"/>
            <w:vAlign w:val="center"/>
            <w:hideMark/>
          </w:tcPr>
          <w:p w14:paraId="3207FF02"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886,23</w:t>
            </w:r>
          </w:p>
        </w:tc>
        <w:tc>
          <w:tcPr>
            <w:tcW w:w="1276" w:type="dxa"/>
            <w:tcBorders>
              <w:top w:val="nil"/>
              <w:left w:val="nil"/>
              <w:bottom w:val="single" w:sz="4" w:space="0" w:color="auto"/>
              <w:right w:val="single" w:sz="4" w:space="0" w:color="auto"/>
            </w:tcBorders>
            <w:shd w:val="clear" w:color="000000" w:fill="FFFFFF"/>
            <w:vAlign w:val="center"/>
            <w:hideMark/>
          </w:tcPr>
          <w:p w14:paraId="77CEAEBD"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1 217,82</w:t>
            </w:r>
          </w:p>
        </w:tc>
        <w:tc>
          <w:tcPr>
            <w:tcW w:w="1373" w:type="dxa"/>
            <w:tcBorders>
              <w:top w:val="nil"/>
              <w:left w:val="nil"/>
              <w:bottom w:val="single" w:sz="4" w:space="0" w:color="auto"/>
              <w:right w:val="single" w:sz="4" w:space="0" w:color="auto"/>
            </w:tcBorders>
            <w:shd w:val="clear" w:color="000000" w:fill="FFFFFF"/>
            <w:vAlign w:val="center"/>
            <w:hideMark/>
          </w:tcPr>
          <w:p w14:paraId="4F127FA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1 217,82</w:t>
            </w:r>
          </w:p>
        </w:tc>
        <w:tc>
          <w:tcPr>
            <w:tcW w:w="1221" w:type="dxa"/>
            <w:tcBorders>
              <w:top w:val="nil"/>
              <w:left w:val="nil"/>
              <w:bottom w:val="single" w:sz="4" w:space="0" w:color="auto"/>
              <w:right w:val="single" w:sz="4" w:space="0" w:color="auto"/>
            </w:tcBorders>
            <w:shd w:val="clear" w:color="auto" w:fill="auto"/>
            <w:vAlign w:val="center"/>
            <w:hideMark/>
          </w:tcPr>
          <w:p w14:paraId="13B7C7DE"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0C7B4AD8"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137,42</w:t>
            </w:r>
          </w:p>
        </w:tc>
      </w:tr>
      <w:tr w:rsidR="00C02ABC" w:rsidRPr="00814B96" w14:paraId="4BB370CD" w14:textId="77777777" w:rsidTr="00E068D2">
        <w:trPr>
          <w:trHeight w:val="121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365F7BBD" w14:textId="77777777" w:rsidR="00C02ABC" w:rsidRPr="00C46093" w:rsidRDefault="00C02ABC" w:rsidP="00E068D2">
            <w:pPr>
              <w:spacing w:after="0" w:line="240" w:lineRule="auto"/>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 xml:space="preserve">4. Муниципальная программа «Создание условий для эффективного решения вопросов местного </w:t>
            </w:r>
            <w:proofErr w:type="gramStart"/>
            <w:r w:rsidRPr="00C46093">
              <w:rPr>
                <w:rFonts w:ascii="Times New Roman" w:eastAsia="Times New Roman" w:hAnsi="Times New Roman" w:cs="Times New Roman"/>
                <w:b/>
                <w:bCs/>
                <w:sz w:val="20"/>
                <w:szCs w:val="20"/>
                <w:lang w:eastAsia="ru-RU"/>
              </w:rPr>
              <w:t>значения  и</w:t>
            </w:r>
            <w:proofErr w:type="gramEnd"/>
            <w:r w:rsidRPr="00C46093">
              <w:rPr>
                <w:rFonts w:ascii="Times New Roman" w:eastAsia="Times New Roman" w:hAnsi="Times New Roman" w:cs="Times New Roman"/>
                <w:b/>
                <w:bCs/>
                <w:sz w:val="20"/>
                <w:szCs w:val="20"/>
                <w:lang w:eastAsia="ru-RU"/>
              </w:rPr>
              <w:t xml:space="preserve"> осуществления переданных в установленном порядке государственных полномочий на 2019-2025 годы и на период до 2030 года», в том числе:</w:t>
            </w:r>
          </w:p>
        </w:tc>
        <w:tc>
          <w:tcPr>
            <w:tcW w:w="1345" w:type="dxa"/>
            <w:tcBorders>
              <w:top w:val="nil"/>
              <w:left w:val="nil"/>
              <w:bottom w:val="single" w:sz="4" w:space="0" w:color="auto"/>
              <w:right w:val="single" w:sz="4" w:space="0" w:color="auto"/>
            </w:tcBorders>
            <w:shd w:val="clear" w:color="auto" w:fill="auto"/>
            <w:vAlign w:val="center"/>
            <w:hideMark/>
          </w:tcPr>
          <w:p w14:paraId="081AD01D"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07AEA2D5"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495,00</w:t>
            </w:r>
          </w:p>
        </w:tc>
        <w:tc>
          <w:tcPr>
            <w:tcW w:w="1373" w:type="dxa"/>
            <w:tcBorders>
              <w:top w:val="nil"/>
              <w:left w:val="nil"/>
              <w:bottom w:val="single" w:sz="4" w:space="0" w:color="auto"/>
              <w:right w:val="single" w:sz="4" w:space="0" w:color="auto"/>
            </w:tcBorders>
            <w:shd w:val="clear" w:color="auto" w:fill="auto"/>
            <w:vAlign w:val="center"/>
            <w:hideMark/>
          </w:tcPr>
          <w:p w14:paraId="51A984FE" w14:textId="77777777" w:rsidR="00C02ABC" w:rsidRPr="00C46093" w:rsidRDefault="00C02ABC" w:rsidP="00E068D2">
            <w:pPr>
              <w:spacing w:after="0" w:line="240" w:lineRule="auto"/>
              <w:jc w:val="center"/>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495,00</w:t>
            </w:r>
          </w:p>
        </w:tc>
        <w:tc>
          <w:tcPr>
            <w:tcW w:w="1221" w:type="dxa"/>
            <w:tcBorders>
              <w:top w:val="nil"/>
              <w:left w:val="nil"/>
              <w:bottom w:val="single" w:sz="4" w:space="0" w:color="auto"/>
              <w:right w:val="single" w:sz="4" w:space="0" w:color="auto"/>
            </w:tcBorders>
            <w:shd w:val="clear" w:color="auto" w:fill="auto"/>
            <w:vAlign w:val="center"/>
            <w:hideMark/>
          </w:tcPr>
          <w:p w14:paraId="6F5FE647"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4D12221C"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46093" w:rsidRPr="00C46093" w14:paraId="2173BD95" w14:textId="77777777" w:rsidTr="00E068D2">
        <w:trPr>
          <w:trHeight w:val="51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3DFB4024"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4.</w:t>
            </w:r>
            <w:proofErr w:type="gramStart"/>
            <w:r w:rsidRPr="00C46093">
              <w:rPr>
                <w:rFonts w:ascii="Times New Roman" w:eastAsia="Times New Roman" w:hAnsi="Times New Roman" w:cs="Times New Roman"/>
                <w:i/>
                <w:iCs/>
                <w:sz w:val="20"/>
                <w:szCs w:val="20"/>
                <w:lang w:eastAsia="ru-RU"/>
              </w:rPr>
              <w:t>1.на</w:t>
            </w:r>
            <w:proofErr w:type="gramEnd"/>
            <w:r w:rsidRPr="00C46093">
              <w:rPr>
                <w:rFonts w:ascii="Times New Roman" w:eastAsia="Times New Roman" w:hAnsi="Times New Roman" w:cs="Times New Roman"/>
                <w:i/>
                <w:iCs/>
                <w:sz w:val="20"/>
                <w:szCs w:val="20"/>
                <w:lang w:eastAsia="ru-RU"/>
              </w:rPr>
              <w:t xml:space="preserve"> реализацию проектов (инициатив) граждан по вопросам местного значения, из них:</w:t>
            </w:r>
          </w:p>
        </w:tc>
        <w:tc>
          <w:tcPr>
            <w:tcW w:w="1345" w:type="dxa"/>
            <w:tcBorders>
              <w:top w:val="nil"/>
              <w:left w:val="nil"/>
              <w:bottom w:val="single" w:sz="4" w:space="0" w:color="auto"/>
              <w:right w:val="single" w:sz="4" w:space="0" w:color="auto"/>
            </w:tcBorders>
            <w:shd w:val="clear" w:color="auto" w:fill="auto"/>
            <w:vAlign w:val="center"/>
            <w:hideMark/>
          </w:tcPr>
          <w:p w14:paraId="6AD86C7C"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0BC6AEDC"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495,00</w:t>
            </w:r>
          </w:p>
        </w:tc>
        <w:tc>
          <w:tcPr>
            <w:tcW w:w="1373" w:type="dxa"/>
            <w:tcBorders>
              <w:top w:val="nil"/>
              <w:left w:val="nil"/>
              <w:bottom w:val="single" w:sz="4" w:space="0" w:color="auto"/>
              <w:right w:val="single" w:sz="4" w:space="0" w:color="auto"/>
            </w:tcBorders>
            <w:shd w:val="clear" w:color="auto" w:fill="auto"/>
            <w:vAlign w:val="center"/>
            <w:hideMark/>
          </w:tcPr>
          <w:p w14:paraId="602EF148"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495,00</w:t>
            </w:r>
          </w:p>
        </w:tc>
        <w:tc>
          <w:tcPr>
            <w:tcW w:w="1221" w:type="dxa"/>
            <w:tcBorders>
              <w:top w:val="nil"/>
              <w:left w:val="nil"/>
              <w:bottom w:val="single" w:sz="4" w:space="0" w:color="auto"/>
              <w:right w:val="single" w:sz="4" w:space="0" w:color="auto"/>
            </w:tcBorders>
            <w:shd w:val="clear" w:color="auto" w:fill="auto"/>
            <w:vAlign w:val="center"/>
            <w:hideMark/>
          </w:tcPr>
          <w:p w14:paraId="03EB3C50"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727584C7"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46093" w:rsidRPr="00C46093" w14:paraId="6EB5C77E" w14:textId="77777777" w:rsidTr="00E068D2">
        <w:trPr>
          <w:trHeight w:val="510"/>
        </w:trPr>
        <w:tc>
          <w:tcPr>
            <w:tcW w:w="4042" w:type="dxa"/>
            <w:tcBorders>
              <w:top w:val="nil"/>
              <w:left w:val="single" w:sz="4" w:space="0" w:color="auto"/>
              <w:bottom w:val="single" w:sz="4" w:space="0" w:color="auto"/>
              <w:right w:val="single" w:sz="4" w:space="0" w:color="auto"/>
            </w:tcBorders>
            <w:shd w:val="clear" w:color="000000" w:fill="FFFFFF"/>
            <w:vAlign w:val="center"/>
            <w:hideMark/>
          </w:tcPr>
          <w:p w14:paraId="703CB732" w14:textId="77777777" w:rsidR="00C02ABC" w:rsidRPr="00C46093" w:rsidRDefault="00C02ABC" w:rsidP="00E068D2">
            <w:pPr>
              <w:spacing w:after="0" w:line="240" w:lineRule="auto"/>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 xml:space="preserve"> -  на реализацию инициативного проекта, отобранного по результатам конкурса «Спорт для всех»</w:t>
            </w:r>
          </w:p>
        </w:tc>
        <w:tc>
          <w:tcPr>
            <w:tcW w:w="1345" w:type="dxa"/>
            <w:tcBorders>
              <w:top w:val="nil"/>
              <w:left w:val="nil"/>
              <w:bottom w:val="single" w:sz="4" w:space="0" w:color="auto"/>
              <w:right w:val="single" w:sz="4" w:space="0" w:color="auto"/>
            </w:tcBorders>
            <w:shd w:val="clear" w:color="000000" w:fill="FFFFFF"/>
            <w:vAlign w:val="center"/>
            <w:hideMark/>
          </w:tcPr>
          <w:p w14:paraId="644CF099"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76B70C19"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495,00</w:t>
            </w:r>
          </w:p>
        </w:tc>
        <w:tc>
          <w:tcPr>
            <w:tcW w:w="1373" w:type="dxa"/>
            <w:tcBorders>
              <w:top w:val="nil"/>
              <w:left w:val="nil"/>
              <w:bottom w:val="single" w:sz="4" w:space="0" w:color="auto"/>
              <w:right w:val="single" w:sz="4" w:space="0" w:color="auto"/>
            </w:tcBorders>
            <w:shd w:val="clear" w:color="000000" w:fill="FFFFFF"/>
            <w:vAlign w:val="center"/>
            <w:hideMark/>
          </w:tcPr>
          <w:p w14:paraId="67581836"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495,00</w:t>
            </w:r>
          </w:p>
        </w:tc>
        <w:tc>
          <w:tcPr>
            <w:tcW w:w="1221" w:type="dxa"/>
            <w:tcBorders>
              <w:top w:val="nil"/>
              <w:left w:val="nil"/>
              <w:bottom w:val="single" w:sz="4" w:space="0" w:color="auto"/>
              <w:right w:val="single" w:sz="4" w:space="0" w:color="auto"/>
            </w:tcBorders>
            <w:shd w:val="clear" w:color="auto" w:fill="auto"/>
            <w:vAlign w:val="center"/>
            <w:hideMark/>
          </w:tcPr>
          <w:p w14:paraId="39A5B6A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tcPr>
          <w:p w14:paraId="255CA86B"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х</w:t>
            </w:r>
          </w:p>
        </w:tc>
      </w:tr>
      <w:tr w:rsidR="00C46093" w:rsidRPr="00C46093" w14:paraId="44831E7A" w14:textId="77777777" w:rsidTr="00E068D2">
        <w:trPr>
          <w:trHeight w:val="435"/>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4EB31692" w14:textId="77777777" w:rsidR="00C02ABC" w:rsidRPr="00C46093" w:rsidRDefault="00C02ABC" w:rsidP="00E068D2">
            <w:pPr>
              <w:spacing w:after="0" w:line="240" w:lineRule="auto"/>
              <w:rPr>
                <w:rFonts w:ascii="Times New Roman" w:eastAsia="Times New Roman" w:hAnsi="Times New Roman" w:cs="Times New Roman"/>
                <w:b/>
                <w:bCs/>
                <w:i/>
                <w:iCs/>
                <w:sz w:val="20"/>
                <w:szCs w:val="20"/>
                <w:lang w:eastAsia="ru-RU"/>
              </w:rPr>
            </w:pPr>
            <w:r w:rsidRPr="00C46093">
              <w:rPr>
                <w:rFonts w:ascii="Times New Roman" w:eastAsia="Times New Roman" w:hAnsi="Times New Roman" w:cs="Times New Roman"/>
                <w:b/>
                <w:bCs/>
                <w:i/>
                <w:iCs/>
                <w:sz w:val="20"/>
                <w:szCs w:val="20"/>
                <w:lang w:eastAsia="ru-RU"/>
              </w:rPr>
              <w:t>ИТОГО</w:t>
            </w:r>
          </w:p>
        </w:tc>
        <w:tc>
          <w:tcPr>
            <w:tcW w:w="1345" w:type="dxa"/>
            <w:tcBorders>
              <w:top w:val="nil"/>
              <w:left w:val="nil"/>
              <w:bottom w:val="single" w:sz="4" w:space="0" w:color="auto"/>
              <w:right w:val="single" w:sz="4" w:space="0" w:color="auto"/>
            </w:tcBorders>
            <w:shd w:val="clear" w:color="auto" w:fill="auto"/>
            <w:vAlign w:val="center"/>
            <w:hideMark/>
          </w:tcPr>
          <w:p w14:paraId="4775CB29" w14:textId="77777777" w:rsidR="00C02ABC" w:rsidRPr="00C46093" w:rsidRDefault="00C02ABC" w:rsidP="00E068D2">
            <w:pPr>
              <w:spacing w:after="0" w:line="240" w:lineRule="auto"/>
              <w:jc w:val="center"/>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211 119,60</w:t>
            </w:r>
          </w:p>
        </w:tc>
        <w:tc>
          <w:tcPr>
            <w:tcW w:w="1276" w:type="dxa"/>
            <w:tcBorders>
              <w:top w:val="nil"/>
              <w:left w:val="nil"/>
              <w:bottom w:val="single" w:sz="4" w:space="0" w:color="auto"/>
              <w:right w:val="single" w:sz="4" w:space="0" w:color="auto"/>
            </w:tcBorders>
            <w:shd w:val="clear" w:color="auto" w:fill="auto"/>
            <w:vAlign w:val="center"/>
            <w:hideMark/>
          </w:tcPr>
          <w:p w14:paraId="0CFFC1DC" w14:textId="77777777" w:rsidR="00C02ABC" w:rsidRPr="00C46093" w:rsidRDefault="00C02ABC" w:rsidP="00E068D2">
            <w:pPr>
              <w:spacing w:after="0" w:line="240" w:lineRule="auto"/>
              <w:jc w:val="center"/>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244 623,13</w:t>
            </w:r>
          </w:p>
        </w:tc>
        <w:tc>
          <w:tcPr>
            <w:tcW w:w="1373" w:type="dxa"/>
            <w:tcBorders>
              <w:top w:val="nil"/>
              <w:left w:val="nil"/>
              <w:bottom w:val="single" w:sz="4" w:space="0" w:color="auto"/>
              <w:right w:val="single" w:sz="4" w:space="0" w:color="auto"/>
            </w:tcBorders>
            <w:shd w:val="clear" w:color="auto" w:fill="auto"/>
            <w:vAlign w:val="center"/>
            <w:hideMark/>
          </w:tcPr>
          <w:p w14:paraId="4ABCBFDB" w14:textId="77777777" w:rsidR="00C02ABC" w:rsidRPr="00C46093" w:rsidRDefault="00C02ABC" w:rsidP="00E068D2">
            <w:pPr>
              <w:spacing w:after="0" w:line="240" w:lineRule="auto"/>
              <w:jc w:val="center"/>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243 184,59</w:t>
            </w:r>
          </w:p>
        </w:tc>
        <w:tc>
          <w:tcPr>
            <w:tcW w:w="1221" w:type="dxa"/>
            <w:tcBorders>
              <w:top w:val="nil"/>
              <w:left w:val="nil"/>
              <w:bottom w:val="single" w:sz="4" w:space="0" w:color="auto"/>
              <w:right w:val="single" w:sz="4" w:space="0" w:color="auto"/>
            </w:tcBorders>
            <w:shd w:val="clear" w:color="auto" w:fill="auto"/>
            <w:vAlign w:val="center"/>
            <w:hideMark/>
          </w:tcPr>
          <w:p w14:paraId="46191178" w14:textId="77777777" w:rsidR="00C02ABC" w:rsidRPr="00C46093" w:rsidRDefault="00C02ABC" w:rsidP="00E068D2">
            <w:pPr>
              <w:spacing w:after="0" w:line="240" w:lineRule="auto"/>
              <w:jc w:val="center"/>
              <w:rPr>
                <w:rFonts w:ascii="Times New Roman" w:eastAsia="Times New Roman" w:hAnsi="Times New Roman" w:cs="Times New Roman"/>
                <w:b/>
                <w:bCs/>
                <w:sz w:val="20"/>
                <w:szCs w:val="20"/>
                <w:lang w:eastAsia="ru-RU"/>
              </w:rPr>
            </w:pPr>
            <w:r w:rsidRPr="00C46093">
              <w:rPr>
                <w:rFonts w:ascii="Times New Roman" w:eastAsia="Times New Roman" w:hAnsi="Times New Roman" w:cs="Times New Roman"/>
                <w:b/>
                <w:bCs/>
                <w:sz w:val="20"/>
                <w:szCs w:val="20"/>
                <w:lang w:eastAsia="ru-RU"/>
              </w:rPr>
              <w:t>99,41</w:t>
            </w:r>
          </w:p>
        </w:tc>
        <w:tc>
          <w:tcPr>
            <w:tcW w:w="1047" w:type="dxa"/>
            <w:tcBorders>
              <w:top w:val="nil"/>
              <w:left w:val="nil"/>
              <w:bottom w:val="single" w:sz="4" w:space="0" w:color="auto"/>
              <w:right w:val="single" w:sz="4" w:space="0" w:color="auto"/>
            </w:tcBorders>
            <w:shd w:val="clear" w:color="auto" w:fill="auto"/>
            <w:noWrap/>
            <w:vAlign w:val="center"/>
            <w:hideMark/>
          </w:tcPr>
          <w:p w14:paraId="4AC00B6D" w14:textId="77777777" w:rsidR="00C02ABC" w:rsidRPr="00C46093" w:rsidRDefault="00C02ABC" w:rsidP="00E068D2">
            <w:pPr>
              <w:spacing w:after="0" w:line="240" w:lineRule="auto"/>
              <w:jc w:val="center"/>
              <w:rPr>
                <w:rFonts w:ascii="Times New Roman" w:eastAsia="Times New Roman" w:hAnsi="Times New Roman" w:cs="Times New Roman"/>
                <w:b/>
                <w:bCs/>
                <w:lang w:eastAsia="ru-RU"/>
              </w:rPr>
            </w:pPr>
            <w:r w:rsidRPr="00C46093">
              <w:rPr>
                <w:rFonts w:ascii="Times New Roman" w:eastAsia="Times New Roman" w:hAnsi="Times New Roman" w:cs="Times New Roman"/>
                <w:b/>
                <w:bCs/>
                <w:lang w:eastAsia="ru-RU"/>
              </w:rPr>
              <w:t>115,19</w:t>
            </w:r>
          </w:p>
        </w:tc>
      </w:tr>
      <w:tr w:rsidR="00C02ABC" w:rsidRPr="00814B96" w14:paraId="04897FC2" w14:textId="77777777" w:rsidTr="00E068D2">
        <w:trPr>
          <w:trHeight w:val="102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75350BE7"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в том числе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45" w:type="dxa"/>
            <w:tcBorders>
              <w:top w:val="nil"/>
              <w:left w:val="nil"/>
              <w:bottom w:val="single" w:sz="4" w:space="0" w:color="auto"/>
              <w:right w:val="single" w:sz="4" w:space="0" w:color="auto"/>
            </w:tcBorders>
            <w:shd w:val="clear" w:color="auto" w:fill="auto"/>
            <w:vAlign w:val="center"/>
            <w:hideMark/>
          </w:tcPr>
          <w:p w14:paraId="0F16981A"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197 983,19</w:t>
            </w:r>
          </w:p>
        </w:tc>
        <w:tc>
          <w:tcPr>
            <w:tcW w:w="1276" w:type="dxa"/>
            <w:tcBorders>
              <w:top w:val="nil"/>
              <w:left w:val="nil"/>
              <w:bottom w:val="single" w:sz="4" w:space="0" w:color="auto"/>
              <w:right w:val="single" w:sz="4" w:space="0" w:color="auto"/>
            </w:tcBorders>
            <w:shd w:val="clear" w:color="auto" w:fill="auto"/>
            <w:vAlign w:val="center"/>
            <w:hideMark/>
          </w:tcPr>
          <w:p w14:paraId="70D5E899"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215 065,91</w:t>
            </w:r>
          </w:p>
        </w:tc>
        <w:tc>
          <w:tcPr>
            <w:tcW w:w="1373" w:type="dxa"/>
            <w:tcBorders>
              <w:top w:val="nil"/>
              <w:left w:val="nil"/>
              <w:bottom w:val="single" w:sz="4" w:space="0" w:color="auto"/>
              <w:right w:val="single" w:sz="4" w:space="0" w:color="auto"/>
            </w:tcBorders>
            <w:shd w:val="clear" w:color="auto" w:fill="auto"/>
            <w:vAlign w:val="center"/>
            <w:hideMark/>
          </w:tcPr>
          <w:p w14:paraId="5949168A"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215 065,91</w:t>
            </w:r>
          </w:p>
        </w:tc>
        <w:tc>
          <w:tcPr>
            <w:tcW w:w="1221" w:type="dxa"/>
            <w:tcBorders>
              <w:top w:val="nil"/>
              <w:left w:val="nil"/>
              <w:bottom w:val="single" w:sz="4" w:space="0" w:color="auto"/>
              <w:right w:val="single" w:sz="4" w:space="0" w:color="auto"/>
            </w:tcBorders>
            <w:shd w:val="clear" w:color="auto" w:fill="auto"/>
            <w:vAlign w:val="center"/>
            <w:hideMark/>
          </w:tcPr>
          <w:p w14:paraId="63F287C5"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6A4F7006"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108,63</w:t>
            </w:r>
          </w:p>
        </w:tc>
      </w:tr>
      <w:tr w:rsidR="00C02ABC" w:rsidRPr="00814B96" w14:paraId="0BBC6314" w14:textId="77777777" w:rsidTr="00E068D2">
        <w:trPr>
          <w:trHeight w:val="300"/>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29F6E655" w14:textId="77777777" w:rsidR="00C02ABC" w:rsidRPr="00C46093" w:rsidRDefault="00C02ABC" w:rsidP="00E068D2">
            <w:pPr>
              <w:spacing w:after="0" w:line="240" w:lineRule="auto"/>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в том числе субсидии автономным учреждениям на иные цели</w:t>
            </w:r>
          </w:p>
        </w:tc>
        <w:tc>
          <w:tcPr>
            <w:tcW w:w="1345" w:type="dxa"/>
            <w:tcBorders>
              <w:top w:val="nil"/>
              <w:left w:val="nil"/>
              <w:bottom w:val="single" w:sz="4" w:space="0" w:color="auto"/>
              <w:right w:val="single" w:sz="4" w:space="0" w:color="auto"/>
            </w:tcBorders>
            <w:shd w:val="clear" w:color="auto" w:fill="auto"/>
            <w:vAlign w:val="center"/>
            <w:hideMark/>
          </w:tcPr>
          <w:p w14:paraId="7FEF0ED6"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10 555,69</w:t>
            </w:r>
          </w:p>
        </w:tc>
        <w:tc>
          <w:tcPr>
            <w:tcW w:w="1276" w:type="dxa"/>
            <w:tcBorders>
              <w:top w:val="nil"/>
              <w:left w:val="nil"/>
              <w:bottom w:val="single" w:sz="4" w:space="0" w:color="auto"/>
              <w:right w:val="single" w:sz="4" w:space="0" w:color="auto"/>
            </w:tcBorders>
            <w:shd w:val="clear" w:color="auto" w:fill="auto"/>
            <w:vAlign w:val="center"/>
            <w:hideMark/>
          </w:tcPr>
          <w:p w14:paraId="11191E48"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5 046,12</w:t>
            </w:r>
          </w:p>
        </w:tc>
        <w:tc>
          <w:tcPr>
            <w:tcW w:w="1373" w:type="dxa"/>
            <w:tcBorders>
              <w:top w:val="nil"/>
              <w:left w:val="nil"/>
              <w:bottom w:val="single" w:sz="4" w:space="0" w:color="auto"/>
              <w:right w:val="single" w:sz="4" w:space="0" w:color="auto"/>
            </w:tcBorders>
            <w:shd w:val="clear" w:color="auto" w:fill="auto"/>
            <w:vAlign w:val="center"/>
            <w:hideMark/>
          </w:tcPr>
          <w:p w14:paraId="0BAB716C" w14:textId="77777777" w:rsidR="00C02ABC" w:rsidRPr="00C46093" w:rsidRDefault="00C02ABC" w:rsidP="00E068D2">
            <w:pPr>
              <w:spacing w:after="0" w:line="240" w:lineRule="auto"/>
              <w:jc w:val="center"/>
              <w:rPr>
                <w:rFonts w:ascii="Times New Roman" w:eastAsia="Times New Roman" w:hAnsi="Times New Roman" w:cs="Times New Roman"/>
                <w:i/>
                <w:iCs/>
                <w:sz w:val="20"/>
                <w:szCs w:val="20"/>
                <w:lang w:eastAsia="ru-RU"/>
              </w:rPr>
            </w:pPr>
            <w:r w:rsidRPr="00C46093">
              <w:rPr>
                <w:rFonts w:ascii="Times New Roman" w:eastAsia="Times New Roman" w:hAnsi="Times New Roman" w:cs="Times New Roman"/>
                <w:i/>
                <w:iCs/>
                <w:sz w:val="20"/>
                <w:szCs w:val="20"/>
                <w:lang w:eastAsia="ru-RU"/>
              </w:rPr>
              <w:t>5 046,12</w:t>
            </w:r>
          </w:p>
        </w:tc>
        <w:tc>
          <w:tcPr>
            <w:tcW w:w="1221" w:type="dxa"/>
            <w:tcBorders>
              <w:top w:val="nil"/>
              <w:left w:val="nil"/>
              <w:bottom w:val="single" w:sz="4" w:space="0" w:color="auto"/>
              <w:right w:val="single" w:sz="4" w:space="0" w:color="auto"/>
            </w:tcBorders>
            <w:shd w:val="clear" w:color="auto" w:fill="auto"/>
            <w:vAlign w:val="center"/>
            <w:hideMark/>
          </w:tcPr>
          <w:p w14:paraId="4B2AF7BA" w14:textId="77777777" w:rsidR="00C02ABC" w:rsidRPr="00C46093" w:rsidRDefault="00C02ABC" w:rsidP="00E068D2">
            <w:pPr>
              <w:spacing w:after="0" w:line="240" w:lineRule="auto"/>
              <w:jc w:val="center"/>
              <w:rPr>
                <w:rFonts w:ascii="Times New Roman" w:eastAsia="Times New Roman" w:hAnsi="Times New Roman" w:cs="Times New Roman"/>
                <w:sz w:val="20"/>
                <w:szCs w:val="20"/>
                <w:lang w:eastAsia="ru-RU"/>
              </w:rPr>
            </w:pPr>
            <w:r w:rsidRPr="00C46093">
              <w:rPr>
                <w:rFonts w:ascii="Times New Roman" w:eastAsia="Times New Roman" w:hAnsi="Times New Roman" w:cs="Times New Roman"/>
                <w:sz w:val="20"/>
                <w:szCs w:val="20"/>
                <w:lang w:eastAsia="ru-RU"/>
              </w:rPr>
              <w:t>100,00</w:t>
            </w:r>
          </w:p>
        </w:tc>
        <w:tc>
          <w:tcPr>
            <w:tcW w:w="1047" w:type="dxa"/>
            <w:tcBorders>
              <w:top w:val="nil"/>
              <w:left w:val="nil"/>
              <w:bottom w:val="single" w:sz="4" w:space="0" w:color="auto"/>
              <w:right w:val="single" w:sz="4" w:space="0" w:color="auto"/>
            </w:tcBorders>
            <w:shd w:val="clear" w:color="auto" w:fill="auto"/>
            <w:noWrap/>
            <w:vAlign w:val="center"/>
            <w:hideMark/>
          </w:tcPr>
          <w:p w14:paraId="4A6E7CF3" w14:textId="77777777" w:rsidR="00C02ABC" w:rsidRPr="00C46093" w:rsidRDefault="00C02ABC" w:rsidP="00E068D2">
            <w:pPr>
              <w:spacing w:after="0" w:line="240" w:lineRule="auto"/>
              <w:jc w:val="center"/>
              <w:rPr>
                <w:rFonts w:ascii="Times New Roman" w:eastAsia="Times New Roman" w:hAnsi="Times New Roman" w:cs="Times New Roman"/>
                <w:lang w:eastAsia="ru-RU"/>
              </w:rPr>
            </w:pPr>
            <w:r w:rsidRPr="00C46093">
              <w:rPr>
                <w:rFonts w:ascii="Times New Roman" w:eastAsia="Times New Roman" w:hAnsi="Times New Roman" w:cs="Times New Roman"/>
                <w:lang w:eastAsia="ru-RU"/>
              </w:rPr>
              <w:t>47,80</w:t>
            </w:r>
          </w:p>
        </w:tc>
      </w:tr>
    </w:tbl>
    <w:p w14:paraId="55319FDA" w14:textId="77777777" w:rsidR="00C02ABC" w:rsidRPr="00BB51C5" w:rsidRDefault="00C02ABC" w:rsidP="00C02ABC">
      <w:pPr>
        <w:spacing w:after="0"/>
        <w:ind w:firstLine="720"/>
        <w:jc w:val="both"/>
        <w:rPr>
          <w:rFonts w:ascii="Times New Roman" w:hAnsi="Times New Roman" w:cs="Times New Roman"/>
          <w:i/>
          <w:iCs/>
          <w:sz w:val="18"/>
          <w:szCs w:val="18"/>
        </w:rPr>
      </w:pPr>
      <w:r w:rsidRPr="00BB51C5">
        <w:rPr>
          <w:rFonts w:ascii="Times New Roman" w:hAnsi="Times New Roman" w:cs="Times New Roman"/>
          <w:i/>
          <w:iCs/>
          <w:sz w:val="18"/>
          <w:szCs w:val="18"/>
        </w:rPr>
        <w:t xml:space="preserve">* Данные приведены в сопоставимый вид в связи с тем, что муниципальные программы  «Развитие культуры в городе Радужный на 2019-2025 годы и на период до 2030 года» и «Развитие физической культуры и спорта в городе Радужный на 2019-2025 годы и на период до 2030 года», действующие в 2020 году, начиная с 01.01.2021 года объединены в муниципальную программу «Развитие культуры,  спорта и молодежной политики в городе Радужный на 2021-2025 годы и на период до 2030 года» (утверждена постановлением администрации города Радужный от </w:t>
      </w:r>
      <w:r w:rsidRPr="00BB51C5">
        <w:rPr>
          <w:rFonts w:ascii="Times New Roman" w:hAnsi="Times New Roman"/>
          <w:i/>
          <w:iCs/>
          <w:sz w:val="18"/>
          <w:szCs w:val="18"/>
        </w:rPr>
        <w:t xml:space="preserve">15.02.2021 </w:t>
      </w:r>
      <w:r w:rsidRPr="00BB51C5">
        <w:rPr>
          <w:rFonts w:ascii="Times New Roman" w:hAnsi="Times New Roman" w:cs="Times New Roman"/>
          <w:i/>
          <w:iCs/>
          <w:sz w:val="18"/>
          <w:szCs w:val="18"/>
        </w:rPr>
        <w:t>№ 217).</w:t>
      </w:r>
    </w:p>
    <w:p w14:paraId="6BCE40C4" w14:textId="77777777" w:rsidR="00C02ABC" w:rsidRDefault="00C02ABC" w:rsidP="00C02ABC">
      <w:pPr>
        <w:spacing w:after="0"/>
        <w:ind w:firstLine="709"/>
        <w:jc w:val="both"/>
        <w:rPr>
          <w:rFonts w:ascii="Times New Roman" w:hAnsi="Times New Roman" w:cs="Times New Roman"/>
          <w:sz w:val="24"/>
          <w:szCs w:val="24"/>
          <w:highlight w:val="yellow"/>
        </w:rPr>
      </w:pPr>
    </w:p>
    <w:p w14:paraId="62977F7C"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t>Темп роста к уровню 2020 года по данному подразделу составил 115,19%. Увеличение расходов в 2021 году преимущественно обусловлено следующими причинами:</w:t>
      </w:r>
    </w:p>
    <w:p w14:paraId="6902A19E" w14:textId="77777777" w:rsidR="00C02ABC" w:rsidRPr="00BB51C5" w:rsidRDefault="00C02ABC" w:rsidP="00C02ABC">
      <w:pPr>
        <w:spacing w:after="0"/>
        <w:ind w:firstLine="709"/>
        <w:jc w:val="both"/>
        <w:rPr>
          <w:rFonts w:ascii="Times New Roman" w:eastAsia="Times New Roman" w:hAnsi="Times New Roman" w:cs="Times New Roman"/>
          <w:sz w:val="24"/>
          <w:szCs w:val="24"/>
          <w:lang w:eastAsia="ru-RU"/>
        </w:rPr>
      </w:pPr>
      <w:r w:rsidRPr="00BB51C5">
        <w:rPr>
          <w:rFonts w:ascii="Times New Roman" w:hAnsi="Times New Roman" w:cs="Times New Roman"/>
          <w:sz w:val="24"/>
          <w:szCs w:val="24"/>
        </w:rPr>
        <w:t>- увеличены расходы на проведение мероприятий в области физической культуры и спорта</w:t>
      </w:r>
      <w:r w:rsidRPr="00BB51C5">
        <w:rPr>
          <w:rFonts w:ascii="Times New Roman" w:eastAsia="Times New Roman" w:hAnsi="Times New Roman" w:cs="Times New Roman"/>
          <w:sz w:val="24"/>
          <w:szCs w:val="24"/>
          <w:lang w:eastAsia="ru-RU"/>
        </w:rPr>
        <w:t>;</w:t>
      </w:r>
    </w:p>
    <w:p w14:paraId="24FF27FB"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eastAsia="Times New Roman" w:hAnsi="Times New Roman" w:cs="Times New Roman"/>
          <w:sz w:val="24"/>
          <w:szCs w:val="24"/>
          <w:lang w:eastAsia="ru-RU"/>
        </w:rPr>
        <w:t>- увеличены расходы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r w:rsidRPr="00BB51C5">
        <w:rPr>
          <w:rFonts w:ascii="Times New Roman" w:hAnsi="Times New Roman" w:cs="Times New Roman"/>
          <w:sz w:val="24"/>
          <w:szCs w:val="24"/>
        </w:rPr>
        <w:t>;</w:t>
      </w:r>
    </w:p>
    <w:p w14:paraId="6BAD8C24"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t>- увеличены расходы на компенсацию расходов, связанных с переездом работника учреждения и членов его семьи к новому месту жительства в другую местность;</w:t>
      </w:r>
    </w:p>
    <w:p w14:paraId="7BE6379D"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t xml:space="preserve">- увеличена субсидия на </w:t>
      </w:r>
      <w:proofErr w:type="spellStart"/>
      <w:r w:rsidRPr="00BB51C5">
        <w:rPr>
          <w:rFonts w:ascii="Times New Roman" w:hAnsi="Times New Roman" w:cs="Times New Roman"/>
          <w:sz w:val="24"/>
          <w:szCs w:val="24"/>
        </w:rPr>
        <w:t>софинансирование</w:t>
      </w:r>
      <w:proofErr w:type="spellEnd"/>
      <w:r w:rsidRPr="00BB51C5">
        <w:rPr>
          <w:rFonts w:ascii="Times New Roman" w:hAnsi="Times New Roman" w:cs="Times New Roman"/>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w:t>
      </w:r>
    </w:p>
    <w:p w14:paraId="49F069A9"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t xml:space="preserve">- выделены бюджетные ассигнования на капитальный ремонт </w:t>
      </w:r>
      <w:proofErr w:type="gramStart"/>
      <w:r w:rsidRPr="00BB51C5">
        <w:rPr>
          <w:rFonts w:ascii="Times New Roman" w:hAnsi="Times New Roman" w:cs="Times New Roman"/>
          <w:sz w:val="24"/>
          <w:szCs w:val="24"/>
        </w:rPr>
        <w:t>к объекта</w:t>
      </w:r>
      <w:proofErr w:type="gramEnd"/>
      <w:r w:rsidRPr="00BB51C5">
        <w:rPr>
          <w:rFonts w:ascii="Times New Roman" w:hAnsi="Times New Roman" w:cs="Times New Roman"/>
          <w:sz w:val="24"/>
          <w:szCs w:val="24"/>
        </w:rPr>
        <w:t xml:space="preserve"> "Спортивный зал ПЛ-67" по адресу: </w:t>
      </w:r>
      <w:proofErr w:type="spellStart"/>
      <w:r w:rsidRPr="00BB51C5">
        <w:rPr>
          <w:rFonts w:ascii="Times New Roman" w:hAnsi="Times New Roman" w:cs="Times New Roman"/>
          <w:sz w:val="24"/>
          <w:szCs w:val="24"/>
        </w:rPr>
        <w:t>г.Радужный</w:t>
      </w:r>
      <w:proofErr w:type="spellEnd"/>
      <w:r w:rsidRPr="00BB51C5">
        <w:rPr>
          <w:rFonts w:ascii="Times New Roman" w:hAnsi="Times New Roman" w:cs="Times New Roman"/>
          <w:sz w:val="24"/>
          <w:szCs w:val="24"/>
        </w:rPr>
        <w:t>, городской парк культуры и отдыха, строение №2, пом.2/1, пом.2/2 по соглашению с ПАО «НК "Роснефть»;</w:t>
      </w:r>
    </w:p>
    <w:p w14:paraId="27125A54"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t>- выделены бюджетные ассигнования на ремонт городского стадиона по соглашению с ПАО «НК «Роснефть»;</w:t>
      </w:r>
    </w:p>
    <w:p w14:paraId="06200B81"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lastRenderedPageBreak/>
        <w:t xml:space="preserve"> - увеличены расходы на проведение противопожарных мероприятий;</w:t>
      </w:r>
    </w:p>
    <w:p w14:paraId="1666162D" w14:textId="77777777" w:rsidR="00C02ABC" w:rsidRPr="00BB51C5" w:rsidRDefault="00C02ABC" w:rsidP="00C02ABC">
      <w:pPr>
        <w:spacing w:after="0"/>
        <w:ind w:firstLine="709"/>
        <w:jc w:val="both"/>
        <w:rPr>
          <w:rFonts w:ascii="Times New Roman" w:hAnsi="Times New Roman" w:cs="Times New Roman"/>
          <w:sz w:val="24"/>
          <w:szCs w:val="24"/>
        </w:rPr>
      </w:pPr>
      <w:r w:rsidRPr="00BB51C5">
        <w:rPr>
          <w:rFonts w:ascii="Times New Roman" w:hAnsi="Times New Roman" w:cs="Times New Roman"/>
          <w:sz w:val="24"/>
          <w:szCs w:val="24"/>
        </w:rPr>
        <w:t>- выделена субсидия на реализацию инициативного проекта "Спорт для всех", отобранного по результатам конкурса за счет средств бюджета автономного округа, местного бюджета, безвозмездных поступлений от физических или юридических лиц.</w:t>
      </w:r>
    </w:p>
    <w:p w14:paraId="656D8CAB" w14:textId="77777777" w:rsidR="00C02ABC" w:rsidRPr="00BB51C5" w:rsidRDefault="00C02ABC" w:rsidP="00C02ABC">
      <w:pPr>
        <w:spacing w:after="0"/>
        <w:ind w:firstLine="720"/>
        <w:jc w:val="both"/>
        <w:rPr>
          <w:rFonts w:ascii="Times New Roman" w:hAnsi="Times New Roman" w:cs="Times New Roman"/>
          <w:sz w:val="24"/>
          <w:szCs w:val="24"/>
        </w:rPr>
      </w:pPr>
      <w:r w:rsidRPr="00BB51C5">
        <w:rPr>
          <w:rFonts w:ascii="Times New Roman" w:hAnsi="Times New Roman" w:cs="Times New Roman"/>
          <w:sz w:val="24"/>
          <w:szCs w:val="24"/>
        </w:rPr>
        <w:t xml:space="preserve">Расходы на оплату труда и начисления на оплату труда за счет субсидий, предоставленным автономным учреждениям спорта составили 159 644,98 тыс. рублей, или 100,00% к уточненным плановым назначениям. Удельный вес в общей сумме расходов составил 65,65%. </w:t>
      </w:r>
    </w:p>
    <w:p w14:paraId="36BA7189" w14:textId="77777777" w:rsidR="00C02ABC" w:rsidRPr="00BB51C5" w:rsidRDefault="00C02ABC" w:rsidP="00C02ABC">
      <w:pPr>
        <w:ind w:firstLine="720"/>
        <w:contextualSpacing/>
        <w:jc w:val="both"/>
        <w:rPr>
          <w:rFonts w:ascii="Times New Roman" w:hAnsi="Times New Roman" w:cs="Times New Roman"/>
          <w:sz w:val="24"/>
          <w:szCs w:val="24"/>
        </w:rPr>
      </w:pPr>
      <w:r w:rsidRPr="00BB51C5">
        <w:rPr>
          <w:rFonts w:ascii="Times New Roman" w:hAnsi="Times New Roman" w:cs="Times New Roman"/>
          <w:sz w:val="24"/>
          <w:szCs w:val="24"/>
        </w:rPr>
        <w:t>Капитальные расходы составили 5 442,66 тыс. рублей, или 100,00% к плановым назначениям. Удельный вес в общей сумме расходов составил 2,24%.</w:t>
      </w:r>
    </w:p>
    <w:p w14:paraId="29A26073" w14:textId="77777777" w:rsidR="00C02ABC" w:rsidRPr="00AF5011" w:rsidRDefault="00C02ABC" w:rsidP="00C02ABC">
      <w:pPr>
        <w:spacing w:after="0"/>
        <w:jc w:val="both"/>
        <w:rPr>
          <w:rFonts w:ascii="Times New Roman" w:hAnsi="Times New Roman" w:cs="Times New Roman"/>
          <w:b/>
          <w:sz w:val="24"/>
          <w:szCs w:val="24"/>
        </w:rPr>
      </w:pPr>
      <w:r w:rsidRPr="00AF5011">
        <w:rPr>
          <w:rFonts w:ascii="Times New Roman" w:hAnsi="Times New Roman" w:cs="Times New Roman"/>
          <w:b/>
          <w:sz w:val="24"/>
          <w:szCs w:val="24"/>
        </w:rPr>
        <w:t>Подраздел 1102 «Массовый спорт»</w:t>
      </w:r>
    </w:p>
    <w:p w14:paraId="555AE0C9" w14:textId="77777777" w:rsidR="00C02ABC" w:rsidRPr="00AF5011" w:rsidRDefault="00C02ABC" w:rsidP="00C02ABC">
      <w:pPr>
        <w:spacing w:after="0"/>
        <w:ind w:firstLine="709"/>
        <w:jc w:val="both"/>
        <w:rPr>
          <w:rFonts w:ascii="Times New Roman" w:hAnsi="Times New Roman" w:cs="Times New Roman"/>
          <w:sz w:val="24"/>
          <w:szCs w:val="24"/>
        </w:rPr>
      </w:pPr>
      <w:r w:rsidRPr="00AF5011">
        <w:rPr>
          <w:rFonts w:ascii="Times New Roman" w:hAnsi="Times New Roman" w:cs="Times New Roman"/>
          <w:sz w:val="24"/>
          <w:szCs w:val="24"/>
        </w:rPr>
        <w:t>Кассовое исполнение по данному подразделу составило 1 012,73 тыс. рублей, или 100,00% к плановым назначениям.</w:t>
      </w:r>
    </w:p>
    <w:p w14:paraId="1A6E6407" w14:textId="77777777" w:rsidR="00C02ABC" w:rsidRPr="00977CC4" w:rsidRDefault="00C02ABC" w:rsidP="00C02ABC">
      <w:pPr>
        <w:spacing w:after="0"/>
        <w:ind w:firstLine="709"/>
        <w:jc w:val="both"/>
        <w:rPr>
          <w:rFonts w:ascii="Times New Roman" w:hAnsi="Times New Roman" w:cs="Times New Roman"/>
          <w:highlight w:val="yellow"/>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1247"/>
        <w:gridCol w:w="1276"/>
        <w:gridCol w:w="1276"/>
        <w:gridCol w:w="992"/>
        <w:gridCol w:w="1134"/>
      </w:tblGrid>
      <w:tr w:rsidR="00C02ABC" w:rsidRPr="00977CC4" w14:paraId="6C245AEE" w14:textId="77777777" w:rsidTr="00AF5011">
        <w:trPr>
          <w:tblHeader/>
        </w:trPr>
        <w:tc>
          <w:tcPr>
            <w:tcW w:w="4423" w:type="dxa"/>
            <w:tcBorders>
              <w:top w:val="single" w:sz="4" w:space="0" w:color="auto"/>
              <w:left w:val="single" w:sz="4" w:space="0" w:color="auto"/>
              <w:bottom w:val="single" w:sz="4" w:space="0" w:color="auto"/>
              <w:right w:val="single" w:sz="4" w:space="0" w:color="auto"/>
            </w:tcBorders>
            <w:vAlign w:val="center"/>
            <w:hideMark/>
          </w:tcPr>
          <w:p w14:paraId="18000E54" w14:textId="77777777" w:rsidR="00C02ABC" w:rsidRPr="00AF5011" w:rsidRDefault="00C02ABC" w:rsidP="00E068D2">
            <w:pPr>
              <w:spacing w:line="240" w:lineRule="auto"/>
              <w:jc w:val="center"/>
              <w:rPr>
                <w:rFonts w:ascii="Times New Roman" w:hAnsi="Times New Roman" w:cs="Times New Roman"/>
                <w:sz w:val="20"/>
                <w:szCs w:val="20"/>
              </w:rPr>
            </w:pPr>
            <w:r w:rsidRPr="00AF5011">
              <w:rPr>
                <w:rFonts w:ascii="Times New Roman" w:hAnsi="Times New Roman" w:cs="Times New Roman"/>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hideMark/>
          </w:tcPr>
          <w:p w14:paraId="55325F51" w14:textId="77777777" w:rsidR="00C02ABC" w:rsidRPr="00AF5011" w:rsidRDefault="00C02ABC" w:rsidP="00E068D2">
            <w:pPr>
              <w:pStyle w:val="22"/>
              <w:shd w:val="clear" w:color="auto" w:fill="auto"/>
              <w:spacing w:line="240" w:lineRule="auto"/>
              <w:jc w:val="center"/>
              <w:rPr>
                <w:sz w:val="20"/>
                <w:szCs w:val="20"/>
              </w:rPr>
            </w:pPr>
            <w:r w:rsidRPr="00AF5011">
              <w:rPr>
                <w:sz w:val="20"/>
                <w:szCs w:val="20"/>
              </w:rPr>
              <w:t>Исполнено за 2020</w:t>
            </w:r>
          </w:p>
          <w:p w14:paraId="087F861D" w14:textId="77777777" w:rsidR="00C02ABC" w:rsidRPr="00AF5011" w:rsidRDefault="00C02ABC" w:rsidP="00E068D2">
            <w:pPr>
              <w:pStyle w:val="22"/>
              <w:shd w:val="clear" w:color="auto" w:fill="auto"/>
              <w:spacing w:line="240" w:lineRule="auto"/>
              <w:jc w:val="center"/>
              <w:rPr>
                <w:sz w:val="20"/>
                <w:szCs w:val="20"/>
              </w:rPr>
            </w:pPr>
            <w:r w:rsidRPr="00AF5011">
              <w:rPr>
                <w:sz w:val="20"/>
                <w:szCs w:val="20"/>
              </w:rPr>
              <w:t xml:space="preserve">  год, тыс. руб.</w:t>
            </w:r>
          </w:p>
        </w:tc>
        <w:tc>
          <w:tcPr>
            <w:tcW w:w="1276" w:type="dxa"/>
            <w:tcBorders>
              <w:top w:val="single" w:sz="4" w:space="0" w:color="auto"/>
              <w:left w:val="single" w:sz="4" w:space="0" w:color="auto"/>
              <w:bottom w:val="single" w:sz="4" w:space="0" w:color="auto"/>
              <w:right w:val="single" w:sz="4" w:space="0" w:color="auto"/>
            </w:tcBorders>
            <w:hideMark/>
          </w:tcPr>
          <w:p w14:paraId="1F48B84A" w14:textId="77777777" w:rsidR="00C02ABC" w:rsidRPr="00AF5011" w:rsidRDefault="00C02ABC" w:rsidP="00E068D2">
            <w:pPr>
              <w:pStyle w:val="22"/>
              <w:shd w:val="clear" w:color="auto" w:fill="auto"/>
              <w:spacing w:line="240" w:lineRule="auto"/>
              <w:jc w:val="center"/>
              <w:rPr>
                <w:sz w:val="20"/>
                <w:szCs w:val="20"/>
              </w:rPr>
            </w:pPr>
            <w:r w:rsidRPr="00AF5011">
              <w:rPr>
                <w:sz w:val="20"/>
                <w:szCs w:val="20"/>
              </w:rPr>
              <w:t xml:space="preserve">Назначено </w:t>
            </w:r>
            <w:proofErr w:type="gramStart"/>
            <w:r w:rsidRPr="00AF5011">
              <w:rPr>
                <w:sz w:val="20"/>
                <w:szCs w:val="20"/>
              </w:rPr>
              <w:t>на  2021</w:t>
            </w:r>
            <w:proofErr w:type="gramEnd"/>
            <w:r w:rsidRPr="00AF5011">
              <w:rPr>
                <w:sz w:val="20"/>
                <w:szCs w:val="20"/>
              </w:rPr>
              <w:t xml:space="preserve"> год, тыс. руб.</w:t>
            </w:r>
          </w:p>
        </w:tc>
        <w:tc>
          <w:tcPr>
            <w:tcW w:w="1276" w:type="dxa"/>
            <w:tcBorders>
              <w:top w:val="single" w:sz="4" w:space="0" w:color="auto"/>
              <w:left w:val="single" w:sz="4" w:space="0" w:color="auto"/>
              <w:bottom w:val="single" w:sz="4" w:space="0" w:color="auto"/>
              <w:right w:val="single" w:sz="4" w:space="0" w:color="auto"/>
            </w:tcBorders>
            <w:hideMark/>
          </w:tcPr>
          <w:p w14:paraId="43D2B9BC" w14:textId="77777777" w:rsidR="00C02ABC" w:rsidRPr="00AF5011" w:rsidRDefault="00C02ABC" w:rsidP="00E068D2">
            <w:pPr>
              <w:pStyle w:val="22"/>
              <w:shd w:val="clear" w:color="auto" w:fill="auto"/>
              <w:spacing w:line="240" w:lineRule="auto"/>
              <w:jc w:val="center"/>
              <w:rPr>
                <w:sz w:val="20"/>
                <w:szCs w:val="20"/>
              </w:rPr>
            </w:pPr>
            <w:r w:rsidRPr="00AF5011">
              <w:rPr>
                <w:sz w:val="20"/>
                <w:szCs w:val="20"/>
              </w:rPr>
              <w:t>Исполнено за 2021</w:t>
            </w:r>
          </w:p>
          <w:p w14:paraId="062C4CBF" w14:textId="77777777" w:rsidR="00C02ABC" w:rsidRPr="00AF5011" w:rsidRDefault="00C02ABC" w:rsidP="00E068D2">
            <w:pPr>
              <w:pStyle w:val="22"/>
              <w:shd w:val="clear" w:color="auto" w:fill="auto"/>
              <w:tabs>
                <w:tab w:val="left" w:pos="1485"/>
              </w:tabs>
              <w:spacing w:line="240" w:lineRule="auto"/>
              <w:jc w:val="center"/>
              <w:rPr>
                <w:sz w:val="20"/>
                <w:szCs w:val="20"/>
              </w:rPr>
            </w:pPr>
            <w:r w:rsidRPr="00AF5011">
              <w:rPr>
                <w:sz w:val="20"/>
                <w:szCs w:val="20"/>
              </w:rPr>
              <w:t xml:space="preserve">  год, тыс. руб.</w:t>
            </w:r>
          </w:p>
        </w:tc>
        <w:tc>
          <w:tcPr>
            <w:tcW w:w="992" w:type="dxa"/>
            <w:tcBorders>
              <w:top w:val="single" w:sz="4" w:space="0" w:color="auto"/>
              <w:left w:val="single" w:sz="4" w:space="0" w:color="auto"/>
              <w:bottom w:val="single" w:sz="4" w:space="0" w:color="auto"/>
              <w:right w:val="single" w:sz="4" w:space="0" w:color="auto"/>
            </w:tcBorders>
            <w:hideMark/>
          </w:tcPr>
          <w:p w14:paraId="6C8900FE" w14:textId="77777777" w:rsidR="00C02ABC" w:rsidRPr="00AF5011" w:rsidRDefault="00C02ABC" w:rsidP="00E068D2">
            <w:pPr>
              <w:pStyle w:val="22"/>
              <w:shd w:val="clear" w:color="auto" w:fill="auto"/>
              <w:spacing w:line="240" w:lineRule="auto"/>
              <w:ind w:right="180"/>
              <w:jc w:val="center"/>
              <w:rPr>
                <w:sz w:val="20"/>
                <w:szCs w:val="20"/>
              </w:rPr>
            </w:pPr>
            <w:r w:rsidRPr="00AF5011">
              <w:rPr>
                <w:sz w:val="20"/>
                <w:szCs w:val="20"/>
              </w:rPr>
              <w:t>% исполнения</w:t>
            </w:r>
          </w:p>
        </w:tc>
        <w:tc>
          <w:tcPr>
            <w:tcW w:w="1134" w:type="dxa"/>
            <w:tcBorders>
              <w:top w:val="single" w:sz="4" w:space="0" w:color="auto"/>
              <w:left w:val="single" w:sz="4" w:space="0" w:color="auto"/>
              <w:bottom w:val="single" w:sz="4" w:space="0" w:color="auto"/>
              <w:right w:val="single" w:sz="4" w:space="0" w:color="auto"/>
            </w:tcBorders>
            <w:hideMark/>
          </w:tcPr>
          <w:p w14:paraId="5EF806A9" w14:textId="77777777" w:rsidR="00C02ABC" w:rsidRPr="00AF5011" w:rsidRDefault="00C02ABC" w:rsidP="00E068D2">
            <w:pPr>
              <w:pStyle w:val="22"/>
              <w:shd w:val="clear" w:color="auto" w:fill="auto"/>
              <w:spacing w:line="240" w:lineRule="auto"/>
              <w:ind w:right="-108"/>
              <w:jc w:val="center"/>
              <w:rPr>
                <w:sz w:val="20"/>
                <w:szCs w:val="20"/>
              </w:rPr>
            </w:pPr>
            <w:r w:rsidRPr="00AF5011">
              <w:rPr>
                <w:sz w:val="20"/>
                <w:szCs w:val="20"/>
              </w:rPr>
              <w:t>Темп роста к уровню 2020 года, %</w:t>
            </w:r>
          </w:p>
        </w:tc>
      </w:tr>
      <w:tr w:rsidR="00C02ABC" w:rsidRPr="00814B96" w14:paraId="0FA0FF74" w14:textId="77777777" w:rsidTr="00AF5011">
        <w:trPr>
          <w:trHeight w:val="568"/>
        </w:trPr>
        <w:tc>
          <w:tcPr>
            <w:tcW w:w="4423" w:type="dxa"/>
            <w:tcBorders>
              <w:top w:val="single" w:sz="4" w:space="0" w:color="auto"/>
              <w:left w:val="single" w:sz="4" w:space="0" w:color="auto"/>
              <w:bottom w:val="single" w:sz="4" w:space="0" w:color="auto"/>
              <w:right w:val="single" w:sz="4" w:space="0" w:color="auto"/>
            </w:tcBorders>
            <w:vAlign w:val="center"/>
            <w:hideMark/>
          </w:tcPr>
          <w:p w14:paraId="49C15EFC" w14:textId="77777777" w:rsidR="00C02ABC" w:rsidRPr="00AF5011" w:rsidRDefault="00C02ABC" w:rsidP="00E068D2">
            <w:pPr>
              <w:spacing w:after="0"/>
              <w:rPr>
                <w:rFonts w:ascii="Times New Roman" w:hAnsi="Times New Roman" w:cs="Times New Roman"/>
                <w:b/>
                <w:sz w:val="20"/>
                <w:szCs w:val="20"/>
              </w:rPr>
            </w:pPr>
            <w:r w:rsidRPr="00AF5011">
              <w:rPr>
                <w:rFonts w:ascii="Times New Roman" w:hAnsi="Times New Roman" w:cs="Times New Roman"/>
                <w:b/>
                <w:sz w:val="20"/>
                <w:szCs w:val="20"/>
              </w:rPr>
              <w:t>1. Муниципальная программа «Развитие культуры, спорта и молодежной политики в городе Радужный на 2021-2025 годы и на период до 2030 года», в том числе:</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65D393"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tcPr>
          <w:p w14:paraId="4F7262B4"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914,13</w:t>
            </w:r>
          </w:p>
        </w:tc>
        <w:tc>
          <w:tcPr>
            <w:tcW w:w="1276" w:type="dxa"/>
            <w:tcBorders>
              <w:top w:val="single" w:sz="4" w:space="0" w:color="auto"/>
              <w:left w:val="single" w:sz="4" w:space="0" w:color="auto"/>
              <w:bottom w:val="single" w:sz="4" w:space="0" w:color="auto"/>
              <w:right w:val="single" w:sz="4" w:space="0" w:color="auto"/>
            </w:tcBorders>
            <w:vAlign w:val="center"/>
          </w:tcPr>
          <w:p w14:paraId="724164FC"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914,13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CC1055"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B5F3A"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более 400,0%</w:t>
            </w:r>
          </w:p>
        </w:tc>
      </w:tr>
      <w:tr w:rsidR="00C02ABC" w:rsidRPr="00814B96" w14:paraId="041FDA5D" w14:textId="77777777" w:rsidTr="00AF5011">
        <w:tc>
          <w:tcPr>
            <w:tcW w:w="4423" w:type="dxa"/>
            <w:tcBorders>
              <w:top w:val="single" w:sz="4" w:space="0" w:color="auto"/>
              <w:left w:val="single" w:sz="4" w:space="0" w:color="auto"/>
              <w:bottom w:val="single" w:sz="4" w:space="0" w:color="auto"/>
              <w:right w:val="single" w:sz="4" w:space="0" w:color="auto"/>
            </w:tcBorders>
            <w:hideMark/>
          </w:tcPr>
          <w:p w14:paraId="2E74AE47"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1.</w:t>
            </w:r>
            <w:proofErr w:type="gramStart"/>
            <w:r w:rsidRPr="00AF5011">
              <w:rPr>
                <w:rFonts w:ascii="Times New Roman" w:hAnsi="Times New Roman" w:cs="Times New Roman"/>
                <w:sz w:val="20"/>
                <w:szCs w:val="20"/>
              </w:rPr>
              <w:t>1.Подпрограмма</w:t>
            </w:r>
            <w:proofErr w:type="gramEnd"/>
            <w:r w:rsidRPr="00AF5011">
              <w:rPr>
                <w:rFonts w:ascii="Times New Roman" w:hAnsi="Times New Roman" w:cs="Times New Roman"/>
                <w:sz w:val="20"/>
                <w:szCs w:val="20"/>
              </w:rPr>
              <w:t xml:space="preserve"> «Развитие массовой физической культуры и спорта в городе Радужный, в том числе лиц с ограниченными возможностями», из них:</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4EA8EB"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tcPr>
          <w:p w14:paraId="5DB31204"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914,13</w:t>
            </w:r>
          </w:p>
        </w:tc>
        <w:tc>
          <w:tcPr>
            <w:tcW w:w="1276" w:type="dxa"/>
            <w:tcBorders>
              <w:top w:val="single" w:sz="4" w:space="0" w:color="auto"/>
              <w:left w:val="single" w:sz="4" w:space="0" w:color="auto"/>
              <w:bottom w:val="single" w:sz="4" w:space="0" w:color="auto"/>
              <w:right w:val="single" w:sz="4" w:space="0" w:color="auto"/>
            </w:tcBorders>
            <w:vAlign w:val="center"/>
          </w:tcPr>
          <w:p w14:paraId="39C70AB4"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914,13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280C5"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42D631"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более 400,0%</w:t>
            </w:r>
          </w:p>
        </w:tc>
      </w:tr>
      <w:tr w:rsidR="00C02ABC" w:rsidRPr="00814B96" w14:paraId="5C1E9BB2" w14:textId="77777777" w:rsidTr="00AF5011">
        <w:tc>
          <w:tcPr>
            <w:tcW w:w="4423" w:type="dxa"/>
            <w:tcBorders>
              <w:top w:val="single" w:sz="4" w:space="0" w:color="auto"/>
              <w:left w:val="single" w:sz="4" w:space="0" w:color="auto"/>
              <w:bottom w:val="single" w:sz="4" w:space="0" w:color="auto"/>
              <w:right w:val="single" w:sz="4" w:space="0" w:color="auto"/>
            </w:tcBorders>
            <w:hideMark/>
          </w:tcPr>
          <w:p w14:paraId="5508DCFA"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 расходы на проведение мероприятий в области физической культуры и спорта</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124FB1"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tcPr>
          <w:p w14:paraId="69881037"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843,08</w:t>
            </w:r>
          </w:p>
        </w:tc>
        <w:tc>
          <w:tcPr>
            <w:tcW w:w="1276" w:type="dxa"/>
            <w:tcBorders>
              <w:top w:val="single" w:sz="4" w:space="0" w:color="auto"/>
              <w:left w:val="single" w:sz="4" w:space="0" w:color="auto"/>
              <w:bottom w:val="single" w:sz="4" w:space="0" w:color="auto"/>
              <w:right w:val="single" w:sz="4" w:space="0" w:color="auto"/>
            </w:tcBorders>
            <w:vAlign w:val="center"/>
          </w:tcPr>
          <w:p w14:paraId="23E302CC"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843,08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EF0667"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58366"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более 300,0%</w:t>
            </w:r>
          </w:p>
        </w:tc>
      </w:tr>
      <w:tr w:rsidR="00C02ABC" w:rsidRPr="00814B96" w14:paraId="5CF23062" w14:textId="77777777" w:rsidTr="00AF5011">
        <w:trPr>
          <w:trHeight w:val="515"/>
        </w:trPr>
        <w:tc>
          <w:tcPr>
            <w:tcW w:w="4423" w:type="dxa"/>
            <w:tcBorders>
              <w:top w:val="single" w:sz="4" w:space="0" w:color="auto"/>
              <w:left w:val="single" w:sz="4" w:space="0" w:color="auto"/>
              <w:bottom w:val="single" w:sz="4" w:space="0" w:color="auto"/>
              <w:right w:val="single" w:sz="4" w:space="0" w:color="auto"/>
            </w:tcBorders>
            <w:vAlign w:val="center"/>
            <w:hideMark/>
          </w:tcPr>
          <w:p w14:paraId="1D47EBFC"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 субсидия на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официальных спортивных мероприятий"</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B34E0BC"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69E835B"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71,05</w:t>
            </w:r>
          </w:p>
        </w:tc>
        <w:tc>
          <w:tcPr>
            <w:tcW w:w="1276" w:type="dxa"/>
            <w:tcBorders>
              <w:top w:val="single" w:sz="4" w:space="0" w:color="auto"/>
              <w:left w:val="single" w:sz="4" w:space="0" w:color="auto"/>
              <w:bottom w:val="single" w:sz="4" w:space="0" w:color="auto"/>
              <w:right w:val="single" w:sz="4" w:space="0" w:color="auto"/>
            </w:tcBorders>
            <w:vAlign w:val="center"/>
          </w:tcPr>
          <w:p w14:paraId="6A222C06"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FC696"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22B40"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х</w:t>
            </w:r>
          </w:p>
        </w:tc>
      </w:tr>
      <w:tr w:rsidR="00C02ABC" w:rsidRPr="00814B96" w14:paraId="46A6BA26" w14:textId="77777777" w:rsidTr="00AF5011">
        <w:trPr>
          <w:trHeight w:val="515"/>
        </w:trPr>
        <w:tc>
          <w:tcPr>
            <w:tcW w:w="4423" w:type="dxa"/>
            <w:tcBorders>
              <w:top w:val="single" w:sz="4" w:space="0" w:color="auto"/>
              <w:left w:val="single" w:sz="4" w:space="0" w:color="auto"/>
              <w:bottom w:val="single" w:sz="4" w:space="0" w:color="auto"/>
              <w:right w:val="single" w:sz="4" w:space="0" w:color="auto"/>
            </w:tcBorders>
            <w:vAlign w:val="center"/>
            <w:hideMark/>
          </w:tcPr>
          <w:p w14:paraId="5236FC49" w14:textId="77777777" w:rsidR="00C02ABC" w:rsidRPr="00AF5011" w:rsidRDefault="00C02ABC" w:rsidP="00E068D2">
            <w:pPr>
              <w:spacing w:after="0"/>
              <w:rPr>
                <w:rFonts w:ascii="Times New Roman" w:hAnsi="Times New Roman" w:cs="Times New Roman"/>
                <w:b/>
                <w:sz w:val="20"/>
                <w:szCs w:val="20"/>
              </w:rPr>
            </w:pPr>
            <w:r w:rsidRPr="00AF5011">
              <w:rPr>
                <w:rFonts w:ascii="Times New Roman" w:hAnsi="Times New Roman" w:cs="Times New Roman"/>
                <w:b/>
                <w:sz w:val="20"/>
                <w:szCs w:val="20"/>
              </w:rPr>
              <w:t>2.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в том числе:</w:t>
            </w:r>
          </w:p>
        </w:tc>
        <w:tc>
          <w:tcPr>
            <w:tcW w:w="1247" w:type="dxa"/>
            <w:tcBorders>
              <w:top w:val="single" w:sz="4" w:space="0" w:color="auto"/>
              <w:left w:val="single" w:sz="4" w:space="0" w:color="auto"/>
              <w:bottom w:val="single" w:sz="4" w:space="0" w:color="auto"/>
              <w:right w:val="single" w:sz="4" w:space="0" w:color="auto"/>
            </w:tcBorders>
            <w:vAlign w:val="center"/>
          </w:tcPr>
          <w:p w14:paraId="227970CF"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tcPr>
          <w:p w14:paraId="27E98B72"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98,60</w:t>
            </w:r>
          </w:p>
        </w:tc>
        <w:tc>
          <w:tcPr>
            <w:tcW w:w="1276" w:type="dxa"/>
            <w:tcBorders>
              <w:top w:val="single" w:sz="4" w:space="0" w:color="auto"/>
              <w:left w:val="single" w:sz="4" w:space="0" w:color="auto"/>
              <w:bottom w:val="single" w:sz="4" w:space="0" w:color="auto"/>
              <w:right w:val="single" w:sz="4" w:space="0" w:color="auto"/>
            </w:tcBorders>
            <w:vAlign w:val="center"/>
          </w:tcPr>
          <w:p w14:paraId="45974A83"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98,60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1262F9"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46BCD10"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более 400,0%</w:t>
            </w:r>
          </w:p>
        </w:tc>
      </w:tr>
      <w:tr w:rsidR="00C02ABC" w:rsidRPr="00814B96" w14:paraId="69F758A5" w14:textId="77777777" w:rsidTr="00AF5011">
        <w:trPr>
          <w:trHeight w:val="515"/>
        </w:trPr>
        <w:tc>
          <w:tcPr>
            <w:tcW w:w="4423" w:type="dxa"/>
            <w:tcBorders>
              <w:top w:val="single" w:sz="4" w:space="0" w:color="auto"/>
              <w:left w:val="single" w:sz="4" w:space="0" w:color="auto"/>
              <w:bottom w:val="single" w:sz="4" w:space="0" w:color="auto"/>
              <w:right w:val="single" w:sz="4" w:space="0" w:color="auto"/>
            </w:tcBorders>
            <w:vAlign w:val="center"/>
            <w:hideMark/>
          </w:tcPr>
          <w:p w14:paraId="05402DC2"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2.</w:t>
            </w:r>
            <w:proofErr w:type="gramStart"/>
            <w:r w:rsidRPr="00AF5011">
              <w:rPr>
                <w:rFonts w:ascii="Times New Roman" w:hAnsi="Times New Roman" w:cs="Times New Roman"/>
                <w:sz w:val="20"/>
                <w:szCs w:val="20"/>
              </w:rPr>
              <w:t>1.Подпрограмма</w:t>
            </w:r>
            <w:proofErr w:type="gramEnd"/>
            <w:r w:rsidRPr="00AF5011">
              <w:rPr>
                <w:rFonts w:ascii="Times New Roman" w:hAnsi="Times New Roman" w:cs="Times New Roman"/>
                <w:sz w:val="20"/>
                <w:szCs w:val="20"/>
              </w:rPr>
              <w:t xml:space="preserve">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 из них:</w:t>
            </w:r>
          </w:p>
        </w:tc>
        <w:tc>
          <w:tcPr>
            <w:tcW w:w="1247" w:type="dxa"/>
            <w:tcBorders>
              <w:top w:val="single" w:sz="4" w:space="0" w:color="auto"/>
              <w:left w:val="single" w:sz="4" w:space="0" w:color="auto"/>
              <w:bottom w:val="single" w:sz="4" w:space="0" w:color="auto"/>
              <w:right w:val="single" w:sz="4" w:space="0" w:color="auto"/>
            </w:tcBorders>
            <w:vAlign w:val="center"/>
          </w:tcPr>
          <w:p w14:paraId="0A2818D0"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tcPr>
          <w:p w14:paraId="3F4C92EB"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75,00</w:t>
            </w:r>
          </w:p>
        </w:tc>
        <w:tc>
          <w:tcPr>
            <w:tcW w:w="1276" w:type="dxa"/>
            <w:tcBorders>
              <w:top w:val="single" w:sz="4" w:space="0" w:color="auto"/>
              <w:left w:val="single" w:sz="4" w:space="0" w:color="auto"/>
              <w:bottom w:val="single" w:sz="4" w:space="0" w:color="auto"/>
              <w:right w:val="single" w:sz="4" w:space="0" w:color="auto"/>
            </w:tcBorders>
            <w:vAlign w:val="center"/>
          </w:tcPr>
          <w:p w14:paraId="77AD136A"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EC5BD"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Pr>
          <w:p w14:paraId="2884C3CB" w14:textId="77777777" w:rsidR="00C02ABC" w:rsidRPr="00AF5011" w:rsidRDefault="00C02ABC" w:rsidP="00E068D2">
            <w:pPr>
              <w:spacing w:after="0"/>
              <w:jc w:val="center"/>
              <w:rPr>
                <w:rFonts w:ascii="Times New Roman" w:hAnsi="Times New Roman" w:cs="Times New Roman"/>
                <w:sz w:val="20"/>
                <w:szCs w:val="20"/>
              </w:rPr>
            </w:pPr>
          </w:p>
          <w:p w14:paraId="08581E50" w14:textId="77777777" w:rsidR="00C02ABC" w:rsidRPr="00AF5011" w:rsidRDefault="00C02ABC" w:rsidP="00E068D2">
            <w:pPr>
              <w:spacing w:after="0"/>
              <w:jc w:val="center"/>
              <w:rPr>
                <w:rFonts w:ascii="Times New Roman" w:hAnsi="Times New Roman" w:cs="Times New Roman"/>
                <w:sz w:val="20"/>
                <w:szCs w:val="20"/>
              </w:rPr>
            </w:pPr>
          </w:p>
          <w:p w14:paraId="378F9531" w14:textId="77777777" w:rsidR="00C02ABC" w:rsidRPr="00AF5011" w:rsidRDefault="00C02ABC" w:rsidP="00E068D2">
            <w:pPr>
              <w:spacing w:after="0"/>
              <w:jc w:val="center"/>
              <w:rPr>
                <w:rFonts w:ascii="Times New Roman" w:hAnsi="Times New Roman" w:cs="Times New Roman"/>
                <w:sz w:val="20"/>
                <w:szCs w:val="20"/>
              </w:rPr>
            </w:pPr>
          </w:p>
          <w:p w14:paraId="1A5B4023" w14:textId="77777777" w:rsidR="00C02ABC" w:rsidRPr="00AF5011" w:rsidRDefault="00C02ABC" w:rsidP="00E068D2">
            <w:pPr>
              <w:spacing w:after="0"/>
              <w:jc w:val="center"/>
              <w:rPr>
                <w:rFonts w:ascii="Times New Roman" w:hAnsi="Times New Roman" w:cs="Times New Roman"/>
                <w:sz w:val="20"/>
                <w:szCs w:val="20"/>
              </w:rPr>
            </w:pPr>
          </w:p>
          <w:p w14:paraId="39B82F32"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более 300,0%</w:t>
            </w:r>
          </w:p>
        </w:tc>
      </w:tr>
      <w:tr w:rsidR="00C02ABC" w:rsidRPr="00814B96" w14:paraId="38C0C554" w14:textId="77777777" w:rsidTr="00AF5011">
        <w:trPr>
          <w:trHeight w:val="587"/>
        </w:trPr>
        <w:tc>
          <w:tcPr>
            <w:tcW w:w="4423" w:type="dxa"/>
            <w:tcBorders>
              <w:top w:val="single" w:sz="4" w:space="0" w:color="auto"/>
              <w:left w:val="single" w:sz="4" w:space="0" w:color="auto"/>
              <w:bottom w:val="single" w:sz="4" w:space="0" w:color="auto"/>
              <w:right w:val="single" w:sz="4" w:space="0" w:color="auto"/>
            </w:tcBorders>
            <w:vAlign w:val="center"/>
            <w:hideMark/>
          </w:tcPr>
          <w:p w14:paraId="511096B8"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 расходы на проведение мероприятий в области физической культуры и спорта</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472F673"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tcPr>
          <w:p w14:paraId="496558F1"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75,00</w:t>
            </w:r>
          </w:p>
        </w:tc>
        <w:tc>
          <w:tcPr>
            <w:tcW w:w="1276" w:type="dxa"/>
            <w:tcBorders>
              <w:top w:val="single" w:sz="4" w:space="0" w:color="auto"/>
              <w:left w:val="single" w:sz="4" w:space="0" w:color="auto"/>
              <w:bottom w:val="single" w:sz="4" w:space="0" w:color="auto"/>
              <w:right w:val="single" w:sz="4" w:space="0" w:color="auto"/>
            </w:tcBorders>
            <w:vAlign w:val="center"/>
          </w:tcPr>
          <w:p w14:paraId="5011F41C"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CEB8DA"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14:paraId="24966581"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более 300,0%</w:t>
            </w:r>
          </w:p>
        </w:tc>
      </w:tr>
      <w:tr w:rsidR="00C02ABC" w:rsidRPr="00814B96" w14:paraId="6DEF5BCA" w14:textId="77777777" w:rsidTr="00AF5011">
        <w:trPr>
          <w:trHeight w:val="360"/>
        </w:trPr>
        <w:tc>
          <w:tcPr>
            <w:tcW w:w="4423" w:type="dxa"/>
            <w:tcBorders>
              <w:top w:val="single" w:sz="4" w:space="0" w:color="auto"/>
              <w:left w:val="single" w:sz="4" w:space="0" w:color="auto"/>
              <w:bottom w:val="single" w:sz="4" w:space="0" w:color="auto"/>
              <w:right w:val="single" w:sz="4" w:space="0" w:color="auto"/>
            </w:tcBorders>
            <w:vAlign w:val="center"/>
            <w:hideMark/>
          </w:tcPr>
          <w:p w14:paraId="565EFB96"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2.</w:t>
            </w:r>
            <w:proofErr w:type="gramStart"/>
            <w:r w:rsidRPr="00AF5011">
              <w:rPr>
                <w:rFonts w:ascii="Times New Roman" w:hAnsi="Times New Roman" w:cs="Times New Roman"/>
                <w:sz w:val="20"/>
                <w:szCs w:val="20"/>
              </w:rPr>
              <w:t>2.Подпрограмма</w:t>
            </w:r>
            <w:proofErr w:type="gramEnd"/>
            <w:r w:rsidRPr="00AF5011">
              <w:rPr>
                <w:rFonts w:ascii="Times New Roman" w:hAnsi="Times New Roman" w:cs="Times New Roman"/>
                <w:sz w:val="20"/>
                <w:szCs w:val="20"/>
              </w:rPr>
              <w:t xml:space="preserve"> «Участие в профилактике экстремизма, а также в минимизации и (или) ликвидации последствий проявлений </w:t>
            </w:r>
            <w:r w:rsidRPr="00AF5011">
              <w:rPr>
                <w:rFonts w:ascii="Times New Roman" w:hAnsi="Times New Roman" w:cs="Times New Roman"/>
                <w:sz w:val="20"/>
                <w:szCs w:val="20"/>
              </w:rPr>
              <w:lastRenderedPageBreak/>
              <w:t>экстремизма», из них:</w:t>
            </w:r>
          </w:p>
        </w:tc>
        <w:tc>
          <w:tcPr>
            <w:tcW w:w="1247" w:type="dxa"/>
            <w:tcBorders>
              <w:top w:val="single" w:sz="4" w:space="0" w:color="auto"/>
              <w:left w:val="single" w:sz="4" w:space="0" w:color="auto"/>
              <w:bottom w:val="single" w:sz="4" w:space="0" w:color="auto"/>
              <w:right w:val="single" w:sz="4" w:space="0" w:color="auto"/>
            </w:tcBorders>
            <w:vAlign w:val="center"/>
          </w:tcPr>
          <w:p w14:paraId="14E67BB1"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lastRenderedPageBreak/>
              <w:t>0,00</w:t>
            </w:r>
          </w:p>
        </w:tc>
        <w:tc>
          <w:tcPr>
            <w:tcW w:w="1276" w:type="dxa"/>
            <w:tcBorders>
              <w:top w:val="single" w:sz="4" w:space="0" w:color="auto"/>
              <w:left w:val="single" w:sz="4" w:space="0" w:color="auto"/>
              <w:bottom w:val="single" w:sz="4" w:space="0" w:color="auto"/>
              <w:right w:val="single" w:sz="4" w:space="0" w:color="auto"/>
            </w:tcBorders>
            <w:vAlign w:val="center"/>
          </w:tcPr>
          <w:p w14:paraId="6923F2BD"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23,60</w:t>
            </w:r>
          </w:p>
        </w:tc>
        <w:tc>
          <w:tcPr>
            <w:tcW w:w="1276" w:type="dxa"/>
            <w:tcBorders>
              <w:top w:val="single" w:sz="4" w:space="0" w:color="auto"/>
              <w:left w:val="single" w:sz="4" w:space="0" w:color="auto"/>
              <w:bottom w:val="single" w:sz="4" w:space="0" w:color="auto"/>
              <w:right w:val="single" w:sz="4" w:space="0" w:color="auto"/>
            </w:tcBorders>
            <w:vAlign w:val="center"/>
          </w:tcPr>
          <w:p w14:paraId="23243AC4"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23,60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EF3F94"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Pr>
          <w:p w14:paraId="5866EA74" w14:textId="77777777" w:rsidR="00C02ABC" w:rsidRPr="00AF5011" w:rsidRDefault="00C02ABC" w:rsidP="00E068D2">
            <w:pPr>
              <w:spacing w:after="0"/>
              <w:jc w:val="center"/>
              <w:rPr>
                <w:rFonts w:ascii="Times New Roman" w:hAnsi="Times New Roman" w:cs="Times New Roman"/>
                <w:sz w:val="20"/>
                <w:szCs w:val="20"/>
              </w:rPr>
            </w:pPr>
          </w:p>
          <w:p w14:paraId="7F3D4E3C"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х</w:t>
            </w:r>
          </w:p>
        </w:tc>
      </w:tr>
      <w:tr w:rsidR="00C02ABC" w:rsidRPr="00814B96" w14:paraId="639CB0AD" w14:textId="77777777" w:rsidTr="00AF5011">
        <w:trPr>
          <w:trHeight w:val="515"/>
        </w:trPr>
        <w:tc>
          <w:tcPr>
            <w:tcW w:w="4423" w:type="dxa"/>
            <w:tcBorders>
              <w:top w:val="single" w:sz="4" w:space="0" w:color="auto"/>
              <w:left w:val="single" w:sz="4" w:space="0" w:color="auto"/>
              <w:bottom w:val="single" w:sz="4" w:space="0" w:color="auto"/>
              <w:right w:val="single" w:sz="4" w:space="0" w:color="auto"/>
            </w:tcBorders>
            <w:vAlign w:val="center"/>
            <w:hideMark/>
          </w:tcPr>
          <w:p w14:paraId="12A1484D" w14:textId="77777777" w:rsidR="00C02ABC" w:rsidRPr="00AF5011" w:rsidRDefault="00C02ABC" w:rsidP="00E068D2">
            <w:pPr>
              <w:spacing w:after="0"/>
              <w:rPr>
                <w:rFonts w:ascii="Times New Roman" w:hAnsi="Times New Roman" w:cs="Times New Roman"/>
                <w:sz w:val="20"/>
                <w:szCs w:val="20"/>
              </w:rPr>
            </w:pPr>
            <w:r w:rsidRPr="00AF5011">
              <w:rPr>
                <w:rFonts w:ascii="Times New Roman" w:hAnsi="Times New Roman" w:cs="Times New Roman"/>
                <w:sz w:val="20"/>
                <w:szCs w:val="20"/>
              </w:rPr>
              <w:t>- расходы на проведение мероприятий в области физической культуры и спорта</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5F6573"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6C3BE72"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75,00</w:t>
            </w:r>
          </w:p>
        </w:tc>
        <w:tc>
          <w:tcPr>
            <w:tcW w:w="1276" w:type="dxa"/>
            <w:tcBorders>
              <w:top w:val="single" w:sz="4" w:space="0" w:color="auto"/>
              <w:left w:val="single" w:sz="4" w:space="0" w:color="auto"/>
              <w:bottom w:val="single" w:sz="4" w:space="0" w:color="auto"/>
              <w:right w:val="single" w:sz="4" w:space="0" w:color="auto"/>
            </w:tcBorders>
            <w:vAlign w:val="center"/>
          </w:tcPr>
          <w:p w14:paraId="4E6E1B2B"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75,00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150EEB"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14:paraId="4FEA4674" w14:textId="77777777" w:rsidR="00C02ABC" w:rsidRPr="00AF5011" w:rsidRDefault="00C02ABC" w:rsidP="00E068D2">
            <w:pPr>
              <w:spacing w:after="0"/>
              <w:jc w:val="center"/>
              <w:rPr>
                <w:rFonts w:ascii="Times New Roman" w:hAnsi="Times New Roman" w:cs="Times New Roman"/>
                <w:sz w:val="20"/>
                <w:szCs w:val="20"/>
              </w:rPr>
            </w:pPr>
            <w:r w:rsidRPr="00AF5011">
              <w:rPr>
                <w:rFonts w:ascii="Times New Roman" w:hAnsi="Times New Roman" w:cs="Times New Roman"/>
                <w:sz w:val="20"/>
                <w:szCs w:val="20"/>
              </w:rPr>
              <w:t>х</w:t>
            </w:r>
          </w:p>
          <w:p w14:paraId="699DBE5C" w14:textId="77777777" w:rsidR="00C02ABC" w:rsidRPr="00AF5011" w:rsidRDefault="00C02ABC" w:rsidP="00E068D2">
            <w:pPr>
              <w:spacing w:after="0"/>
              <w:jc w:val="center"/>
              <w:rPr>
                <w:rFonts w:ascii="Times New Roman" w:hAnsi="Times New Roman" w:cs="Times New Roman"/>
                <w:sz w:val="20"/>
                <w:szCs w:val="20"/>
              </w:rPr>
            </w:pPr>
          </w:p>
        </w:tc>
      </w:tr>
      <w:tr w:rsidR="00C02ABC" w:rsidRPr="00814B96" w14:paraId="44E1EC7E" w14:textId="77777777" w:rsidTr="00AF5011">
        <w:trPr>
          <w:trHeight w:val="331"/>
        </w:trPr>
        <w:tc>
          <w:tcPr>
            <w:tcW w:w="4423" w:type="dxa"/>
            <w:tcBorders>
              <w:top w:val="single" w:sz="4" w:space="0" w:color="auto"/>
              <w:left w:val="single" w:sz="4" w:space="0" w:color="auto"/>
              <w:bottom w:val="single" w:sz="4" w:space="0" w:color="auto"/>
              <w:right w:val="single" w:sz="4" w:space="0" w:color="auto"/>
            </w:tcBorders>
            <w:vAlign w:val="center"/>
            <w:hideMark/>
          </w:tcPr>
          <w:p w14:paraId="0D32D436" w14:textId="77777777" w:rsidR="00C02ABC" w:rsidRPr="00AF5011" w:rsidRDefault="00C02ABC" w:rsidP="00E068D2">
            <w:pPr>
              <w:spacing w:after="0"/>
              <w:rPr>
                <w:rFonts w:ascii="Times New Roman" w:hAnsi="Times New Roman" w:cs="Times New Roman"/>
                <w:b/>
                <w:sz w:val="20"/>
                <w:szCs w:val="20"/>
              </w:rPr>
            </w:pPr>
            <w:r w:rsidRPr="00AF5011">
              <w:rPr>
                <w:rFonts w:ascii="Times New Roman" w:hAnsi="Times New Roman" w:cs="Times New Roman"/>
                <w:b/>
                <w:sz w:val="20"/>
                <w:szCs w:val="20"/>
              </w:rPr>
              <w:t>ИТОГО</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203DCA7"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246,55</w:t>
            </w:r>
          </w:p>
        </w:tc>
        <w:tc>
          <w:tcPr>
            <w:tcW w:w="1276" w:type="dxa"/>
            <w:tcBorders>
              <w:top w:val="single" w:sz="4" w:space="0" w:color="auto"/>
              <w:left w:val="single" w:sz="4" w:space="0" w:color="auto"/>
              <w:bottom w:val="single" w:sz="4" w:space="0" w:color="auto"/>
              <w:right w:val="single" w:sz="4" w:space="0" w:color="auto"/>
            </w:tcBorders>
            <w:vAlign w:val="center"/>
          </w:tcPr>
          <w:p w14:paraId="1934E5FC"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1 012,73</w:t>
            </w:r>
          </w:p>
        </w:tc>
        <w:tc>
          <w:tcPr>
            <w:tcW w:w="1276" w:type="dxa"/>
            <w:tcBorders>
              <w:top w:val="single" w:sz="4" w:space="0" w:color="auto"/>
              <w:left w:val="single" w:sz="4" w:space="0" w:color="auto"/>
              <w:bottom w:val="single" w:sz="4" w:space="0" w:color="auto"/>
              <w:right w:val="single" w:sz="4" w:space="0" w:color="auto"/>
            </w:tcBorders>
            <w:vAlign w:val="center"/>
          </w:tcPr>
          <w:p w14:paraId="1D67BD01"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1 012,73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CA9BA4"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14:paraId="0AC1B8F9"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более 400,0%</w:t>
            </w:r>
          </w:p>
        </w:tc>
      </w:tr>
      <w:tr w:rsidR="00C02ABC" w:rsidRPr="00814B96" w14:paraId="7D412570" w14:textId="77777777" w:rsidTr="00AF5011">
        <w:trPr>
          <w:trHeight w:val="331"/>
        </w:trPr>
        <w:tc>
          <w:tcPr>
            <w:tcW w:w="4423" w:type="dxa"/>
            <w:tcBorders>
              <w:top w:val="single" w:sz="4" w:space="0" w:color="auto"/>
              <w:left w:val="single" w:sz="4" w:space="0" w:color="auto"/>
              <w:bottom w:val="single" w:sz="4" w:space="0" w:color="auto"/>
              <w:right w:val="single" w:sz="4" w:space="0" w:color="auto"/>
            </w:tcBorders>
            <w:vAlign w:val="center"/>
            <w:hideMark/>
          </w:tcPr>
          <w:p w14:paraId="2A3A74EB" w14:textId="77777777" w:rsidR="00C02ABC" w:rsidRPr="00AF5011" w:rsidRDefault="00C02ABC" w:rsidP="00E068D2">
            <w:pPr>
              <w:spacing w:after="0"/>
              <w:rPr>
                <w:rFonts w:ascii="Times New Roman" w:hAnsi="Times New Roman" w:cs="Times New Roman"/>
                <w:b/>
                <w:sz w:val="20"/>
                <w:szCs w:val="20"/>
              </w:rPr>
            </w:pPr>
            <w:r w:rsidRPr="00AF5011">
              <w:rPr>
                <w:rFonts w:ascii="Times New Roman" w:hAnsi="Times New Roman" w:cs="Times New Roman"/>
                <w:b/>
                <w:sz w:val="20"/>
                <w:szCs w:val="20"/>
              </w:rPr>
              <w:t>в том числе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7" w:type="dxa"/>
            <w:tcBorders>
              <w:top w:val="single" w:sz="4" w:space="0" w:color="auto"/>
              <w:left w:val="single" w:sz="4" w:space="0" w:color="auto"/>
              <w:bottom w:val="single" w:sz="4" w:space="0" w:color="auto"/>
              <w:right w:val="single" w:sz="4" w:space="0" w:color="auto"/>
            </w:tcBorders>
            <w:vAlign w:val="center"/>
          </w:tcPr>
          <w:p w14:paraId="1FA4185D"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tcPr>
          <w:p w14:paraId="75477C14"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843,08</w:t>
            </w:r>
          </w:p>
        </w:tc>
        <w:tc>
          <w:tcPr>
            <w:tcW w:w="1276" w:type="dxa"/>
            <w:tcBorders>
              <w:top w:val="single" w:sz="4" w:space="0" w:color="auto"/>
              <w:left w:val="single" w:sz="4" w:space="0" w:color="auto"/>
              <w:bottom w:val="single" w:sz="4" w:space="0" w:color="auto"/>
              <w:right w:val="single" w:sz="4" w:space="0" w:color="auto"/>
            </w:tcBorders>
            <w:vAlign w:val="center"/>
          </w:tcPr>
          <w:p w14:paraId="526FF25E"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843,08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B1D797"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tcPr>
          <w:p w14:paraId="60A894B8" w14:textId="77777777" w:rsidR="00C02ABC" w:rsidRPr="00AF5011" w:rsidRDefault="00C02ABC" w:rsidP="00E068D2">
            <w:pPr>
              <w:spacing w:after="0"/>
              <w:jc w:val="center"/>
              <w:rPr>
                <w:rFonts w:ascii="Times New Roman" w:hAnsi="Times New Roman" w:cs="Times New Roman"/>
                <w:b/>
                <w:sz w:val="20"/>
                <w:szCs w:val="20"/>
              </w:rPr>
            </w:pPr>
          </w:p>
          <w:p w14:paraId="3E5E4104" w14:textId="77777777" w:rsidR="00C02ABC" w:rsidRPr="00AF5011" w:rsidRDefault="00C02ABC" w:rsidP="00E068D2">
            <w:pPr>
              <w:spacing w:after="0"/>
              <w:jc w:val="center"/>
              <w:rPr>
                <w:rFonts w:ascii="Times New Roman" w:hAnsi="Times New Roman" w:cs="Times New Roman"/>
                <w:b/>
                <w:sz w:val="20"/>
                <w:szCs w:val="20"/>
              </w:rPr>
            </w:pPr>
          </w:p>
          <w:p w14:paraId="40F11F0E"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более 300,0%</w:t>
            </w:r>
          </w:p>
        </w:tc>
      </w:tr>
      <w:tr w:rsidR="00C02ABC" w:rsidRPr="00814B96" w14:paraId="2FA0B1E0" w14:textId="77777777" w:rsidTr="00AF5011">
        <w:trPr>
          <w:trHeight w:val="331"/>
        </w:trPr>
        <w:tc>
          <w:tcPr>
            <w:tcW w:w="4423" w:type="dxa"/>
            <w:tcBorders>
              <w:top w:val="single" w:sz="4" w:space="0" w:color="auto"/>
              <w:left w:val="single" w:sz="4" w:space="0" w:color="auto"/>
              <w:bottom w:val="single" w:sz="4" w:space="0" w:color="auto"/>
              <w:right w:val="single" w:sz="4" w:space="0" w:color="auto"/>
            </w:tcBorders>
            <w:vAlign w:val="center"/>
            <w:hideMark/>
          </w:tcPr>
          <w:p w14:paraId="47463339" w14:textId="77777777" w:rsidR="00C02ABC" w:rsidRPr="00AF5011" w:rsidRDefault="00C02ABC" w:rsidP="00E068D2">
            <w:pPr>
              <w:spacing w:after="0"/>
              <w:jc w:val="both"/>
              <w:rPr>
                <w:rFonts w:ascii="Times New Roman" w:hAnsi="Times New Roman" w:cs="Times New Roman"/>
                <w:b/>
                <w:sz w:val="20"/>
                <w:szCs w:val="20"/>
              </w:rPr>
            </w:pPr>
            <w:r w:rsidRPr="00AF5011">
              <w:rPr>
                <w:rFonts w:ascii="Times New Roman" w:hAnsi="Times New Roman" w:cs="Times New Roman"/>
                <w:b/>
                <w:sz w:val="20"/>
                <w:szCs w:val="20"/>
              </w:rPr>
              <w:t>в том числе субсидии автономным учреждениям на иные цели</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B27DD28"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tcPr>
          <w:p w14:paraId="735C445C"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98,60</w:t>
            </w:r>
          </w:p>
        </w:tc>
        <w:tc>
          <w:tcPr>
            <w:tcW w:w="1276" w:type="dxa"/>
            <w:tcBorders>
              <w:top w:val="single" w:sz="4" w:space="0" w:color="auto"/>
              <w:left w:val="single" w:sz="4" w:space="0" w:color="auto"/>
              <w:bottom w:val="single" w:sz="4" w:space="0" w:color="auto"/>
              <w:right w:val="single" w:sz="4" w:space="0" w:color="auto"/>
            </w:tcBorders>
            <w:vAlign w:val="center"/>
          </w:tcPr>
          <w:p w14:paraId="35B76EF0"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98,60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7CE38"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F1CCC" w14:textId="77777777" w:rsidR="00C02ABC" w:rsidRPr="00AF5011" w:rsidRDefault="00C02ABC" w:rsidP="00E068D2">
            <w:pPr>
              <w:spacing w:after="0"/>
              <w:jc w:val="center"/>
              <w:rPr>
                <w:rFonts w:ascii="Times New Roman" w:hAnsi="Times New Roman" w:cs="Times New Roman"/>
                <w:b/>
                <w:sz w:val="20"/>
                <w:szCs w:val="20"/>
              </w:rPr>
            </w:pPr>
            <w:r w:rsidRPr="00AF5011">
              <w:rPr>
                <w:rFonts w:ascii="Times New Roman" w:hAnsi="Times New Roman" w:cs="Times New Roman"/>
                <w:b/>
                <w:sz w:val="20"/>
                <w:szCs w:val="20"/>
              </w:rPr>
              <w:t>более 400,0%</w:t>
            </w:r>
          </w:p>
        </w:tc>
      </w:tr>
    </w:tbl>
    <w:p w14:paraId="42D4AA34" w14:textId="77777777" w:rsidR="00C02ABC" w:rsidRPr="00977CC4" w:rsidRDefault="00C02ABC" w:rsidP="00C02ABC">
      <w:pPr>
        <w:spacing w:after="0"/>
        <w:ind w:firstLine="709"/>
        <w:jc w:val="both"/>
        <w:rPr>
          <w:rFonts w:ascii="Times New Roman" w:hAnsi="Times New Roman" w:cs="Times New Roman"/>
          <w:sz w:val="24"/>
          <w:szCs w:val="24"/>
          <w:highlight w:val="yellow"/>
        </w:rPr>
      </w:pPr>
    </w:p>
    <w:p w14:paraId="73925FD5" w14:textId="61238B94" w:rsidR="00C02ABC" w:rsidRPr="00CA419E" w:rsidRDefault="00AF5011" w:rsidP="00C02ABC">
      <w:pPr>
        <w:spacing w:after="0"/>
        <w:ind w:firstLine="540"/>
        <w:jc w:val="both"/>
        <w:rPr>
          <w:rFonts w:ascii="Times New Roman" w:hAnsi="Times New Roman" w:cs="Times New Roman"/>
          <w:sz w:val="24"/>
          <w:szCs w:val="24"/>
        </w:rPr>
      </w:pPr>
      <w:r w:rsidRPr="00CA419E">
        <w:rPr>
          <w:rFonts w:ascii="Times New Roman" w:hAnsi="Times New Roman" w:cs="Times New Roman"/>
          <w:sz w:val="24"/>
          <w:szCs w:val="24"/>
        </w:rPr>
        <w:t>Рост расходов</w:t>
      </w:r>
      <w:r w:rsidR="00C02ABC" w:rsidRPr="00CA419E">
        <w:rPr>
          <w:rFonts w:ascii="Times New Roman" w:hAnsi="Times New Roman" w:cs="Times New Roman"/>
          <w:sz w:val="24"/>
          <w:szCs w:val="24"/>
        </w:rPr>
        <w:t xml:space="preserve"> в 2021 году </w:t>
      </w:r>
      <w:r w:rsidRPr="00CA419E">
        <w:rPr>
          <w:rFonts w:ascii="Times New Roman" w:hAnsi="Times New Roman" w:cs="Times New Roman"/>
          <w:sz w:val="24"/>
          <w:szCs w:val="24"/>
        </w:rPr>
        <w:t>в сравнении 2020 годом в связи с увеличением расходов на проведение мероприятий в области физической культуры и спорта. В 2020 году данные расходы произведены в меньшем объеме, в связи с отмен</w:t>
      </w:r>
      <w:r w:rsidR="00CA419E" w:rsidRPr="00CA419E">
        <w:rPr>
          <w:rFonts w:ascii="Times New Roman" w:hAnsi="Times New Roman" w:cs="Times New Roman"/>
          <w:sz w:val="24"/>
          <w:szCs w:val="24"/>
        </w:rPr>
        <w:t>ой</w:t>
      </w:r>
      <w:r w:rsidRPr="00CA419E">
        <w:rPr>
          <w:rFonts w:ascii="Times New Roman" w:hAnsi="Times New Roman" w:cs="Times New Roman"/>
          <w:sz w:val="24"/>
          <w:szCs w:val="24"/>
        </w:rPr>
        <w:t xml:space="preserve"> проведени</w:t>
      </w:r>
      <w:r w:rsidR="00CA419E" w:rsidRPr="00CA419E">
        <w:rPr>
          <w:rFonts w:ascii="Times New Roman" w:hAnsi="Times New Roman" w:cs="Times New Roman"/>
          <w:sz w:val="24"/>
          <w:szCs w:val="24"/>
        </w:rPr>
        <w:t>я</w:t>
      </w:r>
      <w:r w:rsidRPr="00CA419E">
        <w:rPr>
          <w:rFonts w:ascii="Times New Roman" w:hAnsi="Times New Roman" w:cs="Times New Roman"/>
          <w:sz w:val="24"/>
          <w:szCs w:val="24"/>
        </w:rPr>
        <w:t xml:space="preserve"> мероприятий из-за введения режима повышенной готовности на территории города Радужный, связанной с распространением новой коронавирусной инфекции (COVID – 19)</w:t>
      </w:r>
      <w:r w:rsidR="00CA419E" w:rsidRPr="00CA419E">
        <w:rPr>
          <w:rFonts w:ascii="Times New Roman" w:hAnsi="Times New Roman" w:cs="Times New Roman"/>
          <w:sz w:val="24"/>
          <w:szCs w:val="24"/>
        </w:rPr>
        <w:t>. Также в 2021 году</w:t>
      </w:r>
      <w:r w:rsidR="00C02ABC" w:rsidRPr="00CA419E">
        <w:rPr>
          <w:rFonts w:ascii="Times New Roman" w:hAnsi="Times New Roman" w:cs="Times New Roman"/>
          <w:sz w:val="24"/>
          <w:szCs w:val="24"/>
        </w:rPr>
        <w:t xml:space="preserve"> выделены средства на финансовое обеспечение затрат социально ориентированным некоммерческим организациям, связанных с оказанием общественно полезной услуги </w:t>
      </w:r>
      <w:r w:rsidR="00CA419E" w:rsidRPr="00CA419E">
        <w:rPr>
          <w:rFonts w:ascii="Times New Roman" w:hAnsi="Times New Roman" w:cs="Times New Roman"/>
          <w:sz w:val="24"/>
          <w:szCs w:val="24"/>
        </w:rPr>
        <w:t>«</w:t>
      </w:r>
      <w:r w:rsidR="00C02ABC" w:rsidRPr="00CA419E">
        <w:rPr>
          <w:rFonts w:ascii="Times New Roman" w:hAnsi="Times New Roman" w:cs="Times New Roman"/>
          <w:sz w:val="24"/>
          <w:szCs w:val="24"/>
        </w:rPr>
        <w:t>Организация и проведение официальных спортивных мероприятий</w:t>
      </w:r>
      <w:r w:rsidR="00CA419E" w:rsidRPr="00CA419E">
        <w:rPr>
          <w:rFonts w:ascii="Times New Roman" w:hAnsi="Times New Roman" w:cs="Times New Roman"/>
          <w:sz w:val="24"/>
          <w:szCs w:val="24"/>
        </w:rPr>
        <w:t>»</w:t>
      </w:r>
      <w:r w:rsidR="00C02ABC" w:rsidRPr="00CA419E">
        <w:rPr>
          <w:rFonts w:ascii="Times New Roman" w:hAnsi="Times New Roman" w:cs="Times New Roman"/>
          <w:sz w:val="24"/>
          <w:szCs w:val="24"/>
        </w:rPr>
        <w:t xml:space="preserve">. </w:t>
      </w:r>
    </w:p>
    <w:p w14:paraId="51737181" w14:textId="77777777" w:rsidR="00C02ABC" w:rsidRPr="004D65C5" w:rsidRDefault="00C02ABC" w:rsidP="00C02ABC">
      <w:pPr>
        <w:spacing w:after="0"/>
        <w:jc w:val="both"/>
        <w:rPr>
          <w:rFonts w:ascii="Times New Roman" w:hAnsi="Times New Roman" w:cs="Times New Roman"/>
          <w:b/>
          <w:sz w:val="24"/>
          <w:szCs w:val="24"/>
        </w:rPr>
      </w:pPr>
      <w:r w:rsidRPr="004D65C5">
        <w:rPr>
          <w:rFonts w:ascii="Times New Roman" w:hAnsi="Times New Roman" w:cs="Times New Roman"/>
          <w:b/>
          <w:sz w:val="24"/>
          <w:szCs w:val="24"/>
        </w:rPr>
        <w:t>Подраздел 1103 «Спорт высших достижений»</w:t>
      </w:r>
    </w:p>
    <w:p w14:paraId="54D636E8" w14:textId="0027960A" w:rsidR="00C02ABC" w:rsidRPr="004D65C5" w:rsidRDefault="00C02ABC" w:rsidP="00C02ABC">
      <w:pPr>
        <w:spacing w:after="0"/>
        <w:ind w:firstLine="709"/>
        <w:jc w:val="both"/>
        <w:rPr>
          <w:rFonts w:ascii="Times New Roman" w:hAnsi="Times New Roman" w:cs="Times New Roman"/>
          <w:sz w:val="24"/>
          <w:szCs w:val="24"/>
        </w:rPr>
      </w:pPr>
      <w:r w:rsidRPr="004D65C5">
        <w:rPr>
          <w:rFonts w:ascii="Times New Roman" w:hAnsi="Times New Roman" w:cs="Times New Roman"/>
          <w:sz w:val="24"/>
          <w:szCs w:val="24"/>
        </w:rPr>
        <w:t>Кассовое исполнение по данному подразделу составило 145,68 тыс. рублей, или 100,00%</w:t>
      </w:r>
      <w:r w:rsidR="00C62F83" w:rsidRPr="004D65C5">
        <w:rPr>
          <w:rFonts w:ascii="Times New Roman" w:hAnsi="Times New Roman" w:cs="Times New Roman"/>
          <w:sz w:val="24"/>
          <w:szCs w:val="24"/>
        </w:rPr>
        <w:t xml:space="preserve"> к уточненным плановым назначениям</w:t>
      </w:r>
      <w:r w:rsidRPr="004D65C5">
        <w:rPr>
          <w:rFonts w:ascii="Times New Roman" w:hAnsi="Times New Roman" w:cs="Times New Roman"/>
          <w:sz w:val="24"/>
          <w:szCs w:val="24"/>
        </w:rPr>
        <w:t>.</w:t>
      </w:r>
    </w:p>
    <w:p w14:paraId="39054257" w14:textId="77777777" w:rsidR="00C02ABC" w:rsidRPr="00977CC4" w:rsidRDefault="00C02ABC" w:rsidP="00C02ABC">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По данному подразделу в рамках Регионального проекта «Спорт - норма жизни» выделены средства за счет средств федерального бюджета, бюджета автономного округа и местного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Средства направлены на участие в тренировочных мероприятиях по подготовке к чемпионату России по самбо, тренировочных мероприятиях по подготовке к чемпионату УРФО и России по боксу.</w:t>
      </w:r>
    </w:p>
    <w:p w14:paraId="7CFB6852" w14:textId="77777777" w:rsidR="00977CC4" w:rsidRDefault="00977CC4" w:rsidP="00FC3948">
      <w:pPr>
        <w:spacing w:after="0"/>
        <w:ind w:firstLine="709"/>
        <w:jc w:val="center"/>
        <w:rPr>
          <w:rFonts w:ascii="Times New Roman" w:hAnsi="Times New Roman" w:cs="Times New Roman"/>
          <w:b/>
          <w:sz w:val="28"/>
          <w:szCs w:val="28"/>
        </w:rPr>
      </w:pPr>
    </w:p>
    <w:p w14:paraId="28462C80" w14:textId="66664895" w:rsidR="00FC3948" w:rsidRPr="002B7A44" w:rsidRDefault="00FC3948" w:rsidP="00FC3948">
      <w:pPr>
        <w:spacing w:after="0"/>
        <w:ind w:firstLine="709"/>
        <w:jc w:val="center"/>
        <w:rPr>
          <w:rFonts w:ascii="Times New Roman" w:hAnsi="Times New Roman" w:cs="Times New Roman"/>
          <w:b/>
          <w:sz w:val="28"/>
          <w:szCs w:val="28"/>
        </w:rPr>
      </w:pPr>
      <w:r w:rsidRPr="002B7A44">
        <w:rPr>
          <w:rFonts w:ascii="Times New Roman" w:hAnsi="Times New Roman" w:cs="Times New Roman"/>
          <w:b/>
          <w:sz w:val="28"/>
          <w:szCs w:val="28"/>
        </w:rPr>
        <w:t>Раздел 12 «Средства массовой информации»</w:t>
      </w:r>
    </w:p>
    <w:p w14:paraId="424AA2BE" w14:textId="77777777" w:rsidR="0079799E" w:rsidRPr="004D65C5" w:rsidRDefault="0079799E" w:rsidP="0079799E">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Кассовое исполнение по разделу «Средства массовой информации» за отчетный период при плане 18 143,00 тыс. рублей составило 18 142,99 тыс. рублей, или 100,00% к уточненным плановым назначениям.</w:t>
      </w:r>
    </w:p>
    <w:p w14:paraId="44522525" w14:textId="77777777" w:rsidR="0079799E" w:rsidRPr="004D65C5" w:rsidRDefault="0079799E" w:rsidP="0079799E">
      <w:pPr>
        <w:spacing w:after="0"/>
        <w:jc w:val="both"/>
        <w:rPr>
          <w:rFonts w:ascii="Times New Roman" w:hAnsi="Times New Roman" w:cs="Times New Roman"/>
          <w:sz w:val="24"/>
          <w:szCs w:val="24"/>
        </w:rPr>
      </w:pPr>
      <w:r w:rsidRPr="004D65C5">
        <w:rPr>
          <w:rFonts w:ascii="Times New Roman" w:hAnsi="Times New Roman" w:cs="Times New Roman"/>
          <w:b/>
          <w:sz w:val="24"/>
          <w:szCs w:val="24"/>
        </w:rPr>
        <w:t>Подраздел 1201 «Телевидение и радиовещание»</w:t>
      </w:r>
    </w:p>
    <w:p w14:paraId="1E67D948" w14:textId="77777777" w:rsidR="0079799E" w:rsidRPr="004D65C5" w:rsidRDefault="0079799E" w:rsidP="0079799E">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По данному подразделу отражены расходы на реализацию мероприятий муниципальной программы «Развитие гражданского общества города Радужный на 2019-2025 годы и на период до 2030 года».</w:t>
      </w:r>
    </w:p>
    <w:p w14:paraId="110754A9" w14:textId="77777777" w:rsidR="0079799E" w:rsidRPr="004D65C5" w:rsidRDefault="0079799E" w:rsidP="0079799E">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Кассовое исполнение за отчетный период при плане 7 700,00 тыс. рублей составило 7 699,99 тыс. рублей, или 100,00% к уточненным плановым назначениям. Средства направлены на информационное обеспечение деятельности администрации города Радужный посредством оказания услуг телевидения и радиовещания.</w:t>
      </w:r>
    </w:p>
    <w:p w14:paraId="61477F08" w14:textId="77777777" w:rsidR="0079799E" w:rsidRPr="004D65C5" w:rsidRDefault="0079799E" w:rsidP="0079799E">
      <w:pPr>
        <w:spacing w:after="0"/>
        <w:ind w:firstLine="540"/>
        <w:jc w:val="both"/>
        <w:rPr>
          <w:rFonts w:ascii="Times New Roman" w:hAnsi="Times New Roman" w:cs="Times New Roman"/>
          <w:b/>
          <w:sz w:val="24"/>
          <w:szCs w:val="24"/>
        </w:rPr>
      </w:pPr>
      <w:r w:rsidRPr="004D65C5">
        <w:rPr>
          <w:rFonts w:ascii="Times New Roman" w:hAnsi="Times New Roman" w:cs="Times New Roman"/>
          <w:b/>
          <w:sz w:val="24"/>
          <w:szCs w:val="24"/>
        </w:rPr>
        <w:lastRenderedPageBreak/>
        <w:t>Подраздел 1202 «Периодическая печать и издательства»</w:t>
      </w:r>
    </w:p>
    <w:p w14:paraId="0EE1331F" w14:textId="77777777" w:rsidR="0079799E" w:rsidRPr="004D65C5" w:rsidRDefault="0079799E" w:rsidP="0079799E">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По данному подразделу отражены расходы на реализацию мероприятий муниципальной программы «Развитие гражданского общества города Радужный на 2019-2025 годы и на период до 2030 года».</w:t>
      </w:r>
    </w:p>
    <w:p w14:paraId="7072DE3C" w14:textId="77777777" w:rsidR="0079799E" w:rsidRPr="002B7A44" w:rsidRDefault="0079799E" w:rsidP="0079799E">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Кассовое исполнение за отчетный период при плане 10 443,00 тыс. рублей составило 10 443,00 тыс. рублей, или 100,00% к уточненным плановым назначениям. Средства направлены на возмещения затрат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w:t>
      </w:r>
    </w:p>
    <w:p w14:paraId="3109100E" w14:textId="77777777" w:rsidR="002B7A44" w:rsidRPr="002B7A44" w:rsidRDefault="002B7A44" w:rsidP="00DC035E">
      <w:pPr>
        <w:spacing w:after="0"/>
        <w:ind w:firstLine="540"/>
        <w:jc w:val="both"/>
        <w:rPr>
          <w:rFonts w:ascii="Times New Roman" w:hAnsi="Times New Roman" w:cs="Times New Roman"/>
          <w:sz w:val="24"/>
          <w:szCs w:val="24"/>
        </w:rPr>
      </w:pPr>
    </w:p>
    <w:p w14:paraId="091860FC" w14:textId="77777777" w:rsidR="00BE2810" w:rsidRPr="004D65C5" w:rsidRDefault="00BE2810" w:rsidP="00041EF0">
      <w:pPr>
        <w:spacing w:after="0"/>
        <w:jc w:val="center"/>
        <w:rPr>
          <w:rFonts w:ascii="Times New Roman" w:hAnsi="Times New Roman" w:cs="Times New Roman"/>
          <w:b/>
          <w:sz w:val="28"/>
          <w:szCs w:val="28"/>
        </w:rPr>
      </w:pPr>
      <w:r w:rsidRPr="004D65C5">
        <w:rPr>
          <w:rFonts w:ascii="Times New Roman" w:hAnsi="Times New Roman" w:cs="Times New Roman"/>
          <w:b/>
          <w:sz w:val="28"/>
          <w:szCs w:val="28"/>
        </w:rPr>
        <w:t xml:space="preserve">Раздел 1300 «Обслуживание государственного и муниципального долга» </w:t>
      </w:r>
    </w:p>
    <w:p w14:paraId="074D4E8F" w14:textId="136E617D" w:rsidR="00F747E2" w:rsidRPr="004D65C5" w:rsidRDefault="00F747E2" w:rsidP="00041EF0">
      <w:pPr>
        <w:spacing w:after="0"/>
        <w:jc w:val="both"/>
        <w:rPr>
          <w:rFonts w:ascii="Times New Roman" w:hAnsi="Times New Roman" w:cs="Times New Roman"/>
          <w:b/>
          <w:sz w:val="24"/>
          <w:szCs w:val="24"/>
        </w:rPr>
      </w:pPr>
      <w:r w:rsidRPr="004D65C5">
        <w:rPr>
          <w:rFonts w:ascii="Times New Roman" w:hAnsi="Times New Roman" w:cs="Times New Roman"/>
          <w:b/>
          <w:sz w:val="24"/>
          <w:szCs w:val="24"/>
        </w:rPr>
        <w:t>Подраздел 1301 «Обслуживание государственного внутреннего и муниципального долга»</w:t>
      </w:r>
    </w:p>
    <w:p w14:paraId="3BCB8177" w14:textId="61A67AEE" w:rsidR="00F747E2" w:rsidRPr="004D65C5" w:rsidRDefault="00F747E2" w:rsidP="00F747E2">
      <w:pPr>
        <w:spacing w:after="0"/>
        <w:ind w:firstLine="540"/>
        <w:jc w:val="both"/>
        <w:rPr>
          <w:rFonts w:ascii="Times New Roman" w:hAnsi="Times New Roman" w:cs="Times New Roman"/>
          <w:sz w:val="24"/>
          <w:szCs w:val="24"/>
        </w:rPr>
      </w:pPr>
      <w:r w:rsidRPr="004D65C5">
        <w:rPr>
          <w:rFonts w:ascii="Times New Roman" w:hAnsi="Times New Roman" w:cs="Times New Roman"/>
          <w:sz w:val="24"/>
          <w:szCs w:val="24"/>
        </w:rPr>
        <w:t xml:space="preserve">Расходы по данному подразделу при годовых назначениях </w:t>
      </w:r>
      <w:r w:rsidR="005F4455" w:rsidRPr="004D65C5">
        <w:rPr>
          <w:rFonts w:ascii="Times New Roman" w:hAnsi="Times New Roman" w:cs="Times New Roman"/>
          <w:sz w:val="24"/>
          <w:szCs w:val="24"/>
        </w:rPr>
        <w:t>537,60</w:t>
      </w:r>
      <w:r w:rsidRPr="004D65C5">
        <w:rPr>
          <w:rFonts w:ascii="Times New Roman" w:hAnsi="Times New Roman" w:cs="Times New Roman"/>
          <w:sz w:val="24"/>
          <w:szCs w:val="24"/>
        </w:rPr>
        <w:t xml:space="preserve"> тыс. рублей за отчетный период не производились, в связи с отсутствием потребности в привлечении кредитов от кредитных организаций. </w:t>
      </w:r>
    </w:p>
    <w:p w14:paraId="093290F2" w14:textId="591FE916" w:rsidR="000672B7" w:rsidRDefault="00F747E2" w:rsidP="006206AB">
      <w:pPr>
        <w:autoSpaceDE w:val="0"/>
        <w:autoSpaceDN w:val="0"/>
        <w:adjustRightInd w:val="0"/>
        <w:spacing w:after="0"/>
        <w:contextualSpacing/>
        <w:rPr>
          <w:rFonts w:ascii="Times New Roman" w:hAnsi="Times New Roman" w:cs="Times New Roman"/>
          <w:sz w:val="24"/>
          <w:szCs w:val="24"/>
        </w:rPr>
      </w:pPr>
      <w:r w:rsidRPr="004D65C5">
        <w:rPr>
          <w:rFonts w:ascii="Times New Roman" w:hAnsi="Times New Roman" w:cs="Times New Roman"/>
          <w:sz w:val="24"/>
          <w:szCs w:val="24"/>
        </w:rPr>
        <w:t xml:space="preserve"> </w:t>
      </w:r>
      <w:r w:rsidRPr="004D65C5">
        <w:rPr>
          <w:rFonts w:ascii="Times New Roman" w:hAnsi="Times New Roman" w:cs="Times New Roman"/>
          <w:sz w:val="24"/>
          <w:szCs w:val="24"/>
        </w:rPr>
        <w:tab/>
        <w:t>Условия статьи 111 Бюджетного кодекса Российской Федерации соблюдены.</w:t>
      </w:r>
    </w:p>
    <w:p w14:paraId="383DE296" w14:textId="77777777" w:rsidR="00A829E6" w:rsidRPr="002B7A44" w:rsidRDefault="00A829E6" w:rsidP="006206AB">
      <w:pPr>
        <w:autoSpaceDE w:val="0"/>
        <w:autoSpaceDN w:val="0"/>
        <w:adjustRightInd w:val="0"/>
        <w:spacing w:after="0"/>
        <w:contextualSpacing/>
        <w:rPr>
          <w:rFonts w:ascii="Times New Roman" w:hAnsi="Times New Roman" w:cs="Times New Roman"/>
          <w:sz w:val="24"/>
          <w:szCs w:val="24"/>
        </w:rPr>
      </w:pPr>
    </w:p>
    <w:p w14:paraId="6BB5E0C2" w14:textId="77777777" w:rsidR="00A829E6" w:rsidRPr="004D65C5" w:rsidRDefault="00A829E6" w:rsidP="00A829E6">
      <w:pPr>
        <w:spacing w:after="0"/>
        <w:ind w:firstLine="709"/>
        <w:jc w:val="center"/>
        <w:rPr>
          <w:rFonts w:ascii="Times New Roman" w:hAnsi="Times New Roman" w:cs="Times New Roman"/>
          <w:b/>
          <w:bCs/>
          <w:color w:val="0033CC"/>
          <w:sz w:val="28"/>
          <w:szCs w:val="28"/>
        </w:rPr>
      </w:pPr>
      <w:r w:rsidRPr="004D65C5">
        <w:rPr>
          <w:rFonts w:ascii="Times New Roman" w:hAnsi="Times New Roman" w:cs="Times New Roman"/>
          <w:b/>
          <w:bCs/>
          <w:color w:val="0033CC"/>
          <w:sz w:val="28"/>
          <w:szCs w:val="28"/>
        </w:rPr>
        <w:t>Исполнение расходов муниципального образования в разрезе классификации операций сектора государственного управления за 2021 год сложилось следующим образом:</w:t>
      </w:r>
    </w:p>
    <w:tbl>
      <w:tblPr>
        <w:tblW w:w="10365" w:type="dxa"/>
        <w:tblInd w:w="98" w:type="dxa"/>
        <w:tblLayout w:type="fixed"/>
        <w:tblLook w:val="04A0" w:firstRow="1" w:lastRow="0" w:firstColumn="1" w:lastColumn="0" w:noHBand="0" w:noVBand="1"/>
      </w:tblPr>
      <w:tblGrid>
        <w:gridCol w:w="2561"/>
        <w:gridCol w:w="850"/>
        <w:gridCol w:w="1275"/>
        <w:gridCol w:w="851"/>
        <w:gridCol w:w="1274"/>
        <w:gridCol w:w="1275"/>
        <w:gridCol w:w="1059"/>
        <w:gridCol w:w="1220"/>
      </w:tblGrid>
      <w:tr w:rsidR="00A829E6" w:rsidRPr="004D65C5" w14:paraId="1EE3B7B7" w14:textId="77777777" w:rsidTr="007F146E">
        <w:trPr>
          <w:trHeight w:val="936"/>
          <w:tblHeader/>
        </w:trPr>
        <w:tc>
          <w:tcPr>
            <w:tcW w:w="2561" w:type="dxa"/>
            <w:tcBorders>
              <w:top w:val="single" w:sz="4" w:space="0" w:color="auto"/>
              <w:left w:val="single" w:sz="4" w:space="0" w:color="auto"/>
              <w:bottom w:val="single" w:sz="4" w:space="0" w:color="auto"/>
              <w:right w:val="single" w:sz="4" w:space="0" w:color="auto"/>
            </w:tcBorders>
            <w:noWrap/>
            <w:vAlign w:val="center"/>
            <w:hideMark/>
          </w:tcPr>
          <w:p w14:paraId="3B7C6784"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 xml:space="preserve">Наименование </w:t>
            </w:r>
          </w:p>
        </w:tc>
        <w:tc>
          <w:tcPr>
            <w:tcW w:w="850" w:type="dxa"/>
            <w:tcBorders>
              <w:top w:val="single" w:sz="4" w:space="0" w:color="auto"/>
              <w:left w:val="nil"/>
              <w:bottom w:val="single" w:sz="4" w:space="0" w:color="auto"/>
              <w:right w:val="single" w:sz="4" w:space="0" w:color="auto"/>
            </w:tcBorders>
            <w:vAlign w:val="center"/>
            <w:hideMark/>
          </w:tcPr>
          <w:p w14:paraId="2E9C024E"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КОСГУ</w:t>
            </w:r>
          </w:p>
        </w:tc>
        <w:tc>
          <w:tcPr>
            <w:tcW w:w="1275" w:type="dxa"/>
            <w:tcBorders>
              <w:top w:val="single" w:sz="4" w:space="0" w:color="auto"/>
              <w:left w:val="nil"/>
              <w:bottom w:val="single" w:sz="4" w:space="0" w:color="auto"/>
              <w:right w:val="single" w:sz="4" w:space="0" w:color="auto"/>
            </w:tcBorders>
            <w:vAlign w:val="center"/>
            <w:hideMark/>
          </w:tcPr>
          <w:p w14:paraId="32112B86"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Исполнено за 2020 год, тыс. рублей</w:t>
            </w:r>
          </w:p>
        </w:tc>
        <w:tc>
          <w:tcPr>
            <w:tcW w:w="851" w:type="dxa"/>
            <w:tcBorders>
              <w:top w:val="single" w:sz="4" w:space="0" w:color="auto"/>
              <w:left w:val="nil"/>
              <w:bottom w:val="single" w:sz="4" w:space="0" w:color="auto"/>
              <w:right w:val="single" w:sz="4" w:space="0" w:color="auto"/>
            </w:tcBorders>
            <w:vAlign w:val="center"/>
            <w:hideMark/>
          </w:tcPr>
          <w:p w14:paraId="57BF8E91"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Уд. вес, %</w:t>
            </w:r>
          </w:p>
        </w:tc>
        <w:tc>
          <w:tcPr>
            <w:tcW w:w="1274" w:type="dxa"/>
            <w:tcBorders>
              <w:top w:val="single" w:sz="4" w:space="0" w:color="auto"/>
              <w:left w:val="nil"/>
              <w:bottom w:val="single" w:sz="4" w:space="0" w:color="auto"/>
              <w:right w:val="single" w:sz="4" w:space="0" w:color="auto"/>
            </w:tcBorders>
            <w:vAlign w:val="center"/>
            <w:hideMark/>
          </w:tcPr>
          <w:p w14:paraId="6ACD372D"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 xml:space="preserve">Уточненный бюджет на 2021 год, тыс. рублей               </w:t>
            </w:r>
          </w:p>
        </w:tc>
        <w:tc>
          <w:tcPr>
            <w:tcW w:w="1275" w:type="dxa"/>
            <w:tcBorders>
              <w:top w:val="single" w:sz="4" w:space="0" w:color="auto"/>
              <w:left w:val="nil"/>
              <w:bottom w:val="single" w:sz="4" w:space="0" w:color="auto"/>
              <w:right w:val="single" w:sz="4" w:space="0" w:color="auto"/>
            </w:tcBorders>
            <w:vAlign w:val="center"/>
            <w:hideMark/>
          </w:tcPr>
          <w:p w14:paraId="5DCAA5C4"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 xml:space="preserve">Исполнено </w:t>
            </w:r>
            <w:proofErr w:type="gramStart"/>
            <w:r w:rsidRPr="004D65C5">
              <w:rPr>
                <w:rFonts w:ascii="Times New Roman" w:eastAsia="Times New Roman" w:hAnsi="Times New Roman" w:cs="Times New Roman"/>
                <w:sz w:val="18"/>
                <w:szCs w:val="18"/>
                <w:lang w:eastAsia="ru-RU"/>
              </w:rPr>
              <w:t>за  2021</w:t>
            </w:r>
            <w:proofErr w:type="gramEnd"/>
            <w:r w:rsidRPr="004D65C5">
              <w:rPr>
                <w:rFonts w:ascii="Times New Roman" w:eastAsia="Times New Roman" w:hAnsi="Times New Roman" w:cs="Times New Roman"/>
                <w:sz w:val="18"/>
                <w:szCs w:val="18"/>
                <w:lang w:eastAsia="ru-RU"/>
              </w:rPr>
              <w:t xml:space="preserve"> год, тыс. рублей</w:t>
            </w:r>
          </w:p>
        </w:tc>
        <w:tc>
          <w:tcPr>
            <w:tcW w:w="1059" w:type="dxa"/>
            <w:tcBorders>
              <w:top w:val="single" w:sz="4" w:space="0" w:color="auto"/>
              <w:left w:val="nil"/>
              <w:bottom w:val="single" w:sz="4" w:space="0" w:color="auto"/>
              <w:right w:val="single" w:sz="4" w:space="0" w:color="auto"/>
            </w:tcBorders>
            <w:vAlign w:val="center"/>
            <w:hideMark/>
          </w:tcPr>
          <w:p w14:paraId="42464A1D"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Уд. вес, %</w:t>
            </w:r>
          </w:p>
        </w:tc>
        <w:tc>
          <w:tcPr>
            <w:tcW w:w="1220" w:type="dxa"/>
            <w:tcBorders>
              <w:top w:val="single" w:sz="4" w:space="0" w:color="auto"/>
              <w:left w:val="nil"/>
              <w:bottom w:val="single" w:sz="4" w:space="0" w:color="auto"/>
              <w:right w:val="single" w:sz="4" w:space="0" w:color="auto"/>
            </w:tcBorders>
            <w:vAlign w:val="center"/>
            <w:hideMark/>
          </w:tcPr>
          <w:p w14:paraId="1D960252" w14:textId="77777777" w:rsidR="00A829E6" w:rsidRPr="004D65C5" w:rsidRDefault="00A829E6" w:rsidP="007F146E">
            <w:pPr>
              <w:spacing w:after="0" w:line="240" w:lineRule="auto"/>
              <w:jc w:val="center"/>
              <w:rPr>
                <w:rFonts w:ascii="Times New Roman" w:eastAsia="Times New Roman" w:hAnsi="Times New Roman" w:cs="Times New Roman"/>
                <w:sz w:val="18"/>
                <w:szCs w:val="18"/>
                <w:lang w:eastAsia="ru-RU"/>
              </w:rPr>
            </w:pPr>
            <w:r w:rsidRPr="004D65C5">
              <w:rPr>
                <w:rFonts w:ascii="Times New Roman" w:eastAsia="Times New Roman" w:hAnsi="Times New Roman" w:cs="Times New Roman"/>
                <w:sz w:val="18"/>
                <w:szCs w:val="18"/>
                <w:lang w:eastAsia="ru-RU"/>
              </w:rPr>
              <w:t>Процент исполнения за 2021 год</w:t>
            </w:r>
          </w:p>
        </w:tc>
      </w:tr>
      <w:tr w:rsidR="00A829E6" w:rsidRPr="004D65C5" w14:paraId="4637BB8C" w14:textId="77777777" w:rsidTr="004D65C5">
        <w:trPr>
          <w:trHeight w:val="459"/>
        </w:trPr>
        <w:tc>
          <w:tcPr>
            <w:tcW w:w="2561" w:type="dxa"/>
            <w:tcBorders>
              <w:top w:val="nil"/>
              <w:left w:val="single" w:sz="4" w:space="0" w:color="auto"/>
              <w:bottom w:val="single" w:sz="4" w:space="0" w:color="auto"/>
              <w:right w:val="single" w:sz="4" w:space="0" w:color="auto"/>
            </w:tcBorders>
            <w:noWrap/>
            <w:vAlign w:val="bottom"/>
            <w:hideMark/>
          </w:tcPr>
          <w:p w14:paraId="210BBC9A"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1</w:t>
            </w:r>
          </w:p>
        </w:tc>
        <w:tc>
          <w:tcPr>
            <w:tcW w:w="850" w:type="dxa"/>
            <w:tcBorders>
              <w:top w:val="nil"/>
              <w:left w:val="nil"/>
              <w:bottom w:val="single" w:sz="4" w:space="0" w:color="auto"/>
              <w:right w:val="single" w:sz="4" w:space="0" w:color="auto"/>
            </w:tcBorders>
            <w:noWrap/>
            <w:vAlign w:val="bottom"/>
            <w:hideMark/>
          </w:tcPr>
          <w:p w14:paraId="5A4F209B"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2</w:t>
            </w:r>
          </w:p>
        </w:tc>
        <w:tc>
          <w:tcPr>
            <w:tcW w:w="1275" w:type="dxa"/>
            <w:tcBorders>
              <w:top w:val="nil"/>
              <w:left w:val="nil"/>
              <w:bottom w:val="single" w:sz="4" w:space="0" w:color="auto"/>
              <w:right w:val="single" w:sz="4" w:space="0" w:color="auto"/>
            </w:tcBorders>
            <w:noWrap/>
            <w:vAlign w:val="bottom"/>
            <w:hideMark/>
          </w:tcPr>
          <w:p w14:paraId="28A2D126"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3</w:t>
            </w:r>
          </w:p>
        </w:tc>
        <w:tc>
          <w:tcPr>
            <w:tcW w:w="851" w:type="dxa"/>
            <w:tcBorders>
              <w:top w:val="nil"/>
              <w:left w:val="nil"/>
              <w:bottom w:val="single" w:sz="4" w:space="0" w:color="auto"/>
              <w:right w:val="single" w:sz="4" w:space="0" w:color="auto"/>
            </w:tcBorders>
            <w:noWrap/>
            <w:vAlign w:val="bottom"/>
            <w:hideMark/>
          </w:tcPr>
          <w:p w14:paraId="093E556E"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4</w:t>
            </w:r>
          </w:p>
        </w:tc>
        <w:tc>
          <w:tcPr>
            <w:tcW w:w="1274" w:type="dxa"/>
            <w:tcBorders>
              <w:top w:val="nil"/>
              <w:left w:val="nil"/>
              <w:bottom w:val="single" w:sz="4" w:space="0" w:color="auto"/>
              <w:right w:val="single" w:sz="4" w:space="0" w:color="auto"/>
            </w:tcBorders>
            <w:noWrap/>
            <w:vAlign w:val="bottom"/>
            <w:hideMark/>
          </w:tcPr>
          <w:p w14:paraId="37602066"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5</w:t>
            </w:r>
          </w:p>
        </w:tc>
        <w:tc>
          <w:tcPr>
            <w:tcW w:w="1275" w:type="dxa"/>
            <w:tcBorders>
              <w:top w:val="nil"/>
              <w:left w:val="nil"/>
              <w:bottom w:val="single" w:sz="4" w:space="0" w:color="auto"/>
              <w:right w:val="single" w:sz="4" w:space="0" w:color="auto"/>
            </w:tcBorders>
            <w:noWrap/>
            <w:vAlign w:val="bottom"/>
            <w:hideMark/>
          </w:tcPr>
          <w:p w14:paraId="7DC7AECF"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6</w:t>
            </w:r>
          </w:p>
        </w:tc>
        <w:tc>
          <w:tcPr>
            <w:tcW w:w="1059" w:type="dxa"/>
            <w:tcBorders>
              <w:top w:val="nil"/>
              <w:left w:val="nil"/>
              <w:bottom w:val="single" w:sz="4" w:space="0" w:color="auto"/>
              <w:right w:val="single" w:sz="4" w:space="0" w:color="auto"/>
            </w:tcBorders>
            <w:noWrap/>
            <w:vAlign w:val="bottom"/>
            <w:hideMark/>
          </w:tcPr>
          <w:p w14:paraId="708A3F85"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7</w:t>
            </w:r>
          </w:p>
        </w:tc>
        <w:tc>
          <w:tcPr>
            <w:tcW w:w="1220" w:type="dxa"/>
            <w:tcBorders>
              <w:top w:val="nil"/>
              <w:left w:val="nil"/>
              <w:bottom w:val="single" w:sz="4" w:space="0" w:color="auto"/>
              <w:right w:val="single" w:sz="4" w:space="0" w:color="auto"/>
            </w:tcBorders>
            <w:noWrap/>
            <w:vAlign w:val="bottom"/>
            <w:hideMark/>
          </w:tcPr>
          <w:p w14:paraId="02B3C921" w14:textId="77777777" w:rsidR="00A829E6" w:rsidRPr="004D65C5" w:rsidRDefault="00A829E6" w:rsidP="007F146E">
            <w:pPr>
              <w:spacing w:after="0" w:line="240" w:lineRule="auto"/>
              <w:jc w:val="center"/>
              <w:rPr>
                <w:rFonts w:ascii="Times New Roman" w:eastAsia="Times New Roman" w:hAnsi="Times New Roman" w:cs="Times New Roman"/>
                <w:b/>
                <w:bCs/>
                <w:sz w:val="20"/>
                <w:szCs w:val="20"/>
                <w:lang w:eastAsia="ru-RU"/>
              </w:rPr>
            </w:pPr>
            <w:r w:rsidRPr="004D65C5">
              <w:rPr>
                <w:rFonts w:ascii="Times New Roman" w:eastAsia="Times New Roman" w:hAnsi="Times New Roman" w:cs="Times New Roman"/>
                <w:b/>
                <w:bCs/>
                <w:sz w:val="20"/>
                <w:szCs w:val="20"/>
                <w:lang w:eastAsia="ru-RU"/>
              </w:rPr>
              <w:t>8=6/5*100</w:t>
            </w:r>
          </w:p>
        </w:tc>
      </w:tr>
      <w:tr w:rsidR="00A829E6" w:rsidRPr="004D65C5" w14:paraId="382A73E5"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691203FA"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Заработная плата</w:t>
            </w:r>
          </w:p>
        </w:tc>
        <w:tc>
          <w:tcPr>
            <w:tcW w:w="850" w:type="dxa"/>
            <w:tcBorders>
              <w:top w:val="nil"/>
              <w:left w:val="nil"/>
              <w:bottom w:val="single" w:sz="4" w:space="0" w:color="auto"/>
              <w:right w:val="single" w:sz="4" w:space="0" w:color="auto"/>
            </w:tcBorders>
            <w:noWrap/>
            <w:hideMark/>
          </w:tcPr>
          <w:p w14:paraId="732F7DD6"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211</w:t>
            </w:r>
          </w:p>
        </w:tc>
        <w:tc>
          <w:tcPr>
            <w:tcW w:w="1275" w:type="dxa"/>
            <w:tcBorders>
              <w:top w:val="nil"/>
              <w:left w:val="nil"/>
              <w:bottom w:val="single" w:sz="4" w:space="0" w:color="auto"/>
              <w:right w:val="single" w:sz="4" w:space="0" w:color="auto"/>
            </w:tcBorders>
            <w:noWrap/>
            <w:hideMark/>
          </w:tcPr>
          <w:p w14:paraId="7FFB69C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357 766,45</w:t>
            </w:r>
          </w:p>
        </w:tc>
        <w:tc>
          <w:tcPr>
            <w:tcW w:w="851" w:type="dxa"/>
            <w:tcBorders>
              <w:top w:val="nil"/>
              <w:left w:val="nil"/>
              <w:bottom w:val="single" w:sz="4" w:space="0" w:color="auto"/>
              <w:right w:val="single" w:sz="4" w:space="0" w:color="auto"/>
            </w:tcBorders>
            <w:noWrap/>
            <w:hideMark/>
          </w:tcPr>
          <w:p w14:paraId="6B16255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12,01</w:t>
            </w:r>
          </w:p>
        </w:tc>
        <w:tc>
          <w:tcPr>
            <w:tcW w:w="1274" w:type="dxa"/>
            <w:tcBorders>
              <w:top w:val="nil"/>
              <w:left w:val="nil"/>
              <w:bottom w:val="single" w:sz="4" w:space="0" w:color="auto"/>
              <w:right w:val="single" w:sz="4" w:space="0" w:color="auto"/>
            </w:tcBorders>
            <w:noWrap/>
            <w:hideMark/>
          </w:tcPr>
          <w:p w14:paraId="4BA3C5B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351 648,96</w:t>
            </w:r>
          </w:p>
        </w:tc>
        <w:tc>
          <w:tcPr>
            <w:tcW w:w="1275" w:type="dxa"/>
            <w:tcBorders>
              <w:top w:val="nil"/>
              <w:left w:val="nil"/>
              <w:bottom w:val="single" w:sz="4" w:space="0" w:color="auto"/>
              <w:right w:val="single" w:sz="4" w:space="0" w:color="auto"/>
            </w:tcBorders>
            <w:noWrap/>
            <w:hideMark/>
          </w:tcPr>
          <w:p w14:paraId="64E5A79E"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350 374,01</w:t>
            </w:r>
          </w:p>
        </w:tc>
        <w:tc>
          <w:tcPr>
            <w:tcW w:w="1059" w:type="dxa"/>
            <w:tcBorders>
              <w:top w:val="nil"/>
              <w:left w:val="nil"/>
              <w:bottom w:val="single" w:sz="4" w:space="0" w:color="auto"/>
              <w:right w:val="single" w:sz="4" w:space="0" w:color="auto"/>
            </w:tcBorders>
            <w:noWrap/>
            <w:hideMark/>
          </w:tcPr>
          <w:p w14:paraId="595C4EEF"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11,15</w:t>
            </w:r>
          </w:p>
        </w:tc>
        <w:tc>
          <w:tcPr>
            <w:tcW w:w="1220" w:type="dxa"/>
            <w:tcBorders>
              <w:top w:val="nil"/>
              <w:left w:val="nil"/>
              <w:bottom w:val="single" w:sz="4" w:space="0" w:color="auto"/>
              <w:right w:val="single" w:sz="4" w:space="0" w:color="auto"/>
            </w:tcBorders>
            <w:noWrap/>
            <w:hideMark/>
          </w:tcPr>
          <w:p w14:paraId="454D0E4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99,64</w:t>
            </w:r>
          </w:p>
        </w:tc>
      </w:tr>
      <w:tr w:rsidR="00A829E6" w:rsidRPr="004D65C5" w14:paraId="2A4B35AF"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4FACDC73"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Прочие несоциальные выплаты персоналу в денежной форме</w:t>
            </w:r>
          </w:p>
        </w:tc>
        <w:tc>
          <w:tcPr>
            <w:tcW w:w="850" w:type="dxa"/>
            <w:tcBorders>
              <w:top w:val="nil"/>
              <w:left w:val="nil"/>
              <w:bottom w:val="single" w:sz="4" w:space="0" w:color="auto"/>
              <w:right w:val="single" w:sz="4" w:space="0" w:color="auto"/>
            </w:tcBorders>
            <w:noWrap/>
            <w:hideMark/>
          </w:tcPr>
          <w:p w14:paraId="359213D3"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212</w:t>
            </w:r>
          </w:p>
        </w:tc>
        <w:tc>
          <w:tcPr>
            <w:tcW w:w="1275" w:type="dxa"/>
            <w:tcBorders>
              <w:top w:val="nil"/>
              <w:left w:val="nil"/>
              <w:bottom w:val="single" w:sz="4" w:space="0" w:color="auto"/>
              <w:right w:val="single" w:sz="4" w:space="0" w:color="auto"/>
            </w:tcBorders>
            <w:noWrap/>
            <w:hideMark/>
          </w:tcPr>
          <w:p w14:paraId="400F5CA5"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107,42</w:t>
            </w:r>
          </w:p>
        </w:tc>
        <w:tc>
          <w:tcPr>
            <w:tcW w:w="851" w:type="dxa"/>
            <w:tcBorders>
              <w:top w:val="nil"/>
              <w:left w:val="nil"/>
              <w:bottom w:val="single" w:sz="4" w:space="0" w:color="auto"/>
              <w:right w:val="single" w:sz="4" w:space="0" w:color="auto"/>
            </w:tcBorders>
            <w:noWrap/>
            <w:hideMark/>
          </w:tcPr>
          <w:p w14:paraId="2861FB5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0,01</w:t>
            </w:r>
          </w:p>
        </w:tc>
        <w:tc>
          <w:tcPr>
            <w:tcW w:w="1274" w:type="dxa"/>
            <w:tcBorders>
              <w:top w:val="nil"/>
              <w:left w:val="nil"/>
              <w:bottom w:val="single" w:sz="4" w:space="0" w:color="auto"/>
              <w:right w:val="single" w:sz="4" w:space="0" w:color="auto"/>
            </w:tcBorders>
            <w:noWrap/>
            <w:hideMark/>
          </w:tcPr>
          <w:p w14:paraId="51F4D4F5"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291,50</w:t>
            </w:r>
          </w:p>
        </w:tc>
        <w:tc>
          <w:tcPr>
            <w:tcW w:w="1275" w:type="dxa"/>
            <w:tcBorders>
              <w:top w:val="nil"/>
              <w:left w:val="nil"/>
              <w:bottom w:val="single" w:sz="4" w:space="0" w:color="auto"/>
              <w:right w:val="single" w:sz="4" w:space="0" w:color="auto"/>
            </w:tcBorders>
            <w:noWrap/>
            <w:hideMark/>
          </w:tcPr>
          <w:p w14:paraId="389AA15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228,50</w:t>
            </w:r>
          </w:p>
        </w:tc>
        <w:tc>
          <w:tcPr>
            <w:tcW w:w="1059" w:type="dxa"/>
            <w:tcBorders>
              <w:top w:val="nil"/>
              <w:left w:val="nil"/>
              <w:bottom w:val="single" w:sz="4" w:space="0" w:color="auto"/>
              <w:right w:val="single" w:sz="4" w:space="0" w:color="auto"/>
            </w:tcBorders>
            <w:noWrap/>
            <w:hideMark/>
          </w:tcPr>
          <w:p w14:paraId="1F2CFE8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0,01</w:t>
            </w:r>
          </w:p>
        </w:tc>
        <w:tc>
          <w:tcPr>
            <w:tcW w:w="1220" w:type="dxa"/>
            <w:tcBorders>
              <w:top w:val="nil"/>
              <w:left w:val="nil"/>
              <w:bottom w:val="single" w:sz="4" w:space="0" w:color="auto"/>
              <w:right w:val="single" w:sz="4" w:space="0" w:color="auto"/>
            </w:tcBorders>
            <w:noWrap/>
            <w:hideMark/>
          </w:tcPr>
          <w:p w14:paraId="1C2DF63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78,39</w:t>
            </w:r>
          </w:p>
        </w:tc>
      </w:tr>
      <w:tr w:rsidR="00A829E6" w:rsidRPr="004D65C5" w14:paraId="6B7DD543"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225739AA"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Начисления на выплаты по оплате труда</w:t>
            </w:r>
          </w:p>
        </w:tc>
        <w:tc>
          <w:tcPr>
            <w:tcW w:w="850" w:type="dxa"/>
            <w:tcBorders>
              <w:top w:val="nil"/>
              <w:left w:val="nil"/>
              <w:bottom w:val="single" w:sz="4" w:space="0" w:color="auto"/>
              <w:right w:val="single" w:sz="4" w:space="0" w:color="auto"/>
            </w:tcBorders>
            <w:noWrap/>
            <w:hideMark/>
          </w:tcPr>
          <w:p w14:paraId="074C065A"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213</w:t>
            </w:r>
          </w:p>
        </w:tc>
        <w:tc>
          <w:tcPr>
            <w:tcW w:w="1275" w:type="dxa"/>
            <w:tcBorders>
              <w:top w:val="nil"/>
              <w:left w:val="nil"/>
              <w:bottom w:val="single" w:sz="4" w:space="0" w:color="auto"/>
              <w:right w:val="single" w:sz="4" w:space="0" w:color="auto"/>
            </w:tcBorders>
            <w:noWrap/>
            <w:hideMark/>
          </w:tcPr>
          <w:p w14:paraId="0A9C6B23"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103 809,57</w:t>
            </w:r>
          </w:p>
        </w:tc>
        <w:tc>
          <w:tcPr>
            <w:tcW w:w="851" w:type="dxa"/>
            <w:tcBorders>
              <w:top w:val="nil"/>
              <w:left w:val="nil"/>
              <w:bottom w:val="single" w:sz="4" w:space="0" w:color="auto"/>
              <w:right w:val="single" w:sz="4" w:space="0" w:color="auto"/>
            </w:tcBorders>
            <w:noWrap/>
            <w:hideMark/>
          </w:tcPr>
          <w:p w14:paraId="2DC6D94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3,39</w:t>
            </w:r>
          </w:p>
        </w:tc>
        <w:tc>
          <w:tcPr>
            <w:tcW w:w="1274" w:type="dxa"/>
            <w:tcBorders>
              <w:top w:val="nil"/>
              <w:left w:val="nil"/>
              <w:bottom w:val="single" w:sz="4" w:space="0" w:color="auto"/>
              <w:right w:val="single" w:sz="4" w:space="0" w:color="auto"/>
            </w:tcBorders>
            <w:noWrap/>
            <w:hideMark/>
          </w:tcPr>
          <w:p w14:paraId="408A8881"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100 479,96</w:t>
            </w:r>
          </w:p>
        </w:tc>
        <w:tc>
          <w:tcPr>
            <w:tcW w:w="1275" w:type="dxa"/>
            <w:tcBorders>
              <w:top w:val="nil"/>
              <w:left w:val="nil"/>
              <w:bottom w:val="single" w:sz="4" w:space="0" w:color="auto"/>
              <w:right w:val="single" w:sz="4" w:space="0" w:color="auto"/>
            </w:tcBorders>
            <w:noWrap/>
            <w:hideMark/>
          </w:tcPr>
          <w:p w14:paraId="1DA3A58A"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99 290,20</w:t>
            </w:r>
          </w:p>
        </w:tc>
        <w:tc>
          <w:tcPr>
            <w:tcW w:w="1059" w:type="dxa"/>
            <w:tcBorders>
              <w:top w:val="nil"/>
              <w:left w:val="nil"/>
              <w:bottom w:val="single" w:sz="4" w:space="0" w:color="auto"/>
              <w:right w:val="single" w:sz="4" w:space="0" w:color="auto"/>
            </w:tcBorders>
            <w:noWrap/>
            <w:hideMark/>
          </w:tcPr>
          <w:p w14:paraId="2A126F75"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3,16</w:t>
            </w:r>
          </w:p>
        </w:tc>
        <w:tc>
          <w:tcPr>
            <w:tcW w:w="1220" w:type="dxa"/>
            <w:tcBorders>
              <w:top w:val="nil"/>
              <w:left w:val="nil"/>
              <w:bottom w:val="single" w:sz="4" w:space="0" w:color="auto"/>
              <w:right w:val="single" w:sz="4" w:space="0" w:color="auto"/>
            </w:tcBorders>
            <w:noWrap/>
            <w:hideMark/>
          </w:tcPr>
          <w:p w14:paraId="204AAA8E"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98,82</w:t>
            </w:r>
          </w:p>
        </w:tc>
      </w:tr>
      <w:tr w:rsidR="00A829E6" w:rsidRPr="004D65C5" w14:paraId="5E70705F"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556B56B6"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Прочие несоциальные выплаты персоналу в натуральной форме</w:t>
            </w:r>
          </w:p>
        </w:tc>
        <w:tc>
          <w:tcPr>
            <w:tcW w:w="850" w:type="dxa"/>
            <w:tcBorders>
              <w:top w:val="nil"/>
              <w:left w:val="nil"/>
              <w:bottom w:val="single" w:sz="4" w:space="0" w:color="auto"/>
              <w:right w:val="single" w:sz="4" w:space="0" w:color="auto"/>
            </w:tcBorders>
            <w:noWrap/>
            <w:hideMark/>
          </w:tcPr>
          <w:p w14:paraId="11EA6933"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214</w:t>
            </w:r>
          </w:p>
        </w:tc>
        <w:tc>
          <w:tcPr>
            <w:tcW w:w="1275" w:type="dxa"/>
            <w:tcBorders>
              <w:top w:val="nil"/>
              <w:left w:val="nil"/>
              <w:bottom w:val="single" w:sz="4" w:space="0" w:color="auto"/>
              <w:right w:val="single" w:sz="4" w:space="0" w:color="auto"/>
            </w:tcBorders>
            <w:noWrap/>
            <w:hideMark/>
          </w:tcPr>
          <w:p w14:paraId="68D27E4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5 478,65</w:t>
            </w:r>
          </w:p>
        </w:tc>
        <w:tc>
          <w:tcPr>
            <w:tcW w:w="851" w:type="dxa"/>
            <w:tcBorders>
              <w:top w:val="nil"/>
              <w:left w:val="nil"/>
              <w:bottom w:val="single" w:sz="4" w:space="0" w:color="auto"/>
              <w:right w:val="single" w:sz="4" w:space="0" w:color="auto"/>
            </w:tcBorders>
            <w:noWrap/>
            <w:hideMark/>
          </w:tcPr>
          <w:p w14:paraId="6E433ED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0,29</w:t>
            </w:r>
          </w:p>
        </w:tc>
        <w:tc>
          <w:tcPr>
            <w:tcW w:w="1274" w:type="dxa"/>
            <w:tcBorders>
              <w:top w:val="nil"/>
              <w:left w:val="nil"/>
              <w:bottom w:val="single" w:sz="4" w:space="0" w:color="auto"/>
              <w:right w:val="single" w:sz="4" w:space="0" w:color="auto"/>
            </w:tcBorders>
            <w:noWrap/>
            <w:hideMark/>
          </w:tcPr>
          <w:p w14:paraId="24CE77C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8 182,04</w:t>
            </w:r>
          </w:p>
        </w:tc>
        <w:tc>
          <w:tcPr>
            <w:tcW w:w="1275" w:type="dxa"/>
            <w:tcBorders>
              <w:top w:val="nil"/>
              <w:left w:val="nil"/>
              <w:bottom w:val="single" w:sz="4" w:space="0" w:color="auto"/>
              <w:right w:val="single" w:sz="4" w:space="0" w:color="auto"/>
            </w:tcBorders>
            <w:noWrap/>
            <w:hideMark/>
          </w:tcPr>
          <w:p w14:paraId="1FD6C83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7 895,32</w:t>
            </w:r>
          </w:p>
        </w:tc>
        <w:tc>
          <w:tcPr>
            <w:tcW w:w="1059" w:type="dxa"/>
            <w:tcBorders>
              <w:top w:val="nil"/>
              <w:left w:val="nil"/>
              <w:bottom w:val="single" w:sz="4" w:space="0" w:color="auto"/>
              <w:right w:val="single" w:sz="4" w:space="0" w:color="auto"/>
            </w:tcBorders>
            <w:noWrap/>
            <w:hideMark/>
          </w:tcPr>
          <w:p w14:paraId="0DCBD08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0,25</w:t>
            </w:r>
          </w:p>
        </w:tc>
        <w:tc>
          <w:tcPr>
            <w:tcW w:w="1220" w:type="dxa"/>
            <w:tcBorders>
              <w:top w:val="nil"/>
              <w:left w:val="nil"/>
              <w:bottom w:val="single" w:sz="4" w:space="0" w:color="auto"/>
              <w:right w:val="single" w:sz="4" w:space="0" w:color="auto"/>
            </w:tcBorders>
            <w:noWrap/>
            <w:hideMark/>
          </w:tcPr>
          <w:p w14:paraId="5F0BB01F"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96,50</w:t>
            </w:r>
          </w:p>
        </w:tc>
      </w:tr>
      <w:tr w:rsidR="00A829E6" w:rsidRPr="004D65C5" w14:paraId="52329874"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1A93E7EC"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Услуги связи</w:t>
            </w:r>
          </w:p>
        </w:tc>
        <w:tc>
          <w:tcPr>
            <w:tcW w:w="850" w:type="dxa"/>
            <w:tcBorders>
              <w:top w:val="nil"/>
              <w:left w:val="nil"/>
              <w:bottom w:val="single" w:sz="4" w:space="0" w:color="auto"/>
              <w:right w:val="single" w:sz="4" w:space="0" w:color="auto"/>
            </w:tcBorders>
            <w:noWrap/>
            <w:hideMark/>
          </w:tcPr>
          <w:p w14:paraId="3735026E"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221</w:t>
            </w:r>
          </w:p>
        </w:tc>
        <w:tc>
          <w:tcPr>
            <w:tcW w:w="1275" w:type="dxa"/>
            <w:tcBorders>
              <w:top w:val="nil"/>
              <w:left w:val="nil"/>
              <w:bottom w:val="single" w:sz="4" w:space="0" w:color="auto"/>
              <w:right w:val="single" w:sz="4" w:space="0" w:color="auto"/>
            </w:tcBorders>
            <w:noWrap/>
            <w:hideMark/>
          </w:tcPr>
          <w:p w14:paraId="07AB0A8F"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6 122,93</w:t>
            </w:r>
          </w:p>
        </w:tc>
        <w:tc>
          <w:tcPr>
            <w:tcW w:w="851" w:type="dxa"/>
            <w:tcBorders>
              <w:top w:val="nil"/>
              <w:left w:val="nil"/>
              <w:bottom w:val="single" w:sz="4" w:space="0" w:color="auto"/>
              <w:right w:val="single" w:sz="4" w:space="0" w:color="auto"/>
            </w:tcBorders>
            <w:noWrap/>
            <w:hideMark/>
          </w:tcPr>
          <w:p w14:paraId="47C0C63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0,21</w:t>
            </w:r>
          </w:p>
        </w:tc>
        <w:tc>
          <w:tcPr>
            <w:tcW w:w="1274" w:type="dxa"/>
            <w:tcBorders>
              <w:top w:val="nil"/>
              <w:left w:val="nil"/>
              <w:bottom w:val="single" w:sz="4" w:space="0" w:color="auto"/>
              <w:right w:val="single" w:sz="4" w:space="0" w:color="auto"/>
            </w:tcBorders>
            <w:noWrap/>
            <w:hideMark/>
          </w:tcPr>
          <w:p w14:paraId="4980597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5 042,03</w:t>
            </w:r>
          </w:p>
        </w:tc>
        <w:tc>
          <w:tcPr>
            <w:tcW w:w="1275" w:type="dxa"/>
            <w:tcBorders>
              <w:top w:val="nil"/>
              <w:left w:val="nil"/>
              <w:bottom w:val="single" w:sz="4" w:space="0" w:color="auto"/>
              <w:right w:val="single" w:sz="4" w:space="0" w:color="auto"/>
            </w:tcBorders>
            <w:noWrap/>
            <w:hideMark/>
          </w:tcPr>
          <w:p w14:paraId="5BF5C46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4 938,70</w:t>
            </w:r>
          </w:p>
        </w:tc>
        <w:tc>
          <w:tcPr>
            <w:tcW w:w="1059" w:type="dxa"/>
            <w:tcBorders>
              <w:top w:val="nil"/>
              <w:left w:val="nil"/>
              <w:bottom w:val="single" w:sz="4" w:space="0" w:color="auto"/>
              <w:right w:val="single" w:sz="4" w:space="0" w:color="auto"/>
            </w:tcBorders>
            <w:noWrap/>
            <w:hideMark/>
          </w:tcPr>
          <w:p w14:paraId="7E7CCC3A"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0,16</w:t>
            </w:r>
          </w:p>
        </w:tc>
        <w:tc>
          <w:tcPr>
            <w:tcW w:w="1220" w:type="dxa"/>
            <w:tcBorders>
              <w:top w:val="nil"/>
              <w:left w:val="nil"/>
              <w:bottom w:val="single" w:sz="4" w:space="0" w:color="auto"/>
              <w:right w:val="single" w:sz="4" w:space="0" w:color="auto"/>
            </w:tcBorders>
            <w:noWrap/>
            <w:hideMark/>
          </w:tcPr>
          <w:p w14:paraId="14B3D65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97,95</w:t>
            </w:r>
          </w:p>
        </w:tc>
      </w:tr>
      <w:tr w:rsidR="00A829E6" w:rsidRPr="004D65C5" w14:paraId="7425C071"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7A0F739A"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Транспортные услуги</w:t>
            </w:r>
          </w:p>
        </w:tc>
        <w:tc>
          <w:tcPr>
            <w:tcW w:w="850" w:type="dxa"/>
            <w:tcBorders>
              <w:top w:val="nil"/>
              <w:left w:val="nil"/>
              <w:bottom w:val="single" w:sz="4" w:space="0" w:color="auto"/>
              <w:right w:val="single" w:sz="4" w:space="0" w:color="auto"/>
            </w:tcBorders>
            <w:noWrap/>
            <w:hideMark/>
          </w:tcPr>
          <w:p w14:paraId="3DD2D681"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222</w:t>
            </w:r>
          </w:p>
        </w:tc>
        <w:tc>
          <w:tcPr>
            <w:tcW w:w="1275" w:type="dxa"/>
            <w:tcBorders>
              <w:top w:val="nil"/>
              <w:left w:val="nil"/>
              <w:bottom w:val="single" w:sz="4" w:space="0" w:color="auto"/>
              <w:right w:val="single" w:sz="4" w:space="0" w:color="auto"/>
            </w:tcBorders>
            <w:noWrap/>
            <w:hideMark/>
          </w:tcPr>
          <w:p w14:paraId="5C7BDA91"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35 918,18</w:t>
            </w:r>
          </w:p>
        </w:tc>
        <w:tc>
          <w:tcPr>
            <w:tcW w:w="851" w:type="dxa"/>
            <w:tcBorders>
              <w:top w:val="nil"/>
              <w:left w:val="nil"/>
              <w:bottom w:val="single" w:sz="4" w:space="0" w:color="auto"/>
              <w:right w:val="single" w:sz="4" w:space="0" w:color="auto"/>
            </w:tcBorders>
            <w:noWrap/>
            <w:hideMark/>
          </w:tcPr>
          <w:p w14:paraId="167CE65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1,21</w:t>
            </w:r>
          </w:p>
        </w:tc>
        <w:tc>
          <w:tcPr>
            <w:tcW w:w="1274" w:type="dxa"/>
            <w:tcBorders>
              <w:top w:val="nil"/>
              <w:left w:val="nil"/>
              <w:bottom w:val="single" w:sz="4" w:space="0" w:color="auto"/>
              <w:right w:val="single" w:sz="4" w:space="0" w:color="auto"/>
            </w:tcBorders>
            <w:noWrap/>
            <w:hideMark/>
          </w:tcPr>
          <w:p w14:paraId="509E30A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30 426,51</w:t>
            </w:r>
          </w:p>
        </w:tc>
        <w:tc>
          <w:tcPr>
            <w:tcW w:w="1275" w:type="dxa"/>
            <w:tcBorders>
              <w:top w:val="nil"/>
              <w:left w:val="nil"/>
              <w:bottom w:val="single" w:sz="4" w:space="0" w:color="auto"/>
              <w:right w:val="single" w:sz="4" w:space="0" w:color="auto"/>
            </w:tcBorders>
            <w:noWrap/>
            <w:hideMark/>
          </w:tcPr>
          <w:p w14:paraId="5FBDAA0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30 426,43</w:t>
            </w:r>
          </w:p>
        </w:tc>
        <w:tc>
          <w:tcPr>
            <w:tcW w:w="1059" w:type="dxa"/>
            <w:tcBorders>
              <w:top w:val="nil"/>
              <w:left w:val="nil"/>
              <w:bottom w:val="single" w:sz="4" w:space="0" w:color="auto"/>
              <w:right w:val="single" w:sz="4" w:space="0" w:color="auto"/>
            </w:tcBorders>
            <w:noWrap/>
            <w:hideMark/>
          </w:tcPr>
          <w:p w14:paraId="0A31625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0,97</w:t>
            </w:r>
          </w:p>
        </w:tc>
        <w:tc>
          <w:tcPr>
            <w:tcW w:w="1220" w:type="dxa"/>
            <w:tcBorders>
              <w:top w:val="nil"/>
              <w:left w:val="nil"/>
              <w:bottom w:val="single" w:sz="4" w:space="0" w:color="auto"/>
              <w:right w:val="single" w:sz="4" w:space="0" w:color="auto"/>
            </w:tcBorders>
            <w:noWrap/>
            <w:hideMark/>
          </w:tcPr>
          <w:p w14:paraId="2397084A"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100,00</w:t>
            </w:r>
          </w:p>
        </w:tc>
      </w:tr>
      <w:tr w:rsidR="00A829E6" w:rsidRPr="004D65C5" w14:paraId="1CEA8ED3"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6754ACC7"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Коммунальные услуги</w:t>
            </w:r>
          </w:p>
        </w:tc>
        <w:tc>
          <w:tcPr>
            <w:tcW w:w="850" w:type="dxa"/>
            <w:tcBorders>
              <w:top w:val="nil"/>
              <w:left w:val="nil"/>
              <w:bottom w:val="single" w:sz="4" w:space="0" w:color="auto"/>
              <w:right w:val="single" w:sz="4" w:space="0" w:color="auto"/>
            </w:tcBorders>
            <w:noWrap/>
            <w:hideMark/>
          </w:tcPr>
          <w:p w14:paraId="367546B4"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223</w:t>
            </w:r>
          </w:p>
        </w:tc>
        <w:tc>
          <w:tcPr>
            <w:tcW w:w="1275" w:type="dxa"/>
            <w:tcBorders>
              <w:top w:val="nil"/>
              <w:left w:val="nil"/>
              <w:bottom w:val="single" w:sz="4" w:space="0" w:color="auto"/>
              <w:right w:val="single" w:sz="4" w:space="0" w:color="auto"/>
            </w:tcBorders>
            <w:noWrap/>
            <w:hideMark/>
          </w:tcPr>
          <w:p w14:paraId="4C263D4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16 964,85</w:t>
            </w:r>
          </w:p>
        </w:tc>
        <w:tc>
          <w:tcPr>
            <w:tcW w:w="851" w:type="dxa"/>
            <w:tcBorders>
              <w:top w:val="nil"/>
              <w:left w:val="nil"/>
              <w:bottom w:val="single" w:sz="4" w:space="0" w:color="auto"/>
              <w:right w:val="single" w:sz="4" w:space="0" w:color="auto"/>
            </w:tcBorders>
            <w:noWrap/>
            <w:hideMark/>
          </w:tcPr>
          <w:p w14:paraId="7208ECF5"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0,46</w:t>
            </w:r>
          </w:p>
        </w:tc>
        <w:tc>
          <w:tcPr>
            <w:tcW w:w="1274" w:type="dxa"/>
            <w:tcBorders>
              <w:top w:val="nil"/>
              <w:left w:val="nil"/>
              <w:bottom w:val="single" w:sz="4" w:space="0" w:color="auto"/>
              <w:right w:val="single" w:sz="4" w:space="0" w:color="auto"/>
            </w:tcBorders>
            <w:shd w:val="clear" w:color="auto" w:fill="FFFFFF"/>
            <w:noWrap/>
            <w:hideMark/>
          </w:tcPr>
          <w:p w14:paraId="5B7766FE"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17 743,70</w:t>
            </w:r>
          </w:p>
        </w:tc>
        <w:tc>
          <w:tcPr>
            <w:tcW w:w="1275" w:type="dxa"/>
            <w:tcBorders>
              <w:top w:val="nil"/>
              <w:left w:val="nil"/>
              <w:bottom w:val="single" w:sz="4" w:space="0" w:color="auto"/>
              <w:right w:val="single" w:sz="4" w:space="0" w:color="auto"/>
            </w:tcBorders>
            <w:noWrap/>
            <w:hideMark/>
          </w:tcPr>
          <w:p w14:paraId="0EB6FF0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15 845,51</w:t>
            </w:r>
          </w:p>
        </w:tc>
        <w:tc>
          <w:tcPr>
            <w:tcW w:w="1059" w:type="dxa"/>
            <w:tcBorders>
              <w:top w:val="nil"/>
              <w:left w:val="nil"/>
              <w:bottom w:val="single" w:sz="4" w:space="0" w:color="auto"/>
              <w:right w:val="single" w:sz="4" w:space="0" w:color="auto"/>
            </w:tcBorders>
            <w:noWrap/>
            <w:hideMark/>
          </w:tcPr>
          <w:p w14:paraId="1D61B65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0,50</w:t>
            </w:r>
          </w:p>
        </w:tc>
        <w:tc>
          <w:tcPr>
            <w:tcW w:w="1220" w:type="dxa"/>
            <w:tcBorders>
              <w:top w:val="nil"/>
              <w:left w:val="nil"/>
              <w:bottom w:val="single" w:sz="4" w:space="0" w:color="auto"/>
              <w:right w:val="single" w:sz="4" w:space="0" w:color="auto"/>
            </w:tcBorders>
            <w:noWrap/>
            <w:hideMark/>
          </w:tcPr>
          <w:p w14:paraId="489BD29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89,30</w:t>
            </w:r>
          </w:p>
        </w:tc>
      </w:tr>
      <w:tr w:rsidR="00A829E6" w:rsidRPr="004D65C5" w14:paraId="0C864615"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6D75EF52"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Арендная плата за пользование имуществом (за исключением земельных участков и других обособленных природных объектов)</w:t>
            </w:r>
          </w:p>
        </w:tc>
        <w:tc>
          <w:tcPr>
            <w:tcW w:w="850" w:type="dxa"/>
            <w:tcBorders>
              <w:top w:val="nil"/>
              <w:left w:val="nil"/>
              <w:bottom w:val="single" w:sz="4" w:space="0" w:color="auto"/>
              <w:right w:val="single" w:sz="4" w:space="0" w:color="auto"/>
            </w:tcBorders>
            <w:noWrap/>
            <w:hideMark/>
          </w:tcPr>
          <w:p w14:paraId="606AFF3E"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224</w:t>
            </w:r>
          </w:p>
        </w:tc>
        <w:tc>
          <w:tcPr>
            <w:tcW w:w="1275" w:type="dxa"/>
            <w:tcBorders>
              <w:top w:val="nil"/>
              <w:left w:val="nil"/>
              <w:bottom w:val="single" w:sz="4" w:space="0" w:color="auto"/>
              <w:right w:val="single" w:sz="4" w:space="0" w:color="auto"/>
            </w:tcBorders>
            <w:noWrap/>
            <w:hideMark/>
          </w:tcPr>
          <w:p w14:paraId="03CEE171"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110,23</w:t>
            </w:r>
          </w:p>
        </w:tc>
        <w:tc>
          <w:tcPr>
            <w:tcW w:w="851" w:type="dxa"/>
            <w:tcBorders>
              <w:top w:val="nil"/>
              <w:left w:val="nil"/>
              <w:bottom w:val="single" w:sz="4" w:space="0" w:color="auto"/>
              <w:right w:val="single" w:sz="4" w:space="0" w:color="auto"/>
            </w:tcBorders>
            <w:noWrap/>
            <w:hideMark/>
          </w:tcPr>
          <w:p w14:paraId="32AB5F7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noWrap/>
            <w:hideMark/>
          </w:tcPr>
          <w:p w14:paraId="7379AFD7"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noWrap/>
            <w:hideMark/>
          </w:tcPr>
          <w:p w14:paraId="1E5BCEF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059" w:type="dxa"/>
            <w:tcBorders>
              <w:top w:val="nil"/>
              <w:left w:val="nil"/>
              <w:bottom w:val="single" w:sz="4" w:space="0" w:color="auto"/>
              <w:right w:val="single" w:sz="4" w:space="0" w:color="auto"/>
            </w:tcBorders>
            <w:noWrap/>
            <w:hideMark/>
          </w:tcPr>
          <w:p w14:paraId="4320410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220" w:type="dxa"/>
            <w:tcBorders>
              <w:top w:val="nil"/>
              <w:left w:val="nil"/>
              <w:bottom w:val="single" w:sz="4" w:space="0" w:color="auto"/>
              <w:right w:val="single" w:sz="4" w:space="0" w:color="auto"/>
            </w:tcBorders>
            <w:noWrap/>
            <w:hideMark/>
          </w:tcPr>
          <w:p w14:paraId="476BC58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r>
      <w:tr w:rsidR="00A829E6" w:rsidRPr="004D65C5" w14:paraId="0C8ABA45"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163B4C47"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Работы, услуги по содержанию имущества</w:t>
            </w:r>
          </w:p>
        </w:tc>
        <w:tc>
          <w:tcPr>
            <w:tcW w:w="850" w:type="dxa"/>
            <w:tcBorders>
              <w:top w:val="nil"/>
              <w:left w:val="nil"/>
              <w:bottom w:val="single" w:sz="4" w:space="0" w:color="auto"/>
              <w:right w:val="single" w:sz="4" w:space="0" w:color="auto"/>
            </w:tcBorders>
            <w:noWrap/>
            <w:hideMark/>
          </w:tcPr>
          <w:p w14:paraId="7BE9FF8E"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225</w:t>
            </w:r>
          </w:p>
        </w:tc>
        <w:tc>
          <w:tcPr>
            <w:tcW w:w="1275" w:type="dxa"/>
            <w:tcBorders>
              <w:top w:val="nil"/>
              <w:left w:val="nil"/>
              <w:bottom w:val="single" w:sz="4" w:space="0" w:color="auto"/>
              <w:right w:val="single" w:sz="4" w:space="0" w:color="auto"/>
            </w:tcBorders>
            <w:noWrap/>
            <w:hideMark/>
          </w:tcPr>
          <w:p w14:paraId="5AFDDA87"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247 535,96</w:t>
            </w:r>
          </w:p>
        </w:tc>
        <w:tc>
          <w:tcPr>
            <w:tcW w:w="851" w:type="dxa"/>
            <w:tcBorders>
              <w:top w:val="nil"/>
              <w:left w:val="nil"/>
              <w:bottom w:val="single" w:sz="4" w:space="0" w:color="auto"/>
              <w:right w:val="single" w:sz="4" w:space="0" w:color="auto"/>
            </w:tcBorders>
            <w:noWrap/>
            <w:hideMark/>
          </w:tcPr>
          <w:p w14:paraId="57B5554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7,55</w:t>
            </w:r>
          </w:p>
        </w:tc>
        <w:tc>
          <w:tcPr>
            <w:tcW w:w="1274" w:type="dxa"/>
            <w:tcBorders>
              <w:top w:val="nil"/>
              <w:left w:val="nil"/>
              <w:bottom w:val="single" w:sz="4" w:space="0" w:color="auto"/>
              <w:right w:val="single" w:sz="4" w:space="0" w:color="auto"/>
            </w:tcBorders>
            <w:noWrap/>
            <w:hideMark/>
          </w:tcPr>
          <w:p w14:paraId="629504F1"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275 394,37</w:t>
            </w:r>
          </w:p>
        </w:tc>
        <w:tc>
          <w:tcPr>
            <w:tcW w:w="1275" w:type="dxa"/>
            <w:tcBorders>
              <w:top w:val="nil"/>
              <w:left w:val="nil"/>
              <w:bottom w:val="single" w:sz="4" w:space="0" w:color="auto"/>
              <w:right w:val="single" w:sz="4" w:space="0" w:color="auto"/>
            </w:tcBorders>
            <w:noWrap/>
            <w:hideMark/>
          </w:tcPr>
          <w:p w14:paraId="09EB7955"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262 658,28</w:t>
            </w:r>
          </w:p>
        </w:tc>
        <w:tc>
          <w:tcPr>
            <w:tcW w:w="1059" w:type="dxa"/>
            <w:tcBorders>
              <w:top w:val="nil"/>
              <w:left w:val="nil"/>
              <w:bottom w:val="single" w:sz="4" w:space="0" w:color="auto"/>
              <w:right w:val="single" w:sz="4" w:space="0" w:color="auto"/>
            </w:tcBorders>
            <w:noWrap/>
            <w:hideMark/>
          </w:tcPr>
          <w:p w14:paraId="299A54F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8,36</w:t>
            </w:r>
          </w:p>
        </w:tc>
        <w:tc>
          <w:tcPr>
            <w:tcW w:w="1220" w:type="dxa"/>
            <w:tcBorders>
              <w:top w:val="nil"/>
              <w:left w:val="nil"/>
              <w:bottom w:val="single" w:sz="4" w:space="0" w:color="auto"/>
              <w:right w:val="single" w:sz="4" w:space="0" w:color="auto"/>
            </w:tcBorders>
            <w:noWrap/>
            <w:hideMark/>
          </w:tcPr>
          <w:p w14:paraId="20B9A20E"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95,38</w:t>
            </w:r>
          </w:p>
        </w:tc>
      </w:tr>
      <w:tr w:rsidR="00A829E6" w:rsidRPr="004D65C5" w14:paraId="5262E6D1"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4118B1F9"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Прочие работы, услуги</w:t>
            </w:r>
          </w:p>
        </w:tc>
        <w:tc>
          <w:tcPr>
            <w:tcW w:w="850" w:type="dxa"/>
            <w:tcBorders>
              <w:top w:val="nil"/>
              <w:left w:val="nil"/>
              <w:bottom w:val="single" w:sz="4" w:space="0" w:color="auto"/>
              <w:right w:val="single" w:sz="4" w:space="0" w:color="auto"/>
            </w:tcBorders>
            <w:noWrap/>
            <w:hideMark/>
          </w:tcPr>
          <w:p w14:paraId="6B706D2E"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226</w:t>
            </w:r>
          </w:p>
        </w:tc>
        <w:tc>
          <w:tcPr>
            <w:tcW w:w="1275" w:type="dxa"/>
            <w:tcBorders>
              <w:top w:val="nil"/>
              <w:left w:val="nil"/>
              <w:bottom w:val="single" w:sz="4" w:space="0" w:color="auto"/>
              <w:right w:val="single" w:sz="4" w:space="0" w:color="auto"/>
            </w:tcBorders>
            <w:noWrap/>
            <w:hideMark/>
          </w:tcPr>
          <w:p w14:paraId="531961B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108 690,41</w:t>
            </w:r>
          </w:p>
        </w:tc>
        <w:tc>
          <w:tcPr>
            <w:tcW w:w="851" w:type="dxa"/>
            <w:tcBorders>
              <w:top w:val="nil"/>
              <w:left w:val="nil"/>
              <w:bottom w:val="single" w:sz="4" w:space="0" w:color="auto"/>
              <w:right w:val="single" w:sz="4" w:space="0" w:color="auto"/>
            </w:tcBorders>
            <w:noWrap/>
            <w:hideMark/>
          </w:tcPr>
          <w:p w14:paraId="0FC77C6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3,61</w:t>
            </w:r>
          </w:p>
        </w:tc>
        <w:tc>
          <w:tcPr>
            <w:tcW w:w="1274" w:type="dxa"/>
            <w:tcBorders>
              <w:top w:val="nil"/>
              <w:left w:val="nil"/>
              <w:bottom w:val="single" w:sz="4" w:space="0" w:color="auto"/>
              <w:right w:val="single" w:sz="4" w:space="0" w:color="auto"/>
            </w:tcBorders>
            <w:noWrap/>
            <w:hideMark/>
          </w:tcPr>
          <w:p w14:paraId="72FB849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157 277,06</w:t>
            </w:r>
          </w:p>
        </w:tc>
        <w:tc>
          <w:tcPr>
            <w:tcW w:w="1275" w:type="dxa"/>
            <w:tcBorders>
              <w:top w:val="nil"/>
              <w:left w:val="nil"/>
              <w:bottom w:val="single" w:sz="4" w:space="0" w:color="auto"/>
              <w:right w:val="single" w:sz="4" w:space="0" w:color="auto"/>
            </w:tcBorders>
            <w:noWrap/>
            <w:hideMark/>
          </w:tcPr>
          <w:p w14:paraId="361A1ED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154 701,27</w:t>
            </w:r>
          </w:p>
        </w:tc>
        <w:tc>
          <w:tcPr>
            <w:tcW w:w="1059" w:type="dxa"/>
            <w:tcBorders>
              <w:top w:val="nil"/>
              <w:left w:val="nil"/>
              <w:bottom w:val="single" w:sz="4" w:space="0" w:color="auto"/>
              <w:right w:val="single" w:sz="4" w:space="0" w:color="auto"/>
            </w:tcBorders>
            <w:noWrap/>
            <w:hideMark/>
          </w:tcPr>
          <w:p w14:paraId="231D3E4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4,92</w:t>
            </w:r>
          </w:p>
        </w:tc>
        <w:tc>
          <w:tcPr>
            <w:tcW w:w="1220" w:type="dxa"/>
            <w:tcBorders>
              <w:top w:val="nil"/>
              <w:left w:val="nil"/>
              <w:bottom w:val="single" w:sz="4" w:space="0" w:color="auto"/>
              <w:right w:val="single" w:sz="4" w:space="0" w:color="auto"/>
            </w:tcBorders>
            <w:noWrap/>
            <w:hideMark/>
          </w:tcPr>
          <w:p w14:paraId="33EAD10E"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98,36</w:t>
            </w:r>
          </w:p>
        </w:tc>
      </w:tr>
      <w:tr w:rsidR="00A829E6" w:rsidRPr="004D65C5" w14:paraId="5646DF23" w14:textId="77777777" w:rsidTr="007F146E">
        <w:trPr>
          <w:trHeight w:val="312"/>
        </w:trPr>
        <w:tc>
          <w:tcPr>
            <w:tcW w:w="2561" w:type="dxa"/>
            <w:tcBorders>
              <w:top w:val="nil"/>
              <w:left w:val="single" w:sz="4" w:space="0" w:color="auto"/>
              <w:bottom w:val="single" w:sz="4" w:space="0" w:color="auto"/>
              <w:right w:val="single" w:sz="4" w:space="0" w:color="auto"/>
            </w:tcBorders>
            <w:noWrap/>
            <w:hideMark/>
          </w:tcPr>
          <w:p w14:paraId="373DCCDF"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lastRenderedPageBreak/>
              <w:t>Страхование</w:t>
            </w:r>
          </w:p>
        </w:tc>
        <w:tc>
          <w:tcPr>
            <w:tcW w:w="850" w:type="dxa"/>
            <w:tcBorders>
              <w:top w:val="nil"/>
              <w:left w:val="nil"/>
              <w:bottom w:val="single" w:sz="4" w:space="0" w:color="auto"/>
              <w:right w:val="single" w:sz="4" w:space="0" w:color="auto"/>
            </w:tcBorders>
            <w:noWrap/>
            <w:hideMark/>
          </w:tcPr>
          <w:p w14:paraId="58E964E5"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227</w:t>
            </w:r>
          </w:p>
        </w:tc>
        <w:tc>
          <w:tcPr>
            <w:tcW w:w="1275" w:type="dxa"/>
            <w:tcBorders>
              <w:top w:val="nil"/>
              <w:left w:val="nil"/>
              <w:bottom w:val="single" w:sz="4" w:space="0" w:color="auto"/>
              <w:right w:val="single" w:sz="4" w:space="0" w:color="auto"/>
            </w:tcBorders>
            <w:noWrap/>
            <w:hideMark/>
          </w:tcPr>
          <w:p w14:paraId="0CD095E3"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68,18</w:t>
            </w:r>
          </w:p>
        </w:tc>
        <w:tc>
          <w:tcPr>
            <w:tcW w:w="851" w:type="dxa"/>
            <w:tcBorders>
              <w:top w:val="nil"/>
              <w:left w:val="nil"/>
              <w:bottom w:val="single" w:sz="4" w:space="0" w:color="auto"/>
              <w:right w:val="single" w:sz="4" w:space="0" w:color="auto"/>
            </w:tcBorders>
            <w:noWrap/>
            <w:hideMark/>
          </w:tcPr>
          <w:p w14:paraId="3912E02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noWrap/>
            <w:hideMark/>
          </w:tcPr>
          <w:p w14:paraId="242D5ACF"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89,40</w:t>
            </w:r>
          </w:p>
        </w:tc>
        <w:tc>
          <w:tcPr>
            <w:tcW w:w="1275" w:type="dxa"/>
            <w:tcBorders>
              <w:top w:val="nil"/>
              <w:left w:val="nil"/>
              <w:bottom w:val="single" w:sz="4" w:space="0" w:color="auto"/>
              <w:right w:val="single" w:sz="4" w:space="0" w:color="auto"/>
            </w:tcBorders>
            <w:noWrap/>
            <w:hideMark/>
          </w:tcPr>
          <w:p w14:paraId="7B01849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89,15</w:t>
            </w:r>
          </w:p>
        </w:tc>
        <w:tc>
          <w:tcPr>
            <w:tcW w:w="1059" w:type="dxa"/>
            <w:tcBorders>
              <w:top w:val="nil"/>
              <w:left w:val="nil"/>
              <w:bottom w:val="single" w:sz="4" w:space="0" w:color="auto"/>
              <w:right w:val="single" w:sz="4" w:space="0" w:color="auto"/>
            </w:tcBorders>
            <w:noWrap/>
            <w:hideMark/>
          </w:tcPr>
          <w:p w14:paraId="0448D3C7"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220" w:type="dxa"/>
            <w:tcBorders>
              <w:top w:val="nil"/>
              <w:left w:val="nil"/>
              <w:bottom w:val="single" w:sz="4" w:space="0" w:color="auto"/>
              <w:right w:val="single" w:sz="4" w:space="0" w:color="auto"/>
            </w:tcBorders>
            <w:noWrap/>
            <w:hideMark/>
          </w:tcPr>
          <w:p w14:paraId="78F125DF"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99,72</w:t>
            </w:r>
          </w:p>
        </w:tc>
      </w:tr>
      <w:tr w:rsidR="00A829E6" w:rsidRPr="004D65C5" w14:paraId="5D74F5FA"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77EB16C1"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Услуги, работы для целей капитальных вложений</w:t>
            </w:r>
          </w:p>
        </w:tc>
        <w:tc>
          <w:tcPr>
            <w:tcW w:w="850" w:type="dxa"/>
            <w:tcBorders>
              <w:top w:val="nil"/>
              <w:left w:val="nil"/>
              <w:bottom w:val="single" w:sz="4" w:space="0" w:color="auto"/>
              <w:right w:val="single" w:sz="4" w:space="0" w:color="auto"/>
            </w:tcBorders>
            <w:noWrap/>
            <w:hideMark/>
          </w:tcPr>
          <w:p w14:paraId="10D4F08A"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228</w:t>
            </w:r>
          </w:p>
        </w:tc>
        <w:tc>
          <w:tcPr>
            <w:tcW w:w="1275" w:type="dxa"/>
            <w:tcBorders>
              <w:top w:val="nil"/>
              <w:left w:val="nil"/>
              <w:bottom w:val="single" w:sz="4" w:space="0" w:color="auto"/>
              <w:right w:val="single" w:sz="4" w:space="0" w:color="auto"/>
            </w:tcBorders>
            <w:noWrap/>
            <w:hideMark/>
          </w:tcPr>
          <w:p w14:paraId="541C8C83"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noWrap/>
            <w:hideMark/>
          </w:tcPr>
          <w:p w14:paraId="66476823"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0,01</w:t>
            </w:r>
          </w:p>
        </w:tc>
        <w:tc>
          <w:tcPr>
            <w:tcW w:w="1274" w:type="dxa"/>
            <w:tcBorders>
              <w:top w:val="nil"/>
              <w:left w:val="nil"/>
              <w:bottom w:val="single" w:sz="4" w:space="0" w:color="auto"/>
              <w:right w:val="single" w:sz="4" w:space="0" w:color="auto"/>
            </w:tcBorders>
            <w:noWrap/>
            <w:hideMark/>
          </w:tcPr>
          <w:p w14:paraId="5C72EBCB" w14:textId="77777777" w:rsidR="00A829E6" w:rsidRPr="004D65C5" w:rsidRDefault="00A829E6" w:rsidP="007F146E">
            <w:pPr>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1 523,99</w:t>
            </w:r>
          </w:p>
        </w:tc>
        <w:tc>
          <w:tcPr>
            <w:tcW w:w="1275" w:type="dxa"/>
            <w:tcBorders>
              <w:top w:val="nil"/>
              <w:left w:val="nil"/>
              <w:bottom w:val="single" w:sz="4" w:space="0" w:color="auto"/>
              <w:right w:val="single" w:sz="4" w:space="0" w:color="auto"/>
            </w:tcBorders>
            <w:noWrap/>
            <w:hideMark/>
          </w:tcPr>
          <w:p w14:paraId="3FCCA5DC" w14:textId="77777777" w:rsidR="00A829E6" w:rsidRPr="004D65C5" w:rsidRDefault="00A829E6" w:rsidP="007F146E">
            <w:pPr>
              <w:spacing w:after="0"/>
              <w:rPr>
                <w:rFonts w:ascii="Times New Roman" w:hAnsi="Times New Roman" w:cs="Times New Roman"/>
                <w:sz w:val="20"/>
                <w:szCs w:val="20"/>
                <w:lang w:eastAsia="ru-RU"/>
              </w:rPr>
            </w:pPr>
            <w:r w:rsidRPr="004D65C5">
              <w:rPr>
                <w:rFonts w:ascii="Times New Roman" w:hAnsi="Times New Roman" w:cs="Times New Roman"/>
                <w:sz w:val="20"/>
                <w:szCs w:val="20"/>
              </w:rPr>
              <w:t>1 478,99</w:t>
            </w:r>
          </w:p>
        </w:tc>
        <w:tc>
          <w:tcPr>
            <w:tcW w:w="1059" w:type="dxa"/>
            <w:tcBorders>
              <w:top w:val="nil"/>
              <w:left w:val="nil"/>
              <w:bottom w:val="single" w:sz="4" w:space="0" w:color="auto"/>
              <w:right w:val="single" w:sz="4" w:space="0" w:color="auto"/>
            </w:tcBorders>
            <w:noWrap/>
            <w:hideMark/>
          </w:tcPr>
          <w:p w14:paraId="2903BDF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0,05</w:t>
            </w:r>
          </w:p>
        </w:tc>
        <w:tc>
          <w:tcPr>
            <w:tcW w:w="1220" w:type="dxa"/>
            <w:tcBorders>
              <w:top w:val="nil"/>
              <w:left w:val="nil"/>
              <w:bottom w:val="single" w:sz="4" w:space="0" w:color="auto"/>
              <w:right w:val="single" w:sz="4" w:space="0" w:color="auto"/>
            </w:tcBorders>
            <w:noWrap/>
            <w:hideMark/>
          </w:tcPr>
          <w:p w14:paraId="0F9B8CCB" w14:textId="77777777" w:rsidR="00A829E6" w:rsidRPr="004D65C5" w:rsidRDefault="00A829E6" w:rsidP="007F146E">
            <w:pPr>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97,05</w:t>
            </w:r>
          </w:p>
        </w:tc>
      </w:tr>
      <w:tr w:rsidR="00A829E6" w:rsidRPr="004D65C5" w14:paraId="21FAF14B" w14:textId="77777777" w:rsidTr="007F146E">
        <w:trPr>
          <w:trHeight w:val="540"/>
        </w:trPr>
        <w:tc>
          <w:tcPr>
            <w:tcW w:w="2561" w:type="dxa"/>
            <w:tcBorders>
              <w:top w:val="nil"/>
              <w:left w:val="single" w:sz="4" w:space="0" w:color="auto"/>
              <w:bottom w:val="single" w:sz="4" w:space="0" w:color="auto"/>
              <w:right w:val="single" w:sz="4" w:space="0" w:color="auto"/>
            </w:tcBorders>
            <w:hideMark/>
          </w:tcPr>
          <w:p w14:paraId="6B0D546E"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Обслуживание внутреннего долга</w:t>
            </w:r>
          </w:p>
        </w:tc>
        <w:tc>
          <w:tcPr>
            <w:tcW w:w="850" w:type="dxa"/>
            <w:tcBorders>
              <w:top w:val="nil"/>
              <w:left w:val="nil"/>
              <w:bottom w:val="single" w:sz="4" w:space="0" w:color="auto"/>
              <w:right w:val="single" w:sz="4" w:space="0" w:color="auto"/>
            </w:tcBorders>
            <w:noWrap/>
            <w:hideMark/>
          </w:tcPr>
          <w:p w14:paraId="796CED47"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231</w:t>
            </w:r>
          </w:p>
        </w:tc>
        <w:tc>
          <w:tcPr>
            <w:tcW w:w="1275" w:type="dxa"/>
            <w:tcBorders>
              <w:top w:val="nil"/>
              <w:left w:val="nil"/>
              <w:bottom w:val="single" w:sz="4" w:space="0" w:color="auto"/>
              <w:right w:val="single" w:sz="4" w:space="0" w:color="auto"/>
            </w:tcBorders>
            <w:noWrap/>
            <w:hideMark/>
          </w:tcPr>
          <w:p w14:paraId="62D7BD98" w14:textId="77777777" w:rsidR="00A829E6" w:rsidRPr="004D65C5" w:rsidRDefault="00A829E6" w:rsidP="007F146E">
            <w:pP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14:paraId="0991535A"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 xml:space="preserve"> -     </w:t>
            </w:r>
          </w:p>
        </w:tc>
        <w:tc>
          <w:tcPr>
            <w:tcW w:w="1274" w:type="dxa"/>
            <w:tcBorders>
              <w:top w:val="nil"/>
              <w:left w:val="nil"/>
              <w:bottom w:val="single" w:sz="4" w:space="0" w:color="auto"/>
              <w:right w:val="single" w:sz="4" w:space="0" w:color="auto"/>
            </w:tcBorders>
            <w:noWrap/>
            <w:hideMark/>
          </w:tcPr>
          <w:p w14:paraId="2737631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537,60</w:t>
            </w:r>
          </w:p>
        </w:tc>
        <w:tc>
          <w:tcPr>
            <w:tcW w:w="1275" w:type="dxa"/>
            <w:tcBorders>
              <w:top w:val="nil"/>
              <w:left w:val="nil"/>
              <w:bottom w:val="single" w:sz="4" w:space="0" w:color="auto"/>
              <w:right w:val="single" w:sz="4" w:space="0" w:color="auto"/>
            </w:tcBorders>
            <w:noWrap/>
            <w:hideMark/>
          </w:tcPr>
          <w:p w14:paraId="12E1101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059" w:type="dxa"/>
            <w:tcBorders>
              <w:top w:val="nil"/>
              <w:left w:val="nil"/>
              <w:bottom w:val="single" w:sz="4" w:space="0" w:color="auto"/>
              <w:right w:val="single" w:sz="4" w:space="0" w:color="auto"/>
            </w:tcBorders>
            <w:noWrap/>
            <w:hideMark/>
          </w:tcPr>
          <w:p w14:paraId="5F333F0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220" w:type="dxa"/>
            <w:tcBorders>
              <w:top w:val="nil"/>
              <w:left w:val="nil"/>
              <w:bottom w:val="single" w:sz="4" w:space="0" w:color="auto"/>
              <w:right w:val="single" w:sz="4" w:space="0" w:color="auto"/>
            </w:tcBorders>
            <w:noWrap/>
            <w:hideMark/>
          </w:tcPr>
          <w:p w14:paraId="4C061FB3"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r>
      <w:tr w:rsidR="00A829E6" w:rsidRPr="004D65C5" w14:paraId="106B711C" w14:textId="77777777" w:rsidTr="007F146E">
        <w:trPr>
          <w:trHeight w:val="540"/>
        </w:trPr>
        <w:tc>
          <w:tcPr>
            <w:tcW w:w="2561" w:type="dxa"/>
            <w:tcBorders>
              <w:top w:val="nil"/>
              <w:left w:val="single" w:sz="4" w:space="0" w:color="auto"/>
              <w:bottom w:val="single" w:sz="4" w:space="0" w:color="auto"/>
              <w:right w:val="single" w:sz="4" w:space="0" w:color="auto"/>
            </w:tcBorders>
            <w:hideMark/>
          </w:tcPr>
          <w:p w14:paraId="330786DD"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Безвозмездные перечисления текущего характера организациям</w:t>
            </w:r>
          </w:p>
        </w:tc>
        <w:tc>
          <w:tcPr>
            <w:tcW w:w="850" w:type="dxa"/>
            <w:tcBorders>
              <w:top w:val="nil"/>
              <w:left w:val="nil"/>
              <w:bottom w:val="single" w:sz="4" w:space="0" w:color="auto"/>
              <w:right w:val="single" w:sz="4" w:space="0" w:color="auto"/>
            </w:tcBorders>
            <w:noWrap/>
            <w:hideMark/>
          </w:tcPr>
          <w:p w14:paraId="42CDA41A"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240</w:t>
            </w:r>
          </w:p>
        </w:tc>
        <w:tc>
          <w:tcPr>
            <w:tcW w:w="1275" w:type="dxa"/>
            <w:tcBorders>
              <w:top w:val="nil"/>
              <w:left w:val="nil"/>
              <w:bottom w:val="single" w:sz="4" w:space="0" w:color="auto"/>
              <w:right w:val="single" w:sz="4" w:space="0" w:color="auto"/>
            </w:tcBorders>
            <w:noWrap/>
            <w:hideMark/>
          </w:tcPr>
          <w:p w14:paraId="661D4EC9" w14:textId="77777777" w:rsidR="00A829E6" w:rsidRPr="004D65C5" w:rsidRDefault="00A829E6" w:rsidP="007F146E">
            <w:pPr>
              <w:spacing w:after="0" w:line="240" w:lineRule="auto"/>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2 028 323,47</w:t>
            </w:r>
          </w:p>
        </w:tc>
        <w:tc>
          <w:tcPr>
            <w:tcW w:w="851" w:type="dxa"/>
            <w:tcBorders>
              <w:top w:val="nil"/>
              <w:left w:val="nil"/>
              <w:bottom w:val="single" w:sz="4" w:space="0" w:color="auto"/>
              <w:right w:val="single" w:sz="4" w:space="0" w:color="auto"/>
            </w:tcBorders>
            <w:noWrap/>
            <w:hideMark/>
          </w:tcPr>
          <w:p w14:paraId="0D6470F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62,13</w:t>
            </w:r>
          </w:p>
        </w:tc>
        <w:tc>
          <w:tcPr>
            <w:tcW w:w="1274" w:type="dxa"/>
            <w:tcBorders>
              <w:top w:val="nil"/>
              <w:left w:val="nil"/>
              <w:bottom w:val="single" w:sz="4" w:space="0" w:color="auto"/>
              <w:right w:val="single" w:sz="4" w:space="0" w:color="auto"/>
            </w:tcBorders>
            <w:noWrap/>
            <w:hideMark/>
          </w:tcPr>
          <w:p w14:paraId="614E04C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2 103 162,77</w:t>
            </w:r>
          </w:p>
        </w:tc>
        <w:tc>
          <w:tcPr>
            <w:tcW w:w="1275" w:type="dxa"/>
            <w:tcBorders>
              <w:top w:val="nil"/>
              <w:left w:val="nil"/>
              <w:bottom w:val="single" w:sz="4" w:space="0" w:color="auto"/>
              <w:right w:val="single" w:sz="4" w:space="0" w:color="auto"/>
            </w:tcBorders>
            <w:noWrap/>
            <w:hideMark/>
          </w:tcPr>
          <w:p w14:paraId="091917D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2 099 387,00</w:t>
            </w:r>
          </w:p>
        </w:tc>
        <w:tc>
          <w:tcPr>
            <w:tcW w:w="1059" w:type="dxa"/>
            <w:tcBorders>
              <w:top w:val="nil"/>
              <w:left w:val="nil"/>
              <w:bottom w:val="single" w:sz="4" w:space="0" w:color="auto"/>
              <w:right w:val="single" w:sz="4" w:space="0" w:color="auto"/>
            </w:tcBorders>
            <w:noWrap/>
            <w:hideMark/>
          </w:tcPr>
          <w:p w14:paraId="22B5322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66,83</w:t>
            </w:r>
          </w:p>
        </w:tc>
        <w:tc>
          <w:tcPr>
            <w:tcW w:w="1220" w:type="dxa"/>
            <w:tcBorders>
              <w:top w:val="nil"/>
              <w:left w:val="nil"/>
              <w:bottom w:val="single" w:sz="4" w:space="0" w:color="auto"/>
              <w:right w:val="single" w:sz="4" w:space="0" w:color="auto"/>
            </w:tcBorders>
            <w:noWrap/>
            <w:hideMark/>
          </w:tcPr>
          <w:p w14:paraId="1C51FD3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99,82</w:t>
            </w:r>
          </w:p>
        </w:tc>
      </w:tr>
      <w:tr w:rsidR="00A829E6" w:rsidRPr="004D65C5" w14:paraId="23E41032" w14:textId="77777777" w:rsidTr="007F146E">
        <w:trPr>
          <w:trHeight w:val="540"/>
        </w:trPr>
        <w:tc>
          <w:tcPr>
            <w:tcW w:w="2561" w:type="dxa"/>
            <w:tcBorders>
              <w:top w:val="nil"/>
              <w:left w:val="single" w:sz="4" w:space="0" w:color="auto"/>
              <w:bottom w:val="single" w:sz="4" w:space="0" w:color="auto"/>
              <w:right w:val="single" w:sz="4" w:space="0" w:color="auto"/>
            </w:tcBorders>
            <w:hideMark/>
          </w:tcPr>
          <w:p w14:paraId="04DF0203"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Безвозмездные перечисления государственным (муниципальным) бюджетным и автономным учреждениям</w:t>
            </w:r>
          </w:p>
        </w:tc>
        <w:tc>
          <w:tcPr>
            <w:tcW w:w="850" w:type="dxa"/>
            <w:tcBorders>
              <w:top w:val="nil"/>
              <w:left w:val="nil"/>
              <w:bottom w:val="single" w:sz="4" w:space="0" w:color="auto"/>
              <w:right w:val="single" w:sz="4" w:space="0" w:color="auto"/>
            </w:tcBorders>
            <w:noWrap/>
            <w:hideMark/>
          </w:tcPr>
          <w:p w14:paraId="7A5CE176"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241</w:t>
            </w:r>
          </w:p>
        </w:tc>
        <w:tc>
          <w:tcPr>
            <w:tcW w:w="1275" w:type="dxa"/>
            <w:tcBorders>
              <w:top w:val="nil"/>
              <w:left w:val="nil"/>
              <w:bottom w:val="single" w:sz="4" w:space="0" w:color="auto"/>
              <w:right w:val="single" w:sz="4" w:space="0" w:color="auto"/>
            </w:tcBorders>
            <w:noWrap/>
            <w:hideMark/>
          </w:tcPr>
          <w:p w14:paraId="58426AC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1 958 677,72</w:t>
            </w:r>
          </w:p>
        </w:tc>
        <w:tc>
          <w:tcPr>
            <w:tcW w:w="851" w:type="dxa"/>
            <w:tcBorders>
              <w:top w:val="nil"/>
              <w:left w:val="nil"/>
              <w:bottom w:val="single" w:sz="4" w:space="0" w:color="auto"/>
              <w:right w:val="single" w:sz="4" w:space="0" w:color="auto"/>
            </w:tcBorders>
            <w:noWrap/>
            <w:hideMark/>
          </w:tcPr>
          <w:p w14:paraId="0707E29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61,08</w:t>
            </w:r>
          </w:p>
        </w:tc>
        <w:tc>
          <w:tcPr>
            <w:tcW w:w="1274" w:type="dxa"/>
            <w:tcBorders>
              <w:top w:val="nil"/>
              <w:left w:val="nil"/>
              <w:bottom w:val="single" w:sz="4" w:space="0" w:color="auto"/>
              <w:right w:val="single" w:sz="4" w:space="0" w:color="auto"/>
            </w:tcBorders>
            <w:noWrap/>
            <w:hideMark/>
          </w:tcPr>
          <w:p w14:paraId="548B689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2 054 031,78</w:t>
            </w:r>
          </w:p>
        </w:tc>
        <w:tc>
          <w:tcPr>
            <w:tcW w:w="1275" w:type="dxa"/>
            <w:tcBorders>
              <w:top w:val="nil"/>
              <w:left w:val="nil"/>
              <w:bottom w:val="single" w:sz="4" w:space="0" w:color="auto"/>
              <w:right w:val="single" w:sz="4" w:space="0" w:color="auto"/>
            </w:tcBorders>
            <w:noWrap/>
            <w:hideMark/>
          </w:tcPr>
          <w:p w14:paraId="0338E84A"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2 050 257,32</w:t>
            </w:r>
          </w:p>
        </w:tc>
        <w:tc>
          <w:tcPr>
            <w:tcW w:w="1059" w:type="dxa"/>
            <w:tcBorders>
              <w:top w:val="nil"/>
              <w:left w:val="nil"/>
              <w:bottom w:val="single" w:sz="4" w:space="0" w:color="auto"/>
              <w:right w:val="single" w:sz="4" w:space="0" w:color="auto"/>
            </w:tcBorders>
            <w:noWrap/>
            <w:hideMark/>
          </w:tcPr>
          <w:p w14:paraId="39341A87"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65,27</w:t>
            </w:r>
          </w:p>
        </w:tc>
        <w:tc>
          <w:tcPr>
            <w:tcW w:w="1220" w:type="dxa"/>
            <w:tcBorders>
              <w:top w:val="nil"/>
              <w:left w:val="nil"/>
              <w:bottom w:val="single" w:sz="4" w:space="0" w:color="auto"/>
              <w:right w:val="single" w:sz="4" w:space="0" w:color="auto"/>
            </w:tcBorders>
            <w:noWrap/>
            <w:hideMark/>
          </w:tcPr>
          <w:p w14:paraId="1EEA770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99,82</w:t>
            </w:r>
          </w:p>
        </w:tc>
      </w:tr>
      <w:tr w:rsidR="00A829E6" w:rsidRPr="004D65C5" w14:paraId="1A98A73F" w14:textId="77777777" w:rsidTr="007F146E">
        <w:trPr>
          <w:trHeight w:val="540"/>
        </w:trPr>
        <w:tc>
          <w:tcPr>
            <w:tcW w:w="2561" w:type="dxa"/>
            <w:tcBorders>
              <w:top w:val="nil"/>
              <w:left w:val="single" w:sz="4" w:space="0" w:color="auto"/>
              <w:bottom w:val="single" w:sz="4" w:space="0" w:color="auto"/>
              <w:right w:val="single" w:sz="4" w:space="0" w:color="auto"/>
            </w:tcBorders>
            <w:hideMark/>
          </w:tcPr>
          <w:p w14:paraId="7F4E15CB"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50" w:type="dxa"/>
            <w:tcBorders>
              <w:top w:val="nil"/>
              <w:left w:val="nil"/>
              <w:bottom w:val="single" w:sz="4" w:space="0" w:color="auto"/>
              <w:right w:val="single" w:sz="4" w:space="0" w:color="auto"/>
            </w:tcBorders>
            <w:noWrap/>
            <w:hideMark/>
          </w:tcPr>
          <w:p w14:paraId="71A6FF75"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245</w:t>
            </w:r>
          </w:p>
        </w:tc>
        <w:tc>
          <w:tcPr>
            <w:tcW w:w="1275" w:type="dxa"/>
            <w:tcBorders>
              <w:top w:val="nil"/>
              <w:left w:val="nil"/>
              <w:bottom w:val="single" w:sz="4" w:space="0" w:color="auto"/>
              <w:right w:val="single" w:sz="4" w:space="0" w:color="auto"/>
            </w:tcBorders>
            <w:noWrap/>
            <w:hideMark/>
          </w:tcPr>
          <w:p w14:paraId="2EA32F4E"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63 124,01</w:t>
            </w:r>
          </w:p>
        </w:tc>
        <w:tc>
          <w:tcPr>
            <w:tcW w:w="851" w:type="dxa"/>
            <w:tcBorders>
              <w:top w:val="nil"/>
              <w:left w:val="nil"/>
              <w:bottom w:val="single" w:sz="4" w:space="0" w:color="auto"/>
              <w:right w:val="single" w:sz="4" w:space="0" w:color="auto"/>
            </w:tcBorders>
            <w:noWrap/>
            <w:hideMark/>
          </w:tcPr>
          <w:p w14:paraId="455A8A4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0,8</w:t>
            </w:r>
          </w:p>
        </w:tc>
        <w:tc>
          <w:tcPr>
            <w:tcW w:w="1274" w:type="dxa"/>
            <w:tcBorders>
              <w:top w:val="nil"/>
              <w:left w:val="nil"/>
              <w:bottom w:val="single" w:sz="4" w:space="0" w:color="auto"/>
              <w:right w:val="single" w:sz="4" w:space="0" w:color="auto"/>
            </w:tcBorders>
            <w:noWrap/>
            <w:hideMark/>
          </w:tcPr>
          <w:p w14:paraId="3D78399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45 414,14</w:t>
            </w:r>
          </w:p>
        </w:tc>
        <w:tc>
          <w:tcPr>
            <w:tcW w:w="1275" w:type="dxa"/>
            <w:tcBorders>
              <w:top w:val="nil"/>
              <w:left w:val="nil"/>
              <w:bottom w:val="single" w:sz="4" w:space="0" w:color="auto"/>
              <w:right w:val="single" w:sz="4" w:space="0" w:color="auto"/>
            </w:tcBorders>
            <w:noWrap/>
            <w:hideMark/>
          </w:tcPr>
          <w:p w14:paraId="4846F1C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45 414,06</w:t>
            </w:r>
          </w:p>
        </w:tc>
        <w:tc>
          <w:tcPr>
            <w:tcW w:w="1059" w:type="dxa"/>
            <w:tcBorders>
              <w:top w:val="nil"/>
              <w:left w:val="nil"/>
              <w:bottom w:val="single" w:sz="4" w:space="0" w:color="auto"/>
              <w:right w:val="single" w:sz="4" w:space="0" w:color="auto"/>
            </w:tcBorders>
            <w:noWrap/>
            <w:hideMark/>
          </w:tcPr>
          <w:p w14:paraId="64B58261"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1,45</w:t>
            </w:r>
          </w:p>
        </w:tc>
        <w:tc>
          <w:tcPr>
            <w:tcW w:w="1220" w:type="dxa"/>
            <w:tcBorders>
              <w:top w:val="nil"/>
              <w:left w:val="nil"/>
              <w:bottom w:val="single" w:sz="4" w:space="0" w:color="auto"/>
              <w:right w:val="single" w:sz="4" w:space="0" w:color="auto"/>
            </w:tcBorders>
            <w:noWrap/>
            <w:hideMark/>
          </w:tcPr>
          <w:p w14:paraId="2257BA7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100,00</w:t>
            </w:r>
          </w:p>
        </w:tc>
      </w:tr>
      <w:tr w:rsidR="00A829E6" w:rsidRPr="004D65C5" w14:paraId="332CFE73" w14:textId="77777777" w:rsidTr="007F146E">
        <w:trPr>
          <w:trHeight w:val="540"/>
        </w:trPr>
        <w:tc>
          <w:tcPr>
            <w:tcW w:w="2561" w:type="dxa"/>
            <w:tcBorders>
              <w:top w:val="nil"/>
              <w:left w:val="single" w:sz="4" w:space="0" w:color="auto"/>
              <w:bottom w:val="single" w:sz="4" w:space="0" w:color="auto"/>
              <w:right w:val="single" w:sz="4" w:space="0" w:color="auto"/>
            </w:tcBorders>
            <w:hideMark/>
          </w:tcPr>
          <w:p w14:paraId="6D54CAB7"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Безвозмездные перечисления некоммерческим организациям и физическим лицам - производителям товаров, работ и услуг на производство</w:t>
            </w:r>
          </w:p>
        </w:tc>
        <w:tc>
          <w:tcPr>
            <w:tcW w:w="850" w:type="dxa"/>
            <w:tcBorders>
              <w:top w:val="nil"/>
              <w:left w:val="nil"/>
              <w:bottom w:val="single" w:sz="4" w:space="0" w:color="auto"/>
              <w:right w:val="single" w:sz="4" w:space="0" w:color="auto"/>
            </w:tcBorders>
            <w:noWrap/>
            <w:hideMark/>
          </w:tcPr>
          <w:p w14:paraId="68F1BC79"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246</w:t>
            </w:r>
          </w:p>
        </w:tc>
        <w:tc>
          <w:tcPr>
            <w:tcW w:w="1275" w:type="dxa"/>
            <w:tcBorders>
              <w:top w:val="nil"/>
              <w:left w:val="nil"/>
              <w:bottom w:val="single" w:sz="4" w:space="0" w:color="auto"/>
              <w:right w:val="single" w:sz="4" w:space="0" w:color="auto"/>
            </w:tcBorders>
            <w:noWrap/>
            <w:hideMark/>
          </w:tcPr>
          <w:p w14:paraId="1CD860A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6 117,94</w:t>
            </w:r>
          </w:p>
        </w:tc>
        <w:tc>
          <w:tcPr>
            <w:tcW w:w="851" w:type="dxa"/>
            <w:tcBorders>
              <w:top w:val="nil"/>
              <w:left w:val="nil"/>
              <w:bottom w:val="single" w:sz="4" w:space="0" w:color="auto"/>
              <w:right w:val="single" w:sz="4" w:space="0" w:color="auto"/>
            </w:tcBorders>
            <w:noWrap/>
            <w:hideMark/>
          </w:tcPr>
          <w:p w14:paraId="340183D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0,23</w:t>
            </w:r>
          </w:p>
        </w:tc>
        <w:tc>
          <w:tcPr>
            <w:tcW w:w="1274" w:type="dxa"/>
            <w:tcBorders>
              <w:top w:val="nil"/>
              <w:left w:val="nil"/>
              <w:bottom w:val="single" w:sz="4" w:space="0" w:color="auto"/>
              <w:right w:val="single" w:sz="4" w:space="0" w:color="auto"/>
            </w:tcBorders>
            <w:noWrap/>
            <w:hideMark/>
          </w:tcPr>
          <w:p w14:paraId="392BDBBF"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3 349,85</w:t>
            </w:r>
          </w:p>
        </w:tc>
        <w:tc>
          <w:tcPr>
            <w:tcW w:w="1275" w:type="dxa"/>
            <w:tcBorders>
              <w:top w:val="nil"/>
              <w:left w:val="nil"/>
              <w:bottom w:val="single" w:sz="4" w:space="0" w:color="auto"/>
              <w:right w:val="single" w:sz="4" w:space="0" w:color="auto"/>
            </w:tcBorders>
            <w:noWrap/>
            <w:hideMark/>
          </w:tcPr>
          <w:p w14:paraId="629A05E7"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3 348,62</w:t>
            </w:r>
          </w:p>
        </w:tc>
        <w:tc>
          <w:tcPr>
            <w:tcW w:w="1059" w:type="dxa"/>
            <w:tcBorders>
              <w:top w:val="nil"/>
              <w:left w:val="nil"/>
              <w:bottom w:val="single" w:sz="4" w:space="0" w:color="auto"/>
              <w:right w:val="single" w:sz="4" w:space="0" w:color="auto"/>
            </w:tcBorders>
            <w:noWrap/>
            <w:hideMark/>
          </w:tcPr>
          <w:p w14:paraId="49E14EC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0,11</w:t>
            </w:r>
          </w:p>
        </w:tc>
        <w:tc>
          <w:tcPr>
            <w:tcW w:w="1220" w:type="dxa"/>
            <w:tcBorders>
              <w:top w:val="nil"/>
              <w:left w:val="nil"/>
              <w:bottom w:val="single" w:sz="4" w:space="0" w:color="auto"/>
              <w:right w:val="single" w:sz="4" w:space="0" w:color="auto"/>
            </w:tcBorders>
            <w:noWrap/>
            <w:hideMark/>
          </w:tcPr>
          <w:p w14:paraId="639701C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99,96</w:t>
            </w:r>
          </w:p>
        </w:tc>
      </w:tr>
      <w:tr w:rsidR="00A829E6" w:rsidRPr="004D65C5" w14:paraId="390606C6"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602A479C"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50" w:type="dxa"/>
            <w:tcBorders>
              <w:top w:val="nil"/>
              <w:left w:val="nil"/>
              <w:bottom w:val="single" w:sz="4" w:space="0" w:color="auto"/>
              <w:right w:val="single" w:sz="4" w:space="0" w:color="auto"/>
            </w:tcBorders>
            <w:noWrap/>
            <w:hideMark/>
          </w:tcPr>
          <w:p w14:paraId="510A1099"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24А</w:t>
            </w:r>
          </w:p>
        </w:tc>
        <w:tc>
          <w:tcPr>
            <w:tcW w:w="1275" w:type="dxa"/>
            <w:tcBorders>
              <w:top w:val="nil"/>
              <w:left w:val="nil"/>
              <w:bottom w:val="single" w:sz="4" w:space="0" w:color="auto"/>
              <w:right w:val="single" w:sz="4" w:space="0" w:color="auto"/>
            </w:tcBorders>
            <w:shd w:val="clear" w:color="auto" w:fill="FFFFFF"/>
            <w:noWrap/>
            <w:hideMark/>
          </w:tcPr>
          <w:p w14:paraId="0A2BB12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403,8</w:t>
            </w:r>
          </w:p>
        </w:tc>
        <w:tc>
          <w:tcPr>
            <w:tcW w:w="851" w:type="dxa"/>
            <w:tcBorders>
              <w:top w:val="nil"/>
              <w:left w:val="nil"/>
              <w:bottom w:val="single" w:sz="4" w:space="0" w:color="auto"/>
              <w:right w:val="single" w:sz="4" w:space="0" w:color="auto"/>
            </w:tcBorders>
            <w:noWrap/>
            <w:hideMark/>
          </w:tcPr>
          <w:p w14:paraId="4936CF8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0,02</w:t>
            </w:r>
          </w:p>
        </w:tc>
        <w:tc>
          <w:tcPr>
            <w:tcW w:w="1274" w:type="dxa"/>
            <w:tcBorders>
              <w:top w:val="nil"/>
              <w:left w:val="nil"/>
              <w:bottom w:val="single" w:sz="4" w:space="0" w:color="auto"/>
              <w:right w:val="single" w:sz="4" w:space="0" w:color="auto"/>
            </w:tcBorders>
            <w:shd w:val="clear" w:color="auto" w:fill="FFFFFF"/>
            <w:noWrap/>
            <w:hideMark/>
          </w:tcPr>
          <w:p w14:paraId="56C50D2B"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367,00</w:t>
            </w:r>
          </w:p>
        </w:tc>
        <w:tc>
          <w:tcPr>
            <w:tcW w:w="1275" w:type="dxa"/>
            <w:tcBorders>
              <w:top w:val="nil"/>
              <w:left w:val="nil"/>
              <w:bottom w:val="single" w:sz="4" w:space="0" w:color="auto"/>
              <w:right w:val="single" w:sz="4" w:space="0" w:color="auto"/>
            </w:tcBorders>
            <w:shd w:val="clear" w:color="auto" w:fill="FFFFFF"/>
            <w:noWrap/>
            <w:hideMark/>
          </w:tcPr>
          <w:p w14:paraId="6097064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367,00</w:t>
            </w:r>
          </w:p>
        </w:tc>
        <w:tc>
          <w:tcPr>
            <w:tcW w:w="1059" w:type="dxa"/>
            <w:tcBorders>
              <w:top w:val="nil"/>
              <w:left w:val="nil"/>
              <w:bottom w:val="single" w:sz="4" w:space="0" w:color="auto"/>
              <w:right w:val="single" w:sz="4" w:space="0" w:color="auto"/>
            </w:tcBorders>
            <w:noWrap/>
            <w:hideMark/>
          </w:tcPr>
          <w:p w14:paraId="1CD7F17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0,01</w:t>
            </w:r>
          </w:p>
        </w:tc>
        <w:tc>
          <w:tcPr>
            <w:tcW w:w="1220" w:type="dxa"/>
            <w:tcBorders>
              <w:top w:val="nil"/>
              <w:left w:val="nil"/>
              <w:bottom w:val="single" w:sz="4" w:space="0" w:color="auto"/>
              <w:right w:val="single" w:sz="4" w:space="0" w:color="auto"/>
            </w:tcBorders>
            <w:shd w:val="clear" w:color="auto" w:fill="FFFFFF"/>
            <w:noWrap/>
            <w:hideMark/>
          </w:tcPr>
          <w:p w14:paraId="235618E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100,00</w:t>
            </w:r>
          </w:p>
        </w:tc>
      </w:tr>
      <w:tr w:rsidR="00A829E6" w:rsidRPr="004D65C5" w14:paraId="6D153142"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373E9DE4"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Социальное обеспечение</w:t>
            </w:r>
          </w:p>
        </w:tc>
        <w:tc>
          <w:tcPr>
            <w:tcW w:w="850" w:type="dxa"/>
            <w:tcBorders>
              <w:top w:val="nil"/>
              <w:left w:val="nil"/>
              <w:bottom w:val="single" w:sz="4" w:space="0" w:color="auto"/>
              <w:right w:val="single" w:sz="4" w:space="0" w:color="auto"/>
            </w:tcBorders>
            <w:noWrap/>
            <w:hideMark/>
          </w:tcPr>
          <w:p w14:paraId="783C0400"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260</w:t>
            </w:r>
          </w:p>
        </w:tc>
        <w:tc>
          <w:tcPr>
            <w:tcW w:w="1275" w:type="dxa"/>
            <w:tcBorders>
              <w:top w:val="nil"/>
              <w:left w:val="nil"/>
              <w:bottom w:val="single" w:sz="4" w:space="0" w:color="auto"/>
              <w:right w:val="single" w:sz="4" w:space="0" w:color="auto"/>
            </w:tcBorders>
            <w:shd w:val="clear" w:color="auto" w:fill="FFFFFF"/>
            <w:noWrap/>
            <w:hideMark/>
          </w:tcPr>
          <w:p w14:paraId="31725B7A"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50 873,91</w:t>
            </w:r>
          </w:p>
        </w:tc>
        <w:tc>
          <w:tcPr>
            <w:tcW w:w="851" w:type="dxa"/>
            <w:tcBorders>
              <w:top w:val="nil"/>
              <w:left w:val="nil"/>
              <w:bottom w:val="single" w:sz="4" w:space="0" w:color="auto"/>
              <w:right w:val="single" w:sz="4" w:space="0" w:color="auto"/>
            </w:tcBorders>
            <w:noWrap/>
            <w:hideMark/>
          </w:tcPr>
          <w:p w14:paraId="0B2C2B5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1,87</w:t>
            </w:r>
          </w:p>
        </w:tc>
        <w:tc>
          <w:tcPr>
            <w:tcW w:w="1274" w:type="dxa"/>
            <w:tcBorders>
              <w:top w:val="nil"/>
              <w:left w:val="nil"/>
              <w:bottom w:val="single" w:sz="4" w:space="0" w:color="auto"/>
              <w:right w:val="single" w:sz="4" w:space="0" w:color="auto"/>
            </w:tcBorders>
            <w:shd w:val="clear" w:color="auto" w:fill="FFFFFF"/>
            <w:noWrap/>
            <w:hideMark/>
          </w:tcPr>
          <w:p w14:paraId="38868DA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49 100,40</w:t>
            </w:r>
          </w:p>
        </w:tc>
        <w:tc>
          <w:tcPr>
            <w:tcW w:w="1275" w:type="dxa"/>
            <w:tcBorders>
              <w:top w:val="nil"/>
              <w:left w:val="nil"/>
              <w:bottom w:val="single" w:sz="4" w:space="0" w:color="auto"/>
              <w:right w:val="single" w:sz="4" w:space="0" w:color="auto"/>
            </w:tcBorders>
            <w:shd w:val="clear" w:color="auto" w:fill="FFFFFF"/>
            <w:noWrap/>
            <w:hideMark/>
          </w:tcPr>
          <w:p w14:paraId="1CF5279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48 744,72</w:t>
            </w:r>
          </w:p>
        </w:tc>
        <w:tc>
          <w:tcPr>
            <w:tcW w:w="1059" w:type="dxa"/>
            <w:tcBorders>
              <w:top w:val="nil"/>
              <w:left w:val="nil"/>
              <w:bottom w:val="single" w:sz="4" w:space="0" w:color="auto"/>
              <w:right w:val="single" w:sz="4" w:space="0" w:color="auto"/>
            </w:tcBorders>
            <w:noWrap/>
            <w:hideMark/>
          </w:tcPr>
          <w:p w14:paraId="03FCC997"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1,55</w:t>
            </w:r>
          </w:p>
        </w:tc>
        <w:tc>
          <w:tcPr>
            <w:tcW w:w="1220" w:type="dxa"/>
            <w:tcBorders>
              <w:top w:val="nil"/>
              <w:left w:val="nil"/>
              <w:bottom w:val="single" w:sz="4" w:space="0" w:color="auto"/>
              <w:right w:val="single" w:sz="4" w:space="0" w:color="auto"/>
            </w:tcBorders>
            <w:shd w:val="clear" w:color="auto" w:fill="FFFFFF"/>
            <w:noWrap/>
            <w:hideMark/>
          </w:tcPr>
          <w:p w14:paraId="13CE516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99,28</w:t>
            </w:r>
          </w:p>
        </w:tc>
      </w:tr>
      <w:tr w:rsidR="00A829E6" w:rsidRPr="004D65C5" w14:paraId="269CD9DD"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610F9933"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Прочие расходы</w:t>
            </w:r>
          </w:p>
        </w:tc>
        <w:tc>
          <w:tcPr>
            <w:tcW w:w="850" w:type="dxa"/>
            <w:tcBorders>
              <w:top w:val="nil"/>
              <w:left w:val="nil"/>
              <w:bottom w:val="single" w:sz="4" w:space="0" w:color="auto"/>
              <w:right w:val="single" w:sz="4" w:space="0" w:color="auto"/>
            </w:tcBorders>
            <w:noWrap/>
            <w:hideMark/>
          </w:tcPr>
          <w:p w14:paraId="2E752CD8"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290</w:t>
            </w:r>
          </w:p>
        </w:tc>
        <w:tc>
          <w:tcPr>
            <w:tcW w:w="1275" w:type="dxa"/>
            <w:tcBorders>
              <w:top w:val="nil"/>
              <w:left w:val="nil"/>
              <w:bottom w:val="single" w:sz="4" w:space="0" w:color="auto"/>
              <w:right w:val="single" w:sz="4" w:space="0" w:color="auto"/>
            </w:tcBorders>
            <w:shd w:val="clear" w:color="auto" w:fill="FFFFFF"/>
            <w:noWrap/>
            <w:hideMark/>
          </w:tcPr>
          <w:p w14:paraId="604622D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27 128,69</w:t>
            </w:r>
          </w:p>
        </w:tc>
        <w:tc>
          <w:tcPr>
            <w:tcW w:w="851" w:type="dxa"/>
            <w:tcBorders>
              <w:top w:val="nil"/>
              <w:left w:val="nil"/>
              <w:bottom w:val="single" w:sz="4" w:space="0" w:color="auto"/>
              <w:right w:val="single" w:sz="4" w:space="0" w:color="auto"/>
            </w:tcBorders>
            <w:noWrap/>
            <w:hideMark/>
          </w:tcPr>
          <w:p w14:paraId="7DB3CA8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0,59</w:t>
            </w:r>
          </w:p>
        </w:tc>
        <w:tc>
          <w:tcPr>
            <w:tcW w:w="1274" w:type="dxa"/>
            <w:tcBorders>
              <w:top w:val="nil"/>
              <w:left w:val="nil"/>
              <w:bottom w:val="single" w:sz="4" w:space="0" w:color="auto"/>
              <w:right w:val="single" w:sz="4" w:space="0" w:color="auto"/>
            </w:tcBorders>
            <w:shd w:val="clear" w:color="auto" w:fill="FFFFFF"/>
            <w:noWrap/>
            <w:hideMark/>
          </w:tcPr>
          <w:p w14:paraId="756C916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21 569,94</w:t>
            </w:r>
          </w:p>
        </w:tc>
        <w:tc>
          <w:tcPr>
            <w:tcW w:w="1275" w:type="dxa"/>
            <w:tcBorders>
              <w:top w:val="nil"/>
              <w:left w:val="nil"/>
              <w:bottom w:val="single" w:sz="4" w:space="0" w:color="auto"/>
              <w:right w:val="single" w:sz="4" w:space="0" w:color="auto"/>
            </w:tcBorders>
            <w:shd w:val="clear" w:color="auto" w:fill="FFFFFF"/>
            <w:noWrap/>
            <w:hideMark/>
          </w:tcPr>
          <w:p w14:paraId="6111F9E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21 338,61</w:t>
            </w:r>
          </w:p>
        </w:tc>
        <w:tc>
          <w:tcPr>
            <w:tcW w:w="1059" w:type="dxa"/>
            <w:tcBorders>
              <w:top w:val="nil"/>
              <w:left w:val="nil"/>
              <w:bottom w:val="single" w:sz="4" w:space="0" w:color="auto"/>
              <w:right w:val="single" w:sz="4" w:space="0" w:color="auto"/>
            </w:tcBorders>
            <w:noWrap/>
            <w:hideMark/>
          </w:tcPr>
          <w:p w14:paraId="09ACC74C"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0,68</w:t>
            </w:r>
          </w:p>
        </w:tc>
        <w:tc>
          <w:tcPr>
            <w:tcW w:w="1220" w:type="dxa"/>
            <w:tcBorders>
              <w:top w:val="nil"/>
              <w:left w:val="nil"/>
              <w:bottom w:val="single" w:sz="4" w:space="0" w:color="auto"/>
              <w:right w:val="single" w:sz="4" w:space="0" w:color="auto"/>
            </w:tcBorders>
            <w:shd w:val="clear" w:color="auto" w:fill="FFFFFF"/>
            <w:noWrap/>
            <w:hideMark/>
          </w:tcPr>
          <w:p w14:paraId="446660D0"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98,93</w:t>
            </w:r>
          </w:p>
        </w:tc>
      </w:tr>
      <w:tr w:rsidR="00A829E6" w:rsidRPr="004D65C5" w14:paraId="76637ED4"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6A5EC601"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Увеличение стоимости основных средств</w:t>
            </w:r>
          </w:p>
        </w:tc>
        <w:tc>
          <w:tcPr>
            <w:tcW w:w="850" w:type="dxa"/>
            <w:tcBorders>
              <w:top w:val="nil"/>
              <w:left w:val="nil"/>
              <w:bottom w:val="single" w:sz="4" w:space="0" w:color="auto"/>
              <w:right w:val="single" w:sz="4" w:space="0" w:color="auto"/>
            </w:tcBorders>
            <w:noWrap/>
            <w:hideMark/>
          </w:tcPr>
          <w:p w14:paraId="50DF0295"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310</w:t>
            </w:r>
          </w:p>
        </w:tc>
        <w:tc>
          <w:tcPr>
            <w:tcW w:w="1275" w:type="dxa"/>
            <w:tcBorders>
              <w:top w:val="nil"/>
              <w:left w:val="nil"/>
              <w:bottom w:val="single" w:sz="4" w:space="0" w:color="auto"/>
              <w:right w:val="single" w:sz="4" w:space="0" w:color="auto"/>
            </w:tcBorders>
            <w:shd w:val="clear" w:color="auto" w:fill="FFFFFF"/>
            <w:noWrap/>
            <w:hideMark/>
          </w:tcPr>
          <w:p w14:paraId="1672EF6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117 516,39</w:t>
            </w:r>
          </w:p>
        </w:tc>
        <w:tc>
          <w:tcPr>
            <w:tcW w:w="851" w:type="dxa"/>
            <w:tcBorders>
              <w:top w:val="nil"/>
              <w:left w:val="nil"/>
              <w:bottom w:val="single" w:sz="4" w:space="0" w:color="auto"/>
              <w:right w:val="single" w:sz="4" w:space="0" w:color="auto"/>
            </w:tcBorders>
            <w:noWrap/>
            <w:hideMark/>
          </w:tcPr>
          <w:p w14:paraId="525679F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6,3</w:t>
            </w:r>
          </w:p>
        </w:tc>
        <w:tc>
          <w:tcPr>
            <w:tcW w:w="1274" w:type="dxa"/>
            <w:tcBorders>
              <w:top w:val="nil"/>
              <w:left w:val="nil"/>
              <w:bottom w:val="single" w:sz="4" w:space="0" w:color="auto"/>
              <w:right w:val="single" w:sz="4" w:space="0" w:color="auto"/>
            </w:tcBorders>
            <w:shd w:val="clear" w:color="auto" w:fill="FFFFFF"/>
            <w:noWrap/>
            <w:hideMark/>
          </w:tcPr>
          <w:p w14:paraId="5A91B9C4"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42 319,45</w:t>
            </w:r>
          </w:p>
        </w:tc>
        <w:tc>
          <w:tcPr>
            <w:tcW w:w="1275" w:type="dxa"/>
            <w:tcBorders>
              <w:top w:val="nil"/>
              <w:left w:val="nil"/>
              <w:bottom w:val="single" w:sz="4" w:space="0" w:color="auto"/>
              <w:right w:val="single" w:sz="4" w:space="0" w:color="auto"/>
            </w:tcBorders>
            <w:shd w:val="clear" w:color="auto" w:fill="FFFFFF"/>
            <w:noWrap/>
            <w:hideMark/>
          </w:tcPr>
          <w:p w14:paraId="23908785"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36 358,66</w:t>
            </w:r>
          </w:p>
        </w:tc>
        <w:tc>
          <w:tcPr>
            <w:tcW w:w="1059" w:type="dxa"/>
            <w:tcBorders>
              <w:top w:val="nil"/>
              <w:left w:val="nil"/>
              <w:bottom w:val="single" w:sz="4" w:space="0" w:color="auto"/>
              <w:right w:val="single" w:sz="4" w:space="0" w:color="auto"/>
            </w:tcBorders>
            <w:noWrap/>
            <w:hideMark/>
          </w:tcPr>
          <w:p w14:paraId="7AABC1B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1,16</w:t>
            </w:r>
          </w:p>
        </w:tc>
        <w:tc>
          <w:tcPr>
            <w:tcW w:w="1220" w:type="dxa"/>
            <w:tcBorders>
              <w:top w:val="nil"/>
              <w:left w:val="nil"/>
              <w:bottom w:val="single" w:sz="4" w:space="0" w:color="auto"/>
              <w:right w:val="single" w:sz="4" w:space="0" w:color="auto"/>
            </w:tcBorders>
            <w:shd w:val="clear" w:color="auto" w:fill="FFFFFF"/>
            <w:noWrap/>
            <w:hideMark/>
          </w:tcPr>
          <w:p w14:paraId="2A32B556"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85,91</w:t>
            </w:r>
          </w:p>
        </w:tc>
      </w:tr>
      <w:tr w:rsidR="00A829E6" w:rsidRPr="004D65C5" w14:paraId="1DCC59B0" w14:textId="77777777" w:rsidTr="007F146E">
        <w:trPr>
          <w:trHeight w:val="312"/>
        </w:trPr>
        <w:tc>
          <w:tcPr>
            <w:tcW w:w="2561" w:type="dxa"/>
            <w:tcBorders>
              <w:top w:val="nil"/>
              <w:left w:val="single" w:sz="4" w:space="0" w:color="auto"/>
              <w:bottom w:val="single" w:sz="4" w:space="0" w:color="auto"/>
              <w:right w:val="single" w:sz="4" w:space="0" w:color="auto"/>
            </w:tcBorders>
            <w:hideMark/>
          </w:tcPr>
          <w:p w14:paraId="62057C01" w14:textId="77777777" w:rsidR="00A829E6" w:rsidRPr="004D65C5" w:rsidRDefault="00A829E6" w:rsidP="007F146E">
            <w:pPr>
              <w:spacing w:after="0" w:line="240" w:lineRule="auto"/>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Увеличение стоимости нематериальных активов</w:t>
            </w:r>
          </w:p>
        </w:tc>
        <w:tc>
          <w:tcPr>
            <w:tcW w:w="850" w:type="dxa"/>
            <w:tcBorders>
              <w:top w:val="nil"/>
              <w:left w:val="nil"/>
              <w:bottom w:val="single" w:sz="4" w:space="0" w:color="auto"/>
              <w:right w:val="single" w:sz="4" w:space="0" w:color="auto"/>
            </w:tcBorders>
            <w:noWrap/>
            <w:hideMark/>
          </w:tcPr>
          <w:p w14:paraId="07732F46" w14:textId="77777777" w:rsidR="00A829E6" w:rsidRPr="004D65C5" w:rsidRDefault="00A829E6" w:rsidP="007F146E">
            <w:pPr>
              <w:spacing w:after="0" w:line="240" w:lineRule="auto"/>
              <w:jc w:val="center"/>
              <w:rPr>
                <w:rFonts w:ascii="Times New Roman" w:eastAsia="Times New Roman" w:hAnsi="Times New Roman" w:cs="Times New Roman"/>
                <w:color w:val="000000"/>
                <w:sz w:val="20"/>
                <w:szCs w:val="20"/>
                <w:lang w:eastAsia="ru-RU"/>
              </w:rPr>
            </w:pPr>
            <w:r w:rsidRPr="004D65C5">
              <w:rPr>
                <w:rFonts w:ascii="Times New Roman" w:hAnsi="Times New Roman" w:cs="Times New Roman"/>
                <w:sz w:val="20"/>
                <w:szCs w:val="20"/>
              </w:rPr>
              <w:t>320</w:t>
            </w:r>
          </w:p>
        </w:tc>
        <w:tc>
          <w:tcPr>
            <w:tcW w:w="1275" w:type="dxa"/>
            <w:tcBorders>
              <w:top w:val="nil"/>
              <w:left w:val="nil"/>
              <w:bottom w:val="single" w:sz="4" w:space="0" w:color="auto"/>
              <w:right w:val="single" w:sz="4" w:space="0" w:color="auto"/>
            </w:tcBorders>
            <w:shd w:val="clear" w:color="auto" w:fill="FFFFFF"/>
            <w:noWrap/>
            <w:hideMark/>
          </w:tcPr>
          <w:p w14:paraId="68E93C09"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noWrap/>
            <w:hideMark/>
          </w:tcPr>
          <w:p w14:paraId="56B11A8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auto" w:fill="FFFFFF"/>
            <w:noWrap/>
            <w:hideMark/>
          </w:tcPr>
          <w:p w14:paraId="6353B782"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40,00</w:t>
            </w:r>
          </w:p>
        </w:tc>
        <w:tc>
          <w:tcPr>
            <w:tcW w:w="1275" w:type="dxa"/>
            <w:tcBorders>
              <w:top w:val="nil"/>
              <w:left w:val="nil"/>
              <w:bottom w:val="single" w:sz="4" w:space="0" w:color="auto"/>
              <w:right w:val="single" w:sz="4" w:space="0" w:color="auto"/>
            </w:tcBorders>
            <w:shd w:val="clear" w:color="auto" w:fill="FFFFFF"/>
            <w:noWrap/>
            <w:hideMark/>
          </w:tcPr>
          <w:p w14:paraId="1DB3E9D8"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40,00</w:t>
            </w:r>
          </w:p>
        </w:tc>
        <w:tc>
          <w:tcPr>
            <w:tcW w:w="1059" w:type="dxa"/>
            <w:tcBorders>
              <w:top w:val="nil"/>
              <w:left w:val="nil"/>
              <w:bottom w:val="single" w:sz="4" w:space="0" w:color="auto"/>
              <w:right w:val="single" w:sz="4" w:space="0" w:color="auto"/>
            </w:tcBorders>
            <w:noWrap/>
            <w:hideMark/>
          </w:tcPr>
          <w:p w14:paraId="1A1EC15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0,00</w:t>
            </w:r>
          </w:p>
        </w:tc>
        <w:tc>
          <w:tcPr>
            <w:tcW w:w="1220" w:type="dxa"/>
            <w:tcBorders>
              <w:top w:val="nil"/>
              <w:left w:val="nil"/>
              <w:bottom w:val="single" w:sz="4" w:space="0" w:color="auto"/>
              <w:right w:val="single" w:sz="4" w:space="0" w:color="auto"/>
            </w:tcBorders>
            <w:shd w:val="clear" w:color="auto" w:fill="FFFFFF"/>
            <w:noWrap/>
            <w:hideMark/>
          </w:tcPr>
          <w:p w14:paraId="28ECC19D" w14:textId="77777777" w:rsidR="00A829E6" w:rsidRPr="004D65C5" w:rsidRDefault="00A829E6" w:rsidP="007F146E">
            <w:pPr>
              <w:spacing w:after="0" w:line="240" w:lineRule="auto"/>
              <w:jc w:val="right"/>
              <w:rPr>
                <w:rFonts w:ascii="Times New Roman" w:eastAsia="Times New Roman" w:hAnsi="Times New Roman" w:cs="Times New Roman"/>
                <w:sz w:val="20"/>
                <w:szCs w:val="20"/>
                <w:lang w:eastAsia="ru-RU"/>
              </w:rPr>
            </w:pPr>
            <w:r w:rsidRPr="004D65C5">
              <w:rPr>
                <w:rFonts w:ascii="Times New Roman" w:hAnsi="Times New Roman" w:cs="Times New Roman"/>
                <w:sz w:val="20"/>
                <w:szCs w:val="20"/>
              </w:rPr>
              <w:t>100,00</w:t>
            </w:r>
          </w:p>
        </w:tc>
      </w:tr>
      <w:tr w:rsidR="00A829E6" w:rsidRPr="004D65C5" w14:paraId="654EAE39" w14:textId="77777777" w:rsidTr="007F146E">
        <w:trPr>
          <w:trHeight w:val="312"/>
        </w:trPr>
        <w:tc>
          <w:tcPr>
            <w:tcW w:w="2561" w:type="dxa"/>
            <w:tcBorders>
              <w:top w:val="nil"/>
              <w:left w:val="single" w:sz="4" w:space="0" w:color="auto"/>
              <w:bottom w:val="single" w:sz="4" w:space="0" w:color="auto"/>
              <w:right w:val="single" w:sz="4" w:space="0" w:color="auto"/>
            </w:tcBorders>
          </w:tcPr>
          <w:p w14:paraId="43996A83" w14:textId="77777777" w:rsidR="00A829E6" w:rsidRPr="004D65C5" w:rsidRDefault="00A829E6" w:rsidP="007F146E">
            <w:pPr>
              <w:spacing w:after="0" w:line="240" w:lineRule="auto"/>
              <w:rPr>
                <w:rFonts w:ascii="Times New Roman" w:hAnsi="Times New Roman" w:cs="Times New Roman"/>
                <w:sz w:val="20"/>
                <w:szCs w:val="20"/>
              </w:rPr>
            </w:pPr>
            <w:r w:rsidRPr="004D65C5">
              <w:rPr>
                <w:rFonts w:ascii="Times New Roman" w:hAnsi="Times New Roman" w:cs="Times New Roman"/>
                <w:sz w:val="20"/>
                <w:szCs w:val="20"/>
              </w:rPr>
              <w:t>Увеличение стоимости материальных запасов</w:t>
            </w:r>
          </w:p>
        </w:tc>
        <w:tc>
          <w:tcPr>
            <w:tcW w:w="850" w:type="dxa"/>
            <w:tcBorders>
              <w:top w:val="nil"/>
              <w:left w:val="nil"/>
              <w:bottom w:val="single" w:sz="4" w:space="0" w:color="auto"/>
              <w:right w:val="single" w:sz="4" w:space="0" w:color="auto"/>
            </w:tcBorders>
            <w:noWrap/>
          </w:tcPr>
          <w:p w14:paraId="6F97F88E" w14:textId="77777777" w:rsidR="00A829E6" w:rsidRPr="004D65C5" w:rsidRDefault="00A829E6" w:rsidP="007F146E">
            <w:pPr>
              <w:spacing w:after="0" w:line="240" w:lineRule="auto"/>
              <w:jc w:val="center"/>
              <w:rPr>
                <w:rFonts w:ascii="Times New Roman" w:hAnsi="Times New Roman" w:cs="Times New Roman"/>
                <w:sz w:val="20"/>
                <w:szCs w:val="20"/>
              </w:rPr>
            </w:pPr>
            <w:r w:rsidRPr="004D65C5">
              <w:rPr>
                <w:rFonts w:ascii="Times New Roman" w:hAnsi="Times New Roman" w:cs="Times New Roman"/>
                <w:sz w:val="20"/>
                <w:szCs w:val="20"/>
              </w:rPr>
              <w:t>340</w:t>
            </w:r>
          </w:p>
        </w:tc>
        <w:tc>
          <w:tcPr>
            <w:tcW w:w="1275" w:type="dxa"/>
            <w:tcBorders>
              <w:top w:val="nil"/>
              <w:left w:val="nil"/>
              <w:bottom w:val="single" w:sz="4" w:space="0" w:color="auto"/>
              <w:right w:val="single" w:sz="4" w:space="0" w:color="auto"/>
            </w:tcBorders>
            <w:shd w:val="clear" w:color="auto" w:fill="FFFFFF"/>
            <w:noWrap/>
          </w:tcPr>
          <w:p w14:paraId="34275F0A"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16 633,93</w:t>
            </w:r>
          </w:p>
        </w:tc>
        <w:tc>
          <w:tcPr>
            <w:tcW w:w="851" w:type="dxa"/>
            <w:tcBorders>
              <w:top w:val="nil"/>
              <w:left w:val="nil"/>
              <w:bottom w:val="single" w:sz="4" w:space="0" w:color="auto"/>
              <w:right w:val="single" w:sz="4" w:space="0" w:color="auto"/>
            </w:tcBorders>
            <w:noWrap/>
          </w:tcPr>
          <w:p w14:paraId="6575DB6C"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0,37</w:t>
            </w:r>
          </w:p>
        </w:tc>
        <w:tc>
          <w:tcPr>
            <w:tcW w:w="1274" w:type="dxa"/>
            <w:tcBorders>
              <w:top w:val="nil"/>
              <w:left w:val="nil"/>
              <w:bottom w:val="single" w:sz="4" w:space="0" w:color="auto"/>
              <w:right w:val="single" w:sz="4" w:space="0" w:color="auto"/>
            </w:tcBorders>
            <w:shd w:val="clear" w:color="auto" w:fill="FFFFFF"/>
            <w:noWrap/>
          </w:tcPr>
          <w:p w14:paraId="756FA170"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7 873,37</w:t>
            </w:r>
          </w:p>
        </w:tc>
        <w:tc>
          <w:tcPr>
            <w:tcW w:w="1275" w:type="dxa"/>
            <w:tcBorders>
              <w:top w:val="nil"/>
              <w:left w:val="nil"/>
              <w:bottom w:val="single" w:sz="4" w:space="0" w:color="auto"/>
              <w:right w:val="single" w:sz="4" w:space="0" w:color="auto"/>
            </w:tcBorders>
            <w:shd w:val="clear" w:color="auto" w:fill="FFFFFF"/>
            <w:noWrap/>
          </w:tcPr>
          <w:p w14:paraId="56913268"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7 520,21</w:t>
            </w:r>
          </w:p>
        </w:tc>
        <w:tc>
          <w:tcPr>
            <w:tcW w:w="1059" w:type="dxa"/>
            <w:tcBorders>
              <w:top w:val="nil"/>
              <w:left w:val="nil"/>
              <w:bottom w:val="single" w:sz="4" w:space="0" w:color="auto"/>
              <w:right w:val="single" w:sz="4" w:space="0" w:color="auto"/>
            </w:tcBorders>
            <w:noWrap/>
          </w:tcPr>
          <w:p w14:paraId="1B47AF34"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0,24</w:t>
            </w:r>
          </w:p>
        </w:tc>
        <w:tc>
          <w:tcPr>
            <w:tcW w:w="1220" w:type="dxa"/>
            <w:tcBorders>
              <w:top w:val="nil"/>
              <w:left w:val="nil"/>
              <w:bottom w:val="single" w:sz="4" w:space="0" w:color="auto"/>
              <w:right w:val="single" w:sz="4" w:space="0" w:color="auto"/>
            </w:tcBorders>
            <w:shd w:val="clear" w:color="auto" w:fill="FFFFFF"/>
            <w:noWrap/>
          </w:tcPr>
          <w:p w14:paraId="28191531"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95,51</w:t>
            </w:r>
          </w:p>
        </w:tc>
      </w:tr>
      <w:tr w:rsidR="00A829E6" w:rsidRPr="004D65C5" w14:paraId="755F8746" w14:textId="77777777" w:rsidTr="007F146E">
        <w:trPr>
          <w:trHeight w:val="312"/>
        </w:trPr>
        <w:tc>
          <w:tcPr>
            <w:tcW w:w="2561" w:type="dxa"/>
            <w:tcBorders>
              <w:top w:val="nil"/>
              <w:left w:val="single" w:sz="4" w:space="0" w:color="auto"/>
              <w:bottom w:val="single" w:sz="4" w:space="0" w:color="auto"/>
              <w:right w:val="single" w:sz="4" w:space="0" w:color="auto"/>
            </w:tcBorders>
          </w:tcPr>
          <w:p w14:paraId="167EAE1B" w14:textId="77777777" w:rsidR="00A829E6" w:rsidRPr="004D65C5" w:rsidRDefault="00A829E6" w:rsidP="007F146E">
            <w:pPr>
              <w:spacing w:after="0" w:line="240" w:lineRule="auto"/>
              <w:rPr>
                <w:rFonts w:ascii="Times New Roman" w:hAnsi="Times New Roman" w:cs="Times New Roman"/>
                <w:sz w:val="20"/>
                <w:szCs w:val="20"/>
              </w:rPr>
            </w:pPr>
            <w:r w:rsidRPr="004D65C5">
              <w:rPr>
                <w:rFonts w:ascii="Times New Roman" w:hAnsi="Times New Roman" w:cs="Times New Roman"/>
                <w:sz w:val="20"/>
                <w:szCs w:val="20"/>
              </w:rPr>
              <w:t>Итого</w:t>
            </w:r>
          </w:p>
        </w:tc>
        <w:tc>
          <w:tcPr>
            <w:tcW w:w="850" w:type="dxa"/>
            <w:tcBorders>
              <w:top w:val="nil"/>
              <w:left w:val="nil"/>
              <w:bottom w:val="single" w:sz="4" w:space="0" w:color="auto"/>
              <w:right w:val="single" w:sz="4" w:space="0" w:color="auto"/>
            </w:tcBorders>
            <w:noWrap/>
          </w:tcPr>
          <w:p w14:paraId="14E9FCC8" w14:textId="77777777" w:rsidR="00A829E6" w:rsidRPr="004D65C5" w:rsidRDefault="00A829E6" w:rsidP="007F146E">
            <w:pPr>
              <w:spacing w:after="0" w:line="240" w:lineRule="auto"/>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noWrap/>
          </w:tcPr>
          <w:p w14:paraId="6F933642"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3 123 049,22</w:t>
            </w:r>
          </w:p>
        </w:tc>
        <w:tc>
          <w:tcPr>
            <w:tcW w:w="851" w:type="dxa"/>
            <w:tcBorders>
              <w:top w:val="nil"/>
              <w:left w:val="nil"/>
              <w:bottom w:val="single" w:sz="4" w:space="0" w:color="auto"/>
              <w:right w:val="single" w:sz="4" w:space="0" w:color="auto"/>
            </w:tcBorders>
            <w:noWrap/>
          </w:tcPr>
          <w:p w14:paraId="7D956541"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100</w:t>
            </w:r>
          </w:p>
        </w:tc>
        <w:tc>
          <w:tcPr>
            <w:tcW w:w="1274" w:type="dxa"/>
            <w:tcBorders>
              <w:top w:val="nil"/>
              <w:left w:val="nil"/>
              <w:bottom w:val="single" w:sz="4" w:space="0" w:color="auto"/>
              <w:right w:val="single" w:sz="4" w:space="0" w:color="auto"/>
            </w:tcBorders>
            <w:shd w:val="clear" w:color="auto" w:fill="FFFFFF"/>
            <w:noWrap/>
          </w:tcPr>
          <w:p w14:paraId="675A6260"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3 172 703,05</w:t>
            </w:r>
          </w:p>
        </w:tc>
        <w:tc>
          <w:tcPr>
            <w:tcW w:w="1275" w:type="dxa"/>
            <w:tcBorders>
              <w:top w:val="nil"/>
              <w:left w:val="nil"/>
              <w:bottom w:val="single" w:sz="4" w:space="0" w:color="auto"/>
              <w:right w:val="single" w:sz="4" w:space="0" w:color="auto"/>
            </w:tcBorders>
            <w:shd w:val="clear" w:color="auto" w:fill="FFFFFF"/>
            <w:noWrap/>
          </w:tcPr>
          <w:p w14:paraId="117CEF25"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3 141 315,56</w:t>
            </w:r>
          </w:p>
        </w:tc>
        <w:tc>
          <w:tcPr>
            <w:tcW w:w="1059" w:type="dxa"/>
            <w:tcBorders>
              <w:top w:val="nil"/>
              <w:left w:val="nil"/>
              <w:bottom w:val="single" w:sz="4" w:space="0" w:color="auto"/>
              <w:right w:val="single" w:sz="4" w:space="0" w:color="auto"/>
            </w:tcBorders>
            <w:noWrap/>
          </w:tcPr>
          <w:p w14:paraId="00EF11FF"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100,00</w:t>
            </w:r>
          </w:p>
        </w:tc>
        <w:tc>
          <w:tcPr>
            <w:tcW w:w="1220" w:type="dxa"/>
            <w:tcBorders>
              <w:top w:val="nil"/>
              <w:left w:val="nil"/>
              <w:bottom w:val="single" w:sz="4" w:space="0" w:color="auto"/>
              <w:right w:val="single" w:sz="4" w:space="0" w:color="auto"/>
            </w:tcBorders>
            <w:shd w:val="clear" w:color="auto" w:fill="FFFFFF"/>
            <w:noWrap/>
          </w:tcPr>
          <w:p w14:paraId="6E9215E9" w14:textId="77777777" w:rsidR="00A829E6" w:rsidRPr="004D65C5" w:rsidRDefault="00A829E6" w:rsidP="007F146E">
            <w:pPr>
              <w:spacing w:after="0" w:line="240" w:lineRule="auto"/>
              <w:jc w:val="right"/>
              <w:rPr>
                <w:rFonts w:ascii="Times New Roman" w:hAnsi="Times New Roman" w:cs="Times New Roman"/>
                <w:sz w:val="20"/>
                <w:szCs w:val="20"/>
              </w:rPr>
            </w:pPr>
            <w:r w:rsidRPr="004D65C5">
              <w:rPr>
                <w:rFonts w:ascii="Times New Roman" w:hAnsi="Times New Roman" w:cs="Times New Roman"/>
                <w:sz w:val="20"/>
                <w:szCs w:val="20"/>
              </w:rPr>
              <w:t>99,01</w:t>
            </w:r>
          </w:p>
        </w:tc>
      </w:tr>
    </w:tbl>
    <w:p w14:paraId="358916E3" w14:textId="63019C94" w:rsidR="007775B1" w:rsidRPr="002B7A44" w:rsidRDefault="007775B1" w:rsidP="007775B1">
      <w:pPr>
        <w:spacing w:after="0"/>
        <w:ind w:firstLine="709"/>
        <w:jc w:val="both"/>
        <w:rPr>
          <w:rFonts w:ascii="Times New Roman" w:hAnsi="Times New Roman" w:cs="Times New Roman"/>
          <w:sz w:val="24"/>
          <w:szCs w:val="24"/>
        </w:rPr>
      </w:pPr>
      <w:r w:rsidRPr="004D65C5">
        <w:rPr>
          <w:rFonts w:ascii="Times New Roman" w:hAnsi="Times New Roman" w:cs="Times New Roman"/>
          <w:sz w:val="24"/>
          <w:szCs w:val="24"/>
        </w:rPr>
        <w:t xml:space="preserve">В структуре расходов бюджета города в разрезе классификации операций сектора государственного управления преобладают расходы по группе затрат «Безвозмездные перечисления государственным (муниципальным) бюджетным и автономным учреждениям», что составило   </w:t>
      </w:r>
      <w:r w:rsidR="0033687C" w:rsidRPr="004D65C5">
        <w:rPr>
          <w:rFonts w:ascii="Times New Roman" w:hAnsi="Times New Roman" w:cs="Times New Roman"/>
          <w:sz w:val="24"/>
          <w:szCs w:val="24"/>
        </w:rPr>
        <w:t>6</w:t>
      </w:r>
      <w:r w:rsidR="001F50F9" w:rsidRPr="004D65C5">
        <w:rPr>
          <w:rFonts w:ascii="Times New Roman" w:hAnsi="Times New Roman" w:cs="Times New Roman"/>
          <w:sz w:val="24"/>
          <w:szCs w:val="24"/>
        </w:rPr>
        <w:t>5,27</w:t>
      </w:r>
      <w:r w:rsidRPr="004D65C5">
        <w:rPr>
          <w:rFonts w:ascii="Times New Roman" w:hAnsi="Times New Roman" w:cs="Times New Roman"/>
          <w:sz w:val="24"/>
          <w:szCs w:val="24"/>
        </w:rPr>
        <w:t xml:space="preserve"> %.</w:t>
      </w:r>
      <w:r w:rsidRPr="002B7A44">
        <w:rPr>
          <w:rFonts w:ascii="Times New Roman" w:hAnsi="Times New Roman" w:cs="Times New Roman"/>
          <w:sz w:val="24"/>
          <w:szCs w:val="24"/>
        </w:rPr>
        <w:t xml:space="preserve"> </w:t>
      </w:r>
    </w:p>
    <w:p w14:paraId="06375DCB" w14:textId="580592CD" w:rsidR="0033687C" w:rsidRPr="002B7A44" w:rsidRDefault="0033687C" w:rsidP="0033687C">
      <w:pPr>
        <w:spacing w:after="0"/>
        <w:ind w:firstLine="720"/>
        <w:jc w:val="both"/>
        <w:rPr>
          <w:rFonts w:ascii="Times New Roman" w:hAnsi="Times New Roman" w:cs="Times New Roman"/>
          <w:sz w:val="24"/>
          <w:szCs w:val="24"/>
        </w:rPr>
      </w:pPr>
      <w:r w:rsidRPr="004D65C5">
        <w:rPr>
          <w:rFonts w:ascii="Times New Roman" w:hAnsi="Times New Roman" w:cs="Times New Roman"/>
          <w:sz w:val="24"/>
          <w:szCs w:val="24"/>
        </w:rPr>
        <w:lastRenderedPageBreak/>
        <w:t>Расходы на оплату труда (</w:t>
      </w:r>
      <w:r w:rsidR="004D65C5" w:rsidRPr="004D65C5">
        <w:rPr>
          <w:rFonts w:ascii="Times New Roman" w:hAnsi="Times New Roman" w:cs="Times New Roman"/>
          <w:sz w:val="24"/>
          <w:szCs w:val="24"/>
        </w:rPr>
        <w:t>КОСГУ</w:t>
      </w:r>
      <w:r w:rsidRPr="004D65C5">
        <w:rPr>
          <w:rFonts w:ascii="Times New Roman" w:hAnsi="Times New Roman" w:cs="Times New Roman"/>
          <w:sz w:val="24"/>
          <w:szCs w:val="24"/>
        </w:rPr>
        <w:t xml:space="preserve"> 211) и начисления на оплату труда (</w:t>
      </w:r>
      <w:r w:rsidR="004D65C5" w:rsidRPr="004D65C5">
        <w:rPr>
          <w:rFonts w:ascii="Times New Roman" w:hAnsi="Times New Roman" w:cs="Times New Roman"/>
          <w:sz w:val="24"/>
          <w:szCs w:val="24"/>
        </w:rPr>
        <w:t>КОСГУ</w:t>
      </w:r>
      <w:r w:rsidRPr="004D65C5">
        <w:rPr>
          <w:rFonts w:ascii="Times New Roman" w:hAnsi="Times New Roman" w:cs="Times New Roman"/>
          <w:sz w:val="24"/>
          <w:szCs w:val="24"/>
        </w:rPr>
        <w:t xml:space="preserve"> 213) за отчетный период составили </w:t>
      </w:r>
      <w:r w:rsidR="00ED2E74" w:rsidRPr="004D65C5">
        <w:rPr>
          <w:rFonts w:ascii="Times New Roman" w:hAnsi="Times New Roman" w:cs="Times New Roman"/>
          <w:sz w:val="24"/>
          <w:szCs w:val="24"/>
        </w:rPr>
        <w:t>449 664,21</w:t>
      </w:r>
      <w:r w:rsidRPr="004D65C5">
        <w:rPr>
          <w:rFonts w:ascii="Times New Roman" w:hAnsi="Times New Roman" w:cs="Times New Roman"/>
          <w:sz w:val="24"/>
          <w:szCs w:val="24"/>
        </w:rPr>
        <w:t xml:space="preserve"> тыс. рублей (в 20</w:t>
      </w:r>
      <w:r w:rsidR="00A03711" w:rsidRPr="004D65C5">
        <w:rPr>
          <w:rFonts w:ascii="Times New Roman" w:hAnsi="Times New Roman" w:cs="Times New Roman"/>
          <w:sz w:val="24"/>
          <w:szCs w:val="24"/>
        </w:rPr>
        <w:t>20</w:t>
      </w:r>
      <w:r w:rsidRPr="004D65C5">
        <w:rPr>
          <w:rFonts w:ascii="Times New Roman" w:hAnsi="Times New Roman" w:cs="Times New Roman"/>
          <w:sz w:val="24"/>
          <w:szCs w:val="24"/>
        </w:rPr>
        <w:t xml:space="preserve"> году – 4</w:t>
      </w:r>
      <w:r w:rsidR="00A03711" w:rsidRPr="004D65C5">
        <w:rPr>
          <w:rFonts w:ascii="Times New Roman" w:hAnsi="Times New Roman" w:cs="Times New Roman"/>
          <w:sz w:val="24"/>
          <w:szCs w:val="24"/>
        </w:rPr>
        <w:t>61 576,01</w:t>
      </w:r>
      <w:r w:rsidRPr="004D65C5">
        <w:rPr>
          <w:rFonts w:ascii="Times New Roman" w:hAnsi="Times New Roman" w:cs="Times New Roman"/>
          <w:sz w:val="24"/>
          <w:szCs w:val="24"/>
        </w:rPr>
        <w:t xml:space="preserve"> тыс. рублей), или 14,</w:t>
      </w:r>
      <w:r w:rsidR="00ED2E74" w:rsidRPr="004D65C5">
        <w:rPr>
          <w:rFonts w:ascii="Times New Roman" w:hAnsi="Times New Roman" w:cs="Times New Roman"/>
          <w:sz w:val="24"/>
          <w:szCs w:val="24"/>
        </w:rPr>
        <w:t>31</w:t>
      </w:r>
      <w:r w:rsidRPr="004D65C5">
        <w:rPr>
          <w:rFonts w:ascii="Times New Roman" w:hAnsi="Times New Roman" w:cs="Times New Roman"/>
          <w:sz w:val="24"/>
          <w:szCs w:val="24"/>
        </w:rPr>
        <w:t>% в общем объеме расходов.</w:t>
      </w:r>
      <w:r w:rsidRPr="002B7A44">
        <w:rPr>
          <w:rFonts w:ascii="Times New Roman" w:hAnsi="Times New Roman" w:cs="Times New Roman"/>
          <w:sz w:val="24"/>
          <w:szCs w:val="24"/>
        </w:rPr>
        <w:t xml:space="preserve"> </w:t>
      </w:r>
    </w:p>
    <w:p w14:paraId="7DF3F908" w14:textId="77777777" w:rsidR="005D144A" w:rsidRPr="00512801" w:rsidRDefault="005D144A" w:rsidP="005D144A">
      <w:pPr>
        <w:spacing w:after="0"/>
        <w:ind w:firstLine="720"/>
        <w:jc w:val="both"/>
        <w:rPr>
          <w:rFonts w:ascii="Times New Roman" w:hAnsi="Times New Roman" w:cs="Times New Roman"/>
          <w:sz w:val="24"/>
          <w:szCs w:val="24"/>
        </w:rPr>
      </w:pPr>
      <w:r w:rsidRPr="00512801">
        <w:rPr>
          <w:rFonts w:ascii="Times New Roman" w:hAnsi="Times New Roman" w:cs="Times New Roman"/>
          <w:sz w:val="24"/>
          <w:szCs w:val="24"/>
        </w:rPr>
        <w:t>Расходы на оплату труда и начисления на оплату труда, учитывая расходы автономных и бюджетных учреждений, за отчетный период составили 2 032 120,42 тыс. рублей, или 64,69% в общем объеме расходов. Из них расходы по автономным учреждениям составили 892 218,27 тыс. рублей, по бюджетным учреждениям 690 237,94 тыс. рублей.</w:t>
      </w:r>
    </w:p>
    <w:p w14:paraId="13A5A976" w14:textId="77777777" w:rsidR="005D144A" w:rsidRPr="00512801" w:rsidRDefault="005D144A" w:rsidP="005D144A">
      <w:pPr>
        <w:spacing w:after="0"/>
        <w:ind w:firstLine="720"/>
        <w:jc w:val="both"/>
        <w:rPr>
          <w:rFonts w:ascii="Times New Roman" w:hAnsi="Times New Roman" w:cs="Times New Roman"/>
          <w:sz w:val="24"/>
          <w:szCs w:val="24"/>
        </w:rPr>
      </w:pPr>
      <w:r w:rsidRPr="00512801">
        <w:rPr>
          <w:rFonts w:ascii="Times New Roman" w:hAnsi="Times New Roman" w:cs="Times New Roman"/>
          <w:sz w:val="24"/>
          <w:szCs w:val="24"/>
        </w:rPr>
        <w:t>По итогам 2021 года целевые показатели средней заработной платы отдельных категорий работников муниципальных учреждений города Радужный в соответствии с указами Президента РФ от 07.05.2012 №597 «О мероприятиях по реализации государственной социальной политики», от 01.06.2012 №761 «О Национальной стратегии действий в интересах детей на 2012-2017 годы» достигнуты, исполнение составило:</w:t>
      </w:r>
    </w:p>
    <w:p w14:paraId="5562C997" w14:textId="5569278C" w:rsidR="005D144A" w:rsidRPr="00512801" w:rsidRDefault="00512801" w:rsidP="00512801">
      <w:pPr>
        <w:spacing w:after="0"/>
        <w:ind w:firstLine="720"/>
        <w:jc w:val="right"/>
        <w:rPr>
          <w:rFonts w:ascii="Times New Roman" w:hAnsi="Times New Roman" w:cs="Times New Roman"/>
          <w:sz w:val="20"/>
          <w:szCs w:val="20"/>
        </w:rPr>
      </w:pPr>
      <w:r w:rsidRPr="00512801">
        <w:rPr>
          <w:rFonts w:ascii="Times New Roman" w:hAnsi="Times New Roman" w:cs="Times New Roman"/>
          <w:sz w:val="20"/>
          <w:szCs w:val="20"/>
        </w:rPr>
        <w:t>(рублей)</w:t>
      </w:r>
    </w:p>
    <w:tbl>
      <w:tblPr>
        <w:tblStyle w:val="ab"/>
        <w:tblW w:w="10781" w:type="dxa"/>
        <w:tblInd w:w="-176" w:type="dxa"/>
        <w:tblLayout w:type="fixed"/>
        <w:tblLook w:val="04A0" w:firstRow="1" w:lastRow="0" w:firstColumn="1" w:lastColumn="0" w:noHBand="0" w:noVBand="1"/>
      </w:tblPr>
      <w:tblGrid>
        <w:gridCol w:w="3112"/>
        <w:gridCol w:w="1285"/>
        <w:gridCol w:w="1702"/>
        <w:gridCol w:w="1277"/>
        <w:gridCol w:w="851"/>
        <w:gridCol w:w="1277"/>
        <w:gridCol w:w="1277"/>
      </w:tblGrid>
      <w:tr w:rsidR="005D144A" w:rsidRPr="005D144A" w14:paraId="30073D3A" w14:textId="77777777" w:rsidTr="00E47860">
        <w:trPr>
          <w:trHeight w:val="939"/>
          <w:tblHeader/>
        </w:trPr>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C88C3" w14:textId="77777777"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Категории работников</w:t>
            </w:r>
          </w:p>
          <w:p w14:paraId="2C7771B0" w14:textId="77777777" w:rsidR="005D144A" w:rsidRPr="00512801" w:rsidRDefault="005D144A" w:rsidP="00512801">
            <w:pPr>
              <w:jc w:val="center"/>
              <w:rPr>
                <w:rFonts w:ascii="Times New Roman" w:hAnsi="Times New Roman" w:cs="Times New Roman"/>
                <w:sz w:val="20"/>
                <w:szCs w:val="20"/>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14666" w14:textId="77777777"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Исполнено</w:t>
            </w:r>
          </w:p>
          <w:p w14:paraId="3206B29D" w14:textId="4E1A5FB6"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за 2020 год</w:t>
            </w:r>
          </w:p>
          <w:p w14:paraId="45FEF8BE" w14:textId="082D54C9" w:rsidR="005D144A" w:rsidRPr="00512801" w:rsidRDefault="005D144A" w:rsidP="00512801">
            <w:pPr>
              <w:jc w:val="center"/>
              <w:rPr>
                <w:rFonts w:ascii="Times New Roman" w:hAnsi="Times New Roman" w:cs="Times New Roman"/>
                <w:sz w:val="20"/>
                <w:szCs w:val="20"/>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96458" w14:textId="77777777" w:rsidR="005D144A" w:rsidRPr="00512801" w:rsidRDefault="005D144A" w:rsidP="00512801">
            <w:pPr>
              <w:jc w:val="center"/>
              <w:rPr>
                <w:rFonts w:ascii="Times New Roman" w:hAnsi="Times New Roman" w:cs="Times New Roman"/>
                <w:sz w:val="18"/>
                <w:szCs w:val="18"/>
              </w:rPr>
            </w:pPr>
            <w:r w:rsidRPr="00512801">
              <w:rPr>
                <w:rFonts w:ascii="Times New Roman" w:hAnsi="Times New Roman" w:cs="Times New Roman"/>
                <w:sz w:val="18"/>
                <w:szCs w:val="18"/>
              </w:rPr>
              <w:t>Плановое</w:t>
            </w:r>
          </w:p>
          <w:p w14:paraId="54AB5D35" w14:textId="661CF26B"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18"/>
                <w:szCs w:val="18"/>
              </w:rPr>
              <w:t>значение средней заработной платы на 2021 год</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A0E8" w14:textId="77777777"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Исполнено</w:t>
            </w:r>
          </w:p>
          <w:p w14:paraId="6AE0B846" w14:textId="7F98192F"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за 2021 год</w:t>
            </w:r>
          </w:p>
          <w:p w14:paraId="4A0A4705" w14:textId="558C39F4" w:rsidR="005D144A" w:rsidRPr="00512801" w:rsidRDefault="005D144A" w:rsidP="00512801">
            <w:pPr>
              <w:rPr>
                <w:rFonts w:ascii="Times New Roman" w:hAnsi="Times New Roman" w:cs="Times New Roman"/>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372BF" w14:textId="6C31592F" w:rsidR="005D144A" w:rsidRPr="00512801" w:rsidRDefault="005D144A" w:rsidP="00512801">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 исполнения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C603B" w14:textId="090B0E39"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Отклонение от 2020 года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45900" w14:textId="77777777" w:rsidR="005D144A" w:rsidRPr="00512801" w:rsidRDefault="005D144A" w:rsidP="00512801">
            <w:pPr>
              <w:jc w:val="center"/>
              <w:rPr>
                <w:rFonts w:ascii="Times New Roman" w:hAnsi="Times New Roman" w:cs="Times New Roman"/>
                <w:sz w:val="20"/>
                <w:szCs w:val="20"/>
              </w:rPr>
            </w:pPr>
            <w:r w:rsidRPr="00512801">
              <w:rPr>
                <w:rFonts w:ascii="Times New Roman" w:hAnsi="Times New Roman" w:cs="Times New Roman"/>
                <w:sz w:val="20"/>
                <w:szCs w:val="20"/>
              </w:rPr>
              <w:t>Темп роста к уровню 2020 года, %</w:t>
            </w:r>
          </w:p>
        </w:tc>
      </w:tr>
      <w:tr w:rsidR="005D144A" w:rsidRPr="005D144A" w14:paraId="497FFAD2" w14:textId="77777777" w:rsidTr="00E47860">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C4A6F3" w14:textId="77777777" w:rsidR="005D144A" w:rsidRPr="00512801" w:rsidRDefault="005D144A" w:rsidP="00224BD9">
            <w:pPr>
              <w:rPr>
                <w:rFonts w:ascii="Times New Roman" w:hAnsi="Times New Roman" w:cs="Times New Roman"/>
                <w:sz w:val="20"/>
                <w:szCs w:val="20"/>
              </w:rPr>
            </w:pPr>
            <w:r w:rsidRPr="00512801">
              <w:rPr>
                <w:rFonts w:ascii="Times New Roman" w:hAnsi="Times New Roman" w:cs="Times New Roman"/>
                <w:sz w:val="20"/>
                <w:szCs w:val="20"/>
              </w:rPr>
              <w:t>Педагогические работники дошкольных образовательных учреждений</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579B1"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59 924,04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A44BC"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66 589,20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B9413"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66 590,82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C6415"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100,00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868E6"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6 666,78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D0F48"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111,13</w:t>
            </w:r>
          </w:p>
        </w:tc>
      </w:tr>
      <w:tr w:rsidR="005D144A" w:rsidRPr="005D144A" w14:paraId="5235DED0" w14:textId="77777777" w:rsidTr="00E47860">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C636EF" w14:textId="77777777" w:rsidR="005D144A" w:rsidRPr="00512801" w:rsidRDefault="005D144A" w:rsidP="00224BD9">
            <w:pPr>
              <w:rPr>
                <w:rFonts w:ascii="Times New Roman" w:hAnsi="Times New Roman" w:cs="Times New Roman"/>
                <w:sz w:val="20"/>
                <w:szCs w:val="20"/>
              </w:rPr>
            </w:pPr>
            <w:r w:rsidRPr="00512801">
              <w:rPr>
                <w:rFonts w:ascii="Times New Roman" w:hAnsi="Times New Roman" w:cs="Times New Roman"/>
                <w:sz w:val="20"/>
                <w:szCs w:val="20"/>
              </w:rPr>
              <w:t>Педагогические работники образовательных учреждений общего образования</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65733"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61 544,51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C1A57"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68 487,30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B5B24"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68 487,37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F43E43"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100,00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53D12"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6 942,86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4C63E"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111,28</w:t>
            </w:r>
          </w:p>
        </w:tc>
      </w:tr>
      <w:tr w:rsidR="005D144A" w:rsidRPr="005D144A" w14:paraId="76A54DA1" w14:textId="77777777" w:rsidTr="00E47860">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B1A46E" w14:textId="77777777" w:rsidR="005D144A" w:rsidRPr="00512801" w:rsidRDefault="005D144A" w:rsidP="00224BD9">
            <w:pPr>
              <w:rPr>
                <w:rFonts w:ascii="Times New Roman" w:hAnsi="Times New Roman" w:cs="Times New Roman"/>
                <w:sz w:val="20"/>
                <w:szCs w:val="20"/>
              </w:rPr>
            </w:pPr>
            <w:r w:rsidRPr="00512801">
              <w:rPr>
                <w:rFonts w:ascii="Times New Roman" w:hAnsi="Times New Roman" w:cs="Times New Roman"/>
                <w:sz w:val="20"/>
                <w:szCs w:val="20"/>
              </w:rPr>
              <w:t>Педагогические работники учреждений дополнительного образования детей</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E19FA"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66 928,21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77C23"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71 348,00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22F59"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71 348,05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F1AA2"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100,00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DA69F"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4 419,84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DFFA7"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106,60</w:t>
            </w:r>
          </w:p>
        </w:tc>
      </w:tr>
      <w:tr w:rsidR="005D144A" w:rsidRPr="002B7A44" w14:paraId="377580D9" w14:textId="77777777" w:rsidTr="00E47860">
        <w:trPr>
          <w:trHeight w:val="345"/>
        </w:trPr>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A020E2" w14:textId="77777777" w:rsidR="005D144A" w:rsidRPr="00512801" w:rsidRDefault="005D144A" w:rsidP="00224BD9">
            <w:pPr>
              <w:rPr>
                <w:rFonts w:ascii="Times New Roman" w:hAnsi="Times New Roman" w:cs="Times New Roman"/>
                <w:sz w:val="20"/>
                <w:szCs w:val="20"/>
              </w:rPr>
            </w:pPr>
            <w:r w:rsidRPr="00512801">
              <w:rPr>
                <w:rFonts w:ascii="Times New Roman" w:hAnsi="Times New Roman" w:cs="Times New Roman"/>
                <w:sz w:val="20"/>
                <w:szCs w:val="20"/>
              </w:rPr>
              <w:t>Работники учреждений культуры</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A60A2"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65 105,71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9FB39"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68 502,29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7816A"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68 502,25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C92D4" w14:textId="77777777" w:rsidR="005D144A" w:rsidRPr="00512801" w:rsidRDefault="005D144A" w:rsidP="00224BD9">
            <w:pPr>
              <w:tabs>
                <w:tab w:val="left" w:pos="615"/>
                <w:tab w:val="center" w:pos="4677"/>
              </w:tabs>
              <w:jc w:val="center"/>
              <w:rPr>
                <w:rFonts w:ascii="Times New Roman" w:hAnsi="Times New Roman" w:cs="Times New Roman"/>
                <w:sz w:val="20"/>
                <w:szCs w:val="20"/>
              </w:rPr>
            </w:pPr>
            <w:r w:rsidRPr="00512801">
              <w:rPr>
                <w:rFonts w:ascii="Times New Roman" w:hAnsi="Times New Roman" w:cs="Times New Roman"/>
                <w:sz w:val="20"/>
                <w:szCs w:val="20"/>
              </w:rPr>
              <w:t>100,00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9A840"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3 396,54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8AC44" w14:textId="77777777" w:rsidR="005D144A" w:rsidRPr="00512801" w:rsidRDefault="005D144A" w:rsidP="00224BD9">
            <w:pPr>
              <w:jc w:val="center"/>
              <w:rPr>
                <w:rFonts w:ascii="Times New Roman" w:hAnsi="Times New Roman" w:cs="Times New Roman"/>
                <w:sz w:val="20"/>
                <w:szCs w:val="20"/>
              </w:rPr>
            </w:pPr>
            <w:r w:rsidRPr="00512801">
              <w:rPr>
                <w:rFonts w:ascii="Times New Roman" w:hAnsi="Times New Roman" w:cs="Times New Roman"/>
                <w:sz w:val="20"/>
                <w:szCs w:val="20"/>
              </w:rPr>
              <w:t>105,22</w:t>
            </w:r>
          </w:p>
        </w:tc>
      </w:tr>
    </w:tbl>
    <w:p w14:paraId="31DCDDFF" w14:textId="77777777" w:rsidR="005D144A" w:rsidRPr="002B7A44" w:rsidRDefault="005D144A" w:rsidP="005D144A">
      <w:pPr>
        <w:contextualSpacing/>
        <w:jc w:val="both"/>
      </w:pPr>
    </w:p>
    <w:p w14:paraId="71F342A7" w14:textId="132D363B" w:rsidR="007775B1" w:rsidRPr="002B7A44" w:rsidRDefault="0033687C" w:rsidP="002B7A44">
      <w:pPr>
        <w:tabs>
          <w:tab w:val="left" w:pos="615"/>
          <w:tab w:val="center" w:pos="4677"/>
        </w:tabs>
        <w:contextualSpacing/>
        <w:jc w:val="both"/>
        <w:rPr>
          <w:rFonts w:ascii="Times New Roman" w:hAnsi="Times New Roman" w:cs="Times New Roman"/>
          <w:b/>
          <w:sz w:val="28"/>
          <w:szCs w:val="28"/>
        </w:rPr>
      </w:pPr>
      <w:r w:rsidRPr="002B7A44">
        <w:rPr>
          <w:rFonts w:ascii="Times New Roman" w:hAnsi="Times New Roman" w:cs="Times New Roman"/>
          <w:sz w:val="24"/>
          <w:szCs w:val="24"/>
        </w:rPr>
        <w:tab/>
      </w:r>
      <w:r w:rsidR="007775B1" w:rsidRPr="002B7A44">
        <w:rPr>
          <w:rFonts w:ascii="Times New Roman" w:hAnsi="Times New Roman" w:cs="Times New Roman"/>
          <w:b/>
          <w:sz w:val="28"/>
          <w:szCs w:val="28"/>
        </w:rPr>
        <w:t>Исполнение расходов бюджета города за 20</w:t>
      </w:r>
      <w:r w:rsidR="007A6262" w:rsidRPr="002B7A44">
        <w:rPr>
          <w:rFonts w:ascii="Times New Roman" w:hAnsi="Times New Roman" w:cs="Times New Roman"/>
          <w:b/>
          <w:sz w:val="28"/>
          <w:szCs w:val="28"/>
        </w:rPr>
        <w:t>2</w:t>
      </w:r>
      <w:r w:rsidR="00035600" w:rsidRPr="00035600">
        <w:rPr>
          <w:rFonts w:ascii="Times New Roman" w:hAnsi="Times New Roman" w:cs="Times New Roman"/>
          <w:b/>
          <w:sz w:val="28"/>
          <w:szCs w:val="28"/>
        </w:rPr>
        <w:t>1</w:t>
      </w:r>
      <w:r w:rsidR="007775B1" w:rsidRPr="002B7A44">
        <w:rPr>
          <w:rFonts w:ascii="Times New Roman" w:hAnsi="Times New Roman" w:cs="Times New Roman"/>
          <w:b/>
          <w:sz w:val="28"/>
          <w:szCs w:val="28"/>
        </w:rPr>
        <w:t xml:space="preserve"> год в ведомственном разрезе: </w:t>
      </w:r>
    </w:p>
    <w:tbl>
      <w:tblPr>
        <w:tblW w:w="10216" w:type="dxa"/>
        <w:tblInd w:w="98" w:type="dxa"/>
        <w:tblLook w:val="04A0" w:firstRow="1" w:lastRow="0" w:firstColumn="1" w:lastColumn="0" w:noHBand="0" w:noVBand="1"/>
      </w:tblPr>
      <w:tblGrid>
        <w:gridCol w:w="2987"/>
        <w:gridCol w:w="709"/>
        <w:gridCol w:w="1559"/>
        <w:gridCol w:w="1701"/>
        <w:gridCol w:w="1701"/>
        <w:gridCol w:w="1559"/>
      </w:tblGrid>
      <w:tr w:rsidR="007A6262" w:rsidRPr="002B7A44" w14:paraId="40716648" w14:textId="77777777" w:rsidTr="001E0B10">
        <w:trPr>
          <w:trHeight w:val="90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549C35D7" w14:textId="55B77212" w:rsidR="007A6262" w:rsidRPr="002B7A44" w:rsidRDefault="007775B1">
            <w:pPr>
              <w:spacing w:after="0" w:line="240" w:lineRule="auto"/>
              <w:jc w:val="center"/>
              <w:rPr>
                <w:rFonts w:ascii="Times New Roman" w:eastAsia="Times New Roman" w:hAnsi="Times New Roman" w:cs="Times New Roman"/>
                <w:sz w:val="20"/>
                <w:szCs w:val="20"/>
                <w:lang w:eastAsia="ru-RU"/>
              </w:rPr>
            </w:pPr>
            <w:r w:rsidRPr="002B7A44">
              <w:tab/>
            </w:r>
            <w:r w:rsidR="007A6262" w:rsidRPr="002B7A44">
              <w:rPr>
                <w:rFonts w:ascii="Times New Roman" w:eastAsia="Times New Roman" w:hAnsi="Times New Roman" w:cs="Times New Roman"/>
                <w:sz w:val="20"/>
                <w:szCs w:val="20"/>
                <w:lang w:eastAsia="ru-RU"/>
              </w:rPr>
              <w:t>Наименование ГРБС</w:t>
            </w:r>
          </w:p>
        </w:tc>
        <w:tc>
          <w:tcPr>
            <w:tcW w:w="709" w:type="dxa"/>
            <w:tcBorders>
              <w:top w:val="single" w:sz="4" w:space="0" w:color="auto"/>
              <w:left w:val="nil"/>
              <w:bottom w:val="single" w:sz="4" w:space="0" w:color="auto"/>
              <w:right w:val="single" w:sz="4" w:space="0" w:color="auto"/>
            </w:tcBorders>
            <w:vAlign w:val="center"/>
            <w:hideMark/>
          </w:tcPr>
          <w:p w14:paraId="07CA6049"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vAlign w:val="center"/>
            <w:hideMark/>
          </w:tcPr>
          <w:p w14:paraId="79DC8890" w14:textId="34D22869"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Утверждено на 202</w:t>
            </w:r>
            <w:r w:rsidR="00333AFC">
              <w:rPr>
                <w:rFonts w:ascii="Times New Roman" w:eastAsia="Times New Roman" w:hAnsi="Times New Roman" w:cs="Times New Roman"/>
                <w:sz w:val="20"/>
                <w:szCs w:val="20"/>
                <w:lang w:eastAsia="ru-RU"/>
              </w:rPr>
              <w:t>1</w:t>
            </w:r>
            <w:r w:rsidRPr="002B7A44">
              <w:rPr>
                <w:rFonts w:ascii="Times New Roman" w:eastAsia="Times New Roman" w:hAnsi="Times New Roman" w:cs="Times New Roman"/>
                <w:sz w:val="20"/>
                <w:szCs w:val="20"/>
                <w:lang w:eastAsia="ru-RU"/>
              </w:rPr>
              <w:t xml:space="preserve"> год, тыс. рублей</w:t>
            </w:r>
          </w:p>
        </w:tc>
        <w:tc>
          <w:tcPr>
            <w:tcW w:w="1701" w:type="dxa"/>
            <w:tcBorders>
              <w:top w:val="single" w:sz="4" w:space="0" w:color="auto"/>
              <w:left w:val="nil"/>
              <w:bottom w:val="single" w:sz="4" w:space="0" w:color="auto"/>
              <w:right w:val="single" w:sz="4" w:space="0" w:color="auto"/>
            </w:tcBorders>
            <w:vAlign w:val="center"/>
            <w:hideMark/>
          </w:tcPr>
          <w:p w14:paraId="1C6FF76C" w14:textId="2B811B1E"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Уточненный бюджет на 202</w:t>
            </w:r>
            <w:r w:rsidR="00333AFC">
              <w:rPr>
                <w:rFonts w:ascii="Times New Roman" w:eastAsia="Times New Roman" w:hAnsi="Times New Roman" w:cs="Times New Roman"/>
                <w:sz w:val="20"/>
                <w:szCs w:val="20"/>
                <w:lang w:eastAsia="ru-RU"/>
              </w:rPr>
              <w:t>1</w:t>
            </w:r>
            <w:r w:rsidRPr="002B7A44">
              <w:rPr>
                <w:rFonts w:ascii="Times New Roman" w:eastAsia="Times New Roman" w:hAnsi="Times New Roman" w:cs="Times New Roman"/>
                <w:sz w:val="20"/>
                <w:szCs w:val="20"/>
                <w:lang w:eastAsia="ru-RU"/>
              </w:rPr>
              <w:t xml:space="preserve"> год, тыс. рублей               </w:t>
            </w:r>
          </w:p>
        </w:tc>
        <w:tc>
          <w:tcPr>
            <w:tcW w:w="1701" w:type="dxa"/>
            <w:tcBorders>
              <w:top w:val="single" w:sz="4" w:space="0" w:color="auto"/>
              <w:left w:val="nil"/>
              <w:bottom w:val="single" w:sz="4" w:space="0" w:color="auto"/>
              <w:right w:val="single" w:sz="4" w:space="0" w:color="auto"/>
            </w:tcBorders>
            <w:vAlign w:val="center"/>
            <w:hideMark/>
          </w:tcPr>
          <w:p w14:paraId="0E73AE7F" w14:textId="1E74F622"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Исполнено за 202</w:t>
            </w:r>
            <w:r w:rsidR="00333AFC">
              <w:rPr>
                <w:rFonts w:ascii="Times New Roman" w:eastAsia="Times New Roman" w:hAnsi="Times New Roman" w:cs="Times New Roman"/>
                <w:sz w:val="20"/>
                <w:szCs w:val="20"/>
                <w:lang w:eastAsia="ru-RU"/>
              </w:rPr>
              <w:t>1</w:t>
            </w:r>
            <w:r w:rsidRPr="002B7A44">
              <w:rPr>
                <w:rFonts w:ascii="Times New Roman" w:eastAsia="Times New Roman" w:hAnsi="Times New Roman" w:cs="Times New Roman"/>
                <w:sz w:val="20"/>
                <w:szCs w:val="20"/>
                <w:lang w:eastAsia="ru-RU"/>
              </w:rPr>
              <w:t xml:space="preserve"> год, тыс. рублей</w:t>
            </w:r>
          </w:p>
        </w:tc>
        <w:tc>
          <w:tcPr>
            <w:tcW w:w="1559" w:type="dxa"/>
            <w:tcBorders>
              <w:top w:val="single" w:sz="4" w:space="0" w:color="auto"/>
              <w:left w:val="nil"/>
              <w:bottom w:val="single" w:sz="4" w:space="0" w:color="auto"/>
              <w:right w:val="single" w:sz="4" w:space="0" w:color="auto"/>
            </w:tcBorders>
            <w:vAlign w:val="center"/>
            <w:hideMark/>
          </w:tcPr>
          <w:p w14:paraId="06FA03D3" w14:textId="6374AD76"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Процент исполнения за 202</w:t>
            </w:r>
            <w:r w:rsidR="00333AFC">
              <w:rPr>
                <w:rFonts w:ascii="Times New Roman" w:eastAsia="Times New Roman" w:hAnsi="Times New Roman" w:cs="Times New Roman"/>
                <w:sz w:val="20"/>
                <w:szCs w:val="20"/>
                <w:lang w:eastAsia="ru-RU"/>
              </w:rPr>
              <w:t>1</w:t>
            </w:r>
            <w:r w:rsidRPr="002B7A44">
              <w:rPr>
                <w:rFonts w:ascii="Times New Roman" w:eastAsia="Times New Roman" w:hAnsi="Times New Roman" w:cs="Times New Roman"/>
                <w:sz w:val="20"/>
                <w:szCs w:val="20"/>
                <w:lang w:eastAsia="ru-RU"/>
              </w:rPr>
              <w:t xml:space="preserve"> год</w:t>
            </w:r>
          </w:p>
        </w:tc>
      </w:tr>
      <w:tr w:rsidR="007A6262" w:rsidRPr="002B7A44" w14:paraId="57DB5109" w14:textId="77777777" w:rsidTr="001E0B10">
        <w:trPr>
          <w:trHeight w:val="340"/>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596DAD93"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vAlign w:val="center"/>
            <w:hideMark/>
          </w:tcPr>
          <w:p w14:paraId="5FA8BCF0"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w:t>
            </w:r>
          </w:p>
        </w:tc>
        <w:tc>
          <w:tcPr>
            <w:tcW w:w="1559" w:type="dxa"/>
            <w:tcBorders>
              <w:top w:val="single" w:sz="4" w:space="0" w:color="auto"/>
              <w:left w:val="nil"/>
              <w:bottom w:val="single" w:sz="4" w:space="0" w:color="auto"/>
              <w:right w:val="single" w:sz="4" w:space="0" w:color="auto"/>
            </w:tcBorders>
            <w:vAlign w:val="center"/>
            <w:hideMark/>
          </w:tcPr>
          <w:p w14:paraId="6765298A"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w:t>
            </w:r>
          </w:p>
        </w:tc>
        <w:tc>
          <w:tcPr>
            <w:tcW w:w="1701" w:type="dxa"/>
            <w:tcBorders>
              <w:top w:val="single" w:sz="4" w:space="0" w:color="auto"/>
              <w:left w:val="nil"/>
              <w:bottom w:val="single" w:sz="4" w:space="0" w:color="auto"/>
              <w:right w:val="single" w:sz="4" w:space="0" w:color="auto"/>
            </w:tcBorders>
            <w:vAlign w:val="center"/>
            <w:hideMark/>
          </w:tcPr>
          <w:p w14:paraId="2EF7719E"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4</w:t>
            </w:r>
          </w:p>
        </w:tc>
        <w:tc>
          <w:tcPr>
            <w:tcW w:w="1701" w:type="dxa"/>
            <w:tcBorders>
              <w:top w:val="single" w:sz="4" w:space="0" w:color="auto"/>
              <w:left w:val="nil"/>
              <w:bottom w:val="single" w:sz="4" w:space="0" w:color="auto"/>
              <w:right w:val="single" w:sz="4" w:space="0" w:color="auto"/>
            </w:tcBorders>
            <w:vAlign w:val="center"/>
            <w:hideMark/>
          </w:tcPr>
          <w:p w14:paraId="65CE961C"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5</w:t>
            </w:r>
          </w:p>
        </w:tc>
        <w:tc>
          <w:tcPr>
            <w:tcW w:w="1559" w:type="dxa"/>
            <w:tcBorders>
              <w:top w:val="single" w:sz="4" w:space="0" w:color="auto"/>
              <w:left w:val="nil"/>
              <w:bottom w:val="single" w:sz="4" w:space="0" w:color="auto"/>
              <w:right w:val="single" w:sz="4" w:space="0" w:color="auto"/>
            </w:tcBorders>
            <w:vAlign w:val="center"/>
            <w:hideMark/>
          </w:tcPr>
          <w:p w14:paraId="41619699"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6</w:t>
            </w:r>
          </w:p>
        </w:tc>
      </w:tr>
      <w:tr w:rsidR="007A6262" w:rsidRPr="002B7A44" w14:paraId="2DD6E659"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13C09DDD" w14:textId="7FE8A2BF" w:rsidR="007A6262" w:rsidRPr="00512801" w:rsidRDefault="007A6262" w:rsidP="001E0B10">
            <w:pPr>
              <w:spacing w:after="0" w:line="240" w:lineRule="auto"/>
              <w:rPr>
                <w:rFonts w:ascii="Times New Roman" w:eastAsia="Times New Roman" w:hAnsi="Times New Roman" w:cs="Times New Roman"/>
                <w:sz w:val="20"/>
                <w:szCs w:val="20"/>
                <w:lang w:eastAsia="ru-RU"/>
              </w:rPr>
            </w:pPr>
            <w:bookmarkStart w:id="63" w:name="_Hlk65842210"/>
            <w:r w:rsidRPr="00512801">
              <w:rPr>
                <w:rFonts w:ascii="Times New Roman" w:eastAsia="Times New Roman" w:hAnsi="Times New Roman" w:cs="Times New Roman"/>
                <w:sz w:val="20"/>
                <w:szCs w:val="20"/>
                <w:lang w:eastAsia="ru-RU"/>
              </w:rPr>
              <w:t>Дума города Радужный</w:t>
            </w:r>
            <w:bookmarkEnd w:id="63"/>
          </w:p>
        </w:tc>
        <w:tc>
          <w:tcPr>
            <w:tcW w:w="709" w:type="dxa"/>
            <w:tcBorders>
              <w:top w:val="single" w:sz="4" w:space="0" w:color="auto"/>
              <w:left w:val="nil"/>
              <w:bottom w:val="single" w:sz="4" w:space="0" w:color="auto"/>
              <w:right w:val="single" w:sz="4" w:space="0" w:color="auto"/>
            </w:tcBorders>
            <w:vAlign w:val="center"/>
            <w:hideMark/>
          </w:tcPr>
          <w:p w14:paraId="5F74E7B9" w14:textId="0E2F684E"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w:t>
            </w:r>
            <w:r w:rsidR="007A6262" w:rsidRPr="00512801">
              <w:rPr>
                <w:rFonts w:ascii="Times New Roman" w:eastAsia="Times New Roman" w:hAnsi="Times New Roman" w:cs="Times New Roman"/>
                <w:sz w:val="20"/>
                <w:szCs w:val="20"/>
                <w:lang w:eastAsia="ru-RU"/>
              </w:rPr>
              <w:t>11</w:t>
            </w:r>
          </w:p>
        </w:tc>
        <w:tc>
          <w:tcPr>
            <w:tcW w:w="1559" w:type="dxa"/>
            <w:tcBorders>
              <w:top w:val="single" w:sz="4" w:space="0" w:color="auto"/>
              <w:left w:val="nil"/>
              <w:bottom w:val="single" w:sz="4" w:space="0" w:color="auto"/>
              <w:right w:val="single" w:sz="4" w:space="0" w:color="auto"/>
            </w:tcBorders>
            <w:vAlign w:val="center"/>
            <w:hideMark/>
          </w:tcPr>
          <w:p w14:paraId="22EA8624" w14:textId="07EFC59E"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19 827</w:t>
            </w:r>
            <w:r w:rsidR="007A6262" w:rsidRPr="00512801">
              <w:rPr>
                <w:rFonts w:ascii="Times New Roman" w:eastAsia="Times New Roman" w:hAnsi="Times New Roman" w:cs="Times New Roman"/>
                <w:sz w:val="20"/>
                <w:szCs w:val="20"/>
                <w:lang w:eastAsia="ru-RU"/>
              </w:rPr>
              <w:t>,00</w:t>
            </w:r>
          </w:p>
        </w:tc>
        <w:tc>
          <w:tcPr>
            <w:tcW w:w="1701" w:type="dxa"/>
            <w:tcBorders>
              <w:top w:val="single" w:sz="4" w:space="0" w:color="auto"/>
              <w:left w:val="nil"/>
              <w:bottom w:val="single" w:sz="4" w:space="0" w:color="auto"/>
              <w:right w:val="single" w:sz="4" w:space="0" w:color="auto"/>
            </w:tcBorders>
            <w:vAlign w:val="center"/>
            <w:hideMark/>
          </w:tcPr>
          <w:p w14:paraId="1A28D611" w14:textId="415AA759"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20 093,69</w:t>
            </w:r>
          </w:p>
        </w:tc>
        <w:tc>
          <w:tcPr>
            <w:tcW w:w="1701" w:type="dxa"/>
            <w:tcBorders>
              <w:top w:val="single" w:sz="4" w:space="0" w:color="auto"/>
              <w:left w:val="nil"/>
              <w:bottom w:val="single" w:sz="4" w:space="0" w:color="auto"/>
              <w:right w:val="single" w:sz="4" w:space="0" w:color="auto"/>
            </w:tcBorders>
            <w:vAlign w:val="center"/>
            <w:hideMark/>
          </w:tcPr>
          <w:p w14:paraId="2BA90C7D" w14:textId="26FE7B5F"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19 908,81</w:t>
            </w:r>
          </w:p>
        </w:tc>
        <w:tc>
          <w:tcPr>
            <w:tcW w:w="1559" w:type="dxa"/>
            <w:tcBorders>
              <w:top w:val="single" w:sz="4" w:space="0" w:color="auto"/>
              <w:left w:val="nil"/>
              <w:bottom w:val="single" w:sz="4" w:space="0" w:color="auto"/>
              <w:right w:val="single" w:sz="4" w:space="0" w:color="auto"/>
            </w:tcBorders>
            <w:vAlign w:val="center"/>
            <w:hideMark/>
          </w:tcPr>
          <w:p w14:paraId="0F50E7BD" w14:textId="6D3C4170"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99,08</w:t>
            </w:r>
            <w:r w:rsidR="007A6262" w:rsidRPr="00512801">
              <w:rPr>
                <w:rFonts w:ascii="Times New Roman" w:eastAsia="Times New Roman" w:hAnsi="Times New Roman" w:cs="Times New Roman"/>
                <w:sz w:val="20"/>
                <w:szCs w:val="20"/>
                <w:lang w:eastAsia="ru-RU"/>
              </w:rPr>
              <w:t>%</w:t>
            </w:r>
          </w:p>
        </w:tc>
      </w:tr>
      <w:tr w:rsidR="007A6262" w:rsidRPr="002B7A44" w14:paraId="64AA7D59"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284FB003" w14:textId="39DD98C0" w:rsidR="007A6262" w:rsidRPr="00512801" w:rsidRDefault="007A6262" w:rsidP="001E0B10">
            <w:pPr>
              <w:spacing w:after="0" w:line="240" w:lineRule="auto"/>
              <w:rPr>
                <w:rFonts w:ascii="Times New Roman" w:eastAsia="Times New Roman" w:hAnsi="Times New Roman" w:cs="Times New Roman"/>
                <w:sz w:val="20"/>
                <w:szCs w:val="20"/>
                <w:lang w:eastAsia="ru-RU"/>
              </w:rPr>
            </w:pPr>
            <w:bookmarkStart w:id="64" w:name="_Hlk65842260"/>
            <w:r w:rsidRPr="00512801">
              <w:rPr>
                <w:rFonts w:ascii="Times New Roman" w:eastAsia="Times New Roman" w:hAnsi="Times New Roman" w:cs="Times New Roman"/>
                <w:sz w:val="20"/>
                <w:szCs w:val="20"/>
                <w:lang w:eastAsia="ru-RU"/>
              </w:rPr>
              <w:t>Администрация города Радужный</w:t>
            </w:r>
            <w:bookmarkEnd w:id="64"/>
          </w:p>
        </w:tc>
        <w:tc>
          <w:tcPr>
            <w:tcW w:w="709" w:type="dxa"/>
            <w:tcBorders>
              <w:top w:val="single" w:sz="4" w:space="0" w:color="auto"/>
              <w:left w:val="nil"/>
              <w:bottom w:val="single" w:sz="4" w:space="0" w:color="auto"/>
              <w:right w:val="single" w:sz="4" w:space="0" w:color="auto"/>
            </w:tcBorders>
            <w:vAlign w:val="center"/>
            <w:hideMark/>
          </w:tcPr>
          <w:p w14:paraId="1420281A" w14:textId="4BC1230B"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w:t>
            </w:r>
            <w:r w:rsidR="007A6262" w:rsidRPr="00512801">
              <w:rPr>
                <w:rFonts w:ascii="Times New Roman" w:eastAsia="Times New Roman" w:hAnsi="Times New Roman" w:cs="Times New Roman"/>
                <w:sz w:val="20"/>
                <w:szCs w:val="20"/>
                <w:lang w:eastAsia="ru-RU"/>
              </w:rPr>
              <w:t>40</w:t>
            </w:r>
          </w:p>
        </w:tc>
        <w:tc>
          <w:tcPr>
            <w:tcW w:w="1559" w:type="dxa"/>
            <w:tcBorders>
              <w:top w:val="single" w:sz="4" w:space="0" w:color="auto"/>
              <w:left w:val="nil"/>
              <w:bottom w:val="single" w:sz="4" w:space="0" w:color="auto"/>
              <w:right w:val="single" w:sz="4" w:space="0" w:color="auto"/>
            </w:tcBorders>
            <w:vAlign w:val="center"/>
            <w:hideMark/>
          </w:tcPr>
          <w:p w14:paraId="30AF2C16" w14:textId="6E36B790"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837 648,00</w:t>
            </w:r>
          </w:p>
        </w:tc>
        <w:tc>
          <w:tcPr>
            <w:tcW w:w="1701" w:type="dxa"/>
            <w:tcBorders>
              <w:top w:val="single" w:sz="4" w:space="0" w:color="auto"/>
              <w:left w:val="nil"/>
              <w:bottom w:val="single" w:sz="4" w:space="0" w:color="auto"/>
              <w:right w:val="single" w:sz="4" w:space="0" w:color="auto"/>
            </w:tcBorders>
            <w:vAlign w:val="center"/>
            <w:hideMark/>
          </w:tcPr>
          <w:p w14:paraId="4B3B1C23" w14:textId="7EE5B65C"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966 323,94</w:t>
            </w:r>
          </w:p>
        </w:tc>
        <w:tc>
          <w:tcPr>
            <w:tcW w:w="1701" w:type="dxa"/>
            <w:tcBorders>
              <w:top w:val="single" w:sz="4" w:space="0" w:color="auto"/>
              <w:left w:val="nil"/>
              <w:bottom w:val="single" w:sz="4" w:space="0" w:color="auto"/>
              <w:right w:val="single" w:sz="4" w:space="0" w:color="auto"/>
            </w:tcBorders>
            <w:vAlign w:val="center"/>
            <w:hideMark/>
          </w:tcPr>
          <w:p w14:paraId="35B343E1" w14:textId="4AB6D7A6"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940 058,89</w:t>
            </w:r>
          </w:p>
        </w:tc>
        <w:tc>
          <w:tcPr>
            <w:tcW w:w="1559" w:type="dxa"/>
            <w:tcBorders>
              <w:top w:val="single" w:sz="4" w:space="0" w:color="auto"/>
              <w:left w:val="nil"/>
              <w:bottom w:val="single" w:sz="4" w:space="0" w:color="auto"/>
              <w:right w:val="single" w:sz="4" w:space="0" w:color="auto"/>
            </w:tcBorders>
            <w:vAlign w:val="center"/>
            <w:hideMark/>
          </w:tcPr>
          <w:p w14:paraId="393FEE6C" w14:textId="14F8F6B5" w:rsidR="007A6262" w:rsidRPr="00512801" w:rsidRDefault="007A6262"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97,</w:t>
            </w:r>
            <w:r w:rsidR="00333AFC" w:rsidRPr="00512801">
              <w:rPr>
                <w:rFonts w:ascii="Times New Roman" w:eastAsia="Times New Roman" w:hAnsi="Times New Roman" w:cs="Times New Roman"/>
                <w:sz w:val="20"/>
                <w:szCs w:val="20"/>
                <w:lang w:eastAsia="ru-RU"/>
              </w:rPr>
              <w:t>28</w:t>
            </w:r>
            <w:r w:rsidRPr="00512801">
              <w:rPr>
                <w:rFonts w:ascii="Times New Roman" w:eastAsia="Times New Roman" w:hAnsi="Times New Roman" w:cs="Times New Roman"/>
                <w:sz w:val="20"/>
                <w:szCs w:val="20"/>
                <w:lang w:eastAsia="ru-RU"/>
              </w:rPr>
              <w:t>%</w:t>
            </w:r>
          </w:p>
        </w:tc>
      </w:tr>
      <w:tr w:rsidR="007A6262" w:rsidRPr="002B7A44" w14:paraId="1C7C9C79"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B97B08C" w14:textId="34B96AC8" w:rsidR="007A6262" w:rsidRPr="00512801" w:rsidRDefault="00333AFC" w:rsidP="001E0B10">
            <w:pPr>
              <w:spacing w:after="0" w:line="240" w:lineRule="auto"/>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К</w:t>
            </w:r>
            <w:r w:rsidR="007A6262" w:rsidRPr="00512801">
              <w:rPr>
                <w:rFonts w:ascii="Times New Roman" w:eastAsia="Times New Roman" w:hAnsi="Times New Roman" w:cs="Times New Roman"/>
                <w:sz w:val="20"/>
                <w:szCs w:val="20"/>
                <w:lang w:eastAsia="ru-RU"/>
              </w:rPr>
              <w:t>омитет финансов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055CD64F" w14:textId="4B6A4B5D"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w:t>
            </w:r>
            <w:r w:rsidR="007A6262" w:rsidRPr="00512801">
              <w:rPr>
                <w:rFonts w:ascii="Times New Roman" w:eastAsia="Times New Roman" w:hAnsi="Times New Roman" w:cs="Times New Roman"/>
                <w:sz w:val="20"/>
                <w:szCs w:val="20"/>
                <w:lang w:eastAsia="ru-RU"/>
              </w:rPr>
              <w:t>50</w:t>
            </w:r>
          </w:p>
        </w:tc>
        <w:tc>
          <w:tcPr>
            <w:tcW w:w="1559" w:type="dxa"/>
            <w:tcBorders>
              <w:top w:val="single" w:sz="4" w:space="0" w:color="auto"/>
              <w:left w:val="nil"/>
              <w:bottom w:val="single" w:sz="4" w:space="0" w:color="auto"/>
              <w:right w:val="single" w:sz="4" w:space="0" w:color="auto"/>
            </w:tcBorders>
            <w:vAlign w:val="center"/>
            <w:hideMark/>
          </w:tcPr>
          <w:p w14:paraId="55965A75" w14:textId="1008E94B"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1 639,90</w:t>
            </w:r>
          </w:p>
        </w:tc>
        <w:tc>
          <w:tcPr>
            <w:tcW w:w="1701" w:type="dxa"/>
            <w:tcBorders>
              <w:top w:val="single" w:sz="4" w:space="0" w:color="auto"/>
              <w:left w:val="nil"/>
              <w:bottom w:val="single" w:sz="4" w:space="0" w:color="auto"/>
              <w:right w:val="single" w:sz="4" w:space="0" w:color="auto"/>
            </w:tcBorders>
            <w:vAlign w:val="center"/>
            <w:hideMark/>
          </w:tcPr>
          <w:p w14:paraId="04191878" w14:textId="35000235"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0,00</w:t>
            </w:r>
          </w:p>
        </w:tc>
        <w:tc>
          <w:tcPr>
            <w:tcW w:w="1701" w:type="dxa"/>
            <w:tcBorders>
              <w:top w:val="single" w:sz="4" w:space="0" w:color="auto"/>
              <w:left w:val="nil"/>
              <w:bottom w:val="single" w:sz="4" w:space="0" w:color="auto"/>
              <w:right w:val="single" w:sz="4" w:space="0" w:color="auto"/>
            </w:tcBorders>
            <w:vAlign w:val="center"/>
            <w:hideMark/>
          </w:tcPr>
          <w:p w14:paraId="51CC5E87" w14:textId="5C45FDD0" w:rsidR="007A6262" w:rsidRPr="00512801" w:rsidRDefault="007A6262"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w:t>
            </w:r>
            <w:r w:rsidR="00333AFC" w:rsidRPr="00512801">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vAlign w:val="center"/>
            <w:hideMark/>
          </w:tcPr>
          <w:p w14:paraId="28533DF5" w14:textId="77777777" w:rsidR="007A6262" w:rsidRPr="00512801" w:rsidRDefault="007A6262"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0,00%</w:t>
            </w:r>
          </w:p>
        </w:tc>
      </w:tr>
      <w:tr w:rsidR="007A6262" w:rsidRPr="002B7A44" w14:paraId="482521A3"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38B97D5" w14:textId="77777777" w:rsidR="007A6262" w:rsidRPr="00512801" w:rsidRDefault="007A6262" w:rsidP="001E0B10">
            <w:pPr>
              <w:spacing w:after="0" w:line="240" w:lineRule="auto"/>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Комитет по управлению муниципальным имуществом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4D4CCA54" w14:textId="47DA1DFB" w:rsidR="007A6262" w:rsidRPr="00512801" w:rsidRDefault="00333AFC"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0</w:t>
            </w:r>
            <w:r w:rsidR="007A6262" w:rsidRPr="00512801">
              <w:rPr>
                <w:rFonts w:ascii="Times New Roman" w:eastAsia="Times New Roman" w:hAnsi="Times New Roman" w:cs="Times New Roman"/>
                <w:sz w:val="20"/>
                <w:szCs w:val="20"/>
                <w:lang w:eastAsia="ru-RU"/>
              </w:rPr>
              <w:t>70</w:t>
            </w:r>
          </w:p>
        </w:tc>
        <w:tc>
          <w:tcPr>
            <w:tcW w:w="1559" w:type="dxa"/>
            <w:tcBorders>
              <w:top w:val="single" w:sz="4" w:space="0" w:color="auto"/>
              <w:left w:val="nil"/>
              <w:bottom w:val="single" w:sz="4" w:space="0" w:color="auto"/>
              <w:right w:val="single" w:sz="4" w:space="0" w:color="auto"/>
            </w:tcBorders>
            <w:vAlign w:val="center"/>
            <w:hideMark/>
          </w:tcPr>
          <w:p w14:paraId="15FACD6A" w14:textId="6C71B33E" w:rsidR="007A6262" w:rsidRPr="00512801" w:rsidRDefault="003C053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60 713,00</w:t>
            </w:r>
          </w:p>
        </w:tc>
        <w:tc>
          <w:tcPr>
            <w:tcW w:w="1701" w:type="dxa"/>
            <w:tcBorders>
              <w:top w:val="single" w:sz="4" w:space="0" w:color="auto"/>
              <w:left w:val="nil"/>
              <w:bottom w:val="single" w:sz="4" w:space="0" w:color="auto"/>
              <w:right w:val="single" w:sz="4" w:space="0" w:color="auto"/>
            </w:tcBorders>
            <w:vAlign w:val="center"/>
            <w:hideMark/>
          </w:tcPr>
          <w:p w14:paraId="51A70744" w14:textId="10AF3FEE" w:rsidR="007A6262" w:rsidRPr="00512801" w:rsidRDefault="003C053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34 630,51</w:t>
            </w:r>
          </w:p>
        </w:tc>
        <w:tc>
          <w:tcPr>
            <w:tcW w:w="1701" w:type="dxa"/>
            <w:tcBorders>
              <w:top w:val="single" w:sz="4" w:space="0" w:color="auto"/>
              <w:left w:val="nil"/>
              <w:bottom w:val="single" w:sz="4" w:space="0" w:color="auto"/>
              <w:right w:val="single" w:sz="4" w:space="0" w:color="auto"/>
            </w:tcBorders>
            <w:vAlign w:val="center"/>
            <w:hideMark/>
          </w:tcPr>
          <w:p w14:paraId="0FCE988B" w14:textId="5733E24F" w:rsidR="007A6262" w:rsidRPr="00512801" w:rsidRDefault="003C053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33 738,10</w:t>
            </w:r>
          </w:p>
        </w:tc>
        <w:tc>
          <w:tcPr>
            <w:tcW w:w="1559" w:type="dxa"/>
            <w:tcBorders>
              <w:top w:val="single" w:sz="4" w:space="0" w:color="auto"/>
              <w:left w:val="nil"/>
              <w:bottom w:val="single" w:sz="4" w:space="0" w:color="auto"/>
              <w:right w:val="single" w:sz="4" w:space="0" w:color="auto"/>
            </w:tcBorders>
            <w:vAlign w:val="center"/>
            <w:hideMark/>
          </w:tcPr>
          <w:p w14:paraId="03BEC200" w14:textId="06FAC827" w:rsidR="007A6262" w:rsidRPr="00512801" w:rsidRDefault="003C053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97,42</w:t>
            </w:r>
            <w:r w:rsidR="007A6262" w:rsidRPr="00512801">
              <w:rPr>
                <w:rFonts w:ascii="Times New Roman" w:eastAsia="Times New Roman" w:hAnsi="Times New Roman" w:cs="Times New Roman"/>
                <w:sz w:val="20"/>
                <w:szCs w:val="20"/>
                <w:lang w:eastAsia="ru-RU"/>
              </w:rPr>
              <w:t>%</w:t>
            </w:r>
          </w:p>
        </w:tc>
      </w:tr>
      <w:tr w:rsidR="007A6262" w:rsidRPr="002B7A44" w14:paraId="1F9F3E75"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5388476D" w14:textId="6CEDFA92" w:rsidR="007A6262" w:rsidRPr="00512801" w:rsidRDefault="00773B8D" w:rsidP="001E0B10">
            <w:pPr>
              <w:spacing w:after="0" w:line="240" w:lineRule="auto"/>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У</w:t>
            </w:r>
            <w:r w:rsidR="007A6262" w:rsidRPr="00512801">
              <w:rPr>
                <w:rFonts w:ascii="Times New Roman" w:eastAsia="Times New Roman" w:hAnsi="Times New Roman" w:cs="Times New Roman"/>
                <w:sz w:val="20"/>
                <w:szCs w:val="20"/>
                <w:lang w:eastAsia="ru-RU"/>
              </w:rPr>
              <w:t>правление образования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2E28F8F1" w14:textId="77777777" w:rsidR="007A6262" w:rsidRPr="00512801" w:rsidRDefault="007A6262"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231</w:t>
            </w:r>
          </w:p>
        </w:tc>
        <w:tc>
          <w:tcPr>
            <w:tcW w:w="1559" w:type="dxa"/>
            <w:tcBorders>
              <w:top w:val="single" w:sz="4" w:space="0" w:color="auto"/>
              <w:left w:val="nil"/>
              <w:bottom w:val="single" w:sz="4" w:space="0" w:color="auto"/>
              <w:right w:val="single" w:sz="4" w:space="0" w:color="auto"/>
            </w:tcBorders>
            <w:vAlign w:val="center"/>
            <w:hideMark/>
          </w:tcPr>
          <w:p w14:paraId="74E2EEF1" w14:textId="78B74354" w:rsidR="007A6262" w:rsidRPr="00512801" w:rsidRDefault="00773B8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1 654 133,30</w:t>
            </w:r>
          </w:p>
        </w:tc>
        <w:tc>
          <w:tcPr>
            <w:tcW w:w="1701" w:type="dxa"/>
            <w:tcBorders>
              <w:top w:val="single" w:sz="4" w:space="0" w:color="auto"/>
              <w:left w:val="nil"/>
              <w:bottom w:val="single" w:sz="4" w:space="0" w:color="auto"/>
              <w:right w:val="single" w:sz="4" w:space="0" w:color="auto"/>
            </w:tcBorders>
            <w:vAlign w:val="center"/>
            <w:hideMark/>
          </w:tcPr>
          <w:p w14:paraId="40F59900" w14:textId="5D9FEB19" w:rsidR="007A6262" w:rsidRPr="00512801" w:rsidRDefault="00773B8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1 644 587,62</w:t>
            </w:r>
          </w:p>
        </w:tc>
        <w:tc>
          <w:tcPr>
            <w:tcW w:w="1701" w:type="dxa"/>
            <w:tcBorders>
              <w:top w:val="single" w:sz="4" w:space="0" w:color="auto"/>
              <w:left w:val="nil"/>
              <w:bottom w:val="single" w:sz="4" w:space="0" w:color="auto"/>
              <w:right w:val="single" w:sz="4" w:space="0" w:color="auto"/>
            </w:tcBorders>
            <w:vAlign w:val="center"/>
            <w:hideMark/>
          </w:tcPr>
          <w:p w14:paraId="28FB5BCF" w14:textId="77BB9089" w:rsidR="007A6262" w:rsidRPr="00512801" w:rsidRDefault="00773B8D"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1 640 777,33</w:t>
            </w:r>
          </w:p>
        </w:tc>
        <w:tc>
          <w:tcPr>
            <w:tcW w:w="1559" w:type="dxa"/>
            <w:tcBorders>
              <w:top w:val="single" w:sz="4" w:space="0" w:color="auto"/>
              <w:left w:val="nil"/>
              <w:bottom w:val="single" w:sz="4" w:space="0" w:color="auto"/>
              <w:right w:val="single" w:sz="4" w:space="0" w:color="auto"/>
            </w:tcBorders>
            <w:vAlign w:val="center"/>
            <w:hideMark/>
          </w:tcPr>
          <w:p w14:paraId="4DFDE0A0" w14:textId="5C7F974F" w:rsidR="007A6262" w:rsidRPr="00512801" w:rsidRDefault="007A6262" w:rsidP="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99,</w:t>
            </w:r>
            <w:r w:rsidR="00773B8D" w:rsidRPr="00512801">
              <w:rPr>
                <w:rFonts w:ascii="Times New Roman" w:eastAsia="Times New Roman" w:hAnsi="Times New Roman" w:cs="Times New Roman"/>
                <w:sz w:val="20"/>
                <w:szCs w:val="20"/>
                <w:lang w:eastAsia="ru-RU"/>
              </w:rPr>
              <w:t>7</w:t>
            </w:r>
            <w:r w:rsidRPr="00512801">
              <w:rPr>
                <w:rFonts w:ascii="Times New Roman" w:eastAsia="Times New Roman" w:hAnsi="Times New Roman" w:cs="Times New Roman"/>
                <w:sz w:val="20"/>
                <w:szCs w:val="20"/>
                <w:lang w:eastAsia="ru-RU"/>
              </w:rPr>
              <w:t>7%</w:t>
            </w:r>
          </w:p>
        </w:tc>
      </w:tr>
      <w:tr w:rsidR="007A6262" w:rsidRPr="002B7A44" w14:paraId="2A1B3AE7"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3B2BCA4C" w14:textId="77777777" w:rsidR="007A6262" w:rsidRPr="00512801" w:rsidRDefault="007A6262" w:rsidP="001E0B10">
            <w:pPr>
              <w:spacing w:after="0" w:line="240" w:lineRule="auto"/>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Управление культуры и искусства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19FC9D81"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241</w:t>
            </w:r>
          </w:p>
        </w:tc>
        <w:tc>
          <w:tcPr>
            <w:tcW w:w="1559" w:type="dxa"/>
            <w:tcBorders>
              <w:top w:val="single" w:sz="4" w:space="0" w:color="auto"/>
              <w:left w:val="nil"/>
              <w:bottom w:val="single" w:sz="4" w:space="0" w:color="auto"/>
              <w:right w:val="single" w:sz="4" w:space="0" w:color="auto"/>
            </w:tcBorders>
            <w:vAlign w:val="center"/>
            <w:hideMark/>
          </w:tcPr>
          <w:p w14:paraId="0B3313D1" w14:textId="4435C119"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483 123,00</w:t>
            </w:r>
          </w:p>
        </w:tc>
        <w:tc>
          <w:tcPr>
            <w:tcW w:w="1701" w:type="dxa"/>
            <w:tcBorders>
              <w:top w:val="single" w:sz="4" w:space="0" w:color="auto"/>
              <w:left w:val="nil"/>
              <w:bottom w:val="single" w:sz="4" w:space="0" w:color="auto"/>
              <w:right w:val="single" w:sz="4" w:space="0" w:color="auto"/>
            </w:tcBorders>
            <w:vAlign w:val="center"/>
            <w:hideMark/>
          </w:tcPr>
          <w:p w14:paraId="418BE403" w14:textId="4C906DD6"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484 819,65</w:t>
            </w:r>
          </w:p>
        </w:tc>
        <w:tc>
          <w:tcPr>
            <w:tcW w:w="1701" w:type="dxa"/>
            <w:tcBorders>
              <w:top w:val="single" w:sz="4" w:space="0" w:color="auto"/>
              <w:left w:val="nil"/>
              <w:bottom w:val="single" w:sz="4" w:space="0" w:color="auto"/>
              <w:right w:val="single" w:sz="4" w:space="0" w:color="auto"/>
            </w:tcBorders>
            <w:vAlign w:val="center"/>
            <w:hideMark/>
          </w:tcPr>
          <w:p w14:paraId="2EB70B93" w14:textId="5778DD5D"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484 819,45</w:t>
            </w:r>
          </w:p>
        </w:tc>
        <w:tc>
          <w:tcPr>
            <w:tcW w:w="1559" w:type="dxa"/>
            <w:tcBorders>
              <w:top w:val="single" w:sz="4" w:space="0" w:color="auto"/>
              <w:left w:val="nil"/>
              <w:bottom w:val="single" w:sz="4" w:space="0" w:color="auto"/>
              <w:right w:val="single" w:sz="4" w:space="0" w:color="auto"/>
            </w:tcBorders>
            <w:vAlign w:val="center"/>
            <w:hideMark/>
          </w:tcPr>
          <w:p w14:paraId="3F43E0FE" w14:textId="63F9C47C"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100</w:t>
            </w:r>
            <w:r w:rsidR="007A6262" w:rsidRPr="00512801">
              <w:rPr>
                <w:rFonts w:ascii="Times New Roman" w:eastAsia="Times New Roman" w:hAnsi="Times New Roman" w:cs="Times New Roman"/>
                <w:sz w:val="20"/>
                <w:szCs w:val="20"/>
                <w:lang w:eastAsia="ru-RU"/>
              </w:rPr>
              <w:t>%</w:t>
            </w:r>
          </w:p>
        </w:tc>
      </w:tr>
      <w:tr w:rsidR="007A6262" w:rsidRPr="002B7A44" w14:paraId="78AC1455"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1AF8675" w14:textId="77777777" w:rsidR="007A6262" w:rsidRPr="00512801" w:rsidRDefault="007A6262" w:rsidP="001E0B10">
            <w:pPr>
              <w:spacing w:after="0" w:line="240" w:lineRule="auto"/>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Счетная палата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75C62ED6"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301</w:t>
            </w:r>
          </w:p>
        </w:tc>
        <w:tc>
          <w:tcPr>
            <w:tcW w:w="1559" w:type="dxa"/>
            <w:tcBorders>
              <w:top w:val="single" w:sz="4" w:space="0" w:color="auto"/>
              <w:left w:val="nil"/>
              <w:bottom w:val="single" w:sz="4" w:space="0" w:color="auto"/>
              <w:right w:val="single" w:sz="4" w:space="0" w:color="auto"/>
            </w:tcBorders>
            <w:vAlign w:val="center"/>
            <w:hideMark/>
          </w:tcPr>
          <w:p w14:paraId="4EFFBD27" w14:textId="5D2FB749"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21 545,00</w:t>
            </w:r>
          </w:p>
        </w:tc>
        <w:tc>
          <w:tcPr>
            <w:tcW w:w="1701" w:type="dxa"/>
            <w:tcBorders>
              <w:top w:val="single" w:sz="4" w:space="0" w:color="auto"/>
              <w:left w:val="nil"/>
              <w:bottom w:val="single" w:sz="4" w:space="0" w:color="auto"/>
              <w:right w:val="single" w:sz="4" w:space="0" w:color="auto"/>
            </w:tcBorders>
            <w:vAlign w:val="center"/>
            <w:hideMark/>
          </w:tcPr>
          <w:p w14:paraId="44087349" w14:textId="7343A673"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22 247,64</w:t>
            </w:r>
          </w:p>
        </w:tc>
        <w:tc>
          <w:tcPr>
            <w:tcW w:w="1701" w:type="dxa"/>
            <w:tcBorders>
              <w:top w:val="single" w:sz="4" w:space="0" w:color="auto"/>
              <w:left w:val="nil"/>
              <w:bottom w:val="single" w:sz="4" w:space="0" w:color="auto"/>
              <w:right w:val="single" w:sz="4" w:space="0" w:color="auto"/>
            </w:tcBorders>
            <w:vAlign w:val="center"/>
            <w:hideMark/>
          </w:tcPr>
          <w:p w14:paraId="133B8380" w14:textId="6D98BF40"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22 012,9</w:t>
            </w:r>
            <w:r w:rsidR="004C4BD5" w:rsidRPr="00512801">
              <w:rPr>
                <w:rFonts w:ascii="Times New Roman" w:eastAsia="Times New Roman" w:hAnsi="Times New Roman" w:cs="Times New Roman"/>
                <w:sz w:val="20"/>
                <w:szCs w:val="20"/>
                <w:lang w:eastAsia="ru-RU"/>
              </w:rPr>
              <w:t>8</w:t>
            </w:r>
          </w:p>
        </w:tc>
        <w:tc>
          <w:tcPr>
            <w:tcW w:w="1559" w:type="dxa"/>
            <w:tcBorders>
              <w:top w:val="single" w:sz="4" w:space="0" w:color="auto"/>
              <w:left w:val="nil"/>
              <w:bottom w:val="single" w:sz="4" w:space="0" w:color="auto"/>
              <w:right w:val="single" w:sz="4" w:space="0" w:color="auto"/>
            </w:tcBorders>
            <w:vAlign w:val="center"/>
            <w:hideMark/>
          </w:tcPr>
          <w:p w14:paraId="6D308004" w14:textId="454BB39F" w:rsidR="007A6262" w:rsidRPr="00512801" w:rsidRDefault="007F360A">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98,95</w:t>
            </w:r>
            <w:r w:rsidR="007A6262" w:rsidRPr="00512801">
              <w:rPr>
                <w:rFonts w:ascii="Times New Roman" w:eastAsia="Times New Roman" w:hAnsi="Times New Roman" w:cs="Times New Roman"/>
                <w:sz w:val="20"/>
                <w:szCs w:val="20"/>
                <w:lang w:eastAsia="ru-RU"/>
              </w:rPr>
              <w:t>%</w:t>
            </w:r>
          </w:p>
        </w:tc>
      </w:tr>
      <w:tr w:rsidR="007A6262" w:rsidRPr="002B7A44" w14:paraId="18F39534" w14:textId="77777777" w:rsidTr="001E0B10">
        <w:trPr>
          <w:trHeight w:val="510"/>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C94FCE2"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ИТОГО</w:t>
            </w:r>
          </w:p>
        </w:tc>
        <w:tc>
          <w:tcPr>
            <w:tcW w:w="709" w:type="dxa"/>
            <w:tcBorders>
              <w:top w:val="single" w:sz="4" w:space="0" w:color="auto"/>
              <w:left w:val="nil"/>
              <w:bottom w:val="single" w:sz="4" w:space="0" w:color="auto"/>
              <w:right w:val="single" w:sz="4" w:space="0" w:color="auto"/>
            </w:tcBorders>
            <w:vAlign w:val="center"/>
            <w:hideMark/>
          </w:tcPr>
          <w:p w14:paraId="7AB65B9D" w14:textId="77777777"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vAlign w:val="center"/>
            <w:hideMark/>
          </w:tcPr>
          <w:p w14:paraId="40E59D6E" w14:textId="0564A8F5" w:rsidR="007A6262" w:rsidRPr="00512801" w:rsidRDefault="00504CD5">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3 078 629,20</w:t>
            </w:r>
          </w:p>
        </w:tc>
        <w:tc>
          <w:tcPr>
            <w:tcW w:w="1701" w:type="dxa"/>
            <w:tcBorders>
              <w:top w:val="single" w:sz="4" w:space="0" w:color="auto"/>
              <w:left w:val="nil"/>
              <w:bottom w:val="single" w:sz="4" w:space="0" w:color="auto"/>
              <w:right w:val="single" w:sz="4" w:space="0" w:color="auto"/>
            </w:tcBorders>
            <w:vAlign w:val="center"/>
            <w:hideMark/>
          </w:tcPr>
          <w:p w14:paraId="43D5677E" w14:textId="12EFC093"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w:t>
            </w:r>
            <w:r w:rsidR="00504CD5" w:rsidRPr="00512801">
              <w:rPr>
                <w:rFonts w:ascii="Times New Roman" w:eastAsia="Times New Roman" w:hAnsi="Times New Roman" w:cs="Times New Roman"/>
                <w:sz w:val="20"/>
                <w:szCs w:val="20"/>
                <w:lang w:eastAsia="ru-RU"/>
              </w:rPr>
              <w:t> 172 703,05</w:t>
            </w:r>
          </w:p>
        </w:tc>
        <w:tc>
          <w:tcPr>
            <w:tcW w:w="1701" w:type="dxa"/>
            <w:tcBorders>
              <w:top w:val="single" w:sz="4" w:space="0" w:color="auto"/>
              <w:left w:val="nil"/>
              <w:bottom w:val="single" w:sz="4" w:space="0" w:color="auto"/>
              <w:right w:val="single" w:sz="4" w:space="0" w:color="auto"/>
            </w:tcBorders>
            <w:vAlign w:val="center"/>
            <w:hideMark/>
          </w:tcPr>
          <w:p w14:paraId="6CF02124" w14:textId="21AB8364" w:rsidR="007A6262" w:rsidRPr="00512801" w:rsidRDefault="007A6262">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3</w:t>
            </w:r>
            <w:r w:rsidR="00504CD5" w:rsidRPr="00512801">
              <w:rPr>
                <w:rFonts w:ascii="Times New Roman" w:eastAsia="Times New Roman" w:hAnsi="Times New Roman" w:cs="Times New Roman"/>
                <w:sz w:val="20"/>
                <w:szCs w:val="20"/>
                <w:lang w:eastAsia="ru-RU"/>
              </w:rPr>
              <w:t> 141 315,56</w:t>
            </w:r>
          </w:p>
        </w:tc>
        <w:tc>
          <w:tcPr>
            <w:tcW w:w="1559" w:type="dxa"/>
            <w:tcBorders>
              <w:top w:val="single" w:sz="4" w:space="0" w:color="auto"/>
              <w:left w:val="nil"/>
              <w:bottom w:val="single" w:sz="4" w:space="0" w:color="auto"/>
              <w:right w:val="single" w:sz="4" w:space="0" w:color="auto"/>
            </w:tcBorders>
            <w:vAlign w:val="center"/>
            <w:hideMark/>
          </w:tcPr>
          <w:p w14:paraId="53345026" w14:textId="5D4CF749" w:rsidR="007A6262" w:rsidRPr="00512801" w:rsidRDefault="00504CD5">
            <w:pPr>
              <w:spacing w:after="0" w:line="240" w:lineRule="auto"/>
              <w:jc w:val="center"/>
              <w:rPr>
                <w:rFonts w:ascii="Times New Roman" w:eastAsia="Times New Roman" w:hAnsi="Times New Roman" w:cs="Times New Roman"/>
                <w:sz w:val="20"/>
                <w:szCs w:val="20"/>
                <w:lang w:eastAsia="ru-RU"/>
              </w:rPr>
            </w:pPr>
            <w:r w:rsidRPr="00512801">
              <w:rPr>
                <w:rFonts w:ascii="Times New Roman" w:eastAsia="Times New Roman" w:hAnsi="Times New Roman" w:cs="Times New Roman"/>
                <w:sz w:val="20"/>
                <w:szCs w:val="20"/>
                <w:lang w:eastAsia="ru-RU"/>
              </w:rPr>
              <w:t>99,01</w:t>
            </w:r>
            <w:r w:rsidR="007A6262" w:rsidRPr="00512801">
              <w:rPr>
                <w:rFonts w:ascii="Times New Roman" w:eastAsia="Times New Roman" w:hAnsi="Times New Roman" w:cs="Times New Roman"/>
                <w:sz w:val="20"/>
                <w:szCs w:val="20"/>
                <w:lang w:eastAsia="ru-RU"/>
              </w:rPr>
              <w:t>%</w:t>
            </w:r>
          </w:p>
        </w:tc>
      </w:tr>
    </w:tbl>
    <w:p w14:paraId="323F1F40" w14:textId="77777777" w:rsidR="007775B1" w:rsidRPr="002B7A44" w:rsidRDefault="007775B1" w:rsidP="007775B1">
      <w:pPr>
        <w:tabs>
          <w:tab w:val="left" w:pos="615"/>
          <w:tab w:val="center" w:pos="4677"/>
        </w:tabs>
        <w:contextualSpacing/>
        <w:jc w:val="both"/>
        <w:rPr>
          <w:rFonts w:ascii="Times New Roman" w:hAnsi="Times New Roman" w:cs="Times New Roman"/>
          <w:sz w:val="24"/>
          <w:szCs w:val="24"/>
        </w:rPr>
      </w:pPr>
      <w:r w:rsidRPr="002B7A44">
        <w:rPr>
          <w:rFonts w:ascii="Times New Roman" w:hAnsi="Times New Roman" w:cs="Times New Roman"/>
          <w:sz w:val="24"/>
          <w:szCs w:val="24"/>
        </w:rPr>
        <w:lastRenderedPageBreak/>
        <w:tab/>
      </w:r>
      <w:r w:rsidRPr="004B5677">
        <w:rPr>
          <w:rFonts w:ascii="Times New Roman" w:hAnsi="Times New Roman" w:cs="Times New Roman"/>
          <w:sz w:val="24"/>
          <w:szCs w:val="24"/>
        </w:rPr>
        <w:t>Информация по подведомственной сети главных распорядителей бюджетных средств, финансируемой в рамках муниципальных программ и непрограммных направлений деятельности, приведена ниже:</w:t>
      </w:r>
    </w:p>
    <w:p w14:paraId="75C12E84" w14:textId="77777777" w:rsidR="00041EF0" w:rsidRDefault="007775B1" w:rsidP="001E0B10">
      <w:pPr>
        <w:tabs>
          <w:tab w:val="left" w:pos="615"/>
          <w:tab w:val="center" w:pos="4677"/>
        </w:tabs>
        <w:spacing w:after="0"/>
        <w:jc w:val="center"/>
      </w:pPr>
      <w:r w:rsidRPr="002B7A44">
        <w:tab/>
      </w:r>
    </w:p>
    <w:p w14:paraId="55F20AA6" w14:textId="4A5A64B0" w:rsidR="00B74DD7" w:rsidRPr="004B5677" w:rsidRDefault="00B74DD7" w:rsidP="001E0B10">
      <w:pPr>
        <w:tabs>
          <w:tab w:val="left" w:pos="615"/>
          <w:tab w:val="center" w:pos="4677"/>
        </w:tabs>
        <w:spacing w:after="0"/>
        <w:jc w:val="center"/>
        <w:rPr>
          <w:rFonts w:ascii="Times New Roman" w:hAnsi="Times New Roman" w:cs="Times New Roman"/>
          <w:b/>
          <w:sz w:val="28"/>
          <w:szCs w:val="28"/>
        </w:rPr>
      </w:pPr>
      <w:r w:rsidRPr="004B5677">
        <w:rPr>
          <w:rFonts w:ascii="Times New Roman" w:hAnsi="Times New Roman" w:cs="Times New Roman"/>
          <w:b/>
          <w:sz w:val="28"/>
          <w:szCs w:val="28"/>
        </w:rPr>
        <w:t>Информация о количестве муниципальных учреждений в разрезе главных распорядителей бюджетных средств на 01 января 202</w:t>
      </w:r>
      <w:r w:rsidR="00EA49AA" w:rsidRPr="004B5677">
        <w:rPr>
          <w:rFonts w:ascii="Times New Roman" w:hAnsi="Times New Roman" w:cs="Times New Roman"/>
          <w:b/>
          <w:sz w:val="28"/>
          <w:szCs w:val="28"/>
        </w:rPr>
        <w:t>2</w:t>
      </w:r>
      <w:r w:rsidRPr="004B5677">
        <w:rPr>
          <w:rFonts w:ascii="Times New Roman" w:hAnsi="Times New Roman" w:cs="Times New Roman"/>
          <w:b/>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630"/>
        <w:gridCol w:w="925"/>
        <w:gridCol w:w="1327"/>
        <w:gridCol w:w="1327"/>
        <w:gridCol w:w="1371"/>
        <w:gridCol w:w="1690"/>
      </w:tblGrid>
      <w:tr w:rsidR="00B74DD7" w:rsidRPr="004B5677" w14:paraId="25F640BE" w14:textId="77777777" w:rsidTr="00B74DD7">
        <w:trPr>
          <w:trHeight w:val="1240"/>
          <w:tblHeader/>
        </w:trPr>
        <w:tc>
          <w:tcPr>
            <w:tcW w:w="3066" w:type="dxa"/>
            <w:tcBorders>
              <w:top w:val="single" w:sz="4" w:space="0" w:color="auto"/>
              <w:left w:val="single" w:sz="4" w:space="0" w:color="auto"/>
              <w:bottom w:val="single" w:sz="4" w:space="0" w:color="auto"/>
              <w:right w:val="single" w:sz="4" w:space="0" w:color="auto"/>
            </w:tcBorders>
            <w:hideMark/>
          </w:tcPr>
          <w:p w14:paraId="35A35409"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ГРБС</w:t>
            </w:r>
          </w:p>
        </w:tc>
        <w:tc>
          <w:tcPr>
            <w:tcW w:w="630" w:type="dxa"/>
            <w:tcBorders>
              <w:top w:val="single" w:sz="4" w:space="0" w:color="auto"/>
              <w:left w:val="single" w:sz="4" w:space="0" w:color="auto"/>
              <w:bottom w:val="single" w:sz="4" w:space="0" w:color="auto"/>
              <w:right w:val="single" w:sz="4" w:space="0" w:color="auto"/>
            </w:tcBorders>
          </w:tcPr>
          <w:p w14:paraId="55DBA31A" w14:textId="77777777" w:rsidR="00B74DD7" w:rsidRPr="004B5677" w:rsidRDefault="00B74DD7">
            <w:pPr>
              <w:spacing w:after="0"/>
              <w:jc w:val="center"/>
              <w:rPr>
                <w:rFonts w:ascii="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hideMark/>
          </w:tcPr>
          <w:p w14:paraId="660D015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ВСЕГО, ед.</w:t>
            </w:r>
          </w:p>
        </w:tc>
        <w:tc>
          <w:tcPr>
            <w:tcW w:w="1327" w:type="dxa"/>
            <w:tcBorders>
              <w:top w:val="single" w:sz="4" w:space="0" w:color="auto"/>
              <w:left w:val="single" w:sz="4" w:space="0" w:color="auto"/>
              <w:bottom w:val="single" w:sz="4" w:space="0" w:color="auto"/>
              <w:right w:val="single" w:sz="4" w:space="0" w:color="auto"/>
            </w:tcBorders>
            <w:hideMark/>
          </w:tcPr>
          <w:p w14:paraId="1BFA8D0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Количество автономных учреждений, ед.</w:t>
            </w:r>
          </w:p>
        </w:tc>
        <w:tc>
          <w:tcPr>
            <w:tcW w:w="1327" w:type="dxa"/>
            <w:tcBorders>
              <w:top w:val="single" w:sz="4" w:space="0" w:color="auto"/>
              <w:left w:val="single" w:sz="4" w:space="0" w:color="auto"/>
              <w:bottom w:val="single" w:sz="4" w:space="0" w:color="auto"/>
              <w:right w:val="single" w:sz="4" w:space="0" w:color="auto"/>
            </w:tcBorders>
            <w:hideMark/>
          </w:tcPr>
          <w:p w14:paraId="76020901"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Количество бюджетных учреждений, ед.</w:t>
            </w:r>
          </w:p>
        </w:tc>
        <w:tc>
          <w:tcPr>
            <w:tcW w:w="1371" w:type="dxa"/>
            <w:tcBorders>
              <w:top w:val="single" w:sz="4" w:space="0" w:color="auto"/>
              <w:left w:val="single" w:sz="4" w:space="0" w:color="auto"/>
              <w:bottom w:val="single" w:sz="4" w:space="0" w:color="auto"/>
              <w:right w:val="single" w:sz="4" w:space="0" w:color="auto"/>
            </w:tcBorders>
            <w:hideMark/>
          </w:tcPr>
          <w:p w14:paraId="47207109"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Количество казенных учреждений, ед.</w:t>
            </w:r>
          </w:p>
        </w:tc>
        <w:tc>
          <w:tcPr>
            <w:tcW w:w="1690" w:type="dxa"/>
            <w:tcBorders>
              <w:top w:val="single" w:sz="4" w:space="0" w:color="auto"/>
              <w:left w:val="single" w:sz="4" w:space="0" w:color="auto"/>
              <w:bottom w:val="single" w:sz="4" w:space="0" w:color="auto"/>
              <w:right w:val="single" w:sz="4" w:space="0" w:color="auto"/>
            </w:tcBorders>
            <w:hideMark/>
          </w:tcPr>
          <w:p w14:paraId="429D41E8"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Количество органов местного самоуправления, ед.</w:t>
            </w:r>
          </w:p>
        </w:tc>
      </w:tr>
      <w:tr w:rsidR="00B74DD7" w:rsidRPr="004B5677" w14:paraId="64F418E8" w14:textId="77777777" w:rsidTr="00B74DD7">
        <w:trPr>
          <w:trHeight w:val="471"/>
        </w:trPr>
        <w:tc>
          <w:tcPr>
            <w:tcW w:w="3066" w:type="dxa"/>
            <w:tcBorders>
              <w:top w:val="single" w:sz="4" w:space="0" w:color="auto"/>
              <w:left w:val="single" w:sz="4" w:space="0" w:color="auto"/>
              <w:bottom w:val="single" w:sz="4" w:space="0" w:color="auto"/>
              <w:right w:val="single" w:sz="4" w:space="0" w:color="auto"/>
            </w:tcBorders>
            <w:vAlign w:val="center"/>
            <w:hideMark/>
          </w:tcPr>
          <w:p w14:paraId="731E7C3B"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Дума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7390E103"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011</w:t>
            </w:r>
          </w:p>
        </w:tc>
        <w:tc>
          <w:tcPr>
            <w:tcW w:w="925" w:type="dxa"/>
            <w:tcBorders>
              <w:top w:val="single" w:sz="4" w:space="0" w:color="auto"/>
              <w:left w:val="single" w:sz="4" w:space="0" w:color="auto"/>
              <w:bottom w:val="single" w:sz="4" w:space="0" w:color="auto"/>
              <w:right w:val="single" w:sz="4" w:space="0" w:color="auto"/>
            </w:tcBorders>
            <w:vAlign w:val="center"/>
            <w:hideMark/>
          </w:tcPr>
          <w:p w14:paraId="18151A6A"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CA324C1"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9C5EE8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95DB3E6"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ACB511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4B5677" w14:paraId="3063802C"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036C65DC"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Администрация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708C59C6"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040</w:t>
            </w:r>
          </w:p>
        </w:tc>
        <w:tc>
          <w:tcPr>
            <w:tcW w:w="925" w:type="dxa"/>
            <w:tcBorders>
              <w:top w:val="single" w:sz="4" w:space="0" w:color="auto"/>
              <w:left w:val="single" w:sz="4" w:space="0" w:color="auto"/>
              <w:bottom w:val="single" w:sz="4" w:space="0" w:color="auto"/>
              <w:right w:val="single" w:sz="4" w:space="0" w:color="auto"/>
            </w:tcBorders>
            <w:vAlign w:val="center"/>
            <w:hideMark/>
          </w:tcPr>
          <w:p w14:paraId="535CEB41" w14:textId="6E5F2EC5" w:rsidR="00B74DD7" w:rsidRPr="004B5677" w:rsidRDefault="00EA49AA">
            <w:pPr>
              <w:spacing w:after="0"/>
              <w:jc w:val="center"/>
              <w:rPr>
                <w:rFonts w:ascii="Times New Roman" w:hAnsi="Times New Roman" w:cs="Times New Roman"/>
                <w:sz w:val="20"/>
                <w:szCs w:val="20"/>
              </w:rPr>
            </w:pPr>
            <w:r w:rsidRPr="004B5677">
              <w:rPr>
                <w:rFonts w:ascii="Times New Roman" w:hAnsi="Times New Roman" w:cs="Times New Roman"/>
                <w:sz w:val="20"/>
                <w:szCs w:val="20"/>
              </w:rPr>
              <w:t>3</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EB9ECDD"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DC0A25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221BFF2" w14:textId="0405F8F6" w:rsidR="00B74DD7" w:rsidRPr="004B5677" w:rsidRDefault="00EA49AA">
            <w:pPr>
              <w:spacing w:after="0"/>
              <w:jc w:val="center"/>
              <w:rPr>
                <w:rFonts w:ascii="Times New Roman" w:hAnsi="Times New Roman" w:cs="Times New Roman"/>
                <w:sz w:val="20"/>
                <w:szCs w:val="20"/>
              </w:rPr>
            </w:pPr>
            <w:r w:rsidRPr="004B5677">
              <w:rPr>
                <w:rFonts w:ascii="Times New Roman" w:hAnsi="Times New Roman" w:cs="Times New Roman"/>
                <w:sz w:val="20"/>
                <w:szCs w:val="20"/>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3CD91E9"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4B5677" w14:paraId="3F6DE686"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7438DA71"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Комитет финансов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442125AD"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050</w:t>
            </w:r>
          </w:p>
        </w:tc>
        <w:tc>
          <w:tcPr>
            <w:tcW w:w="925" w:type="dxa"/>
            <w:tcBorders>
              <w:top w:val="single" w:sz="4" w:space="0" w:color="auto"/>
              <w:left w:val="single" w:sz="4" w:space="0" w:color="auto"/>
              <w:bottom w:val="single" w:sz="4" w:space="0" w:color="auto"/>
              <w:right w:val="single" w:sz="4" w:space="0" w:color="auto"/>
            </w:tcBorders>
            <w:vAlign w:val="center"/>
            <w:hideMark/>
          </w:tcPr>
          <w:p w14:paraId="46AF24C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823CD33"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083F99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20BDEF2"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C749467"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4B5677" w14:paraId="5FF957C1"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76316883"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Комитет по управлению муниципальным имуществом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60834E84"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070</w:t>
            </w:r>
          </w:p>
        </w:tc>
        <w:tc>
          <w:tcPr>
            <w:tcW w:w="925" w:type="dxa"/>
            <w:tcBorders>
              <w:top w:val="single" w:sz="4" w:space="0" w:color="auto"/>
              <w:left w:val="single" w:sz="4" w:space="0" w:color="auto"/>
              <w:bottom w:val="single" w:sz="4" w:space="0" w:color="auto"/>
              <w:right w:val="single" w:sz="4" w:space="0" w:color="auto"/>
            </w:tcBorders>
            <w:vAlign w:val="center"/>
            <w:hideMark/>
          </w:tcPr>
          <w:p w14:paraId="28681192"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B76CBE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77A44A6"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8A87052"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0E9AF5D"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4B5677" w14:paraId="140EAC32"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7BA86033"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 xml:space="preserve">Управление </w:t>
            </w:r>
            <w:proofErr w:type="gramStart"/>
            <w:r w:rsidRPr="004B5677">
              <w:rPr>
                <w:rFonts w:ascii="Times New Roman" w:hAnsi="Times New Roman" w:cs="Times New Roman"/>
                <w:sz w:val="20"/>
                <w:szCs w:val="20"/>
              </w:rPr>
              <w:t>образования  администрации</w:t>
            </w:r>
            <w:proofErr w:type="gramEnd"/>
            <w:r w:rsidRPr="004B5677">
              <w:rPr>
                <w:rFonts w:ascii="Times New Roman" w:hAnsi="Times New Roman" w:cs="Times New Roman"/>
                <w:sz w:val="20"/>
                <w:szCs w:val="20"/>
              </w:rPr>
              <w:t xml:space="preserve">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057F839C"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231</w:t>
            </w:r>
          </w:p>
        </w:tc>
        <w:tc>
          <w:tcPr>
            <w:tcW w:w="925" w:type="dxa"/>
            <w:tcBorders>
              <w:top w:val="single" w:sz="4" w:space="0" w:color="auto"/>
              <w:left w:val="single" w:sz="4" w:space="0" w:color="auto"/>
              <w:bottom w:val="single" w:sz="4" w:space="0" w:color="auto"/>
              <w:right w:val="single" w:sz="4" w:space="0" w:color="auto"/>
            </w:tcBorders>
            <w:vAlign w:val="center"/>
            <w:hideMark/>
          </w:tcPr>
          <w:p w14:paraId="07E8AD8D" w14:textId="452DE271"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r w:rsidR="00EA49AA" w:rsidRPr="004B5677">
              <w:rPr>
                <w:rFonts w:ascii="Times New Roman" w:hAnsi="Times New Roman" w:cs="Times New Roman"/>
                <w:sz w:val="20"/>
                <w:szCs w:val="20"/>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4569E58" w14:textId="07D55449"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r w:rsidR="00EA49AA" w:rsidRPr="004B5677">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A053837"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54A49D6"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DFF3E88"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4B5677" w14:paraId="104E37DC"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11F0A3E7"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57CC8F10"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241</w:t>
            </w:r>
          </w:p>
        </w:tc>
        <w:tc>
          <w:tcPr>
            <w:tcW w:w="925" w:type="dxa"/>
            <w:tcBorders>
              <w:top w:val="single" w:sz="4" w:space="0" w:color="auto"/>
              <w:left w:val="single" w:sz="4" w:space="0" w:color="auto"/>
              <w:bottom w:val="single" w:sz="4" w:space="0" w:color="auto"/>
              <w:right w:val="single" w:sz="4" w:space="0" w:color="auto"/>
            </w:tcBorders>
            <w:vAlign w:val="center"/>
            <w:hideMark/>
          </w:tcPr>
          <w:p w14:paraId="5D9930DA" w14:textId="2A58AC0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r w:rsidR="00EA49AA" w:rsidRPr="004B5677">
              <w:rPr>
                <w:rFonts w:ascii="Times New Roman" w:hAnsi="Times New Roman" w:cs="Times New Roman"/>
                <w:sz w:val="20"/>
                <w:szCs w:val="20"/>
              </w:rPr>
              <w:t>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8F40571" w14:textId="2D0493DC" w:rsidR="00B74DD7" w:rsidRPr="004B5677" w:rsidRDefault="00EA49AA">
            <w:pPr>
              <w:spacing w:after="0"/>
              <w:jc w:val="center"/>
              <w:rPr>
                <w:rFonts w:ascii="Times New Roman" w:hAnsi="Times New Roman" w:cs="Times New Roman"/>
                <w:sz w:val="20"/>
                <w:szCs w:val="20"/>
              </w:rPr>
            </w:pPr>
            <w:r w:rsidRPr="004B5677">
              <w:rPr>
                <w:rFonts w:ascii="Times New Roman" w:hAnsi="Times New Roman" w:cs="Times New Roman"/>
                <w:sz w:val="20"/>
                <w:szCs w:val="20"/>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481AF9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E3B2BF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F13A92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4B5677" w14:paraId="568A5B50"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23C1A6D9" w14:textId="77777777" w:rsidR="00B74DD7" w:rsidRPr="004B5677" w:rsidRDefault="00B74DD7">
            <w:pPr>
              <w:spacing w:after="0"/>
              <w:rPr>
                <w:rFonts w:ascii="Times New Roman" w:hAnsi="Times New Roman" w:cs="Times New Roman"/>
                <w:sz w:val="20"/>
                <w:szCs w:val="20"/>
              </w:rPr>
            </w:pPr>
            <w:r w:rsidRPr="004B5677">
              <w:rPr>
                <w:rFonts w:ascii="Times New Roman" w:hAnsi="Times New Roman" w:cs="Times New Roman"/>
                <w:sz w:val="20"/>
                <w:szCs w:val="20"/>
              </w:rPr>
              <w:t>Счетная палата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572AA7F3"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301</w:t>
            </w:r>
          </w:p>
        </w:tc>
        <w:tc>
          <w:tcPr>
            <w:tcW w:w="925" w:type="dxa"/>
            <w:tcBorders>
              <w:top w:val="single" w:sz="4" w:space="0" w:color="auto"/>
              <w:left w:val="single" w:sz="4" w:space="0" w:color="auto"/>
              <w:bottom w:val="single" w:sz="4" w:space="0" w:color="auto"/>
              <w:right w:val="single" w:sz="4" w:space="0" w:color="auto"/>
            </w:tcBorders>
            <w:vAlign w:val="center"/>
            <w:hideMark/>
          </w:tcPr>
          <w:p w14:paraId="1A79FC4E"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4D10CC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2E53E2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F8F7ADF"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E69A923" w14:textId="77777777" w:rsidR="00B74DD7" w:rsidRPr="004B5677" w:rsidRDefault="00B74DD7">
            <w:pPr>
              <w:spacing w:after="0"/>
              <w:jc w:val="center"/>
              <w:rPr>
                <w:rFonts w:ascii="Times New Roman" w:hAnsi="Times New Roman" w:cs="Times New Roman"/>
                <w:sz w:val="20"/>
                <w:szCs w:val="20"/>
              </w:rPr>
            </w:pPr>
            <w:r w:rsidRPr="004B5677">
              <w:rPr>
                <w:rFonts w:ascii="Times New Roman" w:hAnsi="Times New Roman" w:cs="Times New Roman"/>
                <w:sz w:val="20"/>
                <w:szCs w:val="20"/>
              </w:rPr>
              <w:t>1</w:t>
            </w:r>
          </w:p>
        </w:tc>
      </w:tr>
      <w:tr w:rsidR="00B74DD7" w:rsidRPr="002B7A44" w14:paraId="047A5B6C"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14DDDD5D" w14:textId="77777777" w:rsidR="00B74DD7" w:rsidRPr="004B5677" w:rsidRDefault="00B74DD7">
            <w:pPr>
              <w:spacing w:after="0"/>
              <w:rPr>
                <w:rFonts w:ascii="Times New Roman" w:hAnsi="Times New Roman" w:cs="Times New Roman"/>
                <w:b/>
                <w:sz w:val="20"/>
                <w:szCs w:val="20"/>
              </w:rPr>
            </w:pPr>
            <w:r w:rsidRPr="004B5677">
              <w:rPr>
                <w:rFonts w:ascii="Times New Roman" w:hAnsi="Times New Roman" w:cs="Times New Roman"/>
                <w:b/>
                <w:sz w:val="20"/>
                <w:szCs w:val="20"/>
              </w:rPr>
              <w:t>ИТОГО</w:t>
            </w:r>
          </w:p>
        </w:tc>
        <w:tc>
          <w:tcPr>
            <w:tcW w:w="630" w:type="dxa"/>
            <w:tcBorders>
              <w:top w:val="single" w:sz="4" w:space="0" w:color="auto"/>
              <w:left w:val="single" w:sz="4" w:space="0" w:color="auto"/>
              <w:bottom w:val="single" w:sz="4" w:space="0" w:color="auto"/>
              <w:right w:val="single" w:sz="4" w:space="0" w:color="auto"/>
            </w:tcBorders>
            <w:hideMark/>
          </w:tcPr>
          <w:p w14:paraId="1E81EF56" w14:textId="77777777" w:rsidR="00B74DD7" w:rsidRPr="004B5677" w:rsidRDefault="00B74DD7">
            <w:pPr>
              <w:spacing w:after="0"/>
              <w:jc w:val="center"/>
              <w:rPr>
                <w:rFonts w:ascii="Times New Roman" w:hAnsi="Times New Roman" w:cs="Times New Roman"/>
                <w:b/>
                <w:sz w:val="20"/>
                <w:szCs w:val="20"/>
              </w:rPr>
            </w:pPr>
            <w:r w:rsidRPr="004B5677">
              <w:rPr>
                <w:rFonts w:ascii="Times New Roman" w:hAnsi="Times New Roman" w:cs="Times New Roman"/>
                <w:b/>
                <w:sz w:val="20"/>
                <w:szCs w:val="20"/>
              </w:rPr>
              <w:t>Х</w:t>
            </w:r>
          </w:p>
        </w:tc>
        <w:tc>
          <w:tcPr>
            <w:tcW w:w="925" w:type="dxa"/>
            <w:tcBorders>
              <w:top w:val="single" w:sz="4" w:space="0" w:color="auto"/>
              <w:left w:val="single" w:sz="4" w:space="0" w:color="auto"/>
              <w:bottom w:val="single" w:sz="4" w:space="0" w:color="auto"/>
              <w:right w:val="single" w:sz="4" w:space="0" w:color="auto"/>
            </w:tcBorders>
            <w:hideMark/>
          </w:tcPr>
          <w:p w14:paraId="79C772B5" w14:textId="36ECCD58" w:rsidR="00B74DD7" w:rsidRPr="004B5677" w:rsidRDefault="00EA49AA">
            <w:pPr>
              <w:spacing w:after="0"/>
              <w:jc w:val="center"/>
              <w:rPr>
                <w:rFonts w:ascii="Times New Roman" w:hAnsi="Times New Roman" w:cs="Times New Roman"/>
                <w:b/>
                <w:sz w:val="20"/>
                <w:szCs w:val="20"/>
              </w:rPr>
            </w:pPr>
            <w:r w:rsidRPr="004B5677">
              <w:rPr>
                <w:rFonts w:ascii="Times New Roman" w:hAnsi="Times New Roman" w:cs="Times New Roman"/>
                <w:b/>
                <w:sz w:val="20"/>
                <w:szCs w:val="20"/>
              </w:rPr>
              <w:t>35</w:t>
            </w:r>
          </w:p>
        </w:tc>
        <w:tc>
          <w:tcPr>
            <w:tcW w:w="1327" w:type="dxa"/>
            <w:tcBorders>
              <w:top w:val="single" w:sz="4" w:space="0" w:color="auto"/>
              <w:left w:val="single" w:sz="4" w:space="0" w:color="auto"/>
              <w:bottom w:val="single" w:sz="4" w:space="0" w:color="auto"/>
              <w:right w:val="single" w:sz="4" w:space="0" w:color="auto"/>
            </w:tcBorders>
            <w:hideMark/>
          </w:tcPr>
          <w:p w14:paraId="738879FE" w14:textId="7D2E2E15" w:rsidR="00B74DD7" w:rsidRPr="004B5677" w:rsidRDefault="00EA49AA">
            <w:pPr>
              <w:spacing w:after="0"/>
              <w:jc w:val="center"/>
              <w:rPr>
                <w:rFonts w:ascii="Times New Roman" w:hAnsi="Times New Roman" w:cs="Times New Roman"/>
                <w:b/>
                <w:sz w:val="20"/>
                <w:szCs w:val="20"/>
              </w:rPr>
            </w:pPr>
            <w:r w:rsidRPr="004B5677">
              <w:rPr>
                <w:rFonts w:ascii="Times New Roman" w:hAnsi="Times New Roman" w:cs="Times New Roman"/>
                <w:b/>
                <w:sz w:val="20"/>
                <w:szCs w:val="20"/>
              </w:rPr>
              <w:t>19</w:t>
            </w:r>
          </w:p>
        </w:tc>
        <w:tc>
          <w:tcPr>
            <w:tcW w:w="1327" w:type="dxa"/>
            <w:tcBorders>
              <w:top w:val="single" w:sz="4" w:space="0" w:color="auto"/>
              <w:left w:val="single" w:sz="4" w:space="0" w:color="auto"/>
              <w:bottom w:val="single" w:sz="4" w:space="0" w:color="auto"/>
              <w:right w:val="single" w:sz="4" w:space="0" w:color="auto"/>
            </w:tcBorders>
            <w:hideMark/>
          </w:tcPr>
          <w:p w14:paraId="55BD095F" w14:textId="77777777" w:rsidR="00B74DD7" w:rsidRPr="004B5677" w:rsidRDefault="00B74DD7">
            <w:pPr>
              <w:spacing w:after="0"/>
              <w:jc w:val="center"/>
              <w:rPr>
                <w:rFonts w:ascii="Times New Roman" w:hAnsi="Times New Roman" w:cs="Times New Roman"/>
                <w:b/>
                <w:sz w:val="20"/>
                <w:szCs w:val="20"/>
              </w:rPr>
            </w:pPr>
            <w:r w:rsidRPr="004B5677">
              <w:rPr>
                <w:rFonts w:ascii="Times New Roman" w:hAnsi="Times New Roman" w:cs="Times New Roman"/>
                <w:b/>
                <w:sz w:val="20"/>
                <w:szCs w:val="20"/>
              </w:rPr>
              <w:t>7</w:t>
            </w:r>
          </w:p>
        </w:tc>
        <w:tc>
          <w:tcPr>
            <w:tcW w:w="1371" w:type="dxa"/>
            <w:tcBorders>
              <w:top w:val="single" w:sz="4" w:space="0" w:color="auto"/>
              <w:left w:val="single" w:sz="4" w:space="0" w:color="auto"/>
              <w:bottom w:val="single" w:sz="4" w:space="0" w:color="auto"/>
              <w:right w:val="single" w:sz="4" w:space="0" w:color="auto"/>
            </w:tcBorders>
            <w:hideMark/>
          </w:tcPr>
          <w:p w14:paraId="501D6457" w14:textId="06DC1E53" w:rsidR="00B74DD7" w:rsidRPr="004B5677" w:rsidRDefault="00EA49AA">
            <w:pPr>
              <w:spacing w:after="0"/>
              <w:jc w:val="center"/>
              <w:rPr>
                <w:rFonts w:ascii="Times New Roman" w:hAnsi="Times New Roman" w:cs="Times New Roman"/>
                <w:b/>
                <w:sz w:val="20"/>
                <w:szCs w:val="20"/>
              </w:rPr>
            </w:pPr>
            <w:r w:rsidRPr="004B5677">
              <w:rPr>
                <w:rFonts w:ascii="Times New Roman" w:hAnsi="Times New Roman" w:cs="Times New Roman"/>
                <w:b/>
                <w:sz w:val="20"/>
                <w:szCs w:val="20"/>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29F4DDA" w14:textId="77777777" w:rsidR="00B74DD7" w:rsidRPr="002B7A44" w:rsidRDefault="00B74DD7">
            <w:pPr>
              <w:spacing w:after="0"/>
              <w:jc w:val="center"/>
              <w:rPr>
                <w:rFonts w:ascii="Times New Roman" w:hAnsi="Times New Roman" w:cs="Times New Roman"/>
                <w:b/>
                <w:sz w:val="20"/>
                <w:szCs w:val="20"/>
              </w:rPr>
            </w:pPr>
            <w:r w:rsidRPr="004B5677">
              <w:rPr>
                <w:rFonts w:ascii="Times New Roman" w:hAnsi="Times New Roman" w:cs="Times New Roman"/>
                <w:b/>
                <w:sz w:val="20"/>
                <w:szCs w:val="20"/>
              </w:rPr>
              <w:t>7</w:t>
            </w:r>
          </w:p>
        </w:tc>
      </w:tr>
    </w:tbl>
    <w:p w14:paraId="558899B0" w14:textId="6511ECB0" w:rsidR="007775B1" w:rsidRPr="002B7A44" w:rsidRDefault="007775B1" w:rsidP="00B74DD7">
      <w:pPr>
        <w:tabs>
          <w:tab w:val="left" w:pos="615"/>
          <w:tab w:val="center" w:pos="4677"/>
        </w:tabs>
        <w:contextualSpacing/>
        <w:jc w:val="both"/>
        <w:rPr>
          <w:rFonts w:ascii="Times New Roman" w:hAnsi="Times New Roman" w:cs="Times New Roman"/>
          <w:sz w:val="24"/>
          <w:szCs w:val="24"/>
        </w:rPr>
      </w:pPr>
    </w:p>
    <w:p w14:paraId="747CCBC7" w14:textId="75525191" w:rsidR="007775B1" w:rsidRDefault="007775B1" w:rsidP="007775B1">
      <w:pPr>
        <w:autoSpaceDE w:val="0"/>
        <w:autoSpaceDN w:val="0"/>
        <w:adjustRightInd w:val="0"/>
        <w:ind w:firstLine="567"/>
        <w:contextualSpacing/>
        <w:jc w:val="center"/>
        <w:rPr>
          <w:rFonts w:ascii="Times New Roman" w:hAnsi="Times New Roman" w:cs="Times New Roman"/>
          <w:b/>
          <w:bCs/>
          <w:color w:val="0000FF"/>
          <w:sz w:val="28"/>
          <w:szCs w:val="28"/>
        </w:rPr>
      </w:pPr>
      <w:r w:rsidRPr="002B7A44">
        <w:rPr>
          <w:rFonts w:ascii="Times New Roman" w:hAnsi="Times New Roman" w:cs="Times New Roman"/>
          <w:b/>
          <w:bCs/>
          <w:color w:val="0000FF"/>
          <w:sz w:val="28"/>
          <w:szCs w:val="28"/>
        </w:rPr>
        <w:t xml:space="preserve">Исполнение расходов бюджета города по бюджетным инвестициям в объекты капитального строительства и на приобретение </w:t>
      </w:r>
      <w:r w:rsidRPr="002B7A44">
        <w:rPr>
          <w:rFonts w:ascii="Times New Roman" w:hAnsi="Times New Roman" w:cs="Times New Roman"/>
          <w:b/>
          <w:color w:val="0000FF"/>
          <w:sz w:val="28"/>
          <w:szCs w:val="28"/>
        </w:rPr>
        <w:t xml:space="preserve">объектов недвижимого имущества в </w:t>
      </w:r>
      <w:r w:rsidRPr="002B7A44">
        <w:rPr>
          <w:rFonts w:ascii="Times New Roman" w:hAnsi="Times New Roman" w:cs="Times New Roman"/>
          <w:b/>
          <w:bCs/>
          <w:color w:val="0000FF"/>
          <w:sz w:val="28"/>
          <w:szCs w:val="28"/>
        </w:rPr>
        <w:t>муниципальную собственность города Радужный</w:t>
      </w:r>
    </w:p>
    <w:p w14:paraId="3E75B9EE" w14:textId="77777777" w:rsidR="00C60431" w:rsidRPr="002B7A44" w:rsidRDefault="00C60431" w:rsidP="007775B1">
      <w:pPr>
        <w:autoSpaceDE w:val="0"/>
        <w:autoSpaceDN w:val="0"/>
        <w:adjustRightInd w:val="0"/>
        <w:ind w:firstLine="567"/>
        <w:contextualSpacing/>
        <w:jc w:val="center"/>
        <w:rPr>
          <w:rFonts w:ascii="Times New Roman" w:hAnsi="Times New Roman" w:cs="Times New Roman"/>
          <w:b/>
          <w:bCs/>
          <w:color w:val="0000FF"/>
          <w:sz w:val="28"/>
          <w:szCs w:val="28"/>
        </w:rPr>
      </w:pPr>
    </w:p>
    <w:p w14:paraId="29393D0E" w14:textId="14AE4F55" w:rsidR="007775B1" w:rsidRPr="004B5677" w:rsidRDefault="007775B1" w:rsidP="007775B1">
      <w:pPr>
        <w:autoSpaceDE w:val="0"/>
        <w:autoSpaceDN w:val="0"/>
        <w:adjustRightInd w:val="0"/>
        <w:ind w:firstLine="567"/>
        <w:contextualSpacing/>
        <w:jc w:val="both"/>
        <w:rPr>
          <w:rFonts w:ascii="Times New Roman" w:hAnsi="Times New Roman" w:cs="Times New Roman"/>
          <w:sz w:val="24"/>
          <w:szCs w:val="24"/>
        </w:rPr>
      </w:pPr>
      <w:r w:rsidRPr="004B5677">
        <w:rPr>
          <w:rFonts w:ascii="Times New Roman" w:hAnsi="Times New Roman" w:cs="Times New Roman"/>
          <w:sz w:val="24"/>
          <w:szCs w:val="24"/>
        </w:rPr>
        <w:t>В соответствии с решением Думы города Радужный от 1</w:t>
      </w:r>
      <w:r w:rsidR="00FC78B4" w:rsidRPr="004B5677">
        <w:rPr>
          <w:rFonts w:ascii="Times New Roman" w:hAnsi="Times New Roman" w:cs="Times New Roman"/>
          <w:sz w:val="24"/>
          <w:szCs w:val="24"/>
        </w:rPr>
        <w:t>1</w:t>
      </w:r>
      <w:r w:rsidRPr="004B5677">
        <w:rPr>
          <w:rFonts w:ascii="Times New Roman" w:hAnsi="Times New Roman" w:cs="Times New Roman"/>
          <w:sz w:val="24"/>
          <w:szCs w:val="24"/>
        </w:rPr>
        <w:t>.12.20</w:t>
      </w:r>
      <w:r w:rsidR="006004CE" w:rsidRPr="004B5677">
        <w:rPr>
          <w:rFonts w:ascii="Times New Roman" w:hAnsi="Times New Roman" w:cs="Times New Roman"/>
          <w:sz w:val="24"/>
          <w:szCs w:val="24"/>
        </w:rPr>
        <w:t>20</w:t>
      </w:r>
      <w:r w:rsidRPr="004B5677">
        <w:rPr>
          <w:rFonts w:ascii="Times New Roman" w:hAnsi="Times New Roman" w:cs="Times New Roman"/>
          <w:sz w:val="24"/>
          <w:szCs w:val="24"/>
        </w:rPr>
        <w:t xml:space="preserve"> № </w:t>
      </w:r>
      <w:r w:rsidR="006004CE" w:rsidRPr="004B5677">
        <w:rPr>
          <w:rFonts w:ascii="Times New Roman" w:hAnsi="Times New Roman" w:cs="Times New Roman"/>
          <w:sz w:val="24"/>
          <w:szCs w:val="24"/>
        </w:rPr>
        <w:t>24</w:t>
      </w:r>
      <w:r w:rsidRPr="004B5677">
        <w:rPr>
          <w:rFonts w:ascii="Times New Roman" w:hAnsi="Times New Roman" w:cs="Times New Roman"/>
          <w:sz w:val="24"/>
          <w:szCs w:val="24"/>
        </w:rPr>
        <w:t xml:space="preserve"> «О бюджете города Радужный на 20</w:t>
      </w:r>
      <w:r w:rsidR="00AC7965" w:rsidRPr="004B5677">
        <w:rPr>
          <w:rFonts w:ascii="Times New Roman" w:hAnsi="Times New Roman" w:cs="Times New Roman"/>
          <w:sz w:val="24"/>
          <w:szCs w:val="24"/>
        </w:rPr>
        <w:t>2</w:t>
      </w:r>
      <w:r w:rsidR="006004CE" w:rsidRPr="004B5677">
        <w:rPr>
          <w:rFonts w:ascii="Times New Roman" w:hAnsi="Times New Roman" w:cs="Times New Roman"/>
          <w:sz w:val="24"/>
          <w:szCs w:val="24"/>
        </w:rPr>
        <w:t>1</w:t>
      </w:r>
      <w:r w:rsidRPr="004B5677">
        <w:rPr>
          <w:rFonts w:ascii="Times New Roman" w:hAnsi="Times New Roman" w:cs="Times New Roman"/>
          <w:sz w:val="24"/>
          <w:szCs w:val="24"/>
        </w:rPr>
        <w:t xml:space="preserve"> год и на плановый период 202</w:t>
      </w:r>
      <w:r w:rsidR="006004CE" w:rsidRPr="004B5677">
        <w:rPr>
          <w:rFonts w:ascii="Times New Roman" w:hAnsi="Times New Roman" w:cs="Times New Roman"/>
          <w:sz w:val="24"/>
          <w:szCs w:val="24"/>
        </w:rPr>
        <w:t>2</w:t>
      </w:r>
      <w:r w:rsidRPr="004B5677">
        <w:rPr>
          <w:rFonts w:ascii="Times New Roman" w:hAnsi="Times New Roman" w:cs="Times New Roman"/>
          <w:sz w:val="24"/>
          <w:szCs w:val="24"/>
        </w:rPr>
        <w:t xml:space="preserve"> и 202</w:t>
      </w:r>
      <w:r w:rsidR="006004CE" w:rsidRPr="004B5677">
        <w:rPr>
          <w:rFonts w:ascii="Times New Roman" w:hAnsi="Times New Roman" w:cs="Times New Roman"/>
          <w:sz w:val="24"/>
          <w:szCs w:val="24"/>
        </w:rPr>
        <w:t>3</w:t>
      </w:r>
      <w:r w:rsidRPr="004B5677">
        <w:rPr>
          <w:rFonts w:ascii="Times New Roman" w:hAnsi="Times New Roman" w:cs="Times New Roman"/>
          <w:sz w:val="24"/>
          <w:szCs w:val="24"/>
        </w:rPr>
        <w:t xml:space="preserve"> годов» в расходной части бюджета города Радужный на 20</w:t>
      </w:r>
      <w:r w:rsidR="00AC7965" w:rsidRPr="004B5677">
        <w:rPr>
          <w:rFonts w:ascii="Times New Roman" w:hAnsi="Times New Roman" w:cs="Times New Roman"/>
          <w:sz w:val="24"/>
          <w:szCs w:val="24"/>
        </w:rPr>
        <w:t>2</w:t>
      </w:r>
      <w:r w:rsidR="006004CE" w:rsidRPr="004B5677">
        <w:rPr>
          <w:rFonts w:ascii="Times New Roman" w:hAnsi="Times New Roman" w:cs="Times New Roman"/>
          <w:sz w:val="24"/>
          <w:szCs w:val="24"/>
        </w:rPr>
        <w:t>1</w:t>
      </w:r>
      <w:r w:rsidRPr="004B5677">
        <w:rPr>
          <w:rFonts w:ascii="Times New Roman" w:hAnsi="Times New Roman" w:cs="Times New Roman"/>
          <w:sz w:val="24"/>
          <w:szCs w:val="24"/>
        </w:rPr>
        <w:t xml:space="preserve"> год предусмотрены бюджетные ассигнования по бюджетным инвестициям в сумме </w:t>
      </w:r>
      <w:r w:rsidR="006004CE" w:rsidRPr="004B5677">
        <w:rPr>
          <w:rFonts w:ascii="Times New Roman" w:hAnsi="Times New Roman" w:cs="Times New Roman"/>
          <w:sz w:val="24"/>
          <w:szCs w:val="24"/>
        </w:rPr>
        <w:t>17 883,77</w:t>
      </w:r>
      <w:r w:rsidRPr="004B5677">
        <w:rPr>
          <w:rFonts w:ascii="Times New Roman" w:hAnsi="Times New Roman" w:cs="Times New Roman"/>
          <w:sz w:val="24"/>
          <w:szCs w:val="24"/>
        </w:rPr>
        <w:t xml:space="preserve"> тыс. рублей</w:t>
      </w:r>
      <w:r w:rsidR="006004CE" w:rsidRPr="004B5677">
        <w:rPr>
          <w:rFonts w:ascii="Times New Roman" w:hAnsi="Times New Roman" w:cs="Times New Roman"/>
          <w:sz w:val="24"/>
          <w:szCs w:val="24"/>
        </w:rPr>
        <w:t>,</w:t>
      </w:r>
      <w:r w:rsidRPr="004B5677">
        <w:rPr>
          <w:rFonts w:ascii="Times New Roman" w:hAnsi="Times New Roman" w:cs="Times New Roman"/>
          <w:sz w:val="24"/>
          <w:szCs w:val="24"/>
        </w:rPr>
        <w:t xml:space="preserve"> </w:t>
      </w:r>
      <w:r w:rsidR="006004CE" w:rsidRPr="004B5677">
        <w:rPr>
          <w:rFonts w:ascii="Times New Roman" w:hAnsi="Times New Roman" w:cs="Times New Roman"/>
          <w:sz w:val="24"/>
          <w:szCs w:val="24"/>
        </w:rPr>
        <w:t>з</w:t>
      </w:r>
      <w:r w:rsidR="00473FD6" w:rsidRPr="004B5677">
        <w:rPr>
          <w:rFonts w:ascii="Times New Roman" w:hAnsi="Times New Roman" w:cs="Times New Roman"/>
          <w:sz w:val="24"/>
          <w:szCs w:val="24"/>
        </w:rPr>
        <w:t xml:space="preserve">а отчетный период </w:t>
      </w:r>
      <w:r w:rsidR="00E175F3" w:rsidRPr="004B5677">
        <w:rPr>
          <w:rFonts w:ascii="Times New Roman" w:hAnsi="Times New Roman" w:cs="Times New Roman"/>
          <w:sz w:val="24"/>
          <w:szCs w:val="24"/>
        </w:rPr>
        <w:t>кассовые расходы произведены в сум</w:t>
      </w:r>
      <w:r w:rsidR="00473FD6" w:rsidRPr="004B5677">
        <w:rPr>
          <w:rFonts w:ascii="Times New Roman" w:hAnsi="Times New Roman" w:cs="Times New Roman"/>
          <w:sz w:val="24"/>
          <w:szCs w:val="24"/>
        </w:rPr>
        <w:t xml:space="preserve">ме </w:t>
      </w:r>
      <w:r w:rsidR="006004CE" w:rsidRPr="004B5677">
        <w:rPr>
          <w:rFonts w:ascii="Times New Roman" w:hAnsi="Times New Roman" w:cs="Times New Roman"/>
          <w:sz w:val="24"/>
          <w:szCs w:val="24"/>
        </w:rPr>
        <w:t>17 695,13</w:t>
      </w:r>
      <w:r w:rsidR="00473FD6" w:rsidRPr="004B5677">
        <w:rPr>
          <w:rFonts w:ascii="Times New Roman" w:hAnsi="Times New Roman" w:cs="Times New Roman"/>
          <w:sz w:val="24"/>
          <w:szCs w:val="24"/>
        </w:rPr>
        <w:t xml:space="preserve"> тыс. рублей, или 9</w:t>
      </w:r>
      <w:r w:rsidR="006004CE" w:rsidRPr="004B5677">
        <w:rPr>
          <w:rFonts w:ascii="Times New Roman" w:hAnsi="Times New Roman" w:cs="Times New Roman"/>
          <w:sz w:val="24"/>
          <w:szCs w:val="24"/>
        </w:rPr>
        <w:t>8,95</w:t>
      </w:r>
      <w:r w:rsidR="00473FD6" w:rsidRPr="004B5677">
        <w:rPr>
          <w:rFonts w:ascii="Times New Roman" w:hAnsi="Times New Roman" w:cs="Times New Roman"/>
          <w:sz w:val="24"/>
          <w:szCs w:val="24"/>
        </w:rPr>
        <w:t>%</w:t>
      </w:r>
      <w:r w:rsidR="00E175F3" w:rsidRPr="004B5677">
        <w:rPr>
          <w:rFonts w:ascii="Times New Roman" w:hAnsi="Times New Roman" w:cs="Times New Roman"/>
          <w:sz w:val="24"/>
          <w:szCs w:val="24"/>
        </w:rPr>
        <w:t xml:space="preserve"> к уточненным плановым назначениям</w:t>
      </w:r>
      <w:r w:rsidR="00172DA8" w:rsidRPr="004B5677">
        <w:rPr>
          <w:rFonts w:ascii="Times New Roman" w:hAnsi="Times New Roman" w:cs="Times New Roman"/>
          <w:sz w:val="24"/>
          <w:szCs w:val="24"/>
        </w:rPr>
        <w:t>, из них:</w:t>
      </w:r>
      <w:r w:rsidR="00473FD6" w:rsidRPr="004B5677">
        <w:rPr>
          <w:rFonts w:ascii="Times New Roman" w:hAnsi="Times New Roman" w:cs="Times New Roman"/>
          <w:sz w:val="24"/>
          <w:szCs w:val="24"/>
        </w:rPr>
        <w:t xml:space="preserve"> </w:t>
      </w:r>
    </w:p>
    <w:p w14:paraId="4AB7E271" w14:textId="230BC46B" w:rsidR="007775B1" w:rsidRPr="004B5677" w:rsidRDefault="007775B1" w:rsidP="007775B1">
      <w:pPr>
        <w:autoSpaceDE w:val="0"/>
        <w:autoSpaceDN w:val="0"/>
        <w:adjustRightInd w:val="0"/>
        <w:ind w:firstLine="567"/>
        <w:contextualSpacing/>
        <w:jc w:val="both"/>
        <w:rPr>
          <w:rFonts w:ascii="Times New Roman" w:hAnsi="Times New Roman" w:cs="Times New Roman"/>
          <w:sz w:val="24"/>
          <w:szCs w:val="24"/>
        </w:rPr>
      </w:pPr>
      <w:r w:rsidRPr="004B5677">
        <w:rPr>
          <w:rFonts w:ascii="Times New Roman" w:hAnsi="Times New Roman" w:cs="Times New Roman"/>
          <w:sz w:val="24"/>
          <w:szCs w:val="24"/>
        </w:rPr>
        <w:t xml:space="preserve">- бюджетные инвестиции в объекты капитального строительства муниципальной собственности исполнены в сумме </w:t>
      </w:r>
      <w:r w:rsidR="00172DA8" w:rsidRPr="004B5677">
        <w:rPr>
          <w:rFonts w:ascii="Times New Roman" w:hAnsi="Times New Roman" w:cs="Times New Roman"/>
          <w:sz w:val="24"/>
          <w:szCs w:val="24"/>
        </w:rPr>
        <w:t>3 026,17</w:t>
      </w:r>
      <w:r w:rsidRPr="004B5677">
        <w:rPr>
          <w:rFonts w:ascii="Times New Roman" w:hAnsi="Times New Roman" w:cs="Times New Roman"/>
          <w:sz w:val="24"/>
          <w:szCs w:val="24"/>
        </w:rPr>
        <w:t xml:space="preserve"> тыс. рублей;</w:t>
      </w:r>
    </w:p>
    <w:p w14:paraId="0B76E4FE" w14:textId="00C74FA5" w:rsidR="007775B1" w:rsidRPr="004B5677" w:rsidRDefault="007775B1" w:rsidP="007775B1">
      <w:pPr>
        <w:autoSpaceDE w:val="0"/>
        <w:autoSpaceDN w:val="0"/>
        <w:adjustRightInd w:val="0"/>
        <w:ind w:firstLine="567"/>
        <w:contextualSpacing/>
        <w:jc w:val="both"/>
        <w:rPr>
          <w:rFonts w:ascii="Times New Roman" w:hAnsi="Times New Roman" w:cs="Times New Roman"/>
          <w:sz w:val="24"/>
          <w:szCs w:val="24"/>
        </w:rPr>
      </w:pPr>
      <w:r w:rsidRPr="004B5677">
        <w:rPr>
          <w:rFonts w:ascii="Times New Roman" w:hAnsi="Times New Roman" w:cs="Times New Roman"/>
          <w:sz w:val="24"/>
          <w:szCs w:val="24"/>
        </w:rPr>
        <w:t xml:space="preserve">- бюджетные инвестиции на приобретение объектов недвижимого имущества в муниципальную собственность исполнены в сумме </w:t>
      </w:r>
      <w:r w:rsidR="00172DA8" w:rsidRPr="004B5677">
        <w:rPr>
          <w:rFonts w:ascii="Times New Roman" w:hAnsi="Times New Roman" w:cs="Times New Roman"/>
          <w:sz w:val="24"/>
          <w:szCs w:val="24"/>
        </w:rPr>
        <w:t>14 668,96</w:t>
      </w:r>
      <w:r w:rsidRPr="004B5677">
        <w:rPr>
          <w:rFonts w:ascii="Times New Roman" w:hAnsi="Times New Roman" w:cs="Times New Roman"/>
          <w:sz w:val="24"/>
          <w:szCs w:val="24"/>
        </w:rPr>
        <w:t xml:space="preserve"> тыс. рублей.</w:t>
      </w:r>
    </w:p>
    <w:p w14:paraId="6B3B92E0" w14:textId="127E3045" w:rsidR="007775B1" w:rsidRDefault="007775B1" w:rsidP="007775B1">
      <w:pPr>
        <w:autoSpaceDE w:val="0"/>
        <w:autoSpaceDN w:val="0"/>
        <w:adjustRightInd w:val="0"/>
        <w:ind w:firstLine="567"/>
        <w:contextualSpacing/>
        <w:jc w:val="both"/>
        <w:rPr>
          <w:rFonts w:ascii="Times New Roman" w:hAnsi="Times New Roman" w:cs="Times New Roman"/>
          <w:sz w:val="24"/>
          <w:szCs w:val="24"/>
        </w:rPr>
      </w:pPr>
      <w:r w:rsidRPr="004B5677">
        <w:rPr>
          <w:rFonts w:ascii="Times New Roman" w:hAnsi="Times New Roman" w:cs="Times New Roman"/>
          <w:sz w:val="24"/>
          <w:szCs w:val="24"/>
        </w:rPr>
        <w:t>Распределение бюджетных инвестиций по муниципальным программам представлены в таблице:</w:t>
      </w:r>
    </w:p>
    <w:p w14:paraId="5BCF7AB8" w14:textId="77777777" w:rsidR="004B5677" w:rsidRDefault="007775B1" w:rsidP="007775B1">
      <w:pPr>
        <w:autoSpaceDE w:val="0"/>
        <w:autoSpaceDN w:val="0"/>
        <w:adjustRightInd w:val="0"/>
        <w:contextualSpacing/>
        <w:jc w:val="right"/>
        <w:rPr>
          <w:rFonts w:ascii="Times New Roman" w:hAnsi="Times New Roman" w:cs="Times New Roman"/>
          <w:szCs w:val="28"/>
        </w:rPr>
      </w:pPr>
      <w:r w:rsidRPr="002B7A44">
        <w:rPr>
          <w:rFonts w:ascii="Times New Roman" w:hAnsi="Times New Roman" w:cs="Times New Roman"/>
          <w:szCs w:val="28"/>
        </w:rPr>
        <w:t xml:space="preserve">                                                                                                                                               </w:t>
      </w:r>
    </w:p>
    <w:p w14:paraId="677E9AD3" w14:textId="1871AB90" w:rsidR="007775B1" w:rsidRPr="004B5677" w:rsidRDefault="007775B1" w:rsidP="007775B1">
      <w:pPr>
        <w:autoSpaceDE w:val="0"/>
        <w:autoSpaceDN w:val="0"/>
        <w:adjustRightInd w:val="0"/>
        <w:contextualSpacing/>
        <w:jc w:val="right"/>
        <w:rPr>
          <w:rFonts w:ascii="Times New Roman" w:hAnsi="Times New Roman" w:cs="Times New Roman"/>
          <w:sz w:val="20"/>
          <w:szCs w:val="20"/>
        </w:rPr>
      </w:pPr>
      <w:r w:rsidRPr="002B7A44">
        <w:rPr>
          <w:rFonts w:ascii="Times New Roman" w:hAnsi="Times New Roman" w:cs="Times New Roman"/>
          <w:szCs w:val="28"/>
        </w:rPr>
        <w:lastRenderedPageBreak/>
        <w:t xml:space="preserve">    </w:t>
      </w:r>
      <w:r w:rsidRPr="004B5677">
        <w:rPr>
          <w:rFonts w:ascii="Times New Roman" w:hAnsi="Times New Roman" w:cs="Times New Roman"/>
          <w:sz w:val="20"/>
          <w:szCs w:val="20"/>
        </w:rPr>
        <w:t>(тыс. рублей)</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276"/>
        <w:gridCol w:w="1134"/>
        <w:gridCol w:w="1134"/>
        <w:gridCol w:w="1275"/>
        <w:gridCol w:w="1134"/>
        <w:gridCol w:w="709"/>
      </w:tblGrid>
      <w:tr w:rsidR="007775B1" w:rsidRPr="004B5677" w14:paraId="73D07B56" w14:textId="77777777" w:rsidTr="00F86B44">
        <w:trPr>
          <w:trHeight w:val="270"/>
          <w:tblHeader/>
        </w:trPr>
        <w:tc>
          <w:tcPr>
            <w:tcW w:w="2552" w:type="dxa"/>
            <w:vMerge w:val="restart"/>
            <w:tcBorders>
              <w:top w:val="single" w:sz="4" w:space="0" w:color="auto"/>
              <w:left w:val="single" w:sz="4" w:space="0" w:color="auto"/>
              <w:bottom w:val="single" w:sz="4" w:space="0" w:color="auto"/>
              <w:right w:val="single" w:sz="4" w:space="0" w:color="auto"/>
            </w:tcBorders>
            <w:hideMark/>
          </w:tcPr>
          <w:p w14:paraId="7F068FCD" w14:textId="77777777" w:rsidR="007775B1" w:rsidRPr="004B5677" w:rsidRDefault="007775B1">
            <w:pPr>
              <w:spacing w:after="0"/>
              <w:jc w:val="center"/>
              <w:rPr>
                <w:rFonts w:ascii="Times New Roman" w:hAnsi="Times New Roman" w:cs="Times New Roman"/>
                <w:bCs/>
                <w:color w:val="000000"/>
                <w:sz w:val="18"/>
                <w:szCs w:val="18"/>
              </w:rPr>
            </w:pPr>
            <w:r w:rsidRPr="004B5677">
              <w:rPr>
                <w:rFonts w:ascii="Times New Roman" w:hAnsi="Times New Roman" w:cs="Times New Roman"/>
                <w:bCs/>
                <w:color w:val="000000"/>
                <w:sz w:val="18"/>
                <w:szCs w:val="18"/>
              </w:rPr>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9C7B50B" w14:textId="77777777" w:rsidR="007775B1" w:rsidRPr="004B5677" w:rsidRDefault="007775B1">
            <w:pPr>
              <w:spacing w:after="0"/>
              <w:jc w:val="center"/>
              <w:rPr>
                <w:rFonts w:ascii="Times New Roman" w:hAnsi="Times New Roman" w:cs="Times New Roman"/>
                <w:bCs/>
                <w:color w:val="000000"/>
                <w:sz w:val="18"/>
                <w:szCs w:val="18"/>
              </w:rPr>
            </w:pPr>
            <w:r w:rsidRPr="004B5677">
              <w:rPr>
                <w:rFonts w:ascii="Times New Roman" w:hAnsi="Times New Roman" w:cs="Times New Roman"/>
                <w:bCs/>
                <w:color w:val="000000"/>
                <w:sz w:val="18"/>
                <w:szCs w:val="18"/>
              </w:rPr>
              <w:t xml:space="preserve">Уточненный бюджет, всего </w:t>
            </w:r>
          </w:p>
        </w:tc>
        <w:tc>
          <w:tcPr>
            <w:tcW w:w="2410" w:type="dxa"/>
            <w:gridSpan w:val="2"/>
            <w:tcBorders>
              <w:top w:val="single" w:sz="4" w:space="0" w:color="auto"/>
              <w:left w:val="single" w:sz="4" w:space="0" w:color="auto"/>
              <w:bottom w:val="single" w:sz="4" w:space="0" w:color="auto"/>
              <w:right w:val="single" w:sz="4" w:space="0" w:color="auto"/>
            </w:tcBorders>
            <w:hideMark/>
          </w:tcPr>
          <w:p w14:paraId="3D792D5B" w14:textId="77777777" w:rsidR="007775B1" w:rsidRPr="004B5677" w:rsidRDefault="007775B1">
            <w:pPr>
              <w:spacing w:after="0"/>
              <w:jc w:val="center"/>
              <w:rPr>
                <w:rFonts w:ascii="Times New Roman" w:hAnsi="Times New Roman" w:cs="Times New Roman"/>
                <w:bCs/>
                <w:color w:val="000000"/>
                <w:sz w:val="18"/>
                <w:szCs w:val="18"/>
              </w:rPr>
            </w:pPr>
            <w:r w:rsidRPr="004B5677">
              <w:rPr>
                <w:rFonts w:ascii="Times New Roman" w:hAnsi="Times New Roman" w:cs="Times New Roman"/>
                <w:bCs/>
                <w:color w:val="000000"/>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CCDC509" w14:textId="77777777" w:rsidR="007775B1" w:rsidRPr="004B5677" w:rsidRDefault="007775B1">
            <w:pPr>
              <w:spacing w:after="0"/>
              <w:jc w:val="center"/>
              <w:rPr>
                <w:rFonts w:ascii="Times New Roman" w:hAnsi="Times New Roman" w:cs="Times New Roman"/>
                <w:bCs/>
                <w:color w:val="000000"/>
                <w:sz w:val="18"/>
                <w:szCs w:val="18"/>
              </w:rPr>
            </w:pPr>
            <w:r w:rsidRPr="004B5677">
              <w:rPr>
                <w:rFonts w:ascii="Times New Roman" w:hAnsi="Times New Roman" w:cs="Times New Roman"/>
                <w:bCs/>
                <w:color w:val="000000"/>
                <w:sz w:val="18"/>
                <w:szCs w:val="18"/>
              </w:rPr>
              <w:t>Кассовое исполнение</w:t>
            </w:r>
          </w:p>
        </w:tc>
        <w:tc>
          <w:tcPr>
            <w:tcW w:w="2409" w:type="dxa"/>
            <w:gridSpan w:val="2"/>
            <w:tcBorders>
              <w:top w:val="single" w:sz="4" w:space="0" w:color="auto"/>
              <w:left w:val="single" w:sz="4" w:space="0" w:color="auto"/>
              <w:bottom w:val="single" w:sz="4" w:space="0" w:color="auto"/>
              <w:right w:val="single" w:sz="4" w:space="0" w:color="auto"/>
            </w:tcBorders>
            <w:hideMark/>
          </w:tcPr>
          <w:p w14:paraId="2D0CE754" w14:textId="77777777" w:rsidR="007775B1" w:rsidRPr="004B5677" w:rsidRDefault="007775B1">
            <w:pPr>
              <w:spacing w:after="0"/>
              <w:jc w:val="center"/>
              <w:rPr>
                <w:rFonts w:ascii="Times New Roman" w:hAnsi="Times New Roman" w:cs="Times New Roman"/>
                <w:bCs/>
                <w:color w:val="000000"/>
                <w:sz w:val="18"/>
                <w:szCs w:val="18"/>
              </w:rPr>
            </w:pPr>
            <w:r w:rsidRPr="004B5677">
              <w:rPr>
                <w:rFonts w:ascii="Times New Roman" w:hAnsi="Times New Roman" w:cs="Times New Roman"/>
                <w:bCs/>
                <w:color w:val="000000"/>
                <w:sz w:val="18"/>
                <w:szCs w:val="18"/>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3133B22" w14:textId="77777777" w:rsidR="007775B1" w:rsidRPr="004B5677" w:rsidRDefault="007775B1">
            <w:pPr>
              <w:spacing w:after="0"/>
              <w:jc w:val="center"/>
              <w:rPr>
                <w:rFonts w:ascii="Times New Roman" w:hAnsi="Times New Roman" w:cs="Times New Roman"/>
                <w:bCs/>
                <w:color w:val="000000"/>
                <w:sz w:val="18"/>
                <w:szCs w:val="18"/>
              </w:rPr>
            </w:pPr>
            <w:r w:rsidRPr="004B5677">
              <w:rPr>
                <w:rFonts w:ascii="Times New Roman" w:hAnsi="Times New Roman" w:cs="Times New Roman"/>
                <w:bCs/>
                <w:color w:val="000000"/>
                <w:sz w:val="18"/>
                <w:szCs w:val="18"/>
              </w:rPr>
              <w:t>% исполнения</w:t>
            </w:r>
          </w:p>
        </w:tc>
      </w:tr>
      <w:tr w:rsidR="007775B1" w:rsidRPr="004B5677" w14:paraId="1D235072" w14:textId="77777777" w:rsidTr="00F86B44">
        <w:trPr>
          <w:trHeight w:val="525"/>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0189957" w14:textId="77777777" w:rsidR="007775B1" w:rsidRPr="004B5677" w:rsidRDefault="007775B1">
            <w:pPr>
              <w:spacing w:after="0"/>
              <w:rPr>
                <w:rFonts w:ascii="Times New Roman" w:hAnsi="Times New Roman" w:cs="Times New Roman"/>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BF6543" w14:textId="77777777" w:rsidR="007775B1" w:rsidRPr="004B5677" w:rsidRDefault="007775B1">
            <w:pPr>
              <w:spacing w:after="0"/>
              <w:rPr>
                <w:rFonts w:ascii="Times New Roman" w:hAnsi="Times New Roman" w:cs="Times New Roman"/>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9CA031" w14:textId="7007874D" w:rsidR="007775B1" w:rsidRPr="004B5677" w:rsidRDefault="007775B1">
            <w:pPr>
              <w:spacing w:after="0"/>
              <w:jc w:val="center"/>
              <w:rPr>
                <w:rFonts w:ascii="Times New Roman" w:hAnsi="Times New Roman" w:cs="Times New Roman"/>
                <w:b/>
                <w:bCs/>
                <w:color w:val="000000"/>
                <w:sz w:val="18"/>
                <w:szCs w:val="18"/>
              </w:rPr>
            </w:pPr>
            <w:r w:rsidRPr="004B5677">
              <w:rPr>
                <w:rFonts w:ascii="Times New Roman" w:hAnsi="Times New Roman" w:cs="Times New Roman"/>
                <w:b/>
                <w:bCs/>
                <w:color w:val="000000"/>
                <w:sz w:val="18"/>
                <w:szCs w:val="18"/>
              </w:rPr>
              <w:t xml:space="preserve"> </w:t>
            </w:r>
            <w:r w:rsidR="00DF51E7" w:rsidRPr="004B5677">
              <w:rPr>
                <w:rFonts w:ascii="Times New Roman" w:hAnsi="Times New Roman" w:cs="Times New Roman"/>
                <w:b/>
                <w:bCs/>
                <w:color w:val="000000"/>
                <w:sz w:val="18"/>
                <w:szCs w:val="18"/>
              </w:rPr>
              <w:t>Б</w:t>
            </w:r>
            <w:r w:rsidRPr="004B5677">
              <w:rPr>
                <w:rFonts w:ascii="Times New Roman" w:hAnsi="Times New Roman" w:cs="Times New Roman"/>
                <w:b/>
                <w:bCs/>
                <w:color w:val="000000"/>
                <w:sz w:val="18"/>
                <w:szCs w:val="18"/>
              </w:rPr>
              <w:t>юджет</w:t>
            </w:r>
            <w:r w:rsidR="00DF51E7" w:rsidRPr="004B5677">
              <w:rPr>
                <w:rFonts w:ascii="Times New Roman" w:hAnsi="Times New Roman" w:cs="Times New Roman"/>
                <w:b/>
                <w:bCs/>
                <w:color w:val="000000"/>
                <w:sz w:val="18"/>
                <w:szCs w:val="18"/>
              </w:rPr>
              <w:t xml:space="preserve"> автономного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52BA645F" w14:textId="77777777" w:rsidR="007775B1" w:rsidRPr="004B5677" w:rsidRDefault="007775B1">
            <w:pPr>
              <w:spacing w:after="0"/>
              <w:jc w:val="center"/>
              <w:rPr>
                <w:rFonts w:ascii="Times New Roman" w:hAnsi="Times New Roman" w:cs="Times New Roman"/>
                <w:b/>
                <w:bCs/>
                <w:color w:val="000000"/>
                <w:sz w:val="18"/>
                <w:szCs w:val="18"/>
              </w:rPr>
            </w:pPr>
            <w:r w:rsidRPr="004B5677">
              <w:rPr>
                <w:rFonts w:ascii="Times New Roman" w:hAnsi="Times New Roman" w:cs="Times New Roman"/>
                <w:b/>
                <w:bCs/>
                <w:color w:val="000000"/>
                <w:sz w:val="18"/>
                <w:szCs w:val="18"/>
              </w:rPr>
              <w:t xml:space="preserve">городской бюджет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A971EB" w14:textId="77777777" w:rsidR="007775B1" w:rsidRPr="004B5677" w:rsidRDefault="007775B1">
            <w:pPr>
              <w:spacing w:after="0"/>
              <w:rPr>
                <w:rFonts w:ascii="Times New Roman" w:hAnsi="Times New Roman" w:cs="Times New Roman"/>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2684234F" w14:textId="152E77B4" w:rsidR="007775B1" w:rsidRPr="004B5677" w:rsidRDefault="00DF51E7">
            <w:pPr>
              <w:spacing w:after="0"/>
              <w:jc w:val="center"/>
              <w:rPr>
                <w:rFonts w:ascii="Times New Roman" w:hAnsi="Times New Roman" w:cs="Times New Roman"/>
                <w:b/>
                <w:bCs/>
                <w:color w:val="000000"/>
                <w:sz w:val="18"/>
                <w:szCs w:val="18"/>
              </w:rPr>
            </w:pPr>
            <w:r w:rsidRPr="004B5677">
              <w:rPr>
                <w:rFonts w:ascii="Times New Roman" w:hAnsi="Times New Roman" w:cs="Times New Roman"/>
                <w:b/>
                <w:bCs/>
                <w:color w:val="000000"/>
                <w:sz w:val="18"/>
                <w:szCs w:val="18"/>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364B467F" w14:textId="77777777" w:rsidR="007775B1" w:rsidRPr="004B5677" w:rsidRDefault="007775B1">
            <w:pPr>
              <w:spacing w:after="0"/>
              <w:jc w:val="center"/>
              <w:rPr>
                <w:rFonts w:ascii="Times New Roman" w:hAnsi="Times New Roman" w:cs="Times New Roman"/>
                <w:b/>
                <w:bCs/>
                <w:color w:val="000000"/>
                <w:sz w:val="18"/>
                <w:szCs w:val="18"/>
              </w:rPr>
            </w:pPr>
            <w:r w:rsidRPr="004B5677">
              <w:rPr>
                <w:rFonts w:ascii="Times New Roman" w:hAnsi="Times New Roman" w:cs="Times New Roman"/>
                <w:b/>
                <w:bCs/>
                <w:color w:val="000000"/>
                <w:sz w:val="18"/>
                <w:szCs w:val="18"/>
              </w:rPr>
              <w:t xml:space="preserve">городской бюджет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DC43D7" w14:textId="77777777" w:rsidR="007775B1" w:rsidRPr="004B5677" w:rsidRDefault="007775B1">
            <w:pPr>
              <w:spacing w:after="0"/>
              <w:rPr>
                <w:rFonts w:ascii="Times New Roman" w:hAnsi="Times New Roman" w:cs="Times New Roman"/>
                <w:bCs/>
                <w:color w:val="000000"/>
                <w:sz w:val="18"/>
                <w:szCs w:val="18"/>
              </w:rPr>
            </w:pPr>
          </w:p>
        </w:tc>
      </w:tr>
      <w:tr w:rsidR="007775B1" w:rsidRPr="004B5677" w14:paraId="3A4CA328" w14:textId="77777777" w:rsidTr="00F86B44">
        <w:trPr>
          <w:trHeight w:val="27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6ED1E7E0"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B96624"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2 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4902236"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7D2EC3"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577AAB6"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5 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ADCC09D"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D61F39"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E78C5E4" w14:textId="77777777" w:rsidR="007775B1" w:rsidRPr="004B5677" w:rsidRDefault="007775B1">
            <w:pPr>
              <w:spacing w:after="0"/>
              <w:jc w:val="center"/>
              <w:rPr>
                <w:rFonts w:ascii="Times New Roman" w:hAnsi="Times New Roman" w:cs="Times New Roman"/>
                <w:color w:val="000000"/>
                <w:sz w:val="16"/>
                <w:szCs w:val="16"/>
              </w:rPr>
            </w:pPr>
            <w:r w:rsidRPr="004B5677">
              <w:rPr>
                <w:rFonts w:ascii="Times New Roman" w:hAnsi="Times New Roman" w:cs="Times New Roman"/>
                <w:color w:val="000000"/>
                <w:sz w:val="16"/>
                <w:szCs w:val="16"/>
              </w:rPr>
              <w:t>8</w:t>
            </w:r>
          </w:p>
        </w:tc>
      </w:tr>
      <w:tr w:rsidR="00F53270" w:rsidRPr="004B5677" w14:paraId="440C06EF" w14:textId="77777777" w:rsidTr="00F86B44">
        <w:trPr>
          <w:trHeight w:val="483"/>
        </w:trPr>
        <w:tc>
          <w:tcPr>
            <w:tcW w:w="2552" w:type="dxa"/>
            <w:tcBorders>
              <w:top w:val="single" w:sz="4" w:space="0" w:color="auto"/>
              <w:left w:val="single" w:sz="4" w:space="0" w:color="auto"/>
              <w:bottom w:val="single" w:sz="4" w:space="0" w:color="auto"/>
              <w:right w:val="single" w:sz="4" w:space="0" w:color="auto"/>
            </w:tcBorders>
            <w:vAlign w:val="bottom"/>
            <w:hideMark/>
          </w:tcPr>
          <w:p w14:paraId="4637E44C" w14:textId="77777777" w:rsidR="00F53270" w:rsidRPr="004B5677" w:rsidRDefault="00F53270" w:rsidP="00F53270">
            <w:pPr>
              <w:spacing w:after="0"/>
              <w:rPr>
                <w:rFonts w:ascii="Times New Roman" w:hAnsi="Times New Roman" w:cs="Times New Roman"/>
                <w:color w:val="000000"/>
                <w:sz w:val="20"/>
                <w:szCs w:val="20"/>
              </w:rPr>
            </w:pPr>
            <w:r w:rsidRPr="004B5677">
              <w:rPr>
                <w:rFonts w:ascii="Times New Roman" w:hAnsi="Times New Roman" w:cs="Times New Roman"/>
                <w:b/>
                <w:bCs/>
                <w:color w:val="000000"/>
                <w:sz w:val="20"/>
                <w:szCs w:val="20"/>
              </w:rPr>
              <w:t>Раздел 08 «Культура,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93E0695" w14:textId="40F9CF50" w:rsidR="00F53270" w:rsidRPr="004B5677" w:rsidRDefault="008A7CA1"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3 026,17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8F6D34" w14:textId="751C7B97" w:rsidR="00F53270" w:rsidRPr="004B5677" w:rsidRDefault="00F53270"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85D2D06" w14:textId="192BA64F" w:rsidR="00F53270" w:rsidRPr="004B5677" w:rsidRDefault="008A7CA1"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3 026,17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94FD72" w14:textId="1AC0015D" w:rsidR="00F53270" w:rsidRPr="004B5677" w:rsidRDefault="008A7CA1"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3 026,17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3CBD614" w14:textId="3E3F289E" w:rsidR="00F53270" w:rsidRPr="004B5677" w:rsidRDefault="00F53270"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E0AB08" w14:textId="683EDD6B" w:rsidR="00F53270" w:rsidRPr="004B5677" w:rsidRDefault="008A7CA1"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3 026,17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F0E5627" w14:textId="0F20B938" w:rsidR="00F53270" w:rsidRPr="004B5677" w:rsidRDefault="008A7CA1" w:rsidP="00F53270">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100</w:t>
            </w:r>
          </w:p>
        </w:tc>
      </w:tr>
      <w:tr w:rsidR="00F53270" w:rsidRPr="004B5677" w14:paraId="2F90A4F1" w14:textId="77777777" w:rsidTr="00F86B44">
        <w:trPr>
          <w:trHeight w:val="483"/>
        </w:trPr>
        <w:tc>
          <w:tcPr>
            <w:tcW w:w="2552" w:type="dxa"/>
            <w:tcBorders>
              <w:top w:val="single" w:sz="4" w:space="0" w:color="auto"/>
              <w:left w:val="single" w:sz="4" w:space="0" w:color="auto"/>
              <w:bottom w:val="single" w:sz="4" w:space="0" w:color="auto"/>
              <w:right w:val="single" w:sz="4" w:space="0" w:color="auto"/>
            </w:tcBorders>
            <w:vAlign w:val="bottom"/>
            <w:hideMark/>
          </w:tcPr>
          <w:p w14:paraId="1C72E6D4" w14:textId="2727D047" w:rsidR="00F53270" w:rsidRPr="004B5677" w:rsidRDefault="00F53270" w:rsidP="00F53270">
            <w:pPr>
              <w:spacing w:after="0"/>
              <w:rPr>
                <w:rFonts w:ascii="Times New Roman" w:hAnsi="Times New Roman" w:cs="Times New Roman"/>
                <w:bCs/>
                <w:color w:val="000000"/>
                <w:sz w:val="20"/>
                <w:szCs w:val="20"/>
              </w:rPr>
            </w:pPr>
            <w:r w:rsidRPr="004B5677">
              <w:rPr>
                <w:rFonts w:ascii="Times New Roman" w:hAnsi="Times New Roman" w:cs="Times New Roman"/>
                <w:bCs/>
                <w:color w:val="000000"/>
                <w:sz w:val="20"/>
                <w:szCs w:val="20"/>
              </w:rPr>
              <w:t xml:space="preserve">Муниципальная программа </w:t>
            </w:r>
            <w:r w:rsidR="00DA2C25" w:rsidRPr="004B5677">
              <w:rPr>
                <w:rFonts w:ascii="Times New Roman" w:hAnsi="Times New Roman" w:cs="Times New Roman"/>
                <w:bCs/>
                <w:color w:val="000000"/>
                <w:sz w:val="20"/>
                <w:szCs w:val="20"/>
              </w:rPr>
              <w:t>«</w:t>
            </w:r>
            <w:r w:rsidRPr="004B5677">
              <w:rPr>
                <w:rFonts w:ascii="Times New Roman" w:hAnsi="Times New Roman" w:cs="Times New Roman"/>
                <w:bCs/>
                <w:color w:val="000000"/>
                <w:sz w:val="20"/>
                <w:szCs w:val="20"/>
              </w:rPr>
              <w:t>Развитие культуры</w:t>
            </w:r>
            <w:r w:rsidR="00455813" w:rsidRPr="004B5677">
              <w:rPr>
                <w:rFonts w:ascii="Times New Roman" w:hAnsi="Times New Roman" w:cs="Times New Roman"/>
                <w:bCs/>
                <w:color w:val="000000"/>
                <w:sz w:val="20"/>
                <w:szCs w:val="20"/>
              </w:rPr>
              <w:t>, спорта и молодежной политики</w:t>
            </w:r>
            <w:r w:rsidRPr="004B5677">
              <w:rPr>
                <w:rFonts w:ascii="Times New Roman" w:hAnsi="Times New Roman" w:cs="Times New Roman"/>
                <w:bCs/>
                <w:color w:val="000000"/>
                <w:sz w:val="20"/>
                <w:szCs w:val="20"/>
              </w:rPr>
              <w:t xml:space="preserve"> в городе Радужный на 20</w:t>
            </w:r>
            <w:r w:rsidR="00455813" w:rsidRPr="004B5677">
              <w:rPr>
                <w:rFonts w:ascii="Times New Roman" w:hAnsi="Times New Roman" w:cs="Times New Roman"/>
                <w:bCs/>
                <w:color w:val="000000"/>
                <w:sz w:val="20"/>
                <w:szCs w:val="20"/>
              </w:rPr>
              <w:t>21</w:t>
            </w:r>
            <w:r w:rsidRPr="004B5677">
              <w:rPr>
                <w:rFonts w:ascii="Times New Roman" w:hAnsi="Times New Roman" w:cs="Times New Roman"/>
                <w:bCs/>
                <w:color w:val="000000"/>
                <w:sz w:val="20"/>
                <w:szCs w:val="20"/>
              </w:rPr>
              <w:t>-2025 годы и на период до 2030 года</w:t>
            </w:r>
            <w:r w:rsidR="00DA2C25" w:rsidRPr="004B5677">
              <w:rPr>
                <w:rFonts w:ascii="Times New Roman" w:hAnsi="Times New Roman" w:cs="Times New Roman"/>
                <w:bC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0E0AFC" w14:textId="73798118" w:rsidR="00F53270" w:rsidRPr="004B5677" w:rsidRDefault="0089672E"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8C859AF" w14:textId="1AC6D41C" w:rsidR="00F53270" w:rsidRPr="004B5677" w:rsidRDefault="00F53270"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9257D65" w14:textId="35BC4706" w:rsidR="00F53270" w:rsidRPr="004B5677" w:rsidRDefault="0089672E"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4857F8" w14:textId="76C4BB1B" w:rsidR="00F53270" w:rsidRPr="004B5677" w:rsidRDefault="0089672E"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48639B7C" w14:textId="37B2A66E" w:rsidR="00F53270" w:rsidRPr="004B5677" w:rsidRDefault="00F53270"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50CE72" w14:textId="1C19213E" w:rsidR="00F53270" w:rsidRPr="004B5677" w:rsidRDefault="0089672E"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70CC28F" w14:textId="31252C69" w:rsidR="00F53270" w:rsidRPr="004B5677" w:rsidRDefault="0089672E" w:rsidP="00F53270">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100</w:t>
            </w:r>
          </w:p>
        </w:tc>
      </w:tr>
      <w:tr w:rsidR="009C53D9" w:rsidRPr="004B5677" w14:paraId="127F4126" w14:textId="77777777" w:rsidTr="00F86B44">
        <w:trPr>
          <w:trHeight w:val="272"/>
        </w:trPr>
        <w:tc>
          <w:tcPr>
            <w:tcW w:w="2552" w:type="dxa"/>
            <w:tcBorders>
              <w:top w:val="single" w:sz="4" w:space="0" w:color="auto"/>
              <w:left w:val="single" w:sz="4" w:space="0" w:color="auto"/>
              <w:bottom w:val="single" w:sz="4" w:space="0" w:color="auto"/>
              <w:right w:val="single" w:sz="4" w:space="0" w:color="auto"/>
            </w:tcBorders>
            <w:vAlign w:val="bottom"/>
            <w:hideMark/>
          </w:tcPr>
          <w:p w14:paraId="5B1485D8" w14:textId="43E84B8A" w:rsidR="009C53D9" w:rsidRPr="004B5677" w:rsidRDefault="009C53D9" w:rsidP="009C53D9">
            <w:pPr>
              <w:spacing w:after="0"/>
              <w:rPr>
                <w:rFonts w:ascii="Times New Roman" w:hAnsi="Times New Roman" w:cs="Times New Roman"/>
                <w:bCs/>
                <w:color w:val="000000"/>
                <w:sz w:val="20"/>
                <w:szCs w:val="20"/>
              </w:rPr>
            </w:pPr>
            <w:r w:rsidRPr="004B5677">
              <w:rPr>
                <w:rFonts w:ascii="Times New Roman" w:hAnsi="Times New Roman" w:cs="Times New Roman"/>
                <w:bCs/>
                <w:color w:val="000000"/>
                <w:sz w:val="20"/>
                <w:szCs w:val="20"/>
              </w:rPr>
              <w:t xml:space="preserve">- Модернизация специального технологического оборудования ДК </w:t>
            </w:r>
            <w:r w:rsidR="00DA2C25" w:rsidRPr="004B5677">
              <w:rPr>
                <w:rFonts w:ascii="Times New Roman" w:hAnsi="Times New Roman" w:cs="Times New Roman"/>
                <w:bCs/>
                <w:color w:val="000000"/>
                <w:sz w:val="20"/>
                <w:szCs w:val="20"/>
              </w:rPr>
              <w:t>«</w:t>
            </w:r>
            <w:r w:rsidRPr="004B5677">
              <w:rPr>
                <w:rFonts w:ascii="Times New Roman" w:hAnsi="Times New Roman" w:cs="Times New Roman"/>
                <w:bCs/>
                <w:color w:val="000000"/>
                <w:sz w:val="20"/>
                <w:szCs w:val="20"/>
              </w:rPr>
              <w:t>Нефтяник</w:t>
            </w:r>
            <w:r w:rsidR="00DA2C25" w:rsidRPr="004B5677">
              <w:rPr>
                <w:rFonts w:ascii="Times New Roman" w:hAnsi="Times New Roman" w:cs="Times New Roman"/>
                <w:bC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D5F9692" w14:textId="5F05F5D1"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20367C" w14:textId="59593C82"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D6E58C" w14:textId="0DB47E45"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4311608" w14:textId="641811E6"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A271981" w14:textId="0E513D02"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0A5995" w14:textId="1B17B99A"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3 026,17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D1B7C60" w14:textId="1B6D7846" w:rsidR="009C53D9" w:rsidRPr="004B5677" w:rsidRDefault="009C53D9" w:rsidP="009C53D9">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100</w:t>
            </w:r>
          </w:p>
        </w:tc>
      </w:tr>
      <w:tr w:rsidR="00AC11A7" w:rsidRPr="004B5677" w14:paraId="51E48CA5" w14:textId="77777777" w:rsidTr="00F86B44">
        <w:trPr>
          <w:trHeight w:val="628"/>
        </w:trPr>
        <w:tc>
          <w:tcPr>
            <w:tcW w:w="2552" w:type="dxa"/>
            <w:tcBorders>
              <w:top w:val="single" w:sz="4" w:space="0" w:color="auto"/>
              <w:left w:val="single" w:sz="4" w:space="0" w:color="auto"/>
              <w:bottom w:val="single" w:sz="4" w:space="0" w:color="auto"/>
              <w:right w:val="single" w:sz="4" w:space="0" w:color="auto"/>
            </w:tcBorders>
            <w:vAlign w:val="bottom"/>
            <w:hideMark/>
          </w:tcPr>
          <w:p w14:paraId="36F31337" w14:textId="023D3204" w:rsidR="00AC11A7" w:rsidRPr="004B5677" w:rsidRDefault="00AC11A7" w:rsidP="00AC11A7">
            <w:pPr>
              <w:spacing w:after="0"/>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 xml:space="preserve">Раздел 10 </w:t>
            </w:r>
            <w:r w:rsidR="005D67D6" w:rsidRPr="004B5677">
              <w:rPr>
                <w:rFonts w:ascii="Times New Roman" w:hAnsi="Times New Roman" w:cs="Times New Roman"/>
                <w:b/>
                <w:bCs/>
                <w:color w:val="000000"/>
                <w:sz w:val="20"/>
                <w:szCs w:val="20"/>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634F89A" w14:textId="0E8E4CAB" w:rsidR="00AC11A7" w:rsidRPr="004B5677" w:rsidRDefault="0000655E" w:rsidP="00AC11A7">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14 857,60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31FAB2" w14:textId="52994184" w:rsidR="00AC11A7" w:rsidRPr="004B5677" w:rsidRDefault="0000655E" w:rsidP="00AC11A7">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14 857,60</w:t>
            </w:r>
          </w:p>
        </w:tc>
        <w:tc>
          <w:tcPr>
            <w:tcW w:w="1134" w:type="dxa"/>
            <w:tcBorders>
              <w:top w:val="single" w:sz="4" w:space="0" w:color="auto"/>
              <w:left w:val="single" w:sz="4" w:space="0" w:color="auto"/>
              <w:bottom w:val="single" w:sz="4" w:space="0" w:color="auto"/>
              <w:right w:val="single" w:sz="4" w:space="0" w:color="auto"/>
            </w:tcBorders>
            <w:noWrap/>
            <w:vAlign w:val="bottom"/>
          </w:tcPr>
          <w:p w14:paraId="49A244DF" w14:textId="5EC95C82" w:rsidR="00AC11A7" w:rsidRPr="004B5677" w:rsidRDefault="0000655E" w:rsidP="00AC11A7">
            <w:pPr>
              <w:spacing w:after="0"/>
              <w:rPr>
                <w:rFonts w:ascii="Times New Roman" w:hAnsi="Times New Roman" w:cs="Times New Roman"/>
                <w:b/>
                <w:bCs/>
                <w:sz w:val="20"/>
                <w:szCs w:val="20"/>
              </w:rPr>
            </w:pPr>
            <w:r w:rsidRPr="004B5677">
              <w:rPr>
                <w:rFonts w:ascii="Times New Roman" w:hAnsi="Times New Roman" w:cs="Times New Roman"/>
                <w:b/>
                <w:bCs/>
                <w:color w:val="000000"/>
                <w:sz w:val="20"/>
                <w:szCs w:val="20"/>
              </w:rPr>
              <w:t xml:space="preserve">           </w:t>
            </w:r>
            <w:r w:rsidR="00AC11A7" w:rsidRPr="004B5677">
              <w:rPr>
                <w:rFonts w:ascii="Times New Roman" w:hAnsi="Times New Roman" w:cs="Times New Roman"/>
                <w:b/>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390297" w14:textId="39326F4D" w:rsidR="00AC11A7" w:rsidRPr="004B5677" w:rsidRDefault="005148D7" w:rsidP="00AC11A7">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14 668,96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3325440E" w14:textId="33D46139" w:rsidR="00AC11A7" w:rsidRPr="004B5677" w:rsidRDefault="005148D7" w:rsidP="00AC11A7">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14 668,96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7B0A7D3" w14:textId="016C60C2" w:rsidR="00AC11A7" w:rsidRPr="004B5677" w:rsidRDefault="00AC11A7" w:rsidP="00AC11A7">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F232239" w14:textId="3EA6FF00" w:rsidR="00AC11A7" w:rsidRPr="004B5677" w:rsidRDefault="005148D7" w:rsidP="00AC11A7">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98,73</w:t>
            </w:r>
          </w:p>
        </w:tc>
      </w:tr>
      <w:tr w:rsidR="005148D7" w:rsidRPr="004B5677" w14:paraId="35F845FD" w14:textId="77777777" w:rsidTr="00F86B44">
        <w:trPr>
          <w:trHeight w:val="525"/>
        </w:trPr>
        <w:tc>
          <w:tcPr>
            <w:tcW w:w="2552" w:type="dxa"/>
            <w:tcBorders>
              <w:top w:val="single" w:sz="4" w:space="0" w:color="auto"/>
              <w:left w:val="single" w:sz="4" w:space="0" w:color="auto"/>
              <w:bottom w:val="single" w:sz="4" w:space="0" w:color="auto"/>
              <w:right w:val="single" w:sz="4" w:space="0" w:color="auto"/>
            </w:tcBorders>
            <w:vAlign w:val="bottom"/>
            <w:hideMark/>
          </w:tcPr>
          <w:p w14:paraId="47F468A9" w14:textId="4E599E46" w:rsidR="005148D7" w:rsidRPr="004B5677" w:rsidRDefault="005148D7" w:rsidP="005148D7">
            <w:pPr>
              <w:spacing w:after="0"/>
              <w:rPr>
                <w:rFonts w:ascii="Times New Roman" w:hAnsi="Times New Roman" w:cs="Times New Roman"/>
                <w:color w:val="000000"/>
                <w:sz w:val="20"/>
                <w:szCs w:val="20"/>
              </w:rPr>
            </w:pPr>
            <w:r w:rsidRPr="004B5677">
              <w:rPr>
                <w:rFonts w:ascii="Times New Roman" w:hAnsi="Times New Roman" w:cs="Times New Roman"/>
                <w:color w:val="000000"/>
                <w:sz w:val="20"/>
                <w:szCs w:val="20"/>
              </w:rPr>
              <w:t>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660099E" w14:textId="642A5E5B"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14 857,60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D5DAD4B" w14:textId="726FB13F"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14 857,60</w:t>
            </w:r>
          </w:p>
        </w:tc>
        <w:tc>
          <w:tcPr>
            <w:tcW w:w="1134" w:type="dxa"/>
            <w:tcBorders>
              <w:top w:val="single" w:sz="4" w:space="0" w:color="auto"/>
              <w:left w:val="single" w:sz="4" w:space="0" w:color="auto"/>
              <w:bottom w:val="single" w:sz="4" w:space="0" w:color="auto"/>
              <w:right w:val="single" w:sz="4" w:space="0" w:color="auto"/>
            </w:tcBorders>
            <w:vAlign w:val="bottom"/>
          </w:tcPr>
          <w:p w14:paraId="13B9241B" w14:textId="25AFA647" w:rsidR="005148D7" w:rsidRPr="004B5677" w:rsidRDefault="005148D7" w:rsidP="005148D7">
            <w:pPr>
              <w:spacing w:after="0"/>
              <w:rPr>
                <w:rFonts w:ascii="Times New Roman" w:hAnsi="Times New Roman" w:cs="Times New Roman"/>
                <w:sz w:val="20"/>
                <w:szCs w:val="20"/>
              </w:rPr>
            </w:pPr>
            <w:r w:rsidRPr="004B5677">
              <w:rPr>
                <w:rFonts w:ascii="Times New Roman" w:hAnsi="Times New Roman" w:cs="Times New Roman"/>
                <w:color w:val="000000"/>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AAE51E" w14:textId="0CF7FFEF"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14 668,96</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7248A69" w14:textId="361F6896"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14 668,96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FDEC82B" w14:textId="798A750F"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0B1F45C" w14:textId="2431D7A4"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98,73</w:t>
            </w:r>
          </w:p>
        </w:tc>
      </w:tr>
      <w:tr w:rsidR="005148D7" w:rsidRPr="004B5677" w14:paraId="146ADB52" w14:textId="77777777" w:rsidTr="00F86B44">
        <w:trPr>
          <w:trHeight w:val="2127"/>
        </w:trPr>
        <w:tc>
          <w:tcPr>
            <w:tcW w:w="2552" w:type="dxa"/>
            <w:tcBorders>
              <w:top w:val="single" w:sz="4" w:space="0" w:color="auto"/>
              <w:left w:val="single" w:sz="4" w:space="0" w:color="auto"/>
              <w:bottom w:val="single" w:sz="4" w:space="0" w:color="auto"/>
              <w:right w:val="single" w:sz="4" w:space="0" w:color="auto"/>
            </w:tcBorders>
            <w:hideMark/>
          </w:tcPr>
          <w:p w14:paraId="10A1C937" w14:textId="272A7636" w:rsidR="005148D7" w:rsidRPr="004B5677" w:rsidRDefault="005148D7" w:rsidP="005148D7">
            <w:pPr>
              <w:spacing w:after="0"/>
              <w:rPr>
                <w:rFonts w:ascii="Times New Roman" w:hAnsi="Times New Roman" w:cs="Times New Roman"/>
                <w:color w:val="000000"/>
                <w:sz w:val="20"/>
                <w:szCs w:val="20"/>
              </w:rPr>
            </w:pPr>
            <w:r w:rsidRPr="004B5677">
              <w:rPr>
                <w:rFonts w:ascii="Times New Roman" w:hAnsi="Times New Roman" w:cs="Times New Roman"/>
                <w:color w:val="000000"/>
                <w:sz w:val="20"/>
                <w:szCs w:val="20"/>
              </w:rPr>
              <w:t xml:space="preserve"> -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9B0EF57" w14:textId="5B3C29D2"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14 857,60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DAA477" w14:textId="34F7DAB5"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14 857,60</w:t>
            </w:r>
          </w:p>
        </w:tc>
        <w:tc>
          <w:tcPr>
            <w:tcW w:w="1134" w:type="dxa"/>
            <w:tcBorders>
              <w:top w:val="single" w:sz="4" w:space="0" w:color="auto"/>
              <w:left w:val="single" w:sz="4" w:space="0" w:color="auto"/>
              <w:bottom w:val="single" w:sz="4" w:space="0" w:color="auto"/>
              <w:right w:val="single" w:sz="4" w:space="0" w:color="auto"/>
            </w:tcBorders>
            <w:noWrap/>
            <w:vAlign w:val="bottom"/>
          </w:tcPr>
          <w:p w14:paraId="1178858D" w14:textId="20E32F9E" w:rsidR="005148D7" w:rsidRPr="004B5677" w:rsidRDefault="005148D7" w:rsidP="005148D7">
            <w:pPr>
              <w:spacing w:after="0"/>
              <w:jc w:val="right"/>
              <w:rPr>
                <w:rFonts w:ascii="Times New Roman" w:hAnsi="Times New Roman" w:cs="Times New Roman"/>
                <w:bCs/>
                <w:color w:val="000000"/>
                <w:sz w:val="20"/>
                <w:szCs w:val="20"/>
              </w:rPr>
            </w:pPr>
            <w:r w:rsidRPr="004B5677">
              <w:rPr>
                <w:rFonts w:ascii="Times New Roman" w:hAnsi="Times New Roman" w:cs="Times New Roman"/>
                <w:color w:val="000000"/>
                <w:sz w:val="20"/>
                <w:szCs w:val="20"/>
              </w:rPr>
              <w:t xml:space="preserve">           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7A833DC" w14:textId="7B5EE28B"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14 668,96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6ADA5D41" w14:textId="02DEAAD1"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14 668,96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6387AC0" w14:textId="7A3F64D7"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CA0691" w14:textId="1313DF9C" w:rsidR="005148D7" w:rsidRPr="004B5677" w:rsidRDefault="005148D7" w:rsidP="005148D7">
            <w:pPr>
              <w:spacing w:after="0"/>
              <w:jc w:val="right"/>
              <w:rPr>
                <w:rFonts w:ascii="Times New Roman" w:hAnsi="Times New Roman" w:cs="Times New Roman"/>
                <w:color w:val="000000"/>
                <w:sz w:val="20"/>
                <w:szCs w:val="20"/>
              </w:rPr>
            </w:pPr>
            <w:r w:rsidRPr="004B5677">
              <w:rPr>
                <w:rFonts w:ascii="Times New Roman" w:hAnsi="Times New Roman" w:cs="Times New Roman"/>
                <w:color w:val="000000"/>
                <w:sz w:val="20"/>
                <w:szCs w:val="20"/>
              </w:rPr>
              <w:t>98,73</w:t>
            </w:r>
          </w:p>
        </w:tc>
      </w:tr>
      <w:tr w:rsidR="007775B1" w14:paraId="53B91F9C" w14:textId="77777777" w:rsidTr="00F86B44">
        <w:trPr>
          <w:trHeight w:val="421"/>
        </w:trPr>
        <w:tc>
          <w:tcPr>
            <w:tcW w:w="2552" w:type="dxa"/>
            <w:tcBorders>
              <w:top w:val="single" w:sz="4" w:space="0" w:color="auto"/>
              <w:left w:val="single" w:sz="4" w:space="0" w:color="auto"/>
              <w:bottom w:val="single" w:sz="4" w:space="0" w:color="auto"/>
              <w:right w:val="single" w:sz="4" w:space="0" w:color="auto"/>
            </w:tcBorders>
            <w:vAlign w:val="bottom"/>
            <w:hideMark/>
          </w:tcPr>
          <w:p w14:paraId="626C88D1" w14:textId="77777777" w:rsidR="007775B1" w:rsidRPr="004B5677" w:rsidRDefault="007775B1">
            <w:pPr>
              <w:spacing w:after="0"/>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8C9A452" w14:textId="2271D1A5" w:rsidR="007775B1" w:rsidRPr="004B5677"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17 883,77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AB1DB4B" w14:textId="36A53DE4" w:rsidR="007775B1" w:rsidRPr="004B5677"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14 857,60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436AFAD" w14:textId="3D89D227" w:rsidR="007775B1" w:rsidRPr="004B5677"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3 026,17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FE5B1D" w14:textId="74E17B15" w:rsidR="007775B1" w:rsidRPr="004B5677"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17 695,13</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38FA2427" w14:textId="3D15C08D" w:rsidR="007775B1" w:rsidRPr="004B5677"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14 668,96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F49C3FC" w14:textId="4AA5D719" w:rsidR="007775B1" w:rsidRPr="004B5677"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3 026,17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BF07B5A" w14:textId="44351BC7" w:rsidR="007775B1" w:rsidRDefault="00444145">
            <w:pPr>
              <w:spacing w:after="0"/>
              <w:jc w:val="right"/>
              <w:rPr>
                <w:rFonts w:ascii="Times New Roman" w:hAnsi="Times New Roman" w:cs="Times New Roman"/>
                <w:b/>
                <w:bCs/>
                <w:color w:val="000000"/>
                <w:sz w:val="20"/>
                <w:szCs w:val="20"/>
              </w:rPr>
            </w:pPr>
            <w:r w:rsidRPr="004B5677">
              <w:rPr>
                <w:rFonts w:ascii="Times New Roman" w:hAnsi="Times New Roman" w:cs="Times New Roman"/>
                <w:b/>
                <w:bCs/>
                <w:color w:val="000000"/>
                <w:sz w:val="20"/>
                <w:szCs w:val="20"/>
              </w:rPr>
              <w:t>98,95</w:t>
            </w:r>
          </w:p>
        </w:tc>
      </w:tr>
    </w:tbl>
    <w:p w14:paraId="7FFE7D82" w14:textId="77777777" w:rsidR="007775B1" w:rsidRDefault="007775B1" w:rsidP="007775B1">
      <w:pPr>
        <w:autoSpaceDE w:val="0"/>
        <w:autoSpaceDN w:val="0"/>
        <w:adjustRightInd w:val="0"/>
        <w:contextualSpacing/>
        <w:jc w:val="both"/>
        <w:rPr>
          <w:color w:val="FF0000"/>
          <w:szCs w:val="28"/>
        </w:rPr>
      </w:pPr>
    </w:p>
    <w:p w14:paraId="10031E1D" w14:textId="62A70351" w:rsidR="00DE696F" w:rsidRPr="00DE696F" w:rsidRDefault="00DE696F" w:rsidP="00DE696F">
      <w:pPr>
        <w:rPr>
          <w:rFonts w:ascii="Times New Roman" w:hAnsi="Times New Roman" w:cs="Times New Roman"/>
          <w:sz w:val="24"/>
          <w:szCs w:val="24"/>
        </w:rPr>
      </w:pPr>
      <w:bookmarkStart w:id="65" w:name="_Hlk98335257"/>
    </w:p>
    <w:bookmarkEnd w:id="65"/>
    <w:p w14:paraId="3C3730E3" w14:textId="2C5B54F9" w:rsidR="00DE696F" w:rsidRPr="00DE696F" w:rsidRDefault="00DE696F" w:rsidP="00DE696F">
      <w:pPr>
        <w:rPr>
          <w:rFonts w:ascii="Times New Roman" w:hAnsi="Times New Roman" w:cs="Times New Roman"/>
          <w:sz w:val="24"/>
          <w:szCs w:val="24"/>
        </w:rPr>
      </w:pPr>
    </w:p>
    <w:sectPr w:rsidR="00DE696F" w:rsidRPr="00DE696F" w:rsidSect="00CC2E36">
      <w:headerReference w:type="default" r:id="rId13"/>
      <w:pgSz w:w="11906" w:h="16838"/>
      <w:pgMar w:top="1134" w:right="567" w:bottom="1134" w:left="1134" w:header="709" w:footer="709"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CFDD" w14:textId="77777777" w:rsidR="00F53D47" w:rsidRDefault="00F53D47" w:rsidP="00986A3E">
      <w:pPr>
        <w:spacing w:after="0" w:line="240" w:lineRule="auto"/>
      </w:pPr>
      <w:r>
        <w:separator/>
      </w:r>
    </w:p>
  </w:endnote>
  <w:endnote w:type="continuationSeparator" w:id="0">
    <w:p w14:paraId="393FF43F" w14:textId="77777777" w:rsidR="00F53D47" w:rsidRDefault="00F53D47" w:rsidP="0098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  serif ;">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6929" w14:textId="77777777" w:rsidR="00F53D47" w:rsidRDefault="00F53D47" w:rsidP="00986A3E">
      <w:pPr>
        <w:spacing w:after="0" w:line="240" w:lineRule="auto"/>
      </w:pPr>
      <w:r>
        <w:separator/>
      </w:r>
    </w:p>
  </w:footnote>
  <w:footnote w:type="continuationSeparator" w:id="0">
    <w:p w14:paraId="0077885F" w14:textId="77777777" w:rsidR="00F53D47" w:rsidRDefault="00F53D47" w:rsidP="00986A3E">
      <w:pPr>
        <w:spacing w:after="0" w:line="240" w:lineRule="auto"/>
      </w:pPr>
      <w:r>
        <w:continuationSeparator/>
      </w:r>
    </w:p>
  </w:footnote>
  <w:footnote w:id="1">
    <w:p w14:paraId="2F2567E7" w14:textId="137360E0" w:rsidR="002A6C8C" w:rsidRPr="002A6C8C" w:rsidRDefault="002A6C8C" w:rsidP="002A6C8C">
      <w:pPr>
        <w:pStyle w:val="aff3"/>
        <w:jc w:val="both"/>
        <w:rPr>
          <w:sz w:val="18"/>
          <w:szCs w:val="18"/>
        </w:rPr>
      </w:pPr>
      <w:r>
        <w:rPr>
          <w:rStyle w:val="aff1"/>
        </w:rPr>
        <w:footnoteRef/>
      </w:r>
      <w:r>
        <w:t xml:space="preserve"> </w:t>
      </w:r>
      <w:r w:rsidRPr="00CF6C80">
        <w:rPr>
          <w:rFonts w:ascii="Times New Roman" w:eastAsia="Times New Roman" w:hAnsi="Times New Roman" w:cs="Times New Roman"/>
          <w:sz w:val="18"/>
          <w:szCs w:val="18"/>
          <w:lang w:eastAsia="ru-RU"/>
        </w:rPr>
        <w:t>Постановление администрации города Радужный от 11.05.2021 №775 «О реорганизации муниципального автономного дошкольного образовательного учреждения детский сад №6 «Сказка» в форме присоединения к муниципальному автономному дошкольному образовательному учреждению детский сад №9 «Черепашка»</w:t>
      </w:r>
    </w:p>
  </w:footnote>
  <w:footnote w:id="2">
    <w:p w14:paraId="31176A37" w14:textId="77777777" w:rsidR="007D14CB" w:rsidRPr="00E17CCB" w:rsidRDefault="007D14CB" w:rsidP="007D14CB">
      <w:pPr>
        <w:pStyle w:val="aff3"/>
        <w:jc w:val="both"/>
        <w:rPr>
          <w:rFonts w:ascii="Times New Roman" w:hAnsi="Times New Roman"/>
          <w:sz w:val="18"/>
          <w:szCs w:val="18"/>
        </w:rPr>
      </w:pPr>
      <w:r w:rsidRPr="00E17CCB">
        <w:rPr>
          <w:rStyle w:val="aff1"/>
          <w:rFonts w:ascii="Times New Roman" w:hAnsi="Times New Roman"/>
        </w:rPr>
        <w:footnoteRef/>
      </w:r>
      <w:r w:rsidRPr="00E17CCB">
        <w:rPr>
          <w:rFonts w:ascii="Times New Roman" w:hAnsi="Times New Roman"/>
        </w:rPr>
        <w:t xml:space="preserve"> </w:t>
      </w:r>
      <w:bookmarkStart w:id="23" w:name="_Hlk93493012"/>
      <w:r w:rsidRPr="00E17CCB">
        <w:rPr>
          <w:rFonts w:ascii="Times New Roman" w:hAnsi="Times New Roman"/>
          <w:sz w:val="18"/>
          <w:szCs w:val="18"/>
        </w:rPr>
        <w:t>Постановление администрации города Радужный от 18.03.2021 №468 «О реорганизации муниципального автономного учреждения спортивная школа «Факел» в форме присоединения к муниципальному автономному учреждению спортивная школа олимпийского резерва «Юность»</w:t>
      </w:r>
      <w:bookmarkEnd w:id="23"/>
    </w:p>
  </w:footnote>
  <w:footnote w:id="3">
    <w:p w14:paraId="2D015D9F" w14:textId="07276EFE" w:rsidR="00B634E6" w:rsidRDefault="00B634E6" w:rsidP="00B634E6">
      <w:pPr>
        <w:pStyle w:val="aff3"/>
        <w:jc w:val="both"/>
      </w:pPr>
      <w:r>
        <w:rPr>
          <w:rStyle w:val="aff1"/>
        </w:rPr>
        <w:footnoteRef/>
      </w:r>
      <w:r>
        <w:t xml:space="preserve"> </w:t>
      </w:r>
      <w:r w:rsidRPr="008B4F94">
        <w:rPr>
          <w:rFonts w:ascii="Times New Roman" w:hAnsi="Times New Roman" w:cs="Times New Roman"/>
          <w:sz w:val="18"/>
          <w:szCs w:val="18"/>
        </w:rPr>
        <w:t>Постановление Правительства Ханты-Мансийского автономного округа-Югры от 02.07.2021 №240-п «О распределении дотаций бюджетам муниципальных районов и городских округов Ханты-Мансийского автономного округа-Югры для поощрения достижения наилучших значений показателей деятельности органов местного самоуправления муниципальных районов и городских округов Ханты-Мансийского автономного округа-Югры,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округа-Югры»;</w:t>
      </w:r>
    </w:p>
  </w:footnote>
  <w:footnote w:id="4">
    <w:p w14:paraId="5DBDB818" w14:textId="0ED9A9F1" w:rsidR="00B634E6" w:rsidRDefault="00B634E6" w:rsidP="00B634E6">
      <w:pPr>
        <w:pStyle w:val="aff3"/>
      </w:pPr>
      <w:r>
        <w:rPr>
          <w:rStyle w:val="aff1"/>
        </w:rPr>
        <w:footnoteRef/>
      </w:r>
      <w:r>
        <w:t xml:space="preserve"> </w:t>
      </w:r>
      <w:r w:rsidRPr="002F67C9">
        <w:rPr>
          <w:rFonts w:ascii="Times New Roman" w:hAnsi="Times New Roman" w:cs="Times New Roman"/>
          <w:sz w:val="18"/>
          <w:szCs w:val="18"/>
        </w:rPr>
        <w:t>Постановление Правительства Ханты-Мансийского автономного округа-Югры от 17.12.2021 №563-п «О выделении бюджетных ассигнований из резервного фонда Правительства Ханты-Мансийского автономного округа-Югры»;</w:t>
      </w:r>
    </w:p>
  </w:footnote>
  <w:footnote w:id="5">
    <w:p w14:paraId="1EAF0C07" w14:textId="77777777" w:rsidR="00A7634C" w:rsidRDefault="00A7634C" w:rsidP="00B634E6">
      <w:pPr>
        <w:pStyle w:val="2"/>
        <w:shd w:val="clear" w:color="auto" w:fill="FFFFFF"/>
        <w:jc w:val="left"/>
        <w:textAlignment w:val="baseline"/>
      </w:pPr>
      <w:r w:rsidRPr="00CC2B0E">
        <w:rPr>
          <w:rStyle w:val="aff1"/>
          <w:rFonts w:asciiTheme="minorHAnsi" w:eastAsiaTheme="minorHAnsi" w:hAnsiTheme="minorHAnsi" w:cstheme="minorBidi"/>
          <w:sz w:val="20"/>
          <w:szCs w:val="20"/>
          <w:lang w:eastAsia="en-US"/>
        </w:rPr>
        <w:footnoteRef/>
      </w:r>
      <w:r w:rsidRPr="00CC2B0E">
        <w:rPr>
          <w:rFonts w:ascii="Times New Roman" w:hAnsi="Times New Roman" w:cs="Times New Roman"/>
          <w:sz w:val="18"/>
          <w:szCs w:val="18"/>
          <w:u w:val="none"/>
        </w:rPr>
        <w:t xml:space="preserve"> Распоряжение Правительства Ханты-Мансийского автономного округа-Югры от 23.08.2019 №445-рп «О плане мероприятий ("Дорожной карте") по переходу к централизованной системе организации многофункциональных центров предоставления государственных и муниципальных услуг в Ханты-Мансийском автономном округе </w:t>
      </w:r>
      <w:r>
        <w:rPr>
          <w:rFonts w:ascii="Times New Roman" w:hAnsi="Times New Roman" w:cs="Times New Roman"/>
          <w:sz w:val="18"/>
          <w:szCs w:val="18"/>
          <w:u w:val="none"/>
        </w:rPr>
        <w:t>–</w:t>
      </w:r>
      <w:r w:rsidRPr="00CC2B0E">
        <w:rPr>
          <w:rFonts w:ascii="Times New Roman" w:hAnsi="Times New Roman" w:cs="Times New Roman"/>
          <w:sz w:val="18"/>
          <w:szCs w:val="18"/>
          <w:u w:val="none"/>
        </w:rPr>
        <w:t xml:space="preserve"> Югре</w:t>
      </w:r>
      <w:r>
        <w:rPr>
          <w:rFonts w:ascii="Times New Roman" w:hAnsi="Times New Roman" w:cs="Times New Roman"/>
          <w:sz w:val="18"/>
          <w:szCs w:val="18"/>
          <w:u w:val="none"/>
        </w:rPr>
        <w:t>»</w:t>
      </w:r>
    </w:p>
  </w:footnote>
  <w:footnote w:id="6">
    <w:p w14:paraId="3C6D1DA1" w14:textId="77777777" w:rsidR="00A7634C" w:rsidRPr="00FE3013" w:rsidRDefault="00A7634C" w:rsidP="00A7634C">
      <w:pPr>
        <w:pStyle w:val="aff3"/>
        <w:jc w:val="both"/>
        <w:rPr>
          <w:rFonts w:ascii="Times New Roman" w:eastAsia="Times New Roman" w:hAnsi="Times New Roman" w:cs="Times New Roman"/>
          <w:sz w:val="18"/>
          <w:szCs w:val="18"/>
          <w:lang w:eastAsia="ru-RU"/>
        </w:rPr>
      </w:pPr>
      <w:r>
        <w:rPr>
          <w:rStyle w:val="aff1"/>
        </w:rPr>
        <w:footnoteRef/>
      </w:r>
      <w:r>
        <w:t xml:space="preserve"> </w:t>
      </w:r>
      <w:r w:rsidRPr="00FE3013">
        <w:rPr>
          <w:rFonts w:ascii="Times New Roman" w:eastAsia="Times New Roman" w:hAnsi="Times New Roman" w:cs="Times New Roman"/>
          <w:sz w:val="18"/>
          <w:szCs w:val="18"/>
          <w:lang w:eastAsia="ru-RU"/>
        </w:rPr>
        <w:t>Распоряжение Администрации города Радужный от 10.03.2021</w:t>
      </w:r>
      <w:r>
        <w:rPr>
          <w:rFonts w:ascii="Times New Roman" w:eastAsia="Times New Roman" w:hAnsi="Times New Roman" w:cs="Times New Roman"/>
          <w:sz w:val="18"/>
          <w:szCs w:val="18"/>
          <w:lang w:eastAsia="ru-RU"/>
        </w:rPr>
        <w:t xml:space="preserve"> </w:t>
      </w:r>
      <w:r w:rsidRPr="00FE3013">
        <w:rPr>
          <w:rFonts w:ascii="Times New Roman" w:eastAsia="Times New Roman" w:hAnsi="Times New Roman" w:cs="Times New Roman"/>
          <w:sz w:val="18"/>
          <w:szCs w:val="18"/>
          <w:lang w:eastAsia="ru-RU"/>
        </w:rPr>
        <w:t>№243р «О выплате кредиторской задолженности в связи с ликвидацией МКУ «МФЦ ГОРОДА РАДУЖНЫЙ»</w:t>
      </w:r>
    </w:p>
  </w:footnote>
  <w:footnote w:id="7">
    <w:p w14:paraId="41168AB5" w14:textId="77777777" w:rsidR="00A7634C" w:rsidRDefault="00A7634C" w:rsidP="00A7634C">
      <w:pPr>
        <w:pStyle w:val="aff3"/>
        <w:jc w:val="both"/>
      </w:pPr>
      <w:r>
        <w:rPr>
          <w:rStyle w:val="aff1"/>
        </w:rPr>
        <w:footnoteRef/>
      </w:r>
      <w:r>
        <w:t xml:space="preserve"> </w:t>
      </w:r>
      <w:r w:rsidRPr="00FE3013">
        <w:rPr>
          <w:rFonts w:ascii="Times New Roman" w:eastAsia="Times New Roman" w:hAnsi="Times New Roman" w:cs="Times New Roman"/>
          <w:sz w:val="18"/>
          <w:szCs w:val="18"/>
          <w:lang w:eastAsia="ru-RU"/>
        </w:rPr>
        <w:t xml:space="preserve">Распоряжение Администрации города Радужный от </w:t>
      </w:r>
      <w:r>
        <w:rPr>
          <w:rFonts w:ascii="Times New Roman" w:eastAsia="Times New Roman" w:hAnsi="Times New Roman" w:cs="Times New Roman"/>
          <w:sz w:val="18"/>
          <w:szCs w:val="18"/>
          <w:lang w:eastAsia="ru-RU"/>
        </w:rPr>
        <w:t>18.01</w:t>
      </w:r>
      <w:r w:rsidRPr="00FE3013">
        <w:rPr>
          <w:rFonts w:ascii="Times New Roman" w:eastAsia="Times New Roman" w:hAnsi="Times New Roman" w:cs="Times New Roman"/>
          <w:sz w:val="18"/>
          <w:szCs w:val="18"/>
          <w:lang w:eastAsia="ru-RU"/>
        </w:rPr>
        <w:t>.2021</w:t>
      </w:r>
      <w:r>
        <w:rPr>
          <w:rFonts w:ascii="Times New Roman" w:eastAsia="Times New Roman" w:hAnsi="Times New Roman" w:cs="Times New Roman"/>
          <w:sz w:val="18"/>
          <w:szCs w:val="18"/>
          <w:lang w:eastAsia="ru-RU"/>
        </w:rPr>
        <w:t xml:space="preserve"> </w:t>
      </w:r>
      <w:r w:rsidRPr="00FE301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27</w:t>
      </w:r>
      <w:r w:rsidRPr="00FE3013">
        <w:rPr>
          <w:rFonts w:ascii="Times New Roman" w:eastAsia="Times New Roman" w:hAnsi="Times New Roman" w:cs="Times New Roman"/>
          <w:sz w:val="18"/>
          <w:szCs w:val="18"/>
          <w:lang w:eastAsia="ru-RU"/>
        </w:rPr>
        <w:t>р</w:t>
      </w:r>
      <w:r>
        <w:rPr>
          <w:rFonts w:ascii="Times New Roman" w:eastAsia="Times New Roman" w:hAnsi="Times New Roman" w:cs="Times New Roman"/>
          <w:sz w:val="18"/>
          <w:szCs w:val="18"/>
          <w:lang w:eastAsia="ru-RU"/>
        </w:rPr>
        <w:t xml:space="preserve"> «О выплате среднего месячного заработка за период трудоустройства работникам, уволенным в связи с ликвидацией муниципальной организации»</w:t>
      </w:r>
    </w:p>
  </w:footnote>
  <w:footnote w:id="8">
    <w:p w14:paraId="627FC032" w14:textId="77777777" w:rsidR="00D83346" w:rsidRPr="00CF3001" w:rsidRDefault="00D83346" w:rsidP="00D83346">
      <w:pPr>
        <w:pStyle w:val="aff3"/>
        <w:jc w:val="both"/>
        <w:rPr>
          <w:rFonts w:ascii="Times New Roman" w:hAnsi="Times New Roman"/>
          <w:sz w:val="18"/>
          <w:szCs w:val="18"/>
        </w:rPr>
      </w:pPr>
      <w:r>
        <w:rPr>
          <w:rStyle w:val="aff1"/>
        </w:rPr>
        <w:footnoteRef/>
      </w:r>
      <w:r>
        <w:t xml:space="preserve"> </w:t>
      </w:r>
      <w:r w:rsidRPr="00CF3001">
        <w:rPr>
          <w:rFonts w:ascii="Times New Roman" w:hAnsi="Times New Roman"/>
          <w:sz w:val="18"/>
          <w:szCs w:val="18"/>
        </w:rPr>
        <w:t xml:space="preserve">Постановление Правительства Ханты-Мансийского автономного округа-Югры от 02.07.2021 №240-п «О распределении дотации бюджетам муниципальных районов и городских округов Ханты-Мансийского автономного округа-Югры для поощрения достижения наилучших значений показателей деятельности органов </w:t>
      </w:r>
      <w:r w:rsidRPr="00CF3001">
        <w:rPr>
          <w:rFonts w:ascii="Times New Roman" w:eastAsia="Calibri" w:hAnsi="Times New Roman"/>
          <w:sz w:val="18"/>
          <w:szCs w:val="18"/>
        </w:rPr>
        <w:t>местного самоуправления муниципальных районов и городских округов Ханты-Мансийского автономного округа-Югры,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округа-Югры»</w:t>
      </w:r>
    </w:p>
    <w:p w14:paraId="59FD397F" w14:textId="77777777" w:rsidR="00D83346" w:rsidRPr="00C405B5" w:rsidRDefault="00D83346" w:rsidP="00D83346">
      <w:pPr>
        <w:pStyle w:val="aff3"/>
      </w:pPr>
    </w:p>
  </w:footnote>
  <w:footnote w:id="9">
    <w:p w14:paraId="4C0CE1DE" w14:textId="77777777" w:rsidR="009221D8" w:rsidRDefault="009221D8" w:rsidP="009221D8">
      <w:pPr>
        <w:pStyle w:val="2"/>
        <w:shd w:val="clear" w:color="auto" w:fill="FFFFFF"/>
        <w:jc w:val="left"/>
        <w:textAlignment w:val="baseline"/>
      </w:pPr>
      <w:r w:rsidRPr="00CC2B0E">
        <w:rPr>
          <w:rStyle w:val="aff1"/>
          <w:rFonts w:asciiTheme="minorHAnsi" w:eastAsiaTheme="minorHAnsi" w:hAnsiTheme="minorHAnsi" w:cstheme="minorBidi"/>
          <w:sz w:val="20"/>
          <w:szCs w:val="20"/>
          <w:lang w:eastAsia="en-US"/>
        </w:rPr>
        <w:footnoteRef/>
      </w:r>
      <w:r w:rsidRPr="00CC2B0E">
        <w:rPr>
          <w:rFonts w:ascii="Times New Roman" w:hAnsi="Times New Roman" w:cs="Times New Roman"/>
          <w:sz w:val="18"/>
          <w:szCs w:val="18"/>
          <w:u w:val="none"/>
        </w:rPr>
        <w:t xml:space="preserve"> Распоряжение Правительства Ханты-Мансийского автономного округа-Югры от 23.08.2019 №445-рп «О плане мероприятий ("Дорожной карте") по переходу к централизованной системе организации многофункциональных центров предоставления государственных и муниципальных услуг в Ханты-Мансийском автономном округе </w:t>
      </w:r>
      <w:r>
        <w:rPr>
          <w:rFonts w:ascii="Times New Roman" w:hAnsi="Times New Roman" w:cs="Times New Roman"/>
          <w:sz w:val="18"/>
          <w:szCs w:val="18"/>
          <w:u w:val="none"/>
        </w:rPr>
        <w:t>–</w:t>
      </w:r>
      <w:r w:rsidRPr="00CC2B0E">
        <w:rPr>
          <w:rFonts w:ascii="Times New Roman" w:hAnsi="Times New Roman" w:cs="Times New Roman"/>
          <w:sz w:val="18"/>
          <w:szCs w:val="18"/>
          <w:u w:val="none"/>
        </w:rPr>
        <w:t xml:space="preserve"> Югре</w:t>
      </w:r>
      <w:r>
        <w:rPr>
          <w:rFonts w:ascii="Times New Roman" w:hAnsi="Times New Roman" w:cs="Times New Roman"/>
          <w:sz w:val="18"/>
          <w:szCs w:val="18"/>
          <w:u w:val="none"/>
        </w:rPr>
        <w:t>»</w:t>
      </w:r>
    </w:p>
  </w:footnote>
  <w:footnote w:id="10">
    <w:p w14:paraId="5461BEFA" w14:textId="77777777" w:rsidR="00897616" w:rsidRPr="00093B61" w:rsidRDefault="00897616" w:rsidP="00897616">
      <w:pPr>
        <w:pStyle w:val="aff3"/>
        <w:jc w:val="both"/>
        <w:rPr>
          <w:rFonts w:ascii="Times New Roman" w:hAnsi="Times New Roman"/>
          <w:sz w:val="16"/>
          <w:szCs w:val="16"/>
          <w:lang w:eastAsia="ru-RU"/>
        </w:rPr>
      </w:pPr>
      <w:r>
        <w:rPr>
          <w:rStyle w:val="aff1"/>
        </w:rPr>
        <w:footnoteRef/>
      </w:r>
      <w:r>
        <w:t xml:space="preserve"> </w:t>
      </w:r>
      <w:r w:rsidRPr="00093B61">
        <w:rPr>
          <w:rFonts w:ascii="Times New Roman" w:hAnsi="Times New Roman"/>
          <w:sz w:val="16"/>
          <w:szCs w:val="16"/>
          <w:lang w:eastAsia="ru-RU"/>
        </w:rPr>
        <w:t>Распоряжение Правительства ХМАО-Югры от 13.11.2020 №646-рп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w:t>
      </w:r>
    </w:p>
    <w:p w14:paraId="44E86293" w14:textId="77777777" w:rsidR="00897616" w:rsidRPr="00093B61" w:rsidRDefault="00897616" w:rsidP="00897616">
      <w:pPr>
        <w:pStyle w:val="aff3"/>
        <w:jc w:val="both"/>
        <w:rPr>
          <w:sz w:val="16"/>
          <w:szCs w:val="16"/>
        </w:rPr>
      </w:pPr>
      <w:r w:rsidRPr="00093B61">
        <w:rPr>
          <w:rFonts w:ascii="Times New Roman" w:hAnsi="Times New Roman"/>
          <w:sz w:val="16"/>
          <w:szCs w:val="16"/>
          <w:lang w:eastAsia="ru-RU"/>
        </w:rPr>
        <w:t>Распоряжение Правительства ХМАО-Югры от 28.12.2020 №821-рп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w:t>
      </w:r>
    </w:p>
  </w:footnote>
  <w:footnote w:id="11">
    <w:p w14:paraId="221A6E81" w14:textId="77777777" w:rsidR="00897616" w:rsidRPr="008371C9" w:rsidRDefault="00897616" w:rsidP="00897616">
      <w:pPr>
        <w:pStyle w:val="aff3"/>
        <w:rPr>
          <w:rFonts w:ascii="Times New Roman" w:hAnsi="Times New Roman"/>
          <w:bCs/>
          <w:sz w:val="18"/>
          <w:szCs w:val="18"/>
        </w:rPr>
      </w:pPr>
      <w:r>
        <w:rPr>
          <w:rStyle w:val="aff1"/>
        </w:rPr>
        <w:footnoteRef/>
      </w:r>
      <w:r>
        <w:t xml:space="preserve"> </w:t>
      </w:r>
      <w:r>
        <w:rPr>
          <w:rFonts w:ascii="Times New Roman" w:eastAsia="Calibri" w:hAnsi="Times New Roman"/>
          <w:bCs/>
          <w:iCs/>
          <w:sz w:val="18"/>
          <w:szCs w:val="18"/>
        </w:rPr>
        <w:t>Р</w:t>
      </w:r>
      <w:r w:rsidRPr="00230D87">
        <w:rPr>
          <w:rFonts w:ascii="Times New Roman" w:eastAsia="Calibri" w:hAnsi="Times New Roman"/>
          <w:bCs/>
          <w:iCs/>
          <w:sz w:val="18"/>
          <w:szCs w:val="18"/>
        </w:rPr>
        <w:t>аспоряжение Правительства ХМАО-Югры от 19.02.2021 №80-</w:t>
      </w:r>
      <w:r w:rsidRPr="008371C9">
        <w:rPr>
          <w:rFonts w:ascii="Times New Roman" w:eastAsia="Calibri" w:hAnsi="Times New Roman"/>
          <w:bCs/>
          <w:iCs/>
          <w:sz w:val="18"/>
          <w:szCs w:val="18"/>
        </w:rPr>
        <w:t xml:space="preserve">рп </w:t>
      </w:r>
      <w:r w:rsidRPr="00230D87">
        <w:rPr>
          <w:rFonts w:ascii="Times New Roman" w:eastAsia="Calibri" w:hAnsi="Times New Roman"/>
          <w:bCs/>
          <w:iCs/>
          <w:sz w:val="18"/>
          <w:szCs w:val="18"/>
        </w:rPr>
        <w:t>«Об остатках межбюджетных трансфертов, подлежащих возврату из бюджета Ханты-Мансийского автономного округа-Югры в бюджеты муниципальных районов и городских округов Ханты-Мансийского автономного округа-Югры»</w:t>
      </w:r>
    </w:p>
  </w:footnote>
  <w:footnote w:id="12">
    <w:p w14:paraId="3D3C03C2" w14:textId="625F9F9D" w:rsidR="00986F6B" w:rsidRPr="00986F6B" w:rsidRDefault="00986F6B" w:rsidP="00986F6B">
      <w:pPr>
        <w:pStyle w:val="aff3"/>
        <w:jc w:val="both"/>
        <w:rPr>
          <w:sz w:val="18"/>
          <w:szCs w:val="18"/>
        </w:rPr>
      </w:pPr>
      <w:r w:rsidRPr="00986F6B">
        <w:rPr>
          <w:rStyle w:val="aff1"/>
          <w:sz w:val="18"/>
          <w:szCs w:val="18"/>
        </w:rPr>
        <w:footnoteRef/>
      </w:r>
      <w:r w:rsidRPr="00986F6B">
        <w:rPr>
          <w:sz w:val="18"/>
          <w:szCs w:val="18"/>
        </w:rPr>
        <w:t xml:space="preserve"> </w:t>
      </w:r>
      <w:r w:rsidRPr="00417F2D">
        <w:rPr>
          <w:rFonts w:ascii="Times New Roman" w:hAnsi="Times New Roman"/>
          <w:sz w:val="18"/>
          <w:szCs w:val="18"/>
        </w:rPr>
        <w:t>Решение Думы города Радужный от 24.05.2017 №255 «О порядке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Радужный»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430181"/>
      <w:docPartObj>
        <w:docPartGallery w:val="Page Numbers (Top of Page)"/>
        <w:docPartUnique/>
      </w:docPartObj>
    </w:sdtPr>
    <w:sdtEndPr/>
    <w:sdtContent>
      <w:p w14:paraId="31C7D2F3" w14:textId="1547DA39" w:rsidR="00651DC3" w:rsidRDefault="00651DC3">
        <w:pPr>
          <w:pStyle w:val="af1"/>
          <w:jc w:val="right"/>
        </w:pPr>
        <w:r>
          <w:fldChar w:fldCharType="begin"/>
        </w:r>
        <w:r>
          <w:instrText>PAGE   \* MERGEFORMAT</w:instrText>
        </w:r>
        <w:r>
          <w:fldChar w:fldCharType="separate"/>
        </w:r>
        <w:r>
          <w:t>2</w:t>
        </w:r>
        <w:r>
          <w:fldChar w:fldCharType="end"/>
        </w:r>
      </w:p>
    </w:sdtContent>
  </w:sdt>
  <w:p w14:paraId="302CC78A" w14:textId="77777777" w:rsidR="007A04C3" w:rsidRDefault="007A04C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BB0"/>
    <w:multiLevelType w:val="hybridMultilevel"/>
    <w:tmpl w:val="BA9EB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9044E8"/>
    <w:multiLevelType w:val="hybridMultilevel"/>
    <w:tmpl w:val="51B4DBF2"/>
    <w:lvl w:ilvl="0" w:tplc="D3621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1A0B66"/>
    <w:multiLevelType w:val="hybridMultilevel"/>
    <w:tmpl w:val="5FC69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C0554"/>
    <w:multiLevelType w:val="hybridMultilevel"/>
    <w:tmpl w:val="365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3219BE"/>
    <w:multiLevelType w:val="hybridMultilevel"/>
    <w:tmpl w:val="41D63DB0"/>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9F19EA"/>
    <w:multiLevelType w:val="hybridMultilevel"/>
    <w:tmpl w:val="9D9C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C06BCC"/>
    <w:multiLevelType w:val="hybridMultilevel"/>
    <w:tmpl w:val="33F0EE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2526394"/>
    <w:multiLevelType w:val="hybridMultilevel"/>
    <w:tmpl w:val="D5FCCEFE"/>
    <w:lvl w:ilvl="0" w:tplc="4F0E3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040110"/>
    <w:multiLevelType w:val="hybridMultilevel"/>
    <w:tmpl w:val="AB045882"/>
    <w:lvl w:ilvl="0" w:tplc="A8D80A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0212B86"/>
    <w:multiLevelType w:val="hybridMultilevel"/>
    <w:tmpl w:val="B3F89E82"/>
    <w:lvl w:ilvl="0" w:tplc="346C6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44B5595"/>
    <w:multiLevelType w:val="hybridMultilevel"/>
    <w:tmpl w:val="6EFC391A"/>
    <w:lvl w:ilvl="0" w:tplc="6A2A4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C52F95"/>
    <w:multiLevelType w:val="hybridMultilevel"/>
    <w:tmpl w:val="9B84B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3667FB"/>
    <w:multiLevelType w:val="hybridMultilevel"/>
    <w:tmpl w:val="CA0CB924"/>
    <w:lvl w:ilvl="0" w:tplc="77F426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C1520A9"/>
    <w:multiLevelType w:val="hybridMultilevel"/>
    <w:tmpl w:val="71FE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A00A2F"/>
    <w:multiLevelType w:val="hybridMultilevel"/>
    <w:tmpl w:val="AAA039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E013C8"/>
    <w:multiLevelType w:val="hybridMultilevel"/>
    <w:tmpl w:val="3654B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C546C0A"/>
    <w:multiLevelType w:val="hybridMultilevel"/>
    <w:tmpl w:val="038A1C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7A170D"/>
    <w:multiLevelType w:val="hybridMultilevel"/>
    <w:tmpl w:val="84B0B584"/>
    <w:lvl w:ilvl="0" w:tplc="5F56F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1A6E1F"/>
    <w:multiLevelType w:val="hybridMultilevel"/>
    <w:tmpl w:val="FCB69D9A"/>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15:restartNumberingAfterBreak="0">
    <w:nsid w:val="50157596"/>
    <w:multiLevelType w:val="hybridMultilevel"/>
    <w:tmpl w:val="B46A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0E38EC"/>
    <w:multiLevelType w:val="hybridMultilevel"/>
    <w:tmpl w:val="94C6D694"/>
    <w:lvl w:ilvl="0" w:tplc="2886209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56205C8F"/>
    <w:multiLevelType w:val="hybridMultilevel"/>
    <w:tmpl w:val="5330B206"/>
    <w:lvl w:ilvl="0" w:tplc="4A88C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7EC32DF"/>
    <w:multiLevelType w:val="hybridMultilevel"/>
    <w:tmpl w:val="C464BB92"/>
    <w:lvl w:ilvl="0" w:tplc="336E5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4FF5F29"/>
    <w:multiLevelType w:val="hybridMultilevel"/>
    <w:tmpl w:val="5330B206"/>
    <w:lvl w:ilvl="0" w:tplc="4A88C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7BC51DF"/>
    <w:multiLevelType w:val="hybridMultilevel"/>
    <w:tmpl w:val="AD66D486"/>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5" w15:restartNumberingAfterBreak="0">
    <w:nsid w:val="69901202"/>
    <w:multiLevelType w:val="hybridMultilevel"/>
    <w:tmpl w:val="F2A64F2E"/>
    <w:lvl w:ilvl="0" w:tplc="99CA6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26F614A"/>
    <w:multiLevelType w:val="hybridMultilevel"/>
    <w:tmpl w:val="D53C1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5A457F"/>
    <w:multiLevelType w:val="hybridMultilevel"/>
    <w:tmpl w:val="0E1801DA"/>
    <w:lvl w:ilvl="0" w:tplc="AC2CC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7154060"/>
    <w:multiLevelType w:val="hybridMultilevel"/>
    <w:tmpl w:val="533A61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3"/>
  </w:num>
  <w:num w:numId="4">
    <w:abstractNumId w:val="28"/>
  </w:num>
  <w:num w:numId="5">
    <w:abstractNumId w:val="2"/>
  </w:num>
  <w:num w:numId="6">
    <w:abstractNumId w:val="17"/>
  </w:num>
  <w:num w:numId="7">
    <w:abstractNumId w:val="10"/>
  </w:num>
  <w:num w:numId="8">
    <w:abstractNumId w:val="12"/>
  </w:num>
  <w:num w:numId="9">
    <w:abstractNumId w:val="21"/>
  </w:num>
  <w:num w:numId="10">
    <w:abstractNumId w:val="23"/>
  </w:num>
  <w:num w:numId="11">
    <w:abstractNumId w:val="25"/>
  </w:num>
  <w:num w:numId="12">
    <w:abstractNumId w:val="26"/>
  </w:num>
  <w:num w:numId="13">
    <w:abstractNumId w:val="7"/>
  </w:num>
  <w:num w:numId="14">
    <w:abstractNumId w:val="27"/>
  </w:num>
  <w:num w:numId="15">
    <w:abstractNumId w:val="6"/>
  </w:num>
  <w:num w:numId="16">
    <w:abstractNumId w:val="5"/>
  </w:num>
  <w:num w:numId="17">
    <w:abstractNumId w:val="0"/>
  </w:num>
  <w:num w:numId="18">
    <w:abstractNumId w:val="14"/>
  </w:num>
  <w:num w:numId="19">
    <w:abstractNumId w:val="16"/>
  </w:num>
  <w:num w:numId="20">
    <w:abstractNumId w:val="24"/>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1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F6D"/>
    <w:rsid w:val="000000A0"/>
    <w:rsid w:val="000003D7"/>
    <w:rsid w:val="00000DEB"/>
    <w:rsid w:val="00000FF5"/>
    <w:rsid w:val="00001626"/>
    <w:rsid w:val="00001980"/>
    <w:rsid w:val="000022AF"/>
    <w:rsid w:val="000026E4"/>
    <w:rsid w:val="0000285D"/>
    <w:rsid w:val="00002F62"/>
    <w:rsid w:val="00003A24"/>
    <w:rsid w:val="00003D71"/>
    <w:rsid w:val="00004A1D"/>
    <w:rsid w:val="00004CA9"/>
    <w:rsid w:val="00005567"/>
    <w:rsid w:val="000064B3"/>
    <w:rsid w:val="0000655E"/>
    <w:rsid w:val="00006DD2"/>
    <w:rsid w:val="00007817"/>
    <w:rsid w:val="000104C8"/>
    <w:rsid w:val="00010AAF"/>
    <w:rsid w:val="00010AC1"/>
    <w:rsid w:val="00011A52"/>
    <w:rsid w:val="00012262"/>
    <w:rsid w:val="000123CF"/>
    <w:rsid w:val="00012767"/>
    <w:rsid w:val="00012F62"/>
    <w:rsid w:val="00012FDA"/>
    <w:rsid w:val="00012FFE"/>
    <w:rsid w:val="00013D32"/>
    <w:rsid w:val="00014CB3"/>
    <w:rsid w:val="000159A1"/>
    <w:rsid w:val="0001673D"/>
    <w:rsid w:val="000167D5"/>
    <w:rsid w:val="0001699F"/>
    <w:rsid w:val="00016D96"/>
    <w:rsid w:val="0001754D"/>
    <w:rsid w:val="00017AEC"/>
    <w:rsid w:val="00017B50"/>
    <w:rsid w:val="00020108"/>
    <w:rsid w:val="00020299"/>
    <w:rsid w:val="00020491"/>
    <w:rsid w:val="00020577"/>
    <w:rsid w:val="00021095"/>
    <w:rsid w:val="000212BB"/>
    <w:rsid w:val="000213DF"/>
    <w:rsid w:val="00021A0D"/>
    <w:rsid w:val="0002291D"/>
    <w:rsid w:val="00023A0C"/>
    <w:rsid w:val="00023B41"/>
    <w:rsid w:val="00024C6B"/>
    <w:rsid w:val="00024C9F"/>
    <w:rsid w:val="00024CB5"/>
    <w:rsid w:val="00024D4F"/>
    <w:rsid w:val="0002604C"/>
    <w:rsid w:val="00026227"/>
    <w:rsid w:val="00026AB8"/>
    <w:rsid w:val="00026D01"/>
    <w:rsid w:val="00027321"/>
    <w:rsid w:val="0002749D"/>
    <w:rsid w:val="00027831"/>
    <w:rsid w:val="00027AD3"/>
    <w:rsid w:val="00027C4B"/>
    <w:rsid w:val="00030226"/>
    <w:rsid w:val="000305A0"/>
    <w:rsid w:val="00030950"/>
    <w:rsid w:val="000316D7"/>
    <w:rsid w:val="00031A64"/>
    <w:rsid w:val="00033657"/>
    <w:rsid w:val="00033F8B"/>
    <w:rsid w:val="00034BBB"/>
    <w:rsid w:val="000353FC"/>
    <w:rsid w:val="00035600"/>
    <w:rsid w:val="00035A34"/>
    <w:rsid w:val="00035F43"/>
    <w:rsid w:val="000360EF"/>
    <w:rsid w:val="00037340"/>
    <w:rsid w:val="00037417"/>
    <w:rsid w:val="00037756"/>
    <w:rsid w:val="000379C2"/>
    <w:rsid w:val="00037AC3"/>
    <w:rsid w:val="00037B3A"/>
    <w:rsid w:val="000400A6"/>
    <w:rsid w:val="000418BA"/>
    <w:rsid w:val="00041A99"/>
    <w:rsid w:val="00041BAE"/>
    <w:rsid w:val="00041EF0"/>
    <w:rsid w:val="00042872"/>
    <w:rsid w:val="000429D2"/>
    <w:rsid w:val="00042B5A"/>
    <w:rsid w:val="00042CC0"/>
    <w:rsid w:val="00043B92"/>
    <w:rsid w:val="00044434"/>
    <w:rsid w:val="0004473E"/>
    <w:rsid w:val="00044E84"/>
    <w:rsid w:val="0004559B"/>
    <w:rsid w:val="000459CE"/>
    <w:rsid w:val="0004629B"/>
    <w:rsid w:val="00046F37"/>
    <w:rsid w:val="00047A92"/>
    <w:rsid w:val="00047EB7"/>
    <w:rsid w:val="0005004D"/>
    <w:rsid w:val="000507B2"/>
    <w:rsid w:val="00050933"/>
    <w:rsid w:val="00050B38"/>
    <w:rsid w:val="00051825"/>
    <w:rsid w:val="0005189D"/>
    <w:rsid w:val="0005192F"/>
    <w:rsid w:val="00051A29"/>
    <w:rsid w:val="00051C86"/>
    <w:rsid w:val="00051DA3"/>
    <w:rsid w:val="00052194"/>
    <w:rsid w:val="00053002"/>
    <w:rsid w:val="00053506"/>
    <w:rsid w:val="0005380B"/>
    <w:rsid w:val="00053EB0"/>
    <w:rsid w:val="000543A5"/>
    <w:rsid w:val="00054407"/>
    <w:rsid w:val="00054D06"/>
    <w:rsid w:val="00054F44"/>
    <w:rsid w:val="000559B0"/>
    <w:rsid w:val="00056FCA"/>
    <w:rsid w:val="00057A4D"/>
    <w:rsid w:val="00057DC3"/>
    <w:rsid w:val="0006003B"/>
    <w:rsid w:val="000603CA"/>
    <w:rsid w:val="00060C50"/>
    <w:rsid w:val="00060F18"/>
    <w:rsid w:val="00061D0C"/>
    <w:rsid w:val="00061DAB"/>
    <w:rsid w:val="00063851"/>
    <w:rsid w:val="00063938"/>
    <w:rsid w:val="000640FE"/>
    <w:rsid w:val="0006425C"/>
    <w:rsid w:val="000644B0"/>
    <w:rsid w:val="00064B9E"/>
    <w:rsid w:val="00064F0B"/>
    <w:rsid w:val="00065196"/>
    <w:rsid w:val="000658F1"/>
    <w:rsid w:val="0006609E"/>
    <w:rsid w:val="00066150"/>
    <w:rsid w:val="00066533"/>
    <w:rsid w:val="00066E95"/>
    <w:rsid w:val="000672B7"/>
    <w:rsid w:val="000705B6"/>
    <w:rsid w:val="0007094E"/>
    <w:rsid w:val="0007127B"/>
    <w:rsid w:val="00071D9E"/>
    <w:rsid w:val="00071E58"/>
    <w:rsid w:val="00071EF3"/>
    <w:rsid w:val="00072057"/>
    <w:rsid w:val="00072B7D"/>
    <w:rsid w:val="00074759"/>
    <w:rsid w:val="0007496F"/>
    <w:rsid w:val="000749A0"/>
    <w:rsid w:val="00074CD0"/>
    <w:rsid w:val="0007519C"/>
    <w:rsid w:val="0007523C"/>
    <w:rsid w:val="00075AC0"/>
    <w:rsid w:val="00075D21"/>
    <w:rsid w:val="00076135"/>
    <w:rsid w:val="00076B88"/>
    <w:rsid w:val="00080B7A"/>
    <w:rsid w:val="00082C1C"/>
    <w:rsid w:val="000831D4"/>
    <w:rsid w:val="0008335F"/>
    <w:rsid w:val="0008410D"/>
    <w:rsid w:val="000844BE"/>
    <w:rsid w:val="000844D2"/>
    <w:rsid w:val="00084938"/>
    <w:rsid w:val="00085AEA"/>
    <w:rsid w:val="00085CB1"/>
    <w:rsid w:val="00086BAC"/>
    <w:rsid w:val="00086DE1"/>
    <w:rsid w:val="0008718F"/>
    <w:rsid w:val="00087A55"/>
    <w:rsid w:val="0009018F"/>
    <w:rsid w:val="0009078D"/>
    <w:rsid w:val="00090A71"/>
    <w:rsid w:val="00091467"/>
    <w:rsid w:val="000915B0"/>
    <w:rsid w:val="000929E1"/>
    <w:rsid w:val="00092ABD"/>
    <w:rsid w:val="00093772"/>
    <w:rsid w:val="00093AF9"/>
    <w:rsid w:val="00093BE5"/>
    <w:rsid w:val="00093E08"/>
    <w:rsid w:val="00093E70"/>
    <w:rsid w:val="00094127"/>
    <w:rsid w:val="00094739"/>
    <w:rsid w:val="00094B10"/>
    <w:rsid w:val="00095989"/>
    <w:rsid w:val="00096241"/>
    <w:rsid w:val="000964C0"/>
    <w:rsid w:val="000965BC"/>
    <w:rsid w:val="00096BB9"/>
    <w:rsid w:val="00097793"/>
    <w:rsid w:val="00097B80"/>
    <w:rsid w:val="00097E5D"/>
    <w:rsid w:val="00097F10"/>
    <w:rsid w:val="000A073F"/>
    <w:rsid w:val="000A0803"/>
    <w:rsid w:val="000A0947"/>
    <w:rsid w:val="000A0D55"/>
    <w:rsid w:val="000A1102"/>
    <w:rsid w:val="000A1CBE"/>
    <w:rsid w:val="000A292C"/>
    <w:rsid w:val="000A2BE4"/>
    <w:rsid w:val="000A307D"/>
    <w:rsid w:val="000A4B33"/>
    <w:rsid w:val="000A4BB9"/>
    <w:rsid w:val="000A4D8C"/>
    <w:rsid w:val="000A5155"/>
    <w:rsid w:val="000A5341"/>
    <w:rsid w:val="000A588F"/>
    <w:rsid w:val="000A5BC8"/>
    <w:rsid w:val="000A5CF7"/>
    <w:rsid w:val="000A5FB1"/>
    <w:rsid w:val="000A6390"/>
    <w:rsid w:val="000A664D"/>
    <w:rsid w:val="000A66D6"/>
    <w:rsid w:val="000A6AF7"/>
    <w:rsid w:val="000A74EC"/>
    <w:rsid w:val="000B0877"/>
    <w:rsid w:val="000B0A43"/>
    <w:rsid w:val="000B0B8A"/>
    <w:rsid w:val="000B0BBE"/>
    <w:rsid w:val="000B0C3A"/>
    <w:rsid w:val="000B0C5D"/>
    <w:rsid w:val="000B141B"/>
    <w:rsid w:val="000B15E0"/>
    <w:rsid w:val="000B1B3B"/>
    <w:rsid w:val="000B1DBA"/>
    <w:rsid w:val="000B1F28"/>
    <w:rsid w:val="000B27A2"/>
    <w:rsid w:val="000B2B11"/>
    <w:rsid w:val="000B2C72"/>
    <w:rsid w:val="000B2FD5"/>
    <w:rsid w:val="000B3355"/>
    <w:rsid w:val="000B3A25"/>
    <w:rsid w:val="000B4E07"/>
    <w:rsid w:val="000B4E80"/>
    <w:rsid w:val="000B50A9"/>
    <w:rsid w:val="000B512B"/>
    <w:rsid w:val="000B5484"/>
    <w:rsid w:val="000B5841"/>
    <w:rsid w:val="000B5904"/>
    <w:rsid w:val="000B5E3E"/>
    <w:rsid w:val="000B5FC3"/>
    <w:rsid w:val="000B6025"/>
    <w:rsid w:val="000B6A51"/>
    <w:rsid w:val="000B6EB6"/>
    <w:rsid w:val="000B733F"/>
    <w:rsid w:val="000B7473"/>
    <w:rsid w:val="000B779C"/>
    <w:rsid w:val="000B7D5E"/>
    <w:rsid w:val="000C022C"/>
    <w:rsid w:val="000C0247"/>
    <w:rsid w:val="000C1183"/>
    <w:rsid w:val="000C14E2"/>
    <w:rsid w:val="000C1678"/>
    <w:rsid w:val="000C1FB3"/>
    <w:rsid w:val="000C24FF"/>
    <w:rsid w:val="000C25D5"/>
    <w:rsid w:val="000C26D9"/>
    <w:rsid w:val="000C2F1E"/>
    <w:rsid w:val="000C33CA"/>
    <w:rsid w:val="000C3424"/>
    <w:rsid w:val="000C348B"/>
    <w:rsid w:val="000C3868"/>
    <w:rsid w:val="000C3BB6"/>
    <w:rsid w:val="000C3C44"/>
    <w:rsid w:val="000C3E6A"/>
    <w:rsid w:val="000C4766"/>
    <w:rsid w:val="000C5107"/>
    <w:rsid w:val="000C51A1"/>
    <w:rsid w:val="000C5383"/>
    <w:rsid w:val="000C6711"/>
    <w:rsid w:val="000C6B08"/>
    <w:rsid w:val="000C6B99"/>
    <w:rsid w:val="000C7FD8"/>
    <w:rsid w:val="000D00A7"/>
    <w:rsid w:val="000D01D9"/>
    <w:rsid w:val="000D0655"/>
    <w:rsid w:val="000D0774"/>
    <w:rsid w:val="000D0AC3"/>
    <w:rsid w:val="000D10D4"/>
    <w:rsid w:val="000D12A2"/>
    <w:rsid w:val="000D13E3"/>
    <w:rsid w:val="000D1880"/>
    <w:rsid w:val="000D18DA"/>
    <w:rsid w:val="000D1A47"/>
    <w:rsid w:val="000D1E2F"/>
    <w:rsid w:val="000D1EE0"/>
    <w:rsid w:val="000D1F45"/>
    <w:rsid w:val="000D20E0"/>
    <w:rsid w:val="000D2792"/>
    <w:rsid w:val="000D2AE9"/>
    <w:rsid w:val="000D2E35"/>
    <w:rsid w:val="000D354E"/>
    <w:rsid w:val="000D3DE0"/>
    <w:rsid w:val="000D4C79"/>
    <w:rsid w:val="000D521C"/>
    <w:rsid w:val="000D5494"/>
    <w:rsid w:val="000D5540"/>
    <w:rsid w:val="000D59F7"/>
    <w:rsid w:val="000D5ACF"/>
    <w:rsid w:val="000D5B45"/>
    <w:rsid w:val="000D5F06"/>
    <w:rsid w:val="000D6482"/>
    <w:rsid w:val="000D7A8F"/>
    <w:rsid w:val="000D7A95"/>
    <w:rsid w:val="000D7B6B"/>
    <w:rsid w:val="000D7C94"/>
    <w:rsid w:val="000E00DC"/>
    <w:rsid w:val="000E0E83"/>
    <w:rsid w:val="000E0EF7"/>
    <w:rsid w:val="000E19FB"/>
    <w:rsid w:val="000E1E34"/>
    <w:rsid w:val="000E1E3F"/>
    <w:rsid w:val="000E1E47"/>
    <w:rsid w:val="000E1EAC"/>
    <w:rsid w:val="000E21FE"/>
    <w:rsid w:val="000E26A3"/>
    <w:rsid w:val="000E3717"/>
    <w:rsid w:val="000E40B9"/>
    <w:rsid w:val="000E4260"/>
    <w:rsid w:val="000E5EAE"/>
    <w:rsid w:val="000E6450"/>
    <w:rsid w:val="000E64C0"/>
    <w:rsid w:val="000E6CAC"/>
    <w:rsid w:val="000E6D28"/>
    <w:rsid w:val="000E7071"/>
    <w:rsid w:val="000E7281"/>
    <w:rsid w:val="000E7805"/>
    <w:rsid w:val="000E781F"/>
    <w:rsid w:val="000E7F07"/>
    <w:rsid w:val="000F03FC"/>
    <w:rsid w:val="000F07FF"/>
    <w:rsid w:val="000F13A5"/>
    <w:rsid w:val="000F1A82"/>
    <w:rsid w:val="000F2B31"/>
    <w:rsid w:val="000F37AD"/>
    <w:rsid w:val="000F4260"/>
    <w:rsid w:val="000F44E4"/>
    <w:rsid w:val="000F4527"/>
    <w:rsid w:val="000F48AF"/>
    <w:rsid w:val="000F4B47"/>
    <w:rsid w:val="000F5147"/>
    <w:rsid w:val="000F592D"/>
    <w:rsid w:val="000F5A1A"/>
    <w:rsid w:val="000F5E7C"/>
    <w:rsid w:val="000F672E"/>
    <w:rsid w:val="000F6C8D"/>
    <w:rsid w:val="000F6E03"/>
    <w:rsid w:val="000F6F02"/>
    <w:rsid w:val="000F736B"/>
    <w:rsid w:val="000F7445"/>
    <w:rsid w:val="000F77EC"/>
    <w:rsid w:val="000F7CC4"/>
    <w:rsid w:val="0010084A"/>
    <w:rsid w:val="00100DA1"/>
    <w:rsid w:val="00101297"/>
    <w:rsid w:val="00101B7B"/>
    <w:rsid w:val="001023F4"/>
    <w:rsid w:val="00102478"/>
    <w:rsid w:val="00102835"/>
    <w:rsid w:val="001029C8"/>
    <w:rsid w:val="00103350"/>
    <w:rsid w:val="001035AA"/>
    <w:rsid w:val="00103695"/>
    <w:rsid w:val="00103BF2"/>
    <w:rsid w:val="0010460C"/>
    <w:rsid w:val="00104C5F"/>
    <w:rsid w:val="00105213"/>
    <w:rsid w:val="00105A4D"/>
    <w:rsid w:val="00107610"/>
    <w:rsid w:val="00107CB5"/>
    <w:rsid w:val="00107ECD"/>
    <w:rsid w:val="00110370"/>
    <w:rsid w:val="00110663"/>
    <w:rsid w:val="00110BE1"/>
    <w:rsid w:val="001111D8"/>
    <w:rsid w:val="00112353"/>
    <w:rsid w:val="00112461"/>
    <w:rsid w:val="00112E92"/>
    <w:rsid w:val="0011301B"/>
    <w:rsid w:val="00113454"/>
    <w:rsid w:val="00114417"/>
    <w:rsid w:val="00114B8E"/>
    <w:rsid w:val="00114DC9"/>
    <w:rsid w:val="001160E9"/>
    <w:rsid w:val="00116214"/>
    <w:rsid w:val="00116F6E"/>
    <w:rsid w:val="0011700F"/>
    <w:rsid w:val="001171FA"/>
    <w:rsid w:val="00117377"/>
    <w:rsid w:val="001173CA"/>
    <w:rsid w:val="001174E5"/>
    <w:rsid w:val="00120D9C"/>
    <w:rsid w:val="00121222"/>
    <w:rsid w:val="00121B12"/>
    <w:rsid w:val="00121F92"/>
    <w:rsid w:val="001220D6"/>
    <w:rsid w:val="00122137"/>
    <w:rsid w:val="00122BEE"/>
    <w:rsid w:val="00122C77"/>
    <w:rsid w:val="00122D5E"/>
    <w:rsid w:val="00122E1B"/>
    <w:rsid w:val="0012307A"/>
    <w:rsid w:val="001235E2"/>
    <w:rsid w:val="00123B10"/>
    <w:rsid w:val="00124D74"/>
    <w:rsid w:val="001251A3"/>
    <w:rsid w:val="00125C60"/>
    <w:rsid w:val="00125CB1"/>
    <w:rsid w:val="00125DA9"/>
    <w:rsid w:val="001266DB"/>
    <w:rsid w:val="00126A97"/>
    <w:rsid w:val="00127784"/>
    <w:rsid w:val="0012796F"/>
    <w:rsid w:val="0013081F"/>
    <w:rsid w:val="0013104C"/>
    <w:rsid w:val="0013165F"/>
    <w:rsid w:val="00132CC4"/>
    <w:rsid w:val="001334A6"/>
    <w:rsid w:val="00133703"/>
    <w:rsid w:val="00133B4A"/>
    <w:rsid w:val="00134046"/>
    <w:rsid w:val="001350CE"/>
    <w:rsid w:val="00135CC8"/>
    <w:rsid w:val="00136030"/>
    <w:rsid w:val="00136169"/>
    <w:rsid w:val="00136587"/>
    <w:rsid w:val="001368B5"/>
    <w:rsid w:val="00136E3B"/>
    <w:rsid w:val="001371E1"/>
    <w:rsid w:val="00137363"/>
    <w:rsid w:val="0013793D"/>
    <w:rsid w:val="001400B2"/>
    <w:rsid w:val="001404CE"/>
    <w:rsid w:val="00140BAC"/>
    <w:rsid w:val="00140CAD"/>
    <w:rsid w:val="001418AA"/>
    <w:rsid w:val="00141AD9"/>
    <w:rsid w:val="00141E5F"/>
    <w:rsid w:val="00143BE8"/>
    <w:rsid w:val="001441DD"/>
    <w:rsid w:val="0014426D"/>
    <w:rsid w:val="001455D7"/>
    <w:rsid w:val="001458EE"/>
    <w:rsid w:val="00145C02"/>
    <w:rsid w:val="00145D30"/>
    <w:rsid w:val="00145EF5"/>
    <w:rsid w:val="0014610B"/>
    <w:rsid w:val="001463BD"/>
    <w:rsid w:val="001463D1"/>
    <w:rsid w:val="00146548"/>
    <w:rsid w:val="0014696B"/>
    <w:rsid w:val="001469C5"/>
    <w:rsid w:val="00147677"/>
    <w:rsid w:val="0014794F"/>
    <w:rsid w:val="00147AAE"/>
    <w:rsid w:val="00150354"/>
    <w:rsid w:val="001506B4"/>
    <w:rsid w:val="0015082F"/>
    <w:rsid w:val="0015095C"/>
    <w:rsid w:val="00150F41"/>
    <w:rsid w:val="00151086"/>
    <w:rsid w:val="0015244E"/>
    <w:rsid w:val="00153056"/>
    <w:rsid w:val="00153830"/>
    <w:rsid w:val="00153DB2"/>
    <w:rsid w:val="001545AC"/>
    <w:rsid w:val="00155BD3"/>
    <w:rsid w:val="001562C6"/>
    <w:rsid w:val="001568CC"/>
    <w:rsid w:val="00156E21"/>
    <w:rsid w:val="00156F60"/>
    <w:rsid w:val="001571E6"/>
    <w:rsid w:val="00157208"/>
    <w:rsid w:val="001576F8"/>
    <w:rsid w:val="0015778D"/>
    <w:rsid w:val="0016022E"/>
    <w:rsid w:val="00160992"/>
    <w:rsid w:val="0016158D"/>
    <w:rsid w:val="001615A4"/>
    <w:rsid w:val="00161B5A"/>
    <w:rsid w:val="00161CFB"/>
    <w:rsid w:val="00161FF4"/>
    <w:rsid w:val="00162389"/>
    <w:rsid w:val="001628C8"/>
    <w:rsid w:val="001629FE"/>
    <w:rsid w:val="00162B05"/>
    <w:rsid w:val="00162D96"/>
    <w:rsid w:val="00163292"/>
    <w:rsid w:val="001632C3"/>
    <w:rsid w:val="001635F1"/>
    <w:rsid w:val="0016398F"/>
    <w:rsid w:val="00163AF7"/>
    <w:rsid w:val="00163ECB"/>
    <w:rsid w:val="0016442E"/>
    <w:rsid w:val="00164A9A"/>
    <w:rsid w:val="00164BF1"/>
    <w:rsid w:val="001656B9"/>
    <w:rsid w:val="001657BE"/>
    <w:rsid w:val="00166870"/>
    <w:rsid w:val="001669DB"/>
    <w:rsid w:val="00166BFF"/>
    <w:rsid w:val="00166C06"/>
    <w:rsid w:val="00166C84"/>
    <w:rsid w:val="001676A5"/>
    <w:rsid w:val="00167C63"/>
    <w:rsid w:val="001708D3"/>
    <w:rsid w:val="00170A29"/>
    <w:rsid w:val="00170AC2"/>
    <w:rsid w:val="00170BEA"/>
    <w:rsid w:val="00170D19"/>
    <w:rsid w:val="00170FC5"/>
    <w:rsid w:val="00172CF1"/>
    <w:rsid w:val="00172DA8"/>
    <w:rsid w:val="00174132"/>
    <w:rsid w:val="00174447"/>
    <w:rsid w:val="00174626"/>
    <w:rsid w:val="001747C3"/>
    <w:rsid w:val="001748EE"/>
    <w:rsid w:val="00174F84"/>
    <w:rsid w:val="001754A5"/>
    <w:rsid w:val="00176C6D"/>
    <w:rsid w:val="00176F6D"/>
    <w:rsid w:val="00177021"/>
    <w:rsid w:val="001770F9"/>
    <w:rsid w:val="00177306"/>
    <w:rsid w:val="001779BD"/>
    <w:rsid w:val="00177AE6"/>
    <w:rsid w:val="00177B55"/>
    <w:rsid w:val="00180B60"/>
    <w:rsid w:val="0018115E"/>
    <w:rsid w:val="001812D0"/>
    <w:rsid w:val="001815B3"/>
    <w:rsid w:val="00181801"/>
    <w:rsid w:val="00181843"/>
    <w:rsid w:val="00181D2E"/>
    <w:rsid w:val="0018200A"/>
    <w:rsid w:val="00182077"/>
    <w:rsid w:val="001825B0"/>
    <w:rsid w:val="00182861"/>
    <w:rsid w:val="0018289B"/>
    <w:rsid w:val="00182DAF"/>
    <w:rsid w:val="00183490"/>
    <w:rsid w:val="00184171"/>
    <w:rsid w:val="0018483E"/>
    <w:rsid w:val="001848C9"/>
    <w:rsid w:val="001850CD"/>
    <w:rsid w:val="00185327"/>
    <w:rsid w:val="00185DE6"/>
    <w:rsid w:val="001864E0"/>
    <w:rsid w:val="00186807"/>
    <w:rsid w:val="0018769D"/>
    <w:rsid w:val="001876B6"/>
    <w:rsid w:val="001877C6"/>
    <w:rsid w:val="001900F3"/>
    <w:rsid w:val="00190A97"/>
    <w:rsid w:val="00190D48"/>
    <w:rsid w:val="00190F6C"/>
    <w:rsid w:val="00191230"/>
    <w:rsid w:val="001912D8"/>
    <w:rsid w:val="00191669"/>
    <w:rsid w:val="00191A18"/>
    <w:rsid w:val="00191FE8"/>
    <w:rsid w:val="001922DC"/>
    <w:rsid w:val="00192681"/>
    <w:rsid w:val="00192E0D"/>
    <w:rsid w:val="00192E4D"/>
    <w:rsid w:val="0019375E"/>
    <w:rsid w:val="0019393F"/>
    <w:rsid w:val="00194829"/>
    <w:rsid w:val="00194977"/>
    <w:rsid w:val="001949F1"/>
    <w:rsid w:val="00194B9D"/>
    <w:rsid w:val="00195027"/>
    <w:rsid w:val="00195543"/>
    <w:rsid w:val="001956FD"/>
    <w:rsid w:val="00195A19"/>
    <w:rsid w:val="001960CA"/>
    <w:rsid w:val="0019679E"/>
    <w:rsid w:val="00196FF1"/>
    <w:rsid w:val="00197D8D"/>
    <w:rsid w:val="001A0271"/>
    <w:rsid w:val="001A0662"/>
    <w:rsid w:val="001A0E5A"/>
    <w:rsid w:val="001A0ED6"/>
    <w:rsid w:val="001A16B3"/>
    <w:rsid w:val="001A18B2"/>
    <w:rsid w:val="001A2BB4"/>
    <w:rsid w:val="001A2DF2"/>
    <w:rsid w:val="001A2E4A"/>
    <w:rsid w:val="001A434F"/>
    <w:rsid w:val="001A4491"/>
    <w:rsid w:val="001A4781"/>
    <w:rsid w:val="001A5504"/>
    <w:rsid w:val="001A5621"/>
    <w:rsid w:val="001A5E93"/>
    <w:rsid w:val="001A6F89"/>
    <w:rsid w:val="001A7541"/>
    <w:rsid w:val="001A762E"/>
    <w:rsid w:val="001A76E0"/>
    <w:rsid w:val="001A77F2"/>
    <w:rsid w:val="001A786A"/>
    <w:rsid w:val="001B0A99"/>
    <w:rsid w:val="001B0EC7"/>
    <w:rsid w:val="001B0FB1"/>
    <w:rsid w:val="001B130B"/>
    <w:rsid w:val="001B1BFB"/>
    <w:rsid w:val="001B1F92"/>
    <w:rsid w:val="001B2256"/>
    <w:rsid w:val="001B2464"/>
    <w:rsid w:val="001B423D"/>
    <w:rsid w:val="001B4618"/>
    <w:rsid w:val="001B4702"/>
    <w:rsid w:val="001B61F8"/>
    <w:rsid w:val="001B6659"/>
    <w:rsid w:val="001B7D61"/>
    <w:rsid w:val="001C006C"/>
    <w:rsid w:val="001C07BA"/>
    <w:rsid w:val="001C08AD"/>
    <w:rsid w:val="001C1093"/>
    <w:rsid w:val="001C1421"/>
    <w:rsid w:val="001C1862"/>
    <w:rsid w:val="001C1A8C"/>
    <w:rsid w:val="001C1DBF"/>
    <w:rsid w:val="001C209E"/>
    <w:rsid w:val="001C2A2D"/>
    <w:rsid w:val="001C2AC8"/>
    <w:rsid w:val="001C337D"/>
    <w:rsid w:val="001C37B8"/>
    <w:rsid w:val="001C4390"/>
    <w:rsid w:val="001C4658"/>
    <w:rsid w:val="001C47D5"/>
    <w:rsid w:val="001C4810"/>
    <w:rsid w:val="001C50F3"/>
    <w:rsid w:val="001C57E1"/>
    <w:rsid w:val="001C57E7"/>
    <w:rsid w:val="001C5FFF"/>
    <w:rsid w:val="001C6318"/>
    <w:rsid w:val="001C6F26"/>
    <w:rsid w:val="001C796B"/>
    <w:rsid w:val="001D0D2C"/>
    <w:rsid w:val="001D0D62"/>
    <w:rsid w:val="001D1570"/>
    <w:rsid w:val="001D164F"/>
    <w:rsid w:val="001D1A04"/>
    <w:rsid w:val="001D2121"/>
    <w:rsid w:val="001D25B8"/>
    <w:rsid w:val="001D2687"/>
    <w:rsid w:val="001D283F"/>
    <w:rsid w:val="001D2F70"/>
    <w:rsid w:val="001D3DD7"/>
    <w:rsid w:val="001D428C"/>
    <w:rsid w:val="001D4BC5"/>
    <w:rsid w:val="001D4FF5"/>
    <w:rsid w:val="001D502F"/>
    <w:rsid w:val="001D70F8"/>
    <w:rsid w:val="001D75D7"/>
    <w:rsid w:val="001E0B10"/>
    <w:rsid w:val="001E109C"/>
    <w:rsid w:val="001E14AE"/>
    <w:rsid w:val="001E2B90"/>
    <w:rsid w:val="001E2D35"/>
    <w:rsid w:val="001E3246"/>
    <w:rsid w:val="001E3732"/>
    <w:rsid w:val="001E37FD"/>
    <w:rsid w:val="001E3A4D"/>
    <w:rsid w:val="001E3AF5"/>
    <w:rsid w:val="001E3C5E"/>
    <w:rsid w:val="001E3E97"/>
    <w:rsid w:val="001E4010"/>
    <w:rsid w:val="001E4154"/>
    <w:rsid w:val="001E415B"/>
    <w:rsid w:val="001E449E"/>
    <w:rsid w:val="001E4DBC"/>
    <w:rsid w:val="001E5FC6"/>
    <w:rsid w:val="001E6422"/>
    <w:rsid w:val="001E6AA7"/>
    <w:rsid w:val="001E6D8B"/>
    <w:rsid w:val="001E730B"/>
    <w:rsid w:val="001E7A0D"/>
    <w:rsid w:val="001E7B9A"/>
    <w:rsid w:val="001E7D2D"/>
    <w:rsid w:val="001F0FE1"/>
    <w:rsid w:val="001F17A2"/>
    <w:rsid w:val="001F2716"/>
    <w:rsid w:val="001F285D"/>
    <w:rsid w:val="001F29DB"/>
    <w:rsid w:val="001F3437"/>
    <w:rsid w:val="001F452E"/>
    <w:rsid w:val="001F4D5D"/>
    <w:rsid w:val="001F4DE7"/>
    <w:rsid w:val="001F50F9"/>
    <w:rsid w:val="001F539C"/>
    <w:rsid w:val="001F5C3D"/>
    <w:rsid w:val="001F72C4"/>
    <w:rsid w:val="001F7602"/>
    <w:rsid w:val="001F76B4"/>
    <w:rsid w:val="001F7A32"/>
    <w:rsid w:val="001F7FA1"/>
    <w:rsid w:val="0020002B"/>
    <w:rsid w:val="0020099E"/>
    <w:rsid w:val="00200FA9"/>
    <w:rsid w:val="002012C7"/>
    <w:rsid w:val="00201490"/>
    <w:rsid w:val="002017A4"/>
    <w:rsid w:val="002017C4"/>
    <w:rsid w:val="00201E4C"/>
    <w:rsid w:val="00202529"/>
    <w:rsid w:val="00202A01"/>
    <w:rsid w:val="00202E75"/>
    <w:rsid w:val="002032D4"/>
    <w:rsid w:val="00203997"/>
    <w:rsid w:val="0020429E"/>
    <w:rsid w:val="0020488D"/>
    <w:rsid w:val="00204A78"/>
    <w:rsid w:val="00204DBB"/>
    <w:rsid w:val="00204E1E"/>
    <w:rsid w:val="00205F1D"/>
    <w:rsid w:val="00205FEA"/>
    <w:rsid w:val="00206468"/>
    <w:rsid w:val="002065B7"/>
    <w:rsid w:val="0020694D"/>
    <w:rsid w:val="002069B9"/>
    <w:rsid w:val="00206F24"/>
    <w:rsid w:val="002072D5"/>
    <w:rsid w:val="00207BE4"/>
    <w:rsid w:val="00207E16"/>
    <w:rsid w:val="00207E48"/>
    <w:rsid w:val="00210059"/>
    <w:rsid w:val="0021008F"/>
    <w:rsid w:val="00210197"/>
    <w:rsid w:val="002104E2"/>
    <w:rsid w:val="00210575"/>
    <w:rsid w:val="002106D2"/>
    <w:rsid w:val="00211227"/>
    <w:rsid w:val="0021177F"/>
    <w:rsid w:val="002119A1"/>
    <w:rsid w:val="002126F9"/>
    <w:rsid w:val="00212BCA"/>
    <w:rsid w:val="00213991"/>
    <w:rsid w:val="00213F25"/>
    <w:rsid w:val="00214254"/>
    <w:rsid w:val="0021429A"/>
    <w:rsid w:val="0021442B"/>
    <w:rsid w:val="0021466D"/>
    <w:rsid w:val="00215141"/>
    <w:rsid w:val="00216553"/>
    <w:rsid w:val="00216FF7"/>
    <w:rsid w:val="002175D2"/>
    <w:rsid w:val="00217928"/>
    <w:rsid w:val="002204F0"/>
    <w:rsid w:val="002215B6"/>
    <w:rsid w:val="00221B09"/>
    <w:rsid w:val="00221C2D"/>
    <w:rsid w:val="00221D9E"/>
    <w:rsid w:val="00221DFA"/>
    <w:rsid w:val="002223AE"/>
    <w:rsid w:val="0022264F"/>
    <w:rsid w:val="00223701"/>
    <w:rsid w:val="0022385A"/>
    <w:rsid w:val="0022447E"/>
    <w:rsid w:val="002246FA"/>
    <w:rsid w:val="00224A81"/>
    <w:rsid w:val="0022581B"/>
    <w:rsid w:val="0022582E"/>
    <w:rsid w:val="00225CA0"/>
    <w:rsid w:val="00226AB4"/>
    <w:rsid w:val="00227067"/>
    <w:rsid w:val="00227342"/>
    <w:rsid w:val="0022741D"/>
    <w:rsid w:val="00227873"/>
    <w:rsid w:val="00230314"/>
    <w:rsid w:val="00230D97"/>
    <w:rsid w:val="002316F5"/>
    <w:rsid w:val="0023222E"/>
    <w:rsid w:val="002326C8"/>
    <w:rsid w:val="00233F50"/>
    <w:rsid w:val="00233FB4"/>
    <w:rsid w:val="00235215"/>
    <w:rsid w:val="002353C4"/>
    <w:rsid w:val="00235CD1"/>
    <w:rsid w:val="00236084"/>
    <w:rsid w:val="00236091"/>
    <w:rsid w:val="0023611C"/>
    <w:rsid w:val="0023714D"/>
    <w:rsid w:val="00237D27"/>
    <w:rsid w:val="0024026F"/>
    <w:rsid w:val="00240B79"/>
    <w:rsid w:val="00243A76"/>
    <w:rsid w:val="00243AD7"/>
    <w:rsid w:val="0024454E"/>
    <w:rsid w:val="00244CC3"/>
    <w:rsid w:val="00244F34"/>
    <w:rsid w:val="00245BF6"/>
    <w:rsid w:val="00245C71"/>
    <w:rsid w:val="00245E0C"/>
    <w:rsid w:val="00246801"/>
    <w:rsid w:val="002476D6"/>
    <w:rsid w:val="00247A35"/>
    <w:rsid w:val="0025032F"/>
    <w:rsid w:val="00250E8C"/>
    <w:rsid w:val="00250EE2"/>
    <w:rsid w:val="0025103B"/>
    <w:rsid w:val="00251A9B"/>
    <w:rsid w:val="002525BA"/>
    <w:rsid w:val="00252949"/>
    <w:rsid w:val="00252AD5"/>
    <w:rsid w:val="002530C4"/>
    <w:rsid w:val="00253517"/>
    <w:rsid w:val="0025397C"/>
    <w:rsid w:val="0025415C"/>
    <w:rsid w:val="00254BD2"/>
    <w:rsid w:val="002559AD"/>
    <w:rsid w:val="002561BF"/>
    <w:rsid w:val="00256518"/>
    <w:rsid w:val="002568D5"/>
    <w:rsid w:val="00256A6C"/>
    <w:rsid w:val="00256C94"/>
    <w:rsid w:val="0025710D"/>
    <w:rsid w:val="002571D6"/>
    <w:rsid w:val="002601CE"/>
    <w:rsid w:val="00260375"/>
    <w:rsid w:val="00261808"/>
    <w:rsid w:val="002628B2"/>
    <w:rsid w:val="00262CBA"/>
    <w:rsid w:val="002637C1"/>
    <w:rsid w:val="002638AF"/>
    <w:rsid w:val="00263ADA"/>
    <w:rsid w:val="00264318"/>
    <w:rsid w:val="002643C6"/>
    <w:rsid w:val="00264B1C"/>
    <w:rsid w:val="00264CB6"/>
    <w:rsid w:val="00264DF8"/>
    <w:rsid w:val="00265660"/>
    <w:rsid w:val="00265B7C"/>
    <w:rsid w:val="00265DDB"/>
    <w:rsid w:val="00265EF5"/>
    <w:rsid w:val="0026603B"/>
    <w:rsid w:val="002669F1"/>
    <w:rsid w:val="00266E1B"/>
    <w:rsid w:val="00266E77"/>
    <w:rsid w:val="002679EE"/>
    <w:rsid w:val="00270456"/>
    <w:rsid w:val="00270C05"/>
    <w:rsid w:val="00270FA5"/>
    <w:rsid w:val="00271278"/>
    <w:rsid w:val="002714E9"/>
    <w:rsid w:val="002718C6"/>
    <w:rsid w:val="00271BE4"/>
    <w:rsid w:val="00271D38"/>
    <w:rsid w:val="00271F29"/>
    <w:rsid w:val="00272885"/>
    <w:rsid w:val="002728D5"/>
    <w:rsid w:val="00272D45"/>
    <w:rsid w:val="00272E7E"/>
    <w:rsid w:val="002732DD"/>
    <w:rsid w:val="00273335"/>
    <w:rsid w:val="0027340A"/>
    <w:rsid w:val="00273717"/>
    <w:rsid w:val="00273984"/>
    <w:rsid w:val="00273BAC"/>
    <w:rsid w:val="00274C64"/>
    <w:rsid w:val="00274D5E"/>
    <w:rsid w:val="00275006"/>
    <w:rsid w:val="00275489"/>
    <w:rsid w:val="00275555"/>
    <w:rsid w:val="00275A16"/>
    <w:rsid w:val="00275B74"/>
    <w:rsid w:val="00276381"/>
    <w:rsid w:val="00276399"/>
    <w:rsid w:val="00276742"/>
    <w:rsid w:val="00277012"/>
    <w:rsid w:val="002770D2"/>
    <w:rsid w:val="0027715E"/>
    <w:rsid w:val="00277396"/>
    <w:rsid w:val="002774BE"/>
    <w:rsid w:val="0027776A"/>
    <w:rsid w:val="00277E33"/>
    <w:rsid w:val="00280170"/>
    <w:rsid w:val="00280246"/>
    <w:rsid w:val="00280B8E"/>
    <w:rsid w:val="00280D9C"/>
    <w:rsid w:val="00280E98"/>
    <w:rsid w:val="00281467"/>
    <w:rsid w:val="002815EA"/>
    <w:rsid w:val="00281872"/>
    <w:rsid w:val="002818CC"/>
    <w:rsid w:val="00282FC6"/>
    <w:rsid w:val="002830E3"/>
    <w:rsid w:val="0028311C"/>
    <w:rsid w:val="00283725"/>
    <w:rsid w:val="0028397B"/>
    <w:rsid w:val="00283DFB"/>
    <w:rsid w:val="002843FC"/>
    <w:rsid w:val="00285460"/>
    <w:rsid w:val="0028572B"/>
    <w:rsid w:val="00285761"/>
    <w:rsid w:val="00285C74"/>
    <w:rsid w:val="00285D69"/>
    <w:rsid w:val="00286322"/>
    <w:rsid w:val="00286599"/>
    <w:rsid w:val="00286831"/>
    <w:rsid w:val="00287408"/>
    <w:rsid w:val="00287F41"/>
    <w:rsid w:val="00290470"/>
    <w:rsid w:val="0029059D"/>
    <w:rsid w:val="00290DBC"/>
    <w:rsid w:val="002918B5"/>
    <w:rsid w:val="00291975"/>
    <w:rsid w:val="00291EAD"/>
    <w:rsid w:val="00291FBD"/>
    <w:rsid w:val="0029257C"/>
    <w:rsid w:val="0029273E"/>
    <w:rsid w:val="00292ABD"/>
    <w:rsid w:val="00292C48"/>
    <w:rsid w:val="002932FB"/>
    <w:rsid w:val="0029343E"/>
    <w:rsid w:val="0029353E"/>
    <w:rsid w:val="00293571"/>
    <w:rsid w:val="00293739"/>
    <w:rsid w:val="00293A66"/>
    <w:rsid w:val="0029439A"/>
    <w:rsid w:val="00294459"/>
    <w:rsid w:val="00294AA5"/>
    <w:rsid w:val="00294D03"/>
    <w:rsid w:val="002950F0"/>
    <w:rsid w:val="002950F6"/>
    <w:rsid w:val="00295584"/>
    <w:rsid w:val="002956D9"/>
    <w:rsid w:val="002957C3"/>
    <w:rsid w:val="002959F9"/>
    <w:rsid w:val="00295A2A"/>
    <w:rsid w:val="00296087"/>
    <w:rsid w:val="00296594"/>
    <w:rsid w:val="0029699C"/>
    <w:rsid w:val="002972EF"/>
    <w:rsid w:val="0029744D"/>
    <w:rsid w:val="00297686"/>
    <w:rsid w:val="002977C5"/>
    <w:rsid w:val="0029785E"/>
    <w:rsid w:val="002A0694"/>
    <w:rsid w:val="002A0774"/>
    <w:rsid w:val="002A07CE"/>
    <w:rsid w:val="002A221E"/>
    <w:rsid w:val="002A2305"/>
    <w:rsid w:val="002A2C4D"/>
    <w:rsid w:val="002A3531"/>
    <w:rsid w:val="002A40A9"/>
    <w:rsid w:val="002A43AC"/>
    <w:rsid w:val="002A5222"/>
    <w:rsid w:val="002A54B8"/>
    <w:rsid w:val="002A5722"/>
    <w:rsid w:val="002A58E8"/>
    <w:rsid w:val="002A68D7"/>
    <w:rsid w:val="002A6994"/>
    <w:rsid w:val="002A6C8C"/>
    <w:rsid w:val="002A6F83"/>
    <w:rsid w:val="002A700A"/>
    <w:rsid w:val="002A768A"/>
    <w:rsid w:val="002A7E25"/>
    <w:rsid w:val="002B012C"/>
    <w:rsid w:val="002B02A3"/>
    <w:rsid w:val="002B0708"/>
    <w:rsid w:val="002B0D92"/>
    <w:rsid w:val="002B247A"/>
    <w:rsid w:val="002B24C0"/>
    <w:rsid w:val="002B26AA"/>
    <w:rsid w:val="002B308E"/>
    <w:rsid w:val="002B3411"/>
    <w:rsid w:val="002B3C31"/>
    <w:rsid w:val="002B474E"/>
    <w:rsid w:val="002B4953"/>
    <w:rsid w:val="002B4A0A"/>
    <w:rsid w:val="002B4CF2"/>
    <w:rsid w:val="002B5115"/>
    <w:rsid w:val="002B52A5"/>
    <w:rsid w:val="002B5E2A"/>
    <w:rsid w:val="002B6200"/>
    <w:rsid w:val="002B6A75"/>
    <w:rsid w:val="002B6A82"/>
    <w:rsid w:val="002B710B"/>
    <w:rsid w:val="002B747D"/>
    <w:rsid w:val="002B75E5"/>
    <w:rsid w:val="002B7A44"/>
    <w:rsid w:val="002B7B95"/>
    <w:rsid w:val="002C03E9"/>
    <w:rsid w:val="002C05F3"/>
    <w:rsid w:val="002C0BFD"/>
    <w:rsid w:val="002C0C92"/>
    <w:rsid w:val="002C0CFB"/>
    <w:rsid w:val="002C0D33"/>
    <w:rsid w:val="002C10B1"/>
    <w:rsid w:val="002C129C"/>
    <w:rsid w:val="002C12B2"/>
    <w:rsid w:val="002C1598"/>
    <w:rsid w:val="002C1650"/>
    <w:rsid w:val="002C16C5"/>
    <w:rsid w:val="002C1D20"/>
    <w:rsid w:val="002C2BB3"/>
    <w:rsid w:val="002C2C33"/>
    <w:rsid w:val="002C3007"/>
    <w:rsid w:val="002C4EFF"/>
    <w:rsid w:val="002C5399"/>
    <w:rsid w:val="002C652F"/>
    <w:rsid w:val="002C670D"/>
    <w:rsid w:val="002C6B9E"/>
    <w:rsid w:val="002C7333"/>
    <w:rsid w:val="002D02F1"/>
    <w:rsid w:val="002D09C8"/>
    <w:rsid w:val="002D1282"/>
    <w:rsid w:val="002D17D3"/>
    <w:rsid w:val="002D20AE"/>
    <w:rsid w:val="002D2120"/>
    <w:rsid w:val="002D2560"/>
    <w:rsid w:val="002D28F6"/>
    <w:rsid w:val="002D2BDE"/>
    <w:rsid w:val="002D2E9C"/>
    <w:rsid w:val="002D2EC2"/>
    <w:rsid w:val="002D3497"/>
    <w:rsid w:val="002D39F4"/>
    <w:rsid w:val="002D3F5B"/>
    <w:rsid w:val="002D4481"/>
    <w:rsid w:val="002D4699"/>
    <w:rsid w:val="002D4CA4"/>
    <w:rsid w:val="002D4D0E"/>
    <w:rsid w:val="002D5D02"/>
    <w:rsid w:val="002D5E25"/>
    <w:rsid w:val="002D62E8"/>
    <w:rsid w:val="002D6A87"/>
    <w:rsid w:val="002D6A9D"/>
    <w:rsid w:val="002D6BDF"/>
    <w:rsid w:val="002D7060"/>
    <w:rsid w:val="002D7370"/>
    <w:rsid w:val="002D7540"/>
    <w:rsid w:val="002D779F"/>
    <w:rsid w:val="002D79ED"/>
    <w:rsid w:val="002D7F34"/>
    <w:rsid w:val="002E0255"/>
    <w:rsid w:val="002E0588"/>
    <w:rsid w:val="002E059F"/>
    <w:rsid w:val="002E0789"/>
    <w:rsid w:val="002E130B"/>
    <w:rsid w:val="002E1326"/>
    <w:rsid w:val="002E1D25"/>
    <w:rsid w:val="002E2261"/>
    <w:rsid w:val="002E274F"/>
    <w:rsid w:val="002E291F"/>
    <w:rsid w:val="002E2EB6"/>
    <w:rsid w:val="002E3605"/>
    <w:rsid w:val="002E416B"/>
    <w:rsid w:val="002E4DBE"/>
    <w:rsid w:val="002E5022"/>
    <w:rsid w:val="002E5746"/>
    <w:rsid w:val="002E5AA3"/>
    <w:rsid w:val="002E5AB3"/>
    <w:rsid w:val="002E5EC2"/>
    <w:rsid w:val="002E6D94"/>
    <w:rsid w:val="002E6E93"/>
    <w:rsid w:val="002E7107"/>
    <w:rsid w:val="002E7368"/>
    <w:rsid w:val="002E7827"/>
    <w:rsid w:val="002E7A91"/>
    <w:rsid w:val="002F0E96"/>
    <w:rsid w:val="002F0F01"/>
    <w:rsid w:val="002F1644"/>
    <w:rsid w:val="002F1935"/>
    <w:rsid w:val="002F1C1C"/>
    <w:rsid w:val="002F2270"/>
    <w:rsid w:val="002F2615"/>
    <w:rsid w:val="002F2EA5"/>
    <w:rsid w:val="002F2F0D"/>
    <w:rsid w:val="002F30CE"/>
    <w:rsid w:val="002F3384"/>
    <w:rsid w:val="002F35ED"/>
    <w:rsid w:val="002F41BF"/>
    <w:rsid w:val="002F4725"/>
    <w:rsid w:val="002F47D4"/>
    <w:rsid w:val="002F489F"/>
    <w:rsid w:val="002F4BDF"/>
    <w:rsid w:val="002F5640"/>
    <w:rsid w:val="002F5799"/>
    <w:rsid w:val="002F5C63"/>
    <w:rsid w:val="002F5ED5"/>
    <w:rsid w:val="002F5F6F"/>
    <w:rsid w:val="002F621B"/>
    <w:rsid w:val="002F645B"/>
    <w:rsid w:val="002F67C9"/>
    <w:rsid w:val="002F6918"/>
    <w:rsid w:val="002F6EFB"/>
    <w:rsid w:val="002F74DB"/>
    <w:rsid w:val="002F7C9B"/>
    <w:rsid w:val="003003AA"/>
    <w:rsid w:val="003003FC"/>
    <w:rsid w:val="003019F0"/>
    <w:rsid w:val="00301A4D"/>
    <w:rsid w:val="00301D7B"/>
    <w:rsid w:val="003023C3"/>
    <w:rsid w:val="0030259B"/>
    <w:rsid w:val="00302C20"/>
    <w:rsid w:val="00302D22"/>
    <w:rsid w:val="00302E59"/>
    <w:rsid w:val="00302EEE"/>
    <w:rsid w:val="003031F5"/>
    <w:rsid w:val="00303747"/>
    <w:rsid w:val="00303821"/>
    <w:rsid w:val="00303D88"/>
    <w:rsid w:val="003041F9"/>
    <w:rsid w:val="0030517E"/>
    <w:rsid w:val="0030639E"/>
    <w:rsid w:val="003064AA"/>
    <w:rsid w:val="003064E2"/>
    <w:rsid w:val="003072A3"/>
    <w:rsid w:val="003073D2"/>
    <w:rsid w:val="003074CF"/>
    <w:rsid w:val="00307788"/>
    <w:rsid w:val="00307B99"/>
    <w:rsid w:val="00310C68"/>
    <w:rsid w:val="00310CE0"/>
    <w:rsid w:val="003112D3"/>
    <w:rsid w:val="00311E42"/>
    <w:rsid w:val="00312B92"/>
    <w:rsid w:val="00313A61"/>
    <w:rsid w:val="00314824"/>
    <w:rsid w:val="00314A91"/>
    <w:rsid w:val="00314E1F"/>
    <w:rsid w:val="003159A8"/>
    <w:rsid w:val="00316B0E"/>
    <w:rsid w:val="00316CFF"/>
    <w:rsid w:val="00316D54"/>
    <w:rsid w:val="00317EE6"/>
    <w:rsid w:val="00320C3D"/>
    <w:rsid w:val="00320D78"/>
    <w:rsid w:val="00320F2B"/>
    <w:rsid w:val="0032120C"/>
    <w:rsid w:val="0032170F"/>
    <w:rsid w:val="00323916"/>
    <w:rsid w:val="00323AE6"/>
    <w:rsid w:val="00323F09"/>
    <w:rsid w:val="003243D1"/>
    <w:rsid w:val="00324D16"/>
    <w:rsid w:val="003250B4"/>
    <w:rsid w:val="0032545C"/>
    <w:rsid w:val="003255A4"/>
    <w:rsid w:val="003258EA"/>
    <w:rsid w:val="00326671"/>
    <w:rsid w:val="00327DD5"/>
    <w:rsid w:val="00330B6A"/>
    <w:rsid w:val="003312D4"/>
    <w:rsid w:val="00331C1F"/>
    <w:rsid w:val="00331E25"/>
    <w:rsid w:val="0033229E"/>
    <w:rsid w:val="003324C6"/>
    <w:rsid w:val="003324CD"/>
    <w:rsid w:val="0033253C"/>
    <w:rsid w:val="00332CA9"/>
    <w:rsid w:val="00333A92"/>
    <w:rsid w:val="00333AFC"/>
    <w:rsid w:val="00333E53"/>
    <w:rsid w:val="00333F50"/>
    <w:rsid w:val="003341D9"/>
    <w:rsid w:val="0033463E"/>
    <w:rsid w:val="003346B3"/>
    <w:rsid w:val="00334EBD"/>
    <w:rsid w:val="0033537B"/>
    <w:rsid w:val="00335B26"/>
    <w:rsid w:val="0033654D"/>
    <w:rsid w:val="0033687C"/>
    <w:rsid w:val="00336A2F"/>
    <w:rsid w:val="00336DA9"/>
    <w:rsid w:val="00337BFE"/>
    <w:rsid w:val="00337ECB"/>
    <w:rsid w:val="00340376"/>
    <w:rsid w:val="00340EAB"/>
    <w:rsid w:val="00340FBA"/>
    <w:rsid w:val="00341582"/>
    <w:rsid w:val="0034262A"/>
    <w:rsid w:val="003426C0"/>
    <w:rsid w:val="00342784"/>
    <w:rsid w:val="00342C28"/>
    <w:rsid w:val="0034318B"/>
    <w:rsid w:val="00343B0E"/>
    <w:rsid w:val="00343D7D"/>
    <w:rsid w:val="00344889"/>
    <w:rsid w:val="00344D4B"/>
    <w:rsid w:val="0034621A"/>
    <w:rsid w:val="00346383"/>
    <w:rsid w:val="0034645F"/>
    <w:rsid w:val="003479EF"/>
    <w:rsid w:val="00347B0B"/>
    <w:rsid w:val="00351244"/>
    <w:rsid w:val="003521EE"/>
    <w:rsid w:val="003526EF"/>
    <w:rsid w:val="00352EC5"/>
    <w:rsid w:val="00353821"/>
    <w:rsid w:val="00353BDB"/>
    <w:rsid w:val="00353E99"/>
    <w:rsid w:val="0035415F"/>
    <w:rsid w:val="0035423A"/>
    <w:rsid w:val="0035436A"/>
    <w:rsid w:val="00354588"/>
    <w:rsid w:val="00354D49"/>
    <w:rsid w:val="00355BDF"/>
    <w:rsid w:val="00356DED"/>
    <w:rsid w:val="003571CA"/>
    <w:rsid w:val="00357768"/>
    <w:rsid w:val="00357B42"/>
    <w:rsid w:val="003605DE"/>
    <w:rsid w:val="0036062F"/>
    <w:rsid w:val="00360A71"/>
    <w:rsid w:val="00360BEC"/>
    <w:rsid w:val="00360D3E"/>
    <w:rsid w:val="00360D97"/>
    <w:rsid w:val="00360E0E"/>
    <w:rsid w:val="003612B9"/>
    <w:rsid w:val="00361A94"/>
    <w:rsid w:val="0036285B"/>
    <w:rsid w:val="00362A31"/>
    <w:rsid w:val="00362B70"/>
    <w:rsid w:val="00363165"/>
    <w:rsid w:val="0036329B"/>
    <w:rsid w:val="0036368E"/>
    <w:rsid w:val="0036388D"/>
    <w:rsid w:val="00363CCE"/>
    <w:rsid w:val="00363E2F"/>
    <w:rsid w:val="003647D6"/>
    <w:rsid w:val="003649ED"/>
    <w:rsid w:val="00365123"/>
    <w:rsid w:val="003654DF"/>
    <w:rsid w:val="00366086"/>
    <w:rsid w:val="003674A9"/>
    <w:rsid w:val="003704D5"/>
    <w:rsid w:val="0037074D"/>
    <w:rsid w:val="003713A8"/>
    <w:rsid w:val="00371C14"/>
    <w:rsid w:val="00372380"/>
    <w:rsid w:val="003723BB"/>
    <w:rsid w:val="0037272C"/>
    <w:rsid w:val="00372D75"/>
    <w:rsid w:val="00373247"/>
    <w:rsid w:val="0037334D"/>
    <w:rsid w:val="00374831"/>
    <w:rsid w:val="0037493A"/>
    <w:rsid w:val="003749F5"/>
    <w:rsid w:val="00374ABB"/>
    <w:rsid w:val="00374D3E"/>
    <w:rsid w:val="00374D9D"/>
    <w:rsid w:val="00374EB8"/>
    <w:rsid w:val="003753B6"/>
    <w:rsid w:val="003755E6"/>
    <w:rsid w:val="00375AED"/>
    <w:rsid w:val="0037631A"/>
    <w:rsid w:val="00376866"/>
    <w:rsid w:val="00376A55"/>
    <w:rsid w:val="00376CAB"/>
    <w:rsid w:val="003771F0"/>
    <w:rsid w:val="003774E2"/>
    <w:rsid w:val="00377DE2"/>
    <w:rsid w:val="00377DF8"/>
    <w:rsid w:val="00377FDE"/>
    <w:rsid w:val="003803CD"/>
    <w:rsid w:val="0038040E"/>
    <w:rsid w:val="00380AA1"/>
    <w:rsid w:val="00380E93"/>
    <w:rsid w:val="0038107C"/>
    <w:rsid w:val="00381672"/>
    <w:rsid w:val="00381C2A"/>
    <w:rsid w:val="003828B6"/>
    <w:rsid w:val="00382B49"/>
    <w:rsid w:val="00383CB5"/>
    <w:rsid w:val="003857A1"/>
    <w:rsid w:val="00385EB4"/>
    <w:rsid w:val="00386071"/>
    <w:rsid w:val="003860AF"/>
    <w:rsid w:val="003860B2"/>
    <w:rsid w:val="00386135"/>
    <w:rsid w:val="00386BE3"/>
    <w:rsid w:val="00386EE3"/>
    <w:rsid w:val="00387A1C"/>
    <w:rsid w:val="003905C8"/>
    <w:rsid w:val="00390CEA"/>
    <w:rsid w:val="0039220D"/>
    <w:rsid w:val="00393029"/>
    <w:rsid w:val="00393069"/>
    <w:rsid w:val="0039386A"/>
    <w:rsid w:val="00393B3A"/>
    <w:rsid w:val="00393F16"/>
    <w:rsid w:val="00393FE6"/>
    <w:rsid w:val="00393FFC"/>
    <w:rsid w:val="003941AF"/>
    <w:rsid w:val="0039424F"/>
    <w:rsid w:val="003945D2"/>
    <w:rsid w:val="00394D55"/>
    <w:rsid w:val="0039520E"/>
    <w:rsid w:val="0039548F"/>
    <w:rsid w:val="00396969"/>
    <w:rsid w:val="00396BEE"/>
    <w:rsid w:val="003A0172"/>
    <w:rsid w:val="003A018C"/>
    <w:rsid w:val="003A0417"/>
    <w:rsid w:val="003A04A6"/>
    <w:rsid w:val="003A05AD"/>
    <w:rsid w:val="003A0D94"/>
    <w:rsid w:val="003A0F05"/>
    <w:rsid w:val="003A13A7"/>
    <w:rsid w:val="003A16C4"/>
    <w:rsid w:val="003A19D0"/>
    <w:rsid w:val="003A22D1"/>
    <w:rsid w:val="003A237D"/>
    <w:rsid w:val="003A28C6"/>
    <w:rsid w:val="003A29DB"/>
    <w:rsid w:val="003A31DB"/>
    <w:rsid w:val="003A351D"/>
    <w:rsid w:val="003A3DA6"/>
    <w:rsid w:val="003A3DC6"/>
    <w:rsid w:val="003A3E8A"/>
    <w:rsid w:val="003A4598"/>
    <w:rsid w:val="003A546F"/>
    <w:rsid w:val="003A5569"/>
    <w:rsid w:val="003A6076"/>
    <w:rsid w:val="003A691A"/>
    <w:rsid w:val="003A6E2C"/>
    <w:rsid w:val="003A7A1C"/>
    <w:rsid w:val="003A7E08"/>
    <w:rsid w:val="003A7F04"/>
    <w:rsid w:val="003B0826"/>
    <w:rsid w:val="003B08B9"/>
    <w:rsid w:val="003B14E3"/>
    <w:rsid w:val="003B19BF"/>
    <w:rsid w:val="003B1B0B"/>
    <w:rsid w:val="003B1EDC"/>
    <w:rsid w:val="003B2819"/>
    <w:rsid w:val="003B37B6"/>
    <w:rsid w:val="003B3974"/>
    <w:rsid w:val="003B442C"/>
    <w:rsid w:val="003B46AB"/>
    <w:rsid w:val="003B5453"/>
    <w:rsid w:val="003B5455"/>
    <w:rsid w:val="003B62E3"/>
    <w:rsid w:val="003B67E2"/>
    <w:rsid w:val="003B6CA0"/>
    <w:rsid w:val="003B6CC9"/>
    <w:rsid w:val="003B6F4A"/>
    <w:rsid w:val="003B70F6"/>
    <w:rsid w:val="003B758F"/>
    <w:rsid w:val="003B775E"/>
    <w:rsid w:val="003B77F1"/>
    <w:rsid w:val="003B7900"/>
    <w:rsid w:val="003B7916"/>
    <w:rsid w:val="003B7D1F"/>
    <w:rsid w:val="003C0228"/>
    <w:rsid w:val="003C053D"/>
    <w:rsid w:val="003C0909"/>
    <w:rsid w:val="003C198E"/>
    <w:rsid w:val="003C1A76"/>
    <w:rsid w:val="003C1DB8"/>
    <w:rsid w:val="003C22CF"/>
    <w:rsid w:val="003C237E"/>
    <w:rsid w:val="003C326E"/>
    <w:rsid w:val="003C3285"/>
    <w:rsid w:val="003C33EC"/>
    <w:rsid w:val="003C3AF3"/>
    <w:rsid w:val="003C3D3D"/>
    <w:rsid w:val="003C4840"/>
    <w:rsid w:val="003C4EC9"/>
    <w:rsid w:val="003C5F1F"/>
    <w:rsid w:val="003C60C7"/>
    <w:rsid w:val="003C6925"/>
    <w:rsid w:val="003C6EE2"/>
    <w:rsid w:val="003C7199"/>
    <w:rsid w:val="003C75C1"/>
    <w:rsid w:val="003C7C7F"/>
    <w:rsid w:val="003D0471"/>
    <w:rsid w:val="003D056B"/>
    <w:rsid w:val="003D0678"/>
    <w:rsid w:val="003D0A18"/>
    <w:rsid w:val="003D0F71"/>
    <w:rsid w:val="003D18C3"/>
    <w:rsid w:val="003D197F"/>
    <w:rsid w:val="003D1F1F"/>
    <w:rsid w:val="003D2015"/>
    <w:rsid w:val="003D26E5"/>
    <w:rsid w:val="003D28CD"/>
    <w:rsid w:val="003D30F3"/>
    <w:rsid w:val="003D3680"/>
    <w:rsid w:val="003D37D1"/>
    <w:rsid w:val="003D3BA6"/>
    <w:rsid w:val="003D3BD7"/>
    <w:rsid w:val="003D3D70"/>
    <w:rsid w:val="003D4C51"/>
    <w:rsid w:val="003D5160"/>
    <w:rsid w:val="003D5354"/>
    <w:rsid w:val="003D53BA"/>
    <w:rsid w:val="003D60FE"/>
    <w:rsid w:val="003D6C75"/>
    <w:rsid w:val="003D6CD7"/>
    <w:rsid w:val="003D6E1D"/>
    <w:rsid w:val="003D7797"/>
    <w:rsid w:val="003D7CA2"/>
    <w:rsid w:val="003E08EC"/>
    <w:rsid w:val="003E0DFB"/>
    <w:rsid w:val="003E0E58"/>
    <w:rsid w:val="003E1244"/>
    <w:rsid w:val="003E212D"/>
    <w:rsid w:val="003E310C"/>
    <w:rsid w:val="003E34DC"/>
    <w:rsid w:val="003E3B34"/>
    <w:rsid w:val="003E3DD8"/>
    <w:rsid w:val="003E3E57"/>
    <w:rsid w:val="003E3E7E"/>
    <w:rsid w:val="003E4320"/>
    <w:rsid w:val="003E439A"/>
    <w:rsid w:val="003E4D06"/>
    <w:rsid w:val="003E5A7B"/>
    <w:rsid w:val="003E5EC0"/>
    <w:rsid w:val="003E6437"/>
    <w:rsid w:val="003E6A0C"/>
    <w:rsid w:val="003E6BAB"/>
    <w:rsid w:val="003E6F71"/>
    <w:rsid w:val="003E70F1"/>
    <w:rsid w:val="003E7196"/>
    <w:rsid w:val="003E7602"/>
    <w:rsid w:val="003E7BB7"/>
    <w:rsid w:val="003E7D17"/>
    <w:rsid w:val="003E7E77"/>
    <w:rsid w:val="003F039D"/>
    <w:rsid w:val="003F0758"/>
    <w:rsid w:val="003F07C4"/>
    <w:rsid w:val="003F07D0"/>
    <w:rsid w:val="003F0831"/>
    <w:rsid w:val="003F0EC7"/>
    <w:rsid w:val="003F1B1E"/>
    <w:rsid w:val="003F1C83"/>
    <w:rsid w:val="003F1F09"/>
    <w:rsid w:val="003F2351"/>
    <w:rsid w:val="003F2535"/>
    <w:rsid w:val="003F2A14"/>
    <w:rsid w:val="003F31F5"/>
    <w:rsid w:val="003F382E"/>
    <w:rsid w:val="003F3947"/>
    <w:rsid w:val="003F398E"/>
    <w:rsid w:val="003F3AF6"/>
    <w:rsid w:val="003F3B3E"/>
    <w:rsid w:val="003F42B1"/>
    <w:rsid w:val="003F43CD"/>
    <w:rsid w:val="003F4462"/>
    <w:rsid w:val="003F55C2"/>
    <w:rsid w:val="003F620B"/>
    <w:rsid w:val="003F662E"/>
    <w:rsid w:val="003F6788"/>
    <w:rsid w:val="003F7438"/>
    <w:rsid w:val="003F79C0"/>
    <w:rsid w:val="003F7A07"/>
    <w:rsid w:val="004003B9"/>
    <w:rsid w:val="00400A4D"/>
    <w:rsid w:val="00401B1E"/>
    <w:rsid w:val="00401DE5"/>
    <w:rsid w:val="00401FB8"/>
    <w:rsid w:val="00402CBE"/>
    <w:rsid w:val="0040323A"/>
    <w:rsid w:val="0040395A"/>
    <w:rsid w:val="00404406"/>
    <w:rsid w:val="00404A96"/>
    <w:rsid w:val="0040540F"/>
    <w:rsid w:val="0040561D"/>
    <w:rsid w:val="00405841"/>
    <w:rsid w:val="0040589E"/>
    <w:rsid w:val="004059B7"/>
    <w:rsid w:val="0040629A"/>
    <w:rsid w:val="0040655E"/>
    <w:rsid w:val="00406A71"/>
    <w:rsid w:val="00406C11"/>
    <w:rsid w:val="004071F6"/>
    <w:rsid w:val="0041071A"/>
    <w:rsid w:val="00413427"/>
    <w:rsid w:val="00413694"/>
    <w:rsid w:val="00414154"/>
    <w:rsid w:val="00414244"/>
    <w:rsid w:val="004144F9"/>
    <w:rsid w:val="004145EF"/>
    <w:rsid w:val="00414BE6"/>
    <w:rsid w:val="00414D3D"/>
    <w:rsid w:val="00414E59"/>
    <w:rsid w:val="00414EE4"/>
    <w:rsid w:val="00415593"/>
    <w:rsid w:val="00415A97"/>
    <w:rsid w:val="00415D7E"/>
    <w:rsid w:val="004161FE"/>
    <w:rsid w:val="00416735"/>
    <w:rsid w:val="00417A82"/>
    <w:rsid w:val="00417B3D"/>
    <w:rsid w:val="00417E09"/>
    <w:rsid w:val="00417F2D"/>
    <w:rsid w:val="00417F55"/>
    <w:rsid w:val="0042030F"/>
    <w:rsid w:val="004209BD"/>
    <w:rsid w:val="004211BC"/>
    <w:rsid w:val="004215D4"/>
    <w:rsid w:val="0042176A"/>
    <w:rsid w:val="004220B6"/>
    <w:rsid w:val="004223E3"/>
    <w:rsid w:val="00424EC1"/>
    <w:rsid w:val="00425268"/>
    <w:rsid w:val="004254A0"/>
    <w:rsid w:val="0042582B"/>
    <w:rsid w:val="00425ABF"/>
    <w:rsid w:val="004263CC"/>
    <w:rsid w:val="00426A31"/>
    <w:rsid w:val="00426E65"/>
    <w:rsid w:val="0042721F"/>
    <w:rsid w:val="004277AF"/>
    <w:rsid w:val="00427B70"/>
    <w:rsid w:val="00430008"/>
    <w:rsid w:val="00431169"/>
    <w:rsid w:val="00431C6B"/>
    <w:rsid w:val="0043222E"/>
    <w:rsid w:val="004327B4"/>
    <w:rsid w:val="004328E1"/>
    <w:rsid w:val="00432CC6"/>
    <w:rsid w:val="00433D6A"/>
    <w:rsid w:val="004341E8"/>
    <w:rsid w:val="00434264"/>
    <w:rsid w:val="0043555D"/>
    <w:rsid w:val="004367D8"/>
    <w:rsid w:val="00436B97"/>
    <w:rsid w:val="00436DD5"/>
    <w:rsid w:val="00437293"/>
    <w:rsid w:val="004373D3"/>
    <w:rsid w:val="00437438"/>
    <w:rsid w:val="00437E71"/>
    <w:rsid w:val="004400A9"/>
    <w:rsid w:val="00440792"/>
    <w:rsid w:val="00440DA0"/>
    <w:rsid w:val="00440E55"/>
    <w:rsid w:val="004412BB"/>
    <w:rsid w:val="0044183F"/>
    <w:rsid w:val="00441F9E"/>
    <w:rsid w:val="004426A1"/>
    <w:rsid w:val="00442B5D"/>
    <w:rsid w:val="00442E49"/>
    <w:rsid w:val="00443306"/>
    <w:rsid w:val="00443311"/>
    <w:rsid w:val="0044359C"/>
    <w:rsid w:val="004439D2"/>
    <w:rsid w:val="00443C89"/>
    <w:rsid w:val="00443FC7"/>
    <w:rsid w:val="0044405F"/>
    <w:rsid w:val="00444145"/>
    <w:rsid w:val="004443CA"/>
    <w:rsid w:val="004446D2"/>
    <w:rsid w:val="00445251"/>
    <w:rsid w:val="00445C58"/>
    <w:rsid w:val="00445D95"/>
    <w:rsid w:val="00446C76"/>
    <w:rsid w:val="0044711F"/>
    <w:rsid w:val="0044742E"/>
    <w:rsid w:val="00447508"/>
    <w:rsid w:val="00451046"/>
    <w:rsid w:val="0045107B"/>
    <w:rsid w:val="00451159"/>
    <w:rsid w:val="004513B2"/>
    <w:rsid w:val="00451496"/>
    <w:rsid w:val="0045149F"/>
    <w:rsid w:val="004514E8"/>
    <w:rsid w:val="00451FBC"/>
    <w:rsid w:val="00452248"/>
    <w:rsid w:val="00452B9A"/>
    <w:rsid w:val="00453253"/>
    <w:rsid w:val="004535F1"/>
    <w:rsid w:val="004536C8"/>
    <w:rsid w:val="004537CB"/>
    <w:rsid w:val="00453905"/>
    <w:rsid w:val="00453D22"/>
    <w:rsid w:val="00453F79"/>
    <w:rsid w:val="004540D9"/>
    <w:rsid w:val="00454B46"/>
    <w:rsid w:val="0045543D"/>
    <w:rsid w:val="004556A4"/>
    <w:rsid w:val="00455813"/>
    <w:rsid w:val="00455C6A"/>
    <w:rsid w:val="00455D16"/>
    <w:rsid w:val="004562AB"/>
    <w:rsid w:val="00456494"/>
    <w:rsid w:val="00456BF3"/>
    <w:rsid w:val="004572FB"/>
    <w:rsid w:val="00457A90"/>
    <w:rsid w:val="00457E0A"/>
    <w:rsid w:val="00457EA1"/>
    <w:rsid w:val="00460760"/>
    <w:rsid w:val="00460AEE"/>
    <w:rsid w:val="00460BE1"/>
    <w:rsid w:val="00460C6F"/>
    <w:rsid w:val="004612E7"/>
    <w:rsid w:val="004613FD"/>
    <w:rsid w:val="004614B4"/>
    <w:rsid w:val="00461519"/>
    <w:rsid w:val="0046172A"/>
    <w:rsid w:val="0046198B"/>
    <w:rsid w:val="00461A8A"/>
    <w:rsid w:val="00461B1E"/>
    <w:rsid w:val="00461D03"/>
    <w:rsid w:val="00461E94"/>
    <w:rsid w:val="0046240B"/>
    <w:rsid w:val="00462F85"/>
    <w:rsid w:val="00463DB0"/>
    <w:rsid w:val="00464162"/>
    <w:rsid w:val="00464391"/>
    <w:rsid w:val="00465294"/>
    <w:rsid w:val="0046559D"/>
    <w:rsid w:val="0046577E"/>
    <w:rsid w:val="00465A60"/>
    <w:rsid w:val="00465B5E"/>
    <w:rsid w:val="004670EC"/>
    <w:rsid w:val="004673A4"/>
    <w:rsid w:val="004674D2"/>
    <w:rsid w:val="0046788A"/>
    <w:rsid w:val="004678C2"/>
    <w:rsid w:val="004711AE"/>
    <w:rsid w:val="00471BBD"/>
    <w:rsid w:val="00471EB9"/>
    <w:rsid w:val="00472562"/>
    <w:rsid w:val="00472BFC"/>
    <w:rsid w:val="00473FD6"/>
    <w:rsid w:val="00474749"/>
    <w:rsid w:val="0047517A"/>
    <w:rsid w:val="00476146"/>
    <w:rsid w:val="00476727"/>
    <w:rsid w:val="00476798"/>
    <w:rsid w:val="004767AE"/>
    <w:rsid w:val="00476DB9"/>
    <w:rsid w:val="00477691"/>
    <w:rsid w:val="0048011E"/>
    <w:rsid w:val="004805B8"/>
    <w:rsid w:val="004806E9"/>
    <w:rsid w:val="00481738"/>
    <w:rsid w:val="00482157"/>
    <w:rsid w:val="00482FE3"/>
    <w:rsid w:val="004835D5"/>
    <w:rsid w:val="00483F6F"/>
    <w:rsid w:val="00484297"/>
    <w:rsid w:val="00484477"/>
    <w:rsid w:val="00484714"/>
    <w:rsid w:val="00485A1F"/>
    <w:rsid w:val="00485DCA"/>
    <w:rsid w:val="0048608A"/>
    <w:rsid w:val="0048640E"/>
    <w:rsid w:val="004866B2"/>
    <w:rsid w:val="00486956"/>
    <w:rsid w:val="00486D90"/>
    <w:rsid w:val="0048762A"/>
    <w:rsid w:val="00487863"/>
    <w:rsid w:val="00490090"/>
    <w:rsid w:val="00490723"/>
    <w:rsid w:val="00490866"/>
    <w:rsid w:val="00491AA3"/>
    <w:rsid w:val="00491BF3"/>
    <w:rsid w:val="00491CA6"/>
    <w:rsid w:val="0049205B"/>
    <w:rsid w:val="00492404"/>
    <w:rsid w:val="00492549"/>
    <w:rsid w:val="004929AB"/>
    <w:rsid w:val="00492DA4"/>
    <w:rsid w:val="00492ED7"/>
    <w:rsid w:val="0049377A"/>
    <w:rsid w:val="00494274"/>
    <w:rsid w:val="004944FE"/>
    <w:rsid w:val="0049468A"/>
    <w:rsid w:val="00494940"/>
    <w:rsid w:val="00494C05"/>
    <w:rsid w:val="004958C6"/>
    <w:rsid w:val="00495A57"/>
    <w:rsid w:val="00495A7D"/>
    <w:rsid w:val="00495BF7"/>
    <w:rsid w:val="00496341"/>
    <w:rsid w:val="004965C5"/>
    <w:rsid w:val="00496A9D"/>
    <w:rsid w:val="00496C2B"/>
    <w:rsid w:val="00496E37"/>
    <w:rsid w:val="00496F72"/>
    <w:rsid w:val="00497176"/>
    <w:rsid w:val="004978B4"/>
    <w:rsid w:val="00497FBD"/>
    <w:rsid w:val="004A01CD"/>
    <w:rsid w:val="004A04A1"/>
    <w:rsid w:val="004A0BC8"/>
    <w:rsid w:val="004A0C50"/>
    <w:rsid w:val="004A1B46"/>
    <w:rsid w:val="004A1D13"/>
    <w:rsid w:val="004A1E42"/>
    <w:rsid w:val="004A2283"/>
    <w:rsid w:val="004A2580"/>
    <w:rsid w:val="004A2FDF"/>
    <w:rsid w:val="004A3FA7"/>
    <w:rsid w:val="004A55A9"/>
    <w:rsid w:val="004A6054"/>
    <w:rsid w:val="004A6102"/>
    <w:rsid w:val="004A68B7"/>
    <w:rsid w:val="004A6CCC"/>
    <w:rsid w:val="004A7973"/>
    <w:rsid w:val="004A7E3C"/>
    <w:rsid w:val="004B03A9"/>
    <w:rsid w:val="004B03F9"/>
    <w:rsid w:val="004B04F5"/>
    <w:rsid w:val="004B06F2"/>
    <w:rsid w:val="004B09FB"/>
    <w:rsid w:val="004B113F"/>
    <w:rsid w:val="004B1289"/>
    <w:rsid w:val="004B12F7"/>
    <w:rsid w:val="004B179D"/>
    <w:rsid w:val="004B20BD"/>
    <w:rsid w:val="004B21F2"/>
    <w:rsid w:val="004B2438"/>
    <w:rsid w:val="004B2FD4"/>
    <w:rsid w:val="004B38B9"/>
    <w:rsid w:val="004B4342"/>
    <w:rsid w:val="004B47A9"/>
    <w:rsid w:val="004B5630"/>
    <w:rsid w:val="004B5677"/>
    <w:rsid w:val="004B57E4"/>
    <w:rsid w:val="004B59B1"/>
    <w:rsid w:val="004B5F8E"/>
    <w:rsid w:val="004B65BA"/>
    <w:rsid w:val="004B6C6F"/>
    <w:rsid w:val="004B6D32"/>
    <w:rsid w:val="004B73C9"/>
    <w:rsid w:val="004B73DE"/>
    <w:rsid w:val="004B747A"/>
    <w:rsid w:val="004B7886"/>
    <w:rsid w:val="004B7EC4"/>
    <w:rsid w:val="004C0072"/>
    <w:rsid w:val="004C030C"/>
    <w:rsid w:val="004C0CCD"/>
    <w:rsid w:val="004C0EE0"/>
    <w:rsid w:val="004C13A6"/>
    <w:rsid w:val="004C1C3B"/>
    <w:rsid w:val="004C1F3D"/>
    <w:rsid w:val="004C25DD"/>
    <w:rsid w:val="004C2BF2"/>
    <w:rsid w:val="004C3095"/>
    <w:rsid w:val="004C3361"/>
    <w:rsid w:val="004C3865"/>
    <w:rsid w:val="004C4AAC"/>
    <w:rsid w:val="004C4BD5"/>
    <w:rsid w:val="004C4DE2"/>
    <w:rsid w:val="004C5039"/>
    <w:rsid w:val="004C52FD"/>
    <w:rsid w:val="004C6218"/>
    <w:rsid w:val="004C6489"/>
    <w:rsid w:val="004C672C"/>
    <w:rsid w:val="004C6B00"/>
    <w:rsid w:val="004C7373"/>
    <w:rsid w:val="004C747E"/>
    <w:rsid w:val="004C7F13"/>
    <w:rsid w:val="004D0788"/>
    <w:rsid w:val="004D1D38"/>
    <w:rsid w:val="004D2649"/>
    <w:rsid w:val="004D2EFF"/>
    <w:rsid w:val="004D300B"/>
    <w:rsid w:val="004D3080"/>
    <w:rsid w:val="004D32C9"/>
    <w:rsid w:val="004D3304"/>
    <w:rsid w:val="004D347C"/>
    <w:rsid w:val="004D34EA"/>
    <w:rsid w:val="004D3762"/>
    <w:rsid w:val="004D3CFC"/>
    <w:rsid w:val="004D3F52"/>
    <w:rsid w:val="004D5222"/>
    <w:rsid w:val="004D5962"/>
    <w:rsid w:val="004D64B7"/>
    <w:rsid w:val="004D65C5"/>
    <w:rsid w:val="004D6B22"/>
    <w:rsid w:val="004D7422"/>
    <w:rsid w:val="004D7441"/>
    <w:rsid w:val="004D7DFE"/>
    <w:rsid w:val="004E0CE6"/>
    <w:rsid w:val="004E0E73"/>
    <w:rsid w:val="004E182C"/>
    <w:rsid w:val="004E1E36"/>
    <w:rsid w:val="004E228B"/>
    <w:rsid w:val="004E25FD"/>
    <w:rsid w:val="004E3514"/>
    <w:rsid w:val="004E35DA"/>
    <w:rsid w:val="004E3815"/>
    <w:rsid w:val="004E48F1"/>
    <w:rsid w:val="004E49F3"/>
    <w:rsid w:val="004E4A75"/>
    <w:rsid w:val="004E4A7E"/>
    <w:rsid w:val="004E4EE9"/>
    <w:rsid w:val="004E55D4"/>
    <w:rsid w:val="004E5723"/>
    <w:rsid w:val="004E58DC"/>
    <w:rsid w:val="004E5E9A"/>
    <w:rsid w:val="004E5F71"/>
    <w:rsid w:val="004E5FBB"/>
    <w:rsid w:val="004E6440"/>
    <w:rsid w:val="004E6B4E"/>
    <w:rsid w:val="004E758B"/>
    <w:rsid w:val="004E77AE"/>
    <w:rsid w:val="004E7A76"/>
    <w:rsid w:val="004F0819"/>
    <w:rsid w:val="004F0948"/>
    <w:rsid w:val="004F0E2C"/>
    <w:rsid w:val="004F1F29"/>
    <w:rsid w:val="004F2256"/>
    <w:rsid w:val="004F2390"/>
    <w:rsid w:val="004F2471"/>
    <w:rsid w:val="004F2AA5"/>
    <w:rsid w:val="004F2E8B"/>
    <w:rsid w:val="004F2F69"/>
    <w:rsid w:val="004F3DAF"/>
    <w:rsid w:val="004F3E00"/>
    <w:rsid w:val="004F59B9"/>
    <w:rsid w:val="004F5D12"/>
    <w:rsid w:val="004F5FDE"/>
    <w:rsid w:val="004F63DA"/>
    <w:rsid w:val="004F683A"/>
    <w:rsid w:val="004F68FC"/>
    <w:rsid w:val="004F6D89"/>
    <w:rsid w:val="004F6FCD"/>
    <w:rsid w:val="004F75EB"/>
    <w:rsid w:val="004F79C7"/>
    <w:rsid w:val="004F7B34"/>
    <w:rsid w:val="00500998"/>
    <w:rsid w:val="00500DB6"/>
    <w:rsid w:val="00500E87"/>
    <w:rsid w:val="0050117F"/>
    <w:rsid w:val="0050166B"/>
    <w:rsid w:val="00501ADD"/>
    <w:rsid w:val="00501ADF"/>
    <w:rsid w:val="005023A3"/>
    <w:rsid w:val="00502B3E"/>
    <w:rsid w:val="0050313E"/>
    <w:rsid w:val="00503C65"/>
    <w:rsid w:val="00503C89"/>
    <w:rsid w:val="00503DB8"/>
    <w:rsid w:val="00503E51"/>
    <w:rsid w:val="00504033"/>
    <w:rsid w:val="00504375"/>
    <w:rsid w:val="005045DD"/>
    <w:rsid w:val="00504CD5"/>
    <w:rsid w:val="00504FF2"/>
    <w:rsid w:val="005051B8"/>
    <w:rsid w:val="005055A7"/>
    <w:rsid w:val="00505B15"/>
    <w:rsid w:val="00505E65"/>
    <w:rsid w:val="00505F15"/>
    <w:rsid w:val="00506CDB"/>
    <w:rsid w:val="005074C8"/>
    <w:rsid w:val="00507AB9"/>
    <w:rsid w:val="00510CC4"/>
    <w:rsid w:val="00510CC9"/>
    <w:rsid w:val="00511836"/>
    <w:rsid w:val="00512800"/>
    <w:rsid w:val="00512801"/>
    <w:rsid w:val="005128E5"/>
    <w:rsid w:val="00512DE7"/>
    <w:rsid w:val="005132BC"/>
    <w:rsid w:val="005132F6"/>
    <w:rsid w:val="005137D0"/>
    <w:rsid w:val="00513C1F"/>
    <w:rsid w:val="00513E25"/>
    <w:rsid w:val="00513FED"/>
    <w:rsid w:val="005140DB"/>
    <w:rsid w:val="005143C2"/>
    <w:rsid w:val="005143F5"/>
    <w:rsid w:val="0051460E"/>
    <w:rsid w:val="005148D7"/>
    <w:rsid w:val="00514D17"/>
    <w:rsid w:val="00515025"/>
    <w:rsid w:val="005151A6"/>
    <w:rsid w:val="00515206"/>
    <w:rsid w:val="0051555D"/>
    <w:rsid w:val="00515B58"/>
    <w:rsid w:val="00515C60"/>
    <w:rsid w:val="005160B4"/>
    <w:rsid w:val="00516BC5"/>
    <w:rsid w:val="00516F08"/>
    <w:rsid w:val="0051704C"/>
    <w:rsid w:val="005172BF"/>
    <w:rsid w:val="0051752B"/>
    <w:rsid w:val="00517963"/>
    <w:rsid w:val="00517E41"/>
    <w:rsid w:val="00517F9E"/>
    <w:rsid w:val="00520368"/>
    <w:rsid w:val="00520404"/>
    <w:rsid w:val="0052054C"/>
    <w:rsid w:val="00520B5C"/>
    <w:rsid w:val="00520E47"/>
    <w:rsid w:val="0052112B"/>
    <w:rsid w:val="00521C4C"/>
    <w:rsid w:val="00521CC1"/>
    <w:rsid w:val="005220A6"/>
    <w:rsid w:val="00523293"/>
    <w:rsid w:val="005232A9"/>
    <w:rsid w:val="00523643"/>
    <w:rsid w:val="00523A9A"/>
    <w:rsid w:val="00523C2F"/>
    <w:rsid w:val="00524B8A"/>
    <w:rsid w:val="00525349"/>
    <w:rsid w:val="0052546D"/>
    <w:rsid w:val="005254C1"/>
    <w:rsid w:val="00525908"/>
    <w:rsid w:val="005260C2"/>
    <w:rsid w:val="005267D0"/>
    <w:rsid w:val="00527B67"/>
    <w:rsid w:val="00530107"/>
    <w:rsid w:val="0053037B"/>
    <w:rsid w:val="00530CCA"/>
    <w:rsid w:val="0053120C"/>
    <w:rsid w:val="0053225D"/>
    <w:rsid w:val="005323F0"/>
    <w:rsid w:val="005324D0"/>
    <w:rsid w:val="0053260B"/>
    <w:rsid w:val="0053261B"/>
    <w:rsid w:val="005326FE"/>
    <w:rsid w:val="005327BC"/>
    <w:rsid w:val="00532A0C"/>
    <w:rsid w:val="00532AC0"/>
    <w:rsid w:val="005331DD"/>
    <w:rsid w:val="00533379"/>
    <w:rsid w:val="00533778"/>
    <w:rsid w:val="00534208"/>
    <w:rsid w:val="00534671"/>
    <w:rsid w:val="00534CD1"/>
    <w:rsid w:val="00535FA6"/>
    <w:rsid w:val="00536579"/>
    <w:rsid w:val="00536771"/>
    <w:rsid w:val="0053684A"/>
    <w:rsid w:val="00536CA9"/>
    <w:rsid w:val="0053707C"/>
    <w:rsid w:val="00537836"/>
    <w:rsid w:val="005403A8"/>
    <w:rsid w:val="00540C24"/>
    <w:rsid w:val="00541763"/>
    <w:rsid w:val="00541C37"/>
    <w:rsid w:val="00542120"/>
    <w:rsid w:val="00542469"/>
    <w:rsid w:val="00542690"/>
    <w:rsid w:val="00542C0E"/>
    <w:rsid w:val="00542FAE"/>
    <w:rsid w:val="00542FC3"/>
    <w:rsid w:val="00544027"/>
    <w:rsid w:val="00544573"/>
    <w:rsid w:val="00544C89"/>
    <w:rsid w:val="0054594E"/>
    <w:rsid w:val="00545A87"/>
    <w:rsid w:val="00545E50"/>
    <w:rsid w:val="0054607E"/>
    <w:rsid w:val="00546230"/>
    <w:rsid w:val="005469E9"/>
    <w:rsid w:val="0054718E"/>
    <w:rsid w:val="0054749E"/>
    <w:rsid w:val="005477A6"/>
    <w:rsid w:val="00547AFF"/>
    <w:rsid w:val="0055097F"/>
    <w:rsid w:val="00550DDE"/>
    <w:rsid w:val="0055120F"/>
    <w:rsid w:val="00551292"/>
    <w:rsid w:val="00551AB6"/>
    <w:rsid w:val="00551C45"/>
    <w:rsid w:val="00552754"/>
    <w:rsid w:val="00552D57"/>
    <w:rsid w:val="00552E3D"/>
    <w:rsid w:val="0055381D"/>
    <w:rsid w:val="00553A6E"/>
    <w:rsid w:val="00553C21"/>
    <w:rsid w:val="005544AD"/>
    <w:rsid w:val="0055454A"/>
    <w:rsid w:val="0055477D"/>
    <w:rsid w:val="00554BF0"/>
    <w:rsid w:val="005550FC"/>
    <w:rsid w:val="005551D9"/>
    <w:rsid w:val="00555C53"/>
    <w:rsid w:val="00555F51"/>
    <w:rsid w:val="005566E6"/>
    <w:rsid w:val="00556C42"/>
    <w:rsid w:val="005574E8"/>
    <w:rsid w:val="005575D9"/>
    <w:rsid w:val="005577E6"/>
    <w:rsid w:val="00557A96"/>
    <w:rsid w:val="005607F9"/>
    <w:rsid w:val="005617C4"/>
    <w:rsid w:val="005617C5"/>
    <w:rsid w:val="005619ED"/>
    <w:rsid w:val="00561ADD"/>
    <w:rsid w:val="00561B80"/>
    <w:rsid w:val="0056227B"/>
    <w:rsid w:val="0056258A"/>
    <w:rsid w:val="005625C8"/>
    <w:rsid w:val="00562FA7"/>
    <w:rsid w:val="00563685"/>
    <w:rsid w:val="00563E76"/>
    <w:rsid w:val="005640CE"/>
    <w:rsid w:val="005642B2"/>
    <w:rsid w:val="0056523C"/>
    <w:rsid w:val="005660C5"/>
    <w:rsid w:val="005663EA"/>
    <w:rsid w:val="005664F7"/>
    <w:rsid w:val="0056659F"/>
    <w:rsid w:val="005666B5"/>
    <w:rsid w:val="005670B2"/>
    <w:rsid w:val="00567696"/>
    <w:rsid w:val="00570864"/>
    <w:rsid w:val="00570E0A"/>
    <w:rsid w:val="00570E88"/>
    <w:rsid w:val="005711E0"/>
    <w:rsid w:val="005717AE"/>
    <w:rsid w:val="00571AB9"/>
    <w:rsid w:val="00571C7E"/>
    <w:rsid w:val="00572892"/>
    <w:rsid w:val="005737B2"/>
    <w:rsid w:val="00574679"/>
    <w:rsid w:val="00575C6B"/>
    <w:rsid w:val="005761B7"/>
    <w:rsid w:val="0057665E"/>
    <w:rsid w:val="00576E0F"/>
    <w:rsid w:val="00576F26"/>
    <w:rsid w:val="00577FC1"/>
    <w:rsid w:val="0058001A"/>
    <w:rsid w:val="0058038D"/>
    <w:rsid w:val="005806D6"/>
    <w:rsid w:val="00580FCA"/>
    <w:rsid w:val="00582894"/>
    <w:rsid w:val="005829E1"/>
    <w:rsid w:val="00582D3F"/>
    <w:rsid w:val="00583012"/>
    <w:rsid w:val="005834E8"/>
    <w:rsid w:val="00583A02"/>
    <w:rsid w:val="00584D27"/>
    <w:rsid w:val="00585750"/>
    <w:rsid w:val="00585915"/>
    <w:rsid w:val="005861DB"/>
    <w:rsid w:val="005865AE"/>
    <w:rsid w:val="005866C8"/>
    <w:rsid w:val="005867DC"/>
    <w:rsid w:val="00586EE1"/>
    <w:rsid w:val="00587210"/>
    <w:rsid w:val="00587462"/>
    <w:rsid w:val="0058781A"/>
    <w:rsid w:val="00587C70"/>
    <w:rsid w:val="00587DC1"/>
    <w:rsid w:val="005901A2"/>
    <w:rsid w:val="005901D5"/>
    <w:rsid w:val="00590260"/>
    <w:rsid w:val="00590A5F"/>
    <w:rsid w:val="00590AB7"/>
    <w:rsid w:val="00590C3E"/>
    <w:rsid w:val="00590F29"/>
    <w:rsid w:val="0059175E"/>
    <w:rsid w:val="005918B3"/>
    <w:rsid w:val="00591C79"/>
    <w:rsid w:val="00591F0F"/>
    <w:rsid w:val="005934DD"/>
    <w:rsid w:val="0059393A"/>
    <w:rsid w:val="00593DD0"/>
    <w:rsid w:val="00594295"/>
    <w:rsid w:val="0059499E"/>
    <w:rsid w:val="005949D4"/>
    <w:rsid w:val="00595273"/>
    <w:rsid w:val="00595290"/>
    <w:rsid w:val="0059555B"/>
    <w:rsid w:val="005957CF"/>
    <w:rsid w:val="0059594D"/>
    <w:rsid w:val="005963D2"/>
    <w:rsid w:val="005964D1"/>
    <w:rsid w:val="00596C28"/>
    <w:rsid w:val="0059750B"/>
    <w:rsid w:val="005976F6"/>
    <w:rsid w:val="00597BE0"/>
    <w:rsid w:val="005A023A"/>
    <w:rsid w:val="005A0B6A"/>
    <w:rsid w:val="005A0D3B"/>
    <w:rsid w:val="005A13DE"/>
    <w:rsid w:val="005A18C5"/>
    <w:rsid w:val="005A1A80"/>
    <w:rsid w:val="005A1C3D"/>
    <w:rsid w:val="005A1E5C"/>
    <w:rsid w:val="005A2BDA"/>
    <w:rsid w:val="005A32A1"/>
    <w:rsid w:val="005A346A"/>
    <w:rsid w:val="005A3562"/>
    <w:rsid w:val="005A3CE6"/>
    <w:rsid w:val="005A4497"/>
    <w:rsid w:val="005A44D6"/>
    <w:rsid w:val="005A4C5F"/>
    <w:rsid w:val="005A5563"/>
    <w:rsid w:val="005A55B0"/>
    <w:rsid w:val="005A57C5"/>
    <w:rsid w:val="005A6762"/>
    <w:rsid w:val="005A69F9"/>
    <w:rsid w:val="005A6D71"/>
    <w:rsid w:val="005A75E5"/>
    <w:rsid w:val="005A7919"/>
    <w:rsid w:val="005A7C73"/>
    <w:rsid w:val="005A7F51"/>
    <w:rsid w:val="005B0311"/>
    <w:rsid w:val="005B04A6"/>
    <w:rsid w:val="005B0922"/>
    <w:rsid w:val="005B0E4D"/>
    <w:rsid w:val="005B137D"/>
    <w:rsid w:val="005B199E"/>
    <w:rsid w:val="005B1DC7"/>
    <w:rsid w:val="005B21A5"/>
    <w:rsid w:val="005B221B"/>
    <w:rsid w:val="005B2F22"/>
    <w:rsid w:val="005B35D4"/>
    <w:rsid w:val="005B366C"/>
    <w:rsid w:val="005B3806"/>
    <w:rsid w:val="005B3B4B"/>
    <w:rsid w:val="005B459D"/>
    <w:rsid w:val="005B4AD7"/>
    <w:rsid w:val="005B71FB"/>
    <w:rsid w:val="005B7529"/>
    <w:rsid w:val="005B7A7C"/>
    <w:rsid w:val="005B7DEF"/>
    <w:rsid w:val="005C0504"/>
    <w:rsid w:val="005C063A"/>
    <w:rsid w:val="005C0A24"/>
    <w:rsid w:val="005C0B44"/>
    <w:rsid w:val="005C0E9B"/>
    <w:rsid w:val="005C1F8F"/>
    <w:rsid w:val="005C22FA"/>
    <w:rsid w:val="005C2482"/>
    <w:rsid w:val="005C29AC"/>
    <w:rsid w:val="005C41A6"/>
    <w:rsid w:val="005C4252"/>
    <w:rsid w:val="005C4698"/>
    <w:rsid w:val="005C4B1E"/>
    <w:rsid w:val="005C55CB"/>
    <w:rsid w:val="005C5687"/>
    <w:rsid w:val="005C5B24"/>
    <w:rsid w:val="005C6548"/>
    <w:rsid w:val="005C6CB8"/>
    <w:rsid w:val="005C6F9F"/>
    <w:rsid w:val="005C7222"/>
    <w:rsid w:val="005C7393"/>
    <w:rsid w:val="005C769A"/>
    <w:rsid w:val="005C77F4"/>
    <w:rsid w:val="005C7A5F"/>
    <w:rsid w:val="005C7F7D"/>
    <w:rsid w:val="005D0CED"/>
    <w:rsid w:val="005D144A"/>
    <w:rsid w:val="005D1756"/>
    <w:rsid w:val="005D186B"/>
    <w:rsid w:val="005D1937"/>
    <w:rsid w:val="005D1D15"/>
    <w:rsid w:val="005D2DB7"/>
    <w:rsid w:val="005D30C9"/>
    <w:rsid w:val="005D3CF0"/>
    <w:rsid w:val="005D40A7"/>
    <w:rsid w:val="005D429F"/>
    <w:rsid w:val="005D4A23"/>
    <w:rsid w:val="005D4E4B"/>
    <w:rsid w:val="005D581E"/>
    <w:rsid w:val="005D6156"/>
    <w:rsid w:val="005D6253"/>
    <w:rsid w:val="005D6340"/>
    <w:rsid w:val="005D63AD"/>
    <w:rsid w:val="005D66FD"/>
    <w:rsid w:val="005D67D6"/>
    <w:rsid w:val="005D6A90"/>
    <w:rsid w:val="005D6CF0"/>
    <w:rsid w:val="005D71C1"/>
    <w:rsid w:val="005D725D"/>
    <w:rsid w:val="005D7B14"/>
    <w:rsid w:val="005D7E30"/>
    <w:rsid w:val="005E0106"/>
    <w:rsid w:val="005E0295"/>
    <w:rsid w:val="005E05C6"/>
    <w:rsid w:val="005E0AB0"/>
    <w:rsid w:val="005E0B51"/>
    <w:rsid w:val="005E1144"/>
    <w:rsid w:val="005E17E3"/>
    <w:rsid w:val="005E1878"/>
    <w:rsid w:val="005E2108"/>
    <w:rsid w:val="005E26AA"/>
    <w:rsid w:val="005E2DC6"/>
    <w:rsid w:val="005E34C3"/>
    <w:rsid w:val="005E3750"/>
    <w:rsid w:val="005E3D52"/>
    <w:rsid w:val="005E406F"/>
    <w:rsid w:val="005E43BA"/>
    <w:rsid w:val="005E47D2"/>
    <w:rsid w:val="005E4B55"/>
    <w:rsid w:val="005E4BF3"/>
    <w:rsid w:val="005E4DFD"/>
    <w:rsid w:val="005E51AA"/>
    <w:rsid w:val="005E55FB"/>
    <w:rsid w:val="005E6A1B"/>
    <w:rsid w:val="005E6C0E"/>
    <w:rsid w:val="005E7117"/>
    <w:rsid w:val="005E730D"/>
    <w:rsid w:val="005E7E9E"/>
    <w:rsid w:val="005E7F45"/>
    <w:rsid w:val="005F0483"/>
    <w:rsid w:val="005F05A3"/>
    <w:rsid w:val="005F0CDA"/>
    <w:rsid w:val="005F1027"/>
    <w:rsid w:val="005F1587"/>
    <w:rsid w:val="005F1AAD"/>
    <w:rsid w:val="005F2903"/>
    <w:rsid w:val="005F2C22"/>
    <w:rsid w:val="005F2C58"/>
    <w:rsid w:val="005F2DD3"/>
    <w:rsid w:val="005F2EC1"/>
    <w:rsid w:val="005F2F21"/>
    <w:rsid w:val="005F32A3"/>
    <w:rsid w:val="005F33AE"/>
    <w:rsid w:val="005F3EAB"/>
    <w:rsid w:val="005F4455"/>
    <w:rsid w:val="005F446C"/>
    <w:rsid w:val="005F45DE"/>
    <w:rsid w:val="005F47CA"/>
    <w:rsid w:val="005F4BA4"/>
    <w:rsid w:val="005F4C41"/>
    <w:rsid w:val="005F579B"/>
    <w:rsid w:val="005F5DA5"/>
    <w:rsid w:val="005F722F"/>
    <w:rsid w:val="005F7CED"/>
    <w:rsid w:val="006001C1"/>
    <w:rsid w:val="006002AB"/>
    <w:rsid w:val="00600392"/>
    <w:rsid w:val="006004CE"/>
    <w:rsid w:val="00600E85"/>
    <w:rsid w:val="006015C5"/>
    <w:rsid w:val="006016EA"/>
    <w:rsid w:val="00601B5F"/>
    <w:rsid w:val="00601CF0"/>
    <w:rsid w:val="00601FB8"/>
    <w:rsid w:val="00602935"/>
    <w:rsid w:val="0060346F"/>
    <w:rsid w:val="0060373A"/>
    <w:rsid w:val="00603771"/>
    <w:rsid w:val="00603887"/>
    <w:rsid w:val="00603C96"/>
    <w:rsid w:val="006045DE"/>
    <w:rsid w:val="00604B2C"/>
    <w:rsid w:val="00604BF5"/>
    <w:rsid w:val="00604F6B"/>
    <w:rsid w:val="00605109"/>
    <w:rsid w:val="006055E5"/>
    <w:rsid w:val="006058FB"/>
    <w:rsid w:val="00605BCF"/>
    <w:rsid w:val="00606363"/>
    <w:rsid w:val="00606A7E"/>
    <w:rsid w:val="00606C9F"/>
    <w:rsid w:val="00606CC5"/>
    <w:rsid w:val="00610094"/>
    <w:rsid w:val="006100DB"/>
    <w:rsid w:val="006102C6"/>
    <w:rsid w:val="00610722"/>
    <w:rsid w:val="00610E34"/>
    <w:rsid w:val="00611289"/>
    <w:rsid w:val="0061163A"/>
    <w:rsid w:val="00612405"/>
    <w:rsid w:val="00612A1B"/>
    <w:rsid w:val="00612DCA"/>
    <w:rsid w:val="00612FCE"/>
    <w:rsid w:val="0061344D"/>
    <w:rsid w:val="006136E5"/>
    <w:rsid w:val="00613DD5"/>
    <w:rsid w:val="006143EA"/>
    <w:rsid w:val="00614A12"/>
    <w:rsid w:val="00614F09"/>
    <w:rsid w:val="00615009"/>
    <w:rsid w:val="006151E7"/>
    <w:rsid w:val="00615633"/>
    <w:rsid w:val="006159DB"/>
    <w:rsid w:val="00615D10"/>
    <w:rsid w:val="0061682D"/>
    <w:rsid w:val="0061767F"/>
    <w:rsid w:val="00617B79"/>
    <w:rsid w:val="00617EF9"/>
    <w:rsid w:val="00620213"/>
    <w:rsid w:val="006203C5"/>
    <w:rsid w:val="006206AB"/>
    <w:rsid w:val="00620DCB"/>
    <w:rsid w:val="00620F58"/>
    <w:rsid w:val="0062120D"/>
    <w:rsid w:val="0062143B"/>
    <w:rsid w:val="00621E71"/>
    <w:rsid w:val="00622916"/>
    <w:rsid w:val="0062370D"/>
    <w:rsid w:val="0062377E"/>
    <w:rsid w:val="00623B55"/>
    <w:rsid w:val="00623E2E"/>
    <w:rsid w:val="006243B7"/>
    <w:rsid w:val="00625463"/>
    <w:rsid w:val="00625591"/>
    <w:rsid w:val="006267C2"/>
    <w:rsid w:val="00626D54"/>
    <w:rsid w:val="006275B9"/>
    <w:rsid w:val="00630130"/>
    <w:rsid w:val="00630487"/>
    <w:rsid w:val="00630A29"/>
    <w:rsid w:val="00630A48"/>
    <w:rsid w:val="00630AC5"/>
    <w:rsid w:val="00630ECF"/>
    <w:rsid w:val="0063125C"/>
    <w:rsid w:val="006312AD"/>
    <w:rsid w:val="006319EB"/>
    <w:rsid w:val="00631B82"/>
    <w:rsid w:val="00632208"/>
    <w:rsid w:val="006323D4"/>
    <w:rsid w:val="0063263E"/>
    <w:rsid w:val="0063285B"/>
    <w:rsid w:val="0063303F"/>
    <w:rsid w:val="0063314A"/>
    <w:rsid w:val="0063376A"/>
    <w:rsid w:val="00633F1A"/>
    <w:rsid w:val="00633F42"/>
    <w:rsid w:val="0063404F"/>
    <w:rsid w:val="006341EB"/>
    <w:rsid w:val="006346FE"/>
    <w:rsid w:val="00634969"/>
    <w:rsid w:val="00634AE4"/>
    <w:rsid w:val="00634DE7"/>
    <w:rsid w:val="006354AE"/>
    <w:rsid w:val="00635720"/>
    <w:rsid w:val="0063624D"/>
    <w:rsid w:val="00636348"/>
    <w:rsid w:val="00636476"/>
    <w:rsid w:val="006369BC"/>
    <w:rsid w:val="00636A38"/>
    <w:rsid w:val="00636AC0"/>
    <w:rsid w:val="00636B4F"/>
    <w:rsid w:val="006372F1"/>
    <w:rsid w:val="00637D4E"/>
    <w:rsid w:val="00640026"/>
    <w:rsid w:val="0064062F"/>
    <w:rsid w:val="00641895"/>
    <w:rsid w:val="00643216"/>
    <w:rsid w:val="00643345"/>
    <w:rsid w:val="00643366"/>
    <w:rsid w:val="00644CCC"/>
    <w:rsid w:val="00645013"/>
    <w:rsid w:val="0064540E"/>
    <w:rsid w:val="006457C9"/>
    <w:rsid w:val="00645A05"/>
    <w:rsid w:val="006464AB"/>
    <w:rsid w:val="0064689A"/>
    <w:rsid w:val="00646D65"/>
    <w:rsid w:val="00646E78"/>
    <w:rsid w:val="006470DB"/>
    <w:rsid w:val="00647209"/>
    <w:rsid w:val="006474F3"/>
    <w:rsid w:val="00647587"/>
    <w:rsid w:val="00647D60"/>
    <w:rsid w:val="00650CD1"/>
    <w:rsid w:val="00651711"/>
    <w:rsid w:val="006518D3"/>
    <w:rsid w:val="00651CDF"/>
    <w:rsid w:val="00651DC3"/>
    <w:rsid w:val="00652062"/>
    <w:rsid w:val="0065232B"/>
    <w:rsid w:val="0065249E"/>
    <w:rsid w:val="00652582"/>
    <w:rsid w:val="006526EB"/>
    <w:rsid w:val="00652920"/>
    <w:rsid w:val="00652D42"/>
    <w:rsid w:val="006537A0"/>
    <w:rsid w:val="00653D09"/>
    <w:rsid w:val="00653FEE"/>
    <w:rsid w:val="00654439"/>
    <w:rsid w:val="00654E6D"/>
    <w:rsid w:val="006550D9"/>
    <w:rsid w:val="0065558A"/>
    <w:rsid w:val="006555E5"/>
    <w:rsid w:val="006555FE"/>
    <w:rsid w:val="00655B4E"/>
    <w:rsid w:val="00655E62"/>
    <w:rsid w:val="00655FD8"/>
    <w:rsid w:val="0065610E"/>
    <w:rsid w:val="0065626E"/>
    <w:rsid w:val="006562A7"/>
    <w:rsid w:val="0065675D"/>
    <w:rsid w:val="00657382"/>
    <w:rsid w:val="00657870"/>
    <w:rsid w:val="00657FC4"/>
    <w:rsid w:val="0066015C"/>
    <w:rsid w:val="006607CA"/>
    <w:rsid w:val="006609D1"/>
    <w:rsid w:val="00660AB6"/>
    <w:rsid w:val="00660DC6"/>
    <w:rsid w:val="00661389"/>
    <w:rsid w:val="0066142F"/>
    <w:rsid w:val="006617E1"/>
    <w:rsid w:val="006618DA"/>
    <w:rsid w:val="00661CF0"/>
    <w:rsid w:val="006621E8"/>
    <w:rsid w:val="00662826"/>
    <w:rsid w:val="00662872"/>
    <w:rsid w:val="00662A87"/>
    <w:rsid w:val="00662E67"/>
    <w:rsid w:val="006636C5"/>
    <w:rsid w:val="00663AB3"/>
    <w:rsid w:val="006644B4"/>
    <w:rsid w:val="00664561"/>
    <w:rsid w:val="006649AF"/>
    <w:rsid w:val="00664F43"/>
    <w:rsid w:val="00665288"/>
    <w:rsid w:val="00665F9A"/>
    <w:rsid w:val="00666572"/>
    <w:rsid w:val="00666731"/>
    <w:rsid w:val="00666980"/>
    <w:rsid w:val="00666A83"/>
    <w:rsid w:val="00667093"/>
    <w:rsid w:val="006671E6"/>
    <w:rsid w:val="006672B1"/>
    <w:rsid w:val="00667911"/>
    <w:rsid w:val="00667EA0"/>
    <w:rsid w:val="00670448"/>
    <w:rsid w:val="006708B2"/>
    <w:rsid w:val="00670A30"/>
    <w:rsid w:val="00670D59"/>
    <w:rsid w:val="006719C6"/>
    <w:rsid w:val="00671B04"/>
    <w:rsid w:val="00671B64"/>
    <w:rsid w:val="00672829"/>
    <w:rsid w:val="00673102"/>
    <w:rsid w:val="006731EC"/>
    <w:rsid w:val="00673247"/>
    <w:rsid w:val="006733BA"/>
    <w:rsid w:val="0067352B"/>
    <w:rsid w:val="0067384F"/>
    <w:rsid w:val="006746BE"/>
    <w:rsid w:val="00675BDE"/>
    <w:rsid w:val="00676030"/>
    <w:rsid w:val="00676BE6"/>
    <w:rsid w:val="006777DA"/>
    <w:rsid w:val="006778B4"/>
    <w:rsid w:val="00680015"/>
    <w:rsid w:val="0068071E"/>
    <w:rsid w:val="00680CF9"/>
    <w:rsid w:val="00681972"/>
    <w:rsid w:val="00681C93"/>
    <w:rsid w:val="00683390"/>
    <w:rsid w:val="00683769"/>
    <w:rsid w:val="00683A30"/>
    <w:rsid w:val="006840BD"/>
    <w:rsid w:val="00684163"/>
    <w:rsid w:val="00684A8B"/>
    <w:rsid w:val="00684C34"/>
    <w:rsid w:val="006851AE"/>
    <w:rsid w:val="0068567C"/>
    <w:rsid w:val="006859B9"/>
    <w:rsid w:val="00685A24"/>
    <w:rsid w:val="006866EA"/>
    <w:rsid w:val="00686BD7"/>
    <w:rsid w:val="00686E5A"/>
    <w:rsid w:val="006871A0"/>
    <w:rsid w:val="0068783D"/>
    <w:rsid w:val="00687DCF"/>
    <w:rsid w:val="00687F48"/>
    <w:rsid w:val="00687FF4"/>
    <w:rsid w:val="0069028B"/>
    <w:rsid w:val="0069066B"/>
    <w:rsid w:val="00690778"/>
    <w:rsid w:val="00690901"/>
    <w:rsid w:val="0069145D"/>
    <w:rsid w:val="0069151D"/>
    <w:rsid w:val="00691565"/>
    <w:rsid w:val="006919E1"/>
    <w:rsid w:val="00691E96"/>
    <w:rsid w:val="00692328"/>
    <w:rsid w:val="00692525"/>
    <w:rsid w:val="00692732"/>
    <w:rsid w:val="0069303A"/>
    <w:rsid w:val="0069313B"/>
    <w:rsid w:val="0069359A"/>
    <w:rsid w:val="00694095"/>
    <w:rsid w:val="00694134"/>
    <w:rsid w:val="0069496A"/>
    <w:rsid w:val="0069523C"/>
    <w:rsid w:val="00695315"/>
    <w:rsid w:val="006962D5"/>
    <w:rsid w:val="006967D2"/>
    <w:rsid w:val="00696923"/>
    <w:rsid w:val="00696E04"/>
    <w:rsid w:val="00697789"/>
    <w:rsid w:val="00697814"/>
    <w:rsid w:val="00697DD7"/>
    <w:rsid w:val="006A0BDF"/>
    <w:rsid w:val="006A0C5D"/>
    <w:rsid w:val="006A0C81"/>
    <w:rsid w:val="006A0F4B"/>
    <w:rsid w:val="006A109A"/>
    <w:rsid w:val="006A14F5"/>
    <w:rsid w:val="006A1928"/>
    <w:rsid w:val="006A1A84"/>
    <w:rsid w:val="006A1BBE"/>
    <w:rsid w:val="006A1D62"/>
    <w:rsid w:val="006A1E6A"/>
    <w:rsid w:val="006A2B56"/>
    <w:rsid w:val="006A2EC9"/>
    <w:rsid w:val="006A2FC1"/>
    <w:rsid w:val="006A3175"/>
    <w:rsid w:val="006A360D"/>
    <w:rsid w:val="006A38B5"/>
    <w:rsid w:val="006A3CF2"/>
    <w:rsid w:val="006A3F55"/>
    <w:rsid w:val="006A4328"/>
    <w:rsid w:val="006A5333"/>
    <w:rsid w:val="006A5667"/>
    <w:rsid w:val="006A6008"/>
    <w:rsid w:val="006A61A0"/>
    <w:rsid w:val="006A6386"/>
    <w:rsid w:val="006A6563"/>
    <w:rsid w:val="006A666F"/>
    <w:rsid w:val="006A69EE"/>
    <w:rsid w:val="006A6BD8"/>
    <w:rsid w:val="006A6C1F"/>
    <w:rsid w:val="006A790B"/>
    <w:rsid w:val="006A79BC"/>
    <w:rsid w:val="006A7A7D"/>
    <w:rsid w:val="006A7ACA"/>
    <w:rsid w:val="006A7FA0"/>
    <w:rsid w:val="006B0173"/>
    <w:rsid w:val="006B0799"/>
    <w:rsid w:val="006B08E0"/>
    <w:rsid w:val="006B0C27"/>
    <w:rsid w:val="006B133E"/>
    <w:rsid w:val="006B19F7"/>
    <w:rsid w:val="006B1B94"/>
    <w:rsid w:val="006B1BF1"/>
    <w:rsid w:val="006B1DE9"/>
    <w:rsid w:val="006B2509"/>
    <w:rsid w:val="006B2803"/>
    <w:rsid w:val="006B2ED3"/>
    <w:rsid w:val="006B338E"/>
    <w:rsid w:val="006B33E7"/>
    <w:rsid w:val="006B3866"/>
    <w:rsid w:val="006B41BF"/>
    <w:rsid w:val="006B4302"/>
    <w:rsid w:val="006B43AD"/>
    <w:rsid w:val="006B4F95"/>
    <w:rsid w:val="006B544F"/>
    <w:rsid w:val="006B5C39"/>
    <w:rsid w:val="006B613F"/>
    <w:rsid w:val="006B6921"/>
    <w:rsid w:val="006B6C2C"/>
    <w:rsid w:val="006B768C"/>
    <w:rsid w:val="006C0832"/>
    <w:rsid w:val="006C10EE"/>
    <w:rsid w:val="006C16BD"/>
    <w:rsid w:val="006C1A8C"/>
    <w:rsid w:val="006C2502"/>
    <w:rsid w:val="006C2E76"/>
    <w:rsid w:val="006C3766"/>
    <w:rsid w:val="006C410A"/>
    <w:rsid w:val="006C485B"/>
    <w:rsid w:val="006C544D"/>
    <w:rsid w:val="006C54A8"/>
    <w:rsid w:val="006C5882"/>
    <w:rsid w:val="006C5E25"/>
    <w:rsid w:val="006C628D"/>
    <w:rsid w:val="006C6483"/>
    <w:rsid w:val="006C69BA"/>
    <w:rsid w:val="006C6BB7"/>
    <w:rsid w:val="006C7542"/>
    <w:rsid w:val="006C7C6D"/>
    <w:rsid w:val="006C7E23"/>
    <w:rsid w:val="006C7E49"/>
    <w:rsid w:val="006C7F3B"/>
    <w:rsid w:val="006D030E"/>
    <w:rsid w:val="006D05A1"/>
    <w:rsid w:val="006D0638"/>
    <w:rsid w:val="006D073A"/>
    <w:rsid w:val="006D0E7A"/>
    <w:rsid w:val="006D14A0"/>
    <w:rsid w:val="006D14FA"/>
    <w:rsid w:val="006D19F4"/>
    <w:rsid w:val="006D276C"/>
    <w:rsid w:val="006D2854"/>
    <w:rsid w:val="006D2978"/>
    <w:rsid w:val="006D3966"/>
    <w:rsid w:val="006D3D5D"/>
    <w:rsid w:val="006D461A"/>
    <w:rsid w:val="006D4849"/>
    <w:rsid w:val="006D578E"/>
    <w:rsid w:val="006D5ACC"/>
    <w:rsid w:val="006D6088"/>
    <w:rsid w:val="006D6762"/>
    <w:rsid w:val="006D6E9D"/>
    <w:rsid w:val="006D78DB"/>
    <w:rsid w:val="006E0189"/>
    <w:rsid w:val="006E08D0"/>
    <w:rsid w:val="006E0DD5"/>
    <w:rsid w:val="006E0EF4"/>
    <w:rsid w:val="006E2D7A"/>
    <w:rsid w:val="006E2ED1"/>
    <w:rsid w:val="006E3448"/>
    <w:rsid w:val="006E3653"/>
    <w:rsid w:val="006E3A76"/>
    <w:rsid w:val="006E401B"/>
    <w:rsid w:val="006E4023"/>
    <w:rsid w:val="006E4B28"/>
    <w:rsid w:val="006E4ED6"/>
    <w:rsid w:val="006E4ED7"/>
    <w:rsid w:val="006E51F8"/>
    <w:rsid w:val="006E541D"/>
    <w:rsid w:val="006E593F"/>
    <w:rsid w:val="006E5ACB"/>
    <w:rsid w:val="006E704C"/>
    <w:rsid w:val="006E7491"/>
    <w:rsid w:val="006E7AF2"/>
    <w:rsid w:val="006F0060"/>
    <w:rsid w:val="006F05C1"/>
    <w:rsid w:val="006F0A28"/>
    <w:rsid w:val="006F0F6B"/>
    <w:rsid w:val="006F11F7"/>
    <w:rsid w:val="006F135D"/>
    <w:rsid w:val="006F1964"/>
    <w:rsid w:val="006F28BA"/>
    <w:rsid w:val="006F2BCE"/>
    <w:rsid w:val="006F3221"/>
    <w:rsid w:val="006F4109"/>
    <w:rsid w:val="006F44FA"/>
    <w:rsid w:val="006F4BCC"/>
    <w:rsid w:val="006F4D87"/>
    <w:rsid w:val="006F5221"/>
    <w:rsid w:val="006F655E"/>
    <w:rsid w:val="006F6724"/>
    <w:rsid w:val="006F6800"/>
    <w:rsid w:val="006F6AA6"/>
    <w:rsid w:val="006F71C6"/>
    <w:rsid w:val="006F7667"/>
    <w:rsid w:val="0070098A"/>
    <w:rsid w:val="00700B2D"/>
    <w:rsid w:val="00702166"/>
    <w:rsid w:val="0070216C"/>
    <w:rsid w:val="00702F7F"/>
    <w:rsid w:val="0070359C"/>
    <w:rsid w:val="00703E8E"/>
    <w:rsid w:val="0070539E"/>
    <w:rsid w:val="007054A0"/>
    <w:rsid w:val="00705B5C"/>
    <w:rsid w:val="007065D5"/>
    <w:rsid w:val="00706CBC"/>
    <w:rsid w:val="00707281"/>
    <w:rsid w:val="00707C34"/>
    <w:rsid w:val="0071034C"/>
    <w:rsid w:val="00710E30"/>
    <w:rsid w:val="00711BB5"/>
    <w:rsid w:val="00712236"/>
    <w:rsid w:val="00713759"/>
    <w:rsid w:val="0071409D"/>
    <w:rsid w:val="00714309"/>
    <w:rsid w:val="00714621"/>
    <w:rsid w:val="00714AF2"/>
    <w:rsid w:val="00714F32"/>
    <w:rsid w:val="00716840"/>
    <w:rsid w:val="00716D8B"/>
    <w:rsid w:val="00717FCE"/>
    <w:rsid w:val="00720525"/>
    <w:rsid w:val="00720785"/>
    <w:rsid w:val="007213B5"/>
    <w:rsid w:val="00723BF5"/>
    <w:rsid w:val="00723F73"/>
    <w:rsid w:val="00724003"/>
    <w:rsid w:val="007242BC"/>
    <w:rsid w:val="00724E9A"/>
    <w:rsid w:val="00725064"/>
    <w:rsid w:val="00725155"/>
    <w:rsid w:val="0072541E"/>
    <w:rsid w:val="00726AB4"/>
    <w:rsid w:val="007275FA"/>
    <w:rsid w:val="007275FD"/>
    <w:rsid w:val="007276A6"/>
    <w:rsid w:val="00727D90"/>
    <w:rsid w:val="00727F89"/>
    <w:rsid w:val="0073009E"/>
    <w:rsid w:val="00730150"/>
    <w:rsid w:val="00731E4A"/>
    <w:rsid w:val="00731FC6"/>
    <w:rsid w:val="00732BED"/>
    <w:rsid w:val="007334A8"/>
    <w:rsid w:val="00733AA9"/>
    <w:rsid w:val="00733F01"/>
    <w:rsid w:val="007350B4"/>
    <w:rsid w:val="007354B4"/>
    <w:rsid w:val="007357B0"/>
    <w:rsid w:val="00736DBE"/>
    <w:rsid w:val="00737BF3"/>
    <w:rsid w:val="00737E57"/>
    <w:rsid w:val="007402B6"/>
    <w:rsid w:val="007405F0"/>
    <w:rsid w:val="00740833"/>
    <w:rsid w:val="007408FE"/>
    <w:rsid w:val="00740D3A"/>
    <w:rsid w:val="00741CC7"/>
    <w:rsid w:val="007420B1"/>
    <w:rsid w:val="00742295"/>
    <w:rsid w:val="00742709"/>
    <w:rsid w:val="007427EF"/>
    <w:rsid w:val="00743DF0"/>
    <w:rsid w:val="00744C4F"/>
    <w:rsid w:val="00744DFB"/>
    <w:rsid w:val="00744E02"/>
    <w:rsid w:val="00744FC3"/>
    <w:rsid w:val="007458D1"/>
    <w:rsid w:val="007459E3"/>
    <w:rsid w:val="00745DCE"/>
    <w:rsid w:val="00745F01"/>
    <w:rsid w:val="0074645F"/>
    <w:rsid w:val="00746640"/>
    <w:rsid w:val="0074677C"/>
    <w:rsid w:val="007479CD"/>
    <w:rsid w:val="00750416"/>
    <w:rsid w:val="00750A7A"/>
    <w:rsid w:val="00750A9C"/>
    <w:rsid w:val="00751544"/>
    <w:rsid w:val="007516A4"/>
    <w:rsid w:val="007516CC"/>
    <w:rsid w:val="007518CF"/>
    <w:rsid w:val="00751D5C"/>
    <w:rsid w:val="00752273"/>
    <w:rsid w:val="007525A8"/>
    <w:rsid w:val="007529A1"/>
    <w:rsid w:val="00752E9C"/>
    <w:rsid w:val="00753657"/>
    <w:rsid w:val="0075367F"/>
    <w:rsid w:val="00754313"/>
    <w:rsid w:val="00754E9F"/>
    <w:rsid w:val="00755696"/>
    <w:rsid w:val="00755AAD"/>
    <w:rsid w:val="00755B1B"/>
    <w:rsid w:val="00755E7D"/>
    <w:rsid w:val="00755EA7"/>
    <w:rsid w:val="00755EAE"/>
    <w:rsid w:val="007562C2"/>
    <w:rsid w:val="007563BA"/>
    <w:rsid w:val="0075673D"/>
    <w:rsid w:val="00756EF0"/>
    <w:rsid w:val="007600EF"/>
    <w:rsid w:val="0076017D"/>
    <w:rsid w:val="0076076D"/>
    <w:rsid w:val="00760857"/>
    <w:rsid w:val="00761287"/>
    <w:rsid w:val="00761C71"/>
    <w:rsid w:val="00762409"/>
    <w:rsid w:val="00762428"/>
    <w:rsid w:val="007626ED"/>
    <w:rsid w:val="007627E7"/>
    <w:rsid w:val="00762949"/>
    <w:rsid w:val="00762E09"/>
    <w:rsid w:val="00763263"/>
    <w:rsid w:val="00763DD6"/>
    <w:rsid w:val="007640E1"/>
    <w:rsid w:val="007646EC"/>
    <w:rsid w:val="0076493D"/>
    <w:rsid w:val="00764E27"/>
    <w:rsid w:val="0076517F"/>
    <w:rsid w:val="00766258"/>
    <w:rsid w:val="0076707A"/>
    <w:rsid w:val="007670D8"/>
    <w:rsid w:val="0076726F"/>
    <w:rsid w:val="00770419"/>
    <w:rsid w:val="00770F28"/>
    <w:rsid w:val="00771030"/>
    <w:rsid w:val="007713DE"/>
    <w:rsid w:val="00771E4F"/>
    <w:rsid w:val="00772519"/>
    <w:rsid w:val="007726B6"/>
    <w:rsid w:val="007729AA"/>
    <w:rsid w:val="00772B95"/>
    <w:rsid w:val="0077316B"/>
    <w:rsid w:val="00773B8D"/>
    <w:rsid w:val="00773D9D"/>
    <w:rsid w:val="0077482B"/>
    <w:rsid w:val="00774834"/>
    <w:rsid w:val="00774A0B"/>
    <w:rsid w:val="00775C49"/>
    <w:rsid w:val="0077609E"/>
    <w:rsid w:val="00776318"/>
    <w:rsid w:val="007764AB"/>
    <w:rsid w:val="00776812"/>
    <w:rsid w:val="0077689F"/>
    <w:rsid w:val="00776F68"/>
    <w:rsid w:val="007775B1"/>
    <w:rsid w:val="007776E2"/>
    <w:rsid w:val="0077798B"/>
    <w:rsid w:val="00777C29"/>
    <w:rsid w:val="00780F28"/>
    <w:rsid w:val="00781680"/>
    <w:rsid w:val="00781CA8"/>
    <w:rsid w:val="00782A86"/>
    <w:rsid w:val="00782BB2"/>
    <w:rsid w:val="00782F8A"/>
    <w:rsid w:val="007833F7"/>
    <w:rsid w:val="00783462"/>
    <w:rsid w:val="007837D7"/>
    <w:rsid w:val="007843BD"/>
    <w:rsid w:val="00784CA9"/>
    <w:rsid w:val="00785894"/>
    <w:rsid w:val="00785BB5"/>
    <w:rsid w:val="007862C7"/>
    <w:rsid w:val="00786301"/>
    <w:rsid w:val="007867D5"/>
    <w:rsid w:val="00786CCB"/>
    <w:rsid w:val="00787015"/>
    <w:rsid w:val="007879CB"/>
    <w:rsid w:val="00787D74"/>
    <w:rsid w:val="00787DC0"/>
    <w:rsid w:val="007903CC"/>
    <w:rsid w:val="00790703"/>
    <w:rsid w:val="00790797"/>
    <w:rsid w:val="00790B3D"/>
    <w:rsid w:val="007919E7"/>
    <w:rsid w:val="00792240"/>
    <w:rsid w:val="007927EC"/>
    <w:rsid w:val="0079293D"/>
    <w:rsid w:val="00792F91"/>
    <w:rsid w:val="00793B21"/>
    <w:rsid w:val="00793D2B"/>
    <w:rsid w:val="00795101"/>
    <w:rsid w:val="007952A7"/>
    <w:rsid w:val="007953CC"/>
    <w:rsid w:val="00795DDF"/>
    <w:rsid w:val="007962B9"/>
    <w:rsid w:val="007962BE"/>
    <w:rsid w:val="0079636D"/>
    <w:rsid w:val="0079732C"/>
    <w:rsid w:val="007977C1"/>
    <w:rsid w:val="0079799E"/>
    <w:rsid w:val="007A04C3"/>
    <w:rsid w:val="007A0A6C"/>
    <w:rsid w:val="007A131E"/>
    <w:rsid w:val="007A16ED"/>
    <w:rsid w:val="007A24CA"/>
    <w:rsid w:val="007A3801"/>
    <w:rsid w:val="007A3D0D"/>
    <w:rsid w:val="007A461B"/>
    <w:rsid w:val="007A4DE6"/>
    <w:rsid w:val="007A6262"/>
    <w:rsid w:val="007A6367"/>
    <w:rsid w:val="007A6A70"/>
    <w:rsid w:val="007A6F87"/>
    <w:rsid w:val="007A6F96"/>
    <w:rsid w:val="007A6FFD"/>
    <w:rsid w:val="007B0175"/>
    <w:rsid w:val="007B0835"/>
    <w:rsid w:val="007B0990"/>
    <w:rsid w:val="007B0A40"/>
    <w:rsid w:val="007B0C55"/>
    <w:rsid w:val="007B101A"/>
    <w:rsid w:val="007B158D"/>
    <w:rsid w:val="007B18CA"/>
    <w:rsid w:val="007B1E12"/>
    <w:rsid w:val="007B1F0C"/>
    <w:rsid w:val="007B3606"/>
    <w:rsid w:val="007B3637"/>
    <w:rsid w:val="007B3667"/>
    <w:rsid w:val="007B3D10"/>
    <w:rsid w:val="007B496A"/>
    <w:rsid w:val="007B4B04"/>
    <w:rsid w:val="007B4C96"/>
    <w:rsid w:val="007B5C08"/>
    <w:rsid w:val="007B62F3"/>
    <w:rsid w:val="007B66DB"/>
    <w:rsid w:val="007B6E8E"/>
    <w:rsid w:val="007B6EED"/>
    <w:rsid w:val="007B7754"/>
    <w:rsid w:val="007B7C7D"/>
    <w:rsid w:val="007C0216"/>
    <w:rsid w:val="007C0364"/>
    <w:rsid w:val="007C1205"/>
    <w:rsid w:val="007C182A"/>
    <w:rsid w:val="007C270D"/>
    <w:rsid w:val="007C28F7"/>
    <w:rsid w:val="007C2E96"/>
    <w:rsid w:val="007C2F4D"/>
    <w:rsid w:val="007C3729"/>
    <w:rsid w:val="007C4812"/>
    <w:rsid w:val="007C4F21"/>
    <w:rsid w:val="007C517D"/>
    <w:rsid w:val="007C584F"/>
    <w:rsid w:val="007C5B2C"/>
    <w:rsid w:val="007C5CB5"/>
    <w:rsid w:val="007C6531"/>
    <w:rsid w:val="007C6716"/>
    <w:rsid w:val="007C6CAE"/>
    <w:rsid w:val="007C6EDD"/>
    <w:rsid w:val="007C7466"/>
    <w:rsid w:val="007C76F9"/>
    <w:rsid w:val="007C7D91"/>
    <w:rsid w:val="007D02CD"/>
    <w:rsid w:val="007D080B"/>
    <w:rsid w:val="007D0B82"/>
    <w:rsid w:val="007D0BF2"/>
    <w:rsid w:val="007D12F3"/>
    <w:rsid w:val="007D13C5"/>
    <w:rsid w:val="007D14CB"/>
    <w:rsid w:val="007D1ECE"/>
    <w:rsid w:val="007D2233"/>
    <w:rsid w:val="007D233D"/>
    <w:rsid w:val="007D2971"/>
    <w:rsid w:val="007D3444"/>
    <w:rsid w:val="007D3737"/>
    <w:rsid w:val="007D3DA0"/>
    <w:rsid w:val="007D40B8"/>
    <w:rsid w:val="007D4254"/>
    <w:rsid w:val="007D4599"/>
    <w:rsid w:val="007D4662"/>
    <w:rsid w:val="007D48E9"/>
    <w:rsid w:val="007D4B89"/>
    <w:rsid w:val="007D4D99"/>
    <w:rsid w:val="007D4F67"/>
    <w:rsid w:val="007D4F9D"/>
    <w:rsid w:val="007D5B22"/>
    <w:rsid w:val="007D5FEF"/>
    <w:rsid w:val="007D6D88"/>
    <w:rsid w:val="007D6E41"/>
    <w:rsid w:val="007D7B28"/>
    <w:rsid w:val="007E03B9"/>
    <w:rsid w:val="007E069E"/>
    <w:rsid w:val="007E08C9"/>
    <w:rsid w:val="007E1BD7"/>
    <w:rsid w:val="007E1CF5"/>
    <w:rsid w:val="007E1F85"/>
    <w:rsid w:val="007E2718"/>
    <w:rsid w:val="007E4A21"/>
    <w:rsid w:val="007E5024"/>
    <w:rsid w:val="007E56E7"/>
    <w:rsid w:val="007E5731"/>
    <w:rsid w:val="007E59FE"/>
    <w:rsid w:val="007E601C"/>
    <w:rsid w:val="007E60BC"/>
    <w:rsid w:val="007E62C8"/>
    <w:rsid w:val="007E74E6"/>
    <w:rsid w:val="007E7849"/>
    <w:rsid w:val="007E7A07"/>
    <w:rsid w:val="007F022B"/>
    <w:rsid w:val="007F0590"/>
    <w:rsid w:val="007F0AE0"/>
    <w:rsid w:val="007F0EE7"/>
    <w:rsid w:val="007F0EEA"/>
    <w:rsid w:val="007F152F"/>
    <w:rsid w:val="007F1683"/>
    <w:rsid w:val="007F20B8"/>
    <w:rsid w:val="007F2547"/>
    <w:rsid w:val="007F2C33"/>
    <w:rsid w:val="007F3149"/>
    <w:rsid w:val="007F32A1"/>
    <w:rsid w:val="007F3519"/>
    <w:rsid w:val="007F360A"/>
    <w:rsid w:val="007F3FD8"/>
    <w:rsid w:val="007F47D8"/>
    <w:rsid w:val="007F4970"/>
    <w:rsid w:val="007F49A7"/>
    <w:rsid w:val="007F5156"/>
    <w:rsid w:val="007F5258"/>
    <w:rsid w:val="007F5715"/>
    <w:rsid w:val="007F5F1A"/>
    <w:rsid w:val="007F6714"/>
    <w:rsid w:val="007F6BEE"/>
    <w:rsid w:val="007F6E92"/>
    <w:rsid w:val="007F7205"/>
    <w:rsid w:val="007F72E6"/>
    <w:rsid w:val="007F74CF"/>
    <w:rsid w:val="007F76A1"/>
    <w:rsid w:val="007F7A87"/>
    <w:rsid w:val="00800957"/>
    <w:rsid w:val="008012AA"/>
    <w:rsid w:val="008016A6"/>
    <w:rsid w:val="008017C3"/>
    <w:rsid w:val="00801FE1"/>
    <w:rsid w:val="008023B2"/>
    <w:rsid w:val="00802D8D"/>
    <w:rsid w:val="00803109"/>
    <w:rsid w:val="00803384"/>
    <w:rsid w:val="00803547"/>
    <w:rsid w:val="0080356B"/>
    <w:rsid w:val="00803A7D"/>
    <w:rsid w:val="00803B2C"/>
    <w:rsid w:val="00803DC4"/>
    <w:rsid w:val="0080406A"/>
    <w:rsid w:val="0080487A"/>
    <w:rsid w:val="00804D0E"/>
    <w:rsid w:val="00805994"/>
    <w:rsid w:val="00806757"/>
    <w:rsid w:val="00806A38"/>
    <w:rsid w:val="00807079"/>
    <w:rsid w:val="00807534"/>
    <w:rsid w:val="008101F5"/>
    <w:rsid w:val="00810589"/>
    <w:rsid w:val="008105B5"/>
    <w:rsid w:val="00811196"/>
    <w:rsid w:val="008112CD"/>
    <w:rsid w:val="008112D0"/>
    <w:rsid w:val="00811837"/>
    <w:rsid w:val="00811CB4"/>
    <w:rsid w:val="00811CFE"/>
    <w:rsid w:val="00811DDF"/>
    <w:rsid w:val="00811E7F"/>
    <w:rsid w:val="0081217C"/>
    <w:rsid w:val="0081252A"/>
    <w:rsid w:val="00812A6E"/>
    <w:rsid w:val="00812B49"/>
    <w:rsid w:val="00812F90"/>
    <w:rsid w:val="00813A01"/>
    <w:rsid w:val="00813F4C"/>
    <w:rsid w:val="00814FA4"/>
    <w:rsid w:val="0081512C"/>
    <w:rsid w:val="0081514F"/>
    <w:rsid w:val="00815155"/>
    <w:rsid w:val="0081519E"/>
    <w:rsid w:val="008151CC"/>
    <w:rsid w:val="0081522B"/>
    <w:rsid w:val="00815932"/>
    <w:rsid w:val="00815973"/>
    <w:rsid w:val="00815ACE"/>
    <w:rsid w:val="008163FA"/>
    <w:rsid w:val="00816AA2"/>
    <w:rsid w:val="00816B43"/>
    <w:rsid w:val="00817771"/>
    <w:rsid w:val="00817FE5"/>
    <w:rsid w:val="008208F2"/>
    <w:rsid w:val="00820975"/>
    <w:rsid w:val="00820AD9"/>
    <w:rsid w:val="00820C74"/>
    <w:rsid w:val="00820D5B"/>
    <w:rsid w:val="00821296"/>
    <w:rsid w:val="00821D07"/>
    <w:rsid w:val="008222FA"/>
    <w:rsid w:val="008225A2"/>
    <w:rsid w:val="0082297F"/>
    <w:rsid w:val="00822C86"/>
    <w:rsid w:val="00822EF1"/>
    <w:rsid w:val="00823BE8"/>
    <w:rsid w:val="00823DAA"/>
    <w:rsid w:val="0082455D"/>
    <w:rsid w:val="00825075"/>
    <w:rsid w:val="00825EFD"/>
    <w:rsid w:val="0082650A"/>
    <w:rsid w:val="00826D39"/>
    <w:rsid w:val="00826E96"/>
    <w:rsid w:val="00827A26"/>
    <w:rsid w:val="008304A4"/>
    <w:rsid w:val="00830A29"/>
    <w:rsid w:val="00830F26"/>
    <w:rsid w:val="0083112F"/>
    <w:rsid w:val="00831422"/>
    <w:rsid w:val="008314D6"/>
    <w:rsid w:val="0083198D"/>
    <w:rsid w:val="008319BD"/>
    <w:rsid w:val="00831D94"/>
    <w:rsid w:val="00831E97"/>
    <w:rsid w:val="00831FA1"/>
    <w:rsid w:val="00832571"/>
    <w:rsid w:val="0083279F"/>
    <w:rsid w:val="0083297D"/>
    <w:rsid w:val="00832A66"/>
    <w:rsid w:val="00832C34"/>
    <w:rsid w:val="008333C0"/>
    <w:rsid w:val="00833562"/>
    <w:rsid w:val="008335A6"/>
    <w:rsid w:val="00834384"/>
    <w:rsid w:val="00834466"/>
    <w:rsid w:val="008347C1"/>
    <w:rsid w:val="008347F9"/>
    <w:rsid w:val="00834BCB"/>
    <w:rsid w:val="00835244"/>
    <w:rsid w:val="00835860"/>
    <w:rsid w:val="00835FDD"/>
    <w:rsid w:val="00836ADE"/>
    <w:rsid w:val="00841223"/>
    <w:rsid w:val="0084134C"/>
    <w:rsid w:val="00841A8B"/>
    <w:rsid w:val="00841AAE"/>
    <w:rsid w:val="00842094"/>
    <w:rsid w:val="0084210C"/>
    <w:rsid w:val="008421B6"/>
    <w:rsid w:val="0084286E"/>
    <w:rsid w:val="00842926"/>
    <w:rsid w:val="00842BC1"/>
    <w:rsid w:val="0084397A"/>
    <w:rsid w:val="008439CE"/>
    <w:rsid w:val="0084402E"/>
    <w:rsid w:val="008444A3"/>
    <w:rsid w:val="0084482D"/>
    <w:rsid w:val="00844E2A"/>
    <w:rsid w:val="0084539F"/>
    <w:rsid w:val="0084550F"/>
    <w:rsid w:val="008458B5"/>
    <w:rsid w:val="00845C22"/>
    <w:rsid w:val="00846157"/>
    <w:rsid w:val="008465A4"/>
    <w:rsid w:val="00846D48"/>
    <w:rsid w:val="00846D5E"/>
    <w:rsid w:val="0084733D"/>
    <w:rsid w:val="00847940"/>
    <w:rsid w:val="00847A81"/>
    <w:rsid w:val="00847C1B"/>
    <w:rsid w:val="00847C66"/>
    <w:rsid w:val="008500EE"/>
    <w:rsid w:val="0085049D"/>
    <w:rsid w:val="00850992"/>
    <w:rsid w:val="00850C04"/>
    <w:rsid w:val="00851668"/>
    <w:rsid w:val="008519B4"/>
    <w:rsid w:val="00851A57"/>
    <w:rsid w:val="00851CCF"/>
    <w:rsid w:val="00852DEA"/>
    <w:rsid w:val="008531ED"/>
    <w:rsid w:val="0085335D"/>
    <w:rsid w:val="00856014"/>
    <w:rsid w:val="008566FE"/>
    <w:rsid w:val="00856FCF"/>
    <w:rsid w:val="00860389"/>
    <w:rsid w:val="00860D77"/>
    <w:rsid w:val="00861002"/>
    <w:rsid w:val="0086119D"/>
    <w:rsid w:val="00861368"/>
    <w:rsid w:val="0086140C"/>
    <w:rsid w:val="0086268A"/>
    <w:rsid w:val="00862C5E"/>
    <w:rsid w:val="0086321B"/>
    <w:rsid w:val="008636C6"/>
    <w:rsid w:val="00865771"/>
    <w:rsid w:val="00865B7C"/>
    <w:rsid w:val="00865D18"/>
    <w:rsid w:val="008669D4"/>
    <w:rsid w:val="00866F91"/>
    <w:rsid w:val="00866F9C"/>
    <w:rsid w:val="00867301"/>
    <w:rsid w:val="00870183"/>
    <w:rsid w:val="00870374"/>
    <w:rsid w:val="008708F7"/>
    <w:rsid w:val="0087116C"/>
    <w:rsid w:val="00871584"/>
    <w:rsid w:val="00871618"/>
    <w:rsid w:val="008717C2"/>
    <w:rsid w:val="008718C1"/>
    <w:rsid w:val="008723B9"/>
    <w:rsid w:val="00872887"/>
    <w:rsid w:val="00873135"/>
    <w:rsid w:val="00874183"/>
    <w:rsid w:val="0087440A"/>
    <w:rsid w:val="00874D50"/>
    <w:rsid w:val="00876F85"/>
    <w:rsid w:val="00877340"/>
    <w:rsid w:val="008774B7"/>
    <w:rsid w:val="0087776B"/>
    <w:rsid w:val="00877F1D"/>
    <w:rsid w:val="00880597"/>
    <w:rsid w:val="008809E7"/>
    <w:rsid w:val="008815C7"/>
    <w:rsid w:val="00881E07"/>
    <w:rsid w:val="00882054"/>
    <w:rsid w:val="00882289"/>
    <w:rsid w:val="008824A9"/>
    <w:rsid w:val="00882599"/>
    <w:rsid w:val="0088269B"/>
    <w:rsid w:val="008827BB"/>
    <w:rsid w:val="0088295D"/>
    <w:rsid w:val="00882C96"/>
    <w:rsid w:val="0088331E"/>
    <w:rsid w:val="008834A6"/>
    <w:rsid w:val="0088390C"/>
    <w:rsid w:val="0088438C"/>
    <w:rsid w:val="00884398"/>
    <w:rsid w:val="00884B35"/>
    <w:rsid w:val="00884DEB"/>
    <w:rsid w:val="008856E0"/>
    <w:rsid w:val="008861BD"/>
    <w:rsid w:val="00886447"/>
    <w:rsid w:val="0088685B"/>
    <w:rsid w:val="008869F2"/>
    <w:rsid w:val="00886B12"/>
    <w:rsid w:val="00886B57"/>
    <w:rsid w:val="00886C3B"/>
    <w:rsid w:val="00887828"/>
    <w:rsid w:val="00887A1E"/>
    <w:rsid w:val="00887C47"/>
    <w:rsid w:val="00887DDC"/>
    <w:rsid w:val="00890E3F"/>
    <w:rsid w:val="00891BF3"/>
    <w:rsid w:val="0089217F"/>
    <w:rsid w:val="008925EB"/>
    <w:rsid w:val="008929E4"/>
    <w:rsid w:val="00892C36"/>
    <w:rsid w:val="00892F69"/>
    <w:rsid w:val="00894095"/>
    <w:rsid w:val="0089422B"/>
    <w:rsid w:val="008947CC"/>
    <w:rsid w:val="00894EB9"/>
    <w:rsid w:val="008953B1"/>
    <w:rsid w:val="00895BE4"/>
    <w:rsid w:val="00895FD7"/>
    <w:rsid w:val="0089672E"/>
    <w:rsid w:val="00896B6F"/>
    <w:rsid w:val="008971C1"/>
    <w:rsid w:val="00897334"/>
    <w:rsid w:val="00897616"/>
    <w:rsid w:val="00897713"/>
    <w:rsid w:val="00897BEF"/>
    <w:rsid w:val="008A0202"/>
    <w:rsid w:val="008A05A5"/>
    <w:rsid w:val="008A0FA8"/>
    <w:rsid w:val="008A18B9"/>
    <w:rsid w:val="008A1DA9"/>
    <w:rsid w:val="008A258B"/>
    <w:rsid w:val="008A2617"/>
    <w:rsid w:val="008A2A58"/>
    <w:rsid w:val="008A2C67"/>
    <w:rsid w:val="008A3501"/>
    <w:rsid w:val="008A362D"/>
    <w:rsid w:val="008A3A74"/>
    <w:rsid w:val="008A3ED6"/>
    <w:rsid w:val="008A3FE5"/>
    <w:rsid w:val="008A46E8"/>
    <w:rsid w:val="008A4E2E"/>
    <w:rsid w:val="008A56EA"/>
    <w:rsid w:val="008A6ACC"/>
    <w:rsid w:val="008A76EC"/>
    <w:rsid w:val="008A7753"/>
    <w:rsid w:val="008A78DA"/>
    <w:rsid w:val="008A7CA1"/>
    <w:rsid w:val="008A7CC4"/>
    <w:rsid w:val="008B00B0"/>
    <w:rsid w:val="008B022B"/>
    <w:rsid w:val="008B0239"/>
    <w:rsid w:val="008B033D"/>
    <w:rsid w:val="008B0349"/>
    <w:rsid w:val="008B0607"/>
    <w:rsid w:val="008B07DB"/>
    <w:rsid w:val="008B0C30"/>
    <w:rsid w:val="008B0D05"/>
    <w:rsid w:val="008B1283"/>
    <w:rsid w:val="008B1871"/>
    <w:rsid w:val="008B1A1A"/>
    <w:rsid w:val="008B253F"/>
    <w:rsid w:val="008B2A3E"/>
    <w:rsid w:val="008B2E25"/>
    <w:rsid w:val="008B3961"/>
    <w:rsid w:val="008B4B2D"/>
    <w:rsid w:val="008B4BFC"/>
    <w:rsid w:val="008B4C2E"/>
    <w:rsid w:val="008B4D85"/>
    <w:rsid w:val="008B4F94"/>
    <w:rsid w:val="008B5500"/>
    <w:rsid w:val="008B5577"/>
    <w:rsid w:val="008B6308"/>
    <w:rsid w:val="008B6515"/>
    <w:rsid w:val="008B6C26"/>
    <w:rsid w:val="008B6E56"/>
    <w:rsid w:val="008B702F"/>
    <w:rsid w:val="008B7AE8"/>
    <w:rsid w:val="008B7E25"/>
    <w:rsid w:val="008C1176"/>
    <w:rsid w:val="008C1553"/>
    <w:rsid w:val="008C1999"/>
    <w:rsid w:val="008C1B92"/>
    <w:rsid w:val="008C1E96"/>
    <w:rsid w:val="008C264E"/>
    <w:rsid w:val="008C275D"/>
    <w:rsid w:val="008C2829"/>
    <w:rsid w:val="008C28DA"/>
    <w:rsid w:val="008C2A06"/>
    <w:rsid w:val="008C3175"/>
    <w:rsid w:val="008C33AA"/>
    <w:rsid w:val="008C3439"/>
    <w:rsid w:val="008C34AB"/>
    <w:rsid w:val="008C41EE"/>
    <w:rsid w:val="008C4645"/>
    <w:rsid w:val="008C5338"/>
    <w:rsid w:val="008C5620"/>
    <w:rsid w:val="008C590D"/>
    <w:rsid w:val="008C5C2D"/>
    <w:rsid w:val="008C5C37"/>
    <w:rsid w:val="008C5CE3"/>
    <w:rsid w:val="008C646C"/>
    <w:rsid w:val="008C6708"/>
    <w:rsid w:val="008C6D08"/>
    <w:rsid w:val="008C74AA"/>
    <w:rsid w:val="008C7931"/>
    <w:rsid w:val="008C7EE9"/>
    <w:rsid w:val="008D0219"/>
    <w:rsid w:val="008D0230"/>
    <w:rsid w:val="008D07E6"/>
    <w:rsid w:val="008D10F0"/>
    <w:rsid w:val="008D161F"/>
    <w:rsid w:val="008D1BF8"/>
    <w:rsid w:val="008D1F5D"/>
    <w:rsid w:val="008D24AD"/>
    <w:rsid w:val="008D2E4C"/>
    <w:rsid w:val="008D3305"/>
    <w:rsid w:val="008D4031"/>
    <w:rsid w:val="008D4052"/>
    <w:rsid w:val="008D42CF"/>
    <w:rsid w:val="008D48AD"/>
    <w:rsid w:val="008D48EC"/>
    <w:rsid w:val="008D4B73"/>
    <w:rsid w:val="008D6659"/>
    <w:rsid w:val="008D6C13"/>
    <w:rsid w:val="008D6D5A"/>
    <w:rsid w:val="008D7887"/>
    <w:rsid w:val="008D7A62"/>
    <w:rsid w:val="008E0498"/>
    <w:rsid w:val="008E0AF4"/>
    <w:rsid w:val="008E0C0C"/>
    <w:rsid w:val="008E1A65"/>
    <w:rsid w:val="008E24AC"/>
    <w:rsid w:val="008E2532"/>
    <w:rsid w:val="008E2C18"/>
    <w:rsid w:val="008E2C1E"/>
    <w:rsid w:val="008E3378"/>
    <w:rsid w:val="008E3D13"/>
    <w:rsid w:val="008E3F7E"/>
    <w:rsid w:val="008E43B9"/>
    <w:rsid w:val="008E4570"/>
    <w:rsid w:val="008E4AD0"/>
    <w:rsid w:val="008E531E"/>
    <w:rsid w:val="008E597D"/>
    <w:rsid w:val="008E5E5A"/>
    <w:rsid w:val="008E61D9"/>
    <w:rsid w:val="008E6AC7"/>
    <w:rsid w:val="008E704F"/>
    <w:rsid w:val="008E75C4"/>
    <w:rsid w:val="008F0793"/>
    <w:rsid w:val="008F0B61"/>
    <w:rsid w:val="008F1825"/>
    <w:rsid w:val="008F18F6"/>
    <w:rsid w:val="008F1BFA"/>
    <w:rsid w:val="008F209D"/>
    <w:rsid w:val="008F2705"/>
    <w:rsid w:val="008F292C"/>
    <w:rsid w:val="008F30A2"/>
    <w:rsid w:val="008F38A8"/>
    <w:rsid w:val="008F3D7A"/>
    <w:rsid w:val="008F4D89"/>
    <w:rsid w:val="008F560A"/>
    <w:rsid w:val="008F56D5"/>
    <w:rsid w:val="008F584B"/>
    <w:rsid w:val="008F630A"/>
    <w:rsid w:val="008F7160"/>
    <w:rsid w:val="008F7742"/>
    <w:rsid w:val="00900CCD"/>
    <w:rsid w:val="00900D44"/>
    <w:rsid w:val="00901397"/>
    <w:rsid w:val="00901733"/>
    <w:rsid w:val="00901B50"/>
    <w:rsid w:val="00901E42"/>
    <w:rsid w:val="0090225E"/>
    <w:rsid w:val="009023AD"/>
    <w:rsid w:val="00902708"/>
    <w:rsid w:val="009039C3"/>
    <w:rsid w:val="00903B32"/>
    <w:rsid w:val="00903C9F"/>
    <w:rsid w:val="00903CD1"/>
    <w:rsid w:val="00904178"/>
    <w:rsid w:val="009041E5"/>
    <w:rsid w:val="009050FD"/>
    <w:rsid w:val="0090590A"/>
    <w:rsid w:val="00905F21"/>
    <w:rsid w:val="00906009"/>
    <w:rsid w:val="0090694F"/>
    <w:rsid w:val="00906BDB"/>
    <w:rsid w:val="00907091"/>
    <w:rsid w:val="009070A5"/>
    <w:rsid w:val="0090715D"/>
    <w:rsid w:val="00907686"/>
    <w:rsid w:val="00907E06"/>
    <w:rsid w:val="0091091E"/>
    <w:rsid w:val="00910F4B"/>
    <w:rsid w:val="00911316"/>
    <w:rsid w:val="00911612"/>
    <w:rsid w:val="00912093"/>
    <w:rsid w:val="009121E6"/>
    <w:rsid w:val="009122F8"/>
    <w:rsid w:val="009123F6"/>
    <w:rsid w:val="00913903"/>
    <w:rsid w:val="0091402E"/>
    <w:rsid w:val="00914431"/>
    <w:rsid w:val="00914B52"/>
    <w:rsid w:val="00914CDC"/>
    <w:rsid w:val="00914D7C"/>
    <w:rsid w:val="0091525A"/>
    <w:rsid w:val="0091587F"/>
    <w:rsid w:val="0091668C"/>
    <w:rsid w:val="00917AAF"/>
    <w:rsid w:val="00920741"/>
    <w:rsid w:val="00920F62"/>
    <w:rsid w:val="0092162C"/>
    <w:rsid w:val="009217B7"/>
    <w:rsid w:val="00921B9D"/>
    <w:rsid w:val="009221D8"/>
    <w:rsid w:val="0092235E"/>
    <w:rsid w:val="00922A47"/>
    <w:rsid w:val="00922A52"/>
    <w:rsid w:val="00922DDF"/>
    <w:rsid w:val="009235E1"/>
    <w:rsid w:val="00923917"/>
    <w:rsid w:val="00923F6E"/>
    <w:rsid w:val="009251ED"/>
    <w:rsid w:val="00925645"/>
    <w:rsid w:val="00926BD3"/>
    <w:rsid w:val="00926E55"/>
    <w:rsid w:val="00927AFF"/>
    <w:rsid w:val="0093029C"/>
    <w:rsid w:val="0093040E"/>
    <w:rsid w:val="00930DD9"/>
    <w:rsid w:val="009317CA"/>
    <w:rsid w:val="009319B3"/>
    <w:rsid w:val="00933E4D"/>
    <w:rsid w:val="00933FDB"/>
    <w:rsid w:val="00934352"/>
    <w:rsid w:val="00934DD8"/>
    <w:rsid w:val="00935636"/>
    <w:rsid w:val="00935D73"/>
    <w:rsid w:val="009364B4"/>
    <w:rsid w:val="00936C33"/>
    <w:rsid w:val="00936C7F"/>
    <w:rsid w:val="00936F28"/>
    <w:rsid w:val="009373F6"/>
    <w:rsid w:val="00937810"/>
    <w:rsid w:val="00937EE3"/>
    <w:rsid w:val="0094041D"/>
    <w:rsid w:val="00941663"/>
    <w:rsid w:val="00941A96"/>
    <w:rsid w:val="00941D7E"/>
    <w:rsid w:val="0094263C"/>
    <w:rsid w:val="00943B5A"/>
    <w:rsid w:val="00943D5F"/>
    <w:rsid w:val="00944495"/>
    <w:rsid w:val="00945592"/>
    <w:rsid w:val="009458C9"/>
    <w:rsid w:val="00945E6B"/>
    <w:rsid w:val="00946245"/>
    <w:rsid w:val="009464D9"/>
    <w:rsid w:val="00947DBE"/>
    <w:rsid w:val="00950562"/>
    <w:rsid w:val="00950D1E"/>
    <w:rsid w:val="00951260"/>
    <w:rsid w:val="00951800"/>
    <w:rsid w:val="00952785"/>
    <w:rsid w:val="00952A86"/>
    <w:rsid w:val="009534E1"/>
    <w:rsid w:val="0095393F"/>
    <w:rsid w:val="00953CBE"/>
    <w:rsid w:val="009541EA"/>
    <w:rsid w:val="0095462F"/>
    <w:rsid w:val="00954C75"/>
    <w:rsid w:val="009551F8"/>
    <w:rsid w:val="0095607C"/>
    <w:rsid w:val="0095680B"/>
    <w:rsid w:val="00956946"/>
    <w:rsid w:val="00956A11"/>
    <w:rsid w:val="00956CAD"/>
    <w:rsid w:val="00960356"/>
    <w:rsid w:val="009609B4"/>
    <w:rsid w:val="00960C05"/>
    <w:rsid w:val="00960F6E"/>
    <w:rsid w:val="0096167D"/>
    <w:rsid w:val="009617CF"/>
    <w:rsid w:val="00961F7E"/>
    <w:rsid w:val="00961FDA"/>
    <w:rsid w:val="00962936"/>
    <w:rsid w:val="00962D21"/>
    <w:rsid w:val="00963007"/>
    <w:rsid w:val="0096480E"/>
    <w:rsid w:val="00964C9A"/>
    <w:rsid w:val="00965189"/>
    <w:rsid w:val="009654DA"/>
    <w:rsid w:val="0096573A"/>
    <w:rsid w:val="00966335"/>
    <w:rsid w:val="009676BE"/>
    <w:rsid w:val="00967D8F"/>
    <w:rsid w:val="00970008"/>
    <w:rsid w:val="00970A79"/>
    <w:rsid w:val="00970C61"/>
    <w:rsid w:val="0097166A"/>
    <w:rsid w:val="009724DA"/>
    <w:rsid w:val="00972AE4"/>
    <w:rsid w:val="00972B4E"/>
    <w:rsid w:val="00972C2E"/>
    <w:rsid w:val="00973A3F"/>
    <w:rsid w:val="00973BCD"/>
    <w:rsid w:val="00973D26"/>
    <w:rsid w:val="00974541"/>
    <w:rsid w:val="0097471F"/>
    <w:rsid w:val="0097495D"/>
    <w:rsid w:val="009750F3"/>
    <w:rsid w:val="00975222"/>
    <w:rsid w:val="009754EC"/>
    <w:rsid w:val="0097581B"/>
    <w:rsid w:val="00975CEE"/>
    <w:rsid w:val="009760DE"/>
    <w:rsid w:val="00976CDF"/>
    <w:rsid w:val="00976EBC"/>
    <w:rsid w:val="00977056"/>
    <w:rsid w:val="009774CB"/>
    <w:rsid w:val="009779E4"/>
    <w:rsid w:val="00977CC4"/>
    <w:rsid w:val="00977CD3"/>
    <w:rsid w:val="00977CD4"/>
    <w:rsid w:val="00980414"/>
    <w:rsid w:val="00980468"/>
    <w:rsid w:val="00980579"/>
    <w:rsid w:val="00980D10"/>
    <w:rsid w:val="009811EE"/>
    <w:rsid w:val="00981543"/>
    <w:rsid w:val="00981B0F"/>
    <w:rsid w:val="00981F3B"/>
    <w:rsid w:val="00982064"/>
    <w:rsid w:val="009821B1"/>
    <w:rsid w:val="00982417"/>
    <w:rsid w:val="00982424"/>
    <w:rsid w:val="00982E96"/>
    <w:rsid w:val="00982F5D"/>
    <w:rsid w:val="009834C8"/>
    <w:rsid w:val="0098439C"/>
    <w:rsid w:val="0098448C"/>
    <w:rsid w:val="00984AD2"/>
    <w:rsid w:val="009851C4"/>
    <w:rsid w:val="00986081"/>
    <w:rsid w:val="00986436"/>
    <w:rsid w:val="00986A3E"/>
    <w:rsid w:val="00986F6B"/>
    <w:rsid w:val="00987022"/>
    <w:rsid w:val="00987489"/>
    <w:rsid w:val="00987671"/>
    <w:rsid w:val="00990274"/>
    <w:rsid w:val="00990276"/>
    <w:rsid w:val="00990D80"/>
    <w:rsid w:val="00991AB7"/>
    <w:rsid w:val="00991C7F"/>
    <w:rsid w:val="0099239D"/>
    <w:rsid w:val="00992695"/>
    <w:rsid w:val="009936D3"/>
    <w:rsid w:val="00993BF2"/>
    <w:rsid w:val="00994238"/>
    <w:rsid w:val="00994867"/>
    <w:rsid w:val="00994DCD"/>
    <w:rsid w:val="00995284"/>
    <w:rsid w:val="0099599B"/>
    <w:rsid w:val="00995E54"/>
    <w:rsid w:val="00996158"/>
    <w:rsid w:val="00996D7B"/>
    <w:rsid w:val="00997004"/>
    <w:rsid w:val="009972A3"/>
    <w:rsid w:val="00997BB0"/>
    <w:rsid w:val="00997F43"/>
    <w:rsid w:val="009A0275"/>
    <w:rsid w:val="009A04C9"/>
    <w:rsid w:val="009A066B"/>
    <w:rsid w:val="009A090C"/>
    <w:rsid w:val="009A12CF"/>
    <w:rsid w:val="009A1D77"/>
    <w:rsid w:val="009A1F75"/>
    <w:rsid w:val="009A2C45"/>
    <w:rsid w:val="009A2C86"/>
    <w:rsid w:val="009A3320"/>
    <w:rsid w:val="009A3A18"/>
    <w:rsid w:val="009A3A3C"/>
    <w:rsid w:val="009A3C39"/>
    <w:rsid w:val="009A42EC"/>
    <w:rsid w:val="009A44E5"/>
    <w:rsid w:val="009A4757"/>
    <w:rsid w:val="009A4EE2"/>
    <w:rsid w:val="009A4F61"/>
    <w:rsid w:val="009A56CF"/>
    <w:rsid w:val="009A5736"/>
    <w:rsid w:val="009A5761"/>
    <w:rsid w:val="009A622F"/>
    <w:rsid w:val="009A68D6"/>
    <w:rsid w:val="009A6F19"/>
    <w:rsid w:val="009A706E"/>
    <w:rsid w:val="009A7CF8"/>
    <w:rsid w:val="009A7D85"/>
    <w:rsid w:val="009B028E"/>
    <w:rsid w:val="009B128E"/>
    <w:rsid w:val="009B2456"/>
    <w:rsid w:val="009B2720"/>
    <w:rsid w:val="009B3262"/>
    <w:rsid w:val="009B3DBE"/>
    <w:rsid w:val="009B41BB"/>
    <w:rsid w:val="009B422F"/>
    <w:rsid w:val="009B4381"/>
    <w:rsid w:val="009B47E3"/>
    <w:rsid w:val="009B47EC"/>
    <w:rsid w:val="009B4C72"/>
    <w:rsid w:val="009B54D2"/>
    <w:rsid w:val="009B6039"/>
    <w:rsid w:val="009B62DC"/>
    <w:rsid w:val="009B65CB"/>
    <w:rsid w:val="009B661C"/>
    <w:rsid w:val="009B6C87"/>
    <w:rsid w:val="009B72BF"/>
    <w:rsid w:val="009B7473"/>
    <w:rsid w:val="009B7873"/>
    <w:rsid w:val="009B7CA9"/>
    <w:rsid w:val="009C0350"/>
    <w:rsid w:val="009C1508"/>
    <w:rsid w:val="009C2101"/>
    <w:rsid w:val="009C28FD"/>
    <w:rsid w:val="009C32C3"/>
    <w:rsid w:val="009C355C"/>
    <w:rsid w:val="009C38D8"/>
    <w:rsid w:val="009C39A1"/>
    <w:rsid w:val="009C3A5C"/>
    <w:rsid w:val="009C421D"/>
    <w:rsid w:val="009C47D6"/>
    <w:rsid w:val="009C4CB4"/>
    <w:rsid w:val="009C53D9"/>
    <w:rsid w:val="009C5AB2"/>
    <w:rsid w:val="009C5E3F"/>
    <w:rsid w:val="009C6B70"/>
    <w:rsid w:val="009C6E47"/>
    <w:rsid w:val="009C6F30"/>
    <w:rsid w:val="009C7214"/>
    <w:rsid w:val="009C75B1"/>
    <w:rsid w:val="009C78E4"/>
    <w:rsid w:val="009D0380"/>
    <w:rsid w:val="009D1509"/>
    <w:rsid w:val="009D1AB8"/>
    <w:rsid w:val="009D1BFA"/>
    <w:rsid w:val="009D1C5C"/>
    <w:rsid w:val="009D3DA1"/>
    <w:rsid w:val="009D4403"/>
    <w:rsid w:val="009D48BA"/>
    <w:rsid w:val="009D48DB"/>
    <w:rsid w:val="009D4A6C"/>
    <w:rsid w:val="009D4E51"/>
    <w:rsid w:val="009D598D"/>
    <w:rsid w:val="009D62A9"/>
    <w:rsid w:val="009D6382"/>
    <w:rsid w:val="009D692E"/>
    <w:rsid w:val="009D7140"/>
    <w:rsid w:val="009D7249"/>
    <w:rsid w:val="009D7980"/>
    <w:rsid w:val="009E016C"/>
    <w:rsid w:val="009E02B0"/>
    <w:rsid w:val="009E0572"/>
    <w:rsid w:val="009E2731"/>
    <w:rsid w:val="009E2D3A"/>
    <w:rsid w:val="009E3C69"/>
    <w:rsid w:val="009E42A8"/>
    <w:rsid w:val="009E45B2"/>
    <w:rsid w:val="009E4C9D"/>
    <w:rsid w:val="009E4D2F"/>
    <w:rsid w:val="009E5BB7"/>
    <w:rsid w:val="009E5CAA"/>
    <w:rsid w:val="009E637A"/>
    <w:rsid w:val="009E65EE"/>
    <w:rsid w:val="009E67F6"/>
    <w:rsid w:val="009E6A72"/>
    <w:rsid w:val="009E6AE6"/>
    <w:rsid w:val="009E6FA7"/>
    <w:rsid w:val="009E7026"/>
    <w:rsid w:val="009F0BF4"/>
    <w:rsid w:val="009F0C8E"/>
    <w:rsid w:val="009F10F8"/>
    <w:rsid w:val="009F16CA"/>
    <w:rsid w:val="009F21DC"/>
    <w:rsid w:val="009F2465"/>
    <w:rsid w:val="009F25B0"/>
    <w:rsid w:val="009F2791"/>
    <w:rsid w:val="009F2AA9"/>
    <w:rsid w:val="009F3144"/>
    <w:rsid w:val="009F3182"/>
    <w:rsid w:val="009F3275"/>
    <w:rsid w:val="009F3355"/>
    <w:rsid w:val="009F3453"/>
    <w:rsid w:val="009F3582"/>
    <w:rsid w:val="009F3CC9"/>
    <w:rsid w:val="009F4031"/>
    <w:rsid w:val="009F43C1"/>
    <w:rsid w:val="009F4BA6"/>
    <w:rsid w:val="009F5DAE"/>
    <w:rsid w:val="009F681D"/>
    <w:rsid w:val="009F6F5F"/>
    <w:rsid w:val="009F7055"/>
    <w:rsid w:val="009F710A"/>
    <w:rsid w:val="009F7653"/>
    <w:rsid w:val="009F7EFA"/>
    <w:rsid w:val="00A00C12"/>
    <w:rsid w:val="00A00CF9"/>
    <w:rsid w:val="00A00ECA"/>
    <w:rsid w:val="00A019BB"/>
    <w:rsid w:val="00A0262C"/>
    <w:rsid w:val="00A02724"/>
    <w:rsid w:val="00A02C36"/>
    <w:rsid w:val="00A03711"/>
    <w:rsid w:val="00A037F4"/>
    <w:rsid w:val="00A03986"/>
    <w:rsid w:val="00A039E1"/>
    <w:rsid w:val="00A03E1E"/>
    <w:rsid w:val="00A047C5"/>
    <w:rsid w:val="00A04C80"/>
    <w:rsid w:val="00A05F18"/>
    <w:rsid w:val="00A061F2"/>
    <w:rsid w:val="00A0675D"/>
    <w:rsid w:val="00A06B8E"/>
    <w:rsid w:val="00A073AB"/>
    <w:rsid w:val="00A075C5"/>
    <w:rsid w:val="00A079CA"/>
    <w:rsid w:val="00A07D1D"/>
    <w:rsid w:val="00A07FF3"/>
    <w:rsid w:val="00A10232"/>
    <w:rsid w:val="00A10765"/>
    <w:rsid w:val="00A11803"/>
    <w:rsid w:val="00A118D2"/>
    <w:rsid w:val="00A11B8E"/>
    <w:rsid w:val="00A11DCA"/>
    <w:rsid w:val="00A12A18"/>
    <w:rsid w:val="00A12D91"/>
    <w:rsid w:val="00A1304C"/>
    <w:rsid w:val="00A13627"/>
    <w:rsid w:val="00A1364E"/>
    <w:rsid w:val="00A14209"/>
    <w:rsid w:val="00A149F3"/>
    <w:rsid w:val="00A14FDC"/>
    <w:rsid w:val="00A150EA"/>
    <w:rsid w:val="00A152E6"/>
    <w:rsid w:val="00A15743"/>
    <w:rsid w:val="00A16B79"/>
    <w:rsid w:val="00A17268"/>
    <w:rsid w:val="00A17543"/>
    <w:rsid w:val="00A20189"/>
    <w:rsid w:val="00A20ABB"/>
    <w:rsid w:val="00A20B56"/>
    <w:rsid w:val="00A20C56"/>
    <w:rsid w:val="00A214DB"/>
    <w:rsid w:val="00A2172D"/>
    <w:rsid w:val="00A21F20"/>
    <w:rsid w:val="00A2212E"/>
    <w:rsid w:val="00A22251"/>
    <w:rsid w:val="00A22EA2"/>
    <w:rsid w:val="00A22EF8"/>
    <w:rsid w:val="00A23203"/>
    <w:rsid w:val="00A2362F"/>
    <w:rsid w:val="00A2410C"/>
    <w:rsid w:val="00A241B5"/>
    <w:rsid w:val="00A24CC5"/>
    <w:rsid w:val="00A24E93"/>
    <w:rsid w:val="00A259A9"/>
    <w:rsid w:val="00A25A35"/>
    <w:rsid w:val="00A25B4B"/>
    <w:rsid w:val="00A25E11"/>
    <w:rsid w:val="00A25EC4"/>
    <w:rsid w:val="00A2668E"/>
    <w:rsid w:val="00A2677E"/>
    <w:rsid w:val="00A26814"/>
    <w:rsid w:val="00A2683B"/>
    <w:rsid w:val="00A26A32"/>
    <w:rsid w:val="00A26F98"/>
    <w:rsid w:val="00A27237"/>
    <w:rsid w:val="00A2775A"/>
    <w:rsid w:val="00A279BE"/>
    <w:rsid w:val="00A27B99"/>
    <w:rsid w:val="00A27BDC"/>
    <w:rsid w:val="00A30402"/>
    <w:rsid w:val="00A309CA"/>
    <w:rsid w:val="00A30ABF"/>
    <w:rsid w:val="00A30ACE"/>
    <w:rsid w:val="00A31C94"/>
    <w:rsid w:val="00A3272F"/>
    <w:rsid w:val="00A339EC"/>
    <w:rsid w:val="00A33A7C"/>
    <w:rsid w:val="00A34774"/>
    <w:rsid w:val="00A350C7"/>
    <w:rsid w:val="00A35716"/>
    <w:rsid w:val="00A3780F"/>
    <w:rsid w:val="00A37A6A"/>
    <w:rsid w:val="00A400A1"/>
    <w:rsid w:val="00A400E3"/>
    <w:rsid w:val="00A41487"/>
    <w:rsid w:val="00A417F7"/>
    <w:rsid w:val="00A41E46"/>
    <w:rsid w:val="00A41E85"/>
    <w:rsid w:val="00A42294"/>
    <w:rsid w:val="00A4232B"/>
    <w:rsid w:val="00A44DFD"/>
    <w:rsid w:val="00A45DEF"/>
    <w:rsid w:val="00A46172"/>
    <w:rsid w:val="00A4676E"/>
    <w:rsid w:val="00A46953"/>
    <w:rsid w:val="00A47B69"/>
    <w:rsid w:val="00A47DCA"/>
    <w:rsid w:val="00A5003B"/>
    <w:rsid w:val="00A5003E"/>
    <w:rsid w:val="00A500D9"/>
    <w:rsid w:val="00A504C3"/>
    <w:rsid w:val="00A512B8"/>
    <w:rsid w:val="00A51314"/>
    <w:rsid w:val="00A52942"/>
    <w:rsid w:val="00A52B7D"/>
    <w:rsid w:val="00A53587"/>
    <w:rsid w:val="00A5360D"/>
    <w:rsid w:val="00A53826"/>
    <w:rsid w:val="00A53D5C"/>
    <w:rsid w:val="00A542E7"/>
    <w:rsid w:val="00A54581"/>
    <w:rsid w:val="00A550C2"/>
    <w:rsid w:val="00A56559"/>
    <w:rsid w:val="00A569A7"/>
    <w:rsid w:val="00A56B7E"/>
    <w:rsid w:val="00A57C16"/>
    <w:rsid w:val="00A57EE1"/>
    <w:rsid w:val="00A57F93"/>
    <w:rsid w:val="00A60059"/>
    <w:rsid w:val="00A60B19"/>
    <w:rsid w:val="00A60E4B"/>
    <w:rsid w:val="00A616EE"/>
    <w:rsid w:val="00A61D2E"/>
    <w:rsid w:val="00A622A5"/>
    <w:rsid w:val="00A624B7"/>
    <w:rsid w:val="00A632C0"/>
    <w:rsid w:val="00A640F0"/>
    <w:rsid w:val="00A649EB"/>
    <w:rsid w:val="00A64A3A"/>
    <w:rsid w:val="00A64AED"/>
    <w:rsid w:val="00A64FD9"/>
    <w:rsid w:val="00A6514E"/>
    <w:rsid w:val="00A659DC"/>
    <w:rsid w:val="00A65C17"/>
    <w:rsid w:val="00A66259"/>
    <w:rsid w:val="00A66EEB"/>
    <w:rsid w:val="00A67697"/>
    <w:rsid w:val="00A6776C"/>
    <w:rsid w:val="00A67DCE"/>
    <w:rsid w:val="00A67FDF"/>
    <w:rsid w:val="00A704E3"/>
    <w:rsid w:val="00A708C7"/>
    <w:rsid w:val="00A70CE0"/>
    <w:rsid w:val="00A723FB"/>
    <w:rsid w:val="00A72EED"/>
    <w:rsid w:val="00A73155"/>
    <w:rsid w:val="00A7370F"/>
    <w:rsid w:val="00A73AE0"/>
    <w:rsid w:val="00A73C41"/>
    <w:rsid w:val="00A7410E"/>
    <w:rsid w:val="00A74344"/>
    <w:rsid w:val="00A74A69"/>
    <w:rsid w:val="00A7578B"/>
    <w:rsid w:val="00A7634C"/>
    <w:rsid w:val="00A76539"/>
    <w:rsid w:val="00A768F7"/>
    <w:rsid w:val="00A76F0B"/>
    <w:rsid w:val="00A77076"/>
    <w:rsid w:val="00A77510"/>
    <w:rsid w:val="00A77F21"/>
    <w:rsid w:val="00A8018C"/>
    <w:rsid w:val="00A801BA"/>
    <w:rsid w:val="00A80C31"/>
    <w:rsid w:val="00A80CDC"/>
    <w:rsid w:val="00A816C6"/>
    <w:rsid w:val="00A81D5A"/>
    <w:rsid w:val="00A81EAE"/>
    <w:rsid w:val="00A82044"/>
    <w:rsid w:val="00A82446"/>
    <w:rsid w:val="00A829E6"/>
    <w:rsid w:val="00A82B47"/>
    <w:rsid w:val="00A82C07"/>
    <w:rsid w:val="00A82D10"/>
    <w:rsid w:val="00A83714"/>
    <w:rsid w:val="00A8375A"/>
    <w:rsid w:val="00A83763"/>
    <w:rsid w:val="00A83957"/>
    <w:rsid w:val="00A83D33"/>
    <w:rsid w:val="00A84432"/>
    <w:rsid w:val="00A84889"/>
    <w:rsid w:val="00A8517C"/>
    <w:rsid w:val="00A8519E"/>
    <w:rsid w:val="00A85651"/>
    <w:rsid w:val="00A85862"/>
    <w:rsid w:val="00A858A0"/>
    <w:rsid w:val="00A85B68"/>
    <w:rsid w:val="00A86A16"/>
    <w:rsid w:val="00A86DD9"/>
    <w:rsid w:val="00A87653"/>
    <w:rsid w:val="00A87705"/>
    <w:rsid w:val="00A8792F"/>
    <w:rsid w:val="00A87F56"/>
    <w:rsid w:val="00A90C3A"/>
    <w:rsid w:val="00A913E5"/>
    <w:rsid w:val="00A9151B"/>
    <w:rsid w:val="00A91AA9"/>
    <w:rsid w:val="00A91B16"/>
    <w:rsid w:val="00A92147"/>
    <w:rsid w:val="00A92397"/>
    <w:rsid w:val="00A9288D"/>
    <w:rsid w:val="00A938FA"/>
    <w:rsid w:val="00A944EF"/>
    <w:rsid w:val="00A94786"/>
    <w:rsid w:val="00A94CBC"/>
    <w:rsid w:val="00A94E7D"/>
    <w:rsid w:val="00A95089"/>
    <w:rsid w:val="00A9524A"/>
    <w:rsid w:val="00A953BE"/>
    <w:rsid w:val="00A955D9"/>
    <w:rsid w:val="00A95C9D"/>
    <w:rsid w:val="00A96B73"/>
    <w:rsid w:val="00A96FC2"/>
    <w:rsid w:val="00A97187"/>
    <w:rsid w:val="00AA0020"/>
    <w:rsid w:val="00AA00DB"/>
    <w:rsid w:val="00AA0FBD"/>
    <w:rsid w:val="00AA1153"/>
    <w:rsid w:val="00AA12F8"/>
    <w:rsid w:val="00AA2433"/>
    <w:rsid w:val="00AA29A4"/>
    <w:rsid w:val="00AA39D8"/>
    <w:rsid w:val="00AA4E8A"/>
    <w:rsid w:val="00AA612A"/>
    <w:rsid w:val="00AA65AB"/>
    <w:rsid w:val="00AA65B3"/>
    <w:rsid w:val="00AA6D52"/>
    <w:rsid w:val="00AA6E1D"/>
    <w:rsid w:val="00AA74EA"/>
    <w:rsid w:val="00AA755D"/>
    <w:rsid w:val="00AA7D03"/>
    <w:rsid w:val="00AB0873"/>
    <w:rsid w:val="00AB09D9"/>
    <w:rsid w:val="00AB0F31"/>
    <w:rsid w:val="00AB0F94"/>
    <w:rsid w:val="00AB1651"/>
    <w:rsid w:val="00AB1754"/>
    <w:rsid w:val="00AB2375"/>
    <w:rsid w:val="00AB23F9"/>
    <w:rsid w:val="00AB2462"/>
    <w:rsid w:val="00AB25A7"/>
    <w:rsid w:val="00AB2A27"/>
    <w:rsid w:val="00AB327F"/>
    <w:rsid w:val="00AB3CEF"/>
    <w:rsid w:val="00AB3FCA"/>
    <w:rsid w:val="00AB4905"/>
    <w:rsid w:val="00AB4907"/>
    <w:rsid w:val="00AB4B69"/>
    <w:rsid w:val="00AB5453"/>
    <w:rsid w:val="00AB54E8"/>
    <w:rsid w:val="00AB5A36"/>
    <w:rsid w:val="00AB6042"/>
    <w:rsid w:val="00AB6177"/>
    <w:rsid w:val="00AB6316"/>
    <w:rsid w:val="00AB63B2"/>
    <w:rsid w:val="00AB64AC"/>
    <w:rsid w:val="00AB7393"/>
    <w:rsid w:val="00AB79CD"/>
    <w:rsid w:val="00AB7A28"/>
    <w:rsid w:val="00AB7BDE"/>
    <w:rsid w:val="00AC04EA"/>
    <w:rsid w:val="00AC11A7"/>
    <w:rsid w:val="00AC11A8"/>
    <w:rsid w:val="00AC15E4"/>
    <w:rsid w:val="00AC1A73"/>
    <w:rsid w:val="00AC244F"/>
    <w:rsid w:val="00AC288C"/>
    <w:rsid w:val="00AC28E5"/>
    <w:rsid w:val="00AC3564"/>
    <w:rsid w:val="00AC43CD"/>
    <w:rsid w:val="00AC4607"/>
    <w:rsid w:val="00AC4F05"/>
    <w:rsid w:val="00AC5333"/>
    <w:rsid w:val="00AC5625"/>
    <w:rsid w:val="00AC5912"/>
    <w:rsid w:val="00AC5C64"/>
    <w:rsid w:val="00AC614A"/>
    <w:rsid w:val="00AC6165"/>
    <w:rsid w:val="00AC6756"/>
    <w:rsid w:val="00AC6CE1"/>
    <w:rsid w:val="00AC7343"/>
    <w:rsid w:val="00AC77C0"/>
    <w:rsid w:val="00AC7965"/>
    <w:rsid w:val="00AC7D56"/>
    <w:rsid w:val="00AC7D6A"/>
    <w:rsid w:val="00AC7E38"/>
    <w:rsid w:val="00AD097E"/>
    <w:rsid w:val="00AD0BEE"/>
    <w:rsid w:val="00AD1189"/>
    <w:rsid w:val="00AD16E6"/>
    <w:rsid w:val="00AD19C0"/>
    <w:rsid w:val="00AD2369"/>
    <w:rsid w:val="00AD295E"/>
    <w:rsid w:val="00AD351E"/>
    <w:rsid w:val="00AD3C07"/>
    <w:rsid w:val="00AD3D07"/>
    <w:rsid w:val="00AD55AA"/>
    <w:rsid w:val="00AD5AFB"/>
    <w:rsid w:val="00AD5C71"/>
    <w:rsid w:val="00AD6894"/>
    <w:rsid w:val="00AD6F59"/>
    <w:rsid w:val="00AD7130"/>
    <w:rsid w:val="00AD77E9"/>
    <w:rsid w:val="00AD7EB5"/>
    <w:rsid w:val="00AD7F0B"/>
    <w:rsid w:val="00AE0013"/>
    <w:rsid w:val="00AE01C4"/>
    <w:rsid w:val="00AE026C"/>
    <w:rsid w:val="00AE039A"/>
    <w:rsid w:val="00AE08BA"/>
    <w:rsid w:val="00AE0D7D"/>
    <w:rsid w:val="00AE1661"/>
    <w:rsid w:val="00AE17DB"/>
    <w:rsid w:val="00AE193B"/>
    <w:rsid w:val="00AE1D43"/>
    <w:rsid w:val="00AE1DB8"/>
    <w:rsid w:val="00AE2046"/>
    <w:rsid w:val="00AE25FF"/>
    <w:rsid w:val="00AE26B5"/>
    <w:rsid w:val="00AE2793"/>
    <w:rsid w:val="00AE2AF2"/>
    <w:rsid w:val="00AE300A"/>
    <w:rsid w:val="00AE35CC"/>
    <w:rsid w:val="00AE3BFE"/>
    <w:rsid w:val="00AE3F67"/>
    <w:rsid w:val="00AE41BD"/>
    <w:rsid w:val="00AE453F"/>
    <w:rsid w:val="00AE46BD"/>
    <w:rsid w:val="00AE4732"/>
    <w:rsid w:val="00AE49FB"/>
    <w:rsid w:val="00AE4A8B"/>
    <w:rsid w:val="00AE5075"/>
    <w:rsid w:val="00AE50B9"/>
    <w:rsid w:val="00AE533C"/>
    <w:rsid w:val="00AE5B48"/>
    <w:rsid w:val="00AE5EE9"/>
    <w:rsid w:val="00AE5F6B"/>
    <w:rsid w:val="00AE61F0"/>
    <w:rsid w:val="00AE6466"/>
    <w:rsid w:val="00AE64D8"/>
    <w:rsid w:val="00AE64ED"/>
    <w:rsid w:val="00AE6911"/>
    <w:rsid w:val="00AE76F5"/>
    <w:rsid w:val="00AF0821"/>
    <w:rsid w:val="00AF0F2A"/>
    <w:rsid w:val="00AF19D1"/>
    <w:rsid w:val="00AF2604"/>
    <w:rsid w:val="00AF29A9"/>
    <w:rsid w:val="00AF2EBA"/>
    <w:rsid w:val="00AF3D23"/>
    <w:rsid w:val="00AF4664"/>
    <w:rsid w:val="00AF4719"/>
    <w:rsid w:val="00AF49C6"/>
    <w:rsid w:val="00AF5011"/>
    <w:rsid w:val="00AF5052"/>
    <w:rsid w:val="00AF5671"/>
    <w:rsid w:val="00AF5B6E"/>
    <w:rsid w:val="00AF5CC0"/>
    <w:rsid w:val="00AF5E3C"/>
    <w:rsid w:val="00AF5F06"/>
    <w:rsid w:val="00AF616F"/>
    <w:rsid w:val="00AF6485"/>
    <w:rsid w:val="00AF6850"/>
    <w:rsid w:val="00AF6CAE"/>
    <w:rsid w:val="00AF6D58"/>
    <w:rsid w:val="00AF6EA4"/>
    <w:rsid w:val="00AF768D"/>
    <w:rsid w:val="00AF76DC"/>
    <w:rsid w:val="00AF7790"/>
    <w:rsid w:val="00AF788C"/>
    <w:rsid w:val="00AF794C"/>
    <w:rsid w:val="00B004C4"/>
    <w:rsid w:val="00B005E0"/>
    <w:rsid w:val="00B008CC"/>
    <w:rsid w:val="00B0124E"/>
    <w:rsid w:val="00B019ED"/>
    <w:rsid w:val="00B01BE6"/>
    <w:rsid w:val="00B02233"/>
    <w:rsid w:val="00B028C0"/>
    <w:rsid w:val="00B02C42"/>
    <w:rsid w:val="00B03565"/>
    <w:rsid w:val="00B03F72"/>
    <w:rsid w:val="00B04354"/>
    <w:rsid w:val="00B047AA"/>
    <w:rsid w:val="00B04A41"/>
    <w:rsid w:val="00B04E23"/>
    <w:rsid w:val="00B05360"/>
    <w:rsid w:val="00B0672A"/>
    <w:rsid w:val="00B06D4F"/>
    <w:rsid w:val="00B06DA2"/>
    <w:rsid w:val="00B072F7"/>
    <w:rsid w:val="00B07309"/>
    <w:rsid w:val="00B07757"/>
    <w:rsid w:val="00B07A74"/>
    <w:rsid w:val="00B07FC6"/>
    <w:rsid w:val="00B109CB"/>
    <w:rsid w:val="00B10FB5"/>
    <w:rsid w:val="00B11292"/>
    <w:rsid w:val="00B1232B"/>
    <w:rsid w:val="00B12955"/>
    <w:rsid w:val="00B12ECB"/>
    <w:rsid w:val="00B1302D"/>
    <w:rsid w:val="00B141CD"/>
    <w:rsid w:val="00B144BB"/>
    <w:rsid w:val="00B14A07"/>
    <w:rsid w:val="00B14A45"/>
    <w:rsid w:val="00B14B2A"/>
    <w:rsid w:val="00B14B50"/>
    <w:rsid w:val="00B14E37"/>
    <w:rsid w:val="00B15DB4"/>
    <w:rsid w:val="00B15E31"/>
    <w:rsid w:val="00B164FC"/>
    <w:rsid w:val="00B16725"/>
    <w:rsid w:val="00B16AC3"/>
    <w:rsid w:val="00B16B98"/>
    <w:rsid w:val="00B1765B"/>
    <w:rsid w:val="00B21191"/>
    <w:rsid w:val="00B21D2D"/>
    <w:rsid w:val="00B2254D"/>
    <w:rsid w:val="00B22DD5"/>
    <w:rsid w:val="00B22E3D"/>
    <w:rsid w:val="00B232B3"/>
    <w:rsid w:val="00B23CDE"/>
    <w:rsid w:val="00B24859"/>
    <w:rsid w:val="00B252BE"/>
    <w:rsid w:val="00B2533C"/>
    <w:rsid w:val="00B2535E"/>
    <w:rsid w:val="00B25498"/>
    <w:rsid w:val="00B2592A"/>
    <w:rsid w:val="00B261DC"/>
    <w:rsid w:val="00B262BD"/>
    <w:rsid w:val="00B265FD"/>
    <w:rsid w:val="00B2693B"/>
    <w:rsid w:val="00B26E68"/>
    <w:rsid w:val="00B26EB6"/>
    <w:rsid w:val="00B27D73"/>
    <w:rsid w:val="00B30684"/>
    <w:rsid w:val="00B308AF"/>
    <w:rsid w:val="00B30A07"/>
    <w:rsid w:val="00B315BA"/>
    <w:rsid w:val="00B3170A"/>
    <w:rsid w:val="00B317E7"/>
    <w:rsid w:val="00B318B7"/>
    <w:rsid w:val="00B319DE"/>
    <w:rsid w:val="00B31A11"/>
    <w:rsid w:val="00B31F27"/>
    <w:rsid w:val="00B32662"/>
    <w:rsid w:val="00B32D42"/>
    <w:rsid w:val="00B32ECC"/>
    <w:rsid w:val="00B33A76"/>
    <w:rsid w:val="00B341C1"/>
    <w:rsid w:val="00B343C0"/>
    <w:rsid w:val="00B349BB"/>
    <w:rsid w:val="00B34A1F"/>
    <w:rsid w:val="00B34B4E"/>
    <w:rsid w:val="00B35378"/>
    <w:rsid w:val="00B35BEA"/>
    <w:rsid w:val="00B3605C"/>
    <w:rsid w:val="00B36E03"/>
    <w:rsid w:val="00B36EFB"/>
    <w:rsid w:val="00B374D2"/>
    <w:rsid w:val="00B37AB6"/>
    <w:rsid w:val="00B37F9F"/>
    <w:rsid w:val="00B40DE5"/>
    <w:rsid w:val="00B41B19"/>
    <w:rsid w:val="00B41C60"/>
    <w:rsid w:val="00B42463"/>
    <w:rsid w:val="00B42631"/>
    <w:rsid w:val="00B433D6"/>
    <w:rsid w:val="00B43891"/>
    <w:rsid w:val="00B43CCC"/>
    <w:rsid w:val="00B444D2"/>
    <w:rsid w:val="00B4498A"/>
    <w:rsid w:val="00B45A25"/>
    <w:rsid w:val="00B45C3B"/>
    <w:rsid w:val="00B45DFA"/>
    <w:rsid w:val="00B45E90"/>
    <w:rsid w:val="00B46437"/>
    <w:rsid w:val="00B46ADC"/>
    <w:rsid w:val="00B46C22"/>
    <w:rsid w:val="00B46CD5"/>
    <w:rsid w:val="00B46DEA"/>
    <w:rsid w:val="00B47117"/>
    <w:rsid w:val="00B47CAB"/>
    <w:rsid w:val="00B5002F"/>
    <w:rsid w:val="00B50B57"/>
    <w:rsid w:val="00B50E2E"/>
    <w:rsid w:val="00B50FF4"/>
    <w:rsid w:val="00B51069"/>
    <w:rsid w:val="00B51103"/>
    <w:rsid w:val="00B53802"/>
    <w:rsid w:val="00B5480C"/>
    <w:rsid w:val="00B54A7A"/>
    <w:rsid w:val="00B54AC7"/>
    <w:rsid w:val="00B55EDA"/>
    <w:rsid w:val="00B560C1"/>
    <w:rsid w:val="00B5626D"/>
    <w:rsid w:val="00B562A8"/>
    <w:rsid w:val="00B56F58"/>
    <w:rsid w:val="00B570CC"/>
    <w:rsid w:val="00B5742A"/>
    <w:rsid w:val="00B575C6"/>
    <w:rsid w:val="00B577D5"/>
    <w:rsid w:val="00B57FB8"/>
    <w:rsid w:val="00B6042E"/>
    <w:rsid w:val="00B60509"/>
    <w:rsid w:val="00B60D59"/>
    <w:rsid w:val="00B61517"/>
    <w:rsid w:val="00B617BF"/>
    <w:rsid w:val="00B61C43"/>
    <w:rsid w:val="00B61CE0"/>
    <w:rsid w:val="00B62083"/>
    <w:rsid w:val="00B62545"/>
    <w:rsid w:val="00B62B64"/>
    <w:rsid w:val="00B6319C"/>
    <w:rsid w:val="00B634D7"/>
    <w:rsid w:val="00B634E6"/>
    <w:rsid w:val="00B63F67"/>
    <w:rsid w:val="00B642F8"/>
    <w:rsid w:val="00B64413"/>
    <w:rsid w:val="00B64777"/>
    <w:rsid w:val="00B6567C"/>
    <w:rsid w:val="00B668D9"/>
    <w:rsid w:val="00B669D1"/>
    <w:rsid w:val="00B66BFF"/>
    <w:rsid w:val="00B6738B"/>
    <w:rsid w:val="00B70048"/>
    <w:rsid w:val="00B7011C"/>
    <w:rsid w:val="00B70369"/>
    <w:rsid w:val="00B706D9"/>
    <w:rsid w:val="00B70F41"/>
    <w:rsid w:val="00B710D5"/>
    <w:rsid w:val="00B71285"/>
    <w:rsid w:val="00B713F0"/>
    <w:rsid w:val="00B71C6A"/>
    <w:rsid w:val="00B71DFE"/>
    <w:rsid w:val="00B72BA6"/>
    <w:rsid w:val="00B73082"/>
    <w:rsid w:val="00B736FC"/>
    <w:rsid w:val="00B73775"/>
    <w:rsid w:val="00B738F8"/>
    <w:rsid w:val="00B7478B"/>
    <w:rsid w:val="00B74DD7"/>
    <w:rsid w:val="00B753CE"/>
    <w:rsid w:val="00B75665"/>
    <w:rsid w:val="00B75BAB"/>
    <w:rsid w:val="00B76802"/>
    <w:rsid w:val="00B7723F"/>
    <w:rsid w:val="00B774A3"/>
    <w:rsid w:val="00B777B4"/>
    <w:rsid w:val="00B778B7"/>
    <w:rsid w:val="00B778E8"/>
    <w:rsid w:val="00B80071"/>
    <w:rsid w:val="00B80E9D"/>
    <w:rsid w:val="00B818C0"/>
    <w:rsid w:val="00B81B7D"/>
    <w:rsid w:val="00B822BB"/>
    <w:rsid w:val="00B82F48"/>
    <w:rsid w:val="00B82F81"/>
    <w:rsid w:val="00B830BE"/>
    <w:rsid w:val="00B83244"/>
    <w:rsid w:val="00B83552"/>
    <w:rsid w:val="00B840A2"/>
    <w:rsid w:val="00B852AC"/>
    <w:rsid w:val="00B85D14"/>
    <w:rsid w:val="00B862E7"/>
    <w:rsid w:val="00B87312"/>
    <w:rsid w:val="00B873E7"/>
    <w:rsid w:val="00B8781D"/>
    <w:rsid w:val="00B87DCB"/>
    <w:rsid w:val="00B90014"/>
    <w:rsid w:val="00B91C26"/>
    <w:rsid w:val="00B91DBC"/>
    <w:rsid w:val="00B91DC6"/>
    <w:rsid w:val="00B92036"/>
    <w:rsid w:val="00B92512"/>
    <w:rsid w:val="00B927EB"/>
    <w:rsid w:val="00B92803"/>
    <w:rsid w:val="00B92DD6"/>
    <w:rsid w:val="00B93A09"/>
    <w:rsid w:val="00B941AC"/>
    <w:rsid w:val="00B94427"/>
    <w:rsid w:val="00B94716"/>
    <w:rsid w:val="00B94EEB"/>
    <w:rsid w:val="00B95073"/>
    <w:rsid w:val="00B95356"/>
    <w:rsid w:val="00B95A0A"/>
    <w:rsid w:val="00B96EEE"/>
    <w:rsid w:val="00B9761A"/>
    <w:rsid w:val="00B97E23"/>
    <w:rsid w:val="00B97F75"/>
    <w:rsid w:val="00BA062B"/>
    <w:rsid w:val="00BA0C77"/>
    <w:rsid w:val="00BA0E27"/>
    <w:rsid w:val="00BA197B"/>
    <w:rsid w:val="00BA2F8B"/>
    <w:rsid w:val="00BA35FD"/>
    <w:rsid w:val="00BA37BC"/>
    <w:rsid w:val="00BA3CA2"/>
    <w:rsid w:val="00BA40E3"/>
    <w:rsid w:val="00BA421F"/>
    <w:rsid w:val="00BA49E7"/>
    <w:rsid w:val="00BA4A53"/>
    <w:rsid w:val="00BA69B9"/>
    <w:rsid w:val="00BA6BEC"/>
    <w:rsid w:val="00BA6CF2"/>
    <w:rsid w:val="00BA6DE9"/>
    <w:rsid w:val="00BA71FF"/>
    <w:rsid w:val="00BA7570"/>
    <w:rsid w:val="00BA7C2B"/>
    <w:rsid w:val="00BB005C"/>
    <w:rsid w:val="00BB0116"/>
    <w:rsid w:val="00BB0573"/>
    <w:rsid w:val="00BB0E42"/>
    <w:rsid w:val="00BB114F"/>
    <w:rsid w:val="00BB1453"/>
    <w:rsid w:val="00BB1718"/>
    <w:rsid w:val="00BB3370"/>
    <w:rsid w:val="00BB3CE1"/>
    <w:rsid w:val="00BB3DA0"/>
    <w:rsid w:val="00BB4B55"/>
    <w:rsid w:val="00BB4D7A"/>
    <w:rsid w:val="00BB51C5"/>
    <w:rsid w:val="00BB5466"/>
    <w:rsid w:val="00BB5DB3"/>
    <w:rsid w:val="00BB5DD0"/>
    <w:rsid w:val="00BB6C2C"/>
    <w:rsid w:val="00BB766A"/>
    <w:rsid w:val="00BC01AA"/>
    <w:rsid w:val="00BC038A"/>
    <w:rsid w:val="00BC05E3"/>
    <w:rsid w:val="00BC073B"/>
    <w:rsid w:val="00BC13C5"/>
    <w:rsid w:val="00BC16D4"/>
    <w:rsid w:val="00BC2483"/>
    <w:rsid w:val="00BC28FE"/>
    <w:rsid w:val="00BC321D"/>
    <w:rsid w:val="00BC3EB2"/>
    <w:rsid w:val="00BC419C"/>
    <w:rsid w:val="00BC4832"/>
    <w:rsid w:val="00BC4BCB"/>
    <w:rsid w:val="00BC50F3"/>
    <w:rsid w:val="00BC5C2C"/>
    <w:rsid w:val="00BC613C"/>
    <w:rsid w:val="00BC63DF"/>
    <w:rsid w:val="00BC670D"/>
    <w:rsid w:val="00BC6A69"/>
    <w:rsid w:val="00BC6BCD"/>
    <w:rsid w:val="00BC7588"/>
    <w:rsid w:val="00BC75F0"/>
    <w:rsid w:val="00BD03F7"/>
    <w:rsid w:val="00BD05A6"/>
    <w:rsid w:val="00BD067A"/>
    <w:rsid w:val="00BD0957"/>
    <w:rsid w:val="00BD0DE0"/>
    <w:rsid w:val="00BD0EDF"/>
    <w:rsid w:val="00BD1474"/>
    <w:rsid w:val="00BD14C6"/>
    <w:rsid w:val="00BD196D"/>
    <w:rsid w:val="00BD1CE0"/>
    <w:rsid w:val="00BD1D4E"/>
    <w:rsid w:val="00BD1E9D"/>
    <w:rsid w:val="00BD1FF7"/>
    <w:rsid w:val="00BD25B1"/>
    <w:rsid w:val="00BD25EF"/>
    <w:rsid w:val="00BD32F8"/>
    <w:rsid w:val="00BD381E"/>
    <w:rsid w:val="00BD3B79"/>
    <w:rsid w:val="00BD3FD0"/>
    <w:rsid w:val="00BD452E"/>
    <w:rsid w:val="00BD4EDD"/>
    <w:rsid w:val="00BD4F0D"/>
    <w:rsid w:val="00BD6249"/>
    <w:rsid w:val="00BD636A"/>
    <w:rsid w:val="00BD6D2E"/>
    <w:rsid w:val="00BD78E1"/>
    <w:rsid w:val="00BD7FB8"/>
    <w:rsid w:val="00BE0206"/>
    <w:rsid w:val="00BE069A"/>
    <w:rsid w:val="00BE084D"/>
    <w:rsid w:val="00BE086C"/>
    <w:rsid w:val="00BE0940"/>
    <w:rsid w:val="00BE1561"/>
    <w:rsid w:val="00BE18A5"/>
    <w:rsid w:val="00BE1FC7"/>
    <w:rsid w:val="00BE2810"/>
    <w:rsid w:val="00BE28A5"/>
    <w:rsid w:val="00BE2EE8"/>
    <w:rsid w:val="00BE3927"/>
    <w:rsid w:val="00BE4282"/>
    <w:rsid w:val="00BE457D"/>
    <w:rsid w:val="00BE4E4F"/>
    <w:rsid w:val="00BE50F9"/>
    <w:rsid w:val="00BE5560"/>
    <w:rsid w:val="00BE5F1F"/>
    <w:rsid w:val="00BE5FC6"/>
    <w:rsid w:val="00BE6183"/>
    <w:rsid w:val="00BE61A7"/>
    <w:rsid w:val="00BE6233"/>
    <w:rsid w:val="00BE67B5"/>
    <w:rsid w:val="00BE6BA2"/>
    <w:rsid w:val="00BE6D17"/>
    <w:rsid w:val="00BE6F39"/>
    <w:rsid w:val="00BE7B06"/>
    <w:rsid w:val="00BE7B68"/>
    <w:rsid w:val="00BF0414"/>
    <w:rsid w:val="00BF049F"/>
    <w:rsid w:val="00BF071F"/>
    <w:rsid w:val="00BF1CAE"/>
    <w:rsid w:val="00BF24F2"/>
    <w:rsid w:val="00BF2CA2"/>
    <w:rsid w:val="00BF2EB4"/>
    <w:rsid w:val="00BF3A5C"/>
    <w:rsid w:val="00BF3E78"/>
    <w:rsid w:val="00BF43FC"/>
    <w:rsid w:val="00BF46DC"/>
    <w:rsid w:val="00BF46EC"/>
    <w:rsid w:val="00BF4C26"/>
    <w:rsid w:val="00BF4DA0"/>
    <w:rsid w:val="00BF56B6"/>
    <w:rsid w:val="00BF5F24"/>
    <w:rsid w:val="00BF6D59"/>
    <w:rsid w:val="00BF7AEF"/>
    <w:rsid w:val="00BF7B1E"/>
    <w:rsid w:val="00BF7B51"/>
    <w:rsid w:val="00BF7D52"/>
    <w:rsid w:val="00C0018A"/>
    <w:rsid w:val="00C002B0"/>
    <w:rsid w:val="00C00AE7"/>
    <w:rsid w:val="00C00E06"/>
    <w:rsid w:val="00C01627"/>
    <w:rsid w:val="00C01701"/>
    <w:rsid w:val="00C01786"/>
    <w:rsid w:val="00C01BE5"/>
    <w:rsid w:val="00C01CAA"/>
    <w:rsid w:val="00C01D22"/>
    <w:rsid w:val="00C02ABC"/>
    <w:rsid w:val="00C02C94"/>
    <w:rsid w:val="00C02EBD"/>
    <w:rsid w:val="00C032F5"/>
    <w:rsid w:val="00C035F7"/>
    <w:rsid w:val="00C03A0C"/>
    <w:rsid w:val="00C0444E"/>
    <w:rsid w:val="00C048F9"/>
    <w:rsid w:val="00C04E17"/>
    <w:rsid w:val="00C04F61"/>
    <w:rsid w:val="00C053C1"/>
    <w:rsid w:val="00C05AF2"/>
    <w:rsid w:val="00C05B37"/>
    <w:rsid w:val="00C05EC1"/>
    <w:rsid w:val="00C062D5"/>
    <w:rsid w:val="00C06395"/>
    <w:rsid w:val="00C066D2"/>
    <w:rsid w:val="00C0677E"/>
    <w:rsid w:val="00C06CD0"/>
    <w:rsid w:val="00C07758"/>
    <w:rsid w:val="00C07957"/>
    <w:rsid w:val="00C10555"/>
    <w:rsid w:val="00C10813"/>
    <w:rsid w:val="00C10957"/>
    <w:rsid w:val="00C10A6A"/>
    <w:rsid w:val="00C10CAF"/>
    <w:rsid w:val="00C10D72"/>
    <w:rsid w:val="00C11255"/>
    <w:rsid w:val="00C12BFF"/>
    <w:rsid w:val="00C12CCF"/>
    <w:rsid w:val="00C12E23"/>
    <w:rsid w:val="00C12F1A"/>
    <w:rsid w:val="00C139F1"/>
    <w:rsid w:val="00C13DB7"/>
    <w:rsid w:val="00C141C8"/>
    <w:rsid w:val="00C14728"/>
    <w:rsid w:val="00C14B26"/>
    <w:rsid w:val="00C152BD"/>
    <w:rsid w:val="00C15B42"/>
    <w:rsid w:val="00C15B71"/>
    <w:rsid w:val="00C167D2"/>
    <w:rsid w:val="00C1686D"/>
    <w:rsid w:val="00C17532"/>
    <w:rsid w:val="00C20255"/>
    <w:rsid w:val="00C210CB"/>
    <w:rsid w:val="00C216B8"/>
    <w:rsid w:val="00C21CE8"/>
    <w:rsid w:val="00C2291E"/>
    <w:rsid w:val="00C22EE3"/>
    <w:rsid w:val="00C232FB"/>
    <w:rsid w:val="00C233FE"/>
    <w:rsid w:val="00C23736"/>
    <w:rsid w:val="00C2388B"/>
    <w:rsid w:val="00C239E6"/>
    <w:rsid w:val="00C25856"/>
    <w:rsid w:val="00C25DF8"/>
    <w:rsid w:val="00C265D2"/>
    <w:rsid w:val="00C26B6B"/>
    <w:rsid w:val="00C27028"/>
    <w:rsid w:val="00C27587"/>
    <w:rsid w:val="00C27882"/>
    <w:rsid w:val="00C27CEB"/>
    <w:rsid w:val="00C27E1E"/>
    <w:rsid w:val="00C30071"/>
    <w:rsid w:val="00C3049A"/>
    <w:rsid w:val="00C307D5"/>
    <w:rsid w:val="00C30BC3"/>
    <w:rsid w:val="00C31C21"/>
    <w:rsid w:val="00C31CC4"/>
    <w:rsid w:val="00C31CE8"/>
    <w:rsid w:val="00C321FA"/>
    <w:rsid w:val="00C3282D"/>
    <w:rsid w:val="00C32C4A"/>
    <w:rsid w:val="00C32D59"/>
    <w:rsid w:val="00C32EB5"/>
    <w:rsid w:val="00C338C8"/>
    <w:rsid w:val="00C34B91"/>
    <w:rsid w:val="00C355D9"/>
    <w:rsid w:val="00C358DE"/>
    <w:rsid w:val="00C35C5F"/>
    <w:rsid w:val="00C364BC"/>
    <w:rsid w:val="00C371BE"/>
    <w:rsid w:val="00C3726C"/>
    <w:rsid w:val="00C37398"/>
    <w:rsid w:val="00C37A9E"/>
    <w:rsid w:val="00C37CEF"/>
    <w:rsid w:val="00C404BB"/>
    <w:rsid w:val="00C4086F"/>
    <w:rsid w:val="00C414A0"/>
    <w:rsid w:val="00C414D9"/>
    <w:rsid w:val="00C414E8"/>
    <w:rsid w:val="00C43EE6"/>
    <w:rsid w:val="00C44382"/>
    <w:rsid w:val="00C44451"/>
    <w:rsid w:val="00C4518A"/>
    <w:rsid w:val="00C459CF"/>
    <w:rsid w:val="00C45EB2"/>
    <w:rsid w:val="00C46093"/>
    <w:rsid w:val="00C4642C"/>
    <w:rsid w:val="00C46B52"/>
    <w:rsid w:val="00C474DE"/>
    <w:rsid w:val="00C479CC"/>
    <w:rsid w:val="00C50A6F"/>
    <w:rsid w:val="00C50FD7"/>
    <w:rsid w:val="00C514D0"/>
    <w:rsid w:val="00C51C79"/>
    <w:rsid w:val="00C52003"/>
    <w:rsid w:val="00C52121"/>
    <w:rsid w:val="00C52224"/>
    <w:rsid w:val="00C52FCF"/>
    <w:rsid w:val="00C530E5"/>
    <w:rsid w:val="00C53149"/>
    <w:rsid w:val="00C53513"/>
    <w:rsid w:val="00C5417E"/>
    <w:rsid w:val="00C542AA"/>
    <w:rsid w:val="00C54D8C"/>
    <w:rsid w:val="00C55561"/>
    <w:rsid w:val="00C55761"/>
    <w:rsid w:val="00C55E52"/>
    <w:rsid w:val="00C55F17"/>
    <w:rsid w:val="00C55FEE"/>
    <w:rsid w:val="00C57932"/>
    <w:rsid w:val="00C60054"/>
    <w:rsid w:val="00C60431"/>
    <w:rsid w:val="00C60AA9"/>
    <w:rsid w:val="00C60B4D"/>
    <w:rsid w:val="00C61178"/>
    <w:rsid w:val="00C61408"/>
    <w:rsid w:val="00C61F2A"/>
    <w:rsid w:val="00C62DB2"/>
    <w:rsid w:val="00C62F83"/>
    <w:rsid w:val="00C6343C"/>
    <w:rsid w:val="00C63443"/>
    <w:rsid w:val="00C63B3B"/>
    <w:rsid w:val="00C63FAE"/>
    <w:rsid w:val="00C640D7"/>
    <w:rsid w:val="00C649E1"/>
    <w:rsid w:val="00C650B6"/>
    <w:rsid w:val="00C6511E"/>
    <w:rsid w:val="00C65238"/>
    <w:rsid w:val="00C653E2"/>
    <w:rsid w:val="00C65DFE"/>
    <w:rsid w:val="00C65E35"/>
    <w:rsid w:val="00C66218"/>
    <w:rsid w:val="00C671FF"/>
    <w:rsid w:val="00C672FE"/>
    <w:rsid w:val="00C70AFF"/>
    <w:rsid w:val="00C70B8B"/>
    <w:rsid w:val="00C710D7"/>
    <w:rsid w:val="00C71241"/>
    <w:rsid w:val="00C72917"/>
    <w:rsid w:val="00C73092"/>
    <w:rsid w:val="00C7321D"/>
    <w:rsid w:val="00C7321E"/>
    <w:rsid w:val="00C7450D"/>
    <w:rsid w:val="00C74629"/>
    <w:rsid w:val="00C74E60"/>
    <w:rsid w:val="00C7517E"/>
    <w:rsid w:val="00C755B0"/>
    <w:rsid w:val="00C75DBC"/>
    <w:rsid w:val="00C7665C"/>
    <w:rsid w:val="00C769C4"/>
    <w:rsid w:val="00C76F4F"/>
    <w:rsid w:val="00C7727B"/>
    <w:rsid w:val="00C77365"/>
    <w:rsid w:val="00C773D6"/>
    <w:rsid w:val="00C803B5"/>
    <w:rsid w:val="00C804F5"/>
    <w:rsid w:val="00C8072F"/>
    <w:rsid w:val="00C808D4"/>
    <w:rsid w:val="00C80EBB"/>
    <w:rsid w:val="00C812AF"/>
    <w:rsid w:val="00C827B8"/>
    <w:rsid w:val="00C82B8E"/>
    <w:rsid w:val="00C82C84"/>
    <w:rsid w:val="00C834F3"/>
    <w:rsid w:val="00C83DAB"/>
    <w:rsid w:val="00C842C4"/>
    <w:rsid w:val="00C8452A"/>
    <w:rsid w:val="00C84548"/>
    <w:rsid w:val="00C846F9"/>
    <w:rsid w:val="00C84EB8"/>
    <w:rsid w:val="00C85240"/>
    <w:rsid w:val="00C86999"/>
    <w:rsid w:val="00C86DE8"/>
    <w:rsid w:val="00C87129"/>
    <w:rsid w:val="00C872CB"/>
    <w:rsid w:val="00C875C5"/>
    <w:rsid w:val="00C877DC"/>
    <w:rsid w:val="00C90086"/>
    <w:rsid w:val="00C903DD"/>
    <w:rsid w:val="00C91197"/>
    <w:rsid w:val="00C915FB"/>
    <w:rsid w:val="00C91801"/>
    <w:rsid w:val="00C918E4"/>
    <w:rsid w:val="00C91BD5"/>
    <w:rsid w:val="00C928F2"/>
    <w:rsid w:val="00C92FC1"/>
    <w:rsid w:val="00C92FCF"/>
    <w:rsid w:val="00C938AF"/>
    <w:rsid w:val="00C938F1"/>
    <w:rsid w:val="00C93FA6"/>
    <w:rsid w:val="00C94AAE"/>
    <w:rsid w:val="00C94EDA"/>
    <w:rsid w:val="00C95096"/>
    <w:rsid w:val="00C9526E"/>
    <w:rsid w:val="00C95287"/>
    <w:rsid w:val="00C96655"/>
    <w:rsid w:val="00C96665"/>
    <w:rsid w:val="00C96967"/>
    <w:rsid w:val="00C970F6"/>
    <w:rsid w:val="00C971F6"/>
    <w:rsid w:val="00C97388"/>
    <w:rsid w:val="00C97430"/>
    <w:rsid w:val="00C97443"/>
    <w:rsid w:val="00C976EC"/>
    <w:rsid w:val="00C979C4"/>
    <w:rsid w:val="00C97EA2"/>
    <w:rsid w:val="00C97FDA"/>
    <w:rsid w:val="00CA0160"/>
    <w:rsid w:val="00CA04AB"/>
    <w:rsid w:val="00CA0923"/>
    <w:rsid w:val="00CA0B92"/>
    <w:rsid w:val="00CA1226"/>
    <w:rsid w:val="00CA1486"/>
    <w:rsid w:val="00CA209E"/>
    <w:rsid w:val="00CA212B"/>
    <w:rsid w:val="00CA35B7"/>
    <w:rsid w:val="00CA36B3"/>
    <w:rsid w:val="00CA37E9"/>
    <w:rsid w:val="00CA38CA"/>
    <w:rsid w:val="00CA419E"/>
    <w:rsid w:val="00CA41EE"/>
    <w:rsid w:val="00CA42AD"/>
    <w:rsid w:val="00CA448D"/>
    <w:rsid w:val="00CA569A"/>
    <w:rsid w:val="00CA608A"/>
    <w:rsid w:val="00CA67EE"/>
    <w:rsid w:val="00CA69F6"/>
    <w:rsid w:val="00CA6E8B"/>
    <w:rsid w:val="00CA73B6"/>
    <w:rsid w:val="00CA751A"/>
    <w:rsid w:val="00CB0627"/>
    <w:rsid w:val="00CB09EE"/>
    <w:rsid w:val="00CB0A2F"/>
    <w:rsid w:val="00CB0BA4"/>
    <w:rsid w:val="00CB1702"/>
    <w:rsid w:val="00CB1762"/>
    <w:rsid w:val="00CB1BCE"/>
    <w:rsid w:val="00CB2335"/>
    <w:rsid w:val="00CB3A45"/>
    <w:rsid w:val="00CB4111"/>
    <w:rsid w:val="00CB46C1"/>
    <w:rsid w:val="00CB49E0"/>
    <w:rsid w:val="00CB54CD"/>
    <w:rsid w:val="00CB54EE"/>
    <w:rsid w:val="00CB5569"/>
    <w:rsid w:val="00CB6221"/>
    <w:rsid w:val="00CB6331"/>
    <w:rsid w:val="00CB6505"/>
    <w:rsid w:val="00CB6652"/>
    <w:rsid w:val="00CB66F6"/>
    <w:rsid w:val="00CB670B"/>
    <w:rsid w:val="00CB77F0"/>
    <w:rsid w:val="00CC0060"/>
    <w:rsid w:val="00CC00D1"/>
    <w:rsid w:val="00CC060B"/>
    <w:rsid w:val="00CC072F"/>
    <w:rsid w:val="00CC0F6D"/>
    <w:rsid w:val="00CC1449"/>
    <w:rsid w:val="00CC19E4"/>
    <w:rsid w:val="00CC2498"/>
    <w:rsid w:val="00CC2C25"/>
    <w:rsid w:val="00CC2CE9"/>
    <w:rsid w:val="00CC2E36"/>
    <w:rsid w:val="00CC3048"/>
    <w:rsid w:val="00CC352E"/>
    <w:rsid w:val="00CC4950"/>
    <w:rsid w:val="00CC4D0A"/>
    <w:rsid w:val="00CC4E2C"/>
    <w:rsid w:val="00CC572B"/>
    <w:rsid w:val="00CC575A"/>
    <w:rsid w:val="00CC5BCA"/>
    <w:rsid w:val="00CC5FBC"/>
    <w:rsid w:val="00CC6AAC"/>
    <w:rsid w:val="00CC74E2"/>
    <w:rsid w:val="00CC75A4"/>
    <w:rsid w:val="00CC7681"/>
    <w:rsid w:val="00CC7DB4"/>
    <w:rsid w:val="00CD1103"/>
    <w:rsid w:val="00CD2037"/>
    <w:rsid w:val="00CD2C76"/>
    <w:rsid w:val="00CD35AE"/>
    <w:rsid w:val="00CD37C6"/>
    <w:rsid w:val="00CD3A38"/>
    <w:rsid w:val="00CD3BAC"/>
    <w:rsid w:val="00CD3CEB"/>
    <w:rsid w:val="00CD3F98"/>
    <w:rsid w:val="00CD4029"/>
    <w:rsid w:val="00CD4072"/>
    <w:rsid w:val="00CD42F5"/>
    <w:rsid w:val="00CD4914"/>
    <w:rsid w:val="00CD4DF3"/>
    <w:rsid w:val="00CD4E01"/>
    <w:rsid w:val="00CD59BE"/>
    <w:rsid w:val="00CD67A0"/>
    <w:rsid w:val="00CD67B6"/>
    <w:rsid w:val="00CD6BFA"/>
    <w:rsid w:val="00CD6CFD"/>
    <w:rsid w:val="00CD73A8"/>
    <w:rsid w:val="00CD7CD8"/>
    <w:rsid w:val="00CD7F21"/>
    <w:rsid w:val="00CD7F76"/>
    <w:rsid w:val="00CE0983"/>
    <w:rsid w:val="00CE0EA1"/>
    <w:rsid w:val="00CE140F"/>
    <w:rsid w:val="00CE15A3"/>
    <w:rsid w:val="00CE1734"/>
    <w:rsid w:val="00CE24FA"/>
    <w:rsid w:val="00CE2692"/>
    <w:rsid w:val="00CE292E"/>
    <w:rsid w:val="00CE2E99"/>
    <w:rsid w:val="00CE41D0"/>
    <w:rsid w:val="00CE41D3"/>
    <w:rsid w:val="00CE5FB3"/>
    <w:rsid w:val="00CE62B1"/>
    <w:rsid w:val="00CE684E"/>
    <w:rsid w:val="00CE6BD1"/>
    <w:rsid w:val="00CE754B"/>
    <w:rsid w:val="00CE7BE1"/>
    <w:rsid w:val="00CE7E53"/>
    <w:rsid w:val="00CF080E"/>
    <w:rsid w:val="00CF085E"/>
    <w:rsid w:val="00CF0BB9"/>
    <w:rsid w:val="00CF1272"/>
    <w:rsid w:val="00CF19F2"/>
    <w:rsid w:val="00CF228F"/>
    <w:rsid w:val="00CF2B0F"/>
    <w:rsid w:val="00CF2B3B"/>
    <w:rsid w:val="00CF2D5A"/>
    <w:rsid w:val="00CF357C"/>
    <w:rsid w:val="00CF375F"/>
    <w:rsid w:val="00CF3BEB"/>
    <w:rsid w:val="00CF3D68"/>
    <w:rsid w:val="00CF3FCB"/>
    <w:rsid w:val="00CF4182"/>
    <w:rsid w:val="00CF41A9"/>
    <w:rsid w:val="00CF4386"/>
    <w:rsid w:val="00CF524D"/>
    <w:rsid w:val="00CF5D25"/>
    <w:rsid w:val="00CF6132"/>
    <w:rsid w:val="00CF6C80"/>
    <w:rsid w:val="00CF6D93"/>
    <w:rsid w:val="00CF6DAA"/>
    <w:rsid w:val="00CF75F2"/>
    <w:rsid w:val="00CF7926"/>
    <w:rsid w:val="00D00336"/>
    <w:rsid w:val="00D005F0"/>
    <w:rsid w:val="00D01373"/>
    <w:rsid w:val="00D018CA"/>
    <w:rsid w:val="00D01E77"/>
    <w:rsid w:val="00D02032"/>
    <w:rsid w:val="00D02627"/>
    <w:rsid w:val="00D02B53"/>
    <w:rsid w:val="00D02EF6"/>
    <w:rsid w:val="00D030A1"/>
    <w:rsid w:val="00D03381"/>
    <w:rsid w:val="00D034C3"/>
    <w:rsid w:val="00D0397E"/>
    <w:rsid w:val="00D03B04"/>
    <w:rsid w:val="00D03C04"/>
    <w:rsid w:val="00D042E5"/>
    <w:rsid w:val="00D046C8"/>
    <w:rsid w:val="00D047CD"/>
    <w:rsid w:val="00D049C7"/>
    <w:rsid w:val="00D04E63"/>
    <w:rsid w:val="00D05EA7"/>
    <w:rsid w:val="00D06223"/>
    <w:rsid w:val="00D073BC"/>
    <w:rsid w:val="00D079FB"/>
    <w:rsid w:val="00D07A52"/>
    <w:rsid w:val="00D10CB8"/>
    <w:rsid w:val="00D10DBA"/>
    <w:rsid w:val="00D11D46"/>
    <w:rsid w:val="00D123E4"/>
    <w:rsid w:val="00D12A37"/>
    <w:rsid w:val="00D12E6F"/>
    <w:rsid w:val="00D130FD"/>
    <w:rsid w:val="00D13521"/>
    <w:rsid w:val="00D1366E"/>
    <w:rsid w:val="00D13849"/>
    <w:rsid w:val="00D1409D"/>
    <w:rsid w:val="00D14443"/>
    <w:rsid w:val="00D14523"/>
    <w:rsid w:val="00D14C72"/>
    <w:rsid w:val="00D14E73"/>
    <w:rsid w:val="00D159C0"/>
    <w:rsid w:val="00D160CE"/>
    <w:rsid w:val="00D165B9"/>
    <w:rsid w:val="00D167C9"/>
    <w:rsid w:val="00D1702A"/>
    <w:rsid w:val="00D17181"/>
    <w:rsid w:val="00D1750C"/>
    <w:rsid w:val="00D176E4"/>
    <w:rsid w:val="00D17A1B"/>
    <w:rsid w:val="00D205EE"/>
    <w:rsid w:val="00D20D9F"/>
    <w:rsid w:val="00D20F92"/>
    <w:rsid w:val="00D215CE"/>
    <w:rsid w:val="00D2217A"/>
    <w:rsid w:val="00D223A1"/>
    <w:rsid w:val="00D22508"/>
    <w:rsid w:val="00D22785"/>
    <w:rsid w:val="00D22876"/>
    <w:rsid w:val="00D22D91"/>
    <w:rsid w:val="00D23101"/>
    <w:rsid w:val="00D238AF"/>
    <w:rsid w:val="00D23908"/>
    <w:rsid w:val="00D24265"/>
    <w:rsid w:val="00D2484B"/>
    <w:rsid w:val="00D24902"/>
    <w:rsid w:val="00D25478"/>
    <w:rsid w:val="00D2629B"/>
    <w:rsid w:val="00D26344"/>
    <w:rsid w:val="00D2679F"/>
    <w:rsid w:val="00D26A16"/>
    <w:rsid w:val="00D26D80"/>
    <w:rsid w:val="00D27320"/>
    <w:rsid w:val="00D2798D"/>
    <w:rsid w:val="00D27AD0"/>
    <w:rsid w:val="00D27C79"/>
    <w:rsid w:val="00D305BF"/>
    <w:rsid w:val="00D3071B"/>
    <w:rsid w:val="00D307AD"/>
    <w:rsid w:val="00D3096F"/>
    <w:rsid w:val="00D309D5"/>
    <w:rsid w:val="00D30D15"/>
    <w:rsid w:val="00D316A6"/>
    <w:rsid w:val="00D319C1"/>
    <w:rsid w:val="00D31AA7"/>
    <w:rsid w:val="00D32070"/>
    <w:rsid w:val="00D3211C"/>
    <w:rsid w:val="00D326FF"/>
    <w:rsid w:val="00D327E6"/>
    <w:rsid w:val="00D33181"/>
    <w:rsid w:val="00D332CE"/>
    <w:rsid w:val="00D33440"/>
    <w:rsid w:val="00D334FC"/>
    <w:rsid w:val="00D33622"/>
    <w:rsid w:val="00D35054"/>
    <w:rsid w:val="00D35085"/>
    <w:rsid w:val="00D35968"/>
    <w:rsid w:val="00D35A66"/>
    <w:rsid w:val="00D361A0"/>
    <w:rsid w:val="00D36BDC"/>
    <w:rsid w:val="00D36F1C"/>
    <w:rsid w:val="00D370B6"/>
    <w:rsid w:val="00D370FC"/>
    <w:rsid w:val="00D37459"/>
    <w:rsid w:val="00D3775B"/>
    <w:rsid w:val="00D37BAB"/>
    <w:rsid w:val="00D37DA8"/>
    <w:rsid w:val="00D40563"/>
    <w:rsid w:val="00D40AAE"/>
    <w:rsid w:val="00D40C13"/>
    <w:rsid w:val="00D4106D"/>
    <w:rsid w:val="00D415B9"/>
    <w:rsid w:val="00D41883"/>
    <w:rsid w:val="00D418A9"/>
    <w:rsid w:val="00D41F92"/>
    <w:rsid w:val="00D429CC"/>
    <w:rsid w:val="00D42B48"/>
    <w:rsid w:val="00D42F72"/>
    <w:rsid w:val="00D4331F"/>
    <w:rsid w:val="00D43965"/>
    <w:rsid w:val="00D43A89"/>
    <w:rsid w:val="00D44C83"/>
    <w:rsid w:val="00D44D70"/>
    <w:rsid w:val="00D45A70"/>
    <w:rsid w:val="00D45DC6"/>
    <w:rsid w:val="00D45EF1"/>
    <w:rsid w:val="00D461C9"/>
    <w:rsid w:val="00D476D0"/>
    <w:rsid w:val="00D47E71"/>
    <w:rsid w:val="00D50DBD"/>
    <w:rsid w:val="00D51282"/>
    <w:rsid w:val="00D51C58"/>
    <w:rsid w:val="00D51E0E"/>
    <w:rsid w:val="00D522A5"/>
    <w:rsid w:val="00D5275A"/>
    <w:rsid w:val="00D52D2C"/>
    <w:rsid w:val="00D52DCD"/>
    <w:rsid w:val="00D5358B"/>
    <w:rsid w:val="00D53604"/>
    <w:rsid w:val="00D54076"/>
    <w:rsid w:val="00D540BF"/>
    <w:rsid w:val="00D548F2"/>
    <w:rsid w:val="00D55C2C"/>
    <w:rsid w:val="00D55C95"/>
    <w:rsid w:val="00D55FB3"/>
    <w:rsid w:val="00D567C6"/>
    <w:rsid w:val="00D57841"/>
    <w:rsid w:val="00D57C5B"/>
    <w:rsid w:val="00D610E0"/>
    <w:rsid w:val="00D61237"/>
    <w:rsid w:val="00D6256B"/>
    <w:rsid w:val="00D6275A"/>
    <w:rsid w:val="00D62882"/>
    <w:rsid w:val="00D6292F"/>
    <w:rsid w:val="00D62CD3"/>
    <w:rsid w:val="00D62D9C"/>
    <w:rsid w:val="00D63D0F"/>
    <w:rsid w:val="00D63F92"/>
    <w:rsid w:val="00D64EB8"/>
    <w:rsid w:val="00D653AA"/>
    <w:rsid w:val="00D65D67"/>
    <w:rsid w:val="00D65E5C"/>
    <w:rsid w:val="00D66062"/>
    <w:rsid w:val="00D668F9"/>
    <w:rsid w:val="00D66C35"/>
    <w:rsid w:val="00D67A80"/>
    <w:rsid w:val="00D67B31"/>
    <w:rsid w:val="00D67C88"/>
    <w:rsid w:val="00D7005C"/>
    <w:rsid w:val="00D70543"/>
    <w:rsid w:val="00D70798"/>
    <w:rsid w:val="00D707F8"/>
    <w:rsid w:val="00D70DBB"/>
    <w:rsid w:val="00D719C4"/>
    <w:rsid w:val="00D71BC5"/>
    <w:rsid w:val="00D71F79"/>
    <w:rsid w:val="00D72592"/>
    <w:rsid w:val="00D729EA"/>
    <w:rsid w:val="00D72E33"/>
    <w:rsid w:val="00D7357E"/>
    <w:rsid w:val="00D739F8"/>
    <w:rsid w:val="00D73A37"/>
    <w:rsid w:val="00D73F35"/>
    <w:rsid w:val="00D73FA2"/>
    <w:rsid w:val="00D73FC0"/>
    <w:rsid w:val="00D742E8"/>
    <w:rsid w:val="00D7522D"/>
    <w:rsid w:val="00D75622"/>
    <w:rsid w:val="00D7573D"/>
    <w:rsid w:val="00D758EE"/>
    <w:rsid w:val="00D76295"/>
    <w:rsid w:val="00D769C9"/>
    <w:rsid w:val="00D76FED"/>
    <w:rsid w:val="00D77161"/>
    <w:rsid w:val="00D77C25"/>
    <w:rsid w:val="00D77E81"/>
    <w:rsid w:val="00D802C9"/>
    <w:rsid w:val="00D80B12"/>
    <w:rsid w:val="00D80B81"/>
    <w:rsid w:val="00D80FBF"/>
    <w:rsid w:val="00D828C5"/>
    <w:rsid w:val="00D82C10"/>
    <w:rsid w:val="00D82CE7"/>
    <w:rsid w:val="00D8316D"/>
    <w:rsid w:val="00D8330F"/>
    <w:rsid w:val="00D83346"/>
    <w:rsid w:val="00D836AD"/>
    <w:rsid w:val="00D838E3"/>
    <w:rsid w:val="00D83DD8"/>
    <w:rsid w:val="00D8429E"/>
    <w:rsid w:val="00D84896"/>
    <w:rsid w:val="00D84A98"/>
    <w:rsid w:val="00D84D92"/>
    <w:rsid w:val="00D84DD5"/>
    <w:rsid w:val="00D85230"/>
    <w:rsid w:val="00D855D5"/>
    <w:rsid w:val="00D85BE7"/>
    <w:rsid w:val="00D85C11"/>
    <w:rsid w:val="00D85F27"/>
    <w:rsid w:val="00D86CC9"/>
    <w:rsid w:val="00D8714A"/>
    <w:rsid w:val="00D87AB5"/>
    <w:rsid w:val="00D87DE3"/>
    <w:rsid w:val="00D901C0"/>
    <w:rsid w:val="00D90DD5"/>
    <w:rsid w:val="00D90F62"/>
    <w:rsid w:val="00D91267"/>
    <w:rsid w:val="00D91C11"/>
    <w:rsid w:val="00D91D5F"/>
    <w:rsid w:val="00D921E7"/>
    <w:rsid w:val="00D92548"/>
    <w:rsid w:val="00D92696"/>
    <w:rsid w:val="00D92721"/>
    <w:rsid w:val="00D939BB"/>
    <w:rsid w:val="00D93C9E"/>
    <w:rsid w:val="00D94386"/>
    <w:rsid w:val="00D948F6"/>
    <w:rsid w:val="00D94D0E"/>
    <w:rsid w:val="00D95831"/>
    <w:rsid w:val="00D97B7D"/>
    <w:rsid w:val="00D97D15"/>
    <w:rsid w:val="00DA09ED"/>
    <w:rsid w:val="00DA1264"/>
    <w:rsid w:val="00DA1A10"/>
    <w:rsid w:val="00DA2C25"/>
    <w:rsid w:val="00DA3432"/>
    <w:rsid w:val="00DA34B2"/>
    <w:rsid w:val="00DA362F"/>
    <w:rsid w:val="00DA36DA"/>
    <w:rsid w:val="00DA3BCA"/>
    <w:rsid w:val="00DA3D09"/>
    <w:rsid w:val="00DA3F2F"/>
    <w:rsid w:val="00DA46B2"/>
    <w:rsid w:val="00DA5103"/>
    <w:rsid w:val="00DA5509"/>
    <w:rsid w:val="00DA55DF"/>
    <w:rsid w:val="00DA5CDD"/>
    <w:rsid w:val="00DA635D"/>
    <w:rsid w:val="00DA7506"/>
    <w:rsid w:val="00DA779F"/>
    <w:rsid w:val="00DB0275"/>
    <w:rsid w:val="00DB07CD"/>
    <w:rsid w:val="00DB0BDD"/>
    <w:rsid w:val="00DB0F83"/>
    <w:rsid w:val="00DB1242"/>
    <w:rsid w:val="00DB1330"/>
    <w:rsid w:val="00DB18E7"/>
    <w:rsid w:val="00DB206D"/>
    <w:rsid w:val="00DB3081"/>
    <w:rsid w:val="00DB329A"/>
    <w:rsid w:val="00DB3ED7"/>
    <w:rsid w:val="00DB40A5"/>
    <w:rsid w:val="00DB4282"/>
    <w:rsid w:val="00DB5051"/>
    <w:rsid w:val="00DB5D83"/>
    <w:rsid w:val="00DB60F3"/>
    <w:rsid w:val="00DB6502"/>
    <w:rsid w:val="00DB662E"/>
    <w:rsid w:val="00DB6675"/>
    <w:rsid w:val="00DB67C6"/>
    <w:rsid w:val="00DB6A1F"/>
    <w:rsid w:val="00DB6A4D"/>
    <w:rsid w:val="00DB6DA5"/>
    <w:rsid w:val="00DB7127"/>
    <w:rsid w:val="00DC0230"/>
    <w:rsid w:val="00DC035E"/>
    <w:rsid w:val="00DC0ABA"/>
    <w:rsid w:val="00DC0ACB"/>
    <w:rsid w:val="00DC1336"/>
    <w:rsid w:val="00DC1B3F"/>
    <w:rsid w:val="00DC1B79"/>
    <w:rsid w:val="00DC292C"/>
    <w:rsid w:val="00DC2CDD"/>
    <w:rsid w:val="00DC38E0"/>
    <w:rsid w:val="00DC39D7"/>
    <w:rsid w:val="00DC52D8"/>
    <w:rsid w:val="00DC5596"/>
    <w:rsid w:val="00DC5CF2"/>
    <w:rsid w:val="00DC62E3"/>
    <w:rsid w:val="00DC66EA"/>
    <w:rsid w:val="00DC67D4"/>
    <w:rsid w:val="00DC6A84"/>
    <w:rsid w:val="00DC6BEF"/>
    <w:rsid w:val="00DC7426"/>
    <w:rsid w:val="00DC7DE7"/>
    <w:rsid w:val="00DC7FF2"/>
    <w:rsid w:val="00DD0173"/>
    <w:rsid w:val="00DD01CF"/>
    <w:rsid w:val="00DD01FA"/>
    <w:rsid w:val="00DD0A05"/>
    <w:rsid w:val="00DD103A"/>
    <w:rsid w:val="00DD14F8"/>
    <w:rsid w:val="00DD15E6"/>
    <w:rsid w:val="00DD2863"/>
    <w:rsid w:val="00DD2AB9"/>
    <w:rsid w:val="00DD34D2"/>
    <w:rsid w:val="00DD447E"/>
    <w:rsid w:val="00DD49D5"/>
    <w:rsid w:val="00DD5160"/>
    <w:rsid w:val="00DD58A3"/>
    <w:rsid w:val="00DD5D01"/>
    <w:rsid w:val="00DD635F"/>
    <w:rsid w:val="00DD6424"/>
    <w:rsid w:val="00DD66DA"/>
    <w:rsid w:val="00DD671B"/>
    <w:rsid w:val="00DD72B0"/>
    <w:rsid w:val="00DD72D2"/>
    <w:rsid w:val="00DD7B53"/>
    <w:rsid w:val="00DD7BBA"/>
    <w:rsid w:val="00DD7C41"/>
    <w:rsid w:val="00DD7F3E"/>
    <w:rsid w:val="00DE02EC"/>
    <w:rsid w:val="00DE0759"/>
    <w:rsid w:val="00DE0788"/>
    <w:rsid w:val="00DE07ED"/>
    <w:rsid w:val="00DE0F8B"/>
    <w:rsid w:val="00DE1019"/>
    <w:rsid w:val="00DE1168"/>
    <w:rsid w:val="00DE12F3"/>
    <w:rsid w:val="00DE1558"/>
    <w:rsid w:val="00DE1637"/>
    <w:rsid w:val="00DE1762"/>
    <w:rsid w:val="00DE1CEF"/>
    <w:rsid w:val="00DE1E25"/>
    <w:rsid w:val="00DE2531"/>
    <w:rsid w:val="00DE278D"/>
    <w:rsid w:val="00DE27EE"/>
    <w:rsid w:val="00DE286D"/>
    <w:rsid w:val="00DE29FB"/>
    <w:rsid w:val="00DE3010"/>
    <w:rsid w:val="00DE3110"/>
    <w:rsid w:val="00DE3209"/>
    <w:rsid w:val="00DE335E"/>
    <w:rsid w:val="00DE35E9"/>
    <w:rsid w:val="00DE37BC"/>
    <w:rsid w:val="00DE3937"/>
    <w:rsid w:val="00DE3C3D"/>
    <w:rsid w:val="00DE403A"/>
    <w:rsid w:val="00DE478E"/>
    <w:rsid w:val="00DE61B6"/>
    <w:rsid w:val="00DE670D"/>
    <w:rsid w:val="00DE696F"/>
    <w:rsid w:val="00DE6CCE"/>
    <w:rsid w:val="00DE6D02"/>
    <w:rsid w:val="00DE70DE"/>
    <w:rsid w:val="00DE78A6"/>
    <w:rsid w:val="00DE7C47"/>
    <w:rsid w:val="00DF067A"/>
    <w:rsid w:val="00DF06B7"/>
    <w:rsid w:val="00DF0979"/>
    <w:rsid w:val="00DF0F21"/>
    <w:rsid w:val="00DF1338"/>
    <w:rsid w:val="00DF1565"/>
    <w:rsid w:val="00DF1985"/>
    <w:rsid w:val="00DF1D2E"/>
    <w:rsid w:val="00DF1D6D"/>
    <w:rsid w:val="00DF268B"/>
    <w:rsid w:val="00DF27D4"/>
    <w:rsid w:val="00DF2C7F"/>
    <w:rsid w:val="00DF2F60"/>
    <w:rsid w:val="00DF30A6"/>
    <w:rsid w:val="00DF4443"/>
    <w:rsid w:val="00DF4AF4"/>
    <w:rsid w:val="00DF4BBD"/>
    <w:rsid w:val="00DF4F8B"/>
    <w:rsid w:val="00DF51E7"/>
    <w:rsid w:val="00DF55B8"/>
    <w:rsid w:val="00DF56CE"/>
    <w:rsid w:val="00DF6104"/>
    <w:rsid w:val="00DF6BD0"/>
    <w:rsid w:val="00DF6FBA"/>
    <w:rsid w:val="00DF70A2"/>
    <w:rsid w:val="00DF7D9B"/>
    <w:rsid w:val="00E00B0D"/>
    <w:rsid w:val="00E00EE1"/>
    <w:rsid w:val="00E0105B"/>
    <w:rsid w:val="00E01455"/>
    <w:rsid w:val="00E01A0B"/>
    <w:rsid w:val="00E01EC3"/>
    <w:rsid w:val="00E0224B"/>
    <w:rsid w:val="00E02703"/>
    <w:rsid w:val="00E02AC2"/>
    <w:rsid w:val="00E02CA7"/>
    <w:rsid w:val="00E02DED"/>
    <w:rsid w:val="00E030C8"/>
    <w:rsid w:val="00E03F22"/>
    <w:rsid w:val="00E069E2"/>
    <w:rsid w:val="00E075D2"/>
    <w:rsid w:val="00E10218"/>
    <w:rsid w:val="00E1028C"/>
    <w:rsid w:val="00E105A9"/>
    <w:rsid w:val="00E10821"/>
    <w:rsid w:val="00E10ACD"/>
    <w:rsid w:val="00E10F94"/>
    <w:rsid w:val="00E11598"/>
    <w:rsid w:val="00E12AA5"/>
    <w:rsid w:val="00E12B9A"/>
    <w:rsid w:val="00E134A9"/>
    <w:rsid w:val="00E1366A"/>
    <w:rsid w:val="00E13C2C"/>
    <w:rsid w:val="00E13D26"/>
    <w:rsid w:val="00E13EEF"/>
    <w:rsid w:val="00E14049"/>
    <w:rsid w:val="00E146AC"/>
    <w:rsid w:val="00E159DE"/>
    <w:rsid w:val="00E15A8B"/>
    <w:rsid w:val="00E164E7"/>
    <w:rsid w:val="00E16638"/>
    <w:rsid w:val="00E166A8"/>
    <w:rsid w:val="00E175F3"/>
    <w:rsid w:val="00E17B2A"/>
    <w:rsid w:val="00E17DD8"/>
    <w:rsid w:val="00E209BC"/>
    <w:rsid w:val="00E20A01"/>
    <w:rsid w:val="00E20B23"/>
    <w:rsid w:val="00E217AD"/>
    <w:rsid w:val="00E2237E"/>
    <w:rsid w:val="00E228B8"/>
    <w:rsid w:val="00E22994"/>
    <w:rsid w:val="00E23869"/>
    <w:rsid w:val="00E239F5"/>
    <w:rsid w:val="00E23BF7"/>
    <w:rsid w:val="00E23D65"/>
    <w:rsid w:val="00E23F98"/>
    <w:rsid w:val="00E242FC"/>
    <w:rsid w:val="00E243C4"/>
    <w:rsid w:val="00E243F9"/>
    <w:rsid w:val="00E245C1"/>
    <w:rsid w:val="00E24D22"/>
    <w:rsid w:val="00E26058"/>
    <w:rsid w:val="00E261AD"/>
    <w:rsid w:val="00E278EF"/>
    <w:rsid w:val="00E312E3"/>
    <w:rsid w:val="00E313ED"/>
    <w:rsid w:val="00E31AC7"/>
    <w:rsid w:val="00E31B03"/>
    <w:rsid w:val="00E326AD"/>
    <w:rsid w:val="00E32980"/>
    <w:rsid w:val="00E3303C"/>
    <w:rsid w:val="00E3341D"/>
    <w:rsid w:val="00E3354E"/>
    <w:rsid w:val="00E335A2"/>
    <w:rsid w:val="00E33BBD"/>
    <w:rsid w:val="00E358C4"/>
    <w:rsid w:val="00E35C3C"/>
    <w:rsid w:val="00E36598"/>
    <w:rsid w:val="00E37149"/>
    <w:rsid w:val="00E37645"/>
    <w:rsid w:val="00E377A3"/>
    <w:rsid w:val="00E4012D"/>
    <w:rsid w:val="00E4077A"/>
    <w:rsid w:val="00E40B26"/>
    <w:rsid w:val="00E410EA"/>
    <w:rsid w:val="00E412E5"/>
    <w:rsid w:val="00E414D8"/>
    <w:rsid w:val="00E422CF"/>
    <w:rsid w:val="00E42470"/>
    <w:rsid w:val="00E427EB"/>
    <w:rsid w:val="00E43647"/>
    <w:rsid w:val="00E44848"/>
    <w:rsid w:val="00E451AC"/>
    <w:rsid w:val="00E455AF"/>
    <w:rsid w:val="00E4589E"/>
    <w:rsid w:val="00E466E8"/>
    <w:rsid w:val="00E47860"/>
    <w:rsid w:val="00E505F3"/>
    <w:rsid w:val="00E506BC"/>
    <w:rsid w:val="00E5076E"/>
    <w:rsid w:val="00E5112B"/>
    <w:rsid w:val="00E51A16"/>
    <w:rsid w:val="00E521ED"/>
    <w:rsid w:val="00E52405"/>
    <w:rsid w:val="00E52499"/>
    <w:rsid w:val="00E52B36"/>
    <w:rsid w:val="00E541B1"/>
    <w:rsid w:val="00E55742"/>
    <w:rsid w:val="00E55944"/>
    <w:rsid w:val="00E56574"/>
    <w:rsid w:val="00E56C82"/>
    <w:rsid w:val="00E577D4"/>
    <w:rsid w:val="00E604CD"/>
    <w:rsid w:val="00E604FE"/>
    <w:rsid w:val="00E609A1"/>
    <w:rsid w:val="00E61B48"/>
    <w:rsid w:val="00E61B55"/>
    <w:rsid w:val="00E620E1"/>
    <w:rsid w:val="00E62491"/>
    <w:rsid w:val="00E62F4F"/>
    <w:rsid w:val="00E636E0"/>
    <w:rsid w:val="00E639E1"/>
    <w:rsid w:val="00E63EAF"/>
    <w:rsid w:val="00E63F41"/>
    <w:rsid w:val="00E642B1"/>
    <w:rsid w:val="00E646E4"/>
    <w:rsid w:val="00E64DA3"/>
    <w:rsid w:val="00E64F55"/>
    <w:rsid w:val="00E651DC"/>
    <w:rsid w:val="00E65CFE"/>
    <w:rsid w:val="00E66516"/>
    <w:rsid w:val="00E672DC"/>
    <w:rsid w:val="00E70A7D"/>
    <w:rsid w:val="00E71069"/>
    <w:rsid w:val="00E71B20"/>
    <w:rsid w:val="00E71CED"/>
    <w:rsid w:val="00E7254F"/>
    <w:rsid w:val="00E72587"/>
    <w:rsid w:val="00E72939"/>
    <w:rsid w:val="00E732A9"/>
    <w:rsid w:val="00E732EB"/>
    <w:rsid w:val="00E73949"/>
    <w:rsid w:val="00E739B4"/>
    <w:rsid w:val="00E74B2D"/>
    <w:rsid w:val="00E7516F"/>
    <w:rsid w:val="00E76099"/>
    <w:rsid w:val="00E765AF"/>
    <w:rsid w:val="00E768F2"/>
    <w:rsid w:val="00E76972"/>
    <w:rsid w:val="00E76D12"/>
    <w:rsid w:val="00E775FE"/>
    <w:rsid w:val="00E776F8"/>
    <w:rsid w:val="00E80048"/>
    <w:rsid w:val="00E80207"/>
    <w:rsid w:val="00E803EA"/>
    <w:rsid w:val="00E807BF"/>
    <w:rsid w:val="00E808A9"/>
    <w:rsid w:val="00E80E70"/>
    <w:rsid w:val="00E811E2"/>
    <w:rsid w:val="00E81205"/>
    <w:rsid w:val="00E81B3F"/>
    <w:rsid w:val="00E81DAC"/>
    <w:rsid w:val="00E822D6"/>
    <w:rsid w:val="00E824D9"/>
    <w:rsid w:val="00E82799"/>
    <w:rsid w:val="00E827EB"/>
    <w:rsid w:val="00E82A91"/>
    <w:rsid w:val="00E82C6B"/>
    <w:rsid w:val="00E82FD5"/>
    <w:rsid w:val="00E83043"/>
    <w:rsid w:val="00E835D8"/>
    <w:rsid w:val="00E8399D"/>
    <w:rsid w:val="00E83AB1"/>
    <w:rsid w:val="00E83BD0"/>
    <w:rsid w:val="00E84345"/>
    <w:rsid w:val="00E84989"/>
    <w:rsid w:val="00E850E7"/>
    <w:rsid w:val="00E8575E"/>
    <w:rsid w:val="00E859FF"/>
    <w:rsid w:val="00E85A09"/>
    <w:rsid w:val="00E85D9A"/>
    <w:rsid w:val="00E862FC"/>
    <w:rsid w:val="00E86A88"/>
    <w:rsid w:val="00E86D34"/>
    <w:rsid w:val="00E86F9E"/>
    <w:rsid w:val="00E87676"/>
    <w:rsid w:val="00E878BD"/>
    <w:rsid w:val="00E90AF2"/>
    <w:rsid w:val="00E91EBC"/>
    <w:rsid w:val="00E92634"/>
    <w:rsid w:val="00E9453D"/>
    <w:rsid w:val="00E95119"/>
    <w:rsid w:val="00E96F2A"/>
    <w:rsid w:val="00E9727A"/>
    <w:rsid w:val="00E97339"/>
    <w:rsid w:val="00E97960"/>
    <w:rsid w:val="00E97C9B"/>
    <w:rsid w:val="00EA03D9"/>
    <w:rsid w:val="00EA05BE"/>
    <w:rsid w:val="00EA1048"/>
    <w:rsid w:val="00EA1212"/>
    <w:rsid w:val="00EA1634"/>
    <w:rsid w:val="00EA1C29"/>
    <w:rsid w:val="00EA20C4"/>
    <w:rsid w:val="00EA2C61"/>
    <w:rsid w:val="00EA3338"/>
    <w:rsid w:val="00EA3B09"/>
    <w:rsid w:val="00EA3E10"/>
    <w:rsid w:val="00EA49AA"/>
    <w:rsid w:val="00EA4D38"/>
    <w:rsid w:val="00EA4E0F"/>
    <w:rsid w:val="00EA4F75"/>
    <w:rsid w:val="00EA52A4"/>
    <w:rsid w:val="00EA5EF2"/>
    <w:rsid w:val="00EA69F6"/>
    <w:rsid w:val="00EA6B3E"/>
    <w:rsid w:val="00EA6E9D"/>
    <w:rsid w:val="00EA729C"/>
    <w:rsid w:val="00EA7421"/>
    <w:rsid w:val="00EA7F81"/>
    <w:rsid w:val="00EB072F"/>
    <w:rsid w:val="00EB14A3"/>
    <w:rsid w:val="00EB1C78"/>
    <w:rsid w:val="00EB2142"/>
    <w:rsid w:val="00EB2152"/>
    <w:rsid w:val="00EB2293"/>
    <w:rsid w:val="00EB243F"/>
    <w:rsid w:val="00EB286B"/>
    <w:rsid w:val="00EB2A55"/>
    <w:rsid w:val="00EB3B9C"/>
    <w:rsid w:val="00EB3C5C"/>
    <w:rsid w:val="00EB47EB"/>
    <w:rsid w:val="00EB4BF0"/>
    <w:rsid w:val="00EB52BA"/>
    <w:rsid w:val="00EB5C8F"/>
    <w:rsid w:val="00EB5D89"/>
    <w:rsid w:val="00EB652F"/>
    <w:rsid w:val="00EB7449"/>
    <w:rsid w:val="00EB7793"/>
    <w:rsid w:val="00EC0476"/>
    <w:rsid w:val="00EC0540"/>
    <w:rsid w:val="00EC05FD"/>
    <w:rsid w:val="00EC09EF"/>
    <w:rsid w:val="00EC0B9A"/>
    <w:rsid w:val="00EC0C88"/>
    <w:rsid w:val="00EC1021"/>
    <w:rsid w:val="00EC1487"/>
    <w:rsid w:val="00EC16A8"/>
    <w:rsid w:val="00EC2265"/>
    <w:rsid w:val="00EC25BD"/>
    <w:rsid w:val="00EC2E6A"/>
    <w:rsid w:val="00EC2F2E"/>
    <w:rsid w:val="00EC3122"/>
    <w:rsid w:val="00EC3608"/>
    <w:rsid w:val="00EC37E9"/>
    <w:rsid w:val="00EC388F"/>
    <w:rsid w:val="00EC397F"/>
    <w:rsid w:val="00EC4030"/>
    <w:rsid w:val="00EC67C4"/>
    <w:rsid w:val="00EC7992"/>
    <w:rsid w:val="00EC7ABF"/>
    <w:rsid w:val="00EC7B73"/>
    <w:rsid w:val="00ED0735"/>
    <w:rsid w:val="00ED131D"/>
    <w:rsid w:val="00ED1499"/>
    <w:rsid w:val="00ED2E74"/>
    <w:rsid w:val="00ED3580"/>
    <w:rsid w:val="00ED3BFF"/>
    <w:rsid w:val="00ED4255"/>
    <w:rsid w:val="00ED42E6"/>
    <w:rsid w:val="00ED4420"/>
    <w:rsid w:val="00ED466C"/>
    <w:rsid w:val="00ED5525"/>
    <w:rsid w:val="00ED5BF4"/>
    <w:rsid w:val="00ED5E3D"/>
    <w:rsid w:val="00ED6474"/>
    <w:rsid w:val="00ED6DE8"/>
    <w:rsid w:val="00ED7276"/>
    <w:rsid w:val="00ED7F1C"/>
    <w:rsid w:val="00EE000E"/>
    <w:rsid w:val="00EE01BB"/>
    <w:rsid w:val="00EE0786"/>
    <w:rsid w:val="00EE0883"/>
    <w:rsid w:val="00EE1080"/>
    <w:rsid w:val="00EE11CD"/>
    <w:rsid w:val="00EE12F7"/>
    <w:rsid w:val="00EE1A64"/>
    <w:rsid w:val="00EE1AE8"/>
    <w:rsid w:val="00EE1B50"/>
    <w:rsid w:val="00EE3A5B"/>
    <w:rsid w:val="00EE40EA"/>
    <w:rsid w:val="00EE5089"/>
    <w:rsid w:val="00EE50EE"/>
    <w:rsid w:val="00EE57A6"/>
    <w:rsid w:val="00EE58AB"/>
    <w:rsid w:val="00EE5C9E"/>
    <w:rsid w:val="00EE60BF"/>
    <w:rsid w:val="00EE685B"/>
    <w:rsid w:val="00EE70E2"/>
    <w:rsid w:val="00EE714F"/>
    <w:rsid w:val="00EE7ACA"/>
    <w:rsid w:val="00EF0822"/>
    <w:rsid w:val="00EF11CE"/>
    <w:rsid w:val="00EF1887"/>
    <w:rsid w:val="00EF1CE6"/>
    <w:rsid w:val="00EF2008"/>
    <w:rsid w:val="00EF2780"/>
    <w:rsid w:val="00EF2A5A"/>
    <w:rsid w:val="00EF410E"/>
    <w:rsid w:val="00EF4FC9"/>
    <w:rsid w:val="00EF5D64"/>
    <w:rsid w:val="00EF6233"/>
    <w:rsid w:val="00EF6356"/>
    <w:rsid w:val="00EF6612"/>
    <w:rsid w:val="00EF719F"/>
    <w:rsid w:val="00F00128"/>
    <w:rsid w:val="00F00320"/>
    <w:rsid w:val="00F004CE"/>
    <w:rsid w:val="00F00E0A"/>
    <w:rsid w:val="00F00EE4"/>
    <w:rsid w:val="00F0117E"/>
    <w:rsid w:val="00F016B7"/>
    <w:rsid w:val="00F017AF"/>
    <w:rsid w:val="00F01974"/>
    <w:rsid w:val="00F01EC5"/>
    <w:rsid w:val="00F022B1"/>
    <w:rsid w:val="00F022F1"/>
    <w:rsid w:val="00F0288A"/>
    <w:rsid w:val="00F02B9C"/>
    <w:rsid w:val="00F02F18"/>
    <w:rsid w:val="00F03289"/>
    <w:rsid w:val="00F036A6"/>
    <w:rsid w:val="00F03DE4"/>
    <w:rsid w:val="00F03F16"/>
    <w:rsid w:val="00F04248"/>
    <w:rsid w:val="00F045F9"/>
    <w:rsid w:val="00F04A1E"/>
    <w:rsid w:val="00F04ABC"/>
    <w:rsid w:val="00F05118"/>
    <w:rsid w:val="00F05337"/>
    <w:rsid w:val="00F05367"/>
    <w:rsid w:val="00F055ED"/>
    <w:rsid w:val="00F05AEC"/>
    <w:rsid w:val="00F05FAC"/>
    <w:rsid w:val="00F06E3F"/>
    <w:rsid w:val="00F070DA"/>
    <w:rsid w:val="00F07162"/>
    <w:rsid w:val="00F071FD"/>
    <w:rsid w:val="00F07798"/>
    <w:rsid w:val="00F077E6"/>
    <w:rsid w:val="00F07861"/>
    <w:rsid w:val="00F07EC2"/>
    <w:rsid w:val="00F101DC"/>
    <w:rsid w:val="00F10507"/>
    <w:rsid w:val="00F105D0"/>
    <w:rsid w:val="00F10AB4"/>
    <w:rsid w:val="00F10BA8"/>
    <w:rsid w:val="00F10D8A"/>
    <w:rsid w:val="00F11246"/>
    <w:rsid w:val="00F11431"/>
    <w:rsid w:val="00F11482"/>
    <w:rsid w:val="00F114F1"/>
    <w:rsid w:val="00F115B3"/>
    <w:rsid w:val="00F120AF"/>
    <w:rsid w:val="00F13483"/>
    <w:rsid w:val="00F1379F"/>
    <w:rsid w:val="00F143BD"/>
    <w:rsid w:val="00F14AF1"/>
    <w:rsid w:val="00F15A31"/>
    <w:rsid w:val="00F15E6E"/>
    <w:rsid w:val="00F163AE"/>
    <w:rsid w:val="00F167B9"/>
    <w:rsid w:val="00F16916"/>
    <w:rsid w:val="00F16BAD"/>
    <w:rsid w:val="00F1723C"/>
    <w:rsid w:val="00F175BC"/>
    <w:rsid w:val="00F20216"/>
    <w:rsid w:val="00F20463"/>
    <w:rsid w:val="00F20BFF"/>
    <w:rsid w:val="00F21176"/>
    <w:rsid w:val="00F22E2E"/>
    <w:rsid w:val="00F23361"/>
    <w:rsid w:val="00F233BE"/>
    <w:rsid w:val="00F23448"/>
    <w:rsid w:val="00F2358F"/>
    <w:rsid w:val="00F236F8"/>
    <w:rsid w:val="00F23764"/>
    <w:rsid w:val="00F2396C"/>
    <w:rsid w:val="00F23A04"/>
    <w:rsid w:val="00F24385"/>
    <w:rsid w:val="00F247BC"/>
    <w:rsid w:val="00F249F3"/>
    <w:rsid w:val="00F249F8"/>
    <w:rsid w:val="00F25558"/>
    <w:rsid w:val="00F2561F"/>
    <w:rsid w:val="00F25CD7"/>
    <w:rsid w:val="00F25E49"/>
    <w:rsid w:val="00F25FE8"/>
    <w:rsid w:val="00F26489"/>
    <w:rsid w:val="00F2658E"/>
    <w:rsid w:val="00F267A6"/>
    <w:rsid w:val="00F26D04"/>
    <w:rsid w:val="00F27452"/>
    <w:rsid w:val="00F276B3"/>
    <w:rsid w:val="00F2786A"/>
    <w:rsid w:val="00F30FAF"/>
    <w:rsid w:val="00F31810"/>
    <w:rsid w:val="00F324AE"/>
    <w:rsid w:val="00F32AE1"/>
    <w:rsid w:val="00F32C00"/>
    <w:rsid w:val="00F3301E"/>
    <w:rsid w:val="00F33C30"/>
    <w:rsid w:val="00F33D1C"/>
    <w:rsid w:val="00F34546"/>
    <w:rsid w:val="00F34917"/>
    <w:rsid w:val="00F34BAA"/>
    <w:rsid w:val="00F34CE3"/>
    <w:rsid w:val="00F356AB"/>
    <w:rsid w:val="00F35A37"/>
    <w:rsid w:val="00F35E78"/>
    <w:rsid w:val="00F35F59"/>
    <w:rsid w:val="00F36274"/>
    <w:rsid w:val="00F3656D"/>
    <w:rsid w:val="00F3696E"/>
    <w:rsid w:val="00F36BE9"/>
    <w:rsid w:val="00F36F31"/>
    <w:rsid w:val="00F37907"/>
    <w:rsid w:val="00F40482"/>
    <w:rsid w:val="00F405A5"/>
    <w:rsid w:val="00F40956"/>
    <w:rsid w:val="00F4108C"/>
    <w:rsid w:val="00F4114D"/>
    <w:rsid w:val="00F414AA"/>
    <w:rsid w:val="00F416D6"/>
    <w:rsid w:val="00F41D25"/>
    <w:rsid w:val="00F421DD"/>
    <w:rsid w:val="00F43E21"/>
    <w:rsid w:val="00F43F50"/>
    <w:rsid w:val="00F44A49"/>
    <w:rsid w:val="00F44BBB"/>
    <w:rsid w:val="00F451F5"/>
    <w:rsid w:val="00F4662C"/>
    <w:rsid w:val="00F4749E"/>
    <w:rsid w:val="00F477C0"/>
    <w:rsid w:val="00F47B40"/>
    <w:rsid w:val="00F50069"/>
    <w:rsid w:val="00F501E6"/>
    <w:rsid w:val="00F50E4C"/>
    <w:rsid w:val="00F50F9B"/>
    <w:rsid w:val="00F51659"/>
    <w:rsid w:val="00F51D18"/>
    <w:rsid w:val="00F51E5F"/>
    <w:rsid w:val="00F51F23"/>
    <w:rsid w:val="00F52B67"/>
    <w:rsid w:val="00F53270"/>
    <w:rsid w:val="00F53D47"/>
    <w:rsid w:val="00F53F6C"/>
    <w:rsid w:val="00F53FB6"/>
    <w:rsid w:val="00F545FD"/>
    <w:rsid w:val="00F54BD4"/>
    <w:rsid w:val="00F54DCE"/>
    <w:rsid w:val="00F54E85"/>
    <w:rsid w:val="00F558DC"/>
    <w:rsid w:val="00F55EF5"/>
    <w:rsid w:val="00F562FC"/>
    <w:rsid w:val="00F60BCF"/>
    <w:rsid w:val="00F60DEE"/>
    <w:rsid w:val="00F61134"/>
    <w:rsid w:val="00F61292"/>
    <w:rsid w:val="00F614C3"/>
    <w:rsid w:val="00F618FC"/>
    <w:rsid w:val="00F61AD6"/>
    <w:rsid w:val="00F61D10"/>
    <w:rsid w:val="00F61FC8"/>
    <w:rsid w:val="00F62A78"/>
    <w:rsid w:val="00F62FC9"/>
    <w:rsid w:val="00F63137"/>
    <w:rsid w:val="00F64093"/>
    <w:rsid w:val="00F642FF"/>
    <w:rsid w:val="00F6496D"/>
    <w:rsid w:val="00F649C0"/>
    <w:rsid w:val="00F65073"/>
    <w:rsid w:val="00F65160"/>
    <w:rsid w:val="00F654DB"/>
    <w:rsid w:val="00F657E1"/>
    <w:rsid w:val="00F65A83"/>
    <w:rsid w:val="00F65F2B"/>
    <w:rsid w:val="00F6671F"/>
    <w:rsid w:val="00F66C76"/>
    <w:rsid w:val="00F66FF6"/>
    <w:rsid w:val="00F6737C"/>
    <w:rsid w:val="00F675C7"/>
    <w:rsid w:val="00F6777E"/>
    <w:rsid w:val="00F67878"/>
    <w:rsid w:val="00F70BD9"/>
    <w:rsid w:val="00F716E2"/>
    <w:rsid w:val="00F7178E"/>
    <w:rsid w:val="00F71B2A"/>
    <w:rsid w:val="00F71BBE"/>
    <w:rsid w:val="00F71C41"/>
    <w:rsid w:val="00F71D27"/>
    <w:rsid w:val="00F71E69"/>
    <w:rsid w:val="00F72561"/>
    <w:rsid w:val="00F725A3"/>
    <w:rsid w:val="00F7288E"/>
    <w:rsid w:val="00F7291B"/>
    <w:rsid w:val="00F729FB"/>
    <w:rsid w:val="00F72B5E"/>
    <w:rsid w:val="00F72D84"/>
    <w:rsid w:val="00F73287"/>
    <w:rsid w:val="00F73902"/>
    <w:rsid w:val="00F73CAC"/>
    <w:rsid w:val="00F747E2"/>
    <w:rsid w:val="00F74CB8"/>
    <w:rsid w:val="00F75217"/>
    <w:rsid w:val="00F754E0"/>
    <w:rsid w:val="00F758EF"/>
    <w:rsid w:val="00F75BF1"/>
    <w:rsid w:val="00F7610B"/>
    <w:rsid w:val="00F762A1"/>
    <w:rsid w:val="00F76B64"/>
    <w:rsid w:val="00F7755C"/>
    <w:rsid w:val="00F776B3"/>
    <w:rsid w:val="00F77810"/>
    <w:rsid w:val="00F77BFC"/>
    <w:rsid w:val="00F77EFE"/>
    <w:rsid w:val="00F77F4A"/>
    <w:rsid w:val="00F805FE"/>
    <w:rsid w:val="00F80BF1"/>
    <w:rsid w:val="00F80C40"/>
    <w:rsid w:val="00F8120D"/>
    <w:rsid w:val="00F81E8F"/>
    <w:rsid w:val="00F82632"/>
    <w:rsid w:val="00F82E3C"/>
    <w:rsid w:val="00F83CE7"/>
    <w:rsid w:val="00F840B2"/>
    <w:rsid w:val="00F842C4"/>
    <w:rsid w:val="00F84985"/>
    <w:rsid w:val="00F84B6F"/>
    <w:rsid w:val="00F85481"/>
    <w:rsid w:val="00F85A94"/>
    <w:rsid w:val="00F85AB9"/>
    <w:rsid w:val="00F86165"/>
    <w:rsid w:val="00F86631"/>
    <w:rsid w:val="00F866C7"/>
    <w:rsid w:val="00F8671F"/>
    <w:rsid w:val="00F8698F"/>
    <w:rsid w:val="00F86B44"/>
    <w:rsid w:val="00F874F4"/>
    <w:rsid w:val="00F90093"/>
    <w:rsid w:val="00F90D87"/>
    <w:rsid w:val="00F91743"/>
    <w:rsid w:val="00F91A98"/>
    <w:rsid w:val="00F92890"/>
    <w:rsid w:val="00F929A9"/>
    <w:rsid w:val="00F92B62"/>
    <w:rsid w:val="00F92CFF"/>
    <w:rsid w:val="00F92EF5"/>
    <w:rsid w:val="00F937E6"/>
    <w:rsid w:val="00F93D94"/>
    <w:rsid w:val="00F94156"/>
    <w:rsid w:val="00F94610"/>
    <w:rsid w:val="00F9492E"/>
    <w:rsid w:val="00F94F96"/>
    <w:rsid w:val="00F9527F"/>
    <w:rsid w:val="00F9568A"/>
    <w:rsid w:val="00F964AB"/>
    <w:rsid w:val="00F96803"/>
    <w:rsid w:val="00F9709C"/>
    <w:rsid w:val="00F970C6"/>
    <w:rsid w:val="00F971A5"/>
    <w:rsid w:val="00F974E1"/>
    <w:rsid w:val="00FA0411"/>
    <w:rsid w:val="00FA1931"/>
    <w:rsid w:val="00FA1E5D"/>
    <w:rsid w:val="00FA2024"/>
    <w:rsid w:val="00FA26E7"/>
    <w:rsid w:val="00FA2795"/>
    <w:rsid w:val="00FA31D0"/>
    <w:rsid w:val="00FA3C58"/>
    <w:rsid w:val="00FA40C5"/>
    <w:rsid w:val="00FA4175"/>
    <w:rsid w:val="00FA43D4"/>
    <w:rsid w:val="00FA45BE"/>
    <w:rsid w:val="00FA4946"/>
    <w:rsid w:val="00FA49E4"/>
    <w:rsid w:val="00FA4B35"/>
    <w:rsid w:val="00FA4B52"/>
    <w:rsid w:val="00FA4B64"/>
    <w:rsid w:val="00FA4CD6"/>
    <w:rsid w:val="00FA56EF"/>
    <w:rsid w:val="00FA5F38"/>
    <w:rsid w:val="00FA669D"/>
    <w:rsid w:val="00FA680F"/>
    <w:rsid w:val="00FA6E11"/>
    <w:rsid w:val="00FA751E"/>
    <w:rsid w:val="00FA764F"/>
    <w:rsid w:val="00FA79C3"/>
    <w:rsid w:val="00FA7E21"/>
    <w:rsid w:val="00FB0503"/>
    <w:rsid w:val="00FB0B4E"/>
    <w:rsid w:val="00FB1C5E"/>
    <w:rsid w:val="00FB2951"/>
    <w:rsid w:val="00FB2F58"/>
    <w:rsid w:val="00FB3026"/>
    <w:rsid w:val="00FB3522"/>
    <w:rsid w:val="00FB3CA6"/>
    <w:rsid w:val="00FB3EC2"/>
    <w:rsid w:val="00FB43FA"/>
    <w:rsid w:val="00FB4568"/>
    <w:rsid w:val="00FB45AF"/>
    <w:rsid w:val="00FB4B76"/>
    <w:rsid w:val="00FB513D"/>
    <w:rsid w:val="00FB5B8D"/>
    <w:rsid w:val="00FB6009"/>
    <w:rsid w:val="00FB65D7"/>
    <w:rsid w:val="00FB6677"/>
    <w:rsid w:val="00FB6902"/>
    <w:rsid w:val="00FB6B9F"/>
    <w:rsid w:val="00FB6D77"/>
    <w:rsid w:val="00FB7508"/>
    <w:rsid w:val="00FB7930"/>
    <w:rsid w:val="00FB7A7D"/>
    <w:rsid w:val="00FC03C8"/>
    <w:rsid w:val="00FC12A9"/>
    <w:rsid w:val="00FC12EE"/>
    <w:rsid w:val="00FC14CD"/>
    <w:rsid w:val="00FC26D7"/>
    <w:rsid w:val="00FC3948"/>
    <w:rsid w:val="00FC3E31"/>
    <w:rsid w:val="00FC4FAD"/>
    <w:rsid w:val="00FC5187"/>
    <w:rsid w:val="00FC6926"/>
    <w:rsid w:val="00FC69ED"/>
    <w:rsid w:val="00FC6DF5"/>
    <w:rsid w:val="00FC709D"/>
    <w:rsid w:val="00FC78B4"/>
    <w:rsid w:val="00FC7E16"/>
    <w:rsid w:val="00FC7EA4"/>
    <w:rsid w:val="00FC7EB1"/>
    <w:rsid w:val="00FC7F2E"/>
    <w:rsid w:val="00FD0810"/>
    <w:rsid w:val="00FD0977"/>
    <w:rsid w:val="00FD0ED2"/>
    <w:rsid w:val="00FD1490"/>
    <w:rsid w:val="00FD1828"/>
    <w:rsid w:val="00FD1B18"/>
    <w:rsid w:val="00FD1E3D"/>
    <w:rsid w:val="00FD21BF"/>
    <w:rsid w:val="00FD24A5"/>
    <w:rsid w:val="00FD2A10"/>
    <w:rsid w:val="00FD4A77"/>
    <w:rsid w:val="00FD4B2B"/>
    <w:rsid w:val="00FD5C44"/>
    <w:rsid w:val="00FD5CEE"/>
    <w:rsid w:val="00FD5ED6"/>
    <w:rsid w:val="00FD5FBD"/>
    <w:rsid w:val="00FD6011"/>
    <w:rsid w:val="00FD6067"/>
    <w:rsid w:val="00FD63FB"/>
    <w:rsid w:val="00FD67FC"/>
    <w:rsid w:val="00FD6A04"/>
    <w:rsid w:val="00FD7B55"/>
    <w:rsid w:val="00FE0269"/>
    <w:rsid w:val="00FE05E4"/>
    <w:rsid w:val="00FE0958"/>
    <w:rsid w:val="00FE0CCF"/>
    <w:rsid w:val="00FE0DE0"/>
    <w:rsid w:val="00FE1324"/>
    <w:rsid w:val="00FE19EF"/>
    <w:rsid w:val="00FE1F9E"/>
    <w:rsid w:val="00FE22C5"/>
    <w:rsid w:val="00FE2406"/>
    <w:rsid w:val="00FE24BF"/>
    <w:rsid w:val="00FE2D96"/>
    <w:rsid w:val="00FE3094"/>
    <w:rsid w:val="00FE35C4"/>
    <w:rsid w:val="00FE3A11"/>
    <w:rsid w:val="00FE4059"/>
    <w:rsid w:val="00FE48B1"/>
    <w:rsid w:val="00FE4B1B"/>
    <w:rsid w:val="00FE4E06"/>
    <w:rsid w:val="00FE5107"/>
    <w:rsid w:val="00FE5480"/>
    <w:rsid w:val="00FE6B1E"/>
    <w:rsid w:val="00FE75F1"/>
    <w:rsid w:val="00FE7B01"/>
    <w:rsid w:val="00FE7F11"/>
    <w:rsid w:val="00FF019F"/>
    <w:rsid w:val="00FF029C"/>
    <w:rsid w:val="00FF1684"/>
    <w:rsid w:val="00FF1F34"/>
    <w:rsid w:val="00FF20CF"/>
    <w:rsid w:val="00FF2720"/>
    <w:rsid w:val="00FF28B2"/>
    <w:rsid w:val="00FF2FD9"/>
    <w:rsid w:val="00FF3A4F"/>
    <w:rsid w:val="00FF448C"/>
    <w:rsid w:val="00FF45EA"/>
    <w:rsid w:val="00FF4B39"/>
    <w:rsid w:val="00FF52FE"/>
    <w:rsid w:val="00FF5733"/>
    <w:rsid w:val="00FF72E6"/>
    <w:rsid w:val="00FF7415"/>
    <w:rsid w:val="00FF7838"/>
    <w:rsid w:val="00FF7A2A"/>
    <w:rsid w:val="00FF7A40"/>
    <w:rsid w:val="00FF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4CF3"/>
  <w15:docId w15:val="{B741F281-61A6-4A12-BD1E-DC9ED51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F6D"/>
  </w:style>
  <w:style w:type="paragraph" w:styleId="1">
    <w:name w:val="heading 1"/>
    <w:basedOn w:val="a"/>
    <w:next w:val="a"/>
    <w:link w:val="10"/>
    <w:qFormat/>
    <w:rsid w:val="001A434F"/>
    <w:pPr>
      <w:keepNext/>
      <w:overflowPunct w:val="0"/>
      <w:autoSpaceDE w:val="0"/>
      <w:autoSpaceDN w:val="0"/>
      <w:adjustRightInd w:val="0"/>
      <w:spacing w:after="0" w:line="240" w:lineRule="auto"/>
      <w:ind w:right="-58"/>
      <w:jc w:val="center"/>
      <w:textAlignment w:val="baseline"/>
      <w:outlineLvl w:val="0"/>
    </w:pPr>
    <w:rPr>
      <w:rFonts w:ascii="Courier New" w:eastAsia="Times New Roman" w:hAnsi="Courier New" w:cs="Times New Roman"/>
      <w:b/>
      <w:sz w:val="26"/>
      <w:szCs w:val="20"/>
      <w:u w:val="single"/>
      <w:lang w:eastAsia="ru-RU"/>
    </w:rPr>
  </w:style>
  <w:style w:type="paragraph" w:styleId="2">
    <w:name w:val="heading 2"/>
    <w:basedOn w:val="a"/>
    <w:next w:val="a"/>
    <w:link w:val="20"/>
    <w:qFormat/>
    <w:rsid w:val="001A434F"/>
    <w:pPr>
      <w:keepNext/>
      <w:spacing w:after="0" w:line="240" w:lineRule="auto"/>
      <w:jc w:val="both"/>
      <w:outlineLvl w:val="1"/>
    </w:pPr>
    <w:rPr>
      <w:rFonts w:ascii="Arial" w:eastAsia="Times New Roman" w:hAnsi="Arial" w:cs="Arial"/>
      <w:sz w:val="24"/>
      <w:szCs w:val="24"/>
      <w:u w:val="single"/>
      <w:lang w:eastAsia="ru-RU"/>
    </w:rPr>
  </w:style>
  <w:style w:type="paragraph" w:styleId="3">
    <w:name w:val="heading 3"/>
    <w:basedOn w:val="a"/>
    <w:next w:val="a"/>
    <w:link w:val="30"/>
    <w:qFormat/>
    <w:rsid w:val="00461D03"/>
    <w:pPr>
      <w:keepNext/>
      <w:overflowPunct w:val="0"/>
      <w:autoSpaceDE w:val="0"/>
      <w:autoSpaceDN w:val="0"/>
      <w:adjustRightInd w:val="0"/>
      <w:spacing w:after="0" w:line="240" w:lineRule="auto"/>
      <w:ind w:right="-58" w:firstLine="720"/>
      <w:jc w:val="both"/>
      <w:textAlignment w:val="baseline"/>
      <w:outlineLvl w:val="2"/>
    </w:pPr>
    <w:rPr>
      <w:rFonts w:ascii="Courier New" w:eastAsia="Times New Roman" w:hAnsi="Courier New" w:cs="Courier New"/>
      <w:b/>
      <w:sz w:val="26"/>
      <w:szCs w:val="20"/>
      <w:u w:val="single"/>
      <w:lang w:eastAsia="ru-RU"/>
    </w:rPr>
  </w:style>
  <w:style w:type="paragraph" w:styleId="4">
    <w:name w:val="heading 4"/>
    <w:basedOn w:val="a"/>
    <w:next w:val="a"/>
    <w:link w:val="40"/>
    <w:qFormat/>
    <w:rsid w:val="001A434F"/>
    <w:pPr>
      <w:keepNext/>
      <w:spacing w:after="0" w:line="240" w:lineRule="auto"/>
      <w:jc w:val="center"/>
      <w:outlineLvl w:val="3"/>
    </w:pPr>
    <w:rPr>
      <w:rFonts w:ascii="Arial" w:eastAsia="Times New Roman" w:hAnsi="Arial" w:cs="Arial"/>
      <w:b/>
      <w:bCs/>
      <w:sz w:val="24"/>
      <w:szCs w:val="24"/>
      <w:lang w:eastAsia="ru-RU"/>
    </w:rPr>
  </w:style>
  <w:style w:type="paragraph" w:styleId="5">
    <w:name w:val="heading 5"/>
    <w:basedOn w:val="a"/>
    <w:next w:val="a"/>
    <w:link w:val="50"/>
    <w:qFormat/>
    <w:rsid w:val="001A434F"/>
    <w:pPr>
      <w:keepNext/>
      <w:spacing w:after="0" w:line="240" w:lineRule="auto"/>
      <w:ind w:firstLine="708"/>
      <w:jc w:val="center"/>
      <w:outlineLvl w:val="4"/>
    </w:pPr>
    <w:rPr>
      <w:rFonts w:ascii="Arial" w:eastAsia="Times New Roman" w:hAnsi="Arial" w:cs="Arial"/>
      <w:b/>
      <w:bCs/>
      <w:sz w:val="24"/>
      <w:szCs w:val="24"/>
      <w:lang w:eastAsia="ru-RU"/>
    </w:rPr>
  </w:style>
  <w:style w:type="paragraph" w:styleId="6">
    <w:name w:val="heading 6"/>
    <w:basedOn w:val="a"/>
    <w:next w:val="a"/>
    <w:link w:val="60"/>
    <w:qFormat/>
    <w:rsid w:val="001A434F"/>
    <w:pPr>
      <w:keepNext/>
      <w:spacing w:after="0" w:line="240" w:lineRule="auto"/>
      <w:ind w:firstLine="360"/>
      <w:jc w:val="center"/>
      <w:outlineLvl w:val="5"/>
    </w:pPr>
    <w:rPr>
      <w:rFonts w:ascii="Arial" w:eastAsia="Times New Roman" w:hAnsi="Arial" w:cs="Arial"/>
      <w:b/>
      <w:bCs/>
      <w:sz w:val="24"/>
      <w:szCs w:val="24"/>
      <w:lang w:eastAsia="ru-RU"/>
    </w:rPr>
  </w:style>
  <w:style w:type="paragraph" w:styleId="7">
    <w:name w:val="heading 7"/>
    <w:basedOn w:val="a"/>
    <w:next w:val="a"/>
    <w:link w:val="70"/>
    <w:qFormat/>
    <w:rsid w:val="001A434F"/>
    <w:pPr>
      <w:keepNext/>
      <w:spacing w:after="0" w:line="240" w:lineRule="auto"/>
      <w:ind w:right="-58"/>
      <w:jc w:val="center"/>
      <w:outlineLvl w:val="6"/>
    </w:pPr>
    <w:rPr>
      <w:rFonts w:ascii="Arial" w:eastAsia="Times New Roman" w:hAnsi="Arial" w:cs="Arial"/>
      <w:b/>
      <w:sz w:val="24"/>
      <w:szCs w:val="24"/>
      <w:lang w:eastAsia="ru-RU"/>
    </w:rPr>
  </w:style>
  <w:style w:type="paragraph" w:styleId="8">
    <w:name w:val="heading 8"/>
    <w:basedOn w:val="a"/>
    <w:next w:val="a"/>
    <w:link w:val="80"/>
    <w:qFormat/>
    <w:rsid w:val="001A434F"/>
    <w:pPr>
      <w:keepNext/>
      <w:spacing w:after="0" w:line="240" w:lineRule="auto"/>
      <w:ind w:right="-58" w:firstLine="720"/>
      <w:jc w:val="center"/>
      <w:outlineLvl w:val="7"/>
    </w:pPr>
    <w:rPr>
      <w:rFonts w:ascii="Arial" w:eastAsia="Times New Roman" w:hAnsi="Arial" w:cs="Arial"/>
      <w:b/>
      <w:sz w:val="24"/>
      <w:szCs w:val="24"/>
      <w:lang w:eastAsia="ru-RU"/>
    </w:rPr>
  </w:style>
  <w:style w:type="paragraph" w:styleId="9">
    <w:name w:val="heading 9"/>
    <w:basedOn w:val="a"/>
    <w:next w:val="a"/>
    <w:link w:val="90"/>
    <w:qFormat/>
    <w:rsid w:val="001A434F"/>
    <w:pPr>
      <w:keepNext/>
      <w:spacing w:after="0" w:line="240" w:lineRule="auto"/>
      <w:jc w:val="center"/>
      <w:outlineLvl w:val="8"/>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434F"/>
    <w:rPr>
      <w:rFonts w:ascii="Courier New" w:eastAsia="Times New Roman" w:hAnsi="Courier New" w:cs="Times New Roman"/>
      <w:b/>
      <w:sz w:val="26"/>
      <w:szCs w:val="20"/>
      <w:u w:val="single"/>
      <w:lang w:eastAsia="ru-RU"/>
    </w:rPr>
  </w:style>
  <w:style w:type="character" w:customStyle="1" w:styleId="20">
    <w:name w:val="Заголовок 2 Знак"/>
    <w:basedOn w:val="a0"/>
    <w:link w:val="2"/>
    <w:rsid w:val="001A434F"/>
    <w:rPr>
      <w:rFonts w:ascii="Arial" w:eastAsia="Times New Roman" w:hAnsi="Arial" w:cs="Arial"/>
      <w:sz w:val="24"/>
      <w:szCs w:val="24"/>
      <w:u w:val="single"/>
      <w:lang w:eastAsia="ru-RU"/>
    </w:rPr>
  </w:style>
  <w:style w:type="character" w:customStyle="1" w:styleId="30">
    <w:name w:val="Заголовок 3 Знак"/>
    <w:basedOn w:val="a0"/>
    <w:link w:val="3"/>
    <w:uiPriority w:val="99"/>
    <w:rsid w:val="00461D03"/>
    <w:rPr>
      <w:rFonts w:ascii="Courier New" w:eastAsia="Times New Roman" w:hAnsi="Courier New" w:cs="Courier New"/>
      <w:b/>
      <w:sz w:val="26"/>
      <w:szCs w:val="20"/>
      <w:u w:val="single"/>
      <w:lang w:eastAsia="ru-RU"/>
    </w:rPr>
  </w:style>
  <w:style w:type="character" w:customStyle="1" w:styleId="40">
    <w:name w:val="Заголовок 4 Знак"/>
    <w:basedOn w:val="a0"/>
    <w:link w:val="4"/>
    <w:uiPriority w:val="99"/>
    <w:rsid w:val="001A434F"/>
    <w:rPr>
      <w:rFonts w:ascii="Arial" w:eastAsia="Times New Roman" w:hAnsi="Arial" w:cs="Arial"/>
      <w:b/>
      <w:bCs/>
      <w:sz w:val="24"/>
      <w:szCs w:val="24"/>
      <w:lang w:eastAsia="ru-RU"/>
    </w:rPr>
  </w:style>
  <w:style w:type="character" w:customStyle="1" w:styleId="50">
    <w:name w:val="Заголовок 5 Знак"/>
    <w:basedOn w:val="a0"/>
    <w:link w:val="5"/>
    <w:uiPriority w:val="99"/>
    <w:rsid w:val="001A434F"/>
    <w:rPr>
      <w:rFonts w:ascii="Arial" w:eastAsia="Times New Roman" w:hAnsi="Arial" w:cs="Arial"/>
      <w:b/>
      <w:bCs/>
      <w:sz w:val="24"/>
      <w:szCs w:val="24"/>
      <w:lang w:eastAsia="ru-RU"/>
    </w:rPr>
  </w:style>
  <w:style w:type="character" w:customStyle="1" w:styleId="60">
    <w:name w:val="Заголовок 6 Знак"/>
    <w:basedOn w:val="a0"/>
    <w:link w:val="6"/>
    <w:uiPriority w:val="99"/>
    <w:rsid w:val="001A434F"/>
    <w:rPr>
      <w:rFonts w:ascii="Arial" w:eastAsia="Times New Roman" w:hAnsi="Arial" w:cs="Arial"/>
      <w:b/>
      <w:bCs/>
      <w:sz w:val="24"/>
      <w:szCs w:val="24"/>
      <w:lang w:eastAsia="ru-RU"/>
    </w:rPr>
  </w:style>
  <w:style w:type="character" w:customStyle="1" w:styleId="70">
    <w:name w:val="Заголовок 7 Знак"/>
    <w:basedOn w:val="a0"/>
    <w:link w:val="7"/>
    <w:uiPriority w:val="99"/>
    <w:rsid w:val="001A434F"/>
    <w:rPr>
      <w:rFonts w:ascii="Arial" w:eastAsia="Times New Roman" w:hAnsi="Arial" w:cs="Arial"/>
      <w:b/>
      <w:sz w:val="24"/>
      <w:szCs w:val="24"/>
      <w:lang w:eastAsia="ru-RU"/>
    </w:rPr>
  </w:style>
  <w:style w:type="character" w:customStyle="1" w:styleId="80">
    <w:name w:val="Заголовок 8 Знак"/>
    <w:basedOn w:val="a0"/>
    <w:link w:val="8"/>
    <w:uiPriority w:val="99"/>
    <w:rsid w:val="001A434F"/>
    <w:rPr>
      <w:rFonts w:ascii="Arial" w:eastAsia="Times New Roman" w:hAnsi="Arial" w:cs="Arial"/>
      <w:b/>
      <w:sz w:val="24"/>
      <w:szCs w:val="24"/>
      <w:lang w:eastAsia="ru-RU"/>
    </w:rPr>
  </w:style>
  <w:style w:type="character" w:customStyle="1" w:styleId="90">
    <w:name w:val="Заголовок 9 Знак"/>
    <w:basedOn w:val="a0"/>
    <w:link w:val="9"/>
    <w:uiPriority w:val="99"/>
    <w:rsid w:val="001A434F"/>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176F6D"/>
    <w:pPr>
      <w:ind w:left="720"/>
      <w:contextualSpacing/>
    </w:pPr>
  </w:style>
  <w:style w:type="character" w:customStyle="1" w:styleId="a4">
    <w:name w:val="Абзац списка Знак"/>
    <w:basedOn w:val="a0"/>
    <w:link w:val="a3"/>
    <w:uiPriority w:val="99"/>
    <w:rsid w:val="00A70CE0"/>
  </w:style>
  <w:style w:type="paragraph" w:customStyle="1" w:styleId="ConsPlusCell">
    <w:name w:val="ConsPlusCell"/>
    <w:uiPriority w:val="99"/>
    <w:rsid w:val="00176F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nhideWhenUsed/>
    <w:rsid w:val="00176F6D"/>
    <w:pPr>
      <w:spacing w:after="120" w:line="240" w:lineRule="auto"/>
      <w:ind w:left="283"/>
      <w:jc w:val="center"/>
    </w:pPr>
  </w:style>
  <w:style w:type="character" w:customStyle="1" w:styleId="a6">
    <w:name w:val="Основной текст с отступом Знак"/>
    <w:basedOn w:val="a0"/>
    <w:link w:val="a5"/>
    <w:uiPriority w:val="99"/>
    <w:rsid w:val="00176F6D"/>
  </w:style>
  <w:style w:type="paragraph" w:styleId="a7">
    <w:name w:val="Normal (Web)"/>
    <w:aliases w:val="Обычный (веб) Знак"/>
    <w:basedOn w:val="a"/>
    <w:uiPriority w:val="99"/>
    <w:qFormat/>
    <w:rsid w:val="0017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176F6D"/>
    <w:rPr>
      <w:color w:val="0000FF"/>
      <w:u w:val="single"/>
    </w:rPr>
  </w:style>
  <w:style w:type="character" w:customStyle="1" w:styleId="21">
    <w:name w:val="Основной текст (2)_"/>
    <w:basedOn w:val="a0"/>
    <w:link w:val="22"/>
    <w:rsid w:val="00176F6D"/>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qFormat/>
    <w:rsid w:val="00176F6D"/>
    <w:pPr>
      <w:shd w:val="clear" w:color="auto" w:fill="FFFFFF"/>
      <w:spacing w:after="0" w:line="278" w:lineRule="exact"/>
    </w:pPr>
    <w:rPr>
      <w:rFonts w:ascii="Times New Roman" w:eastAsia="Times New Roman" w:hAnsi="Times New Roman" w:cs="Times New Roman"/>
      <w:sz w:val="23"/>
      <w:szCs w:val="23"/>
    </w:rPr>
  </w:style>
  <w:style w:type="paragraph" w:styleId="a9">
    <w:name w:val="Balloon Text"/>
    <w:basedOn w:val="a"/>
    <w:link w:val="aa"/>
    <w:semiHidden/>
    <w:unhideWhenUsed/>
    <w:rsid w:val="00FA7E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7E21"/>
    <w:rPr>
      <w:rFonts w:ascii="Tahoma" w:hAnsi="Tahoma" w:cs="Tahoma"/>
      <w:sz w:val="16"/>
      <w:szCs w:val="16"/>
    </w:rPr>
  </w:style>
  <w:style w:type="table" w:customStyle="1" w:styleId="31">
    <w:name w:val="Сетка таблицы3"/>
    <w:basedOn w:val="a1"/>
    <w:uiPriority w:val="59"/>
    <w:rsid w:val="002069B9"/>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069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593D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сновной текст_"/>
    <w:basedOn w:val="a0"/>
    <w:link w:val="11"/>
    <w:uiPriority w:val="99"/>
    <w:locked/>
    <w:rsid w:val="00461D03"/>
    <w:rPr>
      <w:rFonts w:cs="Times New Roman"/>
      <w:sz w:val="23"/>
      <w:szCs w:val="23"/>
      <w:shd w:val="clear" w:color="auto" w:fill="FFFFFF"/>
    </w:rPr>
  </w:style>
  <w:style w:type="paragraph" w:customStyle="1" w:styleId="11">
    <w:name w:val="Основной текст1"/>
    <w:basedOn w:val="a"/>
    <w:link w:val="ac"/>
    <w:uiPriority w:val="99"/>
    <w:qFormat/>
    <w:rsid w:val="00461D03"/>
    <w:pPr>
      <w:shd w:val="clear" w:color="auto" w:fill="FFFFFF"/>
      <w:spacing w:after="0" w:line="240" w:lineRule="atLeast"/>
    </w:pPr>
    <w:rPr>
      <w:rFonts w:cs="Times New Roman"/>
      <w:sz w:val="23"/>
      <w:szCs w:val="23"/>
    </w:rPr>
  </w:style>
  <w:style w:type="paragraph" w:styleId="23">
    <w:name w:val="Body Text 2"/>
    <w:basedOn w:val="a"/>
    <w:link w:val="24"/>
    <w:unhideWhenUsed/>
    <w:rsid w:val="00BF46EC"/>
    <w:pPr>
      <w:spacing w:after="120" w:line="480" w:lineRule="auto"/>
    </w:pPr>
  </w:style>
  <w:style w:type="character" w:customStyle="1" w:styleId="24">
    <w:name w:val="Основной текст 2 Знак"/>
    <w:basedOn w:val="a0"/>
    <w:link w:val="23"/>
    <w:uiPriority w:val="99"/>
    <w:rsid w:val="00BF46EC"/>
  </w:style>
  <w:style w:type="paragraph" w:customStyle="1" w:styleId="ConsPlusNormal">
    <w:name w:val="ConsPlusNormal"/>
    <w:link w:val="ConsPlusNormal0"/>
    <w:rsid w:val="00A53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878BD"/>
    <w:rPr>
      <w:rFonts w:ascii="Arial" w:eastAsia="Times New Roman" w:hAnsi="Arial" w:cs="Arial"/>
      <w:sz w:val="20"/>
      <w:szCs w:val="20"/>
      <w:lang w:eastAsia="ru-RU"/>
    </w:rPr>
  </w:style>
  <w:style w:type="paragraph" w:styleId="ad">
    <w:name w:val="Title"/>
    <w:basedOn w:val="a"/>
    <w:link w:val="ae"/>
    <w:qFormat/>
    <w:rsid w:val="001A434F"/>
    <w:pPr>
      <w:spacing w:after="0" w:line="240" w:lineRule="auto"/>
      <w:jc w:val="center"/>
    </w:pPr>
    <w:rPr>
      <w:rFonts w:ascii="Arial" w:eastAsia="Times New Roman" w:hAnsi="Arial" w:cs="Arial"/>
      <w:b/>
      <w:bCs/>
      <w:sz w:val="24"/>
      <w:szCs w:val="24"/>
      <w:lang w:eastAsia="ru-RU"/>
    </w:rPr>
  </w:style>
  <w:style w:type="character" w:customStyle="1" w:styleId="ae">
    <w:name w:val="Заголовок Знак"/>
    <w:basedOn w:val="a0"/>
    <w:link w:val="ad"/>
    <w:uiPriority w:val="99"/>
    <w:rsid w:val="001A434F"/>
    <w:rPr>
      <w:rFonts w:ascii="Arial" w:eastAsia="Times New Roman" w:hAnsi="Arial" w:cs="Arial"/>
      <w:b/>
      <w:bCs/>
      <w:sz w:val="24"/>
      <w:szCs w:val="24"/>
      <w:lang w:eastAsia="ru-RU"/>
    </w:rPr>
  </w:style>
  <w:style w:type="paragraph" w:styleId="af">
    <w:name w:val="Body Text"/>
    <w:basedOn w:val="a"/>
    <w:link w:val="af0"/>
    <w:rsid w:val="001A434F"/>
    <w:pPr>
      <w:spacing w:after="0" w:line="240" w:lineRule="auto"/>
      <w:jc w:val="both"/>
    </w:pPr>
    <w:rPr>
      <w:rFonts w:ascii="Arial" w:eastAsia="Times New Roman" w:hAnsi="Arial" w:cs="Arial"/>
      <w:sz w:val="24"/>
      <w:szCs w:val="24"/>
      <w:lang w:eastAsia="ru-RU"/>
    </w:rPr>
  </w:style>
  <w:style w:type="character" w:customStyle="1" w:styleId="af0">
    <w:name w:val="Основной текст Знак"/>
    <w:basedOn w:val="a0"/>
    <w:link w:val="af"/>
    <w:rsid w:val="001A434F"/>
    <w:rPr>
      <w:rFonts w:ascii="Arial" w:eastAsia="Times New Roman" w:hAnsi="Arial" w:cs="Arial"/>
      <w:sz w:val="24"/>
      <w:szCs w:val="24"/>
      <w:lang w:eastAsia="ru-RU"/>
    </w:rPr>
  </w:style>
  <w:style w:type="paragraph" w:styleId="af1">
    <w:name w:val="header"/>
    <w:basedOn w:val="a"/>
    <w:link w:val="af2"/>
    <w:uiPriority w:val="99"/>
    <w:rsid w:val="001A434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1A434F"/>
    <w:rPr>
      <w:rFonts w:ascii="Times New Roman" w:eastAsia="Times New Roman" w:hAnsi="Times New Roman" w:cs="Times New Roman"/>
      <w:sz w:val="20"/>
      <w:szCs w:val="20"/>
      <w:lang w:eastAsia="ru-RU"/>
    </w:rPr>
  </w:style>
  <w:style w:type="paragraph" w:styleId="25">
    <w:name w:val="Body Text Indent 2"/>
    <w:basedOn w:val="a"/>
    <w:link w:val="26"/>
    <w:rsid w:val="001A434F"/>
    <w:pPr>
      <w:overflowPunct w:val="0"/>
      <w:autoSpaceDE w:val="0"/>
      <w:autoSpaceDN w:val="0"/>
      <w:adjustRightInd w:val="0"/>
      <w:spacing w:after="0" w:line="240" w:lineRule="auto"/>
      <w:ind w:right="-58" w:firstLine="720"/>
      <w:jc w:val="both"/>
      <w:textAlignment w:val="baseline"/>
    </w:pPr>
    <w:rPr>
      <w:rFonts w:ascii="Courier New" w:eastAsia="Times New Roman" w:hAnsi="Courier New" w:cs="Courier New"/>
      <w:bCs/>
      <w:sz w:val="26"/>
      <w:szCs w:val="20"/>
      <w:lang w:eastAsia="ru-RU"/>
    </w:rPr>
  </w:style>
  <w:style w:type="character" w:customStyle="1" w:styleId="26">
    <w:name w:val="Основной текст с отступом 2 Знак"/>
    <w:basedOn w:val="a0"/>
    <w:link w:val="25"/>
    <w:uiPriority w:val="99"/>
    <w:rsid w:val="001A434F"/>
    <w:rPr>
      <w:rFonts w:ascii="Courier New" w:eastAsia="Times New Roman" w:hAnsi="Courier New" w:cs="Courier New"/>
      <w:bCs/>
      <w:sz w:val="26"/>
      <w:szCs w:val="20"/>
      <w:lang w:eastAsia="ru-RU"/>
    </w:rPr>
  </w:style>
  <w:style w:type="paragraph" w:styleId="32">
    <w:name w:val="Body Text Indent 3"/>
    <w:basedOn w:val="a"/>
    <w:link w:val="33"/>
    <w:rsid w:val="001A434F"/>
    <w:pPr>
      <w:overflowPunct w:val="0"/>
      <w:autoSpaceDE w:val="0"/>
      <w:autoSpaceDN w:val="0"/>
      <w:adjustRightInd w:val="0"/>
      <w:spacing w:after="0" w:line="240" w:lineRule="auto"/>
      <w:ind w:right="-57" w:firstLine="709"/>
      <w:jc w:val="both"/>
      <w:textAlignment w:val="baseline"/>
    </w:pPr>
    <w:rPr>
      <w:rFonts w:ascii="Courier New" w:eastAsia="Times New Roman" w:hAnsi="Courier New" w:cs="Courier New"/>
      <w:bCs/>
      <w:sz w:val="26"/>
      <w:szCs w:val="20"/>
      <w:lang w:eastAsia="ru-RU"/>
    </w:rPr>
  </w:style>
  <w:style w:type="character" w:customStyle="1" w:styleId="33">
    <w:name w:val="Основной текст с отступом 3 Знак"/>
    <w:basedOn w:val="a0"/>
    <w:link w:val="32"/>
    <w:uiPriority w:val="99"/>
    <w:rsid w:val="001A434F"/>
    <w:rPr>
      <w:rFonts w:ascii="Courier New" w:eastAsia="Times New Roman" w:hAnsi="Courier New" w:cs="Courier New"/>
      <w:bCs/>
      <w:sz w:val="26"/>
      <w:szCs w:val="20"/>
      <w:lang w:eastAsia="ru-RU"/>
    </w:rPr>
  </w:style>
  <w:style w:type="paragraph" w:styleId="34">
    <w:name w:val="Body Text 3"/>
    <w:basedOn w:val="a"/>
    <w:link w:val="35"/>
    <w:rsid w:val="001A434F"/>
    <w:pPr>
      <w:spacing w:after="0" w:line="240" w:lineRule="auto"/>
      <w:jc w:val="center"/>
    </w:pPr>
    <w:rPr>
      <w:rFonts w:ascii="Arial" w:eastAsia="Times New Roman" w:hAnsi="Arial" w:cs="Arial"/>
      <w:b/>
      <w:bCs/>
      <w:sz w:val="24"/>
      <w:szCs w:val="24"/>
      <w:lang w:eastAsia="ru-RU"/>
    </w:rPr>
  </w:style>
  <w:style w:type="character" w:customStyle="1" w:styleId="35">
    <w:name w:val="Основной текст 3 Знак"/>
    <w:basedOn w:val="a0"/>
    <w:link w:val="34"/>
    <w:uiPriority w:val="99"/>
    <w:rsid w:val="001A434F"/>
    <w:rPr>
      <w:rFonts w:ascii="Arial" w:eastAsia="Times New Roman" w:hAnsi="Arial" w:cs="Arial"/>
      <w:b/>
      <w:bCs/>
      <w:sz w:val="24"/>
      <w:szCs w:val="24"/>
      <w:lang w:eastAsia="ru-RU"/>
    </w:rPr>
  </w:style>
  <w:style w:type="paragraph" w:styleId="af3">
    <w:name w:val="Subtitle"/>
    <w:basedOn w:val="a"/>
    <w:link w:val="af4"/>
    <w:qFormat/>
    <w:rsid w:val="001A434F"/>
    <w:pPr>
      <w:spacing w:after="0" w:line="240" w:lineRule="auto"/>
      <w:jc w:val="center"/>
    </w:pPr>
    <w:rPr>
      <w:rFonts w:ascii="Arial" w:eastAsia="Times New Roman" w:hAnsi="Arial" w:cs="Arial"/>
      <w:i/>
      <w:iCs/>
      <w:sz w:val="24"/>
      <w:szCs w:val="24"/>
      <w:lang w:eastAsia="ru-RU"/>
    </w:rPr>
  </w:style>
  <w:style w:type="character" w:customStyle="1" w:styleId="af4">
    <w:name w:val="Подзаголовок Знак"/>
    <w:basedOn w:val="a0"/>
    <w:link w:val="af3"/>
    <w:uiPriority w:val="99"/>
    <w:rsid w:val="001A434F"/>
    <w:rPr>
      <w:rFonts w:ascii="Arial" w:eastAsia="Times New Roman" w:hAnsi="Arial" w:cs="Arial"/>
      <w:i/>
      <w:iCs/>
      <w:sz w:val="24"/>
      <w:szCs w:val="24"/>
      <w:lang w:eastAsia="ru-RU"/>
    </w:rPr>
  </w:style>
  <w:style w:type="character" w:styleId="af5">
    <w:name w:val="page number"/>
    <w:basedOn w:val="a0"/>
    <w:rsid w:val="001A434F"/>
    <w:rPr>
      <w:rFonts w:cs="Times New Roman"/>
    </w:rPr>
  </w:style>
  <w:style w:type="paragraph" w:styleId="af6">
    <w:name w:val="footer"/>
    <w:basedOn w:val="a"/>
    <w:link w:val="af7"/>
    <w:rsid w:val="001A43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1A434F"/>
    <w:rPr>
      <w:rFonts w:ascii="Times New Roman" w:eastAsia="Times New Roman" w:hAnsi="Times New Roman" w:cs="Times New Roman"/>
      <w:sz w:val="24"/>
      <w:szCs w:val="24"/>
      <w:lang w:eastAsia="ru-RU"/>
    </w:rPr>
  </w:style>
  <w:style w:type="paragraph" w:styleId="af8">
    <w:name w:val="Plain Text"/>
    <w:basedOn w:val="a"/>
    <w:link w:val="af9"/>
    <w:rsid w:val="001A434F"/>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1A434F"/>
    <w:rPr>
      <w:rFonts w:ascii="Courier New" w:eastAsia="Times New Roman" w:hAnsi="Courier New" w:cs="Courier New"/>
      <w:sz w:val="20"/>
      <w:szCs w:val="20"/>
      <w:lang w:eastAsia="ru-RU"/>
    </w:rPr>
  </w:style>
  <w:style w:type="paragraph" w:customStyle="1" w:styleId="CharCharChar">
    <w:name w:val="Char Char Char"/>
    <w:basedOn w:val="a"/>
    <w:uiPriority w:val="99"/>
    <w:rsid w:val="001A434F"/>
    <w:pPr>
      <w:spacing w:after="160" w:line="240" w:lineRule="exact"/>
    </w:pPr>
    <w:rPr>
      <w:rFonts w:ascii="Verdana" w:eastAsia="Times New Roman" w:hAnsi="Verdana" w:cs="Verdana"/>
      <w:sz w:val="20"/>
      <w:szCs w:val="20"/>
      <w:lang w:val="en-US"/>
    </w:rPr>
  </w:style>
  <w:style w:type="paragraph" w:styleId="afa">
    <w:name w:val="List"/>
    <w:basedOn w:val="a"/>
    <w:uiPriority w:val="99"/>
    <w:rsid w:val="001A434F"/>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
    <w:uiPriority w:val="99"/>
    <w:rsid w:val="001A434F"/>
    <w:pPr>
      <w:spacing w:after="0" w:line="240" w:lineRule="auto"/>
      <w:ind w:left="566" w:hanging="283"/>
    </w:pPr>
    <w:rPr>
      <w:rFonts w:ascii="Times New Roman" w:eastAsia="Times New Roman" w:hAnsi="Times New Roman" w:cs="Times New Roman"/>
      <w:sz w:val="24"/>
      <w:szCs w:val="24"/>
      <w:lang w:eastAsia="ru-RU"/>
    </w:rPr>
  </w:style>
  <w:style w:type="paragraph" w:styleId="afb">
    <w:name w:val="List Bullet"/>
    <w:basedOn w:val="a"/>
    <w:uiPriority w:val="99"/>
    <w:rsid w:val="001A434F"/>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8">
    <w:name w:val="List Bullet 2"/>
    <w:basedOn w:val="a"/>
    <w:uiPriority w:val="99"/>
    <w:rsid w:val="001A434F"/>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fc">
    <w:name w:val="caption"/>
    <w:basedOn w:val="a"/>
    <w:next w:val="a"/>
    <w:uiPriority w:val="99"/>
    <w:qFormat/>
    <w:rsid w:val="001A434F"/>
    <w:pPr>
      <w:spacing w:after="0" w:line="240" w:lineRule="auto"/>
    </w:pPr>
    <w:rPr>
      <w:rFonts w:ascii="Times New Roman" w:eastAsia="Times New Roman" w:hAnsi="Times New Roman" w:cs="Times New Roman"/>
      <w:b/>
      <w:bCs/>
      <w:sz w:val="20"/>
      <w:szCs w:val="20"/>
      <w:lang w:eastAsia="ru-RU"/>
    </w:rPr>
  </w:style>
  <w:style w:type="paragraph" w:styleId="afd">
    <w:name w:val="Body Text First Indent"/>
    <w:basedOn w:val="af"/>
    <w:link w:val="afe"/>
    <w:uiPriority w:val="99"/>
    <w:rsid w:val="001A434F"/>
    <w:pPr>
      <w:spacing w:after="120"/>
      <w:ind w:firstLine="210"/>
      <w:jc w:val="left"/>
    </w:pPr>
    <w:rPr>
      <w:rFonts w:ascii="Times New Roman" w:hAnsi="Times New Roman" w:cs="Times New Roman"/>
    </w:rPr>
  </w:style>
  <w:style w:type="character" w:customStyle="1" w:styleId="afe">
    <w:name w:val="Красная строка Знак"/>
    <w:basedOn w:val="af0"/>
    <w:link w:val="afd"/>
    <w:uiPriority w:val="99"/>
    <w:rsid w:val="001A434F"/>
    <w:rPr>
      <w:rFonts w:ascii="Times New Roman" w:eastAsia="Times New Roman" w:hAnsi="Times New Roman" w:cs="Times New Roman"/>
      <w:sz w:val="24"/>
      <w:szCs w:val="24"/>
      <w:lang w:eastAsia="ru-RU"/>
    </w:rPr>
  </w:style>
  <w:style w:type="paragraph" w:styleId="29">
    <w:name w:val="Body Text First Indent 2"/>
    <w:basedOn w:val="a5"/>
    <w:link w:val="2a"/>
    <w:uiPriority w:val="99"/>
    <w:rsid w:val="001A434F"/>
    <w:pPr>
      <w:ind w:firstLine="210"/>
      <w:jc w:val="left"/>
    </w:pPr>
    <w:rPr>
      <w:rFonts w:ascii="Times New Roman" w:eastAsia="Times New Roman" w:hAnsi="Times New Roman" w:cs="Times New Roman"/>
      <w:sz w:val="24"/>
      <w:szCs w:val="24"/>
      <w:lang w:eastAsia="ru-RU"/>
    </w:rPr>
  </w:style>
  <w:style w:type="character" w:customStyle="1" w:styleId="2a">
    <w:name w:val="Красная строка 2 Знак"/>
    <w:basedOn w:val="a6"/>
    <w:link w:val="29"/>
    <w:uiPriority w:val="99"/>
    <w:rsid w:val="001A434F"/>
    <w:rPr>
      <w:rFonts w:ascii="Times New Roman" w:eastAsia="Times New Roman" w:hAnsi="Times New Roman" w:cs="Times New Roman"/>
      <w:sz w:val="24"/>
      <w:szCs w:val="24"/>
      <w:lang w:eastAsia="ru-RU"/>
    </w:rPr>
  </w:style>
  <w:style w:type="paragraph" w:styleId="aff">
    <w:name w:val="No Spacing"/>
    <w:uiPriority w:val="1"/>
    <w:qFormat/>
    <w:rsid w:val="001A434F"/>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1A434F"/>
    <w:pPr>
      <w:ind w:left="720"/>
      <w:contextualSpacing/>
    </w:pPr>
    <w:rPr>
      <w:rFonts w:ascii="Calibri" w:eastAsia="Times New Roman" w:hAnsi="Calibri" w:cs="Times New Roman"/>
    </w:rPr>
  </w:style>
  <w:style w:type="paragraph" w:customStyle="1" w:styleId="pagettl">
    <w:name w:val="pagettl"/>
    <w:basedOn w:val="a"/>
    <w:uiPriority w:val="99"/>
    <w:rsid w:val="001A434F"/>
    <w:pPr>
      <w:spacing w:before="150" w:after="60" w:line="240" w:lineRule="auto"/>
    </w:pPr>
    <w:rPr>
      <w:rFonts w:ascii="Verdana" w:eastAsia="Times New Roman" w:hAnsi="Verdana" w:cs="Times New Roman"/>
      <w:b/>
      <w:bCs/>
      <w:color w:val="983F0C"/>
      <w:sz w:val="18"/>
      <w:szCs w:val="18"/>
      <w:lang w:eastAsia="ru-RU"/>
    </w:rPr>
  </w:style>
  <w:style w:type="character" w:styleId="aff0">
    <w:name w:val="line number"/>
    <w:basedOn w:val="a0"/>
    <w:uiPriority w:val="99"/>
    <w:rsid w:val="001A434F"/>
    <w:rPr>
      <w:rFonts w:cs="Times New Roman"/>
    </w:rPr>
  </w:style>
  <w:style w:type="paragraph" w:customStyle="1" w:styleId="ConsPlusTitle">
    <w:name w:val="ConsPlusTitle"/>
    <w:uiPriority w:val="99"/>
    <w:qFormat/>
    <w:rsid w:val="001A434F"/>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1A434F"/>
  </w:style>
  <w:style w:type="character" w:styleId="aff1">
    <w:name w:val="footnote reference"/>
    <w:basedOn w:val="a0"/>
    <w:uiPriority w:val="99"/>
    <w:unhideWhenUsed/>
    <w:rsid w:val="00AE26B5"/>
    <w:rPr>
      <w:vertAlign w:val="superscript"/>
    </w:rPr>
  </w:style>
  <w:style w:type="paragraph" w:customStyle="1" w:styleId="aff2">
    <w:name w:val="Прижатый влево"/>
    <w:basedOn w:val="a"/>
    <w:next w:val="a"/>
    <w:uiPriority w:val="99"/>
    <w:rsid w:val="0088295D"/>
    <w:pPr>
      <w:autoSpaceDE w:val="0"/>
      <w:autoSpaceDN w:val="0"/>
      <w:adjustRightInd w:val="0"/>
      <w:spacing w:after="0" w:line="240" w:lineRule="auto"/>
    </w:pPr>
    <w:rPr>
      <w:rFonts w:ascii="Arial" w:hAnsi="Arial" w:cs="Arial"/>
      <w:color w:val="383838"/>
      <w:sz w:val="24"/>
      <w:szCs w:val="24"/>
    </w:rPr>
  </w:style>
  <w:style w:type="paragraph" w:styleId="aff3">
    <w:name w:val="footnote text"/>
    <w:basedOn w:val="a"/>
    <w:link w:val="aff4"/>
    <w:uiPriority w:val="99"/>
    <w:unhideWhenUsed/>
    <w:rsid w:val="00C05B37"/>
    <w:pPr>
      <w:spacing w:after="0" w:line="240" w:lineRule="auto"/>
    </w:pPr>
    <w:rPr>
      <w:sz w:val="20"/>
      <w:szCs w:val="20"/>
    </w:rPr>
  </w:style>
  <w:style w:type="character" w:customStyle="1" w:styleId="aff4">
    <w:name w:val="Текст сноски Знак"/>
    <w:basedOn w:val="a0"/>
    <w:link w:val="aff3"/>
    <w:uiPriority w:val="99"/>
    <w:rsid w:val="00C05B37"/>
    <w:rPr>
      <w:sz w:val="20"/>
      <w:szCs w:val="20"/>
    </w:rPr>
  </w:style>
  <w:style w:type="character" w:styleId="aff5">
    <w:name w:val="Strong"/>
    <w:basedOn w:val="a0"/>
    <w:uiPriority w:val="22"/>
    <w:qFormat/>
    <w:rsid w:val="005F0CDA"/>
    <w:rPr>
      <w:b/>
      <w:bCs/>
    </w:rPr>
  </w:style>
  <w:style w:type="character" w:customStyle="1" w:styleId="aff6">
    <w:name w:val="Текст концевой сноски Знак"/>
    <w:basedOn w:val="a0"/>
    <w:link w:val="aff7"/>
    <w:uiPriority w:val="99"/>
    <w:semiHidden/>
    <w:rsid w:val="005F0CDA"/>
    <w:rPr>
      <w:sz w:val="20"/>
      <w:szCs w:val="20"/>
    </w:rPr>
  </w:style>
  <w:style w:type="paragraph" w:styleId="aff7">
    <w:name w:val="endnote text"/>
    <w:basedOn w:val="a"/>
    <w:link w:val="aff6"/>
    <w:uiPriority w:val="99"/>
    <w:semiHidden/>
    <w:unhideWhenUsed/>
    <w:rsid w:val="005F0CDA"/>
    <w:pPr>
      <w:spacing w:after="0" w:line="240" w:lineRule="auto"/>
    </w:pPr>
    <w:rPr>
      <w:sz w:val="20"/>
      <w:szCs w:val="20"/>
    </w:rPr>
  </w:style>
  <w:style w:type="character" w:styleId="aff8">
    <w:name w:val="endnote reference"/>
    <w:basedOn w:val="a0"/>
    <w:uiPriority w:val="99"/>
    <w:semiHidden/>
    <w:unhideWhenUsed/>
    <w:rsid w:val="00636B4F"/>
    <w:rPr>
      <w:vertAlign w:val="superscript"/>
    </w:rPr>
  </w:style>
  <w:style w:type="table" w:customStyle="1" w:styleId="13">
    <w:name w:val="Сетка таблицы1"/>
    <w:basedOn w:val="a1"/>
    <w:next w:val="ab"/>
    <w:uiPriority w:val="59"/>
    <w:rsid w:val="00636B4F"/>
    <w:pPr>
      <w:spacing w:after="0" w:line="240" w:lineRule="auto"/>
    </w:pPr>
    <w:rPr>
      <w:rFonts w:ascii="Arial" w:eastAsia="Calibri" w:hAnsi="Arial" w:cs="Arial"/>
      <w:color w:val="383838"/>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basedOn w:val="a"/>
    <w:next w:val="a7"/>
    <w:uiPriority w:val="99"/>
    <w:qFormat/>
    <w:rsid w:val="00A25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6C7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1961264350929957865gmail-consplusnormal">
    <w:name w:val="m_-1961264350929957865gmail-consplusnormal"/>
    <w:basedOn w:val="a"/>
    <w:uiPriority w:val="99"/>
    <w:qFormat/>
    <w:rsid w:val="002830E3"/>
    <w:pPr>
      <w:overflowPunct w:val="0"/>
      <w:spacing w:before="280" w:after="280" w:line="240" w:lineRule="auto"/>
      <w:ind w:firstLine="567"/>
      <w:jc w:val="both"/>
    </w:pPr>
    <w:rPr>
      <w:rFonts w:ascii="Arial" w:eastAsia="Times New Roman" w:hAnsi="Arial"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0731">
      <w:bodyDiv w:val="1"/>
      <w:marLeft w:val="0"/>
      <w:marRight w:val="0"/>
      <w:marTop w:val="0"/>
      <w:marBottom w:val="0"/>
      <w:divBdr>
        <w:top w:val="none" w:sz="0" w:space="0" w:color="auto"/>
        <w:left w:val="none" w:sz="0" w:space="0" w:color="auto"/>
        <w:bottom w:val="none" w:sz="0" w:space="0" w:color="auto"/>
        <w:right w:val="none" w:sz="0" w:space="0" w:color="auto"/>
      </w:divBdr>
    </w:div>
    <w:div w:id="85687147">
      <w:bodyDiv w:val="1"/>
      <w:marLeft w:val="0"/>
      <w:marRight w:val="0"/>
      <w:marTop w:val="0"/>
      <w:marBottom w:val="0"/>
      <w:divBdr>
        <w:top w:val="none" w:sz="0" w:space="0" w:color="auto"/>
        <w:left w:val="none" w:sz="0" w:space="0" w:color="auto"/>
        <w:bottom w:val="none" w:sz="0" w:space="0" w:color="auto"/>
        <w:right w:val="none" w:sz="0" w:space="0" w:color="auto"/>
      </w:divBdr>
      <w:divsChild>
        <w:div w:id="1850022463">
          <w:marLeft w:val="0"/>
          <w:marRight w:val="0"/>
          <w:marTop w:val="0"/>
          <w:marBottom w:val="0"/>
          <w:divBdr>
            <w:top w:val="none" w:sz="0" w:space="0" w:color="auto"/>
            <w:left w:val="none" w:sz="0" w:space="0" w:color="auto"/>
            <w:bottom w:val="none" w:sz="0" w:space="0" w:color="auto"/>
            <w:right w:val="none" w:sz="0" w:space="0" w:color="auto"/>
          </w:divBdr>
          <w:divsChild>
            <w:div w:id="4377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5319">
      <w:bodyDiv w:val="1"/>
      <w:marLeft w:val="0"/>
      <w:marRight w:val="0"/>
      <w:marTop w:val="0"/>
      <w:marBottom w:val="0"/>
      <w:divBdr>
        <w:top w:val="none" w:sz="0" w:space="0" w:color="auto"/>
        <w:left w:val="none" w:sz="0" w:space="0" w:color="auto"/>
        <w:bottom w:val="none" w:sz="0" w:space="0" w:color="auto"/>
        <w:right w:val="none" w:sz="0" w:space="0" w:color="auto"/>
      </w:divBdr>
    </w:div>
    <w:div w:id="235553016">
      <w:bodyDiv w:val="1"/>
      <w:marLeft w:val="0"/>
      <w:marRight w:val="0"/>
      <w:marTop w:val="0"/>
      <w:marBottom w:val="0"/>
      <w:divBdr>
        <w:top w:val="none" w:sz="0" w:space="0" w:color="auto"/>
        <w:left w:val="none" w:sz="0" w:space="0" w:color="auto"/>
        <w:bottom w:val="none" w:sz="0" w:space="0" w:color="auto"/>
        <w:right w:val="none" w:sz="0" w:space="0" w:color="auto"/>
      </w:divBdr>
    </w:div>
    <w:div w:id="245578587">
      <w:bodyDiv w:val="1"/>
      <w:marLeft w:val="0"/>
      <w:marRight w:val="0"/>
      <w:marTop w:val="0"/>
      <w:marBottom w:val="0"/>
      <w:divBdr>
        <w:top w:val="none" w:sz="0" w:space="0" w:color="auto"/>
        <w:left w:val="none" w:sz="0" w:space="0" w:color="auto"/>
        <w:bottom w:val="none" w:sz="0" w:space="0" w:color="auto"/>
        <w:right w:val="none" w:sz="0" w:space="0" w:color="auto"/>
      </w:divBdr>
    </w:div>
    <w:div w:id="273680977">
      <w:bodyDiv w:val="1"/>
      <w:marLeft w:val="0"/>
      <w:marRight w:val="0"/>
      <w:marTop w:val="0"/>
      <w:marBottom w:val="0"/>
      <w:divBdr>
        <w:top w:val="none" w:sz="0" w:space="0" w:color="auto"/>
        <w:left w:val="none" w:sz="0" w:space="0" w:color="auto"/>
        <w:bottom w:val="none" w:sz="0" w:space="0" w:color="auto"/>
        <w:right w:val="none" w:sz="0" w:space="0" w:color="auto"/>
      </w:divBdr>
    </w:div>
    <w:div w:id="281423174">
      <w:bodyDiv w:val="1"/>
      <w:marLeft w:val="0"/>
      <w:marRight w:val="0"/>
      <w:marTop w:val="0"/>
      <w:marBottom w:val="0"/>
      <w:divBdr>
        <w:top w:val="none" w:sz="0" w:space="0" w:color="auto"/>
        <w:left w:val="none" w:sz="0" w:space="0" w:color="auto"/>
        <w:bottom w:val="none" w:sz="0" w:space="0" w:color="auto"/>
        <w:right w:val="none" w:sz="0" w:space="0" w:color="auto"/>
      </w:divBdr>
    </w:div>
    <w:div w:id="410010765">
      <w:bodyDiv w:val="1"/>
      <w:marLeft w:val="0"/>
      <w:marRight w:val="0"/>
      <w:marTop w:val="0"/>
      <w:marBottom w:val="0"/>
      <w:divBdr>
        <w:top w:val="none" w:sz="0" w:space="0" w:color="auto"/>
        <w:left w:val="none" w:sz="0" w:space="0" w:color="auto"/>
        <w:bottom w:val="none" w:sz="0" w:space="0" w:color="auto"/>
        <w:right w:val="none" w:sz="0" w:space="0" w:color="auto"/>
      </w:divBdr>
    </w:div>
    <w:div w:id="442922368">
      <w:bodyDiv w:val="1"/>
      <w:marLeft w:val="0"/>
      <w:marRight w:val="0"/>
      <w:marTop w:val="0"/>
      <w:marBottom w:val="0"/>
      <w:divBdr>
        <w:top w:val="none" w:sz="0" w:space="0" w:color="auto"/>
        <w:left w:val="none" w:sz="0" w:space="0" w:color="auto"/>
        <w:bottom w:val="none" w:sz="0" w:space="0" w:color="auto"/>
        <w:right w:val="none" w:sz="0" w:space="0" w:color="auto"/>
      </w:divBdr>
    </w:div>
    <w:div w:id="461389108">
      <w:bodyDiv w:val="1"/>
      <w:marLeft w:val="0"/>
      <w:marRight w:val="0"/>
      <w:marTop w:val="0"/>
      <w:marBottom w:val="0"/>
      <w:divBdr>
        <w:top w:val="none" w:sz="0" w:space="0" w:color="auto"/>
        <w:left w:val="none" w:sz="0" w:space="0" w:color="auto"/>
        <w:bottom w:val="none" w:sz="0" w:space="0" w:color="auto"/>
        <w:right w:val="none" w:sz="0" w:space="0" w:color="auto"/>
      </w:divBdr>
    </w:div>
    <w:div w:id="484977103">
      <w:bodyDiv w:val="1"/>
      <w:marLeft w:val="0"/>
      <w:marRight w:val="0"/>
      <w:marTop w:val="0"/>
      <w:marBottom w:val="0"/>
      <w:divBdr>
        <w:top w:val="none" w:sz="0" w:space="0" w:color="auto"/>
        <w:left w:val="none" w:sz="0" w:space="0" w:color="auto"/>
        <w:bottom w:val="none" w:sz="0" w:space="0" w:color="auto"/>
        <w:right w:val="none" w:sz="0" w:space="0" w:color="auto"/>
      </w:divBdr>
    </w:div>
    <w:div w:id="639960016">
      <w:bodyDiv w:val="1"/>
      <w:marLeft w:val="0"/>
      <w:marRight w:val="0"/>
      <w:marTop w:val="0"/>
      <w:marBottom w:val="0"/>
      <w:divBdr>
        <w:top w:val="none" w:sz="0" w:space="0" w:color="auto"/>
        <w:left w:val="none" w:sz="0" w:space="0" w:color="auto"/>
        <w:bottom w:val="none" w:sz="0" w:space="0" w:color="auto"/>
        <w:right w:val="none" w:sz="0" w:space="0" w:color="auto"/>
      </w:divBdr>
    </w:div>
    <w:div w:id="645669613">
      <w:bodyDiv w:val="1"/>
      <w:marLeft w:val="0"/>
      <w:marRight w:val="0"/>
      <w:marTop w:val="0"/>
      <w:marBottom w:val="0"/>
      <w:divBdr>
        <w:top w:val="none" w:sz="0" w:space="0" w:color="auto"/>
        <w:left w:val="none" w:sz="0" w:space="0" w:color="auto"/>
        <w:bottom w:val="none" w:sz="0" w:space="0" w:color="auto"/>
        <w:right w:val="none" w:sz="0" w:space="0" w:color="auto"/>
      </w:divBdr>
    </w:div>
    <w:div w:id="669253835">
      <w:bodyDiv w:val="1"/>
      <w:marLeft w:val="0"/>
      <w:marRight w:val="0"/>
      <w:marTop w:val="0"/>
      <w:marBottom w:val="0"/>
      <w:divBdr>
        <w:top w:val="none" w:sz="0" w:space="0" w:color="auto"/>
        <w:left w:val="none" w:sz="0" w:space="0" w:color="auto"/>
        <w:bottom w:val="none" w:sz="0" w:space="0" w:color="auto"/>
        <w:right w:val="none" w:sz="0" w:space="0" w:color="auto"/>
      </w:divBdr>
    </w:div>
    <w:div w:id="682897759">
      <w:bodyDiv w:val="1"/>
      <w:marLeft w:val="0"/>
      <w:marRight w:val="0"/>
      <w:marTop w:val="0"/>
      <w:marBottom w:val="0"/>
      <w:divBdr>
        <w:top w:val="none" w:sz="0" w:space="0" w:color="auto"/>
        <w:left w:val="none" w:sz="0" w:space="0" w:color="auto"/>
        <w:bottom w:val="none" w:sz="0" w:space="0" w:color="auto"/>
        <w:right w:val="none" w:sz="0" w:space="0" w:color="auto"/>
      </w:divBdr>
    </w:div>
    <w:div w:id="735207097">
      <w:bodyDiv w:val="1"/>
      <w:marLeft w:val="0"/>
      <w:marRight w:val="0"/>
      <w:marTop w:val="0"/>
      <w:marBottom w:val="0"/>
      <w:divBdr>
        <w:top w:val="none" w:sz="0" w:space="0" w:color="auto"/>
        <w:left w:val="none" w:sz="0" w:space="0" w:color="auto"/>
        <w:bottom w:val="none" w:sz="0" w:space="0" w:color="auto"/>
        <w:right w:val="none" w:sz="0" w:space="0" w:color="auto"/>
      </w:divBdr>
    </w:div>
    <w:div w:id="746465188">
      <w:bodyDiv w:val="1"/>
      <w:marLeft w:val="0"/>
      <w:marRight w:val="0"/>
      <w:marTop w:val="0"/>
      <w:marBottom w:val="0"/>
      <w:divBdr>
        <w:top w:val="none" w:sz="0" w:space="0" w:color="auto"/>
        <w:left w:val="none" w:sz="0" w:space="0" w:color="auto"/>
        <w:bottom w:val="none" w:sz="0" w:space="0" w:color="auto"/>
        <w:right w:val="none" w:sz="0" w:space="0" w:color="auto"/>
      </w:divBdr>
    </w:div>
    <w:div w:id="963654429">
      <w:bodyDiv w:val="1"/>
      <w:marLeft w:val="0"/>
      <w:marRight w:val="0"/>
      <w:marTop w:val="0"/>
      <w:marBottom w:val="0"/>
      <w:divBdr>
        <w:top w:val="none" w:sz="0" w:space="0" w:color="auto"/>
        <w:left w:val="none" w:sz="0" w:space="0" w:color="auto"/>
        <w:bottom w:val="none" w:sz="0" w:space="0" w:color="auto"/>
        <w:right w:val="none" w:sz="0" w:space="0" w:color="auto"/>
      </w:divBdr>
    </w:div>
    <w:div w:id="1082263405">
      <w:bodyDiv w:val="1"/>
      <w:marLeft w:val="0"/>
      <w:marRight w:val="0"/>
      <w:marTop w:val="0"/>
      <w:marBottom w:val="0"/>
      <w:divBdr>
        <w:top w:val="none" w:sz="0" w:space="0" w:color="auto"/>
        <w:left w:val="none" w:sz="0" w:space="0" w:color="auto"/>
        <w:bottom w:val="none" w:sz="0" w:space="0" w:color="auto"/>
        <w:right w:val="none" w:sz="0" w:space="0" w:color="auto"/>
      </w:divBdr>
    </w:div>
    <w:div w:id="1286931871">
      <w:bodyDiv w:val="1"/>
      <w:marLeft w:val="0"/>
      <w:marRight w:val="0"/>
      <w:marTop w:val="0"/>
      <w:marBottom w:val="0"/>
      <w:divBdr>
        <w:top w:val="none" w:sz="0" w:space="0" w:color="auto"/>
        <w:left w:val="none" w:sz="0" w:space="0" w:color="auto"/>
        <w:bottom w:val="none" w:sz="0" w:space="0" w:color="auto"/>
        <w:right w:val="none" w:sz="0" w:space="0" w:color="auto"/>
      </w:divBdr>
    </w:div>
    <w:div w:id="1647314921">
      <w:bodyDiv w:val="1"/>
      <w:marLeft w:val="0"/>
      <w:marRight w:val="0"/>
      <w:marTop w:val="0"/>
      <w:marBottom w:val="0"/>
      <w:divBdr>
        <w:top w:val="none" w:sz="0" w:space="0" w:color="auto"/>
        <w:left w:val="none" w:sz="0" w:space="0" w:color="auto"/>
        <w:bottom w:val="none" w:sz="0" w:space="0" w:color="auto"/>
        <w:right w:val="none" w:sz="0" w:space="0" w:color="auto"/>
      </w:divBdr>
    </w:div>
    <w:div w:id="1734888680">
      <w:bodyDiv w:val="1"/>
      <w:marLeft w:val="0"/>
      <w:marRight w:val="0"/>
      <w:marTop w:val="0"/>
      <w:marBottom w:val="0"/>
      <w:divBdr>
        <w:top w:val="none" w:sz="0" w:space="0" w:color="auto"/>
        <w:left w:val="none" w:sz="0" w:space="0" w:color="auto"/>
        <w:bottom w:val="none" w:sz="0" w:space="0" w:color="auto"/>
        <w:right w:val="none" w:sz="0" w:space="0" w:color="auto"/>
      </w:divBdr>
    </w:div>
    <w:div w:id="1812475773">
      <w:bodyDiv w:val="1"/>
      <w:marLeft w:val="0"/>
      <w:marRight w:val="0"/>
      <w:marTop w:val="0"/>
      <w:marBottom w:val="0"/>
      <w:divBdr>
        <w:top w:val="none" w:sz="0" w:space="0" w:color="auto"/>
        <w:left w:val="none" w:sz="0" w:space="0" w:color="auto"/>
        <w:bottom w:val="none" w:sz="0" w:space="0" w:color="auto"/>
        <w:right w:val="none" w:sz="0" w:space="0" w:color="auto"/>
      </w:divBdr>
    </w:div>
    <w:div w:id="1874616379">
      <w:bodyDiv w:val="1"/>
      <w:marLeft w:val="0"/>
      <w:marRight w:val="0"/>
      <w:marTop w:val="0"/>
      <w:marBottom w:val="0"/>
      <w:divBdr>
        <w:top w:val="none" w:sz="0" w:space="0" w:color="auto"/>
        <w:left w:val="none" w:sz="0" w:space="0" w:color="auto"/>
        <w:bottom w:val="none" w:sz="0" w:space="0" w:color="auto"/>
        <w:right w:val="none" w:sz="0" w:space="0" w:color="auto"/>
      </w:divBdr>
    </w:div>
    <w:div w:id="1923447911">
      <w:bodyDiv w:val="1"/>
      <w:marLeft w:val="0"/>
      <w:marRight w:val="0"/>
      <w:marTop w:val="0"/>
      <w:marBottom w:val="0"/>
      <w:divBdr>
        <w:top w:val="none" w:sz="0" w:space="0" w:color="auto"/>
        <w:left w:val="none" w:sz="0" w:space="0" w:color="auto"/>
        <w:bottom w:val="none" w:sz="0" w:space="0" w:color="auto"/>
        <w:right w:val="none" w:sz="0" w:space="0" w:color="auto"/>
      </w:divBdr>
    </w:div>
    <w:div w:id="1956516520">
      <w:bodyDiv w:val="1"/>
      <w:marLeft w:val="0"/>
      <w:marRight w:val="0"/>
      <w:marTop w:val="0"/>
      <w:marBottom w:val="0"/>
      <w:divBdr>
        <w:top w:val="none" w:sz="0" w:space="0" w:color="auto"/>
        <w:left w:val="none" w:sz="0" w:space="0" w:color="auto"/>
        <w:bottom w:val="none" w:sz="0" w:space="0" w:color="auto"/>
        <w:right w:val="none" w:sz="0" w:space="0" w:color="auto"/>
      </w:divBdr>
    </w:div>
    <w:div w:id="19589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3B42B475F953750C6BA99395692C85B5C28C10BDADBDE5D50C48E4CC6A3A5E7372248A65E44C8C0385A4C58C2CFD514E0609524E0473E5P5l2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3B42B475F953750C6BA99395692C85B5C28C10BDADBDE5D50C48E4CC6A3A5E7372248A65E44C8C0385A4C58C2CFD514E0609524E0473E5P5l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8818889.73" TargetMode="External"/><Relationship Id="rId4" Type="http://schemas.openxmlformats.org/officeDocument/2006/relationships/settings" Target="settings.xml"/><Relationship Id="rId9" Type="http://schemas.openxmlformats.org/officeDocument/2006/relationships/hyperlink" Target="garantF1://1204249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A66C-C5AA-4087-8A2F-891B0A5F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4294923605</TotalTime>
  <Pages>150</Pages>
  <Words>60337</Words>
  <Characters>343926</Characters>
  <Application>Microsoft Office Word</Application>
  <DocSecurity>0</DocSecurity>
  <Lines>2866</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yalaltdinova</dc:creator>
  <cp:keywords/>
  <dc:description/>
  <cp:lastModifiedBy>Абдуллина С.Ч.</cp:lastModifiedBy>
  <cp:revision>1722</cp:revision>
  <cp:lastPrinted>2022-03-24T10:38:00Z</cp:lastPrinted>
  <dcterms:created xsi:type="dcterms:W3CDTF">2020-07-13T08:58:00Z</dcterms:created>
  <dcterms:modified xsi:type="dcterms:W3CDTF">2022-03-25T06:01:00Z</dcterms:modified>
</cp:coreProperties>
</file>