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0C" w:rsidRPr="00A0000C" w:rsidRDefault="008A385F" w:rsidP="00A000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Приложение № 2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к решению Думы города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от 31.01.2014 № 435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 ред. решения Думы города </w:t>
      </w:r>
    </w:p>
    <w:p w:rsidR="00A0000C" w:rsidRPr="00A0000C" w:rsidRDefault="008A385F" w:rsidP="00A000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hyperlink r:id="rId4" w:history="1">
        <w:r w:rsidR="00A0000C" w:rsidRPr="00A0000C">
          <w:rPr>
            <w:rFonts w:ascii="Arial" w:eastAsia="Times New Roman" w:hAnsi="Arial" w:cs="Arial"/>
            <w:i/>
            <w:color w:val="0000FF"/>
            <w:sz w:val="24"/>
            <w:szCs w:val="24"/>
            <w:lang w:eastAsia="ru-RU"/>
          </w:rPr>
          <w:t>от 27.11.2015 № 48</w:t>
        </w:r>
      </w:hyperlink>
    </w:p>
    <w:p w:rsidR="00A0000C" w:rsidRPr="00A0000C" w:rsidRDefault="00A0000C" w:rsidP="00A0000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A0000C" w:rsidRPr="00A0000C" w:rsidRDefault="00A0000C" w:rsidP="00A0000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A0000C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Порядок награждения знаком «За заслуги перед городом Радужный»</w:t>
      </w:r>
    </w:p>
    <w:p w:rsidR="00A0000C" w:rsidRPr="00A0000C" w:rsidRDefault="00A0000C" w:rsidP="00A0000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A0000C" w:rsidRPr="00A0000C" w:rsidRDefault="00A0000C" w:rsidP="00A0000C">
      <w:pPr>
        <w:tabs>
          <w:tab w:val="left" w:pos="900"/>
        </w:tabs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t>1. Порядок награждения знаком «За заслуги перед городом Радужный»</w:t>
      </w:r>
      <w:r w:rsidRPr="00A0000C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Pr="00A0000C">
        <w:rPr>
          <w:rFonts w:ascii="Arial" w:eastAsia="Times New Roman" w:hAnsi="Arial" w:cs="Arial"/>
          <w:sz w:val="24"/>
          <w:szCs w:val="20"/>
          <w:lang w:eastAsia="ru-RU"/>
        </w:rPr>
        <w:t>(далее также - Порядок) определяет перечень субъектов, которые вправе ходатайствовать о награждении, перечень документов, необходимых для награждения, а также регулирует иные вопросы, связанные с награждением.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t>2. Знак «За заслуги перед городом Радужный» является высшей наградой города Радужный за многолетний труд и особый вклад в социально-экономическое, культурное развитие города, воспитание молодого поколения, просвещение, охрану здоровья, жизни и защиту прав граждан, иные заслуги в развитии города Радужный.</w:t>
      </w:r>
    </w:p>
    <w:p w:rsidR="00A0000C" w:rsidRPr="00A0000C" w:rsidRDefault="00A0000C" w:rsidP="00A0000C">
      <w:pPr>
        <w:tabs>
          <w:tab w:val="left" w:pos="720"/>
        </w:tabs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t>3. Знаком «За заслуги перед городом Радужный» награждаются граждане Российской Федерации, иностранные граждане, связанные по характеру своей работы с городом Радужный и имеющие заслуги, указанные в пункте 2 настоящего Порядка, проработавшие не менее 20 лет в городе Радужный и пользующиеся большим уважением и авторитетом у жителей города.</w:t>
      </w:r>
    </w:p>
    <w:p w:rsidR="00A0000C" w:rsidRPr="00A0000C" w:rsidRDefault="00A0000C" w:rsidP="00A0000C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за мужество и профессиональное мастерство, проявленное при спасении людей, объектов в чрезвычайных ситуациях и при ликвидации последствий этих ситуаций, могут быть награждены знаком «За заслуги перед городом Радужный» граждане Российской Федерации, иностранные граждане, без учета требований и условий, указанных в настоящем пункте, абзаце 1 пункта 9 и пункте 12 настоящего Порядка.</w:t>
      </w:r>
    </w:p>
    <w:p w:rsidR="00A0000C" w:rsidRPr="00A0000C" w:rsidRDefault="00A0000C" w:rsidP="00A0000C">
      <w:p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bCs/>
          <w:sz w:val="24"/>
          <w:szCs w:val="24"/>
          <w:lang w:eastAsia="ru-RU"/>
        </w:rPr>
        <w:t>Знаком «За заслуги перед городом Радужный» может быть награждено не более чем 3 гражданина в год.</w:t>
      </w:r>
    </w:p>
    <w:p w:rsidR="00A0000C" w:rsidRPr="00A0000C" w:rsidRDefault="00A0000C" w:rsidP="00A0000C">
      <w:p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bCs/>
          <w:sz w:val="24"/>
          <w:szCs w:val="24"/>
          <w:lang w:eastAsia="ru-RU"/>
        </w:rPr>
        <w:t>Вручение знака «За заслуги перед городом Радужный» и удостоверения к нему осуществляется, как правило, в торжественной обстановке во время празднования Дня города.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4. Ходатайствовать о награждении </w:t>
      </w:r>
      <w:r w:rsidRPr="00A0000C">
        <w:rPr>
          <w:rFonts w:ascii="Arial" w:eastAsia="Times New Roman" w:hAnsi="Arial" w:cs="Arial"/>
          <w:sz w:val="24"/>
          <w:szCs w:val="24"/>
          <w:lang w:eastAsia="ru-RU"/>
        </w:rPr>
        <w:t>знаком «За заслуги перед городом Радужный»</w:t>
      </w:r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 могут следующие субъекты: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глава города;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председатель Думы города;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депутаты Думы города;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юридические лица (в лице их руководителя) или их коллективы;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общественные объединения в лице их руководителя.</w:t>
      </w:r>
    </w:p>
    <w:p w:rsidR="00A0000C" w:rsidRPr="00A0000C" w:rsidRDefault="00A0000C" w:rsidP="00A0000C">
      <w:pPr>
        <w:snapToGri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t>5. Повторное награждение знаком «За заслуги перед городом Радужный» не производится.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6. Гражданам, награжденным знаком «За заслуги перед городом Радужный», вручается знак «За заслуги перед городом Радужный» и выдается удостоверение, выплачивается единовременное вознаграждение в размере 20000 рублей с учетом налогов. </w:t>
      </w:r>
    </w:p>
    <w:p w:rsidR="00A0000C" w:rsidRPr="00A0000C" w:rsidRDefault="00A0000C" w:rsidP="00A0000C">
      <w:pPr>
        <w:snapToGri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t>Форма знака и образец удостоверения, а также их описание утверждается Думой города.</w:t>
      </w:r>
    </w:p>
    <w:p w:rsidR="00A0000C" w:rsidRPr="00A0000C" w:rsidRDefault="00A0000C" w:rsidP="00A0000C">
      <w:pPr>
        <w:tabs>
          <w:tab w:val="left" w:pos="900"/>
        </w:tabs>
        <w:snapToGri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lastRenderedPageBreak/>
        <w:t>7. Дубликат знака «За заслуги перед городом Радужный» взамен утерянного не выдается.</w:t>
      </w:r>
    </w:p>
    <w:p w:rsidR="00A0000C" w:rsidRPr="00A0000C" w:rsidRDefault="00A0000C" w:rsidP="00A0000C">
      <w:pPr>
        <w:snapToGri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t xml:space="preserve">В случае утраты удостоверения к знаку «За заслуги перед городом Радужный» на основании личного заявления гражданина, чье удостоверение утеряно, выдается новое, в котором ставится отметка «Дубликат». </w:t>
      </w:r>
    </w:p>
    <w:p w:rsidR="00A0000C" w:rsidRPr="00A0000C" w:rsidRDefault="00A0000C" w:rsidP="00A0000C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bCs/>
          <w:sz w:val="24"/>
          <w:szCs w:val="24"/>
          <w:lang w:eastAsia="ru-RU"/>
        </w:rPr>
        <w:t>8 Для рассмотрения вопроса о награждении знаком «За заслуги перед городом Радужный» в организационный отдел аппарата Думы города в период с первого января по первое июня года, в котором предполагается награждение знаком «За заслуги перед городом Радужный», представляются следующие документы: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а) письменное ходатайство на имя председателя Думы города, которое должно содержать</w:t>
      </w:r>
      <w:r w:rsidRPr="00A000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000C">
        <w:rPr>
          <w:rFonts w:ascii="Arial" w:eastAsia="Times New Roman" w:hAnsi="Arial" w:cs="Arial"/>
          <w:sz w:val="24"/>
          <w:szCs w:val="28"/>
          <w:lang w:eastAsia="ru-RU"/>
        </w:rPr>
        <w:t>в себе следующую информацию: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наименование субъекта, представляющего ходатайство;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фамилию, имя, отчество кандидата на награждение, место работы и занимаемую должность;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- описание конкретных заслуг кандидата перед городом, с приложением копий документов (при наличии), подтверждающих достижения и заслуги выдвигаемой кандидатуры;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б) представление к награждению </w:t>
      </w:r>
      <w:r w:rsidRPr="00A0000C">
        <w:rPr>
          <w:rFonts w:ascii="Arial" w:eastAsia="Times New Roman" w:hAnsi="Arial" w:cs="Arial"/>
          <w:sz w:val="24"/>
          <w:szCs w:val="24"/>
          <w:lang w:eastAsia="ru-RU"/>
        </w:rPr>
        <w:t>знаком «За заслуги перед городом Радужный» по форме, утвержденной Думой города;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протокол собрания (конференции) трудового коллектива, </w:t>
      </w:r>
      <w:r w:rsidRPr="00A0000C">
        <w:rPr>
          <w:rFonts w:ascii="Arial" w:eastAsia="Times New Roman" w:hAnsi="Arial" w:cs="Arial"/>
          <w:sz w:val="24"/>
          <w:szCs w:val="24"/>
          <w:lang w:eastAsia="ru-RU"/>
        </w:rPr>
        <w:t>на котором было принято решение х</w:t>
      </w:r>
      <w:r w:rsidRPr="00A0000C">
        <w:rPr>
          <w:rFonts w:ascii="Arial" w:eastAsia="Times New Roman" w:hAnsi="Arial" w:cs="Arial"/>
          <w:sz w:val="24"/>
          <w:szCs w:val="28"/>
          <w:lang w:eastAsia="ru-RU"/>
        </w:rPr>
        <w:t>одатайствовать</w:t>
      </w:r>
      <w:r w:rsidRPr="00A0000C">
        <w:rPr>
          <w:rFonts w:ascii="Arial" w:eastAsia="Times New Roman" w:hAnsi="Arial" w:cs="Arial"/>
          <w:sz w:val="24"/>
          <w:szCs w:val="24"/>
          <w:lang w:eastAsia="ru-RU"/>
        </w:rPr>
        <w:t xml:space="preserve"> о награждении знаком «За заслуги перед городом Радужный», в</w:t>
      </w:r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 случае если о награждении</w:t>
      </w:r>
      <w:r w:rsidRPr="00A0000C">
        <w:rPr>
          <w:rFonts w:ascii="Arial" w:eastAsia="Times New Roman" w:hAnsi="Arial" w:cs="Arial"/>
          <w:sz w:val="24"/>
          <w:szCs w:val="24"/>
          <w:lang w:eastAsia="ru-RU"/>
        </w:rPr>
        <w:t xml:space="preserve"> знаком «За заслуги перед городом Радужный» ходатайствуют коллективы юридических лиц;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г) заявление на перечисление денежного вознаграждения по форме, утвержденной Думой города;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д) копия паспорта (1-я страница и страница с отметкой о прописке);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е) копия ИНН;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ж) копия страхового свидетельства государственного пенсионного страхования;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з) выписка о реквизитах банка и номер счета, куда будет перечисляться денежное вознаграждение;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и) согласие на обработку персональных данных гражданина, представленного к награждению, по форме, утвержденной Думой города.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9. Предоставление документов, содержащих недостоверные сведения, или предоставление не всех документов, указанных в подпунктах «</w:t>
      </w:r>
      <w:proofErr w:type="gramStart"/>
      <w:r w:rsidRPr="00A0000C">
        <w:rPr>
          <w:rFonts w:ascii="Arial" w:eastAsia="Times New Roman" w:hAnsi="Arial" w:cs="Arial"/>
          <w:sz w:val="24"/>
          <w:szCs w:val="28"/>
          <w:lang w:eastAsia="ru-RU"/>
        </w:rPr>
        <w:t>а-з</w:t>
      </w:r>
      <w:proofErr w:type="gramEnd"/>
      <w:r w:rsidRPr="00A0000C">
        <w:rPr>
          <w:rFonts w:ascii="Arial" w:eastAsia="Times New Roman" w:hAnsi="Arial" w:cs="Arial"/>
          <w:sz w:val="24"/>
          <w:szCs w:val="28"/>
          <w:lang w:eastAsia="ru-RU"/>
        </w:rPr>
        <w:t>» пункта 8 настоящего Порядка, является основанием для их возврата субъекту, внесшему ходатайство о награждении знаком «За заслуги перед городом Радужный», за исключением случаев награждения иностранных граждан.</w:t>
      </w:r>
    </w:p>
    <w:p w:rsidR="00A0000C" w:rsidRPr="00A0000C" w:rsidRDefault="00A0000C" w:rsidP="00A000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sz w:val="24"/>
          <w:szCs w:val="24"/>
          <w:lang w:eastAsia="ru-RU"/>
        </w:rPr>
        <w:t xml:space="preserve">Вне зависимости от гражданства основанием для возврата субъекту, внесшему ходатайство о награждении знаком «За заслуги перед городом Радужный», представленных документов, является нарушение </w:t>
      </w:r>
      <w:r w:rsidRPr="00A0000C">
        <w:rPr>
          <w:rFonts w:ascii="Arial" w:eastAsia="Times New Roman" w:hAnsi="Arial" w:cs="Arial"/>
          <w:bCs/>
          <w:sz w:val="24"/>
          <w:szCs w:val="24"/>
          <w:lang w:eastAsia="ru-RU"/>
        </w:rPr>
        <w:t>срока предоставления документов, указанного в абзаце 1 пункта 8 настоящего Порядка.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10. Представленные документы рассматриваются организационным отделом аппарата Думы города.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По результатам рассмотрения представленных документов </w:t>
      </w:r>
      <w:smartTag w:uri="urn:schemas-microsoft-com:office:smarttags" w:element="PersonName">
        <w:smartTagPr>
          <w:attr w:name="ProductID" w:val="организационный отдел"/>
        </w:smartTagPr>
        <w:r w:rsidRPr="00A0000C">
          <w:rPr>
            <w:rFonts w:ascii="Arial" w:eastAsia="Times New Roman" w:hAnsi="Arial" w:cs="Arial"/>
            <w:sz w:val="24"/>
            <w:szCs w:val="28"/>
            <w:lang w:eastAsia="ru-RU"/>
          </w:rPr>
          <w:t>организационный отдел</w:t>
        </w:r>
      </w:smartTag>
      <w:r w:rsidRPr="00A0000C">
        <w:rPr>
          <w:rFonts w:ascii="Arial" w:eastAsia="Times New Roman" w:hAnsi="Arial" w:cs="Arial"/>
          <w:sz w:val="24"/>
          <w:szCs w:val="28"/>
          <w:lang w:eastAsia="ru-RU"/>
        </w:rPr>
        <w:t xml:space="preserve"> аппарата Думы города: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а) готовит и согласовывает проект решения Думы города о награждении знаком «За заслуги перед городом Радужный» с приложением документов, указанных в подпунктах «а-в» пункта 8 настоящего Порядка;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t>Документы, указанные в подпунктах «г-з» пункта 8 передаются в управление учёта и отчётности администрации города Радужный;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000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б) возвращает документы субъекту, внесшему ходатайство о награждении знаком «За заслуги перед городом Радужный», с обоснованием причин возврата.</w:t>
      </w:r>
    </w:p>
    <w:p w:rsidR="00A0000C" w:rsidRPr="00A0000C" w:rsidRDefault="00A0000C" w:rsidP="00A0000C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00C">
        <w:rPr>
          <w:rFonts w:ascii="Arial" w:eastAsia="Times New Roman" w:hAnsi="Arial" w:cs="Arial"/>
          <w:bCs/>
          <w:sz w:val="24"/>
          <w:szCs w:val="24"/>
          <w:lang w:eastAsia="ru-RU"/>
        </w:rPr>
        <w:t>11. Решение о присвоении звания «Почетный гражданин города Радужный» принимается Думой города после истечения срока, указанного в абзаце 1 пункта 8 настоящего Порядка.</w:t>
      </w:r>
    </w:p>
    <w:p w:rsidR="00A0000C" w:rsidRPr="00A0000C" w:rsidRDefault="00A0000C" w:rsidP="00A0000C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0000C">
        <w:rPr>
          <w:rFonts w:ascii="Arial" w:eastAsia="Times New Roman" w:hAnsi="Arial" w:cs="Arial"/>
          <w:sz w:val="24"/>
          <w:szCs w:val="20"/>
          <w:lang w:eastAsia="ru-RU"/>
        </w:rPr>
        <w:t>12. Регистрацию награждения, учет и хранение знака «За заслуги перед городом Радужный» и бланков удостоверений к нему осуществляет аппарат Думы города.</w:t>
      </w:r>
    </w:p>
    <w:p w:rsidR="006254BA" w:rsidRDefault="006254BA" w:rsidP="00A0000C"/>
    <w:sectPr w:rsidR="006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BD"/>
    <w:rsid w:val="00310CBD"/>
    <w:rsid w:val="006254BA"/>
    <w:rsid w:val="008A385F"/>
    <w:rsid w:val="00A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0E5651"/>
  <w15:chartTrackingRefBased/>
  <w15:docId w15:val="{0B59A1AE-E5D3-4651-804D-2A7D637B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-service.scli.ru:8080/rnla-links/ws//content/act/33b21454-d511-47fe-83e2-24a9f2f6cb2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С.Г.</dc:creator>
  <cp:keywords/>
  <dc:description/>
  <cp:lastModifiedBy>Ганичева С.Г.</cp:lastModifiedBy>
  <cp:revision>4</cp:revision>
  <dcterms:created xsi:type="dcterms:W3CDTF">2022-12-15T05:07:00Z</dcterms:created>
  <dcterms:modified xsi:type="dcterms:W3CDTF">2022-12-15T05:15:00Z</dcterms:modified>
</cp:coreProperties>
</file>