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4A" w:rsidRPr="005D4821" w:rsidRDefault="00AC464A" w:rsidP="00AC464A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8FA22B9" wp14:editId="2F1301A7">
            <wp:simplePos x="0" y="0"/>
            <wp:positionH relativeFrom="column">
              <wp:posOffset>2631440</wp:posOffset>
            </wp:positionH>
            <wp:positionV relativeFrom="paragraph">
              <wp:posOffset>-503555</wp:posOffset>
            </wp:positionV>
            <wp:extent cx="577215" cy="731520"/>
            <wp:effectExtent l="0" t="0" r="0" b="0"/>
            <wp:wrapTight wrapText="bothSides">
              <wp:wrapPolygon edited="0">
                <wp:start x="0" y="0"/>
                <wp:lineTo x="0" y="20813"/>
                <wp:lineTo x="20673" y="20813"/>
                <wp:lineTo x="206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821" w:rsidRPr="005D4821" w:rsidRDefault="005D4821" w:rsidP="00AC4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4821">
        <w:rPr>
          <w:rFonts w:ascii="Times New Roman" w:eastAsia="Calibri" w:hAnsi="Times New Roman" w:cs="Times New Roman"/>
          <w:b/>
          <w:sz w:val="28"/>
          <w:szCs w:val="28"/>
        </w:rPr>
        <w:t>Городской округ Радужный</w:t>
      </w:r>
    </w:p>
    <w:p w:rsidR="005D4821" w:rsidRPr="005D4821" w:rsidRDefault="005D4821" w:rsidP="00AC4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4821">
        <w:rPr>
          <w:rFonts w:ascii="Times New Roman" w:eastAsia="Calibri" w:hAnsi="Times New Roman" w:cs="Times New Roman"/>
          <w:b/>
          <w:sz w:val="28"/>
          <w:szCs w:val="28"/>
        </w:rPr>
        <w:t xml:space="preserve">Ханты-Мансийского автономного округа </w:t>
      </w:r>
      <w:r w:rsidR="003C03AA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5D4821">
        <w:rPr>
          <w:rFonts w:ascii="Times New Roman" w:eastAsia="Calibri" w:hAnsi="Times New Roman" w:cs="Times New Roman"/>
          <w:b/>
          <w:sz w:val="28"/>
          <w:szCs w:val="28"/>
        </w:rPr>
        <w:t xml:space="preserve"> Югры</w:t>
      </w:r>
    </w:p>
    <w:p w:rsidR="005D4821" w:rsidRPr="005D4821" w:rsidRDefault="005D4821" w:rsidP="00AC4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4821" w:rsidRPr="005D4821" w:rsidRDefault="005D4821" w:rsidP="00AC4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4821">
        <w:rPr>
          <w:rFonts w:ascii="Times New Roman" w:eastAsia="Calibri" w:hAnsi="Times New Roman" w:cs="Times New Roman"/>
          <w:b/>
          <w:sz w:val="28"/>
          <w:szCs w:val="28"/>
        </w:rPr>
        <w:t>ДУМА ГОРОДА РАДУЖНЫЙ</w:t>
      </w:r>
    </w:p>
    <w:p w:rsidR="005D4821" w:rsidRPr="005D4821" w:rsidRDefault="005D4821" w:rsidP="00AC4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4821" w:rsidRPr="005D4821" w:rsidRDefault="005D4821" w:rsidP="00AC4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4821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5D4821" w:rsidRPr="0030722F" w:rsidRDefault="00AC464A" w:rsidP="005D482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27</w:t>
      </w:r>
      <w:r w:rsidR="009A014F" w:rsidRPr="0030722F">
        <w:rPr>
          <w:rFonts w:ascii="Times New Roman" w:eastAsia="Calibri" w:hAnsi="Times New Roman" w:cs="Times New Roman"/>
          <w:b/>
          <w:sz w:val="28"/>
          <w:szCs w:val="28"/>
        </w:rPr>
        <w:t xml:space="preserve"> апреля 2023 </w:t>
      </w:r>
      <w:r w:rsidR="005D4821" w:rsidRPr="0030722F">
        <w:rPr>
          <w:rFonts w:ascii="Times New Roman" w:eastAsia="Calibri" w:hAnsi="Times New Roman" w:cs="Times New Roman"/>
          <w:b/>
          <w:sz w:val="28"/>
          <w:szCs w:val="28"/>
        </w:rPr>
        <w:t xml:space="preserve">года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№ 252</w:t>
      </w:r>
    </w:p>
    <w:p w:rsidR="005D4821" w:rsidRPr="005D4821" w:rsidRDefault="005D4821" w:rsidP="009A014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D4821" w:rsidRDefault="009A014F" w:rsidP="00AC464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5D4821" w:rsidRPr="005D48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деятельности Счетной палаты города </w:t>
      </w:r>
      <w:proofErr w:type="gramStart"/>
      <w:r w:rsidR="005D4821" w:rsidRPr="005D4821">
        <w:rPr>
          <w:rFonts w:ascii="Times New Roman" w:eastAsia="Calibri" w:hAnsi="Times New Roman" w:cs="Times New Roman"/>
          <w:b/>
          <w:bCs/>
          <w:sz w:val="28"/>
          <w:szCs w:val="28"/>
        </w:rPr>
        <w:t>Радужный</w:t>
      </w:r>
      <w:proofErr w:type="gramEnd"/>
      <w:r w:rsidR="005D4821" w:rsidRPr="005D48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202</w:t>
      </w:r>
      <w:r w:rsidR="00354C5E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5D4821" w:rsidRPr="005D48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году</w:t>
      </w:r>
    </w:p>
    <w:p w:rsidR="00AC464A" w:rsidRDefault="00AC464A" w:rsidP="00AC464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D4821" w:rsidRPr="005D4821" w:rsidRDefault="005D4821" w:rsidP="00AC464A">
      <w:pPr>
        <w:tabs>
          <w:tab w:val="left" w:pos="851"/>
        </w:tabs>
        <w:spacing w:after="20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4821">
        <w:rPr>
          <w:rFonts w:ascii="Times New Roman" w:eastAsia="Calibri" w:hAnsi="Times New Roman" w:cs="Times New Roman"/>
          <w:bCs/>
          <w:sz w:val="28"/>
          <w:szCs w:val="28"/>
        </w:rPr>
        <w:t>Заслушав и обсудив отчет о деятельности Счетной палаты города Радужный в 202</w:t>
      </w:r>
      <w:r w:rsidR="006A7C7B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5D4821">
        <w:rPr>
          <w:rFonts w:ascii="Times New Roman" w:eastAsia="Calibri" w:hAnsi="Times New Roman" w:cs="Times New Roman"/>
          <w:bCs/>
          <w:sz w:val="28"/>
          <w:szCs w:val="28"/>
        </w:rPr>
        <w:t xml:space="preserve"> году, руководствуясь статьей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города Радужный, решением Думы города от 29.02.2016 № 77 «О </w:t>
      </w:r>
      <w:proofErr w:type="gramStart"/>
      <w:r w:rsidRPr="005D4821">
        <w:rPr>
          <w:rFonts w:ascii="Times New Roman" w:eastAsia="Calibri" w:hAnsi="Times New Roman" w:cs="Times New Roman"/>
          <w:bCs/>
          <w:sz w:val="28"/>
          <w:szCs w:val="28"/>
        </w:rPr>
        <w:t>положении</w:t>
      </w:r>
      <w:proofErr w:type="gramEnd"/>
      <w:r w:rsidRPr="005D4821">
        <w:rPr>
          <w:rFonts w:ascii="Times New Roman" w:eastAsia="Calibri" w:hAnsi="Times New Roman" w:cs="Times New Roman"/>
          <w:bCs/>
          <w:sz w:val="28"/>
          <w:szCs w:val="28"/>
        </w:rPr>
        <w:t xml:space="preserve"> о порядке и сроках представления, утверждения и опубликования отчетов органов местного самоуправления и должностных лиц местного самоуправления города Радужный», Дума города</w:t>
      </w:r>
      <w:r w:rsidR="009A014F">
        <w:rPr>
          <w:rFonts w:ascii="Times New Roman" w:eastAsia="Calibri" w:hAnsi="Times New Roman" w:cs="Times New Roman"/>
          <w:bCs/>
          <w:sz w:val="28"/>
          <w:szCs w:val="28"/>
        </w:rPr>
        <w:t xml:space="preserve"> Радужный</w:t>
      </w:r>
      <w:r w:rsidRPr="005D4821">
        <w:rPr>
          <w:rFonts w:ascii="Times New Roman" w:eastAsia="Calibri" w:hAnsi="Times New Roman" w:cs="Times New Roman"/>
          <w:bCs/>
          <w:sz w:val="28"/>
          <w:szCs w:val="28"/>
        </w:rPr>
        <w:t xml:space="preserve"> решила:</w:t>
      </w:r>
    </w:p>
    <w:p w:rsidR="005D4821" w:rsidRDefault="009A014F" w:rsidP="00AC464A">
      <w:pPr>
        <w:tabs>
          <w:tab w:val="left" w:pos="851"/>
        </w:tabs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D4821" w:rsidRPr="005D4821">
        <w:rPr>
          <w:rFonts w:ascii="Times New Roman" w:eastAsia="Calibri" w:hAnsi="Times New Roman" w:cs="Times New Roman"/>
          <w:bCs/>
          <w:sz w:val="28"/>
          <w:szCs w:val="28"/>
        </w:rPr>
        <w:t>1. Отчет о деятельности Счетной палаты города Радужный в 202</w:t>
      </w:r>
      <w:r w:rsidR="006A7C7B">
        <w:rPr>
          <w:rFonts w:ascii="Times New Roman" w:eastAsia="Calibri" w:hAnsi="Times New Roman" w:cs="Times New Roman"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году принять к сведению (П</w:t>
      </w:r>
      <w:r w:rsidR="005D4821" w:rsidRPr="005D4821">
        <w:rPr>
          <w:rFonts w:ascii="Times New Roman" w:eastAsia="Calibri" w:hAnsi="Times New Roman" w:cs="Times New Roman"/>
          <w:bCs/>
          <w:sz w:val="28"/>
          <w:szCs w:val="28"/>
        </w:rPr>
        <w:t>риложение).</w:t>
      </w:r>
    </w:p>
    <w:p w:rsidR="005D4821" w:rsidRDefault="005D4821" w:rsidP="00AC464A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4821">
        <w:rPr>
          <w:rFonts w:ascii="Times New Roman" w:eastAsia="Calibri" w:hAnsi="Times New Roman" w:cs="Times New Roman"/>
          <w:bCs/>
          <w:sz w:val="28"/>
          <w:szCs w:val="28"/>
        </w:rPr>
        <w:t>2. Опубликовать настоящее решение в газете «Новости Радужного. Официальная среда».</w:t>
      </w:r>
    </w:p>
    <w:p w:rsidR="005D4821" w:rsidRPr="005D4821" w:rsidRDefault="005D4821" w:rsidP="00AC464A">
      <w:pPr>
        <w:tabs>
          <w:tab w:val="left" w:pos="851"/>
        </w:tabs>
        <w:spacing w:after="20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 Настоящее решение вступает в силу после его подписания.</w:t>
      </w:r>
    </w:p>
    <w:p w:rsidR="00AC464A" w:rsidRDefault="00AC464A" w:rsidP="005D4821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464A" w:rsidRPr="005D4821" w:rsidRDefault="00AC464A" w:rsidP="005D4821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014F" w:rsidRDefault="009A014F" w:rsidP="009A014F">
      <w:pPr>
        <w:tabs>
          <w:tab w:val="left" w:pos="7371"/>
        </w:tabs>
        <w:rPr>
          <w:rFonts w:ascii="Times New Roman" w:hAnsi="Times New Roman" w:cs="Times New Roman"/>
          <w:b/>
          <w:sz w:val="16"/>
          <w:szCs w:val="16"/>
        </w:rPr>
      </w:pPr>
      <w:r w:rsidRPr="009A014F">
        <w:rPr>
          <w:rFonts w:ascii="Times New Roman" w:hAnsi="Times New Roman" w:cs="Times New Roman"/>
          <w:b/>
          <w:sz w:val="28"/>
          <w:szCs w:val="28"/>
        </w:rPr>
        <w:t xml:space="preserve">Председатель Думы города </w:t>
      </w:r>
      <w:r w:rsidRPr="009A014F">
        <w:rPr>
          <w:rFonts w:ascii="Times New Roman" w:hAnsi="Times New Roman" w:cs="Times New Roman"/>
          <w:b/>
          <w:sz w:val="28"/>
          <w:szCs w:val="28"/>
        </w:rPr>
        <w:tab/>
        <w:t xml:space="preserve"> Г.П. Борщёв</w:t>
      </w:r>
    </w:p>
    <w:p w:rsidR="009A014F" w:rsidRPr="009A014F" w:rsidRDefault="009A014F" w:rsidP="009A014F">
      <w:pPr>
        <w:tabs>
          <w:tab w:val="left" w:pos="7371"/>
        </w:tabs>
        <w:rPr>
          <w:rFonts w:ascii="Times New Roman" w:hAnsi="Times New Roman" w:cs="Times New Roman"/>
          <w:b/>
          <w:sz w:val="16"/>
          <w:szCs w:val="16"/>
        </w:rPr>
      </w:pPr>
    </w:p>
    <w:p w:rsidR="009A014F" w:rsidRPr="009A014F" w:rsidRDefault="009A014F" w:rsidP="009A014F">
      <w:pPr>
        <w:tabs>
          <w:tab w:val="left" w:pos="595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14F">
        <w:rPr>
          <w:rFonts w:ascii="Times New Roman" w:eastAsia="Calibri" w:hAnsi="Times New Roman" w:cs="Times New Roman"/>
          <w:sz w:val="28"/>
          <w:szCs w:val="28"/>
        </w:rPr>
        <w:t>«___» __________</w:t>
      </w:r>
      <w:r w:rsidRPr="009A01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014F">
        <w:rPr>
          <w:rFonts w:ascii="Times New Roman" w:eastAsia="Calibri" w:hAnsi="Times New Roman" w:cs="Times New Roman"/>
          <w:sz w:val="28"/>
          <w:szCs w:val="28"/>
        </w:rPr>
        <w:t>2023 года</w:t>
      </w:r>
    </w:p>
    <w:p w:rsidR="005D4821" w:rsidRDefault="005D4821" w:rsidP="005D4821">
      <w:pPr>
        <w:spacing w:after="0" w:line="276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C03AA" w:rsidRDefault="003C03AA" w:rsidP="005D4821">
      <w:pPr>
        <w:spacing w:after="0" w:line="276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014F" w:rsidRDefault="009A014F" w:rsidP="005D4821">
      <w:pPr>
        <w:spacing w:after="0" w:line="276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464A" w:rsidRDefault="00AC464A" w:rsidP="005D4821">
      <w:pPr>
        <w:spacing w:after="0" w:line="276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464A" w:rsidRDefault="00AC464A" w:rsidP="005D4821">
      <w:pPr>
        <w:spacing w:after="0" w:line="276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464A" w:rsidRDefault="00AC464A" w:rsidP="005D4821">
      <w:pPr>
        <w:spacing w:after="0" w:line="276" w:lineRule="auto"/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014F" w:rsidRDefault="009A014F" w:rsidP="00AC464A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D4821" w:rsidRPr="005D4821" w:rsidRDefault="005D4821" w:rsidP="009A014F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D482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5D4821" w:rsidRPr="005D4821" w:rsidRDefault="005D4821" w:rsidP="009A014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D4821">
        <w:rPr>
          <w:rFonts w:ascii="Times New Roman" w:eastAsia="Calibri" w:hAnsi="Times New Roman" w:cs="Times New Roman"/>
          <w:bCs/>
          <w:sz w:val="28"/>
          <w:szCs w:val="28"/>
        </w:rPr>
        <w:t>к решению Думы города</w:t>
      </w:r>
    </w:p>
    <w:p w:rsidR="005D4821" w:rsidRPr="005D4821" w:rsidRDefault="00AC464A" w:rsidP="009A014F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 27.04.2023 № 252</w:t>
      </w:r>
    </w:p>
    <w:p w:rsidR="009A014F" w:rsidRDefault="009A014F" w:rsidP="009A014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D4821" w:rsidRPr="005D4821" w:rsidRDefault="005D4821" w:rsidP="009A014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48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Отчет </w:t>
      </w:r>
    </w:p>
    <w:p w:rsidR="005D4821" w:rsidRDefault="005D4821" w:rsidP="009A014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4821">
        <w:rPr>
          <w:rFonts w:ascii="Times New Roman" w:eastAsia="Calibri" w:hAnsi="Times New Roman" w:cs="Times New Roman"/>
          <w:b/>
          <w:bCs/>
          <w:sz w:val="28"/>
          <w:szCs w:val="28"/>
        </w:rPr>
        <w:t>о деятельности Счетной палаты города Радужный в 202</w:t>
      </w:r>
      <w:r w:rsidR="006A7C7B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5D48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году</w:t>
      </w:r>
    </w:p>
    <w:p w:rsidR="00CE24C4" w:rsidRDefault="00CE24C4" w:rsidP="009A014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54C5E" w:rsidRPr="00354C5E" w:rsidRDefault="00354C5E" w:rsidP="009A014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4C5E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Pr="00354C5E">
        <w:rPr>
          <w:rFonts w:ascii="Times New Roman" w:eastAsia="Calibri" w:hAnsi="Times New Roman" w:cs="Times New Roman"/>
          <w:b/>
          <w:bCs/>
          <w:sz w:val="28"/>
          <w:szCs w:val="28"/>
        </w:rPr>
        <w:t>. Основные направления и планирование деятельности Счетной палаты города Радужный</w:t>
      </w:r>
    </w:p>
    <w:p w:rsidR="00354C5E" w:rsidRPr="00354C5E" w:rsidRDefault="00354C5E" w:rsidP="009A014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</w:rPr>
      </w:pPr>
    </w:p>
    <w:p w:rsidR="00354C5E" w:rsidRPr="00354C5E" w:rsidRDefault="00354C5E" w:rsidP="00AC464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gramStart"/>
      <w:r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Счетной палаты города Радужный (далее также – Счетная палата города) основывается и осуществляется в соответствии с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также – Федеральный закон № 6-ФЗ), иным действующим федеральным законодательством и законодательством Ханты-Мансийского автономного округа – Югры, муниципальными правовыми актами.</w:t>
      </w:r>
      <w:proofErr w:type="gramEnd"/>
    </w:p>
    <w:p w:rsidR="00354C5E" w:rsidRPr="00354C5E" w:rsidRDefault="00354C5E" w:rsidP="009A014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 палата города</w:t>
      </w:r>
      <w:r w:rsidRPr="00354C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постоянно действующим органом внешнего муниципального финансового контроля, который осуществляется</w:t>
      </w:r>
      <w:r w:rsidRPr="00354C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контрольных или экспертно-аналитических мероприятий.</w:t>
      </w:r>
    </w:p>
    <w:p w:rsidR="00354C5E" w:rsidRPr="00354C5E" w:rsidRDefault="00354C5E" w:rsidP="009A01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полномочия Счетной палаты города закреплены в части 2 статьи 9 Федерального закона № 6-ФЗ, статье 8 решения Думы города Радужный от 27.10.2011 № 208 «О Счетной палате города Радужный» (далее также – Положение о Счетной палате города). </w:t>
      </w:r>
    </w:p>
    <w:p w:rsidR="00354C5E" w:rsidRPr="00354C5E" w:rsidRDefault="00354C5E" w:rsidP="009A01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деятельности Счетной палаты города осуществляется самостоятельно с учетом поручений Думы города Радужный (далее также – Дума города), предложений главы города Радужный (далее также – глава города), прокуратуры города Радужный (далее также – прокуратура города), а также результатов контрольных и экспертно-аналитических мероприятий.</w:t>
      </w:r>
    </w:p>
    <w:p w:rsidR="00354C5E" w:rsidRPr="00354C5E" w:rsidRDefault="00354C5E" w:rsidP="009A01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плана работы Счетной палаты города на 2022 год (далее также – План работы) и в ходе его реализации поручени</w:t>
      </w:r>
      <w:r w:rsidR="00BD5D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города, предложени</w:t>
      </w:r>
      <w:r w:rsidR="00BD5D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города и прокуратуры города не поступал</w:t>
      </w:r>
      <w:r w:rsidR="00BD5D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C5E" w:rsidRPr="00354C5E" w:rsidRDefault="00354C5E" w:rsidP="009A01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сформирован </w:t>
      </w:r>
      <w:proofErr w:type="gramStart"/>
      <w:r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возложенных полномочий и установленной штатной численности, утвержден</w:t>
      </w:r>
      <w:proofErr w:type="gramEnd"/>
      <w:r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Счетной палаты города от 28.12.2021 № 25. В течени</w:t>
      </w:r>
      <w:proofErr w:type="gramStart"/>
      <w:r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отчетного периода в План работы внесено 4 изменения. </w:t>
      </w:r>
    </w:p>
    <w:p w:rsidR="00354C5E" w:rsidRPr="00354C5E" w:rsidRDefault="00354C5E" w:rsidP="009A01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Планом работы мероприятия исполнены.</w:t>
      </w:r>
    </w:p>
    <w:p w:rsidR="00354C5E" w:rsidRPr="00354C5E" w:rsidRDefault="00354C5E" w:rsidP="009A01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результатов контрольных и экспертно-аналитических мероприятий осуществлялась путем взаимодействия с объектами контроля, органами местного самоуправления, правоохранительными органами и была направлена на предупреждение, выявление и устранение выявленных нарушений, привлечение виновных лиц к ответственности, а также возмещение причиненного муниципальному образованию ущерба.</w:t>
      </w:r>
    </w:p>
    <w:p w:rsidR="00354C5E" w:rsidRPr="00354C5E" w:rsidRDefault="00354C5E" w:rsidP="009A01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Федерального закона № 6-ФЗ и соглашения, заключенного в целях обмена информацией и принятия предусмотренных законом мер по устранению нарушений действующего законодательства, в прокуратуру города направлялись материалы по результатам каждого проведенного контрольного мероприятия.</w:t>
      </w:r>
    </w:p>
    <w:p w:rsidR="00354C5E" w:rsidRPr="00354C5E" w:rsidRDefault="00354C5E" w:rsidP="009A01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4C5E">
        <w:rPr>
          <w:rFonts w:ascii="Times New Roman" w:eastAsia="Calibri" w:hAnsi="Times New Roman" w:cs="Times New Roman"/>
          <w:bCs/>
          <w:sz w:val="28"/>
          <w:szCs w:val="28"/>
        </w:rPr>
        <w:t>Основные показатели деятельности Счетной палаты города приведены в таблице:</w:t>
      </w:r>
    </w:p>
    <w:p w:rsidR="00354C5E" w:rsidRPr="00354C5E" w:rsidRDefault="00354C5E" w:rsidP="00354C5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7"/>
        <w:gridCol w:w="2607"/>
        <w:gridCol w:w="4113"/>
        <w:gridCol w:w="2123"/>
      </w:tblGrid>
      <w:tr w:rsidR="00354C5E" w:rsidRPr="00354C5E" w:rsidTr="00172D1C">
        <w:trPr>
          <w:trHeight w:val="34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014F" w:rsidRDefault="00354C5E" w:rsidP="009A01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Основные показатели деятельности Счетной палаты </w:t>
            </w:r>
          </w:p>
          <w:p w:rsidR="00354C5E" w:rsidRPr="00354C5E" w:rsidRDefault="00354C5E" w:rsidP="009A01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города </w:t>
            </w:r>
            <w:proofErr w:type="gramStart"/>
            <w:r w:rsidRPr="00354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Радужный</w:t>
            </w:r>
            <w:proofErr w:type="gramEnd"/>
            <w:r w:rsidRPr="00354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354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2022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</w:p>
          <w:p w:rsidR="00354C5E" w:rsidRPr="00354C5E" w:rsidRDefault="00354C5E" w:rsidP="00354C5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54C5E" w:rsidRPr="00354C5E" w:rsidTr="00172D1C">
        <w:trPr>
          <w:trHeight w:val="2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 Правовой статус Счетной палаты города Радужный (далее также – СП города), численность и профессиональная подготовка должностных лиц Счетной города</w:t>
            </w: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46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города является органом местного самоуправления с правами юридического лица</w:t>
            </w: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Фактическая численность сотрудников по состоянию на 31.12.2022 года, чел. 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13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5E" w:rsidRPr="00354C5E" w:rsidRDefault="00354C5E" w:rsidP="0035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имеющих высшее профессиональное образование, чел.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</w:t>
            </w:r>
          </w:p>
        </w:tc>
        <w:tc>
          <w:tcPr>
            <w:tcW w:w="1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5E" w:rsidRPr="00354C5E" w:rsidRDefault="00354C5E" w:rsidP="0035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имеющих средне-специальное образование, чел.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54C5E" w:rsidRPr="00354C5E" w:rsidTr="00172D1C">
        <w:trPr>
          <w:trHeight w:val="55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1.2.3.</w:t>
            </w:r>
          </w:p>
        </w:tc>
        <w:tc>
          <w:tcPr>
            <w:tcW w:w="1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5E" w:rsidRPr="00354C5E" w:rsidRDefault="00354C5E" w:rsidP="0035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прошло обучение по программе профессионального развития (повышения квалификации) в 2022 году, чел.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54C5E" w:rsidRPr="00354C5E" w:rsidTr="00172D1C">
        <w:trPr>
          <w:trHeight w:val="2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2. Результаты деятельности СП города </w:t>
            </w: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2.1.</w:t>
            </w: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Общий объем проверенных средств в ходе проведения контрольных и экспертно-аналитических мероприятий (в том числе внебюджетных), тыс. рублей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4 023 629,19</w:t>
            </w:r>
          </w:p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2.2.</w:t>
            </w: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Количество проведенных экспертно-аналитических мероприятий: 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354C5E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163</w:t>
            </w:r>
          </w:p>
        </w:tc>
      </w:tr>
      <w:tr w:rsidR="00354C5E" w:rsidRPr="00354C5E" w:rsidTr="00172D1C">
        <w:trPr>
          <w:trHeight w:val="552"/>
        </w:trPr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</w:t>
            </w:r>
          </w:p>
        </w:tc>
        <w:tc>
          <w:tcPr>
            <w:tcW w:w="13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выданы экспертные заключения на проекты муниципальных правовых актов (в том числе муниципальных программ), ед. из них: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замечаний и предложений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замечаниями и предложениями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354C5E" w:rsidRPr="00354C5E" w:rsidTr="00172D1C">
        <w:trPr>
          <w:trHeight w:val="552"/>
        </w:trPr>
        <w:tc>
          <w:tcPr>
            <w:tcW w:w="3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2.2.2.</w:t>
            </w:r>
          </w:p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выданы экспертные заключения на возражения к актам, составленным по результатам контрольных мероприятий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иные (по обращению депутата Думы города с учетом письма Службы контроля Ханты-Мансийского автономного округа-Югры)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2.3.</w:t>
            </w: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Количество проведенных контрольных мероприятий, ед. 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которых:</w:t>
            </w:r>
          </w:p>
        </w:tc>
        <w:tc>
          <w:tcPr>
            <w:tcW w:w="2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проверено объектов контроля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2.3.1.</w:t>
            </w:r>
          </w:p>
        </w:tc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выдано представлений 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в полном объеме 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исполнено 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стадии исполнения 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2.3.2.</w:t>
            </w:r>
          </w:p>
        </w:tc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5E" w:rsidRPr="00354C5E" w:rsidRDefault="00354C5E" w:rsidP="0035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выдано предписаний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2.3.3</w:t>
            </w:r>
          </w:p>
        </w:tc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C5E" w:rsidRPr="00354C5E" w:rsidRDefault="00354C5E" w:rsidP="0035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направлено информационных писем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</w:t>
            </w:r>
          </w:p>
        </w:tc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5E" w:rsidRPr="00354C5E" w:rsidRDefault="00354C5E" w:rsidP="0035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направленно материалов в правоохранительные органы 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2.3.5.</w:t>
            </w:r>
          </w:p>
        </w:tc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5E" w:rsidRPr="00354C5E" w:rsidRDefault="00354C5E" w:rsidP="0035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количество возбужденных по материалам СП города уголовных дел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54C5E" w:rsidRPr="00354C5E" w:rsidTr="00172D1C">
        <w:trPr>
          <w:trHeight w:val="552"/>
        </w:trPr>
        <w:tc>
          <w:tcPr>
            <w:tcW w:w="3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2.3.6.</w:t>
            </w:r>
          </w:p>
        </w:tc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5E" w:rsidRPr="00354C5E" w:rsidRDefault="00354C5E" w:rsidP="0035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составлено должностными лицами СП города протоколов об административных правонарушениях: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рассмотрения которых:</w:t>
            </w: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5E" w:rsidRPr="00354C5E" w:rsidRDefault="00354C5E" w:rsidP="0035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Вынесено постановлений о привлечении к административной ответственности 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C5E" w:rsidRPr="00354C5E" w:rsidRDefault="00354C5E" w:rsidP="0035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4C5E" w:rsidRPr="00354C5E" w:rsidTr="00172D1C">
        <w:trPr>
          <w:trHeight w:val="70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2.4.</w:t>
            </w: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Объемы финансовых нарушений, выявленных СП города, всего, тыс. рублей: 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666 107</w:t>
            </w:r>
            <w:r w:rsidRPr="00354C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,84</w:t>
            </w: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2.4.1</w:t>
            </w:r>
          </w:p>
        </w:tc>
        <w:tc>
          <w:tcPr>
            <w:tcW w:w="1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нецелевое использование бюджетных средств, тыс. рублей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2.4.2</w:t>
            </w:r>
          </w:p>
        </w:tc>
        <w:tc>
          <w:tcPr>
            <w:tcW w:w="1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нарушения при формировании и исполнении бюджетов, тыс. рублей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54C5E" w:rsidRPr="00354C5E" w:rsidTr="00172D1C">
        <w:trPr>
          <w:trHeight w:val="55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2.4.3</w:t>
            </w:r>
          </w:p>
        </w:tc>
        <w:tc>
          <w:tcPr>
            <w:tcW w:w="1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нарушения ведения бухгалтерского учета, составления и предоставления бухгалтерской (финансовой) отчетности, тыс. рублей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665 748,99</w:t>
            </w:r>
          </w:p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4C5E" w:rsidRPr="00354C5E" w:rsidTr="00172D1C">
        <w:trPr>
          <w:trHeight w:val="55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2.4.4</w:t>
            </w:r>
          </w:p>
        </w:tc>
        <w:tc>
          <w:tcPr>
            <w:tcW w:w="1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нарушения в сфере управления и распоряжения муниципальной собственностью, тыс. рублей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54C5E" w:rsidRPr="00354C5E" w:rsidTr="00172D1C">
        <w:trPr>
          <w:trHeight w:val="55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2.4.5</w:t>
            </w:r>
          </w:p>
        </w:tc>
        <w:tc>
          <w:tcPr>
            <w:tcW w:w="1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нарушения при осуществлении муниципальных закупок и закупок отдельными видами юридических лиц, тыс. рублей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358,85</w:t>
            </w:r>
          </w:p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2.4.6</w:t>
            </w:r>
          </w:p>
        </w:tc>
        <w:tc>
          <w:tcPr>
            <w:tcW w:w="1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иные нарушения, тыс. рублей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2.4.7</w:t>
            </w: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повлекло неэффективное использование бюджетных средств, тыс. рублей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4C5E">
              <w:rPr>
                <w:rFonts w:ascii="Times New Roman" w:eastAsia="Calibri" w:hAnsi="Times New Roman" w:cs="Times New Roman"/>
                <w:color w:val="000000"/>
              </w:rPr>
              <w:t>358,85</w:t>
            </w:r>
          </w:p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4C5E" w:rsidRPr="00354C5E" w:rsidTr="00172D1C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 Реализация результатов контрольных и экспертно-аналитических мероприятий</w:t>
            </w: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Устранено финансовых нарушений, выявленных СП города (без учета прошлых периодов), всего, тыс. рублей 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493 809,42</w:t>
            </w: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нецелевое использование бюджетных средств, тыс. рублей 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</w:t>
            </w:r>
          </w:p>
        </w:tc>
        <w:tc>
          <w:tcPr>
            <w:tcW w:w="1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нарушения при формировании и исполнении бюджетов, тыс. рублей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54C5E" w:rsidRPr="00354C5E" w:rsidTr="00172D1C">
        <w:trPr>
          <w:trHeight w:val="552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3.1.3</w:t>
            </w:r>
          </w:p>
        </w:tc>
        <w:tc>
          <w:tcPr>
            <w:tcW w:w="1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нарушения ведения бухгалтерского учета, составления и предоставления бухгалтерской (финансовой) отчетности, тыс. рублей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493 809,42</w:t>
            </w:r>
          </w:p>
        </w:tc>
      </w:tr>
      <w:tr w:rsidR="00354C5E" w:rsidRPr="00354C5E" w:rsidTr="00172D1C">
        <w:trPr>
          <w:trHeight w:val="675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3.1.4</w:t>
            </w:r>
          </w:p>
        </w:tc>
        <w:tc>
          <w:tcPr>
            <w:tcW w:w="1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нарушения в сфере управления и распоряжения муниципальной собственностью, тыс. рублей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54C5E" w:rsidRPr="00354C5E" w:rsidTr="00172D1C">
        <w:trPr>
          <w:trHeight w:val="552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3.1.5</w:t>
            </w:r>
          </w:p>
        </w:tc>
        <w:tc>
          <w:tcPr>
            <w:tcW w:w="1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нарушения при осуществлении муниципальных закупок и закупок отдельными видами юридических лиц, тыс. рублей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3.1.6</w:t>
            </w:r>
          </w:p>
        </w:tc>
        <w:tc>
          <w:tcPr>
            <w:tcW w:w="13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иные нарушения, тыс. рублей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Устранено финансовых нарушений, выявленных СП города в прошлые периоды, тыс. рублей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50 104,55</w:t>
            </w:r>
          </w:p>
        </w:tc>
      </w:tr>
      <w:tr w:rsidR="00354C5E" w:rsidRPr="00354C5E" w:rsidTr="00172D1C">
        <w:trPr>
          <w:trHeight w:val="2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64A" w:rsidRDefault="00AC464A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C464A" w:rsidRDefault="00AC464A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4. Деятельность коллегии CП города </w:t>
            </w:r>
          </w:p>
        </w:tc>
      </w:tr>
      <w:tr w:rsidR="00354C5E" w:rsidRPr="00354C5E" w:rsidTr="00172D1C">
        <w:trPr>
          <w:trHeight w:val="276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4.1.</w:t>
            </w: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проведенных заседаний, ед. 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</w:tr>
      <w:tr w:rsidR="00354C5E" w:rsidRPr="00354C5E" w:rsidTr="00172D1C">
        <w:trPr>
          <w:trHeight w:val="34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4.1.1.</w:t>
            </w:r>
          </w:p>
        </w:tc>
        <w:tc>
          <w:tcPr>
            <w:tcW w:w="13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них рассмотрено </w:t>
            </w:r>
          </w:p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вопросов:</w:t>
            </w:r>
          </w:p>
        </w:tc>
        <w:tc>
          <w:tcPr>
            <w:tcW w:w="2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проектам плана работы СП города и вносимых в него изменений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54C5E" w:rsidRPr="00354C5E" w:rsidTr="00172D1C">
        <w:trPr>
          <w:trHeight w:val="39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4.1.2.</w:t>
            </w:r>
          </w:p>
        </w:tc>
        <w:tc>
          <w:tcPr>
            <w:tcW w:w="13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проектам стандартов внешнего муниципального финансового контроля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</w:tr>
      <w:tr w:rsidR="00354C5E" w:rsidRPr="00354C5E" w:rsidTr="00172D1C">
        <w:trPr>
          <w:trHeight w:val="39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4.1.3.</w:t>
            </w:r>
          </w:p>
        </w:tc>
        <w:tc>
          <w:tcPr>
            <w:tcW w:w="13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проекту годового отчета о деятельности СП города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54C5E" w:rsidRPr="00354C5E" w:rsidTr="00172D1C">
        <w:trPr>
          <w:trHeight w:val="39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4.1.4.</w:t>
            </w:r>
          </w:p>
        </w:tc>
        <w:tc>
          <w:tcPr>
            <w:tcW w:w="13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проектам стандартов организации деятельности СП города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54C5E" w:rsidRPr="00354C5E" w:rsidTr="00172D1C">
        <w:trPr>
          <w:trHeight w:val="69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4.1.5.</w:t>
            </w:r>
          </w:p>
        </w:tc>
        <w:tc>
          <w:tcPr>
            <w:tcW w:w="13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 проектам решений о выполнении представлений (предписаний) Счетной палаты (отдельных требований) 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54C5E" w:rsidRPr="00354C5E" w:rsidTr="00172D1C">
        <w:trPr>
          <w:trHeight w:val="39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4.1.6.</w:t>
            </w:r>
          </w:p>
        </w:tc>
        <w:tc>
          <w:tcPr>
            <w:tcW w:w="13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вопросам, связанным с методологическим обеспечением деятельности СП города, выработки единых подходов к осуществлению своей деятельности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54C5E" w:rsidRPr="00354C5E" w:rsidTr="00172D1C">
        <w:trPr>
          <w:trHeight w:val="39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4.1.7.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иным наиболее важных вопросам, связанным с деятельностью СП города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4C5E" w:rsidRPr="00354C5E" w:rsidTr="00172D1C">
        <w:trPr>
          <w:trHeight w:val="276"/>
        </w:trPr>
        <w:tc>
          <w:tcPr>
            <w:tcW w:w="3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 Гласность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54C5E" w:rsidRPr="00354C5E" w:rsidTr="00172D1C">
        <w:trPr>
          <w:trHeight w:val="72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собственного информационного сайта в сети Интернет 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https://spalatarad.ru/ </w:t>
            </w:r>
          </w:p>
        </w:tc>
      </w:tr>
      <w:tr w:rsidR="00354C5E" w:rsidRPr="00354C5E" w:rsidTr="00172D1C">
        <w:trPr>
          <w:trHeight w:val="58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публикаций в СМИ (в том числе на собственном информационном сайте в сети Интернет), отражающих деятельность СП города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</w:tr>
      <w:tr w:rsidR="00354C5E" w:rsidRPr="00354C5E" w:rsidTr="00172D1C">
        <w:trPr>
          <w:trHeight w:val="118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</w:p>
        </w:tc>
        <w:tc>
          <w:tcPr>
            <w:tcW w:w="3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пределах полномочий в мероприятиях, направленных на противодействие коррупции (опубликование на сайте в сети Интернет сведений о доходах и расходах сотрудников) (1 - да, 0 - нет)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C5E" w:rsidRPr="00354C5E" w:rsidRDefault="00354C5E" w:rsidP="003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354C5E" w:rsidRPr="00354C5E" w:rsidRDefault="00354C5E" w:rsidP="00354C5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354C5E" w:rsidRPr="00354C5E" w:rsidRDefault="00354C5E" w:rsidP="009A014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4C5E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354C5E">
        <w:rPr>
          <w:rFonts w:ascii="Times New Roman" w:eastAsia="Calibri" w:hAnsi="Times New Roman" w:cs="Times New Roman"/>
          <w:b/>
          <w:bCs/>
          <w:sz w:val="28"/>
          <w:szCs w:val="28"/>
        </w:rPr>
        <w:t>. Контрольные мероприятия и реализация их результатов</w:t>
      </w:r>
    </w:p>
    <w:p w:rsidR="00354C5E" w:rsidRPr="00354C5E" w:rsidRDefault="00354C5E" w:rsidP="009A014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54C5E" w:rsidRPr="00354C5E" w:rsidRDefault="00354C5E" w:rsidP="00AC464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</w:t>
      </w:r>
      <w:r w:rsidRPr="00354C5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в 2022 году проводились в соответствии</w:t>
      </w:r>
      <w:r w:rsidR="00067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Pr="003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Планом работы и стандартами внешнего финансово контроля.</w:t>
      </w:r>
      <w:r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4C5E" w:rsidRDefault="00354C5E" w:rsidP="00AC46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отчетном периоде Счетной палатой города проведено 3 </w:t>
      </w:r>
      <w:proofErr w:type="gramStart"/>
      <w:r w:rsidRPr="003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контрольных</w:t>
      </w:r>
      <w:proofErr w:type="gramEnd"/>
      <w:r w:rsidRPr="003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мероприятия. </w:t>
      </w:r>
    </w:p>
    <w:p w:rsidR="00354C5E" w:rsidRPr="00354C5E" w:rsidRDefault="00354C5E" w:rsidP="00AC46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354C5E">
        <w:rPr>
          <w:rFonts w:ascii="Times New Roman" w:eastAsia="Times New Roman" w:hAnsi="Times New Roman" w:cs="Times New Roman"/>
          <w:sz w:val="28"/>
          <w:szCs w:val="28"/>
        </w:rPr>
        <w:t>Два контрольных мероприятия «Проверка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средств» (далее такж</w:t>
      </w:r>
      <w:r w:rsidR="009A014F">
        <w:rPr>
          <w:rFonts w:ascii="Times New Roman" w:eastAsia="Times New Roman" w:hAnsi="Times New Roman" w:cs="Times New Roman"/>
          <w:sz w:val="28"/>
          <w:szCs w:val="28"/>
        </w:rPr>
        <w:t xml:space="preserve">е – ГАБС), проверяемый период – </w:t>
      </w:r>
      <w:r w:rsidRPr="00354C5E">
        <w:rPr>
          <w:rFonts w:ascii="Times New Roman" w:eastAsia="Times New Roman" w:hAnsi="Times New Roman" w:cs="Times New Roman"/>
          <w:sz w:val="28"/>
          <w:szCs w:val="28"/>
        </w:rPr>
        <w:t>2021 год.</w:t>
      </w:r>
    </w:p>
    <w:p w:rsidR="00354C5E" w:rsidRPr="00354C5E" w:rsidRDefault="00354C5E" w:rsidP="00AC464A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C5E">
        <w:rPr>
          <w:rFonts w:ascii="Times New Roman" w:eastAsia="Times New Roman" w:hAnsi="Times New Roman" w:cs="Times New Roman"/>
          <w:sz w:val="28"/>
          <w:szCs w:val="28"/>
        </w:rPr>
        <w:t>Объекты:</w:t>
      </w:r>
    </w:p>
    <w:p w:rsidR="00354C5E" w:rsidRPr="00354C5E" w:rsidRDefault="00354C5E" w:rsidP="00AC46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C5E">
        <w:rPr>
          <w:rFonts w:ascii="Times New Roman" w:eastAsia="Times New Roman" w:hAnsi="Times New Roman" w:cs="Times New Roman"/>
          <w:sz w:val="28"/>
          <w:szCs w:val="28"/>
        </w:rPr>
        <w:t xml:space="preserve">- Администрация города </w:t>
      </w:r>
      <w:proofErr w:type="gramStart"/>
      <w:r w:rsidRPr="00354C5E">
        <w:rPr>
          <w:rFonts w:ascii="Times New Roman" w:eastAsia="Times New Roman" w:hAnsi="Times New Roman" w:cs="Times New Roman"/>
          <w:sz w:val="28"/>
          <w:szCs w:val="28"/>
        </w:rPr>
        <w:t>Радужный</w:t>
      </w:r>
      <w:proofErr w:type="gramEnd"/>
      <w:r w:rsidRPr="00354C5E">
        <w:rPr>
          <w:rFonts w:ascii="Times New Roman" w:eastAsia="Times New Roman" w:hAnsi="Times New Roman" w:cs="Times New Roman"/>
          <w:sz w:val="28"/>
          <w:szCs w:val="28"/>
        </w:rPr>
        <w:t xml:space="preserve"> (далее также – Администрация города); </w:t>
      </w:r>
    </w:p>
    <w:p w:rsidR="00354C5E" w:rsidRPr="00354C5E" w:rsidRDefault="009A014F" w:rsidP="00AC46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54C5E" w:rsidRPr="00354C5E">
        <w:rPr>
          <w:rFonts w:ascii="Times New Roman" w:eastAsia="Times New Roman" w:hAnsi="Times New Roman" w:cs="Times New Roman"/>
          <w:sz w:val="28"/>
          <w:szCs w:val="28"/>
        </w:rPr>
        <w:t>Комитет по управлению муниципальным имуществом администрации города Радужный (далее также – Комитет по УМИ).</w:t>
      </w:r>
    </w:p>
    <w:p w:rsidR="00354C5E" w:rsidRPr="00354C5E" w:rsidRDefault="00354C5E" w:rsidP="00AC46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C5E">
        <w:rPr>
          <w:rFonts w:ascii="Times New Roman" w:eastAsia="Times New Roman" w:hAnsi="Times New Roman" w:cs="Times New Roman"/>
          <w:sz w:val="28"/>
          <w:szCs w:val="28"/>
        </w:rPr>
        <w:t>Цель контрольных мероприятий – установить законность, степень полноты и достоверность показателей представленной бюджетной отчетности ГАБС.</w:t>
      </w:r>
    </w:p>
    <w:p w:rsidR="00354C5E" w:rsidRPr="00354C5E" w:rsidRDefault="00354C5E" w:rsidP="009A01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C5E">
        <w:rPr>
          <w:rFonts w:ascii="Times New Roman" w:eastAsia="Times New Roman" w:hAnsi="Times New Roman" w:cs="Times New Roman"/>
          <w:sz w:val="28"/>
          <w:szCs w:val="28"/>
        </w:rPr>
        <w:lastRenderedPageBreak/>
        <w:t>Объем проверенных средств – 1 117 509,70 тыс. рублей.</w:t>
      </w:r>
    </w:p>
    <w:p w:rsidR="00354C5E" w:rsidRPr="00354C5E" w:rsidRDefault="00354C5E" w:rsidP="009A014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C5E">
        <w:rPr>
          <w:rFonts w:ascii="Times New Roman" w:eastAsia="Times New Roman" w:hAnsi="Times New Roman" w:cs="Times New Roman"/>
          <w:sz w:val="28"/>
          <w:szCs w:val="28"/>
        </w:rPr>
        <w:t>В ходе контрольных мероприятий по объекту Администрация города нарушений не выявлено, по объекту Комитет по УМИ выявлен ряд недостатков и нарушений:</w:t>
      </w:r>
    </w:p>
    <w:p w:rsidR="00354C5E" w:rsidRPr="00354C5E" w:rsidRDefault="00354C5E" w:rsidP="009A014F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4C5E">
        <w:rPr>
          <w:rFonts w:ascii="Times New Roman" w:eastAsia="Times New Roman" w:hAnsi="Times New Roman" w:cs="Times New Roman"/>
          <w:sz w:val="28"/>
          <w:szCs w:val="28"/>
        </w:rPr>
        <w:t>Нарушения установленных единых требований к бюджетному (бухгалтерскому) учету, в том числе бюджетной, бухгалте</w:t>
      </w:r>
      <w:r w:rsidR="009A014F">
        <w:rPr>
          <w:rFonts w:ascii="Times New Roman" w:eastAsia="Times New Roman" w:hAnsi="Times New Roman" w:cs="Times New Roman"/>
          <w:sz w:val="28"/>
          <w:szCs w:val="28"/>
        </w:rPr>
        <w:t xml:space="preserve">рской (финансовой) отчетности – </w:t>
      </w:r>
      <w:r w:rsidRPr="00354C5E">
        <w:rPr>
          <w:rFonts w:ascii="Times New Roman" w:eastAsia="Times New Roman" w:hAnsi="Times New Roman" w:cs="Times New Roman"/>
          <w:sz w:val="28"/>
          <w:szCs w:val="28"/>
        </w:rPr>
        <w:t>22 нарушения на сумму 665 748,99 тыс. рублей (нарушены:</w:t>
      </w:r>
      <w:proofErr w:type="gramEnd"/>
      <w:r w:rsidRPr="00354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54C5E">
        <w:rPr>
          <w:rFonts w:ascii="Times New Roman" w:eastAsia="Times New Roman" w:hAnsi="Times New Roman" w:cs="Times New Roman"/>
          <w:sz w:val="28"/>
          <w:szCs w:val="28"/>
        </w:rPr>
        <w:t>Бюджетный кодекс РФ, ФСБУ</w:t>
      </w:r>
      <w:r w:rsidRPr="00354C5E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Pr="00354C5E">
        <w:rPr>
          <w:rFonts w:ascii="Times New Roman" w:eastAsia="Times New Roman" w:hAnsi="Times New Roman" w:cs="Times New Roman"/>
          <w:sz w:val="28"/>
          <w:szCs w:val="28"/>
        </w:rPr>
        <w:t xml:space="preserve"> «Учетная политика, оценочные значения и ошибки», ФСБУ</w:t>
      </w:r>
      <w:r w:rsidRPr="00354C5E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 w:rsidRPr="00354C5E">
        <w:rPr>
          <w:rFonts w:ascii="Times New Roman" w:eastAsia="Times New Roman" w:hAnsi="Times New Roman" w:cs="Times New Roman"/>
          <w:sz w:val="28"/>
          <w:szCs w:val="28"/>
        </w:rPr>
        <w:t xml:space="preserve"> «Концессионные соглашения», приказы Минфина России от 30.03.2015 №52н «Об утверждении форм первичных учетных документов и регистров бухгалтерского учета…», от 01.12.2010 №157н «Об утверждении Единого плана счетов бухгалтерского учета… и Инструкции по его применению», от 06.12.2010 №162н «Об утверждении Плана счетов бюджетного учета и Инструкции по его применению», от 28.12.2010</w:t>
      </w:r>
      <w:proofErr w:type="gramEnd"/>
      <w:r w:rsidRPr="00354C5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proofErr w:type="gramStart"/>
      <w:r w:rsidRPr="00354C5E">
        <w:rPr>
          <w:rFonts w:ascii="Times New Roman" w:eastAsia="Times New Roman" w:hAnsi="Times New Roman" w:cs="Times New Roman"/>
          <w:sz w:val="28"/>
          <w:szCs w:val="28"/>
        </w:rPr>
        <w:t>191н «Об утверждении Инструкции о порядке составления и представления годовой, квартальной и месячной отчетности об исполнении бюджетов…»):</w:t>
      </w:r>
      <w:proofErr w:type="gramEnd"/>
    </w:p>
    <w:p w:rsidR="00354C5E" w:rsidRPr="00354C5E" w:rsidRDefault="00354C5E" w:rsidP="009A01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C5E">
        <w:rPr>
          <w:rFonts w:ascii="Times New Roman" w:eastAsia="Times New Roman" w:hAnsi="Times New Roman" w:cs="Times New Roman"/>
          <w:sz w:val="28"/>
          <w:szCs w:val="28"/>
        </w:rPr>
        <w:t xml:space="preserve">- 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формированию учетной политики – 2 случая без суммового выражения; </w:t>
      </w:r>
    </w:p>
    <w:p w:rsidR="00354C5E" w:rsidRPr="00354C5E" w:rsidRDefault="00354C5E" w:rsidP="009A014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C5E">
        <w:rPr>
          <w:rFonts w:ascii="Times New Roman" w:eastAsia="Times New Roman" w:hAnsi="Times New Roman" w:cs="Times New Roman"/>
          <w:sz w:val="28"/>
          <w:szCs w:val="28"/>
        </w:rPr>
        <w:t>- нарушение требований, предъявляемых к оформлению и ведению регистров бухгалтерского учета – 1 случай без суммового выражения;</w:t>
      </w:r>
    </w:p>
    <w:p w:rsidR="00354C5E" w:rsidRPr="00354C5E" w:rsidRDefault="00354C5E" w:rsidP="009A014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C5E">
        <w:rPr>
          <w:rFonts w:ascii="Times New Roman" w:eastAsia="Times New Roman" w:hAnsi="Times New Roman" w:cs="Times New Roman"/>
          <w:sz w:val="28"/>
          <w:szCs w:val="28"/>
        </w:rPr>
        <w:t>- нарушение общих требований к бюджетной, бухгалтерской (финансовой) отчетности экономического субъекта, в том числе к ее составу – 3 случая на сумму 690,14 тыс. рублей;</w:t>
      </w:r>
    </w:p>
    <w:p w:rsidR="00354C5E" w:rsidRPr="00354C5E" w:rsidRDefault="00354C5E" w:rsidP="009A014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C5E">
        <w:rPr>
          <w:rFonts w:ascii="Times New Roman" w:eastAsia="Times New Roman" w:hAnsi="Times New Roman" w:cs="Times New Roman"/>
          <w:sz w:val="28"/>
          <w:szCs w:val="28"/>
        </w:rPr>
        <w:t>- нарушение требований, предъявляемых к правилам ведения бюджетного (бухгалтерского) учета – 16 случаев на сумму 665 058,85 тыс. рублей;</w:t>
      </w:r>
    </w:p>
    <w:p w:rsidR="00354C5E" w:rsidRPr="00354C5E" w:rsidRDefault="00354C5E" w:rsidP="009A014F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C5E">
        <w:rPr>
          <w:rFonts w:ascii="Times New Roman" w:eastAsia="Times New Roman" w:hAnsi="Times New Roman" w:cs="Times New Roman"/>
          <w:sz w:val="28"/>
          <w:szCs w:val="28"/>
        </w:rPr>
        <w:t>Нарушения в сфере управления и распоряжения государственной (муниципальной) собственностью - 1 случай без суммового выражения.</w:t>
      </w:r>
    </w:p>
    <w:p w:rsidR="00354C5E" w:rsidRPr="00354C5E" w:rsidRDefault="00354C5E" w:rsidP="00AC464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C5E">
        <w:rPr>
          <w:rFonts w:ascii="Times New Roman" w:eastAsia="Times New Roman" w:hAnsi="Times New Roman" w:cs="Times New Roman"/>
          <w:sz w:val="28"/>
          <w:szCs w:val="28"/>
        </w:rPr>
        <w:t xml:space="preserve">Подробные сведения о контрольных мероприятиях содержатся в составленных по их результатам отчетах от 13.04.2022 №02-141/01-28, от 15.04.2022 № 03-131/01-28, которые были направлены в Думу города </w:t>
      </w:r>
      <w:proofErr w:type="gramStart"/>
      <w:r w:rsidRPr="00354C5E">
        <w:rPr>
          <w:rFonts w:ascii="Times New Roman" w:eastAsia="Times New Roman" w:hAnsi="Times New Roman" w:cs="Times New Roman"/>
          <w:sz w:val="28"/>
          <w:szCs w:val="28"/>
        </w:rPr>
        <w:t>Радужный</w:t>
      </w:r>
      <w:proofErr w:type="gramEnd"/>
      <w:r w:rsidRPr="00354C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54C5E" w:rsidRPr="00354C5E" w:rsidRDefault="00354C5E" w:rsidP="009A014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C5E">
        <w:rPr>
          <w:rFonts w:ascii="Times New Roman" w:eastAsia="Times New Roman" w:hAnsi="Times New Roman" w:cs="Times New Roman"/>
          <w:sz w:val="28"/>
          <w:szCs w:val="28"/>
        </w:rPr>
        <w:t>По результатам проверки Комитета по УМИ направлено представление от 15.04.2022 № 01-131/01-26, которое по состоянию на отчетную дату находится на стадии исполнения.</w:t>
      </w:r>
    </w:p>
    <w:p w:rsidR="00354C5E" w:rsidRPr="00354C5E" w:rsidRDefault="00354C5E" w:rsidP="004E1AD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354C5E">
        <w:rPr>
          <w:rFonts w:ascii="Times New Roman" w:eastAsia="Times New Roman" w:hAnsi="Times New Roman" w:cs="Times New Roman"/>
          <w:sz w:val="28"/>
          <w:szCs w:val="28"/>
        </w:rPr>
        <w:t xml:space="preserve">2. Контрольное мероприятие «Проверка законности расходования бюджетных средств, направляемых в форме субсидий на иные цели, не связанные с финансовым обеспечением выполнения муниципального задания </w:t>
      </w:r>
      <w:r w:rsidRPr="00354C5E">
        <w:rPr>
          <w:rFonts w:ascii="Times New Roman" w:eastAsia="Times New Roman" w:hAnsi="Times New Roman" w:cs="Times New Roman"/>
          <w:sz w:val="28"/>
          <w:szCs w:val="28"/>
        </w:rPr>
        <w:lastRenderedPageBreak/>
        <w:t>на оказание муниципальных услуг (выполнения работ) учреждениям, подведомственным Управлению образования администрации города Радужный»</w:t>
      </w:r>
      <w:r w:rsidR="00067B8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54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B8D">
        <w:rPr>
          <w:rFonts w:ascii="Times New Roman" w:eastAsia="Times New Roman" w:hAnsi="Times New Roman" w:cs="Times New Roman"/>
          <w:sz w:val="28"/>
          <w:szCs w:val="28"/>
        </w:rPr>
        <w:t xml:space="preserve">проверяемый период - </w:t>
      </w:r>
      <w:r w:rsidRPr="00354C5E">
        <w:rPr>
          <w:rFonts w:ascii="Times New Roman" w:eastAsia="Times New Roman" w:hAnsi="Times New Roman" w:cs="Times New Roman"/>
          <w:sz w:val="28"/>
          <w:szCs w:val="28"/>
        </w:rPr>
        <w:t>2021 год.</w:t>
      </w:r>
    </w:p>
    <w:p w:rsidR="00354C5E" w:rsidRPr="00354C5E" w:rsidRDefault="00354C5E" w:rsidP="004E1A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C5E">
        <w:rPr>
          <w:rFonts w:ascii="Times New Roman" w:eastAsia="Times New Roman" w:hAnsi="Times New Roman" w:cs="Times New Roman"/>
          <w:sz w:val="28"/>
          <w:szCs w:val="28"/>
        </w:rPr>
        <w:t>Объекты контрольного мероприятия:</w:t>
      </w:r>
    </w:p>
    <w:p w:rsidR="00354C5E" w:rsidRPr="00354C5E" w:rsidRDefault="00354C5E" w:rsidP="004E1A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C5E">
        <w:rPr>
          <w:rFonts w:ascii="Times New Roman" w:eastAsia="Times New Roman" w:hAnsi="Times New Roman" w:cs="Times New Roman"/>
          <w:sz w:val="28"/>
          <w:szCs w:val="28"/>
        </w:rPr>
        <w:t>- Муниципальное автономное дошкольное образовательное учреждение детский сад № 2 «Рябинка» (далее также – МАДОУ ДС № 2 «Рябинка»);</w:t>
      </w:r>
    </w:p>
    <w:p w:rsidR="00354C5E" w:rsidRPr="00354C5E" w:rsidRDefault="00354C5E" w:rsidP="004E1A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C5E">
        <w:rPr>
          <w:rFonts w:ascii="Times New Roman" w:eastAsia="Times New Roman" w:hAnsi="Times New Roman" w:cs="Times New Roman"/>
          <w:sz w:val="28"/>
          <w:szCs w:val="28"/>
        </w:rPr>
        <w:t>- Муниципальное автономное дошкольное образовательное учреждение детский сад № 10 «Березка» (далее также – МАДОУ ДС № 10 «Березка»);</w:t>
      </w:r>
    </w:p>
    <w:p w:rsidR="00354C5E" w:rsidRPr="00354C5E" w:rsidRDefault="00354C5E" w:rsidP="004E1A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354C5E">
        <w:rPr>
          <w:rFonts w:ascii="Times New Roman" w:eastAsia="Times New Roman" w:hAnsi="Times New Roman" w:cs="Times New Roman"/>
          <w:sz w:val="28"/>
          <w:szCs w:val="28"/>
        </w:rPr>
        <w:t xml:space="preserve">- Управление образования администрации города </w:t>
      </w:r>
      <w:proofErr w:type="gramStart"/>
      <w:r w:rsidRPr="00354C5E">
        <w:rPr>
          <w:rFonts w:ascii="Times New Roman" w:eastAsia="Times New Roman" w:hAnsi="Times New Roman" w:cs="Times New Roman"/>
          <w:sz w:val="28"/>
          <w:szCs w:val="28"/>
        </w:rPr>
        <w:t>Радужный</w:t>
      </w:r>
      <w:proofErr w:type="gramEnd"/>
      <w:r w:rsidRPr="00354C5E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"/>
      </w:r>
      <w:r w:rsidRPr="00354C5E">
        <w:rPr>
          <w:rFonts w:ascii="Times New Roman" w:eastAsia="Times New Roman" w:hAnsi="Times New Roman" w:cs="Times New Roman"/>
          <w:sz w:val="28"/>
          <w:szCs w:val="28"/>
        </w:rPr>
        <w:t xml:space="preserve"> (далее также – Управление образования).</w:t>
      </w:r>
    </w:p>
    <w:p w:rsidR="00354C5E" w:rsidRPr="00354C5E" w:rsidRDefault="004E1AD0" w:rsidP="004E1AD0">
      <w:pPr>
        <w:tabs>
          <w:tab w:val="left" w:pos="851"/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54C5E" w:rsidRPr="00354C5E">
        <w:rPr>
          <w:rFonts w:ascii="Times New Roman" w:eastAsia="Times New Roman" w:hAnsi="Times New Roman" w:cs="Times New Roman"/>
          <w:sz w:val="28"/>
          <w:szCs w:val="28"/>
        </w:rPr>
        <w:t xml:space="preserve">Цель контрольного мероприятия: установить законность расходования бюджетных средств, направляемых в форме субсидий на иные цели, не связанные с финансовым обеспечением выполнения муниципального задания на оказание муниципальных услуг (выполнения работ) учреждениям, подведомственным Управлению образования. </w:t>
      </w:r>
    </w:p>
    <w:p w:rsidR="00354C5E" w:rsidRPr="00354C5E" w:rsidRDefault="004E1AD0" w:rsidP="004E1AD0">
      <w:pPr>
        <w:tabs>
          <w:tab w:val="left" w:pos="851"/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54C5E" w:rsidRPr="00354C5E">
        <w:rPr>
          <w:rFonts w:ascii="Times New Roman" w:eastAsia="Times New Roman" w:hAnsi="Times New Roman" w:cs="Times New Roman"/>
          <w:sz w:val="28"/>
          <w:szCs w:val="28"/>
        </w:rPr>
        <w:t xml:space="preserve">Объем проверенных средств: </w:t>
      </w:r>
      <w:r w:rsidR="00354C5E" w:rsidRPr="00354C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4 683,95 </w:t>
      </w:r>
      <w:r w:rsidR="00354C5E" w:rsidRPr="00354C5E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354C5E" w:rsidRPr="00354C5E" w:rsidRDefault="004E1AD0" w:rsidP="004E1AD0">
      <w:pPr>
        <w:tabs>
          <w:tab w:val="left" w:pos="851"/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54C5E" w:rsidRPr="00354C5E">
        <w:rPr>
          <w:rFonts w:ascii="Times New Roman" w:eastAsia="Times New Roman" w:hAnsi="Times New Roman" w:cs="Times New Roman"/>
          <w:sz w:val="28"/>
          <w:szCs w:val="28"/>
        </w:rPr>
        <w:t>По результатам контрольного мероприятия установлено 132 нарушения на общую сумму 358,85 тыс. рублей:</w:t>
      </w:r>
    </w:p>
    <w:p w:rsidR="00354C5E" w:rsidRPr="00354C5E" w:rsidRDefault="00354C5E" w:rsidP="004E1AD0">
      <w:pPr>
        <w:numPr>
          <w:ilvl w:val="0"/>
          <w:numId w:val="4"/>
        </w:numPr>
        <w:tabs>
          <w:tab w:val="left" w:pos="927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C5E">
        <w:rPr>
          <w:rFonts w:ascii="Times New Roman" w:eastAsia="Times New Roman" w:hAnsi="Times New Roman" w:cs="Times New Roman"/>
          <w:sz w:val="28"/>
          <w:szCs w:val="28"/>
        </w:rPr>
        <w:t>Нарушения при исполнении бюджета города Радужный – 26 случаев по объекту Управление образования, из них:</w:t>
      </w:r>
    </w:p>
    <w:p w:rsidR="00354C5E" w:rsidRPr="00354C5E" w:rsidRDefault="004E1AD0" w:rsidP="004E1AD0">
      <w:pPr>
        <w:tabs>
          <w:tab w:val="left" w:pos="851"/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54C5E" w:rsidRPr="00354C5E">
        <w:rPr>
          <w:rFonts w:ascii="Times New Roman" w:eastAsia="Times New Roman" w:hAnsi="Times New Roman" w:cs="Times New Roman"/>
          <w:sz w:val="28"/>
          <w:szCs w:val="28"/>
        </w:rPr>
        <w:t>- нарушение порядка предоставления субсидии на иные цели – 14 случаев без суммового выражения;</w:t>
      </w:r>
    </w:p>
    <w:p w:rsidR="00354C5E" w:rsidRPr="00354C5E" w:rsidRDefault="004E1AD0" w:rsidP="004E1AD0">
      <w:pPr>
        <w:tabs>
          <w:tab w:val="left" w:pos="851"/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54C5E" w:rsidRPr="00354C5E">
        <w:rPr>
          <w:rFonts w:ascii="Times New Roman" w:eastAsia="Times New Roman" w:hAnsi="Times New Roman" w:cs="Times New Roman"/>
          <w:sz w:val="28"/>
          <w:szCs w:val="28"/>
        </w:rPr>
        <w:t>- ненадлежащее осуществление бюджетных полномочий главного распорядителя бюджетных средств – 12 случаев без суммового выражения;</w:t>
      </w:r>
    </w:p>
    <w:p w:rsidR="00354C5E" w:rsidRPr="00354C5E" w:rsidRDefault="00354C5E" w:rsidP="004E1AD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C5E">
        <w:rPr>
          <w:rFonts w:ascii="Times New Roman" w:eastAsia="Times New Roman" w:hAnsi="Times New Roman" w:cs="Times New Roman"/>
          <w:sz w:val="28"/>
          <w:szCs w:val="28"/>
        </w:rPr>
        <w:t>Нарушения в сфере управления и распоряжения муниципальной собственностью – 61 случай, из них:</w:t>
      </w:r>
    </w:p>
    <w:p w:rsidR="00354C5E" w:rsidRPr="00354C5E" w:rsidRDefault="004E1AD0" w:rsidP="004E1AD0">
      <w:pPr>
        <w:tabs>
          <w:tab w:val="left" w:pos="851"/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54C5E" w:rsidRPr="00354C5E">
        <w:rPr>
          <w:rFonts w:ascii="Times New Roman" w:eastAsia="Times New Roman" w:hAnsi="Times New Roman" w:cs="Times New Roman"/>
          <w:sz w:val="28"/>
          <w:szCs w:val="28"/>
        </w:rPr>
        <w:t xml:space="preserve">- ненадлежащее осуществление функций и полномочий учредителя государственного (муниципального) автономного учреждения (Управление образования) – 3 случая без суммового выражения; </w:t>
      </w:r>
    </w:p>
    <w:p w:rsidR="00354C5E" w:rsidRPr="00354C5E" w:rsidRDefault="004E1AD0" w:rsidP="004E1AD0">
      <w:pPr>
        <w:tabs>
          <w:tab w:val="left" w:pos="851"/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54C5E" w:rsidRPr="00354C5E">
        <w:rPr>
          <w:rFonts w:ascii="Times New Roman" w:eastAsia="Times New Roman" w:hAnsi="Times New Roman" w:cs="Times New Roman"/>
          <w:sz w:val="28"/>
          <w:szCs w:val="28"/>
        </w:rPr>
        <w:t>- нарушение порядка отнесения имущества автономного или бюджетного учреждения к категории особо ценного движимого имущества – 58 случаев без суммового выражения, из них: 27 случаев по объекту МАДОУ ДС №2 «Рябинка», 31 случай по объекту МАДОУ ДС №10 «Березка»;</w:t>
      </w:r>
    </w:p>
    <w:p w:rsidR="00354C5E" w:rsidRPr="00354C5E" w:rsidRDefault="00354C5E" w:rsidP="004E1AD0">
      <w:pPr>
        <w:numPr>
          <w:ilvl w:val="0"/>
          <w:numId w:val="5"/>
        </w:numPr>
        <w:tabs>
          <w:tab w:val="left" w:pos="927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C5E">
        <w:rPr>
          <w:rFonts w:ascii="Times New Roman" w:eastAsia="Times New Roman" w:hAnsi="Times New Roman" w:cs="Times New Roman"/>
          <w:sz w:val="28"/>
          <w:szCs w:val="28"/>
        </w:rPr>
        <w:t>Нарушения ведения бухгалтерского учета, составления и представления бухгалтерской (финансовой) отчетности (нарушения требований, предъявляемых к оформлению фактов хозяйственной жизни экономического субъекта первичными учетными документами) – 40 случаев без суммового выражения, из них: 32 случая по объекту МАДОУ ДС №2 «Рябинка», 8 случаев по объекту МАДОУ ДС №10 «Березка»;</w:t>
      </w:r>
    </w:p>
    <w:p w:rsidR="00354C5E" w:rsidRPr="00354C5E" w:rsidRDefault="00354C5E" w:rsidP="004E1AD0">
      <w:pPr>
        <w:numPr>
          <w:ilvl w:val="0"/>
          <w:numId w:val="6"/>
        </w:numPr>
        <w:tabs>
          <w:tab w:val="left" w:pos="927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C5E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Нарушения при осуществлении государственных (муниципальных) закупок и закупок отдельными видами юридических лиц (несоблюдение принципов и основных положений о закупке товаров, работ, услуг отдельными видами юридических лиц, в том числе порядка заключения и исполнения договоров) – 5 случаев, из них: </w:t>
      </w:r>
    </w:p>
    <w:p w:rsidR="00354C5E" w:rsidRPr="00354C5E" w:rsidRDefault="004E1AD0" w:rsidP="004E1AD0">
      <w:pPr>
        <w:tabs>
          <w:tab w:val="left" w:pos="851"/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54C5E" w:rsidRPr="00354C5E">
        <w:rPr>
          <w:rFonts w:ascii="Times New Roman" w:eastAsia="Times New Roman" w:hAnsi="Times New Roman" w:cs="Times New Roman"/>
          <w:sz w:val="28"/>
          <w:szCs w:val="28"/>
        </w:rPr>
        <w:t>- несоблюдение принципов и основных положений о закупке товаров, работ, услуг отдельными видами юридических лиц, в том числе порядка заключения и исполнения договоров по объекту МАДОУ ДС №2 «Рябинка» – 2 случая без суммового выражения, по объекту МАДОУ ДС №10 «Березка» – 1 случай без суммового выражения;</w:t>
      </w:r>
    </w:p>
    <w:p w:rsidR="00354C5E" w:rsidRPr="00354C5E" w:rsidRDefault="004E1AD0" w:rsidP="004E1AD0">
      <w:pPr>
        <w:tabs>
          <w:tab w:val="left" w:pos="851"/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54C5E" w:rsidRPr="00354C5E">
        <w:rPr>
          <w:rFonts w:ascii="Times New Roman" w:eastAsia="Times New Roman" w:hAnsi="Times New Roman" w:cs="Times New Roman"/>
          <w:sz w:val="28"/>
          <w:szCs w:val="28"/>
        </w:rPr>
        <w:t>- неэффективное использование субсидии по объекту МАДОУ ДС №2 «Рябинка» – 2 случая на сумму 358,85 тыс. рублей;</w:t>
      </w:r>
    </w:p>
    <w:p w:rsidR="00354C5E" w:rsidRPr="00354C5E" w:rsidRDefault="004E1AD0" w:rsidP="004E1AD0">
      <w:pPr>
        <w:tabs>
          <w:tab w:val="left" w:pos="851"/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54C5E" w:rsidRPr="00354C5E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контрольного мероприятия Управлению образования, МАДОУ ДС №2 «Рябинка», МАДОУ ДС №10 «Березка» направлены информационные письма, а также письмо в адрес КУ «ДЕЗ по ГХ» о принятии мер ответственности в отношении должностного лица. </w:t>
      </w:r>
    </w:p>
    <w:p w:rsidR="00354C5E" w:rsidRPr="00354C5E" w:rsidRDefault="004E1AD0" w:rsidP="004E1AD0">
      <w:pPr>
        <w:tabs>
          <w:tab w:val="left" w:pos="851"/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54C5E" w:rsidRPr="00354C5E">
        <w:rPr>
          <w:rFonts w:ascii="Times New Roman" w:eastAsia="Times New Roman" w:hAnsi="Times New Roman" w:cs="Times New Roman"/>
          <w:sz w:val="28"/>
          <w:szCs w:val="28"/>
        </w:rPr>
        <w:t xml:space="preserve">Подробные сведения о контрольном мероприятии содержатся в составленном по его результатам отчете </w:t>
      </w:r>
      <w:r w:rsidR="00354C5E" w:rsidRPr="00354C5E">
        <w:rPr>
          <w:rFonts w:ascii="Times New Roman" w:eastAsia="Times New Roman" w:hAnsi="Times New Roman" w:cs="Times New Roman"/>
          <w:sz w:val="26"/>
          <w:szCs w:val="26"/>
          <w:lang w:eastAsia="ru-RU"/>
        </w:rPr>
        <w:t>05.12.2022 № 04-191/01-28</w:t>
      </w:r>
      <w:r w:rsidR="00354C5E" w:rsidRPr="00354C5E">
        <w:rPr>
          <w:rFonts w:ascii="Times New Roman" w:eastAsia="Times New Roman" w:hAnsi="Times New Roman" w:cs="Times New Roman"/>
          <w:sz w:val="28"/>
          <w:szCs w:val="28"/>
        </w:rPr>
        <w:t>, который был направлен в Думу города Радужный.</w:t>
      </w:r>
    </w:p>
    <w:p w:rsidR="00354C5E" w:rsidRPr="00354C5E" w:rsidRDefault="00354C5E" w:rsidP="00354C5E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1AD0" w:rsidRDefault="00354C5E" w:rsidP="004E1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4C5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3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Экспертно-аналитические мероприятия </w:t>
      </w:r>
    </w:p>
    <w:p w:rsidR="00354C5E" w:rsidRPr="00354C5E" w:rsidRDefault="00354C5E" w:rsidP="004E1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реализация их результатов</w:t>
      </w:r>
    </w:p>
    <w:p w:rsidR="00354C5E" w:rsidRPr="00354C5E" w:rsidRDefault="00354C5E" w:rsidP="00354C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4C5E" w:rsidRPr="00354C5E" w:rsidRDefault="00354C5E" w:rsidP="00AC464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3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Экспертно-аналитические мероприятия в 2022 году проводились в соответствии Планом работы и стандартами внешнего финансово контроля.</w:t>
      </w:r>
      <w:r w:rsidRPr="00354C5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</w:t>
      </w:r>
    </w:p>
    <w:p w:rsidR="00354C5E" w:rsidRPr="00354C5E" w:rsidRDefault="00354C5E" w:rsidP="004E1A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отчетном периоде Счетной палатой города проведено 162 экспертно-аналитических мероприятия в виде экспертиз проектов муниципальных правовых актов в части, касающейся расходных обязательств города Радужный, приводящих к изменению доходов местного бюджета, а также проектов муниципальных программ, 1 экспертно-аналитическое мероприятие в виде экспертизы документации при подготовке, заключении и исполнении муниципальных контрактов на оказание услуг по содержанию объектов благоустройства города Радужный. </w:t>
      </w:r>
      <w:proofErr w:type="gramEnd"/>
    </w:p>
    <w:p w:rsidR="00354C5E" w:rsidRPr="00354C5E" w:rsidRDefault="00354C5E" w:rsidP="004E1A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3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экспертно-аналитической деятельности Счетной палатой города проводился анализ соответствия проектов муниципальных правовых актов действующему законодательству, нормативной и методической базе, проверялись расчеты, экономические, финансовые и иного рода обоснования.</w:t>
      </w:r>
      <w:r w:rsidRPr="00354C5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</w:t>
      </w:r>
    </w:p>
    <w:p w:rsidR="00354C5E" w:rsidRPr="00354C5E" w:rsidRDefault="00354C5E" w:rsidP="004E1A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проведении экспертно-аналитических мероприятий велась работа по выявлению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</w:t>
      </w:r>
      <w:r w:rsidRPr="00354C5E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4"/>
      </w:r>
      <w:r w:rsidRPr="003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Цель данной работы – предупредить возможные нарушения и риски до принятия правовых актов. </w:t>
      </w:r>
    </w:p>
    <w:p w:rsidR="00354C5E" w:rsidRPr="00354C5E" w:rsidRDefault="00354C5E" w:rsidP="004E1A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заключениях Счетной палаты города отражаются (при наличии) замечания о несоответствии проектов муниципальных правовых актов действующему законодательству, выявленные коррупциогенные факторы, об отсутствии или недостаточности финансово-экономических обоснований и иные замечания, которые предлагаются к устранению. При подготовке заключений уделялось внимание взаимодействию с разработчиками проектов муниципальных правовых актов, что позволило устранить ряд выявленных замечаний на этапе проведения экспертизы.</w:t>
      </w:r>
    </w:p>
    <w:p w:rsidR="00354C5E" w:rsidRPr="00354C5E" w:rsidRDefault="00354C5E" w:rsidP="004E1A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отчетный период Счетной палатой города подготовлено 30 заключений с предложениями об устранении нарушений и замечаний, что составляет 18,52 % от общего числа подготовленных заключений по результатам экспертизы муниципальных правовых актов.</w:t>
      </w:r>
    </w:p>
    <w:p w:rsidR="00354C5E" w:rsidRPr="00354C5E" w:rsidRDefault="00354C5E" w:rsidP="004E1A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предварительного контроля были подготовлены заключения на проекты решений Думы города «О внесении изменений в решение Думы города Радужный о бюджете муниципального образования город Радужный на 2022 год и на плановый период 2023 и 2024 годов». Экспертиза проводилась в связи с уточнением показателей (параметров и характеристик) бюджета</w:t>
      </w:r>
      <w:r w:rsidR="00067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</w:t>
      </w:r>
      <w:r w:rsidRPr="003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перераспределением средств по муниципальным программам.</w:t>
      </w:r>
    </w:p>
    <w:p w:rsidR="00354C5E" w:rsidRPr="00354C5E" w:rsidRDefault="00354C5E" w:rsidP="004E1A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требованиями статей 157, 264.4 Бюджетного кодекса Российской Федерации (далее также – Бюджетный кодекс РФ) была проведена внешняя проверка отчета об исполнении бюджета муниципального образования города Радужный за 2021 год с учетом результатов внешней проверки бюджетной отчетности 2-х главных администраторов бюджетных средств, по итогам которой установлено, что проект решения об исполнении бюджета за 2021 год соответствует требованиям Бюджетного кодекса</w:t>
      </w:r>
      <w:proofErr w:type="gramEnd"/>
      <w:r w:rsidRPr="003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 и</w:t>
      </w:r>
      <w:r w:rsidRPr="00354C5E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3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ешению Думы города от 18.06.2015 № 594 «О </w:t>
      </w:r>
      <w:proofErr w:type="gramStart"/>
      <w:r w:rsidRPr="003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Положении</w:t>
      </w:r>
      <w:proofErr w:type="gramEnd"/>
      <w:r w:rsidRPr="003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отдельных вопросах организации и осуществления бюджетного процесса в городе Радужный».</w:t>
      </w:r>
    </w:p>
    <w:p w:rsidR="00354C5E" w:rsidRPr="00354C5E" w:rsidRDefault="00354C5E" w:rsidP="00354C5E">
      <w:pPr>
        <w:tabs>
          <w:tab w:val="left" w:pos="360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54C5E" w:rsidRPr="00354C5E" w:rsidRDefault="00354C5E" w:rsidP="004E1AD0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C5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3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Правовое, методологическое обеспечение деятельности, организационная и кадровая работа Счетной палаты города</w:t>
      </w:r>
    </w:p>
    <w:p w:rsidR="00354C5E" w:rsidRPr="00354C5E" w:rsidRDefault="00354C5E" w:rsidP="00354C5E">
      <w:pPr>
        <w:tabs>
          <w:tab w:val="left" w:pos="72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C5E" w:rsidRPr="00354C5E" w:rsidRDefault="004E1AD0" w:rsidP="004E1AD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4C5E"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Счетная палата города руководствуется законодательством Российской Федерации, Положением о Счетной палате города, Регламентом Счетной палаты города, стандартами организации деятельности и внешнего муниципального финансового контроля, утвержденными приказами Счетной палаты города.</w:t>
      </w:r>
    </w:p>
    <w:p w:rsidR="00354C5E" w:rsidRPr="00354C5E" w:rsidRDefault="004E1AD0" w:rsidP="004E1AD0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4C5E"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Счетной палаты города на постоянной основе изучают практический опыт работы контрольно-счетных органов Российской Федерации, организовываются и проводятся рабочие совещания.</w:t>
      </w:r>
    </w:p>
    <w:p w:rsidR="00354C5E" w:rsidRDefault="004E1AD0" w:rsidP="004E1AD0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4C5E"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1 сотрудник прошел </w:t>
      </w:r>
      <w:proofErr w:type="gramStart"/>
      <w:r w:rsidR="00354C5E"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</w:t>
      </w:r>
      <w:proofErr w:type="gramEnd"/>
      <w:r w:rsidR="00354C5E"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квалификации. </w:t>
      </w:r>
    </w:p>
    <w:p w:rsidR="00354C5E" w:rsidRPr="00354C5E" w:rsidRDefault="00354C5E" w:rsidP="004E1AD0">
      <w:pPr>
        <w:tabs>
          <w:tab w:val="left" w:pos="360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354C5E" w:rsidRPr="00354C5E" w:rsidRDefault="00354C5E" w:rsidP="00354C5E">
      <w:pPr>
        <w:tabs>
          <w:tab w:val="left" w:pos="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C5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V</w:t>
      </w:r>
      <w:r w:rsidRPr="003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Противодействие коррупции</w:t>
      </w:r>
    </w:p>
    <w:p w:rsidR="00354C5E" w:rsidRPr="00354C5E" w:rsidRDefault="00354C5E" w:rsidP="00354C5E">
      <w:pPr>
        <w:tabs>
          <w:tab w:val="left" w:pos="72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54C5E" w:rsidRPr="00354C5E" w:rsidRDefault="004E1AD0" w:rsidP="00AC464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4C5E"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мероприятий Плана противодействия коррупции, утвержденного приказом Счетной палаты города от 28.12.2021 № 24, за отчетный период проведена следующая работа.</w:t>
      </w:r>
    </w:p>
    <w:p w:rsidR="00354C5E" w:rsidRPr="00354C5E" w:rsidRDefault="004E1AD0" w:rsidP="004E1AD0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354C5E"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своевременной подачи муниципальными служащими сведений о своих доходах, расходах, об имуществе и обязательствах имущественного характера, а также аналогичные сведения на своих супругов и несовершеннолетних детей, с муниципальными служащими проведена разъяснительная работа, в том числе доведены до их сведения</w:t>
      </w:r>
      <w:r w:rsidR="00354C5E" w:rsidRPr="00354C5E">
        <w:rPr>
          <w:rFonts w:ascii="Times New Roman" w:eastAsia="Calibri" w:hAnsi="Times New Roman" w:cs="Times New Roman"/>
          <w:sz w:val="28"/>
          <w:szCs w:val="28"/>
        </w:rPr>
        <w:t xml:space="preserve"> утвержденные Минтрудом России «</w:t>
      </w:r>
      <w:r w:rsidR="00354C5E"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</w:t>
      </w:r>
      <w:proofErr w:type="gramEnd"/>
      <w:r w:rsidR="00354C5E"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соответствующей формы справки в 2022 году (за отчетный 2021 год)».</w:t>
      </w:r>
    </w:p>
    <w:p w:rsidR="00354C5E" w:rsidRPr="00354C5E" w:rsidRDefault="004E1AD0" w:rsidP="00AC464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4C5E"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назначенным ответственным за организацию работы по профилактике коррупционных и иных правонарушений (распоряжение от 26.10.2020 №41-од), принято 13 справок о доходах, расходах, об имуществе и обязательствах имущественного характера, из них 4 – по муниципальным служащим Счетной палаты города, 9 – на супругов и несовершеннолетних детей.</w:t>
      </w:r>
    </w:p>
    <w:p w:rsidR="00354C5E" w:rsidRPr="00354C5E" w:rsidRDefault="004E1AD0" w:rsidP="004E1AD0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4C5E"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 замещающими муниципальные должности, представлено 5 справок о доходах, расходах, об имуществе и обязательствах имущественного характера, из них 3 – на супругов и несовершеннолетних детей.</w:t>
      </w:r>
    </w:p>
    <w:p w:rsidR="00354C5E" w:rsidRPr="00354C5E" w:rsidRDefault="004E1AD0" w:rsidP="004E1A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54C5E"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муниципальных служащих Счетной палаты города размещены на сайте Счетной палаты города </w:t>
      </w:r>
      <w:proofErr w:type="spellStart"/>
      <w:r w:rsidR="00354C5E" w:rsidRPr="003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spalatarad</w:t>
      </w:r>
      <w:proofErr w:type="spellEnd"/>
      <w:r w:rsidR="00354C5E"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54C5E" w:rsidRPr="0035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354C5E"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установленных требований и сроков.</w:t>
      </w:r>
    </w:p>
    <w:p w:rsidR="00354C5E" w:rsidRPr="00354C5E" w:rsidRDefault="004E1AD0" w:rsidP="004E1AD0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4C5E"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проводится работа по формированию отрицательного отношения к коррупции среди муниципальных служащих Счетной палаты города и лиц, замещающих муниципальные должности. Осуществляется организация</w:t>
      </w:r>
      <w:r w:rsidR="00354C5E" w:rsidRPr="003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54C5E"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просвещения (семинары, лекции, совещания и др.). </w:t>
      </w:r>
    </w:p>
    <w:p w:rsidR="00354C5E" w:rsidRPr="00354C5E" w:rsidRDefault="004E1AD0" w:rsidP="004E1AD0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4C5E"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контроль за обязательным и неукоснительным соблюдением сотрудниками Счетной палаты норм действующего законодательства по противодействию коррупции в процессе исполнения ими должностных обязанностей. </w:t>
      </w:r>
    </w:p>
    <w:p w:rsidR="00354C5E" w:rsidRPr="00354C5E" w:rsidRDefault="00354C5E" w:rsidP="00354C5E">
      <w:pPr>
        <w:tabs>
          <w:tab w:val="left" w:pos="72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C5E" w:rsidRPr="00354C5E" w:rsidRDefault="00354C5E" w:rsidP="00354C5E">
      <w:pPr>
        <w:tabs>
          <w:tab w:val="left" w:pos="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C5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3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Информационная деятельность</w:t>
      </w:r>
    </w:p>
    <w:p w:rsidR="00354C5E" w:rsidRPr="00354C5E" w:rsidRDefault="00354C5E" w:rsidP="00354C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C5E" w:rsidRPr="00354C5E" w:rsidRDefault="00354C5E" w:rsidP="004E1AD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27.07.2006 № 149-ФЗ «Об информации, информационных технологиях и о защите информации», от 07.02.2011 № 6-ФЗ «Об общих принципах организации и деятельности </w:t>
      </w:r>
      <w:r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контрольно-счетных органов субъектов Российской Федерации и муниципальных образований», от 06.10.2003 № 131-ФЗ «Об общих принципах организации местного самоуправления в Российской</w:t>
      </w:r>
      <w:proofErr w:type="gramEnd"/>
      <w:r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 Уставом города Радужный, Положением о Счетной палате города, Регламентом Счетной палаты города и иными муниципальными правовыми актами города Радужный информация о результатах контрольной и экспертно-аналитической деятельности Счетной палаты города представляется в Думу города и главе города, а также размещается на официальном сайте (spalatarad.ru) и публикуется в городской газете «Новости Радужного «Официальная среда».</w:t>
      </w:r>
      <w:proofErr w:type="gramEnd"/>
    </w:p>
    <w:p w:rsidR="00354C5E" w:rsidRPr="00354C5E" w:rsidRDefault="00354C5E" w:rsidP="004E1AD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публикаций в СМИ (в том числе на собственном информационном сайте в сети Интернет), отражающих деятельность Счетной палаты города за 2022 год, составило </w:t>
      </w:r>
      <w:r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345. </w:t>
      </w:r>
    </w:p>
    <w:p w:rsidR="00354C5E" w:rsidRPr="00354C5E" w:rsidRDefault="00354C5E" w:rsidP="00354C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54C5E" w:rsidRPr="00354C5E" w:rsidRDefault="00354C5E" w:rsidP="00354C5E">
      <w:pPr>
        <w:tabs>
          <w:tab w:val="left" w:pos="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C5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3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Взаимодействие с другими органами</w:t>
      </w:r>
    </w:p>
    <w:p w:rsidR="00354C5E" w:rsidRPr="00354C5E" w:rsidRDefault="00354C5E" w:rsidP="00354C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C5E" w:rsidRPr="00354C5E" w:rsidRDefault="00354C5E" w:rsidP="004E1AD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Счетной палатой города осуществлялось взаимодействие по вопросам текущей деятельности с Думой города, Администрацией города и ее структурными подразделениями, Счетной палатой ХМАО</w:t>
      </w:r>
      <w:bookmarkStart w:id="0" w:name="_GoBack"/>
      <w:bookmarkEnd w:id="0"/>
      <w:r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Югры. Председатель и заместитель председателя Счетной палаты города принимали участие в работе Думы города. Председатель Счетной палаты города является членом Межведомственного Совета при главе города Радужный по противодействию коррупции.</w:t>
      </w:r>
    </w:p>
    <w:p w:rsidR="00354C5E" w:rsidRPr="00354C5E" w:rsidRDefault="00354C5E" w:rsidP="004E1A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 палата города является членом Совета органов внешнего финансового контроля ХМАО – Югры и членом Союза муниципальных контрольно-счетных органов Российской Федерации.</w:t>
      </w:r>
    </w:p>
    <w:p w:rsidR="00354C5E" w:rsidRPr="00354C5E" w:rsidRDefault="004E1AD0" w:rsidP="004E1AD0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4C5E" w:rsidRPr="003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Счетной палаты города является членом комиссии Союза МКСО по вопросам методического обеспечения.</w:t>
      </w:r>
    </w:p>
    <w:p w:rsidR="004E1AD0" w:rsidRDefault="004E1AD0" w:rsidP="004E1AD0">
      <w:pPr>
        <w:spacing w:line="240" w:lineRule="auto"/>
        <w:ind w:firstLine="567"/>
      </w:pPr>
    </w:p>
    <w:p w:rsidR="004E1AD0" w:rsidRDefault="004E1AD0" w:rsidP="004E1AD0">
      <w:pPr>
        <w:spacing w:line="240" w:lineRule="auto"/>
        <w:ind w:firstLine="567"/>
      </w:pPr>
    </w:p>
    <w:p w:rsidR="00A53647" w:rsidRPr="004E1AD0" w:rsidRDefault="004E1AD0" w:rsidP="004E1AD0">
      <w:pPr>
        <w:tabs>
          <w:tab w:val="left" w:pos="3681"/>
        </w:tabs>
        <w:jc w:val="center"/>
      </w:pPr>
      <w:r>
        <w:t>_____________________________________</w:t>
      </w:r>
    </w:p>
    <w:sectPr w:rsidR="00A53647" w:rsidRPr="004E1AD0" w:rsidSect="009A01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766" w:rsidRDefault="00631766" w:rsidP="006A7C7B">
      <w:pPr>
        <w:spacing w:after="0" w:line="240" w:lineRule="auto"/>
      </w:pPr>
      <w:r>
        <w:separator/>
      </w:r>
    </w:p>
  </w:endnote>
  <w:endnote w:type="continuationSeparator" w:id="0">
    <w:p w:rsidR="00631766" w:rsidRDefault="00631766" w:rsidP="006A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766" w:rsidRDefault="00631766" w:rsidP="006A7C7B">
      <w:pPr>
        <w:spacing w:after="0" w:line="240" w:lineRule="auto"/>
      </w:pPr>
      <w:r>
        <w:separator/>
      </w:r>
    </w:p>
  </w:footnote>
  <w:footnote w:type="continuationSeparator" w:id="0">
    <w:p w:rsidR="00631766" w:rsidRDefault="00631766" w:rsidP="006A7C7B">
      <w:pPr>
        <w:spacing w:after="0" w:line="240" w:lineRule="auto"/>
      </w:pPr>
      <w:r>
        <w:continuationSeparator/>
      </w:r>
    </w:p>
  </w:footnote>
  <w:footnote w:id="1">
    <w:p w:rsidR="00354C5E" w:rsidRPr="00D17A09" w:rsidRDefault="00354C5E" w:rsidP="00354C5E">
      <w:pPr>
        <w:pStyle w:val="1"/>
        <w:jc w:val="both"/>
        <w:rPr>
          <w:rFonts w:ascii="Times New Roman" w:hAnsi="Times New Roman" w:cs="Times New Roman"/>
        </w:rPr>
      </w:pPr>
      <w:r w:rsidRPr="00D17A09">
        <w:rPr>
          <w:rStyle w:val="a5"/>
          <w:rFonts w:ascii="Times New Roman" w:hAnsi="Times New Roman" w:cs="Times New Roman"/>
        </w:rPr>
        <w:footnoteRef/>
      </w:r>
      <w:r w:rsidRPr="00D17A09">
        <w:rPr>
          <w:rFonts w:ascii="Times New Roman" w:hAnsi="Times New Roman" w:cs="Times New Roman"/>
        </w:rPr>
        <w:t xml:space="preserve"> Утвержден приказом Минфина России от 30.12.2017 № 274н</w:t>
      </w:r>
    </w:p>
  </w:footnote>
  <w:footnote w:id="2">
    <w:p w:rsidR="00354C5E" w:rsidRPr="00D17A09" w:rsidRDefault="00354C5E" w:rsidP="00354C5E">
      <w:pPr>
        <w:pStyle w:val="1"/>
        <w:jc w:val="both"/>
        <w:rPr>
          <w:rFonts w:ascii="Times New Roman" w:hAnsi="Times New Roman" w:cs="Times New Roman"/>
        </w:rPr>
      </w:pPr>
      <w:r w:rsidRPr="00D17A09">
        <w:rPr>
          <w:rStyle w:val="a5"/>
          <w:rFonts w:ascii="Times New Roman" w:hAnsi="Times New Roman" w:cs="Times New Roman"/>
        </w:rPr>
        <w:footnoteRef/>
      </w:r>
      <w:r w:rsidRPr="00D17A09">
        <w:rPr>
          <w:rFonts w:ascii="Times New Roman" w:hAnsi="Times New Roman" w:cs="Times New Roman"/>
        </w:rPr>
        <w:t xml:space="preserve"> Утвержден приказом Минфина России от 29.06.2018 № 146н</w:t>
      </w:r>
    </w:p>
    <w:p w:rsidR="00354C5E" w:rsidRPr="00D17A09" w:rsidRDefault="00354C5E" w:rsidP="00354C5E">
      <w:pPr>
        <w:pStyle w:val="1"/>
        <w:jc w:val="both"/>
        <w:rPr>
          <w:rFonts w:ascii="Times New Roman" w:hAnsi="Times New Roman" w:cs="Times New Roman"/>
        </w:rPr>
      </w:pPr>
    </w:p>
  </w:footnote>
  <w:footnote w:id="3">
    <w:p w:rsidR="00354C5E" w:rsidRPr="002A3BCB" w:rsidRDefault="00354C5E" w:rsidP="00354C5E">
      <w:pPr>
        <w:pStyle w:val="1"/>
        <w:jc w:val="both"/>
        <w:rPr>
          <w:rFonts w:ascii="Times New Roman" w:hAnsi="Times New Roman" w:cs="Times New Roman"/>
        </w:rPr>
      </w:pPr>
      <w:r w:rsidRPr="002A3BCB">
        <w:rPr>
          <w:rStyle w:val="a5"/>
          <w:rFonts w:ascii="Times New Roman" w:hAnsi="Times New Roman" w:cs="Times New Roman"/>
        </w:rPr>
        <w:footnoteRef/>
      </w:r>
      <w:r w:rsidRPr="002A3BCB">
        <w:rPr>
          <w:rFonts w:ascii="Times New Roman" w:hAnsi="Times New Roman" w:cs="Times New Roman"/>
        </w:rPr>
        <w:t xml:space="preserve"> Определено объектом контрольного мероприятия в части осуществления функций и полномочий учредителя и главного распорядителя бюджетных средств при предоставлении субсидий на иные цели проверяемому подведомственному учреждению</w:t>
      </w:r>
    </w:p>
  </w:footnote>
  <w:footnote w:id="4">
    <w:p w:rsidR="00354C5E" w:rsidRPr="0082553B" w:rsidRDefault="00354C5E" w:rsidP="00354C5E">
      <w:pPr>
        <w:pStyle w:val="1"/>
        <w:jc w:val="both"/>
        <w:rPr>
          <w:rFonts w:ascii="Times New Roman" w:hAnsi="Times New Roman" w:cs="Times New Roman"/>
        </w:rPr>
      </w:pPr>
      <w:r w:rsidRPr="0082553B">
        <w:rPr>
          <w:rStyle w:val="a5"/>
          <w:rFonts w:ascii="Times New Roman" w:hAnsi="Times New Roman" w:cs="Times New Roman"/>
        </w:rPr>
        <w:footnoteRef/>
      </w:r>
      <w:r w:rsidRPr="008255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У</w:t>
      </w:r>
      <w:r w:rsidRPr="0082553B">
        <w:rPr>
          <w:rFonts w:ascii="Times New Roman" w:hAnsi="Times New Roman" w:cs="Times New Roman"/>
          <w:bCs/>
        </w:rPr>
        <w:t>тверждена</w:t>
      </w:r>
      <w:r w:rsidRPr="008255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п</w:t>
      </w:r>
      <w:r w:rsidRPr="0082553B">
        <w:rPr>
          <w:rFonts w:ascii="Times New Roman" w:hAnsi="Times New Roman" w:cs="Times New Roman"/>
          <w:bCs/>
        </w:rPr>
        <w:t>остановлением Правительства Р</w:t>
      </w:r>
      <w:r>
        <w:rPr>
          <w:rFonts w:ascii="Times New Roman" w:hAnsi="Times New Roman" w:cs="Times New Roman"/>
          <w:bCs/>
        </w:rPr>
        <w:t>Ф</w:t>
      </w:r>
      <w:r w:rsidRPr="0082553B">
        <w:rPr>
          <w:rFonts w:ascii="Times New Roman" w:hAnsi="Times New Roman" w:cs="Times New Roman"/>
          <w:bCs/>
        </w:rPr>
        <w:t xml:space="preserve"> от 26.02.2010 № 96 «Об антикоррупционной экспертизе нормативных правовых актов и проектов нормативных правовых актов»</w:t>
      </w:r>
      <w:r>
        <w:rPr>
          <w:rFonts w:ascii="Times New Roman" w:hAnsi="Times New Roman" w:cs="Times New Roman"/>
          <w:bCs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42B9"/>
    <w:multiLevelType w:val="hybridMultilevel"/>
    <w:tmpl w:val="C96CC3D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F20B41"/>
    <w:multiLevelType w:val="multilevel"/>
    <w:tmpl w:val="84AE8C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28CB3169"/>
    <w:multiLevelType w:val="hybridMultilevel"/>
    <w:tmpl w:val="907EB9A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EB81132"/>
    <w:multiLevelType w:val="hybridMultilevel"/>
    <w:tmpl w:val="E22C39E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0917A6A"/>
    <w:multiLevelType w:val="hybridMultilevel"/>
    <w:tmpl w:val="068ECD2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3BD0AC6"/>
    <w:multiLevelType w:val="hybridMultilevel"/>
    <w:tmpl w:val="E234A31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56"/>
    <w:rsid w:val="00067B8D"/>
    <w:rsid w:val="000D10A5"/>
    <w:rsid w:val="00146862"/>
    <w:rsid w:val="0030722F"/>
    <w:rsid w:val="00354C5E"/>
    <w:rsid w:val="003C03AA"/>
    <w:rsid w:val="00402FB4"/>
    <w:rsid w:val="004E1AD0"/>
    <w:rsid w:val="00587656"/>
    <w:rsid w:val="005D4821"/>
    <w:rsid w:val="00603079"/>
    <w:rsid w:val="00631766"/>
    <w:rsid w:val="006A7C7B"/>
    <w:rsid w:val="006F3784"/>
    <w:rsid w:val="00747495"/>
    <w:rsid w:val="00916924"/>
    <w:rsid w:val="009A014F"/>
    <w:rsid w:val="00A53647"/>
    <w:rsid w:val="00AC464A"/>
    <w:rsid w:val="00BD5D44"/>
    <w:rsid w:val="00C56D2E"/>
    <w:rsid w:val="00CE24C4"/>
    <w:rsid w:val="00D7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unhideWhenUsed/>
    <w:rsid w:val="00354C5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rsid w:val="00354C5E"/>
    <w:rPr>
      <w:sz w:val="20"/>
      <w:szCs w:val="20"/>
    </w:rPr>
  </w:style>
  <w:style w:type="character" w:styleId="a5">
    <w:name w:val="footnote reference"/>
    <w:aliases w:val="текст сноски,анкета сноска,Знак сноски-FN,Ciae niinee-FN,Знак сноски 1,Ciae niinee 1"/>
    <w:basedOn w:val="a0"/>
    <w:uiPriority w:val="99"/>
    <w:unhideWhenUsed/>
    <w:rsid w:val="00354C5E"/>
    <w:rPr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354C5E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354C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unhideWhenUsed/>
    <w:rsid w:val="00354C5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rsid w:val="00354C5E"/>
    <w:rPr>
      <w:sz w:val="20"/>
      <w:szCs w:val="20"/>
    </w:rPr>
  </w:style>
  <w:style w:type="character" w:styleId="a5">
    <w:name w:val="footnote reference"/>
    <w:aliases w:val="текст сноски,анкета сноска,Знак сноски-FN,Ciae niinee-FN,Знак сноски 1,Ciae niinee 1"/>
    <w:basedOn w:val="a0"/>
    <w:uiPriority w:val="99"/>
    <w:unhideWhenUsed/>
    <w:rsid w:val="00354C5E"/>
    <w:rPr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354C5E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354C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05E2A-7137-4CE9-9EEE-6A32C5EA9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3438</Words>
  <Characters>19600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 С.О.</dc:creator>
  <cp:keywords/>
  <dc:description/>
  <cp:lastModifiedBy>Ермоленко О.В.</cp:lastModifiedBy>
  <cp:revision>13</cp:revision>
  <dcterms:created xsi:type="dcterms:W3CDTF">2022-03-21T04:16:00Z</dcterms:created>
  <dcterms:modified xsi:type="dcterms:W3CDTF">2023-04-25T09:06:00Z</dcterms:modified>
</cp:coreProperties>
</file>