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92" w:rsidRDefault="00457F02" w:rsidP="00457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-487680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3D" w:rsidRPr="00A4553D" w:rsidRDefault="00A4553D" w:rsidP="00C86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53D" w:rsidRPr="00F734D2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4553D" w:rsidRPr="00F734D2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A4553D" w:rsidRPr="00F734D2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F734D2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ДУМА ГОРОДА РАДУЖНЫЙ</w:t>
      </w:r>
    </w:p>
    <w:p w:rsidR="00A4553D" w:rsidRPr="00F734D2" w:rsidRDefault="00A4553D" w:rsidP="00A45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F734D2" w:rsidRDefault="00A4553D" w:rsidP="009506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РЕШЕНИЕ</w:t>
      </w:r>
    </w:p>
    <w:p w:rsidR="00974E48" w:rsidRPr="00F734D2" w:rsidRDefault="00457F02" w:rsidP="009506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F734D2" w:rsidRPr="00F734D2">
        <w:rPr>
          <w:rFonts w:ascii="Times New Roman" w:hAnsi="Times New Roman"/>
          <w:b/>
          <w:sz w:val="28"/>
          <w:szCs w:val="28"/>
        </w:rPr>
        <w:t xml:space="preserve"> октября</w:t>
      </w:r>
      <w:r w:rsidR="00974E48" w:rsidRPr="00F734D2">
        <w:rPr>
          <w:rFonts w:ascii="Times New Roman" w:hAnsi="Times New Roman"/>
          <w:b/>
          <w:sz w:val="28"/>
          <w:szCs w:val="28"/>
        </w:rPr>
        <w:t xml:space="preserve"> 202</w:t>
      </w:r>
      <w:r w:rsidR="00A933EB" w:rsidRPr="00F734D2">
        <w:rPr>
          <w:rFonts w:ascii="Times New Roman" w:hAnsi="Times New Roman"/>
          <w:b/>
          <w:sz w:val="28"/>
          <w:szCs w:val="28"/>
        </w:rPr>
        <w:t>3</w:t>
      </w:r>
      <w:r w:rsidR="00974E48" w:rsidRPr="00F734D2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</w:t>
      </w:r>
      <w:r w:rsidR="007344B0" w:rsidRPr="00F734D2">
        <w:rPr>
          <w:rFonts w:ascii="Times New Roman" w:hAnsi="Times New Roman"/>
          <w:b/>
          <w:sz w:val="28"/>
          <w:szCs w:val="28"/>
        </w:rPr>
        <w:t xml:space="preserve">     </w:t>
      </w:r>
      <w:r w:rsidR="00974E48" w:rsidRPr="00F734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30</w:t>
      </w:r>
      <w:r w:rsidR="004C4FD5">
        <w:rPr>
          <w:rFonts w:ascii="Times New Roman" w:hAnsi="Times New Roman"/>
          <w:b/>
          <w:sz w:val="28"/>
          <w:szCs w:val="28"/>
        </w:rPr>
        <w:t>1</w:t>
      </w:r>
    </w:p>
    <w:p w:rsidR="00974E48" w:rsidRPr="006137E2" w:rsidRDefault="00974E48" w:rsidP="00974E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3EB" w:rsidRPr="00F734D2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О деятельности администрации города Радужный по организации доступн</w:t>
      </w:r>
      <w:r w:rsidR="000E5051" w:rsidRPr="00F734D2">
        <w:rPr>
          <w:rFonts w:ascii="Times New Roman" w:hAnsi="Times New Roman"/>
          <w:b/>
          <w:sz w:val="28"/>
          <w:szCs w:val="28"/>
        </w:rPr>
        <w:t>ости</w:t>
      </w:r>
      <w:r w:rsidRPr="00F734D2">
        <w:rPr>
          <w:rFonts w:ascii="Times New Roman" w:hAnsi="Times New Roman"/>
          <w:b/>
          <w:sz w:val="28"/>
          <w:szCs w:val="28"/>
        </w:rPr>
        <w:t xml:space="preserve"> </w:t>
      </w:r>
      <w:r w:rsidR="00AE226F" w:rsidRPr="00F734D2"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F734D2">
        <w:rPr>
          <w:rFonts w:ascii="Times New Roman" w:hAnsi="Times New Roman"/>
          <w:b/>
          <w:sz w:val="28"/>
          <w:szCs w:val="28"/>
        </w:rPr>
        <w:t xml:space="preserve">социальной </w:t>
      </w:r>
      <w:r w:rsidR="00AE226F" w:rsidRPr="00F734D2">
        <w:rPr>
          <w:rFonts w:ascii="Times New Roman" w:hAnsi="Times New Roman"/>
          <w:b/>
          <w:sz w:val="28"/>
          <w:szCs w:val="28"/>
        </w:rPr>
        <w:t>инфраструктур</w:t>
      </w:r>
      <w:r w:rsidR="00C31676" w:rsidRPr="00F734D2">
        <w:rPr>
          <w:rFonts w:ascii="Times New Roman" w:hAnsi="Times New Roman"/>
          <w:b/>
          <w:sz w:val="28"/>
          <w:szCs w:val="28"/>
        </w:rPr>
        <w:t>ы</w:t>
      </w:r>
      <w:r w:rsidR="000E5051" w:rsidRPr="00F734D2">
        <w:rPr>
          <w:rFonts w:ascii="Times New Roman" w:hAnsi="Times New Roman"/>
          <w:b/>
          <w:sz w:val="28"/>
          <w:szCs w:val="28"/>
        </w:rPr>
        <w:t xml:space="preserve"> и услуг </w:t>
      </w:r>
      <w:r w:rsidRPr="00F734D2">
        <w:rPr>
          <w:rFonts w:ascii="Times New Roman" w:hAnsi="Times New Roman"/>
          <w:b/>
          <w:sz w:val="28"/>
          <w:szCs w:val="28"/>
        </w:rPr>
        <w:t xml:space="preserve">для </w:t>
      </w:r>
      <w:r w:rsidR="000E5051" w:rsidRPr="00F734D2">
        <w:rPr>
          <w:rFonts w:ascii="Times New Roman" w:hAnsi="Times New Roman"/>
          <w:b/>
          <w:sz w:val="28"/>
          <w:szCs w:val="28"/>
        </w:rPr>
        <w:t>инвалидов и других маломобильных групп населения в 2022 году</w:t>
      </w:r>
      <w:r w:rsidR="00974E48" w:rsidRPr="00F734D2">
        <w:rPr>
          <w:rFonts w:ascii="Times New Roman" w:hAnsi="Times New Roman"/>
          <w:b/>
          <w:sz w:val="28"/>
          <w:szCs w:val="28"/>
        </w:rPr>
        <w:tab/>
      </w:r>
      <w:r w:rsidR="00EF2580" w:rsidRPr="00F734D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A933EB" w:rsidRDefault="00A933EB" w:rsidP="00A933EB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E48" w:rsidRDefault="00A933EB" w:rsidP="00457F02">
      <w:pPr>
        <w:tabs>
          <w:tab w:val="left" w:pos="8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4E48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Pr="00A4553D">
        <w:rPr>
          <w:rFonts w:ascii="Times New Roman" w:hAnsi="Times New Roman"/>
          <w:sz w:val="28"/>
          <w:szCs w:val="28"/>
        </w:rPr>
        <w:t xml:space="preserve">о </w:t>
      </w:r>
      <w:r w:rsidR="00A4553D" w:rsidRPr="00A4553D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доступности объектов социальной инфраструктур</w:t>
      </w:r>
      <w:r w:rsidR="00C31676">
        <w:rPr>
          <w:rFonts w:ascii="Times New Roman" w:hAnsi="Times New Roman"/>
          <w:sz w:val="28"/>
          <w:szCs w:val="28"/>
        </w:rPr>
        <w:t>ы</w:t>
      </w:r>
      <w:r w:rsidR="00A4553D" w:rsidRPr="00A4553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2022 году</w:t>
      </w:r>
      <w:r w:rsidR="00974E48">
        <w:rPr>
          <w:rFonts w:ascii="Times New Roman" w:hAnsi="Times New Roman"/>
          <w:sz w:val="28"/>
          <w:szCs w:val="28"/>
        </w:rPr>
        <w:t xml:space="preserve">, Дума города Радужный </w:t>
      </w:r>
      <w:r w:rsidR="00974E48" w:rsidRPr="00974E48">
        <w:rPr>
          <w:rFonts w:ascii="Times New Roman" w:hAnsi="Times New Roman"/>
          <w:sz w:val="28"/>
          <w:szCs w:val="28"/>
        </w:rPr>
        <w:t>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Default="00974E48" w:rsidP="00974E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553D">
        <w:rPr>
          <w:rFonts w:ascii="Times New Roman" w:hAnsi="Times New Roman"/>
          <w:sz w:val="28"/>
          <w:szCs w:val="28"/>
        </w:rPr>
        <w:t xml:space="preserve">Информацию </w:t>
      </w:r>
      <w:r w:rsidR="00A933EB" w:rsidRPr="00A4553D">
        <w:rPr>
          <w:rFonts w:ascii="Times New Roman" w:hAnsi="Times New Roman"/>
          <w:sz w:val="28"/>
          <w:szCs w:val="28"/>
        </w:rPr>
        <w:t xml:space="preserve">о </w:t>
      </w:r>
      <w:r w:rsidR="00A4553D" w:rsidRPr="00A4553D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доступности объектов социальной инфраструктур</w:t>
      </w:r>
      <w:r w:rsidR="00C31676">
        <w:rPr>
          <w:rFonts w:ascii="Times New Roman" w:hAnsi="Times New Roman"/>
          <w:sz w:val="28"/>
          <w:szCs w:val="28"/>
        </w:rPr>
        <w:t>ы</w:t>
      </w:r>
      <w:r w:rsidR="00A4553D" w:rsidRPr="00A4553D">
        <w:rPr>
          <w:rFonts w:ascii="Times New Roman" w:hAnsi="Times New Roman"/>
          <w:sz w:val="28"/>
          <w:szCs w:val="28"/>
        </w:rPr>
        <w:t xml:space="preserve"> и услуг для инвалидов и других маломобильных групп населения в 2022 году</w:t>
      </w:r>
      <w:r w:rsidR="00A933EB" w:rsidRPr="00A4553D">
        <w:rPr>
          <w:rFonts w:ascii="Times New Roman" w:hAnsi="Times New Roman"/>
          <w:sz w:val="28"/>
          <w:szCs w:val="28"/>
        </w:rPr>
        <w:t xml:space="preserve"> </w:t>
      </w:r>
      <w:r w:rsidRPr="00A4553D">
        <w:rPr>
          <w:rFonts w:ascii="Times New Roman" w:hAnsi="Times New Roman"/>
          <w:sz w:val="28"/>
          <w:szCs w:val="28"/>
        </w:rPr>
        <w:t>принять к сведению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F734D2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Председател</w:t>
      </w:r>
      <w:r w:rsidR="00FF15C2" w:rsidRPr="00F734D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 w:rsidRPr="00F734D2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F734D2">
        <w:rPr>
          <w:rFonts w:ascii="Times New Roman" w:hAnsi="Times New Roman"/>
          <w:b/>
          <w:sz w:val="28"/>
          <w:szCs w:val="28"/>
        </w:rPr>
        <w:t xml:space="preserve">    </w:t>
      </w:r>
      <w:r w:rsidRPr="00F734D2"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</w:t>
      </w:r>
      <w:r w:rsidR="00A933EB">
        <w:rPr>
          <w:rFonts w:ascii="Times New Roman" w:hAnsi="Times New Roman"/>
          <w:sz w:val="28"/>
          <w:szCs w:val="28"/>
        </w:rPr>
        <w:t>3</w:t>
      </w:r>
      <w:r w:rsidRPr="00974E48">
        <w:rPr>
          <w:rFonts w:ascii="Times New Roman" w:hAnsi="Times New Roman"/>
          <w:sz w:val="28"/>
          <w:szCs w:val="28"/>
        </w:rPr>
        <w:t xml:space="preserve">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66D0" w:rsidRDefault="00C866D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66D0" w:rsidRDefault="00C866D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CD" w:rsidRDefault="009741CD" w:rsidP="00F734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34D2" w:rsidRDefault="00F734D2" w:rsidP="00F73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457F02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26.10.2023 № 30</w:t>
      </w:r>
      <w:r w:rsidR="004C4FD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F734D2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>Информация</w:t>
      </w:r>
    </w:p>
    <w:p w:rsidR="002B1C6D" w:rsidRPr="00F734D2" w:rsidRDefault="00A933EB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4D2">
        <w:rPr>
          <w:rFonts w:ascii="Times New Roman" w:hAnsi="Times New Roman"/>
          <w:b/>
          <w:sz w:val="28"/>
          <w:szCs w:val="28"/>
        </w:rPr>
        <w:t xml:space="preserve">о </w:t>
      </w:r>
      <w:r w:rsidR="00A4553D" w:rsidRPr="00F734D2">
        <w:rPr>
          <w:rFonts w:ascii="Times New Roman" w:hAnsi="Times New Roman"/>
          <w:b/>
          <w:sz w:val="28"/>
          <w:szCs w:val="28"/>
        </w:rPr>
        <w:t>деятельности администрации города Радужный по организации доступности объектов социальной инфраструктур</w:t>
      </w:r>
      <w:r w:rsidR="00C31676" w:rsidRPr="00F734D2">
        <w:rPr>
          <w:rFonts w:ascii="Times New Roman" w:hAnsi="Times New Roman"/>
          <w:b/>
          <w:sz w:val="28"/>
          <w:szCs w:val="28"/>
        </w:rPr>
        <w:t>ы</w:t>
      </w:r>
      <w:r w:rsidR="00A4553D" w:rsidRPr="00F734D2">
        <w:rPr>
          <w:rFonts w:ascii="Times New Roman" w:hAnsi="Times New Roman"/>
          <w:b/>
          <w:sz w:val="28"/>
          <w:szCs w:val="28"/>
        </w:rPr>
        <w:t xml:space="preserve"> и услуг для инвалидов и других маломобильных групп населения в 2022 году</w:t>
      </w:r>
    </w:p>
    <w:p w:rsidR="00A933EB" w:rsidRPr="001530B6" w:rsidRDefault="00A933EB" w:rsidP="00C059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8E6" w:rsidRPr="001530B6" w:rsidRDefault="00B521CA" w:rsidP="00F734D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hAnsi="Times New Roman"/>
          <w:sz w:val="28"/>
          <w:szCs w:val="28"/>
        </w:rPr>
        <w:tab/>
      </w:r>
      <w:r w:rsidR="00F734D2">
        <w:rPr>
          <w:rFonts w:ascii="Times New Roman" w:hAnsi="Times New Roman"/>
          <w:sz w:val="28"/>
          <w:szCs w:val="28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города Радужный «Дост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упная среда в городе Радужный»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утверждена постановлением администрации города Радужный от 15.12.2021№ 2109 (далее – муниципальная программа).</w:t>
      </w:r>
    </w:p>
    <w:p w:rsidR="00A438E6" w:rsidRPr="001530B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Соисполнител</w:t>
      </w:r>
      <w:r w:rsidR="001D4688" w:rsidRPr="001530B6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2022 году являются: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1. Казенное учреждение «Дирекция единого заказчика по городскому хозяйству» городского округа Радужный Ханты Мансийского автономного округа – Югры (сокращенное наименование: КУ «ДЕЗ по ГХ» города Радужный)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2. Управление культуры, спорта и молодежной политики администрации города Радужный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3. Управление образования администрации города Радужный.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является: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438E6" w:rsidRPr="001530B6" w:rsidRDefault="00A438E6" w:rsidP="00C866D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</w:t>
      </w:r>
      <w:r w:rsidR="00940D2D" w:rsidRPr="001530B6">
        <w:rPr>
          <w:rFonts w:ascii="Times New Roman" w:eastAsia="Times New Roman" w:hAnsi="Times New Roman"/>
          <w:sz w:val="28"/>
          <w:szCs w:val="28"/>
          <w:lang w:eastAsia="ru-RU"/>
        </w:rPr>
        <w:t>и муниципальной программы в 2022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решены следующие задачи: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уровня доступности социально-значимых объектов в приоритетных сферах жизнедеятельности инвалидов и других </w:t>
      </w:r>
      <w:r w:rsidR="00A438E6" w:rsidRPr="001530B6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маломобильных групп населения в городе Радужный.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доступности и качества реабилитационных или абилитационных услуг (развитие системы реабилитации или абилитации и социальной интеграции инвалидов) в городе Радужный.</w:t>
      </w:r>
    </w:p>
    <w:p w:rsidR="00A438E6" w:rsidRPr="001530B6" w:rsidRDefault="00F734D2" w:rsidP="00C866D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3. Повышение доступности зданий, сооружений в приоритетных сферах жизнедеятельности инвалидов, жилого фонда для людей с ограниченными возможностями здоровья.</w:t>
      </w:r>
    </w:p>
    <w:p w:rsidR="00A438E6" w:rsidRPr="001530B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Общий объем средств на реализацию мероприятий программы составил 4416,10 тысяч рублей. Фактическое исполнение составило 4392,83 тысяч рублей. Финансовое исполнение программы составило 99%.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реализацию 3-х основных мероприятий:</w:t>
      </w:r>
    </w:p>
    <w:p w:rsidR="00A438E6" w:rsidRPr="001530B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Мероприятие 1</w:t>
      </w:r>
      <w:r w:rsidR="00C866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аппарата, с нарушением зрения и слуха», запланировано средств 1654,02 тысяч рублей, фактическое исполнение </w:t>
      </w:r>
      <w:r w:rsidR="00641FF5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1630,75 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рублей, или </w:t>
      </w:r>
      <w:r w:rsidR="00641FF5" w:rsidRPr="001530B6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9E2C11" w:rsidRPr="001530B6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%, из них: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 и молодежной политики администрации города Радужный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выделены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в размере 398,25 тысяч рублей, </w:t>
      </w:r>
      <w:r w:rsidR="00F35F03" w:rsidRPr="001530B6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, на:</w:t>
      </w:r>
    </w:p>
    <w:p w:rsidR="00280D63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расходов на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</w:t>
      </w:r>
      <w:r w:rsidR="00EF2580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в размере </w:t>
      </w:r>
      <w:r w:rsidR="00280D63" w:rsidRPr="001530B6">
        <w:rPr>
          <w:rFonts w:ascii="Times New Roman" w:eastAsia="Times New Roman" w:hAnsi="Times New Roman"/>
          <w:sz w:val="28"/>
          <w:szCs w:val="28"/>
          <w:lang w:eastAsia="ru-RU"/>
        </w:rPr>
        <w:t>296,30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80D63" w:rsidRPr="001530B6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7F51D9" w:rsidRPr="001530B6" w:rsidRDefault="00F734D2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>- 6,70 тысяч рублей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здание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>автономное учреждение дополнительного образования спортивная школа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«Дворец спорта»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Радужный Ханты-Мансийского автономного округа – Югры 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микрорайон, строение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 Репитер сигнала АРЕ 401, усилителя сигнала </w:t>
      </w:r>
      <w:r w:rsidR="007F51D9" w:rsidRPr="001530B6">
        <w:rPr>
          <w:rFonts w:ascii="Times New Roman" w:eastAsia="Times New Roman" w:hAnsi="Times New Roman"/>
          <w:sz w:val="28"/>
          <w:szCs w:val="28"/>
          <w:lang w:val="en-US" w:eastAsia="ru-RU"/>
        </w:rPr>
        <w:t>iBells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401;</w:t>
      </w:r>
    </w:p>
    <w:p w:rsidR="007F51D9" w:rsidRPr="001530B6" w:rsidRDefault="00F734D2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>- 35,00 тысяч рублей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в здание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автономное учреждение дополнительного образования спортивная школа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>лавательный бассейн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«Аган»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Ханты-Мансийского автономного округа – Югры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микрорайон, строение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30а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приобретены: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контрастн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полос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маркировки дверных проемов и ступеней,</w:t>
      </w:r>
      <w:r w:rsidR="007F51D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>тактильн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мнемосхем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интегрированной системой вызова помощи;</w:t>
      </w:r>
    </w:p>
    <w:p w:rsidR="007806C0" w:rsidRPr="001530B6" w:rsidRDefault="00F734D2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>- 174,60 тысяч рублей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здание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автономное учреждение дополнительного образования спортивная школа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«Сибирь»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Радужный Ханты-Мансийского автономного округа – Югры 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137E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Радужный, городской парк культуры и отдыха, строение №2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приобретены:</w:t>
      </w:r>
      <w:r w:rsidR="007F51D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мнемосхемы 470*610 мм на основании 4мм;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световы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маяк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обозначения габаритов входной двери;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тактильн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в алюминиевом профиле;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кле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плитки;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алюминиев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полос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резиновой вставкой 1330 мм;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плитк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тактильн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7103F5" w:rsidRPr="001530B6">
        <w:rPr>
          <w:rFonts w:ascii="Times New Roman" w:eastAsia="Times New Roman" w:hAnsi="Times New Roman"/>
          <w:sz w:val="28"/>
          <w:szCs w:val="28"/>
          <w:lang w:eastAsia="ru-RU"/>
        </w:rPr>
        <w:t>(поле внимание) 300*300;</w:t>
      </w:r>
    </w:p>
    <w:p w:rsidR="007806C0" w:rsidRPr="001530B6" w:rsidRDefault="00F734D2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- 80,00 тысяч рублей для объекта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автономное учреждение дополнительного образования спортивная школа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«Юность» </w:t>
      </w:r>
      <w:r w:rsidR="009755B6" w:rsidRPr="001530B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автономного округа – Югры –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спортивный центр с универсальным игровым залом 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микрорайон, строение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48а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приобретено 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>противоскользяще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6C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пандусов 300*300.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расходов на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комплекса мероприятий по дооборудованию, адаптации объектов культуры и искусства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 средства в размере </w:t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>101,95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них:</w:t>
      </w:r>
    </w:p>
    <w:p w:rsidR="00A438E6" w:rsidRPr="001530B6" w:rsidRDefault="00F734D2" w:rsidP="003F7E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- 12,00 тысяч рублей на проведение экспертизы по проверке достоверности определения сметной стоимости 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бюджетного учреждения культуры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Библиотечно-музейный центр»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здание це</w:t>
      </w:r>
      <w:r w:rsidR="00286294">
        <w:rPr>
          <w:rFonts w:ascii="Times New Roman" w:eastAsia="Times New Roman" w:hAnsi="Times New Roman"/>
          <w:sz w:val="28"/>
          <w:szCs w:val="28"/>
          <w:lang w:eastAsia="ru-RU"/>
        </w:rPr>
        <w:t>нтральной библиотеки (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микрорайон, строение 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8629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00FD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>- 89,95 тысяч рублей на ремонтно-строительные работы здания «Городского центра спортивно-технического творчества»</w:t>
      </w:r>
      <w:r w:rsidR="004C00FD" w:rsidRPr="001530B6">
        <w:rPr>
          <w:rFonts w:cs="Arial"/>
          <w:sz w:val="28"/>
          <w:szCs w:val="28"/>
        </w:rPr>
        <w:t xml:space="preserve">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автономного учреждения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ворец культуры</w:t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>Нефтяник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</w:t>
      </w:r>
      <w:r w:rsidR="000C794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1 микрорайон,</w:t>
      </w:r>
      <w:r w:rsidR="009437F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оение</w:t>
      </w:r>
      <w:r w:rsidR="009437F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  <w:r w:rsidR="000C794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F7EE9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дверных проемов,</w:t>
      </w:r>
      <w:r w:rsidR="004C00FD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и углубление тамбура, перенос входных дверей в санузле.</w:t>
      </w:r>
    </w:p>
    <w:p w:rsidR="00CF4A17" w:rsidRPr="001530B6" w:rsidRDefault="00F734D2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3) По направлению расходов на проведение комплекса мероприятий</w:t>
      </w:r>
      <w:r w:rsidR="00736048" w:rsidRPr="001530B6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апитальному ремонту входной группы на социально-значимых объектах для беспрепятственного доступа инвалидов и других маломобильных групп населения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Казенно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Радужный Ханты-Мансийского автономного округа – Югры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выделены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средства в размере 689,57 тысяч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на проведение капитального ремонта пандуса для доступа маломобильных групп населения в помещение Центральной библиотеки БУК «Библиотечно-музейный центр» города Радужный</w:t>
      </w:r>
      <w:r w:rsidR="001653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микрорайон 6, дом 18</w:t>
      </w:r>
      <w:r w:rsidR="0016533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6048" w:rsidRPr="001530B6" w:rsidRDefault="00F734D2" w:rsidP="0073604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Кассовый расход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666,30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яч рублей. Экономия состав</w:t>
      </w:r>
      <w:r w:rsidR="00C866D0">
        <w:rPr>
          <w:rFonts w:ascii="Times New Roman" w:eastAsia="Times New Roman" w:hAnsi="Times New Roman"/>
          <w:sz w:val="28"/>
          <w:szCs w:val="28"/>
          <w:lang w:eastAsia="ru-RU"/>
        </w:rPr>
        <w:t xml:space="preserve">ила –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>23,27 тысяч рублей.</w:t>
      </w:r>
    </w:p>
    <w:p w:rsidR="00736048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администрации города Радужный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выделены 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в размере </w:t>
      </w:r>
      <w:r w:rsidR="00CF4A17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566,20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>1) По</w:t>
      </w:r>
      <w:r w:rsidR="0073604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расходов </w:t>
      </w:r>
      <w:r w:rsidR="00CF4A17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комплекс мероприятий по дооборудованию объектов образования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</w:t>
      </w:r>
      <w:r w:rsidR="00286344" w:rsidRPr="001530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191A" w:rsidRPr="001530B6" w:rsidRDefault="00F734D2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- 258,20 тысяч рублей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объекта </w:t>
      </w:r>
      <w:r w:rsidR="00194B73" w:rsidRPr="001530B6">
        <w:rPr>
          <w:rFonts w:ascii="Times New Roman" w:eastAsia="Times New Roman" w:hAnsi="Times New Roman"/>
          <w:sz w:val="28"/>
          <w:szCs w:val="28"/>
          <w:lang w:eastAsia="ru-RU"/>
        </w:rPr>
        <w:t>муниципальное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бюджетное общеобразовательное учреждение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№ 6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32D66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C32D66">
        <w:rPr>
          <w:rFonts w:ascii="Times New Roman" w:eastAsia="Times New Roman" w:hAnsi="Times New Roman"/>
          <w:sz w:val="28"/>
          <w:szCs w:val="28"/>
          <w:lang w:eastAsia="ru-RU"/>
        </w:rPr>
        <w:t xml:space="preserve">адужный, микрорайон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2D66">
        <w:rPr>
          <w:rFonts w:ascii="Times New Roman" w:eastAsia="Times New Roman" w:hAnsi="Times New Roman"/>
          <w:sz w:val="28"/>
          <w:szCs w:val="28"/>
          <w:lang w:eastAsia="ru-RU"/>
        </w:rPr>
        <w:t>Южный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2D66">
        <w:rPr>
          <w:rFonts w:ascii="Times New Roman" w:eastAsia="Times New Roman" w:hAnsi="Times New Roman"/>
          <w:sz w:val="28"/>
          <w:szCs w:val="28"/>
          <w:lang w:eastAsia="ru-RU"/>
        </w:rPr>
        <w:t>, улица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Школьная, строение 22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подъемник «ПУМА-УНИ-130»;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300*150 мм (таблички);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тактильные знаки 200*200 мм (пиктограмма, номер и пр.);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мнемосхем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470*610 мм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4 мм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300*400 мм (табличка);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>полос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контрастн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7191A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50 мм, 33 м.</w:t>
      </w:r>
    </w:p>
    <w:p w:rsidR="00895700" w:rsidRPr="001530B6" w:rsidRDefault="00F734D2" w:rsidP="00352D6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- 308,00 тысяч рублей, для объекта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16 «Снежинка» -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корпус 2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32D66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микрорайон, строение 19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приобретен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тактильные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мнемосхемы (тактильная, полистирол, настенное крепление – оргстекло);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контрастная лента для маркировки ступеней ширина 50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кнопка вызова помощи со шрифтом Брайля 100*150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информационно-тактильные знаки со шрифтом Брайля 300*150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информационно-тактильные знаки со шрифтом Брайля 270*50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тактильные пиктограммы и знаки 100*100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противоскользящее покрытие антикаблук 10 мм;</w:t>
      </w:r>
      <w:r w:rsidR="00352D6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700" w:rsidRPr="001530B6">
        <w:rPr>
          <w:rFonts w:ascii="Times New Roman" w:eastAsia="Times New Roman" w:hAnsi="Times New Roman"/>
          <w:sz w:val="28"/>
          <w:szCs w:val="28"/>
          <w:lang w:eastAsia="ru-RU"/>
        </w:rPr>
        <w:t>противоскользящее покрытие антикаблук 14 мм.</w:t>
      </w:r>
    </w:p>
    <w:p w:rsidR="00451EE4" w:rsidRPr="001530B6" w:rsidRDefault="00A438E6" w:rsidP="00451EE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Мероприятие 2 «Обеспечение доступности предоставляемых инвалидам услуг с </w:t>
      </w:r>
      <w:r w:rsidR="00451EE4" w:rsidRPr="001530B6">
        <w:rPr>
          <w:rFonts w:ascii="Times New Roman" w:eastAsia="Times New Roman" w:hAnsi="Times New Roman"/>
          <w:sz w:val="28"/>
          <w:szCs w:val="28"/>
          <w:lang w:eastAsia="ru-RU"/>
        </w:rPr>
        <w:t>учетом имеющих у них нарушений».</w:t>
      </w:r>
    </w:p>
    <w:p w:rsidR="00451EE4" w:rsidRPr="001530B6" w:rsidRDefault="00A438E6" w:rsidP="00451EE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1EE4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культуры, спорта и молодежной политики администрации города Радужный выделены средства в размере 211,73 тысяч рублей, 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фактическое исполнение</w:t>
      </w:r>
      <w:r w:rsidR="00451EE4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211,73 тысяч рублей, или 100 %, из них: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7E9" w:rsidRPr="001530B6" w:rsidRDefault="00451EE4" w:rsidP="00451EE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1) По направлению расходов на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оснащение объектов спорта вспомогательными средствами для инвали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>дов с нарушением слуха и зрения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115,20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, их них:</w:t>
      </w:r>
    </w:p>
    <w:p w:rsidR="00B577E9" w:rsidRPr="001530B6" w:rsidRDefault="00F734D2" w:rsidP="00B577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- 58,00 тысяч рублей для объекта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>автономное учреждение дополнительного образования спортивная школа «Плавательный бассейн «Аган» городского округа Радужный Ханты-Мансийского автономного округа – Югры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6 микрорайон, строение 30а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приобретен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7E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универсальная индукционная система СОВА-50А;</w:t>
      </w:r>
    </w:p>
    <w:p w:rsidR="00B577E9" w:rsidRPr="001530B6" w:rsidRDefault="00F734D2" w:rsidP="00B577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B577E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- 57,20 тысяч рублей для объекта </w:t>
      </w:r>
      <w:r w:rsidR="00747C7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автономное учреждение дополнительного образования спортивная школа «Юность» городского округа Радужный Ханты-Мансийского автономного округа – Югры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спортивный центр с универсальным игровым залом</w:t>
      </w:r>
      <w:r w:rsidR="0004511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(1 </w:t>
      </w:r>
      <w:r w:rsidR="00807286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микрорайон, строение 48а</w:t>
      </w:r>
      <w:r w:rsidR="0004511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9220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приобретена</w:t>
      </w:r>
      <w:r w:rsidR="00B577E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9220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бегущая строка</w:t>
      </w:r>
      <w:r w:rsidR="00B577E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(улица/помещение) 168*2</w:t>
      </w:r>
      <w:r w:rsidR="00192208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40*90 семицветная</w:t>
      </w:r>
      <w:r w:rsidR="00B577E9" w:rsidRPr="001530B6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D2F40" w:rsidRPr="001530B6" w:rsidRDefault="00F734D2" w:rsidP="00B577E9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1EE4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2) По направлению расходов 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поэтапное оснащение общедоступных библиотек города Радужный специализированным оборудованием и изданиями для инвалидов по зрению, слуху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77E9" w:rsidRPr="001530B6" w:rsidRDefault="00F734D2" w:rsidP="001D2F4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96,53 тысяч рублей для объекта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учреждения культуры «Библиотечно-музейный центр» городского округа Радужный Ханты-Мансийского автономного округа – Югры 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(6 микрорайон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, дом 18</w:t>
      </w:r>
      <w:r w:rsidR="00045118" w:rsidRPr="001530B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приобретены: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рельефно-графические пособия (грамота для слепых детей дошкольного и младшего школьного возраста, грамота изобразительные средства, домашние животные, рельефно-точечный шрифт Брайля для незрячих, азбука для изучения Брайля, азбука в картинках, насекомые, приключения сказочного человека, таблица умножения)</w:t>
      </w:r>
      <w:r w:rsidR="00453891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ягкий спортивный модуль «Дуга»;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мини-бита для снятия агрессии;</w:t>
      </w:r>
      <w:r w:rsidR="001D2F4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7E9" w:rsidRPr="001530B6">
        <w:rPr>
          <w:rFonts w:ascii="Times New Roman" w:eastAsia="Times New Roman" w:hAnsi="Times New Roman"/>
          <w:sz w:val="28"/>
          <w:szCs w:val="28"/>
          <w:lang w:eastAsia="ru-RU"/>
        </w:rPr>
        <w:t>бегущая строка.</w:t>
      </w:r>
    </w:p>
    <w:p w:rsidR="00A438E6" w:rsidRPr="001530B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3 «Обустройство входных групп в зданиях и помещениях административного назначения, в жилом фонде для людей с ограниченными возможностями здоровья» запланировано средств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2550,35 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рублей, фактическое исполнение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2550,35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или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A438E6" w:rsidRPr="001530B6" w:rsidRDefault="00A438E6" w:rsidP="00A438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Соисполнителем 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t>Казенному учреждению «Дирекция единого заказчика по городскому хозяйству» городского округа Радужный Ханты-</w:t>
      </w:r>
      <w:r w:rsidR="00747C78" w:rsidRPr="001530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Мансийского автономного округа – Югры</w:t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муниципальных контрактов выполнены работы: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6848D1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работ </w:t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обустройству входных групп и возможности подъема на 1 этаж людей с ограниченными возможностями здоровья в многоквартирных жилых домах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1DE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2174,35 тысяч рублей:</w:t>
      </w:r>
    </w:p>
    <w:p w:rsidR="00A438E6" w:rsidRPr="001530B6" w:rsidRDefault="00F01DE0" w:rsidP="00F01DE0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48D1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1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266,87 тысяч рублей</w:t>
      </w:r>
      <w:r w:rsidR="006848D1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1530B6" w:rsidRDefault="00F01DE0" w:rsidP="00F01DE0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3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438,92 тысяч рублей;</w:t>
      </w:r>
    </w:p>
    <w:p w:rsidR="00192208" w:rsidRPr="001530B6" w:rsidRDefault="00F01DE0" w:rsidP="00F01DE0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2 микрор</w:t>
      </w:r>
      <w:r w:rsidR="001F19B4" w:rsidRPr="001530B6">
        <w:rPr>
          <w:rFonts w:ascii="Times New Roman" w:eastAsia="Times New Roman" w:hAnsi="Times New Roman"/>
          <w:sz w:val="28"/>
          <w:szCs w:val="28"/>
          <w:lang w:eastAsia="ru-RU"/>
        </w:rPr>
        <w:t>айон, дом 23, подъезд 1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365,21 тысяч рублей;</w:t>
      </w:r>
    </w:p>
    <w:p w:rsidR="00192208" w:rsidRPr="001530B6" w:rsidRDefault="00F734D2" w:rsidP="00F01DE0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1DE0"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1 микрорайон, дом 3, подъезд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378,08 тысяч рублей;</w:t>
      </w:r>
    </w:p>
    <w:p w:rsidR="00A438E6" w:rsidRPr="001530B6" w:rsidRDefault="00F01DE0" w:rsidP="00F01DE0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75088" w:rsidRPr="001530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микрорайон, дом 1, подъезд 4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808D2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725,27 тысяч рублей;</w:t>
      </w:r>
    </w:p>
    <w:p w:rsidR="00A438E6" w:rsidRPr="001530B6" w:rsidRDefault="00F734D2" w:rsidP="00A438E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438E6" w:rsidRPr="001530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01DE0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расходов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на разработку рабочей документации по обустройству входных групп и возможности подъема на 1 этаж людей с ограниченными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озможностями здоровья (проекты) – </w:t>
      </w:r>
      <w:r w:rsidR="00F01DE0" w:rsidRPr="001530B6">
        <w:rPr>
          <w:rFonts w:ascii="Times New Roman" w:eastAsia="Times New Roman" w:hAnsi="Times New Roman"/>
          <w:sz w:val="28"/>
          <w:szCs w:val="28"/>
          <w:lang w:eastAsia="ru-RU"/>
        </w:rPr>
        <w:t>376,00 тысяч рублей: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2 микрорайон, дом 23, подъезд 1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  47,00 тысяч рублей</w:t>
      </w:r>
      <w:r w:rsidR="006848D1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1 микрорайон, дом 3, подъезд 1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1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2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3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F01DE0" w:rsidP="00F01DE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5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Pr="001530B6" w:rsidRDefault="003B4945" w:rsidP="003B49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8, подъезд 6</w:t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2208" w:rsidRDefault="003B4945" w:rsidP="003B49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734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30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6 микрорайон, дом 11, подъезд 4</w:t>
      </w:r>
      <w:r w:rsidR="00C866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07286" w:rsidRPr="001530B6">
        <w:rPr>
          <w:rFonts w:ascii="Times New Roman" w:eastAsia="Times New Roman" w:hAnsi="Times New Roman"/>
          <w:sz w:val="28"/>
          <w:szCs w:val="28"/>
          <w:lang w:eastAsia="ru-RU"/>
        </w:rPr>
        <w:t>47,00 тысяч рублей</w:t>
      </w:r>
      <w:r w:rsidR="00192208" w:rsidRPr="001530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D0" w:rsidRDefault="00C866D0" w:rsidP="003B49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6D0" w:rsidRDefault="00C866D0" w:rsidP="003B49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6D0" w:rsidRDefault="00C866D0" w:rsidP="003B49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6D0" w:rsidRPr="001530B6" w:rsidRDefault="00C866D0" w:rsidP="00C866D0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2B7A80" w:rsidRPr="00974E48" w:rsidRDefault="002B7A80" w:rsidP="00A438E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B7A80" w:rsidRPr="00974E48" w:rsidSect="00F734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84" w:rsidRDefault="00306384" w:rsidP="00EA2467">
      <w:pPr>
        <w:spacing w:after="0" w:line="240" w:lineRule="auto"/>
      </w:pPr>
      <w:r>
        <w:separator/>
      </w:r>
    </w:p>
  </w:endnote>
  <w:endnote w:type="continuationSeparator" w:id="0">
    <w:p w:rsidR="00306384" w:rsidRDefault="00306384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84" w:rsidRDefault="00306384" w:rsidP="00EA2467">
      <w:pPr>
        <w:spacing w:after="0" w:line="240" w:lineRule="auto"/>
      </w:pPr>
      <w:r>
        <w:separator/>
      </w:r>
    </w:p>
  </w:footnote>
  <w:footnote w:type="continuationSeparator" w:id="0">
    <w:p w:rsidR="00306384" w:rsidRDefault="00306384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5118"/>
    <w:rsid w:val="00046EED"/>
    <w:rsid w:val="00047351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C7916"/>
    <w:rsid w:val="000C794C"/>
    <w:rsid w:val="000D15B8"/>
    <w:rsid w:val="000D4755"/>
    <w:rsid w:val="000E5051"/>
    <w:rsid w:val="000E59ED"/>
    <w:rsid w:val="000F1B7A"/>
    <w:rsid w:val="000F27F5"/>
    <w:rsid w:val="0010394B"/>
    <w:rsid w:val="001058E4"/>
    <w:rsid w:val="0012039C"/>
    <w:rsid w:val="00120CEF"/>
    <w:rsid w:val="00123E3A"/>
    <w:rsid w:val="00124423"/>
    <w:rsid w:val="00133EBE"/>
    <w:rsid w:val="00142028"/>
    <w:rsid w:val="001421DF"/>
    <w:rsid w:val="001530B6"/>
    <w:rsid w:val="00153265"/>
    <w:rsid w:val="00165334"/>
    <w:rsid w:val="001752C5"/>
    <w:rsid w:val="001810F4"/>
    <w:rsid w:val="00192208"/>
    <w:rsid w:val="00194B73"/>
    <w:rsid w:val="001A0644"/>
    <w:rsid w:val="001A0719"/>
    <w:rsid w:val="001A6EEF"/>
    <w:rsid w:val="001B3806"/>
    <w:rsid w:val="001C1E9E"/>
    <w:rsid w:val="001C49A3"/>
    <w:rsid w:val="001C4F01"/>
    <w:rsid w:val="001C6AE5"/>
    <w:rsid w:val="001D2F40"/>
    <w:rsid w:val="001D4688"/>
    <w:rsid w:val="001D52E9"/>
    <w:rsid w:val="001E59C8"/>
    <w:rsid w:val="001F19B4"/>
    <w:rsid w:val="001F1EDB"/>
    <w:rsid w:val="002061CF"/>
    <w:rsid w:val="00223A16"/>
    <w:rsid w:val="0022514C"/>
    <w:rsid w:val="00233713"/>
    <w:rsid w:val="00264020"/>
    <w:rsid w:val="00264A42"/>
    <w:rsid w:val="00266256"/>
    <w:rsid w:val="00273389"/>
    <w:rsid w:val="0027354A"/>
    <w:rsid w:val="00280D63"/>
    <w:rsid w:val="002833C8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06384"/>
    <w:rsid w:val="0031251A"/>
    <w:rsid w:val="003132E1"/>
    <w:rsid w:val="00315D51"/>
    <w:rsid w:val="003162A8"/>
    <w:rsid w:val="00316422"/>
    <w:rsid w:val="003170F4"/>
    <w:rsid w:val="003178C9"/>
    <w:rsid w:val="00320F8A"/>
    <w:rsid w:val="003467C9"/>
    <w:rsid w:val="00347130"/>
    <w:rsid w:val="00352D66"/>
    <w:rsid w:val="00352ED0"/>
    <w:rsid w:val="00360709"/>
    <w:rsid w:val="003658C3"/>
    <w:rsid w:val="00370C7D"/>
    <w:rsid w:val="00372072"/>
    <w:rsid w:val="00376208"/>
    <w:rsid w:val="003978F9"/>
    <w:rsid w:val="003B4945"/>
    <w:rsid w:val="003C22AE"/>
    <w:rsid w:val="003D1535"/>
    <w:rsid w:val="003D2609"/>
    <w:rsid w:val="003D4AF0"/>
    <w:rsid w:val="003D4D89"/>
    <w:rsid w:val="003F7EE9"/>
    <w:rsid w:val="004066DA"/>
    <w:rsid w:val="00413A06"/>
    <w:rsid w:val="0041563A"/>
    <w:rsid w:val="004424A3"/>
    <w:rsid w:val="00451EE4"/>
    <w:rsid w:val="0045386A"/>
    <w:rsid w:val="00453891"/>
    <w:rsid w:val="00457F02"/>
    <w:rsid w:val="00473FF1"/>
    <w:rsid w:val="00477636"/>
    <w:rsid w:val="0048463F"/>
    <w:rsid w:val="00494875"/>
    <w:rsid w:val="00494B3B"/>
    <w:rsid w:val="00496D0E"/>
    <w:rsid w:val="004B0233"/>
    <w:rsid w:val="004C00FD"/>
    <w:rsid w:val="004C4FD5"/>
    <w:rsid w:val="004C6874"/>
    <w:rsid w:val="004D4221"/>
    <w:rsid w:val="004E1A8F"/>
    <w:rsid w:val="004E3CDD"/>
    <w:rsid w:val="004F4995"/>
    <w:rsid w:val="0050505C"/>
    <w:rsid w:val="0051108E"/>
    <w:rsid w:val="00512C11"/>
    <w:rsid w:val="005330A2"/>
    <w:rsid w:val="00547B97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C278D"/>
    <w:rsid w:val="005C6CC5"/>
    <w:rsid w:val="005D0F6C"/>
    <w:rsid w:val="005E466B"/>
    <w:rsid w:val="005F494B"/>
    <w:rsid w:val="00605C19"/>
    <w:rsid w:val="00611E5D"/>
    <w:rsid w:val="006137E2"/>
    <w:rsid w:val="0061424B"/>
    <w:rsid w:val="00615510"/>
    <w:rsid w:val="0061759D"/>
    <w:rsid w:val="006253ED"/>
    <w:rsid w:val="00633051"/>
    <w:rsid w:val="00634CB8"/>
    <w:rsid w:val="00635C9F"/>
    <w:rsid w:val="00636223"/>
    <w:rsid w:val="006371F4"/>
    <w:rsid w:val="00641FF5"/>
    <w:rsid w:val="00653888"/>
    <w:rsid w:val="00661EA6"/>
    <w:rsid w:val="0067027E"/>
    <w:rsid w:val="00671BF1"/>
    <w:rsid w:val="00675CA8"/>
    <w:rsid w:val="00675D24"/>
    <w:rsid w:val="006848D1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03F5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207"/>
    <w:rsid w:val="0073797D"/>
    <w:rsid w:val="00742D1D"/>
    <w:rsid w:val="00747C78"/>
    <w:rsid w:val="00747D66"/>
    <w:rsid w:val="00753F91"/>
    <w:rsid w:val="00754FD6"/>
    <w:rsid w:val="00760E7F"/>
    <w:rsid w:val="007774BA"/>
    <w:rsid w:val="007802A4"/>
    <w:rsid w:val="007806C0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7F51D9"/>
    <w:rsid w:val="00807286"/>
    <w:rsid w:val="0081385A"/>
    <w:rsid w:val="008571B6"/>
    <w:rsid w:val="0086129E"/>
    <w:rsid w:val="00871FF6"/>
    <w:rsid w:val="008730BA"/>
    <w:rsid w:val="0088342F"/>
    <w:rsid w:val="0088778C"/>
    <w:rsid w:val="0089104F"/>
    <w:rsid w:val="00895700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12F44"/>
    <w:rsid w:val="00940D2D"/>
    <w:rsid w:val="009437F8"/>
    <w:rsid w:val="00950692"/>
    <w:rsid w:val="00950E63"/>
    <w:rsid w:val="0095137C"/>
    <w:rsid w:val="00965893"/>
    <w:rsid w:val="00967440"/>
    <w:rsid w:val="0097191A"/>
    <w:rsid w:val="009741CD"/>
    <w:rsid w:val="00974E48"/>
    <w:rsid w:val="009755B6"/>
    <w:rsid w:val="00976068"/>
    <w:rsid w:val="00977A81"/>
    <w:rsid w:val="009827F3"/>
    <w:rsid w:val="009872C4"/>
    <w:rsid w:val="009A4D1B"/>
    <w:rsid w:val="009B2FB3"/>
    <w:rsid w:val="009E2C11"/>
    <w:rsid w:val="009E5CCB"/>
    <w:rsid w:val="009F0DBE"/>
    <w:rsid w:val="009F4486"/>
    <w:rsid w:val="009F58AE"/>
    <w:rsid w:val="009F6035"/>
    <w:rsid w:val="00A0766E"/>
    <w:rsid w:val="00A22CF1"/>
    <w:rsid w:val="00A259AF"/>
    <w:rsid w:val="00A32304"/>
    <w:rsid w:val="00A32D93"/>
    <w:rsid w:val="00A36510"/>
    <w:rsid w:val="00A438E6"/>
    <w:rsid w:val="00A4553D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577E9"/>
    <w:rsid w:val="00B6299F"/>
    <w:rsid w:val="00B64662"/>
    <w:rsid w:val="00B64723"/>
    <w:rsid w:val="00B74BD8"/>
    <w:rsid w:val="00B85826"/>
    <w:rsid w:val="00BB13F4"/>
    <w:rsid w:val="00BC32D9"/>
    <w:rsid w:val="00BD39DE"/>
    <w:rsid w:val="00BE7B46"/>
    <w:rsid w:val="00BF3036"/>
    <w:rsid w:val="00BF5756"/>
    <w:rsid w:val="00C0596A"/>
    <w:rsid w:val="00C13EAD"/>
    <w:rsid w:val="00C26C0B"/>
    <w:rsid w:val="00C31676"/>
    <w:rsid w:val="00C31DB2"/>
    <w:rsid w:val="00C32D66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866D0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CF12E2"/>
    <w:rsid w:val="00CF4A17"/>
    <w:rsid w:val="00D025F5"/>
    <w:rsid w:val="00D11FFA"/>
    <w:rsid w:val="00D13009"/>
    <w:rsid w:val="00D3446E"/>
    <w:rsid w:val="00D376DA"/>
    <w:rsid w:val="00D6016B"/>
    <w:rsid w:val="00D611A7"/>
    <w:rsid w:val="00D7307C"/>
    <w:rsid w:val="00D74D11"/>
    <w:rsid w:val="00D94AC3"/>
    <w:rsid w:val="00D96E6C"/>
    <w:rsid w:val="00DC62F8"/>
    <w:rsid w:val="00DC6EE1"/>
    <w:rsid w:val="00DD007F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EF2580"/>
    <w:rsid w:val="00F00524"/>
    <w:rsid w:val="00F01DE0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5F03"/>
    <w:rsid w:val="00F3701D"/>
    <w:rsid w:val="00F45C86"/>
    <w:rsid w:val="00F565BD"/>
    <w:rsid w:val="00F734D2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123</cp:revision>
  <cp:lastPrinted>2023-10-10T03:55:00Z</cp:lastPrinted>
  <dcterms:created xsi:type="dcterms:W3CDTF">2020-10-22T11:28:00Z</dcterms:created>
  <dcterms:modified xsi:type="dcterms:W3CDTF">2023-10-25T09:10:00Z</dcterms:modified>
</cp:coreProperties>
</file>