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FE01C0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пятьдесят девятого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FE01C0">
              <w:rPr>
                <w:sz w:val="28"/>
                <w:szCs w:val="28"/>
              </w:rPr>
              <w:t>30 января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FE01C0" w:rsidRPr="007961E5" w:rsidRDefault="00B409EB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1C0" w:rsidRPr="007961E5">
        <w:rPr>
          <w:sz w:val="28"/>
          <w:szCs w:val="28"/>
        </w:rPr>
        <w:t>1. О деятельности главы города Радужный и деятельности администрации города Радужный в 2024 году.</w:t>
      </w:r>
    </w:p>
    <w:p w:rsidR="00FE01C0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глава города Радужный Жестовский Сергей Петрович.</w:t>
      </w:r>
    </w:p>
    <w:p w:rsidR="00FE01C0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</w:p>
    <w:p w:rsidR="00FE01C0" w:rsidRPr="007961E5" w:rsidRDefault="00FE01C0" w:rsidP="00FE01C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Перерыв</w:t>
      </w:r>
    </w:p>
    <w:p w:rsidR="00FE01C0" w:rsidRPr="007961E5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FE01C0" w:rsidRPr="007961E5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r w:rsidRPr="007961E5">
        <w:rPr>
          <w:sz w:val="28"/>
          <w:szCs w:val="28"/>
        </w:rPr>
        <w:t xml:space="preserve"> деятельности председателя Думы города Радужный и деятельности Думы города Радужный в 2024 году.</w:t>
      </w:r>
    </w:p>
    <w:p w:rsidR="00FE01C0" w:rsidRPr="007961E5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 Думы города Борщёв Григорий Петрович.</w:t>
      </w:r>
    </w:p>
    <w:p w:rsidR="00FE01C0" w:rsidRPr="007961E5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</w:p>
    <w:p w:rsidR="00FE01C0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О</w:t>
      </w:r>
      <w:r w:rsidRPr="007961E5">
        <w:rPr>
          <w:sz w:val="28"/>
          <w:szCs w:val="28"/>
        </w:rPr>
        <w:t xml:space="preserve"> деятельности Счётной палаты города </w:t>
      </w:r>
      <w:proofErr w:type="gramStart"/>
      <w:r w:rsidRPr="007961E5">
        <w:rPr>
          <w:sz w:val="28"/>
          <w:szCs w:val="28"/>
        </w:rPr>
        <w:t>Радужный</w:t>
      </w:r>
      <w:proofErr w:type="gramEnd"/>
      <w:r w:rsidRPr="007961E5">
        <w:rPr>
          <w:sz w:val="28"/>
          <w:szCs w:val="28"/>
        </w:rPr>
        <w:t xml:space="preserve"> в 2024 году.</w:t>
      </w:r>
    </w:p>
    <w:p w:rsidR="00FE01C0" w:rsidRPr="007961E5" w:rsidRDefault="00FE01C0" w:rsidP="00FE01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 Счетной палаты города Персидская Наталья Александровна.</w:t>
      </w:r>
    </w:p>
    <w:p w:rsidR="00FE01C0" w:rsidRDefault="00FE01C0" w:rsidP="00FE01C0">
      <w:pPr>
        <w:tabs>
          <w:tab w:val="left" w:pos="851"/>
        </w:tabs>
        <w:ind w:firstLine="284"/>
        <w:jc w:val="both"/>
        <w:rPr>
          <w:sz w:val="28"/>
          <w:szCs w:val="28"/>
        </w:rPr>
      </w:pPr>
    </w:p>
    <w:p w:rsidR="00FE01C0" w:rsidRPr="007961E5" w:rsidRDefault="00FE01C0" w:rsidP="00FE01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1E5">
        <w:rPr>
          <w:sz w:val="28"/>
          <w:szCs w:val="28"/>
        </w:rPr>
        <w:t xml:space="preserve">4. О признании </w:t>
      </w:r>
      <w:proofErr w:type="gramStart"/>
      <w:r w:rsidRPr="007961E5">
        <w:rPr>
          <w:sz w:val="28"/>
          <w:szCs w:val="28"/>
        </w:rPr>
        <w:t>утратившим</w:t>
      </w:r>
      <w:proofErr w:type="gramEnd"/>
      <w:r w:rsidRPr="007961E5">
        <w:rPr>
          <w:sz w:val="28"/>
          <w:szCs w:val="28"/>
        </w:rPr>
        <w:t xml:space="preserve"> силу решения Думы города Радужный от 25.10.2007 № 363 «О внесении изменений в подпрограмму «Комплексное развитие сетей электроснабжения города Радужный на 2007 –2010 годы» программы «Комплексное развитие системы коммунальной инфраструктуры города Радужный на 2006 – 2010 годы»</w:t>
      </w:r>
      <w:r>
        <w:rPr>
          <w:sz w:val="28"/>
          <w:szCs w:val="28"/>
        </w:rPr>
        <w:t>.</w:t>
      </w:r>
    </w:p>
    <w:p w:rsidR="00FE01C0" w:rsidRDefault="00FE01C0" w:rsidP="00FE01C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0F1481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0F1481">
        <w:rPr>
          <w:rFonts w:eastAsia="Calibri"/>
          <w:sz w:val="28"/>
          <w:szCs w:val="28"/>
        </w:rPr>
        <w:t>Дворникова</w:t>
      </w:r>
      <w:proofErr w:type="spellEnd"/>
      <w:r w:rsidRPr="000F1481">
        <w:rPr>
          <w:rFonts w:eastAsia="Calibri"/>
          <w:sz w:val="28"/>
          <w:szCs w:val="28"/>
        </w:rPr>
        <w:t xml:space="preserve"> Ирина Леонидовна.</w:t>
      </w:r>
    </w:p>
    <w:p w:rsidR="00FE01C0" w:rsidRDefault="00FE01C0" w:rsidP="00FE01C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FE01C0" w:rsidRDefault="00FE01C0" w:rsidP="00FE01C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5F22F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О награждении Благодарственным письмом Думы города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>.</w:t>
      </w:r>
    </w:p>
    <w:p w:rsidR="00FE01C0" w:rsidRDefault="00FE01C0" w:rsidP="00FE01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C85EA1" w:rsidRDefault="00C85EA1" w:rsidP="00FE01C0">
      <w:pPr>
        <w:tabs>
          <w:tab w:val="left" w:pos="851"/>
        </w:tabs>
        <w:ind w:firstLine="284"/>
        <w:jc w:val="both"/>
        <w:rPr>
          <w:sz w:val="28"/>
          <w:szCs w:val="28"/>
        </w:rPr>
      </w:pPr>
    </w:p>
    <w:p w:rsidR="00D251B0" w:rsidRDefault="00D251B0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9357-2EEB-409E-82DB-1CFAF4ED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275</cp:revision>
  <cp:lastPrinted>2024-09-25T11:06:00Z</cp:lastPrinted>
  <dcterms:created xsi:type="dcterms:W3CDTF">2021-09-21T10:54:00Z</dcterms:created>
  <dcterms:modified xsi:type="dcterms:W3CDTF">2025-01-22T04:12:00Z</dcterms:modified>
</cp:coreProperties>
</file>