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3D" w:rsidRDefault="00A4553D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ПРОЕКТ</w:t>
      </w:r>
    </w:p>
    <w:p w:rsidR="00D32CE4" w:rsidRPr="00645F8D" w:rsidRDefault="00D32CE4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4553D" w:rsidRPr="00645F8D" w:rsidRDefault="00A4553D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Герб города Радужный</w:t>
      </w:r>
    </w:p>
    <w:p w:rsidR="00A4553D" w:rsidRPr="00645F8D" w:rsidRDefault="00A4553D" w:rsidP="00780E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645F8D" w:rsidRDefault="00A4553D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Городской округ Радужный</w:t>
      </w:r>
    </w:p>
    <w:p w:rsidR="00A4553D" w:rsidRPr="00645F8D" w:rsidRDefault="00A4553D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</w:p>
    <w:p w:rsidR="00A4553D" w:rsidRPr="00645F8D" w:rsidRDefault="00A4553D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553D" w:rsidRPr="00645F8D" w:rsidRDefault="00A4553D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ДУМА ГОРОДА </w:t>
      </w:r>
      <w:proofErr w:type="gramStart"/>
      <w:r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</w:p>
    <w:p w:rsidR="00A4553D" w:rsidRPr="00645F8D" w:rsidRDefault="00A4553D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A4553D" w:rsidP="00780E4D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РЕШЕНИЕ</w:t>
      </w:r>
    </w:p>
    <w:p w:rsidR="008F2E48" w:rsidRPr="00645F8D" w:rsidRDefault="008F2E48" w:rsidP="00F972A3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от ___________ 202</w:t>
      </w:r>
      <w:r w:rsidR="00F74A69">
        <w:rPr>
          <w:rFonts w:ascii="Times New Roman" w:hAnsi="Times New Roman"/>
          <w:sz w:val="28"/>
          <w:szCs w:val="28"/>
        </w:rPr>
        <w:t>5</w:t>
      </w:r>
      <w:r w:rsidRPr="00645F8D">
        <w:rPr>
          <w:rFonts w:ascii="Times New Roman" w:hAnsi="Times New Roman"/>
          <w:sz w:val="28"/>
          <w:szCs w:val="28"/>
        </w:rPr>
        <w:t xml:space="preserve"> года</w:t>
      </w:r>
      <w:r w:rsidR="00F972A3">
        <w:rPr>
          <w:rFonts w:ascii="Times New Roman" w:hAnsi="Times New Roman"/>
          <w:sz w:val="28"/>
          <w:szCs w:val="28"/>
        </w:rPr>
        <w:tab/>
      </w:r>
      <w:r w:rsidRPr="00645F8D">
        <w:rPr>
          <w:rFonts w:ascii="Times New Roman" w:hAnsi="Times New Roman"/>
          <w:sz w:val="28"/>
          <w:szCs w:val="28"/>
        </w:rPr>
        <w:t>№ ___</w:t>
      </w:r>
      <w:r w:rsidR="00A257C7">
        <w:rPr>
          <w:rFonts w:ascii="Times New Roman" w:hAnsi="Times New Roman"/>
          <w:sz w:val="28"/>
          <w:szCs w:val="28"/>
        </w:rPr>
        <w:t>___</w:t>
      </w:r>
    </w:p>
    <w:p w:rsidR="00974E48" w:rsidRDefault="00974E48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00E7" w:rsidRPr="00645F8D" w:rsidRDefault="00E400E7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933EB" w:rsidRPr="00F972A3" w:rsidRDefault="00F74A69" w:rsidP="00780E4D">
      <w:pPr>
        <w:tabs>
          <w:tab w:val="left" w:pos="8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2A3">
        <w:rPr>
          <w:rFonts w:ascii="Times New Roman" w:hAnsi="Times New Roman"/>
          <w:b/>
          <w:sz w:val="28"/>
          <w:szCs w:val="28"/>
        </w:rPr>
        <w:t xml:space="preserve">О деятельности администрации города </w:t>
      </w:r>
      <w:proofErr w:type="gramStart"/>
      <w:r w:rsidRPr="00F972A3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F972A3">
        <w:rPr>
          <w:rFonts w:ascii="Times New Roman" w:hAnsi="Times New Roman"/>
          <w:b/>
          <w:sz w:val="28"/>
          <w:szCs w:val="28"/>
        </w:rPr>
        <w:t xml:space="preserve"> по организации доступной среды учреждений социальной сферы для граждан с ограниченными возможностями здоровья</w:t>
      </w:r>
    </w:p>
    <w:p w:rsidR="00A933EB" w:rsidRPr="00645F8D" w:rsidRDefault="00A933EB" w:rsidP="00780E4D">
      <w:pPr>
        <w:tabs>
          <w:tab w:val="left" w:pos="8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F972A3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F74A69" w:rsidRPr="00F74A69">
        <w:rPr>
          <w:rFonts w:ascii="Times New Roman" w:hAnsi="Times New Roman"/>
          <w:sz w:val="28"/>
          <w:szCs w:val="28"/>
        </w:rPr>
        <w:t>деятельности администрации города Радужный по организации доступной среды учреждений социальной сферы для граждан с ограниченными возможностями здоровья</w:t>
      </w:r>
      <w:r w:rsidRPr="00645F8D">
        <w:rPr>
          <w:rFonts w:ascii="Times New Roman" w:hAnsi="Times New Roman"/>
          <w:sz w:val="28"/>
          <w:szCs w:val="28"/>
        </w:rPr>
        <w:t>, Дума города Радужный решила:</w:t>
      </w:r>
    </w:p>
    <w:p w:rsidR="00974E48" w:rsidRDefault="00974E48" w:rsidP="00F972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F972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F74A69" w:rsidRPr="00F74A69">
        <w:rPr>
          <w:rFonts w:ascii="Times New Roman" w:hAnsi="Times New Roman"/>
          <w:sz w:val="28"/>
          <w:szCs w:val="28"/>
        </w:rPr>
        <w:t xml:space="preserve">деятельности администрации города </w:t>
      </w:r>
      <w:proofErr w:type="gramStart"/>
      <w:r w:rsidR="00F74A69" w:rsidRPr="00F74A69">
        <w:rPr>
          <w:rFonts w:ascii="Times New Roman" w:hAnsi="Times New Roman"/>
          <w:sz w:val="28"/>
          <w:szCs w:val="28"/>
        </w:rPr>
        <w:t>Радужный</w:t>
      </w:r>
      <w:proofErr w:type="gramEnd"/>
      <w:r w:rsidR="00F74A69" w:rsidRPr="00F74A69">
        <w:rPr>
          <w:rFonts w:ascii="Times New Roman" w:hAnsi="Times New Roman"/>
          <w:sz w:val="28"/>
          <w:szCs w:val="28"/>
        </w:rPr>
        <w:t xml:space="preserve"> по организации доступной среды учреждений социальной сферы для граждан с ограниченными возможностями здоровья </w:t>
      </w:r>
      <w:r w:rsidRPr="00645F8D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Pr="00645F8D" w:rsidRDefault="00F3701D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780E4D">
      <w:pPr>
        <w:tabs>
          <w:tab w:val="left" w:pos="737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Председател</w:t>
      </w:r>
      <w:r w:rsidR="00FF15C2" w:rsidRPr="00645F8D">
        <w:rPr>
          <w:rFonts w:ascii="Times New Roman" w:hAnsi="Times New Roman"/>
          <w:sz w:val="28"/>
          <w:szCs w:val="28"/>
        </w:rPr>
        <w:t xml:space="preserve">ь Думы города </w:t>
      </w:r>
      <w:r w:rsidR="00FF15C2" w:rsidRPr="00645F8D">
        <w:rPr>
          <w:rFonts w:ascii="Times New Roman" w:hAnsi="Times New Roman"/>
          <w:sz w:val="28"/>
          <w:szCs w:val="28"/>
        </w:rPr>
        <w:tab/>
        <w:t xml:space="preserve"> </w:t>
      </w:r>
      <w:r w:rsidRPr="00645F8D">
        <w:rPr>
          <w:rFonts w:ascii="Times New Roman" w:hAnsi="Times New Roman"/>
          <w:sz w:val="28"/>
          <w:szCs w:val="28"/>
        </w:rPr>
        <w:t>Г.П. Борщёв</w:t>
      </w:r>
    </w:p>
    <w:p w:rsidR="00974E48" w:rsidRPr="00645F8D" w:rsidRDefault="00974E48" w:rsidP="00780E4D">
      <w:pPr>
        <w:tabs>
          <w:tab w:val="left" w:pos="595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«___» __________</w:t>
      </w:r>
      <w:r w:rsidRPr="00645F8D">
        <w:rPr>
          <w:rFonts w:ascii="Times New Roman" w:hAnsi="Times New Roman"/>
          <w:b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202</w:t>
      </w:r>
      <w:r w:rsidR="00F74A69">
        <w:rPr>
          <w:rFonts w:ascii="Times New Roman" w:hAnsi="Times New Roman"/>
          <w:sz w:val="28"/>
          <w:szCs w:val="28"/>
        </w:rPr>
        <w:t>5</w:t>
      </w:r>
      <w:r w:rsidRPr="00645F8D">
        <w:rPr>
          <w:rFonts w:ascii="Times New Roman" w:hAnsi="Times New Roman"/>
          <w:sz w:val="28"/>
          <w:szCs w:val="28"/>
        </w:rPr>
        <w:t xml:space="preserve"> года</w:t>
      </w:r>
    </w:p>
    <w:p w:rsidR="00F972A3" w:rsidRDefault="00F97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645F8D" w:rsidRDefault="00A933EB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от __________ № ____</w:t>
      </w:r>
    </w:p>
    <w:p w:rsidR="00974E48" w:rsidRPr="00645F8D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645F8D" w:rsidRDefault="00BF5756" w:rsidP="00F9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Информация</w:t>
      </w:r>
    </w:p>
    <w:p w:rsidR="002B1C6D" w:rsidRPr="00645F8D" w:rsidRDefault="00A933EB" w:rsidP="00F9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о </w:t>
      </w:r>
      <w:r w:rsidR="00D32CE4" w:rsidRPr="00D32CE4">
        <w:rPr>
          <w:rFonts w:ascii="Times New Roman" w:hAnsi="Times New Roman"/>
          <w:sz w:val="28"/>
          <w:szCs w:val="28"/>
        </w:rPr>
        <w:t xml:space="preserve">деятельности администрации города </w:t>
      </w:r>
      <w:proofErr w:type="gramStart"/>
      <w:r w:rsidR="00D32CE4" w:rsidRPr="00D32CE4">
        <w:rPr>
          <w:rFonts w:ascii="Times New Roman" w:hAnsi="Times New Roman"/>
          <w:sz w:val="28"/>
          <w:szCs w:val="28"/>
        </w:rPr>
        <w:t>Радужный</w:t>
      </w:r>
      <w:proofErr w:type="gramEnd"/>
      <w:r w:rsidR="00D32CE4" w:rsidRPr="00D32CE4">
        <w:rPr>
          <w:rFonts w:ascii="Times New Roman" w:hAnsi="Times New Roman"/>
          <w:sz w:val="28"/>
          <w:szCs w:val="28"/>
        </w:rPr>
        <w:t xml:space="preserve"> по организации доступной среды учреждений социальной сферы для граждан с ограниченными возможностями здоровья</w:t>
      </w:r>
    </w:p>
    <w:p w:rsidR="00A933EB" w:rsidRPr="00FB7139" w:rsidRDefault="00A933EB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38E6" w:rsidRPr="00FB7139" w:rsidRDefault="00F972A3" w:rsidP="00F972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FB7139" w:rsidRPr="00FB7139">
        <w:rPr>
          <w:rFonts w:ascii="Times New Roman" w:hAnsi="Times New Roman"/>
          <w:sz w:val="28"/>
          <w:szCs w:val="28"/>
        </w:rPr>
        <w:t xml:space="preserve">еятельность по организации доступной среды учреждений социальной сферы для граждан с ограниченными возможностями здоровья в 2024 году </w:t>
      </w:r>
      <w:r>
        <w:rPr>
          <w:rFonts w:ascii="Times New Roman" w:hAnsi="Times New Roman"/>
          <w:sz w:val="28"/>
          <w:szCs w:val="28"/>
        </w:rPr>
        <w:t>а</w:t>
      </w:r>
      <w:r w:rsidRPr="00FB713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FB7139">
        <w:rPr>
          <w:rFonts w:ascii="Times New Roman" w:hAnsi="Times New Roman"/>
          <w:sz w:val="28"/>
          <w:szCs w:val="28"/>
        </w:rPr>
        <w:t xml:space="preserve"> города Радужный </w:t>
      </w:r>
      <w:r w:rsidR="00FB7139" w:rsidRPr="00FB7139">
        <w:rPr>
          <w:rFonts w:ascii="Times New Roman" w:hAnsi="Times New Roman"/>
          <w:sz w:val="28"/>
          <w:szCs w:val="28"/>
        </w:rPr>
        <w:t>реализует</w:t>
      </w:r>
      <w:r>
        <w:rPr>
          <w:rFonts w:ascii="Times New Roman" w:hAnsi="Times New Roman"/>
          <w:sz w:val="28"/>
          <w:szCs w:val="28"/>
        </w:rPr>
        <w:t>ся</w:t>
      </w:r>
      <w:r w:rsidR="00FB7139" w:rsidRPr="00FB7139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мероприятий, предусмотренных</w:t>
      </w:r>
      <w:r w:rsidR="00FB7139" w:rsidRPr="00FB7139">
        <w:rPr>
          <w:rFonts w:ascii="Times New Roman" w:hAnsi="Times New Roman"/>
          <w:sz w:val="28"/>
          <w:szCs w:val="28"/>
        </w:rPr>
        <w:t xml:space="preserve">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FB7139" w:rsidRPr="00FB7139">
        <w:rPr>
          <w:rFonts w:ascii="Times New Roman" w:eastAsia="Times New Roman" w:hAnsi="Times New Roman"/>
          <w:sz w:val="28"/>
          <w:szCs w:val="28"/>
          <w:lang w:eastAsia="ru-RU"/>
        </w:rPr>
        <w:t>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Радужный «Доступная сред</w:t>
      </w:r>
      <w:r w:rsidR="00FB7139" w:rsidRPr="00FB7139">
        <w:rPr>
          <w:rFonts w:ascii="Times New Roman" w:eastAsia="Times New Roman" w:hAnsi="Times New Roman"/>
          <w:sz w:val="28"/>
          <w:szCs w:val="28"/>
          <w:lang w:eastAsia="ru-RU"/>
        </w:rPr>
        <w:t>а в городе Радужный», утвержд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B7139" w:rsidRPr="00FB7139">
        <w:rPr>
          <w:rFonts w:ascii="Times New Roman" w:eastAsia="Times New Roman" w:hAnsi="Times New Roman"/>
          <w:sz w:val="28"/>
          <w:szCs w:val="28"/>
          <w:lang w:eastAsia="ru-RU"/>
        </w:rPr>
        <w:t>нной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города Радужный от 15.12.2021№ 2109 (далее – муниципальная программа).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Соисполнител</w:t>
      </w:r>
      <w:r w:rsidR="001D4688" w:rsidRPr="00FB713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202</w:t>
      </w:r>
      <w:r w:rsidR="00A61248" w:rsidRPr="00FB71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являются:</w:t>
      </w:r>
    </w:p>
    <w:p w:rsidR="00A438E6" w:rsidRPr="00FB7139" w:rsidRDefault="00A438E6" w:rsidP="00F972A3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Казенное учреждение «Дирекция единого заказчика по городскому хозяйству» городского округа Радужный Ханты Мансийского автономного округа – Югры (сокращенное наименование: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КУ «ДЕЗ по ГХ» города Радужный)</w:t>
      </w:r>
      <w:r w:rsidR="001D4688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438E6" w:rsidRPr="00FB7139" w:rsidRDefault="00A438E6" w:rsidP="00F972A3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культуры, спорта и молодежной политики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1D4688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FB7139" w:rsidRDefault="00A438E6" w:rsidP="00F972A3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Целями муниципальной программы явля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B6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уровня доступности социально-значимых объектов в приоритетных сферах жизнедеятельности инвалидов и других </w:t>
      </w:r>
      <w:r w:rsidR="00A438E6" w:rsidRPr="00FB7139">
        <w:rPr>
          <w:rFonts w:ascii="Times New Roman" w:eastAsia="Times New Roman" w:hAnsi="Times New Roman"/>
          <w:bCs/>
          <w:sz w:val="28"/>
          <w:szCs w:val="28"/>
          <w:lang w:eastAsia="ru-RU"/>
        </w:rPr>
        <w:t>маломобильных гр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упп населения в городе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доступности и качества реабилитационных или </w:t>
      </w:r>
      <w:proofErr w:type="spellStart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абилитационных</w:t>
      </w:r>
      <w:proofErr w:type="spellEnd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(развитие системы реабилитации или </w:t>
      </w:r>
      <w:proofErr w:type="spellStart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интеграц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инвалидов) в городе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овышение доступности зданий, сооружений в приоритетных сферах жизнедеятельности инвалидов, жилого фонда для людей с ограниченными возможностями здоровья.</w:t>
      </w:r>
    </w:p>
    <w:p w:rsidR="008B308B" w:rsidRPr="00FB7139" w:rsidRDefault="00B856F3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реализацию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</w:t>
      </w:r>
      <w:r w:rsidR="00B52CFD"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="00BF24D7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направлено 5</w:t>
      </w:r>
      <w:r w:rsidR="00C053F9" w:rsidRPr="00FB7139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,00 тысяч рублей,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</w:t>
      </w:r>
      <w:r w:rsidR="00232B9C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5</w:t>
      </w:r>
      <w:r w:rsidR="00887D8E" w:rsidRPr="00FB71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053F9" w:rsidRPr="00FB713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232B9C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7C45" w:rsidRPr="00FB7139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53F9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99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>,9%.</w:t>
      </w:r>
    </w:p>
    <w:p w:rsidR="00A438E6" w:rsidRPr="00FB7139" w:rsidRDefault="008B308B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рограмма направлена на реализацию 3-х основных мероприятий:</w:t>
      </w:r>
    </w:p>
    <w:p w:rsidR="00336DC7" w:rsidRPr="00FB7139" w:rsidRDefault="008B308B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ероприятие 1</w:t>
      </w:r>
      <w:r w:rsidR="006137E2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опорно-двигательного аппарат</w:t>
      </w:r>
      <w:r w:rsidR="00336DC7" w:rsidRPr="00FB7139">
        <w:rPr>
          <w:rFonts w:ascii="Times New Roman" w:eastAsia="Times New Roman" w:hAnsi="Times New Roman"/>
          <w:sz w:val="28"/>
          <w:szCs w:val="28"/>
          <w:lang w:eastAsia="ru-RU"/>
        </w:rPr>
        <w:t>а, с нарушением зрения и слуха».</w:t>
      </w:r>
    </w:p>
    <w:p w:rsidR="008E5B2A" w:rsidRPr="00FB7139" w:rsidRDefault="008B308B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2</w:t>
      </w:r>
      <w:r w:rsidR="000C48B1" w:rsidRPr="00FB7139">
        <w:rPr>
          <w:rFonts w:ascii="Times New Roman" w:eastAsia="Times New Roman" w:hAnsi="Times New Roman"/>
          <w:sz w:val="28"/>
          <w:szCs w:val="28"/>
          <w:lang w:eastAsia="ru-RU"/>
        </w:rPr>
        <w:t>005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48B1" w:rsidRPr="00FB7139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</w:t>
      </w:r>
      <w:r w:rsidR="000C48B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2005,44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</w:t>
      </w:r>
      <w:r w:rsidR="00FF4A0F" w:rsidRPr="00FB7139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5C779A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CF4A17" w:rsidRPr="00FB71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спорта и молодежной политики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79A" w:rsidRPr="00FB71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B1E" w:rsidRPr="00FB7139">
        <w:rPr>
          <w:rFonts w:ascii="Times New Roman" w:eastAsia="Times New Roman" w:hAnsi="Times New Roman"/>
          <w:sz w:val="28"/>
          <w:szCs w:val="28"/>
          <w:lang w:eastAsia="ru-RU"/>
        </w:rPr>
        <w:t>566</w:t>
      </w:r>
      <w:r w:rsidR="00CD3CAD" w:rsidRPr="00FB7139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F35F03" w:rsidRPr="00FB7139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7139" w:rsidRPr="00BA5866" w:rsidRDefault="005C779A" w:rsidP="00F972A3">
      <w:pPr>
        <w:pStyle w:val="af"/>
        <w:numPr>
          <w:ilvl w:val="0"/>
          <w:numId w:val="2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комплекса мероприятий по дооборудованию объектов физической культуры и спорта элементами доступности для инвалидов, передвигающихся на креслах колясках, с нарушением опорно-двигательного аппарата, с нарушением зрения, слуха, умственного развития </w:t>
      </w:r>
      <w:r w:rsidR="00556CA0" w:rsidRPr="00BA5866">
        <w:rPr>
          <w:rFonts w:ascii="Times New Roman" w:eastAsia="Times New Roman" w:hAnsi="Times New Roman"/>
          <w:sz w:val="28"/>
          <w:szCs w:val="28"/>
          <w:lang w:eastAsia="ru-RU"/>
        </w:rPr>
        <w:t>автономн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556CA0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спортивная школа «Плавательный бассейн «</w:t>
      </w:r>
      <w:proofErr w:type="spellStart"/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>Аган</w:t>
      </w:r>
      <w:proofErr w:type="spellEnd"/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>» городского округа Радужный Ханты-Мансийского автономного округа – Югры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7E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67EF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67EF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87,60 тысяч рублей, 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>риобретено</w:t>
      </w:r>
      <w:r w:rsidR="00C84F9C" w:rsidRPr="00BA58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поручень опорный L – образный вертикальный, сталь с нейлоновым антибактер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иальным</w:t>
      </w:r>
      <w:proofErr w:type="gramEnd"/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покрытием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сиденье, стуль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чик для душа</w:t>
      </w:r>
      <w:r w:rsidR="00256F5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смеситель настенный локтевой с д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ушевой лейкой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кнопки вызова для помещения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(АР)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150х200 м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м ГОСТ Р52131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139" w:rsidRDefault="00BA5866" w:rsidP="00F972A3">
      <w:pPr>
        <w:pStyle w:val="af"/>
        <w:tabs>
          <w:tab w:val="left" w:pos="993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C779A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проведение комплекса мероприятий по дооборудован</w:t>
      </w:r>
      <w:r w:rsidR="007E7213" w:rsidRPr="00FB7139">
        <w:rPr>
          <w:rFonts w:ascii="Times New Roman" w:eastAsia="Times New Roman" w:hAnsi="Times New Roman"/>
          <w:sz w:val="28"/>
          <w:szCs w:val="28"/>
          <w:lang w:eastAsia="ru-RU"/>
        </w:rPr>
        <w:t>ию, адаптации объектов культуры,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</w:t>
      </w:r>
      <w:r w:rsidR="007E721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молодежной политики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 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3D2" w:rsidRPr="00FB7139">
        <w:rPr>
          <w:rFonts w:ascii="Times New Roman" w:eastAsia="Times New Roman" w:hAnsi="Times New Roman"/>
          <w:sz w:val="28"/>
          <w:szCs w:val="28"/>
          <w:lang w:eastAsia="ru-RU"/>
        </w:rPr>
        <w:t>478,40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них:</w:t>
      </w:r>
    </w:p>
    <w:p w:rsidR="00556CA0" w:rsidRPr="00FB7139" w:rsidRDefault="008F2838" w:rsidP="00494F70">
      <w:pPr>
        <w:pStyle w:val="a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72CEC" w:rsidRPr="00FB7139">
        <w:rPr>
          <w:rFonts w:ascii="Times New Roman" w:eastAsia="Times New Roman" w:hAnsi="Times New Roman"/>
          <w:sz w:val="28"/>
          <w:szCs w:val="28"/>
          <w:lang w:eastAsia="ru-RU"/>
        </w:rPr>
        <w:t>29,30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 w:rsidR="00556CA0" w:rsidRPr="00FB71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7A12">
        <w:rPr>
          <w:rFonts w:ascii="Times New Roman" w:eastAsia="Times New Roman" w:hAnsi="Times New Roman"/>
          <w:sz w:val="28"/>
          <w:szCs w:val="28"/>
          <w:lang w:eastAsia="ru-RU"/>
        </w:rPr>
        <w:t>втономному учреждению культуры «</w:t>
      </w:r>
      <w:r w:rsidR="00556CA0" w:rsidRPr="00FB7139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«Нефтяник» городского округа Радужный Ханты-Мансийского автономного округа – Югры, из них:</w:t>
      </w:r>
    </w:p>
    <w:p w:rsidR="00494F70" w:rsidRDefault="00646F02" w:rsidP="00494F70">
      <w:pPr>
        <w:tabs>
          <w:tab w:val="left" w:pos="567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F70">
        <w:rPr>
          <w:rFonts w:ascii="Times New Roman" w:eastAsia="Times New Roman" w:hAnsi="Times New Roman"/>
          <w:sz w:val="28"/>
          <w:szCs w:val="28"/>
          <w:lang w:eastAsia="ru-RU"/>
        </w:rPr>
        <w:t>10,55</w:t>
      </w:r>
      <w:r w:rsidR="00556CA0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487A12" w:rsidRPr="00494F70">
        <w:rPr>
          <w:rFonts w:ascii="Times New Roman" w:eastAsia="Times New Roman" w:hAnsi="Times New Roman"/>
          <w:sz w:val="28"/>
          <w:szCs w:val="28"/>
          <w:lang w:eastAsia="ru-RU"/>
        </w:rPr>
        <w:t>автономно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87A12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87A12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«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«Нефтяник» городского округа Радужный Ханты-Мансийского автономного округа – Югры (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>2 микрора</w:t>
      </w:r>
      <w:r w:rsidR="00E852F2" w:rsidRPr="00494F70">
        <w:rPr>
          <w:rFonts w:ascii="Times New Roman" w:eastAsia="Times New Roman" w:hAnsi="Times New Roman"/>
          <w:sz w:val="28"/>
          <w:szCs w:val="28"/>
          <w:lang w:eastAsia="ru-RU"/>
        </w:rPr>
        <w:t>йон, строение 21а), приобретена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B8D" w:rsidRPr="00494F70">
        <w:rPr>
          <w:rFonts w:ascii="Times New Roman" w:eastAsia="Times New Roman" w:hAnsi="Times New Roman"/>
          <w:sz w:val="28"/>
          <w:szCs w:val="28"/>
          <w:lang w:eastAsia="ru-RU"/>
        </w:rPr>
        <w:t>тактильная полноцветная табличка на основе из композитного алюминия, 600х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852F2" w:rsidRPr="00494F70">
        <w:rPr>
          <w:rFonts w:ascii="Times New Roman" w:eastAsia="Times New Roman" w:hAnsi="Times New Roman"/>
          <w:sz w:val="28"/>
          <w:szCs w:val="28"/>
          <w:lang w:eastAsia="ru-RU"/>
        </w:rPr>
        <w:t>00 мм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1A5F" w:rsidRPr="00BA5866" w:rsidRDefault="00BB6B8D" w:rsidP="00494F70">
      <w:pPr>
        <w:tabs>
          <w:tab w:val="left" w:pos="567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46F02" w:rsidRPr="00BA5866">
        <w:rPr>
          <w:rFonts w:ascii="Times New Roman" w:eastAsia="Times New Roman" w:hAnsi="Times New Roman"/>
          <w:sz w:val="28"/>
          <w:szCs w:val="28"/>
          <w:lang w:eastAsia="ru-RU"/>
        </w:rPr>
        <w:t>8,75</w:t>
      </w:r>
      <w:r w:rsidR="00556CA0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1E3ACB" w:rsidRPr="00BA5866">
        <w:rPr>
          <w:rFonts w:ascii="Times New Roman" w:eastAsia="Times New Roman" w:hAnsi="Times New Roman"/>
          <w:sz w:val="28"/>
          <w:szCs w:val="28"/>
          <w:lang w:eastAsia="ru-RU"/>
        </w:rPr>
        <w:t>культурно-спортивный комплекс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ACB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«Досуг» 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7A12">
        <w:rPr>
          <w:rFonts w:ascii="Times New Roman" w:eastAsia="Times New Roman" w:hAnsi="Times New Roman"/>
          <w:sz w:val="28"/>
          <w:szCs w:val="28"/>
          <w:lang w:eastAsia="ru-RU"/>
        </w:rPr>
        <w:t>втономного учреждения культуры «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«Нефтяник» городского округа Радужный Ханты-Мансийского автономного округа – Югры (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Радужный: 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микрорайон Ю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жный, улица Ломоносова, дом 25), 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риобретено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тактильная полноцветная табличка на основе из композитного алюминия,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600х5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00 мм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осязательных предупреждающих наклеек на поручни 75 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x 230</w:t>
      </w:r>
      <w:r w:rsidR="0024210B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10B" w:rsidRPr="00BA586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ента абразивная противоскользящая, 100 мм, ру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лон 18,3 м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6B8D" w:rsidRPr="00FB7139" w:rsidRDefault="00BB6B8D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- 57,70 тысяч рублей 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«Библиотечно-музейный центр» городского округа Радужный Ханты-Мансийского автономного округа – Югры, приобретено: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информационно-тактильный знак (вывеска), 300*400 мм, 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рельефный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(вывеска), 300*150 мм, рельефный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, пластик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(вывеска), 600*800 мм, рельефный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, пластик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150*200 мм ГОСТ Р52131 с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Брайлер</w:t>
      </w:r>
      <w:proofErr w:type="spellEnd"/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94F70" w:rsidRDefault="004445A9" w:rsidP="00494F70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391,40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 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автономно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молодежный центр «Вектор М» муниципального образования Ханты-Мансийского автономного округа – Югры городской округ город Радужный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494F70" w:rsidRDefault="00256F5D" w:rsidP="00494F70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211,40 тысяч рублей </w:t>
      </w:r>
      <w:r w:rsidR="00870BC2" w:rsidRPr="00BA5866">
        <w:rPr>
          <w:rFonts w:ascii="Times New Roman" w:eastAsia="Times New Roman" w:hAnsi="Times New Roman"/>
          <w:sz w:val="28"/>
          <w:szCs w:val="28"/>
          <w:lang w:eastAsia="ru-RU"/>
        </w:rPr>
        <w:t>на объект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молодежный центр «Вектор М» муниципального образования Ханты-Мансийского автономного округа – Югры городской округ город Радужный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коворкинг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-центр «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2 микрорайон, дом 21а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приобретено: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ерила двух ур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овневые на входную группу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риемник сигналов системы вызова помощи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ТИФЛОВЫЗОВ модель ПС-999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етрансл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ятор УМ Z-09 116*73*23 мм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нопка вызова помощи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Тифловызов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, антивандальная с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виброподтверждением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, нержавеющая сталь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порошковой покраской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нопка вызова персонала ГОСТ, со шнурком, антивандальная, с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виброподтверждением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сталь с порошковой покраской (кнопка 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работает от сети 220 вт.)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тойка крепление для антивандальной 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кнопки вызова, цвет металл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Г-20 Пиктограмма с дублированием информации по системе Брайля. Кнопка вызо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ва экстренной помощи. ПВХ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иктограмма тактильная, модульная "Кнопка вызова персонала для оказания ситуационной помощи, с накло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нным полем, одинарная, М8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45A9" w:rsidRPr="00BA5866" w:rsidRDefault="00256F5D" w:rsidP="00494F70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180,00 тысяч рублей 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направлено на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проектно-сметной документации на ремонт входной группы объекта автономного учреждения городской молодежный центр «Вектор М» муниципального образования Ханты-Мансийского автономного округа – Югры городской округ город Радужный, находящегося по адресу: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</w:t>
      </w:r>
      <w:proofErr w:type="gramStart"/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="00220CD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дом 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>33, для беспрепятственного доступа инвалидов и других маломобильных групп населения.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9A7" w:rsidRPr="00FB7139" w:rsidRDefault="001F09A7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Казенному учреждению «Дирекция единого заказчика по городскому хозяйству» городского округа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н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>а проведение комплекса мероприятий</w:t>
      </w:r>
      <w:r w:rsidR="00736048"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 по к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>апитальному ремонту входной группы на социально-значимых объектах для беспрепятственного доступа инвалидов и других маломобильных групп населения</w:t>
      </w:r>
      <w:r w:rsidR="00CF4A17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направлено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>818,57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B31" w:rsidRPr="00FB7139" w:rsidRDefault="00C47792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 </w:t>
      </w:r>
      <w:r w:rsidR="00F620E1" w:rsidRPr="00FB7139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ый ремонт</w:t>
      </w:r>
      <w:r w:rsidR="00F620E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беспрепятственного доступа маломобильных групп населения в Муниципально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«Детская художественная школа»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Ханты-Мансийского автономного округа – Югры городской округ город Радужный (входная группа) по адресу: г. Радужный, </w:t>
      </w:r>
      <w:r w:rsidR="00220CD9" w:rsidRPr="00FB713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>микрорайон, дом 18.</w:t>
      </w:r>
    </w:p>
    <w:p w:rsidR="00C16B31" w:rsidRPr="00FB7139" w:rsidRDefault="001735C1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образования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477EF5" w:rsidRPr="00FB71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дооборудовани</w:t>
      </w:r>
      <w:r w:rsidR="00477EF5" w:rsidRPr="00FB71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образования элементами доступности для инвалидов, передвигающихся на креслах-колясках, с нарушением опорно-двигательного аппарата, с нарушением зрения, слуха, умственного развития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направлено</w:t>
      </w:r>
      <w:r w:rsidR="00C803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E66" w:rsidRPr="00FB7139">
        <w:rPr>
          <w:rFonts w:ascii="Times New Roman" w:eastAsia="Times New Roman" w:hAnsi="Times New Roman"/>
          <w:sz w:val="28"/>
          <w:szCs w:val="28"/>
          <w:lang w:eastAsia="ru-RU"/>
        </w:rPr>
        <w:t>620,87</w:t>
      </w:r>
      <w:r w:rsidR="00C803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</w:t>
      </w:r>
      <w:r w:rsidR="00286344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D161A" w:rsidRPr="00FB713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220CD9" w:rsidRDefault="008C5711" w:rsidP="00220C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- 470,87 тысяч рублей</w:t>
      </w:r>
      <w:r w:rsidR="00201FEE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7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16 «Снежинка»</w:t>
      </w:r>
      <w:r w:rsidR="00201FEE" w:rsidRPr="00FB7139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20CD9" w:rsidRDefault="009B00F7" w:rsidP="00220C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61A">
        <w:rPr>
          <w:rFonts w:ascii="Times New Roman" w:eastAsia="Times New Roman" w:hAnsi="Times New Roman"/>
          <w:sz w:val="28"/>
          <w:szCs w:val="28"/>
          <w:lang w:eastAsia="ru-RU"/>
        </w:rPr>
        <w:t>130,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719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>, для объекта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16 «Снежинка»</w:t>
      </w:r>
      <w:r w:rsidR="00201FEE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корпус 1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г. Радужный,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17</w:t>
      </w:r>
      <w:r w:rsidR="00807286" w:rsidRPr="000D16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</w:t>
      </w:r>
      <w:r w:rsidR="00352D66" w:rsidRPr="000D161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5389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(табличка), 300х150мм, рельефный, пластик;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200х200мм, рельефный, композит;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15</w:t>
      </w:r>
      <w:r w:rsidR="00FB7139" w:rsidRPr="000D161A">
        <w:rPr>
          <w:rFonts w:ascii="Times New Roman" w:eastAsia="Times New Roman" w:hAnsi="Times New Roman"/>
          <w:sz w:val="28"/>
          <w:szCs w:val="28"/>
          <w:lang w:eastAsia="ru-RU"/>
        </w:rPr>
        <w:t>0х200мм, ГОСТ Р52131 с Брайлем;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мнемосхема 610х470мм, тактильная, оргстекло, настенное крепление, прямое;</w:t>
      </w:r>
      <w:proofErr w:type="gramEnd"/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стационарный приемник со звуковой, световой и текстовой индикацией;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кнопка вызова УНИВЕРСАЛ, антивандальная, всепогодная; информационно-тактильный знак (информационное табло) 300х400мм;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полоса контрастна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я 50мм в рулоне, цвет желтый 50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м;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полоса алюм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иниевая с резиновой вставкой 30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 xml:space="preserve"> шт.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16B31" w:rsidRPr="00780E4D" w:rsidRDefault="005C43C8" w:rsidP="00220C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340,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8B67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объекта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автономное дошкольное образовательное учреждение детский сад № 16 «Снежинка» </w:t>
      </w:r>
      <w:r w:rsidR="00201FEE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корпус 3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г. Радужный, 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7 микрорайон, дом </w:t>
      </w:r>
      <w:r w:rsidR="00201FEE" w:rsidRPr="00780E4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>, приобретен</w:t>
      </w:r>
      <w:r w:rsidR="0091740D" w:rsidRPr="00780E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портативная информационная индукционная система для слабослышащих;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противоскользящее покрытие </w:t>
      </w:r>
      <w:proofErr w:type="spellStart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антикаблук</w:t>
      </w:r>
      <w:proofErr w:type="spellEnd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14 мм 9,7 </w:t>
      </w:r>
      <w:proofErr w:type="spellStart"/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proofErr w:type="gramEnd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(информационное табло) 300х400мм;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CE0FB8" w:rsidRPr="00780E4D">
        <w:rPr>
          <w:rFonts w:ascii="Times New Roman" w:eastAsia="Times New Roman" w:hAnsi="Times New Roman"/>
          <w:sz w:val="28"/>
          <w:szCs w:val="28"/>
          <w:lang w:eastAsia="ru-RU"/>
        </w:rPr>
        <w:t>транслятор (усилитель сигнала)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мнемосхема 610х470мм, тактильная, оргстекло, настенное крепление, прямое;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мнемосхема 600х800мм, тактильная (улица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1 этаж);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150х150мм;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200х200мм, рельефный, пластик;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150х200мм, ГОСТ Р52131 с Брайлем;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(табличка) 300х150мм, рельефный, пластик;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полоса контрастная 50мм в рулоне, цвет желтый;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комплект для маркировки поручней;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полоса алюминиевая с резиновой вставкой 38</w:t>
      </w:r>
      <w:r w:rsidR="00201FEE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 w:rsidR="008B6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70BC2" w:rsidRPr="00FB7139" w:rsidRDefault="00895700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>150,00</w:t>
      </w:r>
      <w:r w:rsidR="00F417B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75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75F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разработку проектно-сметной документации на ремонт центрального крыльца 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«Средняя общеобразовательная школа № 4»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микрорайон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>, стр. 19.).</w:t>
      </w:r>
    </w:p>
    <w:p w:rsidR="00451EE4" w:rsidRPr="00FB7139" w:rsidRDefault="00B856F3" w:rsidP="00F972A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ероприятие 2 «Обеспечение доступности предоставляемых инвалидам услуг с </w:t>
      </w:r>
      <w:r w:rsidR="00451EE4" w:rsidRPr="00FB7139">
        <w:rPr>
          <w:rFonts w:ascii="Times New Roman" w:eastAsia="Times New Roman" w:hAnsi="Times New Roman"/>
          <w:sz w:val="28"/>
          <w:szCs w:val="28"/>
          <w:lang w:eastAsia="ru-RU"/>
        </w:rPr>
        <w:t>учетом имеющих у них нарушений».</w:t>
      </w:r>
    </w:p>
    <w:p w:rsidR="00336DC7" w:rsidRPr="00FB7139" w:rsidRDefault="00870BC2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 администрации города Радужный н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реализацию данного основного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BD7CB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</w:t>
      </w:r>
      <w:r w:rsidR="006C7200" w:rsidRPr="00FB7139">
        <w:rPr>
          <w:rFonts w:ascii="Times New Roman" w:eastAsia="Times New Roman" w:hAnsi="Times New Roman"/>
          <w:sz w:val="28"/>
          <w:szCs w:val="28"/>
          <w:lang w:eastAsia="ru-RU"/>
        </w:rPr>
        <w:t>298,41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</w:t>
      </w:r>
      <w:r w:rsidR="006C720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298,41 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100%, </w:t>
      </w:r>
      <w:r w:rsidR="001B5A95" w:rsidRPr="00FB7139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  <w:proofErr w:type="gramEnd"/>
    </w:p>
    <w:p w:rsidR="00C47792" w:rsidRPr="00FB7139" w:rsidRDefault="00C47792" w:rsidP="00F972A3">
      <w:pPr>
        <w:pStyle w:val="af"/>
        <w:tabs>
          <w:tab w:val="left" w:pos="567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5389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образовательных учреждений современным, специальным, в том числе реабилитационным, учебным, компьютерным оборудованием для создания универсальной </w:t>
      </w:r>
      <w:proofErr w:type="spellStart"/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среды, позволяющей обеспечить полноценную интеграцию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бюджетному общеобразовательному учреждению «Средняя общеобразовательная школа №5» - «Школа здоровья и развития» 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на сумму</w:t>
      </w:r>
      <w:r w:rsidR="000B3029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238,41</w:t>
      </w:r>
      <w:r w:rsidR="000B3029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, приобретено автоматизированное рабочее место для учеников с нарушением ОДА и ДЦП (комплект).</w:t>
      </w:r>
      <w:proofErr w:type="gramEnd"/>
    </w:p>
    <w:p w:rsidR="00C47792" w:rsidRPr="00FB7139" w:rsidRDefault="00060784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комплектов специализированной учебной мебели для детей инвалидов с нарушением опорно-двигательного аппарата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16 «Снежинка» 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корпус 3 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Радужный: 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7 микрорайон, дом 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сумму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,00 тысяч рублей, приобретена опора для сидения, рост ребенка 90-110 см, возраст 3-6 лет.</w:t>
      </w:r>
    </w:p>
    <w:p w:rsidR="00A438E6" w:rsidRPr="00FB7139" w:rsidRDefault="00B856F3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ероприятие 3 «Обустройство входных гру</w:t>
      </w:r>
      <w:proofErr w:type="gramStart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пп в зд</w:t>
      </w:r>
      <w:proofErr w:type="gramEnd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аниях и помещениях административного назначения, в жилом фонде для людей с ограни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здоровья».</w:t>
      </w:r>
    </w:p>
    <w:p w:rsidR="00385C10" w:rsidRPr="00FB7139" w:rsidRDefault="00385C10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3D6D2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</w:t>
      </w:r>
      <w:r w:rsidR="004E1DC8" w:rsidRPr="00FB7139">
        <w:rPr>
          <w:rFonts w:ascii="Times New Roman" w:eastAsia="Times New Roman" w:hAnsi="Times New Roman"/>
          <w:sz w:val="28"/>
          <w:szCs w:val="28"/>
          <w:lang w:eastAsia="ru-RU"/>
        </w:rPr>
        <w:t>3108,15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</w:t>
      </w:r>
      <w:r w:rsidR="002734E8" w:rsidRPr="00FB7139">
        <w:rPr>
          <w:rFonts w:ascii="Times New Roman" w:eastAsia="Times New Roman" w:hAnsi="Times New Roman"/>
          <w:sz w:val="28"/>
          <w:szCs w:val="28"/>
          <w:lang w:eastAsia="ru-RU"/>
        </w:rPr>
        <w:t>3103,62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1DC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99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598" w:rsidRPr="00FB7139">
        <w:rPr>
          <w:rFonts w:ascii="Times New Roman" w:eastAsia="Times New Roman" w:hAnsi="Times New Roman"/>
          <w:sz w:val="28"/>
          <w:szCs w:val="28"/>
          <w:lang w:eastAsia="ru-RU"/>
        </w:rPr>
        <w:t>(экономия 4,53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рублей)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1C1E" w:rsidRPr="00FB713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Соисполнителем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>Казенным</w:t>
      </w:r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«Дирекция единого заказчика по городскому хозяйству» городского округа </w:t>
      </w:r>
      <w:proofErr w:type="gramStart"/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муниципальных контрактов выполнены работы: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48D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выполнение работ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обустройству входных групп и возможности подъема на 1 этаж людей с ограниченными возможностями здоровья в многоквартирных жилых домах </w:t>
      </w:r>
      <w:r w:rsidR="0092697E"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4E8" w:rsidRPr="00FB7139">
        <w:rPr>
          <w:rFonts w:ascii="Times New Roman" w:eastAsia="Times New Roman" w:hAnsi="Times New Roman"/>
          <w:sz w:val="28"/>
          <w:szCs w:val="28"/>
          <w:lang w:eastAsia="ru-RU"/>
        </w:rPr>
        <w:t>2843,62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FB7139" w:rsidRDefault="0092697E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- 7 микрорайон, дом 8, подъезд 5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493,49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FB7139" w:rsidRDefault="0092697E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- 7 микрорайон, дом 8, подъезд 6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1135,07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FB7139" w:rsidRDefault="0092697E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- 6 микрорайон, дом 9, подъезд 1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812" w:rsidRPr="00FB7139">
        <w:rPr>
          <w:rFonts w:ascii="Times New Roman" w:eastAsia="Times New Roman" w:hAnsi="Times New Roman"/>
          <w:sz w:val="28"/>
          <w:szCs w:val="28"/>
          <w:lang w:eastAsia="ru-RU"/>
        </w:rPr>
        <w:t>1215,0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bookmarkStart w:id="0" w:name="_GoBack"/>
      <w:bookmarkEnd w:id="0"/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192208" w:rsidRPr="00FB71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9220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разработку рабочей документации по обустройству входных групп и возможности подъема на 1 этаж людей с ограниченными возможностями здоровья (проекты) </w:t>
      </w:r>
      <w:r w:rsidR="000B76CF"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6CF" w:rsidRPr="00FB7139">
        <w:rPr>
          <w:rFonts w:ascii="Times New Roman" w:eastAsia="Times New Roman" w:hAnsi="Times New Roman"/>
          <w:sz w:val="28"/>
          <w:szCs w:val="28"/>
          <w:lang w:eastAsia="ru-RU"/>
        </w:rPr>
        <w:t>140,00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FB7139" w:rsidRDefault="00042E35" w:rsidP="00F972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 микрорайон, дом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, подъезд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42E35" w:rsidRPr="00FB7139" w:rsidRDefault="00042E35" w:rsidP="00F972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- 7 микрорайон, дом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26, подъезд 2.</w:t>
      </w:r>
    </w:p>
    <w:p w:rsidR="00042E35" w:rsidRPr="00FB7139" w:rsidRDefault="00042E35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FB7139">
        <w:t xml:space="preserve"> 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На проведение обследования проектной организацией с выдачей экспертного заключения на предмет технической возможности обустройства входной группы и подъема на 1 этаж людей с ограниченными возможностями здоровья </w:t>
      </w:r>
      <w:r w:rsidR="00B21EEF" w:rsidRPr="00FB7139">
        <w:rPr>
          <w:rFonts w:ascii="Times New Roman" w:eastAsia="Times New Roman" w:hAnsi="Times New Roman"/>
          <w:sz w:val="28"/>
          <w:szCs w:val="20"/>
          <w:lang w:eastAsia="ru-RU"/>
        </w:rPr>
        <w:t>–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1D24" w:rsidRPr="00FB7139">
        <w:rPr>
          <w:rFonts w:ascii="Times New Roman" w:eastAsia="Times New Roman" w:hAnsi="Times New Roman"/>
          <w:sz w:val="28"/>
          <w:szCs w:val="28"/>
          <w:lang w:eastAsia="ru-RU"/>
        </w:rPr>
        <w:t>120,00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рублей:</w:t>
      </w:r>
    </w:p>
    <w:p w:rsidR="00042E35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- 7</w:t>
      </w:r>
      <w:r w:rsidR="00042E35" w:rsidRPr="00FB7139">
        <w:rPr>
          <w:rFonts w:ascii="Times New Roman" w:hAnsi="Times New Roman"/>
          <w:sz w:val="28"/>
          <w:szCs w:val="28"/>
        </w:rPr>
        <w:t xml:space="preserve"> микрорайон, дом 1</w:t>
      </w:r>
      <w:r w:rsidRPr="00FB7139">
        <w:rPr>
          <w:rFonts w:ascii="Times New Roman" w:hAnsi="Times New Roman"/>
          <w:sz w:val="28"/>
          <w:szCs w:val="28"/>
        </w:rPr>
        <w:t>8</w:t>
      </w:r>
      <w:r w:rsidR="00042E35" w:rsidRPr="00FB7139">
        <w:rPr>
          <w:rFonts w:ascii="Times New Roman" w:hAnsi="Times New Roman"/>
          <w:sz w:val="28"/>
          <w:szCs w:val="28"/>
        </w:rPr>
        <w:t>,</w:t>
      </w:r>
      <w:r w:rsidRPr="00FB7139">
        <w:rPr>
          <w:rFonts w:ascii="Times New Roman" w:hAnsi="Times New Roman"/>
          <w:sz w:val="28"/>
          <w:szCs w:val="28"/>
        </w:rPr>
        <w:t xml:space="preserve"> подъезд 1</w:t>
      </w:r>
      <w:r w:rsidR="00042E35" w:rsidRPr="00FB7139">
        <w:rPr>
          <w:rFonts w:ascii="Times New Roman" w:hAnsi="Times New Roman"/>
          <w:sz w:val="28"/>
          <w:szCs w:val="28"/>
        </w:rPr>
        <w:t>;</w:t>
      </w:r>
    </w:p>
    <w:p w:rsidR="00042E35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- 3 микрорайон, дом 4</w:t>
      </w:r>
      <w:r w:rsidR="00042E35" w:rsidRPr="00FB7139">
        <w:rPr>
          <w:rFonts w:ascii="Times New Roman" w:hAnsi="Times New Roman"/>
          <w:sz w:val="28"/>
          <w:szCs w:val="28"/>
        </w:rPr>
        <w:t>, подъезд 1;</w:t>
      </w:r>
    </w:p>
    <w:p w:rsidR="00042E35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84CF6" w:rsidRPr="00FB71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B71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139">
        <w:rPr>
          <w:rFonts w:ascii="Times New Roman" w:hAnsi="Times New Roman"/>
          <w:sz w:val="28"/>
          <w:szCs w:val="28"/>
        </w:rPr>
        <w:t>микрорайон, дом 2, подъезд 1</w:t>
      </w:r>
      <w:r w:rsidR="00042E35" w:rsidRPr="00FB7139">
        <w:rPr>
          <w:rFonts w:ascii="Times New Roman" w:hAnsi="Times New Roman"/>
          <w:sz w:val="28"/>
          <w:szCs w:val="28"/>
        </w:rPr>
        <w:t>;</w:t>
      </w:r>
    </w:p>
    <w:p w:rsidR="00B506F0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B7139">
        <w:rPr>
          <w:rFonts w:ascii="Times New Roman" w:hAnsi="Times New Roman"/>
          <w:sz w:val="28"/>
          <w:szCs w:val="28"/>
        </w:rPr>
        <w:t>- 6</w:t>
      </w:r>
      <w:r w:rsidR="00042E35" w:rsidRPr="00FB7139">
        <w:rPr>
          <w:rFonts w:ascii="Times New Roman" w:hAnsi="Times New Roman"/>
          <w:sz w:val="28"/>
          <w:szCs w:val="28"/>
        </w:rPr>
        <w:t xml:space="preserve"> микрорайон, дом </w:t>
      </w:r>
      <w:r w:rsidRPr="00FB7139">
        <w:rPr>
          <w:rFonts w:ascii="Times New Roman" w:hAnsi="Times New Roman"/>
          <w:sz w:val="28"/>
          <w:szCs w:val="28"/>
        </w:rPr>
        <w:t>1</w:t>
      </w:r>
      <w:r w:rsidR="00042E35" w:rsidRPr="00FB7139">
        <w:rPr>
          <w:rFonts w:ascii="Times New Roman" w:hAnsi="Times New Roman"/>
          <w:sz w:val="28"/>
          <w:szCs w:val="28"/>
        </w:rPr>
        <w:t>2</w:t>
      </w:r>
      <w:r w:rsidRPr="00FB7139">
        <w:rPr>
          <w:rFonts w:ascii="Times New Roman" w:hAnsi="Times New Roman"/>
          <w:sz w:val="28"/>
          <w:szCs w:val="28"/>
        </w:rPr>
        <w:t>, подъезд 6.</w:t>
      </w:r>
    </w:p>
    <w:p w:rsidR="005B4C31" w:rsidRPr="00FB7139" w:rsidRDefault="00F01C7B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Ответственным исполнителем м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города Радужный «Доступная среда в городе Радужный» </w:t>
      </w:r>
      <w:r w:rsidRPr="00FB7139">
        <w:rPr>
          <w:rFonts w:ascii="Times New Roman" w:hAnsi="Times New Roman"/>
          <w:sz w:val="28"/>
          <w:szCs w:val="28"/>
        </w:rPr>
        <w:t xml:space="preserve">ежегодно в управление </w:t>
      </w:r>
      <w:r w:rsidRPr="00FB7139">
        <w:rPr>
          <w:rFonts w:ascii="Times New Roman" w:hAnsi="Times New Roman"/>
          <w:sz w:val="28"/>
          <w:szCs w:val="28"/>
        </w:rPr>
        <w:lastRenderedPageBreak/>
        <w:t>экономики и прогнозирования администрации города Радужный предоставляется «Отчет о ходе реализации и эффективности структурных элементов муниципальной программы».</w:t>
      </w:r>
    </w:p>
    <w:p w:rsidR="005F0AFC" w:rsidRPr="00FB7139" w:rsidRDefault="00F01C7B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По итогам отчета управление экономики и прогнозирования администрации г</w:t>
      </w:r>
      <w:r w:rsidR="00DA24D9" w:rsidRPr="00FB7139">
        <w:rPr>
          <w:rFonts w:ascii="Times New Roman" w:hAnsi="Times New Roman"/>
          <w:sz w:val="28"/>
          <w:szCs w:val="28"/>
        </w:rPr>
        <w:t xml:space="preserve">орода </w:t>
      </w:r>
      <w:proofErr w:type="gramStart"/>
      <w:r w:rsidR="00DA24D9" w:rsidRPr="00FB7139">
        <w:rPr>
          <w:rFonts w:ascii="Times New Roman" w:hAnsi="Times New Roman"/>
          <w:sz w:val="28"/>
          <w:szCs w:val="28"/>
        </w:rPr>
        <w:t>Радужный</w:t>
      </w:r>
      <w:proofErr w:type="gramEnd"/>
      <w:r w:rsidR="00DA24D9" w:rsidRPr="00FB7139">
        <w:rPr>
          <w:rFonts w:ascii="Times New Roman" w:hAnsi="Times New Roman"/>
          <w:sz w:val="28"/>
          <w:szCs w:val="28"/>
        </w:rPr>
        <w:t xml:space="preserve"> </w:t>
      </w:r>
      <w:r w:rsidRPr="00FB7139"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муниципальной программы. </w:t>
      </w:r>
    </w:p>
    <w:p w:rsidR="002B7A80" w:rsidRPr="00974E48" w:rsidRDefault="005F0AFC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Итоговая оценка эффективности реализации м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города Радужный «Доступная </w:t>
      </w:r>
      <w:r w:rsidR="00303BA0" w:rsidRPr="00FB7139">
        <w:rPr>
          <w:rFonts w:ascii="Times New Roman" w:eastAsia="Times New Roman" w:hAnsi="Times New Roman"/>
          <w:sz w:val="28"/>
          <w:szCs w:val="28"/>
          <w:lang w:eastAsia="ru-RU"/>
        </w:rPr>
        <w:t>среда в городе Радужный» за 2024</w:t>
      </w:r>
      <w:r w:rsidR="009042E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01C7B" w:rsidRPr="00FB7139">
        <w:rPr>
          <w:rFonts w:ascii="Times New Roman" w:hAnsi="Times New Roman"/>
          <w:sz w:val="28"/>
          <w:szCs w:val="28"/>
        </w:rPr>
        <w:t xml:space="preserve"> </w:t>
      </w:r>
      <w:r w:rsidR="00CB5360" w:rsidRPr="00FB7139">
        <w:rPr>
          <w:rFonts w:ascii="Times New Roman" w:hAnsi="Times New Roman"/>
          <w:sz w:val="28"/>
          <w:szCs w:val="28"/>
        </w:rPr>
        <w:t>– 4,6</w:t>
      </w:r>
      <w:r w:rsidRPr="00FB7139">
        <w:rPr>
          <w:rFonts w:ascii="Times New Roman" w:hAnsi="Times New Roman"/>
          <w:sz w:val="28"/>
          <w:szCs w:val="28"/>
        </w:rPr>
        <w:t xml:space="preserve"> «</w:t>
      </w:r>
      <w:r w:rsidR="00CB5360" w:rsidRPr="00FB7139">
        <w:rPr>
          <w:rFonts w:ascii="Times New Roman" w:hAnsi="Times New Roman"/>
          <w:sz w:val="28"/>
          <w:szCs w:val="28"/>
        </w:rPr>
        <w:t>Умеренно эффективная муниципальная программа».</w:t>
      </w:r>
    </w:p>
    <w:sectPr w:rsidR="002B7A80" w:rsidRPr="00974E48" w:rsidSect="00780E4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AB" w:rsidRDefault="000D3EAB" w:rsidP="00EA2467">
      <w:pPr>
        <w:spacing w:after="0" w:line="240" w:lineRule="auto"/>
      </w:pPr>
      <w:r>
        <w:separator/>
      </w:r>
    </w:p>
  </w:endnote>
  <w:endnote w:type="continuationSeparator" w:id="0">
    <w:p w:rsidR="000D3EAB" w:rsidRDefault="000D3EAB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AB" w:rsidRDefault="000D3EAB" w:rsidP="00EA2467">
      <w:pPr>
        <w:spacing w:after="0" w:line="240" w:lineRule="auto"/>
      </w:pPr>
      <w:r>
        <w:separator/>
      </w:r>
    </w:p>
  </w:footnote>
  <w:footnote w:type="continuationSeparator" w:id="0">
    <w:p w:rsidR="000D3EAB" w:rsidRDefault="000D3EAB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7A6435"/>
    <w:multiLevelType w:val="hybridMultilevel"/>
    <w:tmpl w:val="1FBCB06C"/>
    <w:lvl w:ilvl="0" w:tplc="CF14CDC8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145F3435"/>
    <w:multiLevelType w:val="hybridMultilevel"/>
    <w:tmpl w:val="D896769A"/>
    <w:lvl w:ilvl="0" w:tplc="B0D67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C87CC9"/>
    <w:multiLevelType w:val="hybridMultilevel"/>
    <w:tmpl w:val="FB28FA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A15BE"/>
    <w:multiLevelType w:val="hybridMultilevel"/>
    <w:tmpl w:val="BCD49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8355B9"/>
    <w:multiLevelType w:val="hybridMultilevel"/>
    <w:tmpl w:val="A18CF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043A57"/>
    <w:multiLevelType w:val="hybridMultilevel"/>
    <w:tmpl w:val="D0B41A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4F7C3C"/>
    <w:multiLevelType w:val="hybridMultilevel"/>
    <w:tmpl w:val="F7E4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D54A3A"/>
    <w:multiLevelType w:val="hybridMultilevel"/>
    <w:tmpl w:val="C5E09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10879"/>
    <w:multiLevelType w:val="hybridMultilevel"/>
    <w:tmpl w:val="741E3E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9139C2"/>
    <w:multiLevelType w:val="hybridMultilevel"/>
    <w:tmpl w:val="1C3EE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08114B"/>
    <w:multiLevelType w:val="hybridMultilevel"/>
    <w:tmpl w:val="371A6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041E3D"/>
    <w:multiLevelType w:val="hybridMultilevel"/>
    <w:tmpl w:val="705C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24"/>
  </w:num>
  <w:num w:numId="17">
    <w:abstractNumId w:val="21"/>
  </w:num>
  <w:num w:numId="18">
    <w:abstractNumId w:val="19"/>
  </w:num>
  <w:num w:numId="19">
    <w:abstractNumId w:val="23"/>
  </w:num>
  <w:num w:numId="20">
    <w:abstractNumId w:val="1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257B"/>
    <w:rsid w:val="0000333F"/>
    <w:rsid w:val="00006B72"/>
    <w:rsid w:val="00007A50"/>
    <w:rsid w:val="00015242"/>
    <w:rsid w:val="00016D3F"/>
    <w:rsid w:val="00035DC7"/>
    <w:rsid w:val="00042E35"/>
    <w:rsid w:val="00045118"/>
    <w:rsid w:val="00046EED"/>
    <w:rsid w:val="00047351"/>
    <w:rsid w:val="000545D0"/>
    <w:rsid w:val="00060784"/>
    <w:rsid w:val="000707BD"/>
    <w:rsid w:val="000710F8"/>
    <w:rsid w:val="00071BD6"/>
    <w:rsid w:val="00073078"/>
    <w:rsid w:val="00075088"/>
    <w:rsid w:val="00076011"/>
    <w:rsid w:val="000777B7"/>
    <w:rsid w:val="00080118"/>
    <w:rsid w:val="00083303"/>
    <w:rsid w:val="000950CB"/>
    <w:rsid w:val="00095FDB"/>
    <w:rsid w:val="00097FD8"/>
    <w:rsid w:val="000B3029"/>
    <w:rsid w:val="000B4C23"/>
    <w:rsid w:val="000B740A"/>
    <w:rsid w:val="000B76CF"/>
    <w:rsid w:val="000B7A98"/>
    <w:rsid w:val="000C48B1"/>
    <w:rsid w:val="000C7916"/>
    <w:rsid w:val="000C794C"/>
    <w:rsid w:val="000D15B8"/>
    <w:rsid w:val="000D161A"/>
    <w:rsid w:val="000D3EAB"/>
    <w:rsid w:val="000D4755"/>
    <w:rsid w:val="000E5051"/>
    <w:rsid w:val="000E59ED"/>
    <w:rsid w:val="000F1B7A"/>
    <w:rsid w:val="000F2344"/>
    <w:rsid w:val="000F27F5"/>
    <w:rsid w:val="0010394B"/>
    <w:rsid w:val="001058E4"/>
    <w:rsid w:val="00106CC1"/>
    <w:rsid w:val="0012039C"/>
    <w:rsid w:val="00120CEF"/>
    <w:rsid w:val="00123E3A"/>
    <w:rsid w:val="00124423"/>
    <w:rsid w:val="00133EBE"/>
    <w:rsid w:val="0013644E"/>
    <w:rsid w:val="00142028"/>
    <w:rsid w:val="001421DF"/>
    <w:rsid w:val="001530B6"/>
    <w:rsid w:val="00153265"/>
    <w:rsid w:val="00165334"/>
    <w:rsid w:val="001735C1"/>
    <w:rsid w:val="001752C5"/>
    <w:rsid w:val="001752F9"/>
    <w:rsid w:val="001810F4"/>
    <w:rsid w:val="001852AD"/>
    <w:rsid w:val="00192208"/>
    <w:rsid w:val="00194B73"/>
    <w:rsid w:val="001A0644"/>
    <w:rsid w:val="001A0719"/>
    <w:rsid w:val="001A6EEF"/>
    <w:rsid w:val="001A7889"/>
    <w:rsid w:val="001B3806"/>
    <w:rsid w:val="001B5A95"/>
    <w:rsid w:val="001C1E9E"/>
    <w:rsid w:val="001C49A3"/>
    <w:rsid w:val="001C4F01"/>
    <w:rsid w:val="001C6AE5"/>
    <w:rsid w:val="001D2F40"/>
    <w:rsid w:val="001D4688"/>
    <w:rsid w:val="001D52E9"/>
    <w:rsid w:val="001E3ACB"/>
    <w:rsid w:val="001E59C8"/>
    <w:rsid w:val="001F09A7"/>
    <w:rsid w:val="001F19B4"/>
    <w:rsid w:val="001F1EDB"/>
    <w:rsid w:val="00201FEE"/>
    <w:rsid w:val="002061CF"/>
    <w:rsid w:val="00220CD9"/>
    <w:rsid w:val="00222E8A"/>
    <w:rsid w:val="00223A16"/>
    <w:rsid w:val="0022514C"/>
    <w:rsid w:val="00232B9C"/>
    <w:rsid w:val="00233713"/>
    <w:rsid w:val="0024210B"/>
    <w:rsid w:val="00256F5D"/>
    <w:rsid w:val="00264020"/>
    <w:rsid w:val="00264A42"/>
    <w:rsid w:val="00266256"/>
    <w:rsid w:val="00272CEC"/>
    <w:rsid w:val="00273389"/>
    <w:rsid w:val="002734E8"/>
    <w:rsid w:val="0027354A"/>
    <w:rsid w:val="002749AB"/>
    <w:rsid w:val="00280D63"/>
    <w:rsid w:val="002833C8"/>
    <w:rsid w:val="00283B25"/>
    <w:rsid w:val="00284EDF"/>
    <w:rsid w:val="00285226"/>
    <w:rsid w:val="00286294"/>
    <w:rsid w:val="00286344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D03B7"/>
    <w:rsid w:val="002E131E"/>
    <w:rsid w:val="002E3E03"/>
    <w:rsid w:val="002E709A"/>
    <w:rsid w:val="002F319D"/>
    <w:rsid w:val="002F3487"/>
    <w:rsid w:val="003001BD"/>
    <w:rsid w:val="00303BA0"/>
    <w:rsid w:val="00303E21"/>
    <w:rsid w:val="0031251A"/>
    <w:rsid w:val="003132E1"/>
    <w:rsid w:val="00315598"/>
    <w:rsid w:val="00315D51"/>
    <w:rsid w:val="003162A8"/>
    <w:rsid w:val="00316422"/>
    <w:rsid w:val="003170F4"/>
    <w:rsid w:val="003178C9"/>
    <w:rsid w:val="00320F8A"/>
    <w:rsid w:val="00335D08"/>
    <w:rsid w:val="00336DC7"/>
    <w:rsid w:val="003421CD"/>
    <w:rsid w:val="003467C9"/>
    <w:rsid w:val="00347130"/>
    <w:rsid w:val="00352D66"/>
    <w:rsid w:val="00352ED0"/>
    <w:rsid w:val="00360709"/>
    <w:rsid w:val="003658C3"/>
    <w:rsid w:val="00370C7D"/>
    <w:rsid w:val="00372072"/>
    <w:rsid w:val="00375462"/>
    <w:rsid w:val="00376208"/>
    <w:rsid w:val="00381A5F"/>
    <w:rsid w:val="00385C10"/>
    <w:rsid w:val="003936D6"/>
    <w:rsid w:val="003978F9"/>
    <w:rsid w:val="003A1200"/>
    <w:rsid w:val="003B4945"/>
    <w:rsid w:val="003C22AE"/>
    <w:rsid w:val="003D115C"/>
    <w:rsid w:val="003D1535"/>
    <w:rsid w:val="003D2609"/>
    <w:rsid w:val="003D4AF0"/>
    <w:rsid w:val="003D4D89"/>
    <w:rsid w:val="003D6D25"/>
    <w:rsid w:val="003F7EE9"/>
    <w:rsid w:val="004066DA"/>
    <w:rsid w:val="00413A06"/>
    <w:rsid w:val="0041563A"/>
    <w:rsid w:val="00431C1E"/>
    <w:rsid w:val="004424A3"/>
    <w:rsid w:val="004445A9"/>
    <w:rsid w:val="00451EE4"/>
    <w:rsid w:val="0045386A"/>
    <w:rsid w:val="00453891"/>
    <w:rsid w:val="00473FF1"/>
    <w:rsid w:val="00477636"/>
    <w:rsid w:val="00477EF5"/>
    <w:rsid w:val="00481D0D"/>
    <w:rsid w:val="0048463F"/>
    <w:rsid w:val="00487A12"/>
    <w:rsid w:val="00494875"/>
    <w:rsid w:val="00494B3B"/>
    <w:rsid w:val="00494F70"/>
    <w:rsid w:val="00496D0E"/>
    <w:rsid w:val="004B0233"/>
    <w:rsid w:val="004B03B5"/>
    <w:rsid w:val="004C00FD"/>
    <w:rsid w:val="004C6874"/>
    <w:rsid w:val="004D4221"/>
    <w:rsid w:val="004D53B1"/>
    <w:rsid w:val="004E1A8F"/>
    <w:rsid w:val="004E1DC8"/>
    <w:rsid w:val="004E3CDD"/>
    <w:rsid w:val="004F4995"/>
    <w:rsid w:val="0050505C"/>
    <w:rsid w:val="0051108E"/>
    <w:rsid w:val="00512C11"/>
    <w:rsid w:val="005330A2"/>
    <w:rsid w:val="00547B97"/>
    <w:rsid w:val="00554FB5"/>
    <w:rsid w:val="00556065"/>
    <w:rsid w:val="00556CA0"/>
    <w:rsid w:val="005602B8"/>
    <w:rsid w:val="0056734D"/>
    <w:rsid w:val="00571C82"/>
    <w:rsid w:val="005834EA"/>
    <w:rsid w:val="005955B8"/>
    <w:rsid w:val="005A1F46"/>
    <w:rsid w:val="005B058C"/>
    <w:rsid w:val="005B1C4B"/>
    <w:rsid w:val="005B2AE9"/>
    <w:rsid w:val="005B4C31"/>
    <w:rsid w:val="005C278D"/>
    <w:rsid w:val="005C43C8"/>
    <w:rsid w:val="005C6CC5"/>
    <w:rsid w:val="005C779A"/>
    <w:rsid w:val="005D0F6C"/>
    <w:rsid w:val="005E466B"/>
    <w:rsid w:val="005E4FF9"/>
    <w:rsid w:val="005F0AFC"/>
    <w:rsid w:val="005F494B"/>
    <w:rsid w:val="00611E5D"/>
    <w:rsid w:val="006137E2"/>
    <w:rsid w:val="0061424B"/>
    <w:rsid w:val="00615510"/>
    <w:rsid w:val="0061759D"/>
    <w:rsid w:val="00620AAC"/>
    <w:rsid w:val="006253ED"/>
    <w:rsid w:val="00633051"/>
    <w:rsid w:val="00634CB8"/>
    <w:rsid w:val="00635C9F"/>
    <w:rsid w:val="00636223"/>
    <w:rsid w:val="006371F4"/>
    <w:rsid w:val="00641FF5"/>
    <w:rsid w:val="00645F8D"/>
    <w:rsid w:val="00646F02"/>
    <w:rsid w:val="00653888"/>
    <w:rsid w:val="00661EA6"/>
    <w:rsid w:val="0067027E"/>
    <w:rsid w:val="00671BF1"/>
    <w:rsid w:val="00675CA8"/>
    <w:rsid w:val="00675D24"/>
    <w:rsid w:val="006848D1"/>
    <w:rsid w:val="00690BAF"/>
    <w:rsid w:val="00692DD7"/>
    <w:rsid w:val="0069618B"/>
    <w:rsid w:val="00697707"/>
    <w:rsid w:val="00697F5A"/>
    <w:rsid w:val="006A3C63"/>
    <w:rsid w:val="006A586A"/>
    <w:rsid w:val="006B014F"/>
    <w:rsid w:val="006B3C32"/>
    <w:rsid w:val="006B43E1"/>
    <w:rsid w:val="006B5451"/>
    <w:rsid w:val="006C7200"/>
    <w:rsid w:val="006E1D3E"/>
    <w:rsid w:val="006E4F9E"/>
    <w:rsid w:val="006F41B6"/>
    <w:rsid w:val="006F5943"/>
    <w:rsid w:val="00705359"/>
    <w:rsid w:val="007103F5"/>
    <w:rsid w:val="007105F3"/>
    <w:rsid w:val="00715E26"/>
    <w:rsid w:val="007174EB"/>
    <w:rsid w:val="007206C1"/>
    <w:rsid w:val="0072231B"/>
    <w:rsid w:val="007238D7"/>
    <w:rsid w:val="00731ECF"/>
    <w:rsid w:val="007344B0"/>
    <w:rsid w:val="00735F54"/>
    <w:rsid w:val="00736048"/>
    <w:rsid w:val="0073797D"/>
    <w:rsid w:val="00742D1D"/>
    <w:rsid w:val="00747C78"/>
    <w:rsid w:val="00747D66"/>
    <w:rsid w:val="00753F91"/>
    <w:rsid w:val="00754FD6"/>
    <w:rsid w:val="007573FA"/>
    <w:rsid w:val="00760E7F"/>
    <w:rsid w:val="007774BA"/>
    <w:rsid w:val="007802A4"/>
    <w:rsid w:val="007806C0"/>
    <w:rsid w:val="00780E4D"/>
    <w:rsid w:val="007827C3"/>
    <w:rsid w:val="007A10A9"/>
    <w:rsid w:val="007A3566"/>
    <w:rsid w:val="007A55BD"/>
    <w:rsid w:val="007A7535"/>
    <w:rsid w:val="007B2399"/>
    <w:rsid w:val="007C1A6D"/>
    <w:rsid w:val="007C567F"/>
    <w:rsid w:val="007D1C3B"/>
    <w:rsid w:val="007D328D"/>
    <w:rsid w:val="007D73AB"/>
    <w:rsid w:val="007E3E2B"/>
    <w:rsid w:val="007E4929"/>
    <w:rsid w:val="007E4EAD"/>
    <w:rsid w:val="007E7213"/>
    <w:rsid w:val="007F51D9"/>
    <w:rsid w:val="00805FE8"/>
    <w:rsid w:val="00807286"/>
    <w:rsid w:val="0081385A"/>
    <w:rsid w:val="008478C1"/>
    <w:rsid w:val="008571B6"/>
    <w:rsid w:val="008575A7"/>
    <w:rsid w:val="0086129E"/>
    <w:rsid w:val="00867C45"/>
    <w:rsid w:val="00870BC2"/>
    <w:rsid w:val="00871FF6"/>
    <w:rsid w:val="008730BA"/>
    <w:rsid w:val="0088342F"/>
    <w:rsid w:val="00884CF6"/>
    <w:rsid w:val="0088778C"/>
    <w:rsid w:val="00887D8E"/>
    <w:rsid w:val="0089104F"/>
    <w:rsid w:val="00894017"/>
    <w:rsid w:val="00895700"/>
    <w:rsid w:val="00896B47"/>
    <w:rsid w:val="008A20F6"/>
    <w:rsid w:val="008A2622"/>
    <w:rsid w:val="008A2715"/>
    <w:rsid w:val="008A6B38"/>
    <w:rsid w:val="008B01C6"/>
    <w:rsid w:val="008B2E53"/>
    <w:rsid w:val="008B308B"/>
    <w:rsid w:val="008B675F"/>
    <w:rsid w:val="008C5711"/>
    <w:rsid w:val="008D011B"/>
    <w:rsid w:val="008D24BB"/>
    <w:rsid w:val="008E0A37"/>
    <w:rsid w:val="008E204D"/>
    <w:rsid w:val="008E519D"/>
    <w:rsid w:val="008E5B2A"/>
    <w:rsid w:val="008E5BD0"/>
    <w:rsid w:val="008F2838"/>
    <w:rsid w:val="008F2E48"/>
    <w:rsid w:val="008F36E4"/>
    <w:rsid w:val="009035CD"/>
    <w:rsid w:val="009042E0"/>
    <w:rsid w:val="00912F44"/>
    <w:rsid w:val="0091740D"/>
    <w:rsid w:val="0092697E"/>
    <w:rsid w:val="00940D2D"/>
    <w:rsid w:val="009437F8"/>
    <w:rsid w:val="00950692"/>
    <w:rsid w:val="00950E63"/>
    <w:rsid w:val="0095137C"/>
    <w:rsid w:val="0096533B"/>
    <w:rsid w:val="00965893"/>
    <w:rsid w:val="00967440"/>
    <w:rsid w:val="0097191A"/>
    <w:rsid w:val="009741CD"/>
    <w:rsid w:val="00974E48"/>
    <w:rsid w:val="009755B6"/>
    <w:rsid w:val="00976068"/>
    <w:rsid w:val="00977A81"/>
    <w:rsid w:val="00981E66"/>
    <w:rsid w:val="009827F3"/>
    <w:rsid w:val="009872C4"/>
    <w:rsid w:val="009A4D1B"/>
    <w:rsid w:val="009B00F7"/>
    <w:rsid w:val="009B2FB3"/>
    <w:rsid w:val="009C2B7E"/>
    <w:rsid w:val="009D4F38"/>
    <w:rsid w:val="009E2C11"/>
    <w:rsid w:val="009E49AB"/>
    <w:rsid w:val="009E5CCB"/>
    <w:rsid w:val="009F0DBE"/>
    <w:rsid w:val="009F4486"/>
    <w:rsid w:val="009F58AE"/>
    <w:rsid w:val="009F6035"/>
    <w:rsid w:val="00A06759"/>
    <w:rsid w:val="00A0766E"/>
    <w:rsid w:val="00A22CF1"/>
    <w:rsid w:val="00A257C7"/>
    <w:rsid w:val="00A259AF"/>
    <w:rsid w:val="00A32304"/>
    <w:rsid w:val="00A32D93"/>
    <w:rsid w:val="00A438E6"/>
    <w:rsid w:val="00A4553D"/>
    <w:rsid w:val="00A61248"/>
    <w:rsid w:val="00A71812"/>
    <w:rsid w:val="00A74035"/>
    <w:rsid w:val="00A76A43"/>
    <w:rsid w:val="00A76CEB"/>
    <w:rsid w:val="00A808D2"/>
    <w:rsid w:val="00A80907"/>
    <w:rsid w:val="00A8640C"/>
    <w:rsid w:val="00A92A89"/>
    <w:rsid w:val="00A933EB"/>
    <w:rsid w:val="00AA71C1"/>
    <w:rsid w:val="00AB0484"/>
    <w:rsid w:val="00AB0C6B"/>
    <w:rsid w:val="00AB4840"/>
    <w:rsid w:val="00AB6D1D"/>
    <w:rsid w:val="00AD5C65"/>
    <w:rsid w:val="00AE226F"/>
    <w:rsid w:val="00AE3AA6"/>
    <w:rsid w:val="00AE6326"/>
    <w:rsid w:val="00AE676F"/>
    <w:rsid w:val="00AE6DC9"/>
    <w:rsid w:val="00AF4C25"/>
    <w:rsid w:val="00AF4EEC"/>
    <w:rsid w:val="00B01E41"/>
    <w:rsid w:val="00B07CF1"/>
    <w:rsid w:val="00B21EEF"/>
    <w:rsid w:val="00B321E3"/>
    <w:rsid w:val="00B3371B"/>
    <w:rsid w:val="00B506F0"/>
    <w:rsid w:val="00B521CA"/>
    <w:rsid w:val="00B52CFD"/>
    <w:rsid w:val="00B577E9"/>
    <w:rsid w:val="00B6299F"/>
    <w:rsid w:val="00B62C6F"/>
    <w:rsid w:val="00B64662"/>
    <w:rsid w:val="00B64723"/>
    <w:rsid w:val="00B67EF6"/>
    <w:rsid w:val="00B73281"/>
    <w:rsid w:val="00B74BD8"/>
    <w:rsid w:val="00B856F3"/>
    <w:rsid w:val="00B85826"/>
    <w:rsid w:val="00BA5866"/>
    <w:rsid w:val="00BB13F4"/>
    <w:rsid w:val="00BB6B8D"/>
    <w:rsid w:val="00BC32D9"/>
    <w:rsid w:val="00BC6955"/>
    <w:rsid w:val="00BD39DE"/>
    <w:rsid w:val="00BD4248"/>
    <w:rsid w:val="00BD7CB1"/>
    <w:rsid w:val="00BE7B46"/>
    <w:rsid w:val="00BF24D7"/>
    <w:rsid w:val="00BF3036"/>
    <w:rsid w:val="00BF5756"/>
    <w:rsid w:val="00C053F9"/>
    <w:rsid w:val="00C0596A"/>
    <w:rsid w:val="00C13EAD"/>
    <w:rsid w:val="00C16B31"/>
    <w:rsid w:val="00C26C0B"/>
    <w:rsid w:val="00C31676"/>
    <w:rsid w:val="00C31DB2"/>
    <w:rsid w:val="00C32D66"/>
    <w:rsid w:val="00C35F05"/>
    <w:rsid w:val="00C41283"/>
    <w:rsid w:val="00C43481"/>
    <w:rsid w:val="00C444E4"/>
    <w:rsid w:val="00C45B2F"/>
    <w:rsid w:val="00C46DCE"/>
    <w:rsid w:val="00C47792"/>
    <w:rsid w:val="00C5082F"/>
    <w:rsid w:val="00C56A21"/>
    <w:rsid w:val="00C64F24"/>
    <w:rsid w:val="00C66E10"/>
    <w:rsid w:val="00C80311"/>
    <w:rsid w:val="00C84D15"/>
    <w:rsid w:val="00C84F9C"/>
    <w:rsid w:val="00C860EF"/>
    <w:rsid w:val="00C94007"/>
    <w:rsid w:val="00C9632F"/>
    <w:rsid w:val="00CA0678"/>
    <w:rsid w:val="00CA2028"/>
    <w:rsid w:val="00CA2B93"/>
    <w:rsid w:val="00CA7CFE"/>
    <w:rsid w:val="00CA7E28"/>
    <w:rsid w:val="00CB2AA9"/>
    <w:rsid w:val="00CB5360"/>
    <w:rsid w:val="00CC6577"/>
    <w:rsid w:val="00CD219C"/>
    <w:rsid w:val="00CD229E"/>
    <w:rsid w:val="00CD3CAD"/>
    <w:rsid w:val="00CE0FB8"/>
    <w:rsid w:val="00CF0FBA"/>
    <w:rsid w:val="00CF1252"/>
    <w:rsid w:val="00CF12E2"/>
    <w:rsid w:val="00CF4A17"/>
    <w:rsid w:val="00D025F5"/>
    <w:rsid w:val="00D02801"/>
    <w:rsid w:val="00D11FFA"/>
    <w:rsid w:val="00D121CE"/>
    <w:rsid w:val="00D13009"/>
    <w:rsid w:val="00D31EC2"/>
    <w:rsid w:val="00D32CE4"/>
    <w:rsid w:val="00D3446E"/>
    <w:rsid w:val="00D376DA"/>
    <w:rsid w:val="00D6016B"/>
    <w:rsid w:val="00D611A7"/>
    <w:rsid w:val="00D7307C"/>
    <w:rsid w:val="00D74D11"/>
    <w:rsid w:val="00D87C77"/>
    <w:rsid w:val="00D94AC3"/>
    <w:rsid w:val="00D96E6C"/>
    <w:rsid w:val="00DA14B6"/>
    <w:rsid w:val="00DA24D9"/>
    <w:rsid w:val="00DC62F8"/>
    <w:rsid w:val="00DC6EE1"/>
    <w:rsid w:val="00DD007F"/>
    <w:rsid w:val="00DD03FC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144F"/>
    <w:rsid w:val="00E172DD"/>
    <w:rsid w:val="00E36B9A"/>
    <w:rsid w:val="00E400E7"/>
    <w:rsid w:val="00E431DC"/>
    <w:rsid w:val="00E474CD"/>
    <w:rsid w:val="00E709D2"/>
    <w:rsid w:val="00E71B91"/>
    <w:rsid w:val="00E76011"/>
    <w:rsid w:val="00E76248"/>
    <w:rsid w:val="00E80195"/>
    <w:rsid w:val="00E82BFB"/>
    <w:rsid w:val="00E852F2"/>
    <w:rsid w:val="00E85B26"/>
    <w:rsid w:val="00E94A95"/>
    <w:rsid w:val="00E97C6B"/>
    <w:rsid w:val="00EA02DC"/>
    <w:rsid w:val="00EA2467"/>
    <w:rsid w:val="00EA303C"/>
    <w:rsid w:val="00EA7B2C"/>
    <w:rsid w:val="00EB3E64"/>
    <w:rsid w:val="00ED08E9"/>
    <w:rsid w:val="00ED2ED7"/>
    <w:rsid w:val="00ED447B"/>
    <w:rsid w:val="00ED6BDB"/>
    <w:rsid w:val="00EE10C5"/>
    <w:rsid w:val="00EE435E"/>
    <w:rsid w:val="00EE45B8"/>
    <w:rsid w:val="00EE65E2"/>
    <w:rsid w:val="00EE6B25"/>
    <w:rsid w:val="00EF2580"/>
    <w:rsid w:val="00F00524"/>
    <w:rsid w:val="00F01C7B"/>
    <w:rsid w:val="00F01DE0"/>
    <w:rsid w:val="00F04130"/>
    <w:rsid w:val="00F06080"/>
    <w:rsid w:val="00F1240C"/>
    <w:rsid w:val="00F12DC3"/>
    <w:rsid w:val="00F13989"/>
    <w:rsid w:val="00F14F71"/>
    <w:rsid w:val="00F2059A"/>
    <w:rsid w:val="00F2682B"/>
    <w:rsid w:val="00F31DCF"/>
    <w:rsid w:val="00F3487F"/>
    <w:rsid w:val="00F35607"/>
    <w:rsid w:val="00F35F03"/>
    <w:rsid w:val="00F3701D"/>
    <w:rsid w:val="00F417B2"/>
    <w:rsid w:val="00F45C86"/>
    <w:rsid w:val="00F51D24"/>
    <w:rsid w:val="00F536C9"/>
    <w:rsid w:val="00F565BD"/>
    <w:rsid w:val="00F620E1"/>
    <w:rsid w:val="00F74A69"/>
    <w:rsid w:val="00F77390"/>
    <w:rsid w:val="00F85039"/>
    <w:rsid w:val="00F86B1E"/>
    <w:rsid w:val="00F9551A"/>
    <w:rsid w:val="00F972A3"/>
    <w:rsid w:val="00FA1E97"/>
    <w:rsid w:val="00FB15DC"/>
    <w:rsid w:val="00FB16D6"/>
    <w:rsid w:val="00FB172E"/>
    <w:rsid w:val="00FB228B"/>
    <w:rsid w:val="00FB7139"/>
    <w:rsid w:val="00FC03D2"/>
    <w:rsid w:val="00FC6080"/>
    <w:rsid w:val="00FC66C0"/>
    <w:rsid w:val="00FE6F9F"/>
    <w:rsid w:val="00FE7E8A"/>
    <w:rsid w:val="00FF15C2"/>
    <w:rsid w:val="00FF4A0F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Григорьева Л.Н.</cp:lastModifiedBy>
  <cp:revision>4</cp:revision>
  <cp:lastPrinted>2025-03-11T12:15:00Z</cp:lastPrinted>
  <dcterms:created xsi:type="dcterms:W3CDTF">2025-03-14T08:43:00Z</dcterms:created>
  <dcterms:modified xsi:type="dcterms:W3CDTF">2025-03-17T10:59:00Z</dcterms:modified>
</cp:coreProperties>
</file>