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52" w:rsidRDefault="000A7752" w:rsidP="000D1B8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2C3E0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0A7752" w:rsidRDefault="000A7752" w:rsidP="000D1B8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наградили </w:t>
      </w:r>
      <w:r w:rsidRPr="000D1B8F">
        <w:rPr>
          <w:rFonts w:ascii="Times New Roman" w:hAnsi="Times New Roman" w:cs="Times New Roman"/>
          <w:b/>
          <w:sz w:val="28"/>
          <w:szCs w:val="28"/>
        </w:rPr>
        <w:t>Почетной грамотой Думы города Радужный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A1D7F" w:rsidRDefault="00AA1D7F" w:rsidP="000D1B8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01.07.2025)</w:t>
      </w:r>
      <w:bookmarkStart w:id="0" w:name="_GoBack"/>
      <w:bookmarkEnd w:id="0"/>
    </w:p>
    <w:p w:rsidR="003A009B" w:rsidRDefault="003A009B" w:rsidP="000D1B8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Абдуллину Сазиду Чулпановну – начальника бюджетного управления комитета финансов администрации города Радужный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Аксенову Евгению Геннадьевну – рентгенолаборанта бюджетного учреждения Ханты-Мансийского автономного округа – Югры «Радужнинская городская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Алкина Фаниса Ризуановича – врача-педиатра бюджетного учреждения Ханты-Мансийского автономного округа – Югры «Радужнинская городская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Апояна Татула Гюлбековича – индивидуального предпринимателя.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Астанова Рустама Тахировича – слесаря по ремонту оборудования котельных 5 разряда муниципального унитарного предприятия «Радужныйтеплосеть» городского округа Радужный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Васькову Галину Геннадьевну – заведующего отделением бюджетного учреждения Ханты-Мансийского автономного округа – Югры «Радужнинский комплексный центр социального обслуживания населения».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Гаджибекова Муталиба Гаджибековича – слесаря-сантехника Общества с ограниченной ответственностью «Жилищно-эксплуатационный сервис»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Галкина Александра Владимировича – заместителя начальника цеха муниципального унитарного предприятия «Радужныйтеплосеть» городского округа Радужный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Гищук Наталью Александровну – начальника организационного отдела аппарата Думы города Радужный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Гома Марину Александровну – ведущего бухгалтера отдела учета и отчетности управления образования города Радужный.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Гордиенко Зифу Фаткулловну – медицинскую сестру процедурную бюджетного учреждения Ханты-Мансийского автономного округа – Югры «Радужнинская городская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Горшкову Анастасию Андреевну – медицинскую сестру бюджетного учреждения Ханты-Мансийского автономного округа – Югры «Радужнинская городская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Ермоленко Ольгу Викторовну – специалиста-эксперта организационного отдела аппарата Думы города Радужный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Заманова Сагифа Ариф оглы –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P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hAnsi="Times New Roman" w:cs="Times New Roman"/>
          <w:sz w:val="28"/>
          <w:szCs w:val="28"/>
        </w:rPr>
        <w:t>Истомину Александру Игоревну – заведующего хозяйством отдела организационно-правового и ресурсного сопровождения управления образования администрации города Радужный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47B6">
        <w:rPr>
          <w:rFonts w:ascii="Times New Roman" w:hAnsi="Times New Roman" w:cs="Times New Roman"/>
          <w:sz w:val="28"/>
          <w:szCs w:val="28"/>
        </w:rPr>
        <w:lastRenderedPageBreak/>
        <w:t>Камбулатову Гюльзану Саидовну – главного экономиста АУ ГМЦ «Вектор М» города Радужный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4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Кострубину Людмилу Викторовну – начальника дорожно-ремонтного участка муниципального унитарного предприятия «Радужныйтеплосеть» городского округа Радужный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Крипак Татьяну Анатольевну – врача-статистика бюджетного учреждения Ханты-Мансийского автономного округа – Югры «Радужнинская городская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Pr="002C3E01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Кузнецову Евгению Ивановну – главного бухгалтера </w:t>
      </w:r>
      <w:r w:rsidRPr="002C3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казенного учреждения «Дирекция единого заказчика по городскому хозяйству» городского округа Радужный Ханты-Мансийского автономного округа –Югры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Куйчогло Илью Георгиевичу – машиниста крана автомобильного 6 разряда муниципального унитарного предприятия «Радужныйтеплосеть» городского округа Радужный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Кунаккулову Гульнару Адифовну – главного бухгалтера </w:t>
      </w:r>
      <w:r w:rsidRPr="001047B6">
        <w:rPr>
          <w:rFonts w:ascii="Times New Roman" w:hAnsi="Times New Roman" w:cs="Times New Roman"/>
          <w:sz w:val="28"/>
          <w:szCs w:val="28"/>
        </w:rPr>
        <w:t>бюджетного учреждения Ханты-Мансийского автономного округа – Югры «Радужнинский реабилитационный центр»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Латыпову Ильмиру Ильясовну – уборщика служебных помещений </w:t>
      </w:r>
      <w:r w:rsidRPr="001047B6">
        <w:rPr>
          <w:rFonts w:ascii="Times New Roman" w:hAnsi="Times New Roman" w:cs="Times New Roman"/>
          <w:sz w:val="28"/>
          <w:szCs w:val="28"/>
        </w:rPr>
        <w:t>бюджетного учреждения Ханты-Мансийского автономного округа – Югры «Радужнинский реабилитационный центр»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Мавликаеву Раушанию Нурихановну – специалиста-эксперта отдела муниципального контроля управления жилищно-коммунального хозяйства, транспорта, связи и муниципального контроля администрации города Радужный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P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hAnsi="Times New Roman" w:cs="Times New Roman"/>
          <w:sz w:val="28"/>
          <w:szCs w:val="28"/>
        </w:rPr>
        <w:t>Маггерамову Ирину Георгиевну – главного эксперта отдела общего образования управления образования администрации города Радужный.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Магомедрагимову Джамилю Имирчубановну – прессовщика-вулканизаторщика механо-инструментального цеха</w:t>
      </w:r>
      <w:r w:rsidRPr="002C3E01">
        <w:rPr>
          <w:sz w:val="28"/>
          <w:szCs w:val="28"/>
        </w:rPr>
        <w:t xml:space="preserve"> </w:t>
      </w:r>
      <w:r w:rsidRPr="002C3E0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«Производственная компания «Алмаз»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Мадинскую Светлану Викторовну – ассистента по оказанию технической помощи </w:t>
      </w:r>
      <w:r w:rsidRPr="001047B6">
        <w:rPr>
          <w:rFonts w:ascii="Times New Roman" w:hAnsi="Times New Roman" w:cs="Times New Roman"/>
          <w:sz w:val="28"/>
          <w:szCs w:val="28"/>
        </w:rPr>
        <w:t>бюджетного учреждения Ханты-Мансийского автономного округа – Югры «Радужнинский реабилитационный центр»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Максимчук Анну Владимировну – медицинскую сестру по физиотерапии </w:t>
      </w:r>
      <w:r w:rsidRPr="001047B6">
        <w:rPr>
          <w:rFonts w:ascii="Times New Roman" w:hAnsi="Times New Roman" w:cs="Times New Roman"/>
          <w:sz w:val="28"/>
          <w:szCs w:val="28"/>
        </w:rPr>
        <w:t>бюджетного учреждения Ханты-Мансийского автономного округа – Югры «Радужнинский реабилитационный центр»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Маркович Татьяну Александровну – специалиста-эксперта управления муниципальной службы, кадровой политики и делопроизводства администрации города Радужный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Pr="001047B6" w:rsidRDefault="001047B6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hAnsi="Times New Roman" w:cs="Times New Roman"/>
          <w:sz w:val="28"/>
          <w:szCs w:val="28"/>
        </w:rPr>
        <w:t>Медведко Любовь Васильевну – начальника отдела дополнительного образования управления образования администрации города Радужный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7B6" w:rsidRDefault="001047B6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Мещерякову Наталию Валерьевну – заместителя главы города Радужный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Михайлову Елену Вильгельмовну – диспетчера ЦДС филиала акционерного общества «Городские электрические сети» «Радужнинские городские энергетические сети»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Михиреву Ирину Васильевну – врача-психиатра бюджетного учреждения Ханты-Мансийского автономного округа – Югры «Радужнинская городская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Надежду Семеновну – генерального директора общества с ограниченной ответственностью «Стиль»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Мухамедьянову Римму Хабибулловну – заместителя начальника отдела экономики, учета и отчетности управления культуры, спорта и молодежной политики администрации города Радужный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Pr="002C3E01" w:rsidRDefault="001047B6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Находова Николая Николаевича – плотника Общества с ограниченной ответственностью «Жилищно-эксплуатационный сервис»;</w:t>
      </w:r>
    </w:p>
    <w:p w:rsidR="001047B6" w:rsidRDefault="001047B6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Нестреляй Владимира Ивановича – водителя общества с ограниченной ответственностью «Мультивервис».</w:t>
      </w:r>
    </w:p>
    <w:p w:rsidR="001047B6" w:rsidRDefault="001047B6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Оксенюк Анну Валерьевну – старшую медицинскую сестру бюджетного учреждения Ханты-Мансийского автономного округа – Югры «Радужнинская городская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Окулову Татьяну Михайловну – старшую медицинскую сестру бюджетного учреждения Ханты-Мансийского автономного округа – Югры «Радужнинская городская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Пальчак Наталью Николаевну – специалиста-эксперта отдела </w:t>
      </w: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обеспечению деятельности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по делам несовершеннолетних </w:t>
      </w: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защите их прав администрации города Радужный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Pr="002C3E01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Перминову Руслану Михайловну – ведущего экономиста планово-экономического отдела </w:t>
      </w:r>
      <w:r w:rsidRPr="002C3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казенного учреждения «Дирекция единого заказчика по городскому хозяйству» городского округа Радужный Ханты-Мансийского автономного округа – Югры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Персидскую Наталью Александровну – председателя Счетной палаты города Радужный.  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Полуэктову Валентину Юрьевну – преподавателя муниципального автономного учреждения дополнительного образования «Детская художественная школа» городского округа Радужный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Pr="002C3E01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Рогожину Татьяну Леонидовну – начальника участка цеха основного производства электропогружных установок </w:t>
      </w:r>
      <w:r w:rsidRPr="002C3E0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«Производственная компания «Алмаз»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Рудеву Любовь Александровну – уборщика служебных помещений лестничных клеток Общества с ограниченной ответственностью «Жилищно-эксплуатационный сервис»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Семенкова Виталия Михайловича – главного инженера специализированного автотранспортного филиала муниципального унитарного предприятия «Радужныйтеплосеть» городского округа Радужный </w:t>
      </w: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Сорокину Марину Борисовну – ведущего специалиста отдела природных ресурсов и экологии управления жилищно-коммунального хозяйства, транспорта, связи и муниципального контроля администрации города Радужный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Софиенко Анну Павловну – преподавателя муниципального автономного учреждения дополнительного образования «Детская художественная школа» городского округа Радужный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 Ивана Сергеевича – слесаря по эксплуатации и ремонту газового оборудования котельных 6 разряда муниципального унитарного предприятия «Радужныйтеплосеть» городского округа Радужный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Султанмурадову Маяханум Магомедовну – медицинская сестра палатную (постовую) бюджетного учреждения Ханты-Мансийского автономного округа – Югры «Радужнинская городская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1047B6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Тимощук Марину Анатольевну – ассистента по оказанию технической помощи </w:t>
      </w:r>
      <w:r w:rsidRPr="001047B6">
        <w:rPr>
          <w:rFonts w:ascii="Times New Roman" w:hAnsi="Times New Roman" w:cs="Times New Roman"/>
          <w:sz w:val="28"/>
          <w:szCs w:val="28"/>
        </w:rPr>
        <w:t>бюджетного учреждения Ханты-Мансийского автономного округа – Югры «Радужнинский реабилитационный центр»</w:t>
      </w: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Хмель Юлию Владимировну – главного бухгалтера муниципального унитарного предприятия «Радужныйтеплосеть» городского округа Радужный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Цапеш Татьяну Александровну – специалиста-эксперта управления жилищно-коммунального хозяйства, транспорта, связи и муниципального контроля администрации города Радужный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P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47B6">
        <w:rPr>
          <w:rFonts w:ascii="Times New Roman" w:hAnsi="Times New Roman" w:cs="Times New Roman"/>
          <w:sz w:val="28"/>
          <w:szCs w:val="28"/>
        </w:rPr>
        <w:t>Шапоренко Елену Александровну – руководителя агентства молодежных инициатив АУ ГМЦ «Вектор М» города Радужный.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0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Шеянова Валерия Андреевича – мастера общества с ограниченной ответственностью «САНТЕХСЕРВИС»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Шмыга Наталью Алексеевну – медицинскую сестру палатную (постовую) бюджетного учреждения Ханты-Мансийского автономного округа – Югры «Радужнинская городская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6" w:rsidRPr="001047B6" w:rsidRDefault="001047B6" w:rsidP="00F14A42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6">
        <w:rPr>
          <w:rFonts w:ascii="Times New Roman" w:hAnsi="Times New Roman" w:cs="Times New Roman"/>
          <w:sz w:val="28"/>
          <w:szCs w:val="28"/>
        </w:rPr>
        <w:t>Шубину Ирину Евгеньевну – начальника отдела учета и отчетности управления образования администрации города Радужный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7B6" w:rsidRPr="001047B6" w:rsidRDefault="001047B6" w:rsidP="001047B6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19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01" w:rsidRPr="002C3E01" w:rsidRDefault="002C3E01" w:rsidP="002C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01" w:rsidRPr="002C3E01" w:rsidRDefault="002C3E01" w:rsidP="002C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01" w:rsidRDefault="002C3E01" w:rsidP="002C3E01">
      <w:pPr>
        <w:tabs>
          <w:tab w:val="left" w:pos="451"/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2C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4B64"/>
    <w:multiLevelType w:val="hybridMultilevel"/>
    <w:tmpl w:val="0D32ABA2"/>
    <w:lvl w:ilvl="0" w:tplc="DFC894AC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D4550B"/>
    <w:multiLevelType w:val="hybridMultilevel"/>
    <w:tmpl w:val="86BA3604"/>
    <w:lvl w:ilvl="0" w:tplc="98081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E2830"/>
    <w:multiLevelType w:val="hybridMultilevel"/>
    <w:tmpl w:val="86BA3604"/>
    <w:lvl w:ilvl="0" w:tplc="98081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12E24"/>
    <w:multiLevelType w:val="multilevel"/>
    <w:tmpl w:val="C59CA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4"/>
        <w:szCs w:val="5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286301"/>
    <w:multiLevelType w:val="hybridMultilevel"/>
    <w:tmpl w:val="86BA3604"/>
    <w:lvl w:ilvl="0" w:tplc="9808134C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2DED0609"/>
    <w:multiLevelType w:val="hybridMultilevel"/>
    <w:tmpl w:val="65BEBC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813C3A"/>
    <w:multiLevelType w:val="hybridMultilevel"/>
    <w:tmpl w:val="4F9A435C"/>
    <w:lvl w:ilvl="0" w:tplc="6A582420">
      <w:start w:val="1"/>
      <w:numFmt w:val="decimal"/>
      <w:lvlText w:val="%1."/>
      <w:lvlJc w:val="left"/>
      <w:pPr>
        <w:ind w:left="1218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7">
    <w:nsid w:val="43E72A5B"/>
    <w:multiLevelType w:val="hybridMultilevel"/>
    <w:tmpl w:val="86BA3604"/>
    <w:lvl w:ilvl="0" w:tplc="98081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31C73"/>
    <w:multiLevelType w:val="hybridMultilevel"/>
    <w:tmpl w:val="1F0ED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F75CB"/>
    <w:multiLevelType w:val="hybridMultilevel"/>
    <w:tmpl w:val="86BA3604"/>
    <w:lvl w:ilvl="0" w:tplc="9808134C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6B724DFC"/>
    <w:multiLevelType w:val="hybridMultilevel"/>
    <w:tmpl w:val="20A23AFC"/>
    <w:lvl w:ilvl="0" w:tplc="6A582420">
      <w:start w:val="1"/>
      <w:numFmt w:val="decimal"/>
      <w:lvlText w:val="%1."/>
      <w:lvlJc w:val="left"/>
      <w:pPr>
        <w:ind w:left="1218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1">
    <w:nsid w:val="73A72100"/>
    <w:multiLevelType w:val="hybridMultilevel"/>
    <w:tmpl w:val="1C98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42"/>
    <w:rsid w:val="00010241"/>
    <w:rsid w:val="00012C1D"/>
    <w:rsid w:val="00033334"/>
    <w:rsid w:val="000A196F"/>
    <w:rsid w:val="000A7752"/>
    <w:rsid w:val="000D1B8F"/>
    <w:rsid w:val="0010166E"/>
    <w:rsid w:val="001047B6"/>
    <w:rsid w:val="0013063A"/>
    <w:rsid w:val="001A00F6"/>
    <w:rsid w:val="001C40B4"/>
    <w:rsid w:val="002C3E01"/>
    <w:rsid w:val="002D0DE0"/>
    <w:rsid w:val="002D2257"/>
    <w:rsid w:val="0033633A"/>
    <w:rsid w:val="00352B9F"/>
    <w:rsid w:val="00387C69"/>
    <w:rsid w:val="003A009B"/>
    <w:rsid w:val="003E21EC"/>
    <w:rsid w:val="003E2628"/>
    <w:rsid w:val="004E5B42"/>
    <w:rsid w:val="00531315"/>
    <w:rsid w:val="00536A1A"/>
    <w:rsid w:val="005A1451"/>
    <w:rsid w:val="005A4719"/>
    <w:rsid w:val="005A4785"/>
    <w:rsid w:val="005D209B"/>
    <w:rsid w:val="00646BA7"/>
    <w:rsid w:val="00672A3C"/>
    <w:rsid w:val="006C4E9B"/>
    <w:rsid w:val="006E726C"/>
    <w:rsid w:val="0071661C"/>
    <w:rsid w:val="00723100"/>
    <w:rsid w:val="007546EE"/>
    <w:rsid w:val="007B029E"/>
    <w:rsid w:val="007E4649"/>
    <w:rsid w:val="00885A19"/>
    <w:rsid w:val="008928F9"/>
    <w:rsid w:val="00960CA6"/>
    <w:rsid w:val="00963DC2"/>
    <w:rsid w:val="009714ED"/>
    <w:rsid w:val="00AA1D7F"/>
    <w:rsid w:val="00B95E6B"/>
    <w:rsid w:val="00C75FDE"/>
    <w:rsid w:val="00D23C97"/>
    <w:rsid w:val="00DB161C"/>
    <w:rsid w:val="00E100DF"/>
    <w:rsid w:val="00EE1DD2"/>
    <w:rsid w:val="00F03562"/>
    <w:rsid w:val="00F1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9B"/>
    <w:pPr>
      <w:ind w:left="720"/>
      <w:contextualSpacing/>
    </w:pPr>
  </w:style>
  <w:style w:type="paragraph" w:styleId="a4">
    <w:name w:val="Balloon Text"/>
    <w:basedOn w:val="a"/>
    <w:link w:val="a5"/>
    <w:semiHidden/>
    <w:rsid w:val="006C4E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C4E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9B"/>
    <w:pPr>
      <w:ind w:left="720"/>
      <w:contextualSpacing/>
    </w:pPr>
  </w:style>
  <w:style w:type="paragraph" w:styleId="a4">
    <w:name w:val="Balloon Text"/>
    <w:basedOn w:val="a"/>
    <w:link w:val="a5"/>
    <w:semiHidden/>
    <w:rsid w:val="006C4E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C4E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2E58-1AE6-4027-A5E1-28B2329D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54</cp:revision>
  <dcterms:created xsi:type="dcterms:W3CDTF">2021-06-08T05:56:00Z</dcterms:created>
  <dcterms:modified xsi:type="dcterms:W3CDTF">2025-06-24T05:27:00Z</dcterms:modified>
</cp:coreProperties>
</file>