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52" w:rsidRDefault="000A7752" w:rsidP="000D1B8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C3E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0A7752" w:rsidRDefault="000A7752" w:rsidP="000D1B8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наградили </w:t>
      </w:r>
      <w:r w:rsidRPr="000D1B8F">
        <w:rPr>
          <w:rFonts w:ascii="Times New Roman" w:hAnsi="Times New Roman" w:cs="Times New Roman"/>
          <w:b/>
          <w:sz w:val="28"/>
          <w:szCs w:val="28"/>
        </w:rPr>
        <w:t xml:space="preserve">Почетной грамотой Думы города </w:t>
      </w:r>
      <w:proofErr w:type="gramStart"/>
      <w:r w:rsidRPr="000D1B8F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40F5" w:rsidRPr="00917409" w:rsidRDefault="006040F5" w:rsidP="00917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Абдуллину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Сазиду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Чулпановну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бюджетного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комитета финансов администрации города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Агаширинова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Разиюлаха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Демирчиевича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– водителя автобуса муниципального унитарного предприятия «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Радужныйтеплосеть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Акимову Елену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Виталиевну</w:t>
      </w:r>
      <w:proofErr w:type="spellEnd"/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русского языка и литературы муниципального бюджетного общеобразовательного учреждения «Средняя общеобразовательная школа № 6»;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Аксенову Евгению Геннадьевну –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рентгенолаборанта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Алдошину Анну Николаевну – </w:t>
      </w:r>
      <w:r w:rsidRPr="003170E2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учреждения дополнительного образования Центр развития образования «Перспектива».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Фаниса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Ризуановича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врача-педиатра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Андрющенко Владимира Александровича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физики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0E2">
        <w:rPr>
          <w:rFonts w:ascii="Times New Roman" w:hAnsi="Times New Roman" w:cs="Times New Roman"/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№ 8».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Татула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Гюлбековича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индивидуального предпринимателя.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Аскарова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Тагира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Тимерьяновича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– водителя автобуса муниципального унитарного предприятия «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Радужныйтеплосеть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Тахировича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слесаря по ремонту оборудования котельных 5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Аюпову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Нурзилю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Ратмировну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– гардеробщика-вахтера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Васькову Галину Геннадьевну – заведующего отделением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Радужнинский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08234080"/>
      <w:r w:rsidRPr="003170E2">
        <w:rPr>
          <w:rFonts w:ascii="Times New Roman" w:hAnsi="Times New Roman" w:cs="Times New Roman"/>
          <w:sz w:val="28"/>
          <w:szCs w:val="28"/>
        </w:rPr>
        <w:t>Внукову Оксану Валерьевну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заместителя директора муниципального бюджетного общеобразовательного учреждения «Средняя общеобразовательная школа № 4»</w:t>
      </w:r>
      <w:bookmarkEnd w:id="0"/>
      <w:r w:rsidRPr="003170E2">
        <w:rPr>
          <w:rFonts w:ascii="Times New Roman" w:hAnsi="Times New Roman" w:cs="Times New Roman"/>
          <w:bCs/>
          <w:sz w:val="28"/>
          <w:szCs w:val="28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Воронову Елену Геннадьевну – </w:t>
      </w:r>
      <w:r w:rsidRPr="003170E2">
        <w:rPr>
          <w:rFonts w:ascii="Times New Roman" w:hAnsi="Times New Roman" w:cs="Times New Roman"/>
          <w:sz w:val="28"/>
          <w:szCs w:val="28"/>
        </w:rPr>
        <w:t>преподавателя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муниципального автономного учреждения дополнительного образования 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Гаджибекова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Муталиба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Гаджибековича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слесаря-сантехника Общества с ограниченной ответственностью «Жилищно-эксплуатационный 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Александра Владимировича – заместителя начальника цеха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Герасименко Сергея Владимировича – тренера-преподавателя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учреждения дополнительного образования спортивная школа «Сибирь» городского округа Радужный Ханты-Мансийского автономного округа – Югры.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Гищук Наталью Александровну – начальника организационного отдела аппарата Думы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Голякову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Аллу Ивановну – уборщика служебных помещений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Гома Марину Александровну – ведущего бухгалтера отдела учета и отчетности управления образования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Гордиенко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Зифу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медицинскую сестру процедурную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Горшкову Анастасию Андреевну –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Дыбенко Константина Викторовича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Ермоленко Ольгу Викторовну – специалиста-эксперта организационного отдела аппарата Думы города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>Заика Наталию Дмитриевну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истории и обществознания муниципального бюджетного общеобразовательного учреждения «Средняя общеобразовательная школа № 6».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Заманова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Сагифа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1047B6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Истомину Александру Игоревну – заведующего хозяйством отдела организационно-правового и ресурсного сопровождения управления образования администрации города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Казакову Татьяну Сергеевну – педагога-психолога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казенного общеобразовательного учреждения «</w:t>
      </w:r>
      <w:proofErr w:type="spell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Радужнинская</w:t>
      </w:r>
      <w:proofErr w:type="spell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школа для </w:t>
      </w:r>
      <w:proofErr w:type="gram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обучающихся</w:t>
      </w:r>
      <w:proofErr w:type="gram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Камбулатову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Гюльзану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Саидовну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– главного экономиста АУ ГМЦ «Вектор М» города Радужный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lastRenderedPageBreak/>
        <w:t>Каменеву Нину Васильевну</w:t>
      </w:r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Карнаухову Евгению Викторовну – заместителя директора по культурно-воспитательной работе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Колганову Евгению Александровну – социального педагога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казенного общеобразовательного учреждения «</w:t>
      </w:r>
      <w:proofErr w:type="spell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Радужнинская</w:t>
      </w:r>
      <w:proofErr w:type="spell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школа для </w:t>
      </w:r>
      <w:proofErr w:type="gram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обучающихся</w:t>
      </w:r>
      <w:proofErr w:type="gram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Коломенцеву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Джеоржету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Александровну – начальника спортивного сооружения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Кострубину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 Викторовну – начальника дорожно-ремонтного участка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Косячкову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Екатерину Алексеевну – дворника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Крипак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Анатольевну – врача-статистика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Кудрявцева Валерия Васильевича – дворника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Pr="002C3E01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Кузнецову Евгению Ивановну – главного бухгалтера </w:t>
      </w:r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казенного учреждения «Дирекция единого заказчика по городскому хозяйству» городского округа Радужный Ханты-Мансийского автономного округа </w:t>
      </w:r>
      <w:proofErr w:type="gramStart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–Ю</w:t>
      </w:r>
      <w:proofErr w:type="gramEnd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Куйчогло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Илью Георгиевичу – машиниста крана автомобильного 6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Кунаккулову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Адифовну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бухгалтера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Латыпову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Ильмиру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уборщика служебных помещений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Мавликаеву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Раушанию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Нурихановну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специалиста-эксперта отдела муниципального контроля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1047B6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Маггерамову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Ирину Георгиевну – главного эксперта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отдела общего образования управления образования администрации города</w:t>
      </w:r>
      <w:proofErr w:type="gramEnd"/>
      <w:r w:rsidRPr="001047B6">
        <w:rPr>
          <w:rFonts w:ascii="Times New Roman" w:hAnsi="Times New Roman" w:cs="Times New Roman"/>
          <w:sz w:val="28"/>
          <w:szCs w:val="28"/>
        </w:rPr>
        <w:t xml:space="preserve"> Радужный.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Магомедрагимову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Джамилю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Имирчубановну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прессовщика-</w:t>
      </w: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вулканизаторщика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-инструментального цеха</w:t>
      </w:r>
      <w:r w:rsidRPr="002C3E01">
        <w:rPr>
          <w:sz w:val="28"/>
          <w:szCs w:val="28"/>
        </w:rPr>
        <w:t xml:space="preserve"> </w:t>
      </w:r>
      <w:r w:rsidRPr="002C3E0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«Производственная компания «Алмаз»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Мадинскую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Викторовну – ассистента по оказанию технической помощи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Максимчук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Владимировну – медицинскую сестру по физиотерапии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Маркович Татьяну Александровну – специалиста-эксперта управления муниципальной службы, кадровой политики и делопроизводства администрации города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1047B6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Медведко Любовь Васильевну – начальника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отдела дополнительного образования управления образования администрации города</w:t>
      </w:r>
      <w:proofErr w:type="gramEnd"/>
      <w:r w:rsidRPr="001047B6">
        <w:rPr>
          <w:rFonts w:ascii="Times New Roman" w:hAnsi="Times New Roman" w:cs="Times New Roman"/>
          <w:sz w:val="28"/>
          <w:szCs w:val="28"/>
        </w:rPr>
        <w:t xml:space="preserve"> Радужный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Мещерякову Наталию Валерьевну – заместителя главы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Михайлову Елену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Вильгельмовну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диспетчера ЦДС филиала акционерного общества «Городские электрические сети»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Радужнинские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городские энергетические сети»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Михиреву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Васильевну – врача-психиатра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Надежду Семеновну – генерального директора общества с ограниченной ответственностью «Стиль»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Мухамедьянову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Римму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заместителя начальника отдела экономики, учета и отчетности управления культуры, спорта и молодежной политики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2C3E01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Николаевича – плотника Общества с ограниченной ответственностью «Жилищно-эксплуатационный сервис»;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Нестерова Алексея Юрьевича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Нестреляй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Ивановича – водителя общества с ограниченной ответственностью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Мультивервис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Оксенюк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Валерьевну – старшую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Окулову Татьяну Михайловну – старшую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Пальчак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Николаевну – специалиста-эксперта отдела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обеспечению деятельности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делам несовершеннолетних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их прав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2C3E01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Перминову Руслану Михайловну – ведущего экономиста планово-экономического отдела </w:t>
      </w:r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казенного учреждения «Дирекция единого </w:t>
      </w:r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заказчика по городскому хозяйству»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Персидскую Наталью Александровну – председателя Счетной палаты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Полуэктову Валентину Юрьевну – преподавателя 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Рамилю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Курбановну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Рамалданова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Юсуфа </w:t>
      </w: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Рамалдановича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директора автономного учреждения дополнительного образования спортивная школа «Сибирь» городского округа </w:t>
      </w:r>
      <w:proofErr w:type="gramStart"/>
      <w:r w:rsidRPr="003170E2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Югры.</w:t>
      </w:r>
    </w:p>
    <w:p w:rsidR="006040F5" w:rsidRPr="002C3E01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Рогожину Татьяну Леонидовну – начальника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цеха основного производства электропогружных установок </w:t>
      </w:r>
      <w:r w:rsidRPr="002C3E01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2C3E0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«Производственная компания «Алмаз»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Ротару Елену Константиновну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Александровну – уборщика служебных помещений лестничных клеток Общества с ограниченной ответственностью «Жилищно-эксплуатационный 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Михайловича – главного инженера специализированного автотранспортного филиала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Сигаеву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Ларису Юрьевну</w:t>
      </w:r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музыкального руководителя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12 «Буратино».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Сорокину Марину Борисовну – ведущего специалиста отдела природных ресурсов и экологии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Софиенко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Павловну – преподавателя 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Ивана Сергеевича – слесаря по эксплуатации и ремонту газового оборудования котельных 6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городского округа Радужный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Султанмурадову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Маяханум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Магомедовну – медицинская сестра палатную (постовую) бюджетного учреждения Ханты-Мансийского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Тимощук Марину Анатольевну – ассистента по оказанию технической помощи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Тюгаеву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Марину Викторовну</w:t>
      </w:r>
      <w:r w:rsidRPr="003170E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sz w:val="28"/>
          <w:szCs w:val="28"/>
        </w:rPr>
        <w:t xml:space="preserve">воспитателя 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16 «Снежинка».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Уромичеву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Надежду Даниловну – преподавателя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</w:t>
      </w:r>
      <w:r>
        <w:rPr>
          <w:rFonts w:ascii="Times New Roman" w:hAnsi="Times New Roman" w:cs="Times New Roman"/>
          <w:sz w:val="28"/>
          <w:szCs w:val="28"/>
        </w:rPr>
        <w:t>о округа – Югры.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 Юлию Владимировну – главного бухгалтера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городского округа Радужный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Цапеш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Александровну – специалиста-эксперта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1047B6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Шапоренко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Елену Александровну – руководителя агентства молодежных инициатив АУ ГМЦ «Вектор М» города Радужный.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Шахваледову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Тамару </w:t>
      </w: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Салмановну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– начальника спортивного сооружения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Pr="003170E2" w:rsidRDefault="006040F5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Шевченко Эльвиру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Яныбаевну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2 «Рябинка».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Шеянова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Андреевича – мастера общества с ограниченной ответственностью «САНТЕХСЕРВИС»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866311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Александра Викторовича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0F5" w:rsidRDefault="006040F5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Шмыга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Алексеевну – медицинскую сестру палатную (постовую)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F5" w:rsidRPr="003170E2" w:rsidRDefault="006040F5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Шубину Ирину Евгеньевну – начальника отдела учета и отчетности управления образования администрации города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047B6" w:rsidRPr="003170E2" w:rsidRDefault="001047B6" w:rsidP="003170E2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19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0E2" w:rsidRPr="003170E2" w:rsidRDefault="003170E2" w:rsidP="003170E2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19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01" w:rsidRPr="002C3E01" w:rsidRDefault="00917409" w:rsidP="00917409">
      <w:pPr>
        <w:tabs>
          <w:tab w:val="left" w:pos="40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bookmarkStart w:id="1" w:name="_GoBack"/>
      <w:bookmarkEnd w:id="1"/>
    </w:p>
    <w:p w:rsidR="002C3E01" w:rsidRPr="003170E2" w:rsidRDefault="002C3E01" w:rsidP="002C3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01" w:rsidRDefault="002C3E01" w:rsidP="002C3E01">
      <w:pPr>
        <w:tabs>
          <w:tab w:val="left" w:pos="451"/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2C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B64"/>
    <w:multiLevelType w:val="hybridMultilevel"/>
    <w:tmpl w:val="0D32ABA2"/>
    <w:lvl w:ilvl="0" w:tplc="DFC894A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4550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E2830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12E24"/>
    <w:multiLevelType w:val="multilevel"/>
    <w:tmpl w:val="C59C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86301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2DED0609"/>
    <w:multiLevelType w:val="hybridMultilevel"/>
    <w:tmpl w:val="65BEB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813C3A"/>
    <w:multiLevelType w:val="hybridMultilevel"/>
    <w:tmpl w:val="4F9A435C"/>
    <w:lvl w:ilvl="0" w:tplc="6A582420">
      <w:start w:val="1"/>
      <w:numFmt w:val="decimal"/>
      <w:lvlText w:val="%1."/>
      <w:lvlJc w:val="left"/>
      <w:pPr>
        <w:ind w:left="121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>
    <w:nsid w:val="43E72A5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31C73"/>
    <w:multiLevelType w:val="hybridMultilevel"/>
    <w:tmpl w:val="1F0E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5C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2633290"/>
    <w:multiLevelType w:val="hybridMultilevel"/>
    <w:tmpl w:val="0D32ABA2"/>
    <w:lvl w:ilvl="0" w:tplc="DFC894A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724DFC"/>
    <w:multiLevelType w:val="hybridMultilevel"/>
    <w:tmpl w:val="20A23AFC"/>
    <w:lvl w:ilvl="0" w:tplc="6A582420">
      <w:start w:val="1"/>
      <w:numFmt w:val="decimal"/>
      <w:lvlText w:val="%1."/>
      <w:lvlJc w:val="left"/>
      <w:pPr>
        <w:ind w:left="121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>
    <w:nsid w:val="73A72100"/>
    <w:multiLevelType w:val="hybridMultilevel"/>
    <w:tmpl w:val="1C98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3"/>
  </w:num>
  <w:num w:numId="6">
    <w:abstractNumId w:val="12"/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42"/>
    <w:rsid w:val="00010241"/>
    <w:rsid w:val="00012C1D"/>
    <w:rsid w:val="00033334"/>
    <w:rsid w:val="000A196F"/>
    <w:rsid w:val="000A7752"/>
    <w:rsid w:val="000D1B8F"/>
    <w:rsid w:val="0010166E"/>
    <w:rsid w:val="001047B6"/>
    <w:rsid w:val="0013063A"/>
    <w:rsid w:val="001A00F6"/>
    <w:rsid w:val="001C40B4"/>
    <w:rsid w:val="002C3E01"/>
    <w:rsid w:val="002D0DE0"/>
    <w:rsid w:val="002D2257"/>
    <w:rsid w:val="003170E2"/>
    <w:rsid w:val="0033633A"/>
    <w:rsid w:val="00352B9F"/>
    <w:rsid w:val="00387C69"/>
    <w:rsid w:val="003A009B"/>
    <w:rsid w:val="003B3D00"/>
    <w:rsid w:val="003E21EC"/>
    <w:rsid w:val="003E2628"/>
    <w:rsid w:val="004E5B42"/>
    <w:rsid w:val="00531315"/>
    <w:rsid w:val="00536A1A"/>
    <w:rsid w:val="005A1451"/>
    <w:rsid w:val="005A4719"/>
    <w:rsid w:val="005A4785"/>
    <w:rsid w:val="005D209B"/>
    <w:rsid w:val="006040F5"/>
    <w:rsid w:val="00646BA7"/>
    <w:rsid w:val="00672A3C"/>
    <w:rsid w:val="006C4E9B"/>
    <w:rsid w:val="006E726C"/>
    <w:rsid w:val="0071661C"/>
    <w:rsid w:val="00723100"/>
    <w:rsid w:val="007546EE"/>
    <w:rsid w:val="007B029E"/>
    <w:rsid w:val="007E4649"/>
    <w:rsid w:val="00866311"/>
    <w:rsid w:val="00885A19"/>
    <w:rsid w:val="008928F9"/>
    <w:rsid w:val="00917409"/>
    <w:rsid w:val="00960CA6"/>
    <w:rsid w:val="00963DC2"/>
    <w:rsid w:val="009714ED"/>
    <w:rsid w:val="00AA1D7F"/>
    <w:rsid w:val="00B95E6B"/>
    <w:rsid w:val="00C75FDE"/>
    <w:rsid w:val="00D23C97"/>
    <w:rsid w:val="00DB161C"/>
    <w:rsid w:val="00E100DF"/>
    <w:rsid w:val="00EE1DD2"/>
    <w:rsid w:val="00F03562"/>
    <w:rsid w:val="00F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9B"/>
    <w:pPr>
      <w:ind w:left="720"/>
      <w:contextualSpacing/>
    </w:pPr>
  </w:style>
  <w:style w:type="paragraph" w:styleId="a4">
    <w:name w:val="Balloon Text"/>
    <w:basedOn w:val="a"/>
    <w:link w:val="a5"/>
    <w:semiHidden/>
    <w:rsid w:val="006C4E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C4E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317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9B"/>
    <w:pPr>
      <w:ind w:left="720"/>
      <w:contextualSpacing/>
    </w:pPr>
  </w:style>
  <w:style w:type="paragraph" w:styleId="a4">
    <w:name w:val="Balloon Text"/>
    <w:basedOn w:val="a"/>
    <w:link w:val="a5"/>
    <w:semiHidden/>
    <w:rsid w:val="006C4E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C4E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317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62EC-A488-4C2E-B891-D2D59B9F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60</cp:revision>
  <dcterms:created xsi:type="dcterms:W3CDTF">2021-06-08T05:56:00Z</dcterms:created>
  <dcterms:modified xsi:type="dcterms:W3CDTF">2025-10-08T05:26:00Z</dcterms:modified>
</cp:coreProperties>
</file>